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96E" w:rsidRPr="0035581B" w:rsidRDefault="005F096E" w:rsidP="005F09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5581B">
        <w:rPr>
          <w:rFonts w:ascii="Times New Roman" w:hAnsi="Times New Roman" w:cs="Times New Roman"/>
          <w:sz w:val="24"/>
          <w:szCs w:val="24"/>
          <w:lang w:val="bg-BG"/>
        </w:rPr>
        <w:t>Де</w:t>
      </w:r>
      <w:r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35581B">
        <w:rPr>
          <w:rFonts w:ascii="Times New Roman" w:hAnsi="Times New Roman" w:cs="Times New Roman"/>
          <w:sz w:val="24"/>
          <w:szCs w:val="24"/>
          <w:lang w:val="bg-BG"/>
        </w:rPr>
        <w:t>ети допълнителен протокол към Устава на Всемирния пощенски съюз</w:t>
      </w:r>
    </w:p>
    <w:p w:rsidR="005F096E" w:rsidRPr="0035581B" w:rsidRDefault="005F096E" w:rsidP="005F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96E" w:rsidRPr="0035581B" w:rsidRDefault="005F096E" w:rsidP="005F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5581B">
        <w:rPr>
          <w:rFonts w:ascii="Times New Roman" w:hAnsi="Times New Roman" w:cs="Times New Roman"/>
          <w:sz w:val="24"/>
          <w:szCs w:val="24"/>
          <w:lang w:val="bg-BG"/>
        </w:rPr>
        <w:t xml:space="preserve">Пълномощните представители на правителствата на страните-членки на Всемирния пощенски съюз, по време 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извънредния </w:t>
      </w:r>
      <w:r w:rsidRPr="0035581B">
        <w:rPr>
          <w:rFonts w:ascii="Times New Roman" w:hAnsi="Times New Roman" w:cs="Times New Roman"/>
          <w:sz w:val="24"/>
          <w:szCs w:val="24"/>
          <w:lang w:val="bg-BG"/>
        </w:rPr>
        <w:t xml:space="preserve">Конгрес в </w:t>
      </w:r>
      <w:r>
        <w:rPr>
          <w:rFonts w:ascii="Times New Roman" w:hAnsi="Times New Roman" w:cs="Times New Roman"/>
          <w:sz w:val="24"/>
          <w:szCs w:val="24"/>
          <w:lang w:val="bg-BG"/>
        </w:rPr>
        <w:t>Адис Абеба</w:t>
      </w:r>
      <w:r w:rsidRPr="0035581B">
        <w:rPr>
          <w:rFonts w:ascii="Times New Roman" w:hAnsi="Times New Roman" w:cs="Times New Roman"/>
          <w:sz w:val="24"/>
          <w:szCs w:val="24"/>
          <w:lang w:val="bg-BG"/>
        </w:rPr>
        <w:t>, на основание на чл. 30.2 от Устава на Всемирния пощенски съюз, сключен на 10 юли 1964 г. във Виена, приеха следните изменения към Устава, които са предмет на ратификация.</w:t>
      </w:r>
    </w:p>
    <w:p w:rsidR="005F096E" w:rsidRDefault="005F096E" w:rsidP="005F09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5F096E" w:rsidRPr="0035581B" w:rsidRDefault="005F096E" w:rsidP="005F09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5581B">
        <w:rPr>
          <w:rFonts w:ascii="Times New Roman" w:hAnsi="Times New Roman" w:cs="Times New Roman"/>
          <w:sz w:val="24"/>
          <w:szCs w:val="24"/>
          <w:lang w:val="bg-BG"/>
        </w:rPr>
        <w:t xml:space="preserve">Член </w:t>
      </w:r>
      <w:r w:rsidRPr="0035581B">
        <w:rPr>
          <w:rFonts w:ascii="Times New Roman" w:hAnsi="Times New Roman" w:cs="Times New Roman"/>
          <w:sz w:val="24"/>
          <w:szCs w:val="24"/>
        </w:rPr>
        <w:t>I</w:t>
      </w:r>
    </w:p>
    <w:p w:rsidR="005F096E" w:rsidRPr="0035581B" w:rsidRDefault="005F096E" w:rsidP="005F09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5581B">
        <w:rPr>
          <w:rFonts w:ascii="Times New Roman" w:hAnsi="Times New Roman" w:cs="Times New Roman"/>
          <w:sz w:val="24"/>
          <w:szCs w:val="24"/>
          <w:lang w:val="bg-BG"/>
        </w:rPr>
        <w:t>(изменя чл. 1)</w:t>
      </w:r>
    </w:p>
    <w:p w:rsidR="005F096E" w:rsidRPr="0035581B" w:rsidRDefault="005F096E" w:rsidP="005F09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5581B">
        <w:rPr>
          <w:rFonts w:ascii="Times New Roman" w:hAnsi="Times New Roman" w:cs="Times New Roman"/>
          <w:sz w:val="24"/>
          <w:szCs w:val="24"/>
          <w:lang w:val="bg-BG"/>
        </w:rPr>
        <w:t>Обхват и цели на Съюза</w:t>
      </w:r>
    </w:p>
    <w:p w:rsidR="005F096E" w:rsidRPr="0035581B" w:rsidRDefault="005F096E" w:rsidP="005F0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F096E" w:rsidRPr="0035581B" w:rsidRDefault="005F096E" w:rsidP="005F096E">
      <w:pPr>
        <w:pStyle w:val="BodyText3"/>
        <w:numPr>
          <w:ilvl w:val="0"/>
          <w:numId w:val="1"/>
        </w:numPr>
        <w:ind w:right="72"/>
        <w:jc w:val="both"/>
      </w:pPr>
      <w:r w:rsidRPr="0035581B">
        <w:t xml:space="preserve">Страните, които приемат настоящия Устав </w:t>
      </w:r>
      <w:r w:rsidR="008127DC">
        <w:t>съставля</w:t>
      </w:r>
      <w:r w:rsidRPr="0035581B">
        <w:t xml:space="preserve">ват, </w:t>
      </w:r>
      <w:r w:rsidR="008127DC">
        <w:t>в рамките на</w:t>
      </w:r>
      <w:r w:rsidRPr="0035581B">
        <w:t xml:space="preserve"> </w:t>
      </w:r>
      <w:r w:rsidR="008127DC">
        <w:t xml:space="preserve">междуправителствена организация с </w:t>
      </w:r>
      <w:r w:rsidRPr="0035581B">
        <w:t>наименованието Всемирен Пощенски Съюз, единна пощенска територия за взаимен обмен на пощенски пратки. Свободата на транзита се гарантира на цялата територия на Съюза, при спазване на условията, посочени в актовете на Съюза.</w:t>
      </w:r>
    </w:p>
    <w:p w:rsidR="005F096E" w:rsidRPr="0035581B" w:rsidRDefault="005F096E" w:rsidP="005F096E">
      <w:pPr>
        <w:pStyle w:val="BodyText3"/>
        <w:ind w:left="720" w:right="72"/>
        <w:jc w:val="both"/>
      </w:pPr>
    </w:p>
    <w:p w:rsidR="005F096E" w:rsidRPr="0035581B" w:rsidRDefault="005F096E" w:rsidP="005F096E">
      <w:pPr>
        <w:pStyle w:val="BodyText3"/>
        <w:ind w:left="720" w:hanging="360"/>
        <w:jc w:val="both"/>
      </w:pPr>
      <w:r w:rsidRPr="0035581B">
        <w:t>2.</w:t>
      </w:r>
      <w:r w:rsidRPr="0035581B">
        <w:tab/>
        <w:t>Съюзът има за цел да осигури организирането и усъвършенстването на пощенските услуги, както и да благоприятства за развитието на международното сътрудничество в тази област.</w:t>
      </w:r>
    </w:p>
    <w:p w:rsidR="005F096E" w:rsidRPr="0035581B" w:rsidRDefault="005F096E" w:rsidP="005F096E">
      <w:pPr>
        <w:pStyle w:val="BodyText3"/>
        <w:ind w:left="720"/>
        <w:jc w:val="both"/>
      </w:pPr>
    </w:p>
    <w:p w:rsidR="005F096E" w:rsidRPr="0035581B" w:rsidRDefault="005F096E" w:rsidP="005F096E">
      <w:pPr>
        <w:pStyle w:val="BodyText3"/>
        <w:ind w:left="720" w:hanging="360"/>
        <w:jc w:val="both"/>
      </w:pPr>
      <w:r w:rsidRPr="0035581B">
        <w:t>3.</w:t>
      </w:r>
      <w:r w:rsidRPr="0035581B">
        <w:tab/>
        <w:t>Съюзът взема участие, в рамките на възможностите си, за оказване на техническа помощ в областта на пощенските съобщения, искана от неговите Страни- членки.</w:t>
      </w:r>
    </w:p>
    <w:p w:rsidR="00687529" w:rsidRDefault="00687529"/>
    <w:p w:rsidR="004E2582" w:rsidRPr="0035581B" w:rsidRDefault="004E2582" w:rsidP="004E25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581B">
        <w:rPr>
          <w:rFonts w:ascii="Times New Roman" w:hAnsi="Times New Roman" w:cs="Times New Roman"/>
          <w:sz w:val="24"/>
          <w:szCs w:val="24"/>
          <w:lang w:val="bg-BG"/>
        </w:rPr>
        <w:t xml:space="preserve">Член </w:t>
      </w:r>
      <w:r w:rsidRPr="0035581B">
        <w:rPr>
          <w:rFonts w:ascii="Times New Roman" w:hAnsi="Times New Roman" w:cs="Times New Roman"/>
          <w:sz w:val="24"/>
          <w:szCs w:val="24"/>
        </w:rPr>
        <w:t>II</w:t>
      </w:r>
    </w:p>
    <w:p w:rsidR="004E2582" w:rsidRPr="00C01E26" w:rsidRDefault="004E2582" w:rsidP="004E2582">
      <w:pPr>
        <w:pStyle w:val="Heading1"/>
        <w:jc w:val="center"/>
        <w:rPr>
          <w:sz w:val="24"/>
        </w:rPr>
      </w:pPr>
      <w:r>
        <w:rPr>
          <w:sz w:val="24"/>
        </w:rPr>
        <w:t>(изменя чл. 8)</w:t>
      </w:r>
    </w:p>
    <w:p w:rsidR="004E2582" w:rsidRPr="00C01E26" w:rsidRDefault="004E2582" w:rsidP="004E2582">
      <w:pPr>
        <w:pStyle w:val="Heading1"/>
        <w:jc w:val="center"/>
        <w:rPr>
          <w:sz w:val="24"/>
        </w:rPr>
      </w:pPr>
      <w:r w:rsidRPr="00C01E26">
        <w:rPr>
          <w:sz w:val="24"/>
        </w:rPr>
        <w:t>Ограничени съюзи. Специални споразумения</w:t>
      </w:r>
    </w:p>
    <w:p w:rsidR="004E2582" w:rsidRDefault="004E2582" w:rsidP="004E2582">
      <w:pPr>
        <w:pStyle w:val="BodyText"/>
      </w:pPr>
    </w:p>
    <w:p w:rsidR="004E2582" w:rsidRPr="004E2582" w:rsidRDefault="004E2582" w:rsidP="004E2582">
      <w:pPr>
        <w:pStyle w:val="BodyText"/>
        <w:ind w:left="720" w:hanging="375"/>
        <w:jc w:val="both"/>
        <w:rPr>
          <w:rFonts w:ascii="Times New Roman" w:hAnsi="Times New Roman" w:cs="Times New Roman"/>
          <w:sz w:val="24"/>
          <w:szCs w:val="24"/>
        </w:rPr>
      </w:pPr>
      <w:r w:rsidRPr="004E2582">
        <w:rPr>
          <w:rFonts w:ascii="Times New Roman" w:hAnsi="Times New Roman" w:cs="Times New Roman"/>
          <w:sz w:val="24"/>
          <w:szCs w:val="24"/>
        </w:rPr>
        <w:t xml:space="preserve">1. </w:t>
      </w:r>
      <w:r w:rsidRPr="004E2582">
        <w:rPr>
          <w:rFonts w:ascii="Times New Roman" w:hAnsi="Times New Roman" w:cs="Times New Roman"/>
          <w:sz w:val="24"/>
          <w:szCs w:val="24"/>
        </w:rPr>
        <w:tab/>
        <w:t>Страните членки или техните избрани оператори, ако законодателството на тези страни-членки не забранява това, могат да основават Ограничени съюзи и да сключват специални споразумения, свързани с международната пощенска услуга, при условие да не включват в тях разпоредби, които са по-неблагоприятни за обществото от тези, предвидени в актовете, по които заинтересованите страни-членки са страни.</w:t>
      </w:r>
    </w:p>
    <w:p w:rsidR="004E2582" w:rsidRPr="004E2582" w:rsidRDefault="004E2582" w:rsidP="004E2582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:rsidR="004E2582" w:rsidRPr="004E2582" w:rsidRDefault="004E2582" w:rsidP="004E2582">
      <w:pPr>
        <w:pStyle w:val="BodyTextIndent"/>
        <w:ind w:left="720" w:hanging="375"/>
        <w:jc w:val="both"/>
        <w:rPr>
          <w:rFonts w:ascii="Times New Roman" w:hAnsi="Times New Roman" w:cs="Times New Roman"/>
          <w:sz w:val="24"/>
          <w:szCs w:val="24"/>
        </w:rPr>
      </w:pPr>
      <w:r w:rsidRPr="004E2582">
        <w:rPr>
          <w:rFonts w:ascii="Times New Roman" w:hAnsi="Times New Roman" w:cs="Times New Roman"/>
          <w:sz w:val="24"/>
          <w:szCs w:val="24"/>
        </w:rPr>
        <w:t>2.</w:t>
      </w:r>
      <w:r w:rsidRPr="004E2582">
        <w:rPr>
          <w:rFonts w:ascii="Times New Roman" w:hAnsi="Times New Roman" w:cs="Times New Roman"/>
          <w:sz w:val="24"/>
          <w:szCs w:val="24"/>
        </w:rPr>
        <w:tab/>
        <w:t xml:space="preserve">Ограничените съюзи могат да изпращат наблюдатели на конгресите, </w:t>
      </w:r>
      <w:r w:rsidR="008127DC">
        <w:rPr>
          <w:rFonts w:ascii="Times New Roman" w:hAnsi="Times New Roman" w:cs="Times New Roman"/>
          <w:sz w:val="24"/>
          <w:szCs w:val="24"/>
          <w:lang w:val="bg-BG"/>
        </w:rPr>
        <w:t xml:space="preserve">на Административния съвет, на Съвета по пощенска експлоатация и на други </w:t>
      </w:r>
      <w:r w:rsidRPr="004E2582">
        <w:rPr>
          <w:rFonts w:ascii="Times New Roman" w:hAnsi="Times New Roman" w:cs="Times New Roman"/>
          <w:sz w:val="24"/>
          <w:szCs w:val="24"/>
        </w:rPr>
        <w:t>конференции и заседанията</w:t>
      </w:r>
      <w:r w:rsidR="008127DC">
        <w:rPr>
          <w:rFonts w:ascii="Times New Roman" w:hAnsi="Times New Roman" w:cs="Times New Roman"/>
          <w:sz w:val="24"/>
          <w:szCs w:val="24"/>
          <w:lang w:val="bg-BG"/>
        </w:rPr>
        <w:t>, организирани от</w:t>
      </w:r>
      <w:r w:rsidRPr="004E2582">
        <w:rPr>
          <w:rFonts w:ascii="Times New Roman" w:hAnsi="Times New Roman" w:cs="Times New Roman"/>
          <w:sz w:val="24"/>
          <w:szCs w:val="24"/>
        </w:rPr>
        <w:t xml:space="preserve"> Съюза.</w:t>
      </w:r>
    </w:p>
    <w:p w:rsidR="004E2582" w:rsidRPr="004E2582" w:rsidRDefault="004E2582" w:rsidP="004E2582">
      <w:pPr>
        <w:pStyle w:val="BodyTextIndent"/>
        <w:ind w:hanging="15"/>
        <w:jc w:val="both"/>
        <w:rPr>
          <w:rFonts w:ascii="Times New Roman" w:hAnsi="Times New Roman" w:cs="Times New Roman"/>
          <w:sz w:val="24"/>
          <w:szCs w:val="24"/>
        </w:rPr>
      </w:pPr>
    </w:p>
    <w:p w:rsidR="004E2582" w:rsidRDefault="004E2582" w:rsidP="004E2582">
      <w:pPr>
        <w:ind w:left="720" w:hanging="37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E2582">
        <w:rPr>
          <w:rFonts w:ascii="Times New Roman" w:hAnsi="Times New Roman" w:cs="Times New Roman"/>
          <w:sz w:val="24"/>
          <w:szCs w:val="24"/>
          <w:lang w:val="bg-BG"/>
        </w:rPr>
        <w:t xml:space="preserve">3. </w:t>
      </w:r>
      <w:r w:rsidRPr="004E2582">
        <w:rPr>
          <w:rFonts w:ascii="Times New Roman" w:hAnsi="Times New Roman" w:cs="Times New Roman"/>
          <w:sz w:val="24"/>
          <w:szCs w:val="24"/>
          <w:lang w:val="bg-BG"/>
        </w:rPr>
        <w:tab/>
        <w:t>Съюзът може да изпраща наблюдатели на конгресите, конференциите и заседанията на Ограничените съюзи.</w:t>
      </w:r>
    </w:p>
    <w:p w:rsidR="004E2582" w:rsidRDefault="004E2582" w:rsidP="004E2582">
      <w:pPr>
        <w:ind w:left="720" w:hanging="375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E2582" w:rsidRDefault="004E2582" w:rsidP="004E2582">
      <w:pPr>
        <w:ind w:left="720" w:hanging="375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E2582" w:rsidRPr="004E2582" w:rsidRDefault="004E2582" w:rsidP="004E2582">
      <w:pPr>
        <w:ind w:left="720" w:hanging="375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E2582" w:rsidRPr="0035581B" w:rsidRDefault="004E2582" w:rsidP="004E25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5581B">
        <w:rPr>
          <w:rFonts w:ascii="Times New Roman" w:hAnsi="Times New Roman" w:cs="Times New Roman"/>
          <w:sz w:val="24"/>
          <w:szCs w:val="24"/>
          <w:lang w:val="bg-BG"/>
        </w:rPr>
        <w:t xml:space="preserve">Член </w:t>
      </w:r>
      <w:r w:rsidRPr="0035581B">
        <w:rPr>
          <w:rFonts w:ascii="Times New Roman" w:hAnsi="Times New Roman" w:cs="Times New Roman"/>
          <w:sz w:val="24"/>
          <w:szCs w:val="24"/>
        </w:rPr>
        <w:t>III</w:t>
      </w:r>
    </w:p>
    <w:p w:rsidR="004E2582" w:rsidRPr="0035581B" w:rsidRDefault="004E2582" w:rsidP="004E25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5581B">
        <w:rPr>
          <w:rFonts w:ascii="Times New Roman" w:hAnsi="Times New Roman" w:cs="Times New Roman"/>
          <w:sz w:val="24"/>
          <w:szCs w:val="24"/>
          <w:lang w:val="bg-BG"/>
        </w:rPr>
        <w:t>(изменя чл. 1</w:t>
      </w: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35581B">
        <w:rPr>
          <w:rFonts w:ascii="Times New Roman" w:hAnsi="Times New Roman" w:cs="Times New Roman"/>
          <w:sz w:val="24"/>
          <w:szCs w:val="24"/>
          <w:lang w:val="bg-BG"/>
        </w:rPr>
        <w:t>)</w:t>
      </w:r>
    </w:p>
    <w:p w:rsidR="004E2582" w:rsidRDefault="004E2582" w:rsidP="004E2582">
      <w:pPr>
        <w:pStyle w:val="BodyText3"/>
        <w:ind w:right="72"/>
        <w:jc w:val="center"/>
      </w:pPr>
      <w:r>
        <w:t>Съвет по пощенска експлоатация</w:t>
      </w:r>
    </w:p>
    <w:p w:rsidR="004E2582" w:rsidRDefault="004E2582" w:rsidP="004E2582">
      <w:pPr>
        <w:pStyle w:val="BodyText3"/>
        <w:ind w:right="72"/>
        <w:rPr>
          <w:b/>
          <w:bCs/>
        </w:rPr>
      </w:pPr>
    </w:p>
    <w:p w:rsidR="004E2582" w:rsidRDefault="004E2582" w:rsidP="004E2582">
      <w:pPr>
        <w:pStyle w:val="BodyText3"/>
        <w:ind w:left="720" w:right="72" w:hanging="360"/>
        <w:jc w:val="both"/>
      </w:pPr>
      <w:r>
        <w:t>1. Съветът по пощенска експлоатация (СПЕ) е натоварен с експлоатационните, търговските, техническите и икономическите въпроси, които интересуват пощенските служби.</w:t>
      </w:r>
    </w:p>
    <w:p w:rsidR="004E2582" w:rsidRDefault="004E2582" w:rsidP="004E2582">
      <w:pPr>
        <w:pStyle w:val="BodyText3"/>
        <w:ind w:left="720" w:right="72" w:hanging="360"/>
        <w:jc w:val="both"/>
      </w:pPr>
    </w:p>
    <w:p w:rsidR="004E2582" w:rsidRPr="008406DE" w:rsidRDefault="004E2582" w:rsidP="004E2582">
      <w:pPr>
        <w:pStyle w:val="BodyText3"/>
        <w:ind w:left="720" w:right="72" w:hanging="360"/>
        <w:jc w:val="both"/>
      </w:pPr>
      <w:r>
        <w:t xml:space="preserve">2. </w:t>
      </w:r>
      <w:r w:rsidR="008406DE">
        <w:t xml:space="preserve"> Членовете на Съвета по пощенска експлоатация изпълняват функциите си в името и в интерес на Съюза.</w:t>
      </w:r>
      <w:bookmarkStart w:id="0" w:name="_GoBack"/>
      <w:bookmarkEnd w:id="0"/>
    </w:p>
    <w:p w:rsidR="004E2582" w:rsidRDefault="004E2582" w:rsidP="004E2582">
      <w:pPr>
        <w:pStyle w:val="BodyText3"/>
        <w:ind w:left="720" w:right="72" w:hanging="360"/>
        <w:jc w:val="both"/>
      </w:pPr>
    </w:p>
    <w:p w:rsidR="004E2582" w:rsidRDefault="004E2582" w:rsidP="004E2582">
      <w:pPr>
        <w:pStyle w:val="BodyText3"/>
        <w:ind w:left="720" w:right="72" w:hanging="360"/>
        <w:jc w:val="both"/>
      </w:pPr>
    </w:p>
    <w:p w:rsidR="004E2582" w:rsidRDefault="004E2582" w:rsidP="004E2582">
      <w:pPr>
        <w:pStyle w:val="BodyText3"/>
        <w:ind w:left="720" w:right="72" w:hanging="360"/>
        <w:jc w:val="both"/>
      </w:pPr>
    </w:p>
    <w:p w:rsidR="004E2582" w:rsidRPr="0035581B" w:rsidRDefault="004E2582" w:rsidP="004E2582">
      <w:pPr>
        <w:pStyle w:val="BodyText3"/>
        <w:jc w:val="center"/>
      </w:pPr>
      <w:r w:rsidRPr="0035581B">
        <w:t xml:space="preserve">Член </w:t>
      </w:r>
      <w:r w:rsidRPr="0035581B">
        <w:rPr>
          <w:lang w:val="en-US"/>
        </w:rPr>
        <w:t>IV</w:t>
      </w:r>
    </w:p>
    <w:p w:rsidR="004E2582" w:rsidRDefault="004E2582" w:rsidP="004E2582">
      <w:pPr>
        <w:pStyle w:val="BodyText3"/>
        <w:jc w:val="center"/>
      </w:pPr>
      <w:r w:rsidRPr="0035581B">
        <w:t xml:space="preserve">Влизане в сила и срок на действие на Допълнителния протокол </w:t>
      </w:r>
    </w:p>
    <w:p w:rsidR="004E2582" w:rsidRPr="0035581B" w:rsidRDefault="004E2582" w:rsidP="004E2582">
      <w:pPr>
        <w:pStyle w:val="BodyText3"/>
        <w:jc w:val="center"/>
      </w:pPr>
      <w:r w:rsidRPr="0035581B">
        <w:t>към Устава на Всемирния пощенски съюз</w:t>
      </w:r>
    </w:p>
    <w:p w:rsidR="004E2582" w:rsidRPr="0035581B" w:rsidRDefault="004E2582" w:rsidP="004E2582">
      <w:pPr>
        <w:pStyle w:val="BodyText3"/>
      </w:pPr>
    </w:p>
    <w:p w:rsidR="004E2582" w:rsidRPr="0035581B" w:rsidRDefault="004E2582" w:rsidP="004E2582">
      <w:pPr>
        <w:pStyle w:val="BodyText3"/>
        <w:numPr>
          <w:ilvl w:val="0"/>
          <w:numId w:val="2"/>
        </w:numPr>
        <w:ind w:right="72"/>
        <w:jc w:val="both"/>
      </w:pPr>
      <w:r w:rsidRPr="0035581B">
        <w:t xml:space="preserve">Настоящият Допълнителен протокол влиза в сила от 1 </w:t>
      </w:r>
      <w:r>
        <w:t>юл</w:t>
      </w:r>
      <w:r w:rsidRPr="0035581B">
        <w:t>и 201</w:t>
      </w:r>
      <w:r>
        <w:t>9</w:t>
      </w:r>
      <w:r w:rsidRPr="0035581B">
        <w:t xml:space="preserve"> г. и ще остане в сила за неопределено време. </w:t>
      </w:r>
    </w:p>
    <w:p w:rsidR="004E2582" w:rsidRPr="0035581B" w:rsidRDefault="004E2582" w:rsidP="004E2582">
      <w:pPr>
        <w:pStyle w:val="BodyText3"/>
        <w:ind w:left="360" w:right="72"/>
        <w:jc w:val="both"/>
      </w:pPr>
    </w:p>
    <w:p w:rsidR="004E2582" w:rsidRPr="0035581B" w:rsidRDefault="004E2582" w:rsidP="004E2582">
      <w:pPr>
        <w:ind w:left="708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35581B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В уверение на което пълномощните представители на </w:t>
      </w:r>
      <w:r w:rsidRPr="0035581B">
        <w:rPr>
          <w:rFonts w:ascii="Times New Roman" w:hAnsi="Times New Roman" w:cs="Times New Roman"/>
          <w:bCs/>
          <w:sz w:val="24"/>
          <w:szCs w:val="24"/>
        </w:rPr>
        <w:t>п</w:t>
      </w:r>
      <w:r w:rsidRPr="0035581B">
        <w:rPr>
          <w:rFonts w:ascii="Times New Roman" w:hAnsi="Times New Roman" w:cs="Times New Roman"/>
          <w:bCs/>
          <w:sz w:val="24"/>
          <w:szCs w:val="24"/>
          <w:lang w:val="bg-BG"/>
        </w:rPr>
        <w:t>равителствата на страни</w:t>
      </w:r>
      <w:r w:rsidRPr="0035581B">
        <w:rPr>
          <w:rFonts w:ascii="Times New Roman" w:hAnsi="Times New Roman" w:cs="Times New Roman"/>
          <w:bCs/>
          <w:sz w:val="24"/>
          <w:szCs w:val="24"/>
        </w:rPr>
        <w:t>те-членки</w:t>
      </w:r>
      <w:r w:rsidRPr="0035581B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съставиха настоящия Допълнителен протокол, който ще има същата сила и същата стойност, както ако неговите разпоредби бяха включени в самия текст на Устава и подписан от тях в един екземпляр, депозиран пред Генералния Директор на Международното бюро. Копие от него ще бъде предадено на всяка от една от страните</w:t>
      </w:r>
      <w:r w:rsidRPr="0035581B">
        <w:rPr>
          <w:rFonts w:ascii="Times New Roman" w:hAnsi="Times New Roman" w:cs="Times New Roman"/>
          <w:sz w:val="24"/>
          <w:szCs w:val="24"/>
          <w:lang w:val="bg-BG"/>
        </w:rPr>
        <w:t xml:space="preserve"> от Международното бюро на Всемирния Пощенски Съюз</w:t>
      </w:r>
      <w:r w:rsidRPr="0035581B">
        <w:rPr>
          <w:rFonts w:ascii="Times New Roman" w:hAnsi="Times New Roman" w:cs="Times New Roman"/>
          <w:bCs/>
          <w:sz w:val="24"/>
          <w:szCs w:val="24"/>
          <w:lang w:val="bg-BG"/>
        </w:rPr>
        <w:t>.</w:t>
      </w:r>
    </w:p>
    <w:p w:rsidR="004E2582" w:rsidRPr="0035581B" w:rsidRDefault="004E2582" w:rsidP="004E2582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:rsidR="004E2582" w:rsidRPr="0035581B" w:rsidRDefault="004E2582" w:rsidP="004E258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35581B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Изготвен в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Адис Абеба</w:t>
      </w:r>
      <w:r w:rsidRPr="0035581B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7 септе</w:t>
      </w:r>
      <w:r w:rsidRPr="0035581B">
        <w:rPr>
          <w:rFonts w:ascii="Times New Roman" w:hAnsi="Times New Roman" w:cs="Times New Roman"/>
          <w:bCs/>
          <w:sz w:val="24"/>
          <w:szCs w:val="24"/>
          <w:lang w:val="bg-BG"/>
        </w:rPr>
        <w:t>мври 201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8</w:t>
      </w:r>
      <w:r w:rsidRPr="0035581B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г.</w:t>
      </w:r>
    </w:p>
    <w:p w:rsidR="004E2582" w:rsidRPr="0035581B" w:rsidRDefault="004E2582" w:rsidP="004E2582">
      <w:pPr>
        <w:pStyle w:val="BodyText3"/>
        <w:ind w:left="720" w:right="-288"/>
      </w:pPr>
    </w:p>
    <w:p w:rsidR="004E2582" w:rsidRPr="0035581B" w:rsidRDefault="004E2582" w:rsidP="004E2582">
      <w:pPr>
        <w:pStyle w:val="BodyText3"/>
        <w:ind w:left="720"/>
      </w:pPr>
    </w:p>
    <w:p w:rsidR="004E2582" w:rsidRPr="0035581B" w:rsidRDefault="004E2582" w:rsidP="004E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E2582" w:rsidRDefault="004E2582" w:rsidP="004E2582">
      <w:pPr>
        <w:pStyle w:val="BodyText3"/>
        <w:ind w:left="720" w:right="72" w:hanging="360"/>
        <w:jc w:val="both"/>
        <w:rPr>
          <w:b/>
          <w:bCs/>
        </w:rPr>
      </w:pPr>
    </w:p>
    <w:p w:rsidR="004E2582" w:rsidRDefault="004E2582"/>
    <w:sectPr w:rsidR="004E258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D941AA"/>
    <w:multiLevelType w:val="hybridMultilevel"/>
    <w:tmpl w:val="212E3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B4120"/>
    <w:multiLevelType w:val="hybridMultilevel"/>
    <w:tmpl w:val="E66A1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41"/>
    <w:rsid w:val="004E2582"/>
    <w:rsid w:val="00520341"/>
    <w:rsid w:val="005F096E"/>
    <w:rsid w:val="00687529"/>
    <w:rsid w:val="008127DC"/>
    <w:rsid w:val="0084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253AA9-DF97-40D7-A833-E6A21234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96E"/>
  </w:style>
  <w:style w:type="paragraph" w:styleId="Heading1">
    <w:name w:val="heading 1"/>
    <w:basedOn w:val="Normal"/>
    <w:next w:val="Normal"/>
    <w:link w:val="Heading1Char"/>
    <w:qFormat/>
    <w:rsid w:val="004E258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bg-BG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5F096E"/>
    <w:pPr>
      <w:spacing w:after="0" w:line="240" w:lineRule="auto"/>
      <w:ind w:right="-108"/>
    </w:pPr>
    <w:rPr>
      <w:rFonts w:ascii="Times New Roman" w:eastAsia="Times New Roman" w:hAnsi="Times New Roman" w:cs="Times New Roman"/>
      <w:sz w:val="24"/>
      <w:szCs w:val="24"/>
      <w:lang w:val="bg-BG" w:eastAsia="fr-FR"/>
    </w:rPr>
  </w:style>
  <w:style w:type="character" w:customStyle="1" w:styleId="BodyText3Char">
    <w:name w:val="Body Text 3 Char"/>
    <w:basedOn w:val="DefaultParagraphFont"/>
    <w:link w:val="BodyText3"/>
    <w:rsid w:val="005F096E"/>
    <w:rPr>
      <w:rFonts w:ascii="Times New Roman" w:eastAsia="Times New Roman" w:hAnsi="Times New Roman" w:cs="Times New Roman"/>
      <w:sz w:val="24"/>
      <w:szCs w:val="24"/>
      <w:lang w:val="bg-BG" w:eastAsia="fr-FR"/>
    </w:rPr>
  </w:style>
  <w:style w:type="paragraph" w:styleId="BodyText">
    <w:name w:val="Body Text"/>
    <w:basedOn w:val="Normal"/>
    <w:link w:val="BodyTextChar"/>
    <w:uiPriority w:val="99"/>
    <w:semiHidden/>
    <w:unhideWhenUsed/>
    <w:rsid w:val="004E25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E258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E258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E2582"/>
  </w:style>
  <w:style w:type="character" w:customStyle="1" w:styleId="Heading1Char">
    <w:name w:val="Heading 1 Char"/>
    <w:basedOn w:val="DefaultParagraphFont"/>
    <w:link w:val="Heading1"/>
    <w:rsid w:val="004E2582"/>
    <w:rPr>
      <w:rFonts w:ascii="Times New Roman" w:eastAsia="Times New Roman" w:hAnsi="Times New Roman" w:cs="Times New Roman"/>
      <w:sz w:val="28"/>
      <w:szCs w:val="24"/>
      <w:lang w:val="bg-BG" w:eastAsia="fr-FR"/>
    </w:rPr>
  </w:style>
  <w:style w:type="paragraph" w:styleId="ListParagraph">
    <w:name w:val="List Paragraph"/>
    <w:basedOn w:val="Normal"/>
    <w:uiPriority w:val="34"/>
    <w:qFormat/>
    <w:rsid w:val="004E2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Iliyana Karafizieva</dc:creator>
  <cp:keywords/>
  <dc:description/>
  <cp:lastModifiedBy>Iliyana Karafizieva</cp:lastModifiedBy>
  <cp:revision>6</cp:revision>
  <dcterms:created xsi:type="dcterms:W3CDTF">2018-11-14T07:45:00Z</dcterms:created>
  <dcterms:modified xsi:type="dcterms:W3CDTF">2018-11-15T08:02:00Z</dcterms:modified>
</cp:coreProperties>
</file>