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93" w:rsidRPr="008036C0" w:rsidRDefault="00133B93" w:rsidP="00133B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8036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№ 4</w:t>
      </w:r>
    </w:p>
    <w:p w:rsidR="00133B93" w:rsidRPr="001E3135" w:rsidRDefault="00133B93" w:rsidP="0013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370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133B93" w:rsidRPr="00E477AF" w:rsidRDefault="00133B93" w:rsidP="00133B93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33B93" w:rsidRPr="00E477AF" w:rsidRDefault="00133B93" w:rsidP="00133B9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133B93" w:rsidRPr="00E477AF" w:rsidRDefault="00133B93" w:rsidP="00133B93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3B93" w:rsidRPr="00E477AF" w:rsidRDefault="00133B93" w:rsidP="00133B93">
      <w:pPr>
        <w:snapToGrid w:val="0"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133B93" w:rsidRPr="00E477AF" w:rsidRDefault="00133B93" w:rsidP="00133B93">
      <w:pPr>
        <w:snapToGrid w:val="0"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133B93" w:rsidRPr="00E477AF" w:rsidRDefault="00133B93" w:rsidP="00133B9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133B93" w:rsidRPr="00E477AF" w:rsidRDefault="00133B93" w:rsidP="0013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E477AF"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предлагана цена</w:t>
      </w:r>
    </w:p>
    <w:p w:rsidR="00133B93" w:rsidRPr="00E477AF" w:rsidRDefault="00133B93" w:rsidP="00133B9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7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изпълнение на обществена поръчка с предмет:</w:t>
      </w:r>
    </w:p>
    <w:p w:rsidR="00133B93" w:rsidRPr="00E477AF" w:rsidRDefault="00133B93" w:rsidP="00133B9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color w:val="000000"/>
          <w:sz w:val="24"/>
          <w:szCs w:val="24"/>
        </w:rPr>
      </w:pPr>
    </w:p>
    <w:p w:rsidR="00133B93" w:rsidRPr="00E477AF" w:rsidRDefault="00133B93" w:rsidP="00133B9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477AF"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  <w:t>„</w:t>
      </w:r>
      <w:r w:rsidRPr="001F4592"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</w:rPr>
        <w:t>Изпълнение на драгаж за подобряване на условията за корабоплаване по фарватера на река Дунав от ркм 610 до ркм 374.100“</w:t>
      </w:r>
    </w:p>
    <w:p w:rsidR="00133B93" w:rsidRPr="00E477AF" w:rsidRDefault="00133B93" w:rsidP="00133B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33B93" w:rsidRPr="00E477AF" w:rsidRDefault="00133B93" w:rsidP="00133B9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477A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УВАЖАЕМИ ДАМИ И ГОСПОДА,</w:t>
      </w:r>
    </w:p>
    <w:p w:rsidR="00133B93" w:rsidRPr="00E477AF" w:rsidRDefault="00133B93" w:rsidP="00133B93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33B93" w:rsidRPr="00E477AF" w:rsidRDefault="00133B93" w:rsidP="00133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изпълнение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поръчката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условията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настоящата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процедура, Ви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представяме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нашата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обща </w:t>
      </w:r>
      <w:proofErr w:type="spellStart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ценова</w:t>
      </w:r>
      <w:proofErr w:type="spellEnd"/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оферта</w:t>
      </w:r>
      <w:r w:rsidRPr="00E477AF">
        <w:rPr>
          <w:rFonts w:ascii="Times New Roman" w:eastAsia="Calibri" w:hAnsi="Times New Roman" w:cs="Times New Roman"/>
          <w:sz w:val="24"/>
          <w:szCs w:val="24"/>
        </w:rPr>
        <w:t>, за сумата от</w:t>
      </w:r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..........................................................................................(словом)</w:t>
      </w:r>
      <w:r w:rsidRPr="00E477AF">
        <w:rPr>
          <w:rFonts w:ascii="Times New Roman" w:eastAsia="Calibri" w:hAnsi="Times New Roman" w:cs="Times New Roman"/>
          <w:sz w:val="24"/>
          <w:szCs w:val="24"/>
        </w:rPr>
        <w:t xml:space="preserve"> лева без ДДС, в това число:</w:t>
      </w:r>
    </w:p>
    <w:p w:rsidR="00133B93" w:rsidRPr="00E477AF" w:rsidRDefault="00133B93" w:rsidP="00133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24"/>
        <w:gridCol w:w="709"/>
        <w:gridCol w:w="1276"/>
        <w:gridCol w:w="843"/>
        <w:gridCol w:w="1236"/>
      </w:tblGrid>
      <w:tr w:rsidR="00133B93" w:rsidRPr="00E477AF" w:rsidTr="007E594E">
        <w:tc>
          <w:tcPr>
            <w:tcW w:w="696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</w:t>
            </w:r>
            <w:proofErr w:type="spellEnd"/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224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Елементи на разходите </w:t>
            </w:r>
          </w:p>
        </w:tc>
        <w:tc>
          <w:tcPr>
            <w:tcW w:w="709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Ед.</w:t>
            </w:r>
          </w:p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Кол.</w:t>
            </w:r>
          </w:p>
        </w:tc>
        <w:tc>
          <w:tcPr>
            <w:tcW w:w="843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Ед. цена без ДДС (лв.)</w:t>
            </w:r>
          </w:p>
        </w:tc>
        <w:tc>
          <w:tcPr>
            <w:tcW w:w="1236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Обща </w:t>
            </w:r>
          </w:p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с-</w:t>
            </w:r>
            <w:proofErr w:type="spellStart"/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</w:t>
            </w:r>
            <w:proofErr w:type="spellEnd"/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без ДДС (лв.)</w:t>
            </w:r>
          </w:p>
        </w:tc>
      </w:tr>
      <w:tr w:rsidR="00133B93" w:rsidRPr="00E477AF" w:rsidTr="007E594E">
        <w:tc>
          <w:tcPr>
            <w:tcW w:w="696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24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3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E6E6E6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33B93" w:rsidRPr="00E477AF" w:rsidTr="007E594E">
        <w:tc>
          <w:tcPr>
            <w:tcW w:w="696" w:type="dxa"/>
          </w:tcPr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24" w:type="dxa"/>
          </w:tcPr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Изкоп под вода и товарене на транспорт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транспортиране на драгирани земни маси по вода и депониране в </w:t>
            </w:r>
            <w:r w:rsidRPr="00E477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депо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 река Дунав</w:t>
            </w:r>
            <w:r>
              <w:t xml:space="preserve"> </w:t>
            </w:r>
          </w:p>
        </w:tc>
        <w:tc>
          <w:tcPr>
            <w:tcW w:w="709" w:type="dxa"/>
          </w:tcPr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m³</w:t>
            </w:r>
          </w:p>
        </w:tc>
        <w:tc>
          <w:tcPr>
            <w:tcW w:w="127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56</w:t>
            </w:r>
            <w:r w:rsidRPr="00E477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0 000</w:t>
            </w:r>
          </w:p>
        </w:tc>
        <w:tc>
          <w:tcPr>
            <w:tcW w:w="843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696" w:type="dxa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24" w:type="dxa"/>
          </w:tcPr>
          <w:p w:rsidR="00133B93" w:rsidRPr="00E477AF" w:rsidRDefault="00133B93" w:rsidP="0013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Всичко: </w:t>
            </w:r>
          </w:p>
        </w:tc>
        <w:tc>
          <w:tcPr>
            <w:tcW w:w="709" w:type="dxa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3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696" w:type="dxa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24" w:type="dxa"/>
          </w:tcPr>
          <w:p w:rsidR="00133B93" w:rsidRPr="00E477AF" w:rsidRDefault="00133B93" w:rsidP="0013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Непредвидени разходи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t>1</w:t>
            </w:r>
            <w:r w:rsidRPr="00E477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3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33B93" w:rsidRPr="00E477AF" w:rsidTr="007E594E">
        <w:tc>
          <w:tcPr>
            <w:tcW w:w="696" w:type="dxa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24" w:type="dxa"/>
          </w:tcPr>
          <w:p w:rsidR="00133B93" w:rsidRPr="00E477AF" w:rsidRDefault="00133B93" w:rsidP="0013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Всичко без ДДС:</w:t>
            </w:r>
          </w:p>
        </w:tc>
        <w:tc>
          <w:tcPr>
            <w:tcW w:w="709" w:type="dxa"/>
          </w:tcPr>
          <w:p w:rsidR="00133B93" w:rsidRPr="00E477AF" w:rsidRDefault="00133B93" w:rsidP="0013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3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133B93" w:rsidRDefault="00133B93" w:rsidP="00133B9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3B93" w:rsidRPr="00E477AF" w:rsidRDefault="00133B93" w:rsidP="00133B93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E477A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Словом</w:t>
      </w:r>
      <w:proofErr w:type="gramEnd"/>
      <w:r w:rsidRPr="00E477AF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133B93" w:rsidRPr="00E477AF" w:rsidRDefault="00133B93" w:rsidP="00133B9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7AF">
        <w:rPr>
          <w:rFonts w:ascii="Times New Roman" w:eastAsia="Calibri" w:hAnsi="Times New Roman" w:cs="Times New Roman"/>
          <w:sz w:val="24"/>
          <w:szCs w:val="24"/>
        </w:rPr>
        <w:t xml:space="preserve">Ценовото ни предложение е неразделна част от подадената оферта. </w:t>
      </w:r>
    </w:p>
    <w:p w:rsidR="00133B93" w:rsidRDefault="00133B93" w:rsidP="00133B93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7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Забележка:</w:t>
      </w:r>
    </w:p>
    <w:p w:rsidR="00133B93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1. При формиране на цената се има предвид, че транспортирането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депониране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драгираните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земни маси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 извършва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депо в река Дунав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което е на разстояние не по-дълго от 5000 м от зоната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драгиране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33B93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предложената цена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 включват всички разходи за изпълнение на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рагажните работи, в това число: </w:t>
      </w:r>
    </w:p>
    <w:p w:rsidR="00133B93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мобилизация и демобилизация на техниката;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(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разходи на изпълнителя за придвижване на драгажния състав от обичайното му </w:t>
      </w:r>
      <w:proofErr w:type="spellStart"/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местодомуване</w:t>
      </w:r>
      <w:proofErr w:type="spellEnd"/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мястото на </w:t>
      </w:r>
      <w:proofErr w:type="spellStart"/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драгиране</w:t>
      </w:r>
      <w:proofErr w:type="spellEnd"/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за отпътуване на драгажния състав обратно след завършване на работите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 персонал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133B93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изготвяне на навигационен план, съгласно изискванията на техническата спецификация;</w:t>
      </w:r>
    </w:p>
    <w:p w:rsidR="00133B93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обозначаване на района за </w:t>
      </w:r>
      <w:proofErr w:type="spellStart"/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драгиране</w:t>
      </w:r>
      <w:proofErr w:type="spellEnd"/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съгласно навигационния план;</w:t>
      </w:r>
    </w:p>
    <w:p w:rsidR="00133B93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разходи за труд, материали консумативи и плаваща механизация, необходими за изпълнение на поръчката;</w:t>
      </w:r>
    </w:p>
    <w:p w:rsidR="00133B93" w:rsidRPr="00EB0B89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разходи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митнически документи и формалности, 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застраховане на плавателните съдове и личният състав, включени в драгажната група, с която се извършва работата по договора;</w:t>
      </w:r>
    </w:p>
    <w:p w:rsidR="00133B93" w:rsidRPr="00EB0B89" w:rsidRDefault="00133B93" w:rsidP="00133B9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печалба</w:t>
      </w:r>
      <w:r w:rsidR="00EE26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33B93" w:rsidRPr="00EB0B89" w:rsidRDefault="00133B93" w:rsidP="00133B9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3B93" w:rsidRDefault="00133B93" w:rsidP="00133B93">
      <w:pPr>
        <w:snapToGrid w:val="0"/>
        <w:spacing w:after="0" w:line="240" w:lineRule="auto"/>
        <w:ind w:left="28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3B93" w:rsidRPr="00E477AF" w:rsidRDefault="00133B93" w:rsidP="00133B93">
      <w:pPr>
        <w:snapToGrid w:val="0"/>
        <w:spacing w:after="0" w:line="240" w:lineRule="auto"/>
        <w:ind w:left="28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7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33B93" w:rsidRPr="00E477AF" w:rsidTr="007E594E"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133B93" w:rsidRPr="00E477AF" w:rsidTr="007E594E"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33B93" w:rsidRPr="00E477AF" w:rsidTr="007E594E"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33B93" w:rsidRPr="00E477AF" w:rsidTr="007E594E">
        <w:tc>
          <w:tcPr>
            <w:tcW w:w="4261" w:type="dxa"/>
          </w:tcPr>
          <w:p w:rsidR="00133B93" w:rsidRPr="00E477AF" w:rsidRDefault="00133B93" w:rsidP="00133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133B93" w:rsidRPr="00E477AF" w:rsidRDefault="00133B93" w:rsidP="00133B9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B93" w:rsidRPr="00E477AF" w:rsidRDefault="00133B93" w:rsidP="0013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B02" w:rsidRDefault="007D0B02" w:rsidP="00133B93">
      <w:pPr>
        <w:spacing w:after="0" w:line="240" w:lineRule="auto"/>
      </w:pPr>
    </w:p>
    <w:sectPr w:rsidR="007D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93"/>
    <w:rsid w:val="00133B93"/>
    <w:rsid w:val="00305C54"/>
    <w:rsid w:val="007D0B02"/>
    <w:rsid w:val="008036C0"/>
    <w:rsid w:val="00A529EB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07100-EA46-45FF-9AC7-1E1DD0F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Dimitar Savov</cp:lastModifiedBy>
  <cp:revision>6</cp:revision>
  <dcterms:created xsi:type="dcterms:W3CDTF">2019-10-09T11:13:00Z</dcterms:created>
  <dcterms:modified xsi:type="dcterms:W3CDTF">2019-10-11T12:27:00Z</dcterms:modified>
</cp:coreProperties>
</file>