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61" w:rsidRP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 xml:space="preserve">По чл. 44, ал. 3, т. 1 от Закона за обществените поръчки </w:t>
      </w:r>
    </w:p>
    <w:p w:rsidR="00932561" w:rsidRP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>и чл. 29, ал. 1 от Правилника за прилагане на Закона за обществените поръчки</w:t>
      </w:r>
    </w:p>
    <w:p w:rsidR="00932561" w:rsidRPr="00932561" w:rsidRDefault="00932561" w:rsidP="00C95895">
      <w:pPr>
        <w:rPr>
          <w:rFonts w:ascii="Times New Roman" w:hAnsi="Times New Roman" w:cs="Times New Roman"/>
          <w:sz w:val="24"/>
          <w:szCs w:val="24"/>
        </w:rPr>
      </w:pPr>
    </w:p>
    <w:p w:rsidR="00932561" w:rsidRP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7F0FA4">
        <w:rPr>
          <w:rFonts w:ascii="Times New Roman" w:hAnsi="Times New Roman" w:cs="Times New Roman"/>
          <w:sz w:val="24"/>
          <w:szCs w:val="24"/>
        </w:rPr>
        <w:t xml:space="preserve">Във връзка с поисканата техническа помощ от юридическото лице </w:t>
      </w:r>
      <w:proofErr w:type="spellStart"/>
      <w:r w:rsidR="000963C3">
        <w:rPr>
          <w:rFonts w:ascii="Times New Roman" w:hAnsi="Times New Roman" w:cs="Times New Roman"/>
          <w:sz w:val="24"/>
          <w:szCs w:val="24"/>
        </w:rPr>
        <w:t>Селектиум</w:t>
      </w:r>
      <w:proofErr w:type="spellEnd"/>
      <w:r w:rsidR="000963C3">
        <w:rPr>
          <w:rFonts w:ascii="Times New Roman" w:hAnsi="Times New Roman" w:cs="Times New Roman"/>
          <w:sz w:val="24"/>
          <w:szCs w:val="24"/>
        </w:rPr>
        <w:t xml:space="preserve"> България ЕООД  с </w:t>
      </w:r>
      <w:r w:rsidR="000963C3" w:rsidRPr="00667A02">
        <w:rPr>
          <w:rFonts w:ascii="Times New Roman" w:hAnsi="Times New Roman" w:cs="Times New Roman"/>
          <w:sz w:val="24"/>
          <w:szCs w:val="24"/>
        </w:rPr>
        <w:t>ЕИК</w:t>
      </w:r>
      <w:r w:rsidR="000963C3" w:rsidRPr="00667A02">
        <w:t xml:space="preserve"> </w:t>
      </w:r>
      <w:r w:rsidR="000963C3" w:rsidRPr="00667A02">
        <w:rPr>
          <w:rFonts w:ascii="Times New Roman" w:hAnsi="Times New Roman" w:cs="Times New Roman"/>
          <w:sz w:val="24"/>
          <w:szCs w:val="24"/>
        </w:rPr>
        <w:t>831306572</w:t>
      </w:r>
      <w:r w:rsidRPr="007F0FA4">
        <w:rPr>
          <w:rFonts w:ascii="Times New Roman" w:hAnsi="Times New Roman" w:cs="Times New Roman"/>
          <w:sz w:val="24"/>
          <w:szCs w:val="24"/>
        </w:rPr>
        <w:t>, се получи следния резултат:</w:t>
      </w:r>
    </w:p>
    <w:p w:rsid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325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51D9" w:rsidRDefault="009B7A0E" w:rsidP="003F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F1B3E">
        <w:rPr>
          <w:rFonts w:ascii="Times New Roman" w:hAnsi="Times New Roman" w:cs="Times New Roman"/>
          <w:sz w:val="24"/>
          <w:szCs w:val="24"/>
        </w:rPr>
        <w:t>юджетн</w:t>
      </w:r>
      <w:r>
        <w:rPr>
          <w:rFonts w:ascii="Times New Roman" w:hAnsi="Times New Roman" w:cs="Times New Roman"/>
          <w:sz w:val="24"/>
          <w:szCs w:val="24"/>
        </w:rPr>
        <w:t>ата</w:t>
      </w:r>
      <w:r w:rsidRPr="003F1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</w:t>
      </w:r>
      <w:r w:rsidRPr="003F1B3E">
        <w:rPr>
          <w:rFonts w:ascii="Times New Roman" w:hAnsi="Times New Roman" w:cs="Times New Roman"/>
          <w:sz w:val="24"/>
          <w:szCs w:val="24"/>
        </w:rPr>
        <w:t xml:space="preserve"> за хардуерна гаранция и софтуерна поддръжка</w:t>
      </w:r>
      <w:r w:rsidRPr="003F51D9">
        <w:rPr>
          <w:rFonts w:ascii="Times New Roman" w:hAnsi="Times New Roman" w:cs="Times New Roman"/>
          <w:sz w:val="24"/>
          <w:szCs w:val="24"/>
        </w:rPr>
        <w:t xml:space="preserve"> </w:t>
      </w:r>
      <w:r w:rsidR="003F51D9" w:rsidRPr="003F51D9">
        <w:rPr>
          <w:rFonts w:ascii="Times New Roman" w:hAnsi="Times New Roman" w:cs="Times New Roman"/>
          <w:sz w:val="24"/>
          <w:szCs w:val="24"/>
        </w:rPr>
        <w:t xml:space="preserve">за посочените по долу хардуерни и софтуерни продукти: </w:t>
      </w:r>
    </w:p>
    <w:p w:rsidR="003F51D9" w:rsidRPr="003F51D9" w:rsidRDefault="003F51D9" w:rsidP="003F51D9">
      <w:pPr>
        <w:rPr>
          <w:color w:val="1F497D"/>
        </w:rPr>
      </w:pPr>
    </w:p>
    <w:p w:rsidR="003F51D9" w:rsidRDefault="003F51D9" w:rsidP="003F51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 бр. дискови масива: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HP 3PAR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StoreServ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7400c; </w:t>
      </w:r>
      <w:r>
        <w:rPr>
          <w:rFonts w:ascii="Times New Roman" w:hAnsi="Times New Roman" w:cs="Times New Roman"/>
          <w:color w:val="000000"/>
          <w:lang w:val="bg-BG"/>
        </w:rPr>
        <w:t xml:space="preserve">HP 3PAR </w:t>
      </w:r>
      <w:proofErr w:type="spellStart"/>
      <w:r>
        <w:rPr>
          <w:rFonts w:ascii="Times New Roman" w:hAnsi="Times New Roman" w:cs="Times New Roman"/>
          <w:color w:val="000000"/>
          <w:lang w:val="bg-BG"/>
        </w:rPr>
        <w:t>StoreServ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7200c 2N</w:t>
      </w:r>
      <w:r>
        <w:rPr>
          <w:rFonts w:ascii="Times New Roman" w:hAnsi="Times New Roman" w:cs="Times New Roman"/>
          <w:sz w:val="24"/>
          <w:szCs w:val="24"/>
          <w:lang w:val="bg-BG"/>
        </w:rPr>
        <w:t>, вложени в тях дискове и лицензи системен софтуер;</w:t>
      </w:r>
    </w:p>
    <w:p w:rsidR="003F51D9" w:rsidRDefault="003F51D9" w:rsidP="003F51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Контролер за връзка с дисков масив - </w:t>
      </w:r>
      <w:proofErr w:type="spellStart"/>
      <w:r>
        <w:rPr>
          <w:rFonts w:ascii="Times New Roman" w:hAnsi="Times New Roman" w:cs="Times New Roman"/>
          <w:color w:val="000000"/>
          <w:lang w:val="bg-BG"/>
        </w:rPr>
        <w:t>Emulex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bg-BG"/>
        </w:rPr>
        <w:t>LPe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12002, 8Gb </w:t>
      </w:r>
      <w:proofErr w:type="spellStart"/>
      <w:r>
        <w:rPr>
          <w:rFonts w:ascii="Times New Roman" w:hAnsi="Times New Roman" w:cs="Times New Roman"/>
          <w:color w:val="000000"/>
          <w:lang w:val="bg-BG"/>
        </w:rPr>
        <w:t>dual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bg-BG"/>
        </w:rPr>
        <w:t>port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bg-BG"/>
        </w:rPr>
        <w:t>Fibre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bg-BG"/>
        </w:rPr>
        <w:t>Channel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HBA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F51D9" w:rsidRDefault="003F51D9" w:rsidP="003F51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 бр. непрекъсваемо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токозахранващо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устройства -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НР R5000 ЗU IЕС309-32А HV INTL UPS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.</w:t>
      </w:r>
    </w:p>
    <w:p w:rsidR="003F51D9" w:rsidRDefault="003F51D9" w:rsidP="003F51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софтуерен лиценз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VMware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ESXi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хайпервайзор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VMware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vSphere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Operations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Management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Enterprise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- за нуждите на 5 сървъра с 2 физически процесора всеки;</w:t>
      </w:r>
    </w:p>
    <w:p w:rsidR="003F51D9" w:rsidRPr="008A6F7E" w:rsidRDefault="003F51D9" w:rsidP="003F51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A6F7E">
        <w:rPr>
          <w:rFonts w:ascii="Times New Roman" w:hAnsi="Times New Roman" w:cs="Times New Roman"/>
          <w:sz w:val="24"/>
          <w:szCs w:val="24"/>
          <w:lang w:val="bg-BG"/>
        </w:rPr>
        <w:t xml:space="preserve">софтуерен лиценз за управление на средата </w:t>
      </w:r>
      <w:proofErr w:type="spellStart"/>
      <w:r w:rsidRPr="008A6F7E">
        <w:rPr>
          <w:rFonts w:ascii="Times New Roman" w:hAnsi="Times New Roman" w:cs="Times New Roman"/>
          <w:sz w:val="24"/>
          <w:szCs w:val="24"/>
          <w:lang w:val="bg-BG"/>
        </w:rPr>
        <w:t>VMware</w:t>
      </w:r>
      <w:proofErr w:type="spellEnd"/>
      <w:r w:rsidRPr="008A6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A6F7E">
        <w:rPr>
          <w:rFonts w:ascii="Times New Roman" w:hAnsi="Times New Roman" w:cs="Times New Roman"/>
          <w:sz w:val="24"/>
          <w:szCs w:val="24"/>
          <w:lang w:val="bg-BG"/>
        </w:rPr>
        <w:t>vCenter</w:t>
      </w:r>
      <w:proofErr w:type="spellEnd"/>
      <w:r w:rsidRPr="008A6F7E">
        <w:rPr>
          <w:rFonts w:ascii="Times New Roman" w:hAnsi="Times New Roman" w:cs="Times New Roman"/>
          <w:sz w:val="24"/>
          <w:szCs w:val="24"/>
          <w:lang w:val="bg-BG"/>
        </w:rPr>
        <w:t xml:space="preserve"> Server 6 Standard </w:t>
      </w:r>
      <w:proofErr w:type="spellStart"/>
      <w:r w:rsidRPr="008A6F7E">
        <w:rPr>
          <w:rFonts w:ascii="Times New Roman" w:hAnsi="Times New Roman" w:cs="Times New Roman"/>
          <w:sz w:val="24"/>
          <w:szCs w:val="24"/>
          <w:lang w:val="bg-BG"/>
        </w:rPr>
        <w:t>for</w:t>
      </w:r>
      <w:proofErr w:type="spellEnd"/>
      <w:r w:rsidRPr="008A6F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8A6F7E">
        <w:rPr>
          <w:rFonts w:ascii="Times New Roman" w:hAnsi="Times New Roman" w:cs="Times New Roman"/>
          <w:sz w:val="24"/>
          <w:szCs w:val="24"/>
          <w:lang w:val="bg-BG"/>
        </w:rPr>
        <w:t>vSphere</w:t>
      </w:r>
      <w:proofErr w:type="spellEnd"/>
      <w:r w:rsidRPr="008A6F7E">
        <w:rPr>
          <w:rFonts w:ascii="Times New Roman" w:hAnsi="Times New Roman" w:cs="Times New Roman"/>
          <w:sz w:val="24"/>
          <w:szCs w:val="24"/>
          <w:lang w:val="bg-BG"/>
        </w:rPr>
        <w:t xml:space="preserve"> 6 (</w:t>
      </w:r>
      <w:proofErr w:type="spellStart"/>
      <w:r w:rsidRPr="008A6F7E">
        <w:rPr>
          <w:rFonts w:ascii="Times New Roman" w:hAnsi="Times New Roman" w:cs="Times New Roman"/>
          <w:sz w:val="24"/>
          <w:szCs w:val="24"/>
          <w:lang w:val="bg-BG"/>
        </w:rPr>
        <w:t>Per</w:t>
      </w:r>
      <w:proofErr w:type="spellEnd"/>
      <w:r w:rsidRPr="008A6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A6F7E">
        <w:rPr>
          <w:rFonts w:ascii="Times New Roman" w:hAnsi="Times New Roman" w:cs="Times New Roman"/>
          <w:sz w:val="24"/>
          <w:szCs w:val="24"/>
          <w:lang w:val="bg-BG"/>
        </w:rPr>
        <w:t>Instance</w:t>
      </w:r>
      <w:proofErr w:type="spellEnd"/>
      <w:r w:rsidRPr="008A6F7E">
        <w:rPr>
          <w:rFonts w:ascii="Times New Roman" w:hAnsi="Times New Roman" w:cs="Times New Roman"/>
          <w:sz w:val="24"/>
          <w:szCs w:val="24"/>
          <w:lang w:val="bg-BG"/>
        </w:rPr>
        <w:t xml:space="preserve">) – за нуждите на един </w:t>
      </w:r>
      <w:proofErr w:type="spellStart"/>
      <w:r w:rsidRPr="008A6F7E">
        <w:rPr>
          <w:rFonts w:ascii="Times New Roman" w:hAnsi="Times New Roman" w:cs="Times New Roman"/>
          <w:sz w:val="24"/>
          <w:szCs w:val="24"/>
          <w:lang w:val="bg-BG"/>
        </w:rPr>
        <w:t>vCenter</w:t>
      </w:r>
      <w:proofErr w:type="spellEnd"/>
      <w:r w:rsidRPr="008A6F7E">
        <w:rPr>
          <w:rFonts w:ascii="Times New Roman" w:hAnsi="Times New Roman" w:cs="Times New Roman"/>
          <w:sz w:val="24"/>
          <w:szCs w:val="24"/>
          <w:lang w:val="bg-BG"/>
        </w:rPr>
        <w:t xml:space="preserve"> сървър</w:t>
      </w:r>
    </w:p>
    <w:p w:rsidR="00932561" w:rsidRDefault="00932561" w:rsidP="009153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D9" w:rsidRPr="003F51D9" w:rsidRDefault="003F51D9" w:rsidP="003F51D9">
      <w:pPr>
        <w:rPr>
          <w:rFonts w:ascii="Times New Roman" w:hAnsi="Times New Roman" w:cs="Times New Roman"/>
          <w:sz w:val="24"/>
          <w:szCs w:val="24"/>
        </w:rPr>
      </w:pPr>
      <w:r w:rsidRPr="003F51D9">
        <w:rPr>
          <w:rFonts w:ascii="Times New Roman" w:hAnsi="Times New Roman" w:cs="Times New Roman"/>
          <w:sz w:val="24"/>
          <w:szCs w:val="24"/>
        </w:rPr>
        <w:t>е 225 507 лева без ДДС.</w:t>
      </w:r>
    </w:p>
    <w:p w:rsidR="003F51D9" w:rsidRDefault="003F51D9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166" w:rsidRDefault="003F51D9" w:rsidP="00915374">
      <w:pPr>
        <w:jc w:val="both"/>
        <w:rPr>
          <w:rFonts w:ascii="Times New Roman" w:hAnsi="Times New Roman" w:cs="Times New Roman"/>
          <w:sz w:val="24"/>
          <w:szCs w:val="24"/>
        </w:rPr>
      </w:pPr>
      <w:r w:rsidRPr="003F51D9">
        <w:rPr>
          <w:rFonts w:ascii="Times New Roman" w:hAnsi="Times New Roman" w:cs="Times New Roman"/>
          <w:sz w:val="24"/>
          <w:szCs w:val="24"/>
        </w:rPr>
        <w:t>Бюджетната цена за заплащането на труда на 1 (един) специалист/експерт, зает с поддръжката, за 1 (един) час е 190 лева без ДДС</w:t>
      </w:r>
    </w:p>
    <w:p w:rsidR="00BA1B53" w:rsidRDefault="00BA1B53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53" w:rsidRDefault="00BA1B53" w:rsidP="00915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A1B53">
        <w:rPr>
          <w:rFonts w:ascii="Times New Roman" w:hAnsi="Times New Roman" w:cs="Times New Roman"/>
          <w:sz w:val="24"/>
          <w:szCs w:val="24"/>
        </w:rPr>
        <w:t>ервизния пакет, продуктовият номер за хардуерните компоненти е H7J36AC – 24х7, с отстраняване на проблема в рамките на 6 часа, а за софтуера е H7J34AC – 24x7, със срок на реакция до 2 часа.</w:t>
      </w:r>
    </w:p>
    <w:p w:rsidR="00A81166" w:rsidRDefault="00A81166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53" w:rsidRDefault="00BA1B53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53" w:rsidRPr="00915374" w:rsidRDefault="00BA1B53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166" w:rsidRPr="00932561" w:rsidRDefault="00A81166" w:rsidP="00A81166">
      <w:pPr>
        <w:jc w:val="both"/>
        <w:rPr>
          <w:rFonts w:ascii="Times New Roman" w:hAnsi="Times New Roman" w:cs="Times New Roman"/>
          <w:sz w:val="24"/>
          <w:szCs w:val="24"/>
        </w:rPr>
      </w:pPr>
      <w:r w:rsidRPr="007F0FA4">
        <w:rPr>
          <w:rFonts w:ascii="Times New Roman" w:hAnsi="Times New Roman" w:cs="Times New Roman"/>
          <w:sz w:val="24"/>
          <w:szCs w:val="24"/>
        </w:rPr>
        <w:t xml:space="preserve">Във връзка с поисканата техническа помощ от юридическото лице </w:t>
      </w:r>
      <w:r w:rsidRPr="001441BB">
        <w:rPr>
          <w:rFonts w:ascii="Times New Roman" w:hAnsi="Times New Roman" w:cs="Times New Roman"/>
          <w:sz w:val="24"/>
          <w:szCs w:val="24"/>
        </w:rPr>
        <w:t xml:space="preserve">Сиско Системс България с </w:t>
      </w:r>
      <w:r w:rsidRPr="00667A02">
        <w:rPr>
          <w:rFonts w:ascii="Times New Roman" w:hAnsi="Times New Roman" w:cs="Times New Roman"/>
          <w:sz w:val="24"/>
          <w:szCs w:val="24"/>
        </w:rPr>
        <w:t>ЕИК 130076948</w:t>
      </w:r>
      <w:r w:rsidRPr="007F0FA4">
        <w:rPr>
          <w:rFonts w:ascii="Times New Roman" w:hAnsi="Times New Roman" w:cs="Times New Roman"/>
          <w:sz w:val="24"/>
          <w:szCs w:val="24"/>
        </w:rPr>
        <w:t>, се получи следния резултат:</w:t>
      </w:r>
    </w:p>
    <w:p w:rsidR="00932561" w:rsidRDefault="00932561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53" w:rsidRPr="00BA235F" w:rsidRDefault="00BA1B53" w:rsidP="009153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35F">
        <w:rPr>
          <w:rFonts w:ascii="Times New Roman" w:hAnsi="Times New Roman" w:cs="Times New Roman"/>
          <w:sz w:val="24"/>
          <w:szCs w:val="24"/>
          <w:u w:val="single"/>
        </w:rPr>
        <w:t>За Устройства и лицензи по Обособена позиция 1:</w:t>
      </w:r>
    </w:p>
    <w:p w:rsidR="00BA1B53" w:rsidRDefault="00BA1B53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53" w:rsidRPr="00BA1B53" w:rsidRDefault="00BA1B53" w:rsidP="00BA1B53">
      <w:pPr>
        <w:numPr>
          <w:ilvl w:val="0"/>
          <w:numId w:val="4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Бюджетната оценка за продължаване на поддръжката на оборудването в Приложение 1 е в размер на 111221 лева без ДДС.</w:t>
      </w:r>
    </w:p>
    <w:p w:rsidR="00BA1B53" w:rsidRDefault="00BA1B53" w:rsidP="00BA1B53">
      <w:pPr>
        <w:numPr>
          <w:ilvl w:val="0"/>
          <w:numId w:val="4"/>
        </w:numPr>
        <w:spacing w:after="16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Бюджетната оценка за необходимите допълнителни софтуерни лицензи е в размер на 86013 лева без ДДС, като в тази цена е включена и софтуерна поддръжка SWSS за 36 месеца. Продуктовите номера на пакетите за софтуерна поддръжка SWSS са CON-ECMU-XXXXXXXX, където XXXXXXXX e идентификатор на вида софтуерен лиценз. За изпълнение на поставените </w:t>
      </w:r>
      <w:bookmarkStart w:id="0" w:name="_GoBack"/>
      <w:bookmarkEnd w:id="0"/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 са необходими следните софтуерни лицензи:</w:t>
      </w:r>
    </w:p>
    <w:p w:rsidR="00BA1B53" w:rsidRDefault="00BA1B53" w:rsidP="00BA1B53">
      <w:pPr>
        <w:spacing w:after="16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B53" w:rsidRPr="00BA1B53" w:rsidRDefault="00BA1B53" w:rsidP="00BA1B53">
      <w:pPr>
        <w:spacing w:after="16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23" w:type="dxa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2344"/>
        <w:gridCol w:w="3255"/>
        <w:gridCol w:w="1423"/>
      </w:tblGrid>
      <w:tr w:rsidR="00BA1B53" w:rsidRPr="00BA1B53" w:rsidTr="00065A27">
        <w:trPr>
          <w:trHeight w:val="840"/>
          <w:tblHeader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hideMark/>
          </w:tcPr>
          <w:p w:rsidR="00BA1B53" w:rsidRPr="00BA1B53" w:rsidRDefault="00BA1B53" w:rsidP="00BA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  <w:p w:rsidR="00BA1B53" w:rsidRPr="00BA1B53" w:rsidRDefault="00BA1B53" w:rsidP="00BA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Изисквания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BA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Продуктов номер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BA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BA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R-MGMT3X-N-K9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Cisco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Ent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MGMT: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Lic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For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Prime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Infrastructure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3.x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CON-ECMU-RMGMT3XN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SWSS UPGRADES Cisco MGMT: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Lic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For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Prime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Infra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3.x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And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Увеличаване на капацитета на Cisco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Prime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Infrastructure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управление и наблюдение на допълнителни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WiFi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точки за достъп (AP).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L-MGMT3X-AP-K9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Cisco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Ent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MGMT: PI 3.x LF, AS , 1 AP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BA1B53" w:rsidRPr="00BA1B53" w:rsidTr="00065A27">
        <w:trPr>
          <w:trHeight w:val="46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CON-ECMU-LMGMTAPK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SWSS UPGRADES Cisco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Ent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MGMT PI 3.x LF, AS APIC-EM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Увеличаване на капацитета на Cisco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Prime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Infrastructure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управление и наблюдение на допълнителни комутатора от типа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Catalyst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3k.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L-MGMT3X-3K-K9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Cisco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Ent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MGMT: PI 3.x LF,AS , 1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Cat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3K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CON-ECMU-LMGMT3XM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SWSS UPGRADES Cisco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Ent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MGMT: PI 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Централно управление на административният достъп до мрежовите устройства на Cisco Systems, използвани от Министерството на транспорта и съобщенията, чрез Cisco ISE.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L-ISE-TACACS-ND=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Cisco ISE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Device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Admin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Node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License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L-ISE-BSE-PLIC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Cisco ISE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Base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License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Удостоверяване на идентичност и прилагане на мрежови политики за достъп на допълнителни потребителя и устройства чрез Cisco ISE.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L-ISE-BSE-P4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Cisco ISE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Base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License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Sessions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1000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2499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Повишаване на надеждността на Cisco ISE и предлаганите от </w:t>
            </w: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него услуги чрез изграждане на клъстер от поне два виртуални сървъра. Министерството на транспорта и съобщенията използва един виртуален сървър Cisco ISE.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R-ISE-VMS-K9=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Cisco ISE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Virtual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Machine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Small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A1B53" w:rsidRPr="00BA1B53" w:rsidTr="00065A27">
        <w:trPr>
          <w:trHeight w:val="25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CON-ECMU-RISEV9SM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SWSS UPGRADES Cisco ISE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Virtual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Machine</w:t>
            </w:r>
            <w:proofErr w:type="spellEnd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Small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1B53" w:rsidRPr="00BA1B53" w:rsidRDefault="00BA1B53" w:rsidP="00065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BA1B53" w:rsidRPr="00BA1B53" w:rsidRDefault="00BA1B53" w:rsidP="00BA1B53">
      <w:pPr>
        <w:spacing w:line="231" w:lineRule="atLeast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B5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BA1B53" w:rsidRPr="00BA1B53" w:rsidRDefault="00BA1B53" w:rsidP="00BA1B53">
      <w:pPr>
        <w:spacing w:line="231" w:lineRule="atLeast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B5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BA1B53" w:rsidRPr="00BA1B53" w:rsidRDefault="00BA1B53" w:rsidP="00BA1B53">
      <w:pPr>
        <w:numPr>
          <w:ilvl w:val="0"/>
          <w:numId w:val="5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Сервизните пакети за оборудването са SMARTNET 8x5xNDB за срок от 36 месеца, като за оборудването от позиции 28,29,30 и 31 максималния срок за осигуряване на поддръжка е до 31.10.2021. Продуктовите номера на сервизните пакети SMARTNET 8x5xNDB са CON-SNT-XXXXXXXX, където XXXXXXXX e идентификатор на модела устройство.</w:t>
      </w:r>
    </w:p>
    <w:p w:rsidR="00BA1B53" w:rsidRPr="00BA1B53" w:rsidRDefault="00BA1B53" w:rsidP="00BA1B53">
      <w:pPr>
        <w:numPr>
          <w:ilvl w:val="0"/>
          <w:numId w:val="5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удостоверяване на партньорство със Сиско се издават </w:t>
      </w:r>
      <w:proofErr w:type="spellStart"/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оторизационни</w:t>
      </w:r>
      <w:proofErr w:type="spellEnd"/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писма от производителя за конкретната процедура. С оглед на продуктите във Вашето писмо и използваните в тях технологии ние препоръчваме следните нива на професионална квалификация. Нивото и областта на професионална квалификация се доказва чрез сертификат, издаван от Сиско:</w:t>
      </w:r>
    </w:p>
    <w:p w:rsidR="00BA1B53" w:rsidRPr="00BA1B53" w:rsidRDefault="009B7A0E" w:rsidP="00BA1B53">
      <w:pPr>
        <w:numPr>
          <w:ilvl w:val="1"/>
          <w:numId w:val="5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BA1B53" w:rsidRPr="00BA1B5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CCNP</w:t>
        </w:r>
        <w:r w:rsidR="00BA1B53" w:rsidRPr="00BA1B53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="00BA1B53" w:rsidRPr="00BA1B5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Routing &amp; Switching</w:t>
        </w:r>
      </w:hyperlink>
      <w:r w:rsidR="00BA1B53"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6" w:history="1">
        <w:r w:rsidR="00BA1B53" w:rsidRPr="00BA1B53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https://www.cisco.com/c/en/us/training-events/training-certifications/certifications/professional/ccnp-routing-switching.html</w:t>
        </w:r>
      </w:hyperlink>
    </w:p>
    <w:p w:rsidR="00BA1B53" w:rsidRPr="00BA1B53" w:rsidRDefault="00BA1B53" w:rsidP="00BA1B53">
      <w:pPr>
        <w:numPr>
          <w:ilvl w:val="1"/>
          <w:numId w:val="5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CCNP </w:t>
      </w:r>
      <w:proofErr w:type="spellStart"/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</w:t>
      </w:r>
      <w:hyperlink r:id="rId7" w:history="1">
        <w:r w:rsidRPr="00BA1B53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https://www.cisco.com/c/en/us/training-events/training-certifications/certifications/professional/ccnp-security.html</w:t>
        </w:r>
      </w:hyperlink>
    </w:p>
    <w:p w:rsidR="00BA1B53" w:rsidRPr="00BA1B53" w:rsidRDefault="00BA1B53" w:rsidP="00BA1B53">
      <w:pPr>
        <w:numPr>
          <w:ilvl w:val="0"/>
          <w:numId w:val="5"/>
        </w:numPr>
        <w:spacing w:after="16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53">
        <w:rPr>
          <w:rFonts w:ascii="Times New Roman" w:eastAsia="Times New Roman" w:hAnsi="Times New Roman" w:cs="Times New Roman"/>
          <w:color w:val="000000"/>
          <w:sz w:val="24"/>
          <w:szCs w:val="24"/>
        </w:rPr>
        <w:t>Сиско не извършва услуги по инсталиране, конфигуриране и системна поддръжка на оборудване и софтуер. Поради тази причина ние не може да предоставим бюджетна оценка на заплащането на труда на специалист/експерт.</w:t>
      </w:r>
    </w:p>
    <w:p w:rsidR="004A661B" w:rsidRDefault="004A661B" w:rsidP="00504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53" w:rsidRPr="00BA235F" w:rsidRDefault="00BA235F" w:rsidP="005043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35F">
        <w:rPr>
          <w:rFonts w:ascii="Times New Roman" w:hAnsi="Times New Roman" w:cs="Times New Roman"/>
          <w:sz w:val="24"/>
          <w:szCs w:val="24"/>
          <w:u w:val="single"/>
        </w:rPr>
        <w:t>За Устройства по Обособена позиция 2:</w:t>
      </w:r>
    </w:p>
    <w:p w:rsidR="00BA235F" w:rsidRDefault="00BA235F" w:rsidP="00504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5F" w:rsidRPr="00BA235F" w:rsidRDefault="00BA235F" w:rsidP="00BA235F">
      <w:pPr>
        <w:numPr>
          <w:ilvl w:val="0"/>
          <w:numId w:val="6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Бюджетната оценка за продължаване на поддръжката на оборудването в Приложение 1 е в размер на 69788 лева без ДДС.</w:t>
      </w:r>
    </w:p>
    <w:p w:rsidR="00BA235F" w:rsidRPr="00BA235F" w:rsidRDefault="00BA235F" w:rsidP="00BA235F">
      <w:pPr>
        <w:numPr>
          <w:ilvl w:val="0"/>
          <w:numId w:val="6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Сервизните пакети за оборудването са SMARTNET 8x5xNDB за срок от 24 месеца, с продуктовите номера CON-SNT-XXXXXXXX, където XXXXXXXX e идентификатор на модела устройство, и SWSS за срок от 24 месеца, за софтуерните лицензи на сървърите  UCS SP C220M4S (пет броя).</w:t>
      </w:r>
    </w:p>
    <w:p w:rsidR="00BA235F" w:rsidRPr="00BA235F" w:rsidRDefault="00BA235F" w:rsidP="00BA235F">
      <w:pPr>
        <w:numPr>
          <w:ilvl w:val="0"/>
          <w:numId w:val="6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 удостоверяване на партньорство със Сиско се издават </w:t>
      </w:r>
      <w:proofErr w:type="spellStart"/>
      <w:r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оторизационни</w:t>
      </w:r>
      <w:proofErr w:type="spellEnd"/>
      <w:r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писма от производителя за конкретната процедура. С оглед на продуктите във Вашето писмо и използваните в тях технологии ние препоръчваме следните нива на професионална квалификация. Нивото и областта на професионална квалификация се доказва чрез сертификат, издаван от Сиско:</w:t>
      </w:r>
    </w:p>
    <w:p w:rsidR="00BA235F" w:rsidRPr="00BA235F" w:rsidRDefault="009B7A0E" w:rsidP="00BA235F">
      <w:pPr>
        <w:numPr>
          <w:ilvl w:val="1"/>
          <w:numId w:val="6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hyperlink r:id="rId8" w:history="1">
        <w:r w:rsidR="00BA235F" w:rsidRPr="00BA23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CC</w:t>
        </w:r>
        <w:r w:rsidR="00BA235F" w:rsidRPr="00BA23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GB" w:eastAsia="en-US"/>
          </w:rPr>
          <w:t>IE</w:t>
        </w:r>
        <w:r w:rsidR="00BA235F" w:rsidRPr="00BA23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 Routing &amp; Switching</w:t>
        </w:r>
      </w:hyperlink>
      <w:r w:rsidR="00BA235F"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- </w:t>
      </w:r>
      <w:hyperlink r:id="rId9" w:history="1">
        <w:r w:rsidR="00BA235F" w:rsidRPr="00BA23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https://www.cisco.com/c/en/us/training-events/training-certifications/certifications/expert/ccie-routing-switching.html</w:t>
        </w:r>
      </w:hyperlink>
    </w:p>
    <w:p w:rsidR="00BA235F" w:rsidRPr="00BA235F" w:rsidRDefault="00BA235F" w:rsidP="00BA235F">
      <w:pPr>
        <w:numPr>
          <w:ilvl w:val="1"/>
          <w:numId w:val="6"/>
        </w:numPr>
        <w:spacing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CCNP Data </w:t>
      </w:r>
      <w:proofErr w:type="spellStart"/>
      <w:r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Center</w:t>
      </w:r>
      <w:proofErr w:type="spellEnd"/>
      <w:r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 </w:t>
      </w:r>
      <w:hyperlink r:id="rId10" w:history="1">
        <w:r w:rsidRPr="00BA235F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  <w:lang w:eastAsia="en-US"/>
          </w:rPr>
          <w:t>https://www.cisco.com/c/en/us/training-events/training-certifications/certifications/professional/ccnp-data-center.html</w:t>
        </w:r>
      </w:hyperlink>
    </w:p>
    <w:p w:rsidR="00BA235F" w:rsidRPr="00BA235F" w:rsidRDefault="00BA235F" w:rsidP="00BA235F">
      <w:pPr>
        <w:spacing w:line="231" w:lineRule="atLeast"/>
        <w:ind w:left="144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23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</w:t>
      </w:r>
    </w:p>
    <w:p w:rsidR="00BA235F" w:rsidRPr="00BA235F" w:rsidRDefault="00BA235F" w:rsidP="00BA235F">
      <w:pPr>
        <w:numPr>
          <w:ilvl w:val="0"/>
          <w:numId w:val="7"/>
        </w:numPr>
        <w:spacing w:after="16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A23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Сиско не извършва услуги по инсталиране, конфигуриране и системна поддръжка на оборудване и софтуер. Поради тази причина ние не може да предоставим бюджетна оценка на заплащането на труда на специалист/експерт.</w:t>
      </w:r>
    </w:p>
    <w:p w:rsidR="00BA235F" w:rsidRDefault="00BA235F" w:rsidP="00504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53" w:rsidRPr="004A661B" w:rsidRDefault="00BA1B53" w:rsidP="00504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Pr="00C43AE6" w:rsidRDefault="00932561" w:rsidP="00932561">
      <w:pPr>
        <w:autoSpaceDE w:val="0"/>
        <w:autoSpaceDN w:val="0"/>
        <w:adjustRightInd w:val="0"/>
        <w:spacing w:line="264" w:lineRule="auto"/>
        <w:ind w:firstLine="567"/>
        <w:jc w:val="right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Дирекция „</w:t>
      </w:r>
      <w:r w:rsidR="00915374">
        <w:rPr>
          <w:rFonts w:ascii="Times New Roman" w:hAnsi="Times New Roman" w:cs="Times New Roman"/>
          <w:sz w:val="24"/>
          <w:szCs w:val="24"/>
        </w:rPr>
        <w:t>Информационно обслужване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32561" w:rsidRPr="00C43AE6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Pr="00932561" w:rsidRDefault="00932561" w:rsidP="00932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2561" w:rsidRPr="00932561" w:rsidSect="00915374">
      <w:pgSz w:w="11906" w:h="16838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303"/>
    <w:multiLevelType w:val="multilevel"/>
    <w:tmpl w:val="A7FC1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6466A"/>
    <w:multiLevelType w:val="hybridMultilevel"/>
    <w:tmpl w:val="15606170"/>
    <w:lvl w:ilvl="0" w:tplc="0402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" w15:restartNumberingAfterBreak="0">
    <w:nsid w:val="3A7B3405"/>
    <w:multiLevelType w:val="multilevel"/>
    <w:tmpl w:val="DD72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15514"/>
    <w:multiLevelType w:val="multilevel"/>
    <w:tmpl w:val="4F2CD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44C77"/>
    <w:multiLevelType w:val="multilevel"/>
    <w:tmpl w:val="8A6A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346DB"/>
    <w:multiLevelType w:val="hybridMultilevel"/>
    <w:tmpl w:val="8A12435E"/>
    <w:lvl w:ilvl="0" w:tplc="2E4EAD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6448B"/>
    <w:multiLevelType w:val="multilevel"/>
    <w:tmpl w:val="0DEC5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59"/>
    <w:rsid w:val="00065A27"/>
    <w:rsid w:val="000963C3"/>
    <w:rsid w:val="0027430D"/>
    <w:rsid w:val="00305C54"/>
    <w:rsid w:val="003F51D9"/>
    <w:rsid w:val="004A661B"/>
    <w:rsid w:val="005043F8"/>
    <w:rsid w:val="007266B7"/>
    <w:rsid w:val="007D0B02"/>
    <w:rsid w:val="007E7259"/>
    <w:rsid w:val="007F0FA4"/>
    <w:rsid w:val="00915374"/>
    <w:rsid w:val="00932561"/>
    <w:rsid w:val="009B7A0E"/>
    <w:rsid w:val="00A81166"/>
    <w:rsid w:val="00AE6F6D"/>
    <w:rsid w:val="00B224D3"/>
    <w:rsid w:val="00BA1B53"/>
    <w:rsid w:val="00BA235F"/>
    <w:rsid w:val="00C95895"/>
    <w:rsid w:val="00C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C152"/>
  <w15:chartTrackingRefBased/>
  <w15:docId w15:val="{BBA07D0A-9A89-4EFE-AE21-658EA0E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895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89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F51D9"/>
    <w:pPr>
      <w:ind w:left="7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CIE&#160;Routing%20&amp;%20Switch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sco.com/c/en/us/training-events/training-certifications/certifications/professional/ccnp-securit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c/en/us/training-events/training-certifications/certifications/professional/ccnp-routing-switching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isco.com/c/en/us/training-events/training-certifications/certifications/expert/ccie-routing-switching.html" TargetMode="External"/><Relationship Id="rId10" Type="http://schemas.openxmlformats.org/officeDocument/2006/relationships/hyperlink" Target="https://www.cisco.com/c/en/us/training-events/training-certifications/certifications/professional/ccnp-data-cen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sco.com/c/en/us/training-events/training-certifications/certifications/expert/ccie-routing-switch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Yuriy Karamanov</cp:lastModifiedBy>
  <cp:revision>6</cp:revision>
  <dcterms:created xsi:type="dcterms:W3CDTF">2019-10-28T14:03:00Z</dcterms:created>
  <dcterms:modified xsi:type="dcterms:W3CDTF">2019-11-01T08:17:00Z</dcterms:modified>
</cp:coreProperties>
</file>