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B381F" w14:textId="5EB16731" w:rsidR="009A678C" w:rsidRPr="004A2F5B" w:rsidRDefault="009A678C" w:rsidP="00F310F2">
      <w:pPr>
        <w:jc w:val="both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4A2F5B">
        <w:rPr>
          <w:rFonts w:ascii="Times New Roman" w:hAnsi="Times New Roman"/>
          <w:sz w:val="32"/>
          <w:szCs w:val="32"/>
          <w:lang w:val="en-US"/>
        </w:rPr>
        <w:tab/>
      </w:r>
      <w:r w:rsidRPr="004A2F5B">
        <w:rPr>
          <w:rFonts w:ascii="Times New Roman" w:hAnsi="Times New Roman"/>
          <w:sz w:val="32"/>
          <w:szCs w:val="32"/>
          <w:lang w:val="en-US"/>
        </w:rPr>
        <w:tab/>
      </w:r>
      <w:r w:rsidRPr="004A2F5B">
        <w:rPr>
          <w:rFonts w:ascii="Times New Roman" w:hAnsi="Times New Roman"/>
          <w:sz w:val="32"/>
          <w:szCs w:val="32"/>
          <w:lang w:val="en-US"/>
        </w:rPr>
        <w:tab/>
      </w:r>
      <w:r w:rsidRPr="004A2F5B">
        <w:rPr>
          <w:rFonts w:ascii="Times New Roman" w:hAnsi="Times New Roman"/>
          <w:sz w:val="32"/>
          <w:szCs w:val="32"/>
          <w:lang w:val="en-US"/>
        </w:rPr>
        <w:tab/>
      </w:r>
      <w:r w:rsidRPr="004A2F5B">
        <w:rPr>
          <w:rFonts w:ascii="Times New Roman" w:hAnsi="Times New Roman"/>
          <w:sz w:val="32"/>
          <w:szCs w:val="32"/>
          <w:lang w:val="en-US"/>
        </w:rPr>
        <w:tab/>
      </w:r>
      <w:r w:rsidRPr="004A2F5B">
        <w:rPr>
          <w:rFonts w:ascii="Times New Roman" w:hAnsi="Times New Roman"/>
          <w:sz w:val="32"/>
          <w:szCs w:val="32"/>
          <w:lang w:val="en-US"/>
        </w:rPr>
        <w:tab/>
      </w:r>
      <w:r w:rsidRPr="004A2F5B">
        <w:rPr>
          <w:rFonts w:ascii="Times New Roman" w:hAnsi="Times New Roman"/>
          <w:sz w:val="32"/>
          <w:szCs w:val="32"/>
          <w:lang w:val="en-US"/>
        </w:rPr>
        <w:tab/>
      </w:r>
      <w:r w:rsidRPr="004A2F5B">
        <w:rPr>
          <w:rFonts w:ascii="Times New Roman" w:hAnsi="Times New Roman"/>
          <w:sz w:val="32"/>
          <w:szCs w:val="32"/>
          <w:lang w:val="en-US"/>
        </w:rPr>
        <w:tab/>
      </w:r>
      <w:r w:rsidRPr="004A2F5B">
        <w:rPr>
          <w:rFonts w:ascii="Times New Roman" w:hAnsi="Times New Roman"/>
          <w:sz w:val="32"/>
          <w:szCs w:val="32"/>
          <w:lang w:val="en-US"/>
        </w:rPr>
        <w:tab/>
      </w:r>
      <w:r w:rsidRPr="004A2F5B">
        <w:rPr>
          <w:rFonts w:ascii="Times New Roman" w:hAnsi="Times New Roman"/>
          <w:sz w:val="32"/>
          <w:szCs w:val="32"/>
          <w:lang w:val="en-US"/>
        </w:rPr>
        <w:tab/>
      </w:r>
      <w:r w:rsidR="00D11281" w:rsidRPr="004A2F5B">
        <w:rPr>
          <w:rFonts w:ascii="Times New Roman" w:hAnsi="Times New Roman"/>
          <w:b/>
          <w:i/>
          <w:szCs w:val="24"/>
        </w:rPr>
        <w:t xml:space="preserve">         </w:t>
      </w:r>
      <w:r w:rsidR="00380117" w:rsidRPr="004A2F5B">
        <w:rPr>
          <w:rFonts w:ascii="Times New Roman" w:hAnsi="Times New Roman"/>
          <w:b/>
          <w:i/>
          <w:szCs w:val="24"/>
        </w:rPr>
        <w:t xml:space="preserve">Приложение </w:t>
      </w:r>
      <w:r w:rsidRPr="004A2F5B">
        <w:rPr>
          <w:rFonts w:ascii="Times New Roman" w:hAnsi="Times New Roman"/>
          <w:b/>
          <w:i/>
          <w:szCs w:val="24"/>
        </w:rPr>
        <w:t xml:space="preserve">№ </w:t>
      </w:r>
      <w:r w:rsidR="00781B8E" w:rsidRPr="004A2F5B">
        <w:rPr>
          <w:rFonts w:ascii="Times New Roman" w:hAnsi="Times New Roman"/>
          <w:b/>
          <w:i/>
          <w:szCs w:val="24"/>
          <w:lang w:val="ru-RU"/>
        </w:rPr>
        <w:t>1</w:t>
      </w:r>
    </w:p>
    <w:p w14:paraId="3964E56A" w14:textId="77777777" w:rsidR="009A678C" w:rsidRPr="004A2F5B" w:rsidRDefault="009A678C" w:rsidP="00F310F2">
      <w:pPr>
        <w:jc w:val="both"/>
        <w:rPr>
          <w:rFonts w:ascii="Times New Roman" w:hAnsi="Times New Roman"/>
          <w:sz w:val="32"/>
          <w:szCs w:val="32"/>
        </w:rPr>
      </w:pPr>
    </w:p>
    <w:p w14:paraId="6EC1D96A" w14:textId="77777777" w:rsidR="009A678C" w:rsidRPr="004A2F5B" w:rsidRDefault="009A678C" w:rsidP="005D0464">
      <w:pPr>
        <w:ind w:firstLine="284"/>
        <w:jc w:val="center"/>
        <w:rPr>
          <w:rFonts w:ascii="Times New Roman" w:hAnsi="Times New Roman"/>
          <w:b/>
          <w:sz w:val="32"/>
          <w:szCs w:val="32"/>
        </w:rPr>
      </w:pPr>
      <w:r w:rsidRPr="004A2F5B">
        <w:rPr>
          <w:rFonts w:ascii="Times New Roman" w:hAnsi="Times New Roman"/>
          <w:b/>
          <w:sz w:val="32"/>
          <w:szCs w:val="32"/>
        </w:rPr>
        <w:t>Т Е Х Н И Ч Е С К А   С П Е С И Ф И К А Ц И Я</w:t>
      </w:r>
    </w:p>
    <w:p w14:paraId="1DBEA368" w14:textId="77777777" w:rsidR="009A678C" w:rsidRPr="004A2F5B" w:rsidRDefault="009A678C" w:rsidP="0050753C">
      <w:pPr>
        <w:pStyle w:val="BodyTextIndent2"/>
        <w:spacing w:after="0" w:line="240" w:lineRule="auto"/>
        <w:ind w:left="0" w:firstLine="708"/>
        <w:jc w:val="both"/>
        <w:rPr>
          <w:rFonts w:ascii="Times New Roman" w:hAnsi="Times New Roman"/>
          <w:szCs w:val="24"/>
        </w:rPr>
      </w:pPr>
    </w:p>
    <w:p w14:paraId="60741067" w14:textId="6C858FDB" w:rsidR="001F4E77" w:rsidRPr="004A2F5B" w:rsidRDefault="00F32E9E" w:rsidP="001F4E77">
      <w:pPr>
        <w:pStyle w:val="BodyTextIndent"/>
        <w:spacing w:before="120" w:after="0"/>
        <w:ind w:left="0" w:firstLine="709"/>
        <w:jc w:val="center"/>
        <w:rPr>
          <w:rFonts w:ascii="Times New Roman" w:hAnsi="Times New Roman"/>
          <w:b/>
          <w:bCs/>
          <w:lang w:val="bg-BG"/>
        </w:rPr>
      </w:pPr>
      <w:r w:rsidRPr="004A2F5B">
        <w:rPr>
          <w:rFonts w:ascii="Times New Roman" w:hAnsi="Times New Roman"/>
          <w:b/>
          <w:bCs/>
          <w:lang w:val="bg-BG"/>
        </w:rPr>
        <w:t xml:space="preserve">за обществена поръчка </w:t>
      </w:r>
      <w:r w:rsidR="001F4E77" w:rsidRPr="004A2F5B">
        <w:rPr>
          <w:rFonts w:ascii="Times New Roman" w:hAnsi="Times New Roman"/>
          <w:b/>
          <w:bCs/>
          <w:lang w:val="bg-BG"/>
        </w:rPr>
        <w:t>по чл. 20, ал. 3 от ЗОП</w:t>
      </w:r>
      <w:r w:rsidR="001F4E77" w:rsidRPr="004A2F5B">
        <w:rPr>
          <w:rFonts w:ascii="Times New Roman" w:hAnsi="Times New Roman"/>
          <w:lang w:val="bg-BG"/>
        </w:rPr>
        <w:t xml:space="preserve"> - </w:t>
      </w:r>
      <w:r w:rsidR="001F4E77" w:rsidRPr="004A2F5B">
        <w:rPr>
          <w:rFonts w:ascii="Times New Roman" w:hAnsi="Times New Roman"/>
          <w:b/>
          <w:lang w:val="bg-BG"/>
        </w:rPr>
        <w:t>събиране на оферти с обява</w:t>
      </w:r>
      <w:r w:rsidR="00FF36B2">
        <w:rPr>
          <w:rFonts w:ascii="Times New Roman" w:hAnsi="Times New Roman"/>
          <w:b/>
          <w:lang w:val="bg-BG"/>
        </w:rPr>
        <w:t>,</w:t>
      </w:r>
      <w:r w:rsidR="001F4E77" w:rsidRPr="004A2F5B">
        <w:rPr>
          <w:rFonts w:ascii="Times New Roman" w:hAnsi="Times New Roman"/>
          <w:b/>
          <w:lang w:val="ru-RU"/>
        </w:rPr>
        <w:t xml:space="preserve"> </w:t>
      </w:r>
      <w:r w:rsidR="001F4E77" w:rsidRPr="004A2F5B">
        <w:rPr>
          <w:rFonts w:ascii="Times New Roman" w:hAnsi="Times New Roman"/>
          <w:b/>
          <w:lang w:val="bg-BG"/>
        </w:rPr>
        <w:t>с предмет</w:t>
      </w:r>
      <w:r w:rsidR="001F4E77" w:rsidRPr="004A2F5B">
        <w:rPr>
          <w:rFonts w:ascii="Times New Roman" w:hAnsi="Times New Roman"/>
          <w:b/>
          <w:bCs/>
          <w:lang w:val="bg-BG"/>
        </w:rPr>
        <w:t>:</w:t>
      </w:r>
    </w:p>
    <w:p w14:paraId="5FA61B34" w14:textId="77777777" w:rsidR="009A678C" w:rsidRPr="004A2F5B" w:rsidRDefault="009A678C" w:rsidP="002F1EB6">
      <w:pPr>
        <w:ind w:firstLine="284"/>
        <w:jc w:val="center"/>
        <w:outlineLvl w:val="0"/>
        <w:rPr>
          <w:rFonts w:ascii="Times New Roman" w:hAnsi="Times New Roman"/>
          <w:b/>
          <w:szCs w:val="24"/>
          <w:lang w:val="ru-RU"/>
        </w:rPr>
      </w:pPr>
    </w:p>
    <w:p w14:paraId="026E874A" w14:textId="3FD3719C" w:rsidR="002F1EB6" w:rsidRPr="004A2F5B" w:rsidRDefault="002F1EB6" w:rsidP="002F1EB6">
      <w:pPr>
        <w:ind w:firstLine="284"/>
        <w:jc w:val="center"/>
        <w:outlineLvl w:val="0"/>
        <w:rPr>
          <w:rFonts w:ascii="Times New Roman" w:hAnsi="Times New Roman"/>
          <w:b/>
          <w:szCs w:val="24"/>
          <w:lang w:val="ru-RU"/>
        </w:rPr>
      </w:pPr>
      <w:r w:rsidRPr="00F32E18">
        <w:rPr>
          <w:rFonts w:ascii="Times New Roman" w:hAnsi="Times New Roman"/>
          <w:b/>
          <w:i/>
          <w:szCs w:val="24"/>
        </w:rPr>
        <w:t>„</w:t>
      </w:r>
      <w:r w:rsidR="009A6061" w:rsidRPr="00F32E18">
        <w:rPr>
          <w:rFonts w:ascii="Times New Roman" w:hAnsi="Times New Roman"/>
          <w:b/>
          <w:i/>
          <w:szCs w:val="24"/>
        </w:rPr>
        <w:t xml:space="preserve">Участие в </w:t>
      </w:r>
      <w:r w:rsidR="00892838" w:rsidRPr="00F32E18">
        <w:rPr>
          <w:rFonts w:ascii="Times New Roman" w:hAnsi="Times New Roman"/>
          <w:b/>
          <w:i/>
          <w:szCs w:val="24"/>
        </w:rPr>
        <w:t>п</w:t>
      </w:r>
      <w:r w:rsidR="006F5D89" w:rsidRPr="00F32E18">
        <w:rPr>
          <w:rFonts w:ascii="Times New Roman" w:hAnsi="Times New Roman"/>
          <w:b/>
          <w:i/>
          <w:szCs w:val="24"/>
        </w:rPr>
        <w:t>ровеждане</w:t>
      </w:r>
      <w:r w:rsidR="00892838" w:rsidRPr="00F32E18">
        <w:rPr>
          <w:rFonts w:ascii="Times New Roman" w:hAnsi="Times New Roman"/>
          <w:b/>
          <w:i/>
          <w:szCs w:val="24"/>
        </w:rPr>
        <w:t>то</w:t>
      </w:r>
      <w:r w:rsidR="006F5D89" w:rsidRPr="00F32E18">
        <w:rPr>
          <w:rFonts w:ascii="Times New Roman" w:hAnsi="Times New Roman"/>
          <w:b/>
          <w:i/>
          <w:szCs w:val="24"/>
        </w:rPr>
        <w:t xml:space="preserve"> на конкурси за назначаване на служители в дирекция „Звено за разследване</w:t>
      </w:r>
      <w:r w:rsidR="006F5D89" w:rsidRPr="004A2F5B">
        <w:rPr>
          <w:rFonts w:ascii="Times New Roman" w:hAnsi="Times New Roman"/>
          <w:b/>
          <w:i/>
          <w:szCs w:val="24"/>
        </w:rPr>
        <w:t xml:space="preserve"> на произшествията във въздушния, водния и железопътния транспорт“ в Министерството на транспорта, информационните технологии и съобщенията</w:t>
      </w:r>
      <w:r w:rsidRPr="004A2F5B">
        <w:rPr>
          <w:rFonts w:ascii="Times New Roman" w:hAnsi="Times New Roman"/>
          <w:b/>
          <w:i/>
          <w:szCs w:val="24"/>
        </w:rPr>
        <w:t>”</w:t>
      </w:r>
      <w:r w:rsidRPr="004A2F5B">
        <w:rPr>
          <w:rFonts w:ascii="Times New Roman" w:hAnsi="Times New Roman"/>
          <w:b/>
          <w:i/>
          <w:szCs w:val="24"/>
        </w:rPr>
        <w:tab/>
      </w:r>
    </w:p>
    <w:p w14:paraId="6548DCD9" w14:textId="77777777" w:rsidR="009A678C" w:rsidRPr="004A2F5B" w:rsidRDefault="009A678C" w:rsidP="002F1EB6">
      <w:pPr>
        <w:ind w:firstLine="720"/>
        <w:jc w:val="center"/>
        <w:rPr>
          <w:rFonts w:ascii="Times New Roman" w:hAnsi="Times New Roman"/>
          <w:b/>
          <w:szCs w:val="24"/>
        </w:rPr>
      </w:pPr>
    </w:p>
    <w:p w14:paraId="374D6F2A" w14:textId="3E488DDE" w:rsidR="009A678C" w:rsidRPr="004A2F5B" w:rsidRDefault="009A678C" w:rsidP="00C63874">
      <w:pPr>
        <w:tabs>
          <w:tab w:val="left" w:pos="0"/>
        </w:tabs>
        <w:ind w:right="-33"/>
        <w:jc w:val="both"/>
        <w:rPr>
          <w:rFonts w:ascii="Times New Roman" w:hAnsi="Times New Roman"/>
          <w:szCs w:val="24"/>
        </w:rPr>
      </w:pPr>
      <w:r w:rsidRPr="004A2F5B">
        <w:rPr>
          <w:rFonts w:ascii="Times New Roman" w:hAnsi="Times New Roman"/>
          <w:szCs w:val="24"/>
        </w:rPr>
        <w:tab/>
      </w:r>
    </w:p>
    <w:p w14:paraId="1A575477" w14:textId="008AAC17" w:rsidR="009505AD" w:rsidRPr="00C35990" w:rsidRDefault="009505AD" w:rsidP="00DB5E02">
      <w:pPr>
        <w:pStyle w:val="ListParagraph"/>
        <w:numPr>
          <w:ilvl w:val="0"/>
          <w:numId w:val="5"/>
        </w:numPr>
        <w:ind w:left="993" w:hanging="291"/>
        <w:jc w:val="both"/>
        <w:textAlignment w:val="center"/>
        <w:rPr>
          <w:rFonts w:ascii="Times New Roman" w:hAnsi="Times New Roman"/>
          <w:b/>
          <w:szCs w:val="24"/>
          <w:u w:val="single"/>
        </w:rPr>
      </w:pPr>
      <w:r w:rsidRPr="00C35990">
        <w:rPr>
          <w:rFonts w:ascii="Times New Roman" w:hAnsi="Times New Roman"/>
          <w:b/>
          <w:szCs w:val="24"/>
          <w:u w:val="single"/>
        </w:rPr>
        <w:t xml:space="preserve">Изисквания към участниците в обществена поръчка  </w:t>
      </w:r>
    </w:p>
    <w:p w14:paraId="0225FEA5" w14:textId="63429ACD" w:rsidR="00D95EEA" w:rsidRDefault="009505AD" w:rsidP="00D95EEA">
      <w:pPr>
        <w:ind w:firstLine="708"/>
        <w:jc w:val="both"/>
        <w:textAlignment w:val="center"/>
        <w:rPr>
          <w:rFonts w:ascii="Times New Roman" w:hAnsi="Times New Roman"/>
          <w:szCs w:val="24"/>
          <w:bdr w:val="none" w:sz="0" w:space="0" w:color="auto" w:frame="1"/>
          <w:shd w:val="clear" w:color="auto" w:fill="FFFFFF"/>
        </w:rPr>
      </w:pPr>
      <w:r w:rsidRPr="00C35990">
        <w:rPr>
          <w:rFonts w:ascii="Times New Roman" w:hAnsi="Times New Roman"/>
          <w:szCs w:val="24"/>
        </w:rPr>
        <w:t xml:space="preserve">Участниците да имат валидно удостоверение за регистрация, издадено от </w:t>
      </w:r>
      <w:r w:rsidR="00B07806">
        <w:rPr>
          <w:rFonts w:ascii="Times New Roman" w:hAnsi="Times New Roman"/>
          <w:szCs w:val="24"/>
        </w:rPr>
        <w:t>министъра на труда и социалната политика</w:t>
      </w:r>
      <w:r w:rsidRPr="00C35990">
        <w:rPr>
          <w:rFonts w:ascii="Times New Roman" w:hAnsi="Times New Roman"/>
          <w:szCs w:val="24"/>
        </w:rPr>
        <w:t xml:space="preserve"> за и</w:t>
      </w:r>
      <w:r w:rsidR="00DE6227">
        <w:rPr>
          <w:rFonts w:ascii="Times New Roman" w:hAnsi="Times New Roman"/>
          <w:szCs w:val="24"/>
        </w:rPr>
        <w:t>з</w:t>
      </w:r>
      <w:r w:rsidRPr="00C35990">
        <w:rPr>
          <w:rFonts w:ascii="Times New Roman" w:hAnsi="Times New Roman"/>
          <w:bCs/>
          <w:szCs w:val="24"/>
          <w:lang w:val="x-none" w:eastAsia="en-US"/>
        </w:rPr>
        <w:t>вършване на посредническа дейност по наемане на работа</w:t>
      </w:r>
      <w:r w:rsidRPr="00C35990">
        <w:rPr>
          <w:rFonts w:ascii="Times New Roman" w:hAnsi="Times New Roman"/>
          <w:bCs/>
          <w:szCs w:val="24"/>
          <w:lang w:eastAsia="en-US"/>
        </w:rPr>
        <w:t xml:space="preserve"> в Р България</w:t>
      </w:r>
      <w:r w:rsidR="00D95EEA" w:rsidRPr="00D95EEA">
        <w:rPr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2F7FDF8A" w14:textId="5FE26094" w:rsidR="00D95EEA" w:rsidRPr="004A2F5B" w:rsidRDefault="00D95EEA" w:rsidP="00D95EEA">
      <w:pPr>
        <w:ind w:firstLine="708"/>
        <w:jc w:val="both"/>
        <w:textAlignment w:val="center"/>
        <w:rPr>
          <w:rFonts w:ascii="Times New Roman" w:hAnsi="Times New Roman"/>
          <w:szCs w:val="24"/>
          <w:bdr w:val="none" w:sz="0" w:space="0" w:color="auto" w:frame="1"/>
          <w:shd w:val="clear" w:color="auto" w:fill="FFFFFF"/>
        </w:rPr>
      </w:pPr>
      <w:r w:rsidRPr="004A2F5B">
        <w:rPr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Конкурсите се провеждат по реда на </w:t>
      </w:r>
      <w:r>
        <w:rPr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глава втора на Закона за държавния служител</w:t>
      </w:r>
      <w:r w:rsidRPr="009741A2">
        <w:rPr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(Закона) и </w:t>
      </w:r>
      <w:r w:rsidRPr="004A2F5B">
        <w:rPr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Наредбата</w:t>
      </w:r>
      <w:r w:rsidRPr="004A2F5B">
        <w:rPr>
          <w:rFonts w:ascii="Times New Roman" w:hAnsi="Times New Roman"/>
          <w:szCs w:val="24"/>
        </w:rPr>
        <w:t xml:space="preserve"> за </w:t>
      </w:r>
      <w:r w:rsidRPr="004A2F5B">
        <w:rPr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провеждане</w:t>
      </w:r>
      <w:r w:rsidRPr="004A2F5B">
        <w:rPr>
          <w:rFonts w:ascii="Times New Roman" w:hAnsi="Times New Roman"/>
          <w:szCs w:val="24"/>
        </w:rPr>
        <w:t xml:space="preserve"> на </w:t>
      </w:r>
      <w:r w:rsidRPr="004A2F5B">
        <w:rPr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конкурсите</w:t>
      </w:r>
      <w:r w:rsidRPr="004A2F5B">
        <w:rPr>
          <w:rFonts w:ascii="Times New Roman" w:hAnsi="Times New Roman"/>
          <w:szCs w:val="24"/>
        </w:rPr>
        <w:t xml:space="preserve"> за </w:t>
      </w:r>
      <w:r w:rsidRPr="004A2F5B">
        <w:rPr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държавни</w:t>
      </w:r>
      <w:r w:rsidRPr="004A2F5B">
        <w:rPr>
          <w:rFonts w:ascii="Times New Roman" w:hAnsi="Times New Roman"/>
          <w:szCs w:val="24"/>
        </w:rPr>
        <w:t xml:space="preserve"> </w:t>
      </w:r>
      <w:r w:rsidR="009741A2">
        <w:rPr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служители (Наредбата).</w:t>
      </w:r>
    </w:p>
    <w:p w14:paraId="4F0D1574" w14:textId="54F6404B" w:rsidR="009505AD" w:rsidRPr="00C35990" w:rsidRDefault="009505AD" w:rsidP="00C35990">
      <w:pPr>
        <w:pStyle w:val="ListParagraph"/>
        <w:ind w:left="0" w:firstLine="709"/>
        <w:jc w:val="both"/>
        <w:textAlignment w:val="center"/>
        <w:rPr>
          <w:rFonts w:ascii="Times New Roman" w:hAnsi="Times New Roman"/>
          <w:szCs w:val="24"/>
        </w:rPr>
      </w:pPr>
    </w:p>
    <w:p w14:paraId="4216751B" w14:textId="70579A03" w:rsidR="006F5D89" w:rsidRPr="00DB5E02" w:rsidRDefault="00971DD8" w:rsidP="00F32E18">
      <w:pPr>
        <w:pStyle w:val="ListParagraph"/>
        <w:numPr>
          <w:ilvl w:val="0"/>
          <w:numId w:val="5"/>
        </w:numPr>
        <w:tabs>
          <w:tab w:val="left" w:pos="1276"/>
        </w:tabs>
        <w:ind w:left="993" w:hanging="291"/>
        <w:jc w:val="both"/>
        <w:textAlignment w:val="center"/>
        <w:rPr>
          <w:rFonts w:ascii="Times New Roman" w:hAnsi="Times New Roman"/>
          <w:b/>
          <w:szCs w:val="24"/>
        </w:rPr>
      </w:pPr>
      <w:r w:rsidRPr="00DB5E02">
        <w:rPr>
          <w:rFonts w:ascii="Times New Roman" w:hAnsi="Times New Roman"/>
          <w:b/>
          <w:szCs w:val="24"/>
          <w:u w:val="single"/>
        </w:rPr>
        <w:t>Обхват на обществена поръчка</w:t>
      </w:r>
      <w:r w:rsidRPr="00DB5E02">
        <w:rPr>
          <w:rFonts w:ascii="Times New Roman" w:hAnsi="Times New Roman"/>
          <w:b/>
          <w:szCs w:val="24"/>
        </w:rPr>
        <w:t>:</w:t>
      </w:r>
      <w:r w:rsidR="009A678C" w:rsidRPr="00DB5E02">
        <w:rPr>
          <w:rFonts w:ascii="Times New Roman" w:hAnsi="Times New Roman"/>
          <w:b/>
          <w:szCs w:val="24"/>
        </w:rPr>
        <w:t xml:space="preserve"> </w:t>
      </w:r>
    </w:p>
    <w:p w14:paraId="21A52958" w14:textId="25781A16" w:rsidR="006C2144" w:rsidRPr="004A2F5B" w:rsidRDefault="006C2144" w:rsidP="004A2F5B">
      <w:pPr>
        <w:ind w:firstLine="708"/>
        <w:jc w:val="both"/>
        <w:textAlignment w:val="center"/>
        <w:rPr>
          <w:rFonts w:ascii="Times New Roman" w:hAnsi="Times New Roman"/>
          <w:szCs w:val="24"/>
          <w:bdr w:val="none" w:sz="0" w:space="0" w:color="auto" w:frame="1"/>
          <w:shd w:val="clear" w:color="auto" w:fill="FFFFFF"/>
        </w:rPr>
      </w:pPr>
      <w:r w:rsidRPr="004A2F5B">
        <w:rPr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Услугата обхваща следните дейности, които се изпълняват от </w:t>
      </w:r>
      <w:r w:rsidR="00DE6227">
        <w:rPr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избраният </w:t>
      </w:r>
      <w:r w:rsidR="00C35990">
        <w:rPr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за изпълнител</w:t>
      </w:r>
      <w:r w:rsidR="00DE6227">
        <w:rPr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участник</w:t>
      </w:r>
      <w:r w:rsidRPr="004A2F5B">
        <w:rPr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: </w:t>
      </w:r>
    </w:p>
    <w:p w14:paraId="5688D06B" w14:textId="77777777" w:rsidR="009741A2" w:rsidRPr="00B11646" w:rsidRDefault="009741A2" w:rsidP="009741A2">
      <w:pPr>
        <w:pStyle w:val="ListParagraph"/>
        <w:numPr>
          <w:ilvl w:val="0"/>
          <w:numId w:val="8"/>
        </w:numPr>
        <w:tabs>
          <w:tab w:val="left" w:pos="851"/>
        </w:tabs>
        <w:jc w:val="both"/>
        <w:textAlignment w:val="center"/>
        <w:rPr>
          <w:rFonts w:ascii="Times New Roman" w:hAnsi="Times New Roman"/>
          <w:bdr w:val="none" w:sz="0" w:space="0" w:color="auto" w:frame="1"/>
          <w:shd w:val="clear" w:color="auto" w:fill="FFFFFF"/>
        </w:rPr>
      </w:pPr>
      <w:r w:rsidRPr="00B27220">
        <w:rPr>
          <w:rFonts w:ascii="Times New Roman" w:hAnsi="Times New Roman"/>
          <w:bdr w:val="none" w:sz="0" w:space="0" w:color="auto" w:frame="1"/>
          <w:shd w:val="clear" w:color="auto" w:fill="FFFFFF"/>
        </w:rPr>
        <w:t>П</w:t>
      </w:r>
      <w:r w:rsidRPr="00B27220">
        <w:rPr>
          <w:rFonts w:ascii="Times New Roman" w:hAnsi="Times New Roman"/>
        </w:rPr>
        <w:t xml:space="preserve">опълва приложение № 1 от </w:t>
      </w:r>
      <w:r w:rsidRPr="00B27220">
        <w:rPr>
          <w:rFonts w:ascii="Times New Roman" w:hAnsi="Times New Roman"/>
          <w:bdr w:val="none" w:sz="0" w:space="0" w:color="auto" w:frame="1"/>
          <w:shd w:val="clear" w:color="auto" w:fill="FFFFFF"/>
        </w:rPr>
        <w:t>Наредбата за провеждане</w:t>
      </w:r>
      <w:r w:rsidRPr="00B27220">
        <w:rPr>
          <w:rFonts w:ascii="Times New Roman" w:hAnsi="Times New Roman"/>
        </w:rPr>
        <w:t xml:space="preserve"> на </w:t>
      </w:r>
      <w:r w:rsidRPr="00B27220">
        <w:rPr>
          <w:rFonts w:ascii="Times New Roman" w:hAnsi="Times New Roman"/>
          <w:bdr w:val="none" w:sz="0" w:space="0" w:color="auto" w:frame="1"/>
          <w:shd w:val="clear" w:color="auto" w:fill="FFFFFF"/>
        </w:rPr>
        <w:t>конкурсите</w:t>
      </w:r>
      <w:r w:rsidRPr="00B27220">
        <w:rPr>
          <w:rFonts w:ascii="Times New Roman" w:hAnsi="Times New Roman"/>
        </w:rPr>
        <w:t xml:space="preserve"> за </w:t>
      </w:r>
      <w:r w:rsidRPr="00B27220">
        <w:rPr>
          <w:rFonts w:ascii="Times New Roman" w:hAnsi="Times New Roman"/>
          <w:bdr w:val="none" w:sz="0" w:space="0" w:color="auto" w:frame="1"/>
          <w:shd w:val="clear" w:color="auto" w:fill="FFFFFF"/>
        </w:rPr>
        <w:t>държавни</w:t>
      </w:r>
      <w:r w:rsidRPr="00B27220">
        <w:rPr>
          <w:rFonts w:ascii="Times New Roman" w:hAnsi="Times New Roman"/>
        </w:rPr>
        <w:t xml:space="preserve"> </w:t>
      </w:r>
      <w:r w:rsidRPr="00B27220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служители, което </w:t>
      </w:r>
      <w:r w:rsidRPr="00B27220">
        <w:rPr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съдържа </w:t>
      </w:r>
      <w:r w:rsidRPr="00B27220">
        <w:rPr>
          <w:rFonts w:ascii="Times New Roman" w:hAnsi="Times New Roman"/>
        </w:rPr>
        <w:t xml:space="preserve">информация за конкурсната длъжност, </w:t>
      </w:r>
      <w:r w:rsidRPr="00B27220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съгласно длъжностна </w:t>
      </w:r>
      <w:r w:rsidRPr="00B27220">
        <w:rPr>
          <w:rFonts w:ascii="Times New Roman" w:hAnsi="Times New Roman"/>
        </w:rPr>
        <w:t>характеристика на ВЪЗЛОЖИТЕЛЯ;</w:t>
      </w:r>
    </w:p>
    <w:p w14:paraId="59B07063" w14:textId="77777777" w:rsidR="009741A2" w:rsidRPr="00B11646" w:rsidRDefault="009741A2" w:rsidP="009741A2">
      <w:pPr>
        <w:numPr>
          <w:ilvl w:val="0"/>
          <w:numId w:val="8"/>
        </w:numPr>
        <w:jc w:val="both"/>
        <w:rPr>
          <w:rFonts w:ascii="Times New Roman" w:hAnsi="Times New Roman"/>
          <w:szCs w:val="24"/>
          <w:bdr w:val="none" w:sz="0" w:space="0" w:color="auto" w:frame="1"/>
          <w:shd w:val="clear" w:color="auto" w:fill="FFFFFF"/>
        </w:rPr>
      </w:pPr>
      <w:r w:rsidRPr="00B27220">
        <w:rPr>
          <w:rFonts w:ascii="Times New Roman" w:hAnsi="Times New Roman"/>
          <w:szCs w:val="24"/>
        </w:rPr>
        <w:t xml:space="preserve">На основание длъжностната характеристика и заповедта за стартиране на конкурса </w:t>
      </w:r>
      <w:r>
        <w:rPr>
          <w:rFonts w:ascii="Times New Roman" w:hAnsi="Times New Roman"/>
          <w:szCs w:val="24"/>
        </w:rPr>
        <w:t>издадена от</w:t>
      </w:r>
      <w:r w:rsidRPr="00B27220">
        <w:rPr>
          <w:rFonts w:ascii="Times New Roman" w:hAnsi="Times New Roman"/>
          <w:szCs w:val="24"/>
        </w:rPr>
        <w:t xml:space="preserve"> ВЪЗЛОЖИТЕЛЯ, </w:t>
      </w:r>
      <w:r w:rsidRPr="00B27220">
        <w:rPr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ИЗПЪЛНИТЕЛЯТ </w:t>
      </w:r>
      <w:r w:rsidRPr="00B27220">
        <w:rPr>
          <w:rFonts w:ascii="Times New Roman" w:hAnsi="Times New Roman"/>
          <w:szCs w:val="24"/>
        </w:rPr>
        <w:t>изготвя</w:t>
      </w:r>
      <w:r w:rsidRPr="009741A2">
        <w:rPr>
          <w:rFonts w:ascii="Times New Roman" w:hAnsi="Times New Roman"/>
          <w:szCs w:val="24"/>
        </w:rPr>
        <w:t xml:space="preserve"> </w:t>
      </w:r>
      <w:r w:rsidRPr="00B27220">
        <w:rPr>
          <w:rFonts w:ascii="Times New Roman" w:hAnsi="Times New Roman"/>
          <w:szCs w:val="24"/>
        </w:rPr>
        <w:t xml:space="preserve"> </w:t>
      </w:r>
      <w:r w:rsidRPr="00B27220">
        <w:rPr>
          <w:rFonts w:ascii="Times New Roman" w:hAnsi="Times New Roman"/>
          <w:bdr w:val="none" w:sz="0" w:space="0" w:color="auto" w:frame="1"/>
          <w:shd w:val="clear" w:color="auto" w:fill="FFFFFF"/>
        </w:rPr>
        <w:t>условията за участие в конкурса, които съдържат минималните и специфични изисквания за заемане на съответната длъжност</w:t>
      </w:r>
      <w:r w:rsidRPr="009741A2">
        <w:rPr>
          <w:rFonts w:ascii="Times New Roman" w:hAnsi="Times New Roman"/>
          <w:bdr w:val="none" w:sz="0" w:space="0" w:color="auto" w:frame="1"/>
          <w:shd w:val="clear" w:color="auto" w:fill="FFFFFF"/>
        </w:rPr>
        <w:t>.</w:t>
      </w:r>
    </w:p>
    <w:p w14:paraId="60D465CC" w14:textId="2C052F89" w:rsidR="009741A2" w:rsidRPr="00B11646" w:rsidRDefault="009741A2" w:rsidP="009741A2">
      <w:pPr>
        <w:numPr>
          <w:ilvl w:val="0"/>
          <w:numId w:val="8"/>
        </w:numPr>
        <w:jc w:val="both"/>
        <w:rPr>
          <w:rFonts w:ascii="Times New Roman" w:hAnsi="Times New Roman"/>
          <w:szCs w:val="24"/>
          <w:bdr w:val="none" w:sz="0" w:space="0" w:color="auto" w:frame="1"/>
          <w:shd w:val="clear" w:color="auto" w:fill="FFFFFF"/>
        </w:rPr>
      </w:pPr>
      <w:r w:rsidRPr="00B27220">
        <w:rPr>
          <w:rFonts w:ascii="Times New Roman" w:hAnsi="Times New Roman"/>
          <w:szCs w:val="24"/>
        </w:rPr>
        <w:t>С</w:t>
      </w:r>
      <w:r>
        <w:rPr>
          <w:rFonts w:ascii="Times New Roman" w:hAnsi="Times New Roman"/>
          <w:szCs w:val="24"/>
        </w:rPr>
        <w:t xml:space="preserve">ъгласно </w:t>
      </w:r>
      <w:r w:rsidRPr="00B27220">
        <w:rPr>
          <w:rFonts w:ascii="Times New Roman" w:hAnsi="Times New Roman"/>
          <w:szCs w:val="24"/>
        </w:rPr>
        <w:t>изискванията на Закона и Наредбата</w:t>
      </w:r>
      <w:r>
        <w:rPr>
          <w:rFonts w:ascii="Times New Roman" w:hAnsi="Times New Roman"/>
          <w:szCs w:val="24"/>
        </w:rPr>
        <w:t xml:space="preserve"> ИЗПЪЛНИТЕЛЯ</w:t>
      </w:r>
      <w:r w:rsidR="00666B3D">
        <w:rPr>
          <w:rFonts w:ascii="Times New Roman" w:hAnsi="Times New Roman"/>
          <w:szCs w:val="24"/>
        </w:rPr>
        <w:t>Т</w:t>
      </w:r>
      <w:r>
        <w:rPr>
          <w:rFonts w:ascii="Times New Roman" w:hAnsi="Times New Roman"/>
          <w:szCs w:val="24"/>
        </w:rPr>
        <w:t xml:space="preserve"> изготвя обявление за публикуване</w:t>
      </w:r>
      <w:r w:rsidR="004404AC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в което </w:t>
      </w:r>
      <w:r>
        <w:rPr>
          <w:rFonts w:ascii="Times New Roman" w:hAnsi="Times New Roman"/>
        </w:rPr>
        <w:t>п</w:t>
      </w:r>
      <w:r w:rsidRPr="00B11646">
        <w:rPr>
          <w:rFonts w:ascii="Times New Roman" w:hAnsi="Times New Roman"/>
        </w:rPr>
        <w:t>осочва срок за подаване на заявленията, както и адреса, където ще се подават първоначално документите за кандидатстване – деловодството на ВЪЗЛОЖИТЕЛЯ;</w:t>
      </w:r>
    </w:p>
    <w:p w14:paraId="4F522929" w14:textId="77777777" w:rsidR="009741A2" w:rsidRPr="00B27220" w:rsidRDefault="009741A2" w:rsidP="009741A2">
      <w:pPr>
        <w:numPr>
          <w:ilvl w:val="0"/>
          <w:numId w:val="8"/>
        </w:numPr>
        <w:tabs>
          <w:tab w:val="left" w:pos="851"/>
        </w:tabs>
        <w:spacing w:line="270" w:lineRule="exact"/>
        <w:jc w:val="both"/>
        <w:rPr>
          <w:rFonts w:ascii="Times New Roman" w:hAnsi="Times New Roman"/>
          <w:szCs w:val="24"/>
        </w:rPr>
      </w:pPr>
      <w:r w:rsidRPr="00B27220">
        <w:rPr>
          <w:rFonts w:ascii="Times New Roman" w:hAnsi="Times New Roman"/>
          <w:szCs w:val="24"/>
        </w:rPr>
        <w:t>Публикува обявлението в избран от него портал за търсене на работа;</w:t>
      </w:r>
    </w:p>
    <w:p w14:paraId="1E01F2DF" w14:textId="77777777" w:rsidR="009741A2" w:rsidRPr="00B27220" w:rsidRDefault="009741A2" w:rsidP="009741A2">
      <w:pPr>
        <w:pStyle w:val="ListParagraph"/>
        <w:widowControl w:val="0"/>
        <w:numPr>
          <w:ilvl w:val="0"/>
          <w:numId w:val="8"/>
        </w:numPr>
        <w:tabs>
          <w:tab w:val="left" w:pos="851"/>
        </w:tabs>
        <w:jc w:val="both"/>
        <w:rPr>
          <w:rFonts w:ascii="Times New Roman" w:hAnsi="Times New Roman"/>
        </w:rPr>
      </w:pPr>
      <w:r w:rsidRPr="00B27220">
        <w:rPr>
          <w:rFonts w:ascii="Times New Roman" w:hAnsi="Times New Roman"/>
        </w:rPr>
        <w:t>Изпраща на ВЪЗЛОЖИТЕЛЯ обявлението за публикуване на официалната му интернет страница.</w:t>
      </w:r>
    </w:p>
    <w:p w14:paraId="4BCF1AD8" w14:textId="77777777" w:rsidR="009741A2" w:rsidRPr="00B27220" w:rsidRDefault="009741A2" w:rsidP="009741A2">
      <w:pPr>
        <w:pStyle w:val="a0"/>
        <w:numPr>
          <w:ilvl w:val="0"/>
          <w:numId w:val="8"/>
        </w:numPr>
        <w:shd w:val="clear" w:color="auto" w:fill="auto"/>
        <w:tabs>
          <w:tab w:val="left" w:pos="851"/>
        </w:tabs>
        <w:spacing w:line="270" w:lineRule="exact"/>
        <w:rPr>
          <w:sz w:val="24"/>
          <w:szCs w:val="24"/>
          <w:lang w:val="bg-BG"/>
        </w:rPr>
      </w:pPr>
      <w:r w:rsidRPr="00B27220">
        <w:rPr>
          <w:sz w:val="24"/>
          <w:szCs w:val="24"/>
          <w:lang w:val="bg-BG"/>
        </w:rPr>
        <w:t>В срок от 3 (три) дни след получаване на заявленията на кандидатите от ВЪЗЛОЖИТЕЛЯ по опис, прави анализ на подадените документите, в който отразява  съответствието на документите с изискванията в обявлението и го предава, заедно с всички заявления на председателя на конкурсната комисия по опис;</w:t>
      </w:r>
    </w:p>
    <w:p w14:paraId="6345B565" w14:textId="77777777" w:rsidR="009741A2" w:rsidRPr="00B27220" w:rsidRDefault="009741A2" w:rsidP="009741A2">
      <w:pPr>
        <w:pStyle w:val="a0"/>
        <w:numPr>
          <w:ilvl w:val="0"/>
          <w:numId w:val="8"/>
        </w:numPr>
        <w:shd w:val="clear" w:color="auto" w:fill="auto"/>
        <w:tabs>
          <w:tab w:val="left" w:pos="360"/>
          <w:tab w:val="left" w:pos="851"/>
        </w:tabs>
        <w:spacing w:line="270" w:lineRule="exact"/>
        <w:rPr>
          <w:sz w:val="24"/>
          <w:szCs w:val="24"/>
          <w:lang w:val="bg-BG"/>
        </w:rPr>
      </w:pPr>
      <w:r w:rsidRPr="00B27220">
        <w:rPr>
          <w:sz w:val="24"/>
          <w:szCs w:val="24"/>
          <w:lang w:val="bg-BG"/>
        </w:rPr>
        <w:t>О</w:t>
      </w:r>
      <w:r w:rsidRPr="00B27220">
        <w:rPr>
          <w:sz w:val="24"/>
          <w:szCs w:val="24"/>
          <w:lang w:val="bg-BG" w:eastAsia="bg-BG"/>
        </w:rPr>
        <w:t>предел</w:t>
      </w:r>
      <w:r w:rsidRPr="00B27220">
        <w:rPr>
          <w:sz w:val="24"/>
          <w:szCs w:val="24"/>
          <w:lang w:val="bg-BG"/>
        </w:rPr>
        <w:t>я</w:t>
      </w:r>
      <w:r w:rsidRPr="00B27220">
        <w:rPr>
          <w:sz w:val="24"/>
          <w:szCs w:val="24"/>
          <w:lang w:val="bg-BG" w:eastAsia="bg-BG"/>
        </w:rPr>
        <w:t xml:space="preserve"> </w:t>
      </w:r>
      <w:r w:rsidRPr="00B27220">
        <w:rPr>
          <w:sz w:val="24"/>
          <w:szCs w:val="24"/>
          <w:lang w:val="bg-BG"/>
        </w:rPr>
        <w:t xml:space="preserve">4 (четирима) свои </w:t>
      </w:r>
      <w:r w:rsidRPr="00B27220">
        <w:rPr>
          <w:sz w:val="24"/>
          <w:szCs w:val="24"/>
          <w:lang w:val="bg-BG" w:eastAsia="bg-BG"/>
        </w:rPr>
        <w:t>представили за членове на конкурсната комисия</w:t>
      </w:r>
      <w:r w:rsidRPr="00B27220">
        <w:rPr>
          <w:sz w:val="24"/>
          <w:szCs w:val="24"/>
          <w:lang w:val="bg-BG"/>
        </w:rPr>
        <w:t>*, в която ще се оценяват кандидатите, като най-малко 2 (двама) от тях трябва да са специалисти в съответната професионална област;</w:t>
      </w:r>
    </w:p>
    <w:p w14:paraId="044CD73C" w14:textId="77777777" w:rsidR="009741A2" w:rsidRPr="00B27220" w:rsidRDefault="009741A2" w:rsidP="009741A2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Съвместно с определените от ВЪЗЛОЖИТЕЛЯ членове на конкурсната комисия, </w:t>
      </w:r>
      <w:r w:rsidRPr="00B27220">
        <w:rPr>
          <w:rFonts w:ascii="Times New Roman" w:hAnsi="Times New Roman"/>
          <w:szCs w:val="24"/>
        </w:rPr>
        <w:t xml:space="preserve">разглежда заявленията на кандидатите </w:t>
      </w:r>
      <w:r>
        <w:rPr>
          <w:rFonts w:ascii="Times New Roman" w:hAnsi="Times New Roman"/>
          <w:szCs w:val="24"/>
        </w:rPr>
        <w:t>за удостоверяване</w:t>
      </w:r>
      <w:r w:rsidRPr="00B27220">
        <w:rPr>
          <w:rFonts w:ascii="Times New Roman" w:hAnsi="Times New Roman"/>
          <w:szCs w:val="24"/>
        </w:rPr>
        <w:t xml:space="preserve"> изпълнението на минималните и специфични изисквания за заемането на длъжността, определени в обявлението;</w:t>
      </w:r>
    </w:p>
    <w:p w14:paraId="12E9CFB9" w14:textId="77777777" w:rsidR="009741A2" w:rsidRPr="00B27220" w:rsidRDefault="009741A2" w:rsidP="009741A2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Чрез</w:t>
      </w:r>
      <w:r w:rsidRPr="00B27220">
        <w:rPr>
          <w:rFonts w:ascii="Times New Roman" w:hAnsi="Times New Roman"/>
          <w:szCs w:val="24"/>
        </w:rPr>
        <w:t xml:space="preserve"> своите представители </w:t>
      </w:r>
      <w:r>
        <w:rPr>
          <w:rFonts w:ascii="Times New Roman" w:hAnsi="Times New Roman"/>
          <w:szCs w:val="24"/>
        </w:rPr>
        <w:t xml:space="preserve">ИЗПЪЛНИТЕЛЯТ </w:t>
      </w:r>
      <w:r w:rsidRPr="00B27220">
        <w:rPr>
          <w:rFonts w:ascii="Times New Roman" w:hAnsi="Times New Roman"/>
          <w:szCs w:val="24"/>
        </w:rPr>
        <w:t>участва в работата и при вземането на решения на конкурсната комисия.</w:t>
      </w:r>
    </w:p>
    <w:p w14:paraId="2ED2A527" w14:textId="77777777" w:rsidR="009741A2" w:rsidRPr="00B27220" w:rsidRDefault="009741A2" w:rsidP="009741A2">
      <w:pPr>
        <w:ind w:left="720"/>
        <w:jc w:val="both"/>
        <w:rPr>
          <w:rFonts w:ascii="Times New Roman" w:hAnsi="Times New Roman"/>
          <w:szCs w:val="24"/>
        </w:rPr>
      </w:pPr>
    </w:p>
    <w:p w14:paraId="6216A4CE" w14:textId="77777777" w:rsidR="009741A2" w:rsidRPr="00B27220" w:rsidRDefault="009741A2" w:rsidP="009741A2">
      <w:pPr>
        <w:ind w:left="720"/>
        <w:jc w:val="both"/>
        <w:rPr>
          <w:rFonts w:ascii="Times New Roman" w:hAnsi="Times New Roman"/>
          <w:szCs w:val="24"/>
        </w:rPr>
      </w:pPr>
      <w:r w:rsidRPr="00B27220">
        <w:rPr>
          <w:rFonts w:ascii="Times New Roman" w:hAnsi="Times New Roman"/>
          <w:i/>
          <w:szCs w:val="24"/>
          <w:u w:val="single"/>
        </w:rPr>
        <w:t xml:space="preserve">*/Забележка: </w:t>
      </w:r>
      <w:r w:rsidRPr="00B27220">
        <w:rPr>
          <w:rFonts w:ascii="Times New Roman" w:hAnsi="Times New Roman"/>
          <w:szCs w:val="24"/>
        </w:rPr>
        <w:t xml:space="preserve">Участниците декларират в Техническото </w:t>
      </w:r>
      <w:r w:rsidRPr="004404AC">
        <w:rPr>
          <w:rFonts w:ascii="Times New Roman" w:hAnsi="Times New Roman"/>
          <w:szCs w:val="24"/>
        </w:rPr>
        <w:t>предложение</w:t>
      </w:r>
      <w:r w:rsidRPr="00B27220">
        <w:rPr>
          <w:rFonts w:ascii="Times New Roman" w:hAnsi="Times New Roman"/>
          <w:szCs w:val="24"/>
        </w:rPr>
        <w:t xml:space="preserve"> за изпълнение на поръчката, че могат да осигурят минимум двама свои представители за участие в </w:t>
      </w:r>
      <w:r w:rsidRPr="00B27220">
        <w:rPr>
          <w:rFonts w:ascii="Times New Roman" w:hAnsi="Times New Roman"/>
          <w:szCs w:val="24"/>
        </w:rPr>
        <w:lastRenderedPageBreak/>
        <w:t>конкурсни комисии, специалисти в професионалната област, в която ще се оценяват кандидатите – въздушен, водени железопътен транспорт.</w:t>
      </w:r>
    </w:p>
    <w:p w14:paraId="19BD524C" w14:textId="77777777" w:rsidR="009741A2" w:rsidRPr="00B27220" w:rsidRDefault="009741A2" w:rsidP="009741A2">
      <w:pPr>
        <w:ind w:left="720"/>
        <w:jc w:val="both"/>
        <w:rPr>
          <w:rFonts w:ascii="Times New Roman" w:hAnsi="Times New Roman"/>
          <w:szCs w:val="24"/>
        </w:rPr>
      </w:pPr>
    </w:p>
    <w:p w14:paraId="25C15F6C" w14:textId="2DE77232" w:rsidR="009741A2" w:rsidRPr="00B27220" w:rsidRDefault="009741A2" w:rsidP="009741A2">
      <w:pPr>
        <w:tabs>
          <w:tab w:val="left" w:pos="0"/>
        </w:tabs>
        <w:ind w:right="-33"/>
        <w:jc w:val="both"/>
        <w:rPr>
          <w:rFonts w:ascii="Times New Roman" w:hAnsi="Times New Roman"/>
          <w:szCs w:val="24"/>
        </w:rPr>
      </w:pPr>
      <w:r w:rsidRPr="00B27220">
        <w:rPr>
          <w:rFonts w:ascii="Times New Roman" w:hAnsi="Times New Roman"/>
          <w:i/>
          <w:szCs w:val="24"/>
        </w:rPr>
        <w:tab/>
      </w:r>
      <w:r w:rsidR="003A5684" w:rsidRPr="00DB5E02">
        <w:rPr>
          <w:rFonts w:ascii="Times New Roman" w:hAnsi="Times New Roman"/>
          <w:b/>
          <w:szCs w:val="24"/>
          <w:lang w:val="en-US"/>
        </w:rPr>
        <w:t>II</w:t>
      </w:r>
      <w:r w:rsidR="009505AD" w:rsidRPr="00DB5E02">
        <w:rPr>
          <w:rFonts w:ascii="Times New Roman" w:hAnsi="Times New Roman"/>
          <w:b/>
          <w:szCs w:val="24"/>
          <w:lang w:val="en-US"/>
        </w:rPr>
        <w:t>I</w:t>
      </w:r>
      <w:r w:rsidR="003A5684" w:rsidRPr="00DB5E02">
        <w:rPr>
          <w:rFonts w:ascii="Times New Roman" w:hAnsi="Times New Roman"/>
          <w:b/>
          <w:szCs w:val="24"/>
        </w:rPr>
        <w:t>.</w:t>
      </w:r>
      <w:r w:rsidR="00892838" w:rsidRPr="00DB5E02">
        <w:rPr>
          <w:rFonts w:ascii="Times New Roman" w:hAnsi="Times New Roman"/>
          <w:b/>
          <w:szCs w:val="24"/>
        </w:rPr>
        <w:t xml:space="preserve"> </w:t>
      </w:r>
      <w:r w:rsidR="0010705D" w:rsidRPr="00DB5E02">
        <w:rPr>
          <w:rFonts w:ascii="Times New Roman" w:hAnsi="Times New Roman"/>
          <w:b/>
          <w:szCs w:val="24"/>
        </w:rPr>
        <w:t>Срок за изпълнение на поръчката</w:t>
      </w:r>
      <w:r w:rsidR="0010705D" w:rsidRPr="00DB5E02">
        <w:rPr>
          <w:rFonts w:ascii="Times New Roman" w:hAnsi="Times New Roman"/>
          <w:szCs w:val="24"/>
        </w:rPr>
        <w:t xml:space="preserve"> </w:t>
      </w:r>
      <w:r w:rsidR="00FF565F">
        <w:rPr>
          <w:rFonts w:ascii="Times New Roman" w:hAnsi="Times New Roman"/>
          <w:szCs w:val="24"/>
        </w:rPr>
        <w:t>–</w:t>
      </w:r>
      <w:r w:rsidR="00192D2B">
        <w:rPr>
          <w:rFonts w:ascii="Times New Roman" w:hAnsi="Times New Roman"/>
          <w:szCs w:val="24"/>
        </w:rPr>
        <w:t xml:space="preserve"> </w:t>
      </w:r>
      <w:r w:rsidR="0010705D" w:rsidRPr="00DB5E02">
        <w:rPr>
          <w:rFonts w:ascii="Times New Roman" w:hAnsi="Times New Roman"/>
          <w:szCs w:val="24"/>
        </w:rPr>
        <w:t>3 (три) години</w:t>
      </w:r>
      <w:r w:rsidR="0010705D" w:rsidRPr="004A2F5B">
        <w:rPr>
          <w:rFonts w:ascii="Times New Roman" w:hAnsi="Times New Roman"/>
          <w:szCs w:val="24"/>
        </w:rPr>
        <w:t xml:space="preserve"> след сключване на до</w:t>
      </w:r>
      <w:r>
        <w:rPr>
          <w:rFonts w:ascii="Times New Roman" w:hAnsi="Times New Roman"/>
          <w:szCs w:val="24"/>
        </w:rPr>
        <w:t xml:space="preserve">говор за възлагане на </w:t>
      </w:r>
      <w:r w:rsidRPr="004404AC">
        <w:rPr>
          <w:rFonts w:ascii="Times New Roman" w:hAnsi="Times New Roman"/>
          <w:szCs w:val="24"/>
        </w:rPr>
        <w:t>услугата.</w:t>
      </w:r>
      <w:r w:rsidRPr="00B27220">
        <w:rPr>
          <w:rFonts w:ascii="Times New Roman" w:hAnsi="Times New Roman"/>
          <w:szCs w:val="24"/>
        </w:rPr>
        <w:t xml:space="preserve"> </w:t>
      </w:r>
    </w:p>
    <w:p w14:paraId="3B775C12" w14:textId="182BC478" w:rsidR="009A678C" w:rsidRPr="004A2F5B" w:rsidRDefault="009A678C" w:rsidP="003A5684">
      <w:pPr>
        <w:tabs>
          <w:tab w:val="left" w:pos="0"/>
        </w:tabs>
        <w:ind w:right="-33"/>
        <w:jc w:val="both"/>
        <w:rPr>
          <w:rFonts w:ascii="Times New Roman" w:hAnsi="Times New Roman"/>
          <w:i/>
          <w:szCs w:val="24"/>
        </w:rPr>
      </w:pPr>
    </w:p>
    <w:p w14:paraId="2F943796" w14:textId="0A53279F" w:rsidR="0010705D" w:rsidRPr="004404AC" w:rsidRDefault="0010705D" w:rsidP="003A5684">
      <w:pPr>
        <w:tabs>
          <w:tab w:val="left" w:pos="0"/>
        </w:tabs>
        <w:ind w:right="-33"/>
        <w:jc w:val="both"/>
        <w:rPr>
          <w:rFonts w:ascii="Times New Roman" w:hAnsi="Times New Roman"/>
          <w:szCs w:val="24"/>
        </w:rPr>
      </w:pPr>
      <w:r w:rsidRPr="004A2F5B">
        <w:rPr>
          <w:rFonts w:ascii="Times New Roman" w:hAnsi="Times New Roman"/>
          <w:i/>
          <w:szCs w:val="24"/>
        </w:rPr>
        <w:tab/>
      </w:r>
      <w:r w:rsidRPr="004404AC">
        <w:rPr>
          <w:rFonts w:ascii="Times New Roman" w:hAnsi="Times New Roman"/>
          <w:b/>
          <w:szCs w:val="24"/>
          <w:lang w:val="en-US"/>
        </w:rPr>
        <w:t>I</w:t>
      </w:r>
      <w:r w:rsidR="009505AD" w:rsidRPr="004404AC">
        <w:rPr>
          <w:rFonts w:ascii="Times New Roman" w:hAnsi="Times New Roman"/>
          <w:b/>
          <w:szCs w:val="24"/>
          <w:lang w:val="en-US"/>
        </w:rPr>
        <w:t>V</w:t>
      </w:r>
      <w:r w:rsidRPr="004404AC">
        <w:rPr>
          <w:rFonts w:ascii="Times New Roman" w:hAnsi="Times New Roman"/>
          <w:b/>
          <w:szCs w:val="24"/>
        </w:rPr>
        <w:t>. Начин на плащане</w:t>
      </w:r>
      <w:r w:rsidRPr="004404AC">
        <w:rPr>
          <w:rFonts w:ascii="Times New Roman" w:hAnsi="Times New Roman"/>
          <w:szCs w:val="24"/>
        </w:rPr>
        <w:t xml:space="preserve"> – плащането се извършва в български лева по банков път, в срок от 30 (тридесет) дни след приключване на работата на комисията срещу представяне на оригинална фактура и приемо-предавателен протокол за извършените дейности по всеки проведен конкурс. </w:t>
      </w:r>
    </w:p>
    <w:p w14:paraId="15F74C0B" w14:textId="0190E465" w:rsidR="0037498A" w:rsidRPr="004404AC" w:rsidRDefault="0037498A" w:rsidP="003A5684">
      <w:pPr>
        <w:tabs>
          <w:tab w:val="left" w:pos="0"/>
        </w:tabs>
        <w:ind w:right="-33"/>
        <w:jc w:val="both"/>
        <w:rPr>
          <w:rFonts w:ascii="Times New Roman" w:hAnsi="Times New Roman"/>
          <w:szCs w:val="24"/>
        </w:rPr>
      </w:pPr>
      <w:r w:rsidRPr="004404AC">
        <w:rPr>
          <w:rFonts w:ascii="Times New Roman" w:hAnsi="Times New Roman"/>
          <w:szCs w:val="24"/>
        </w:rPr>
        <w:tab/>
        <w:t>Размерът на плащането се определя от обема свършена работа спор</w:t>
      </w:r>
      <w:r w:rsidR="009741A2" w:rsidRPr="004404AC">
        <w:rPr>
          <w:rFonts w:ascii="Times New Roman" w:hAnsi="Times New Roman"/>
          <w:szCs w:val="24"/>
        </w:rPr>
        <w:t xml:space="preserve">ед реално достигнатия етап при </w:t>
      </w:r>
      <w:r w:rsidRPr="004404AC">
        <w:rPr>
          <w:rFonts w:ascii="Times New Roman" w:hAnsi="Times New Roman"/>
          <w:szCs w:val="24"/>
        </w:rPr>
        <w:t xml:space="preserve">провеждане на </w:t>
      </w:r>
      <w:r w:rsidR="00A30637" w:rsidRPr="004404AC">
        <w:rPr>
          <w:rFonts w:ascii="Times New Roman" w:hAnsi="Times New Roman"/>
          <w:szCs w:val="24"/>
        </w:rPr>
        <w:t xml:space="preserve">всеки конкретен </w:t>
      </w:r>
      <w:r w:rsidRPr="004404AC">
        <w:rPr>
          <w:rFonts w:ascii="Times New Roman" w:hAnsi="Times New Roman"/>
          <w:szCs w:val="24"/>
        </w:rPr>
        <w:t>конкурс, а именно:</w:t>
      </w:r>
    </w:p>
    <w:p w14:paraId="01BE0253" w14:textId="6EABDCBD" w:rsidR="0037498A" w:rsidRPr="004404AC" w:rsidRDefault="009741A2" w:rsidP="00C35990">
      <w:pPr>
        <w:pStyle w:val="ListParagraph"/>
        <w:numPr>
          <w:ilvl w:val="0"/>
          <w:numId w:val="6"/>
        </w:numPr>
        <w:tabs>
          <w:tab w:val="left" w:pos="0"/>
        </w:tabs>
        <w:ind w:right="-33"/>
        <w:jc w:val="both"/>
        <w:rPr>
          <w:rFonts w:ascii="Times New Roman" w:hAnsi="Times New Roman"/>
          <w:szCs w:val="24"/>
        </w:rPr>
      </w:pPr>
      <w:r w:rsidRPr="004404AC">
        <w:rPr>
          <w:rFonts w:ascii="Times New Roman" w:hAnsi="Times New Roman"/>
          <w:szCs w:val="24"/>
        </w:rPr>
        <w:t>При</w:t>
      </w:r>
      <w:r w:rsidR="0037498A" w:rsidRPr="004404AC">
        <w:rPr>
          <w:rFonts w:ascii="Times New Roman" w:hAnsi="Times New Roman"/>
          <w:szCs w:val="24"/>
        </w:rPr>
        <w:t xml:space="preserve"> извършени дейности по раздел II, т.</w:t>
      </w:r>
      <w:r w:rsidRPr="004404AC">
        <w:rPr>
          <w:rFonts w:ascii="Times New Roman" w:hAnsi="Times New Roman"/>
          <w:szCs w:val="24"/>
        </w:rPr>
        <w:t xml:space="preserve"> </w:t>
      </w:r>
      <w:r w:rsidR="00B17813" w:rsidRPr="004404AC">
        <w:rPr>
          <w:rFonts w:ascii="Times New Roman" w:hAnsi="Times New Roman"/>
          <w:szCs w:val="24"/>
        </w:rPr>
        <w:t xml:space="preserve">1 – </w:t>
      </w:r>
      <w:r w:rsidR="006535AF" w:rsidRPr="004404AC">
        <w:rPr>
          <w:rFonts w:ascii="Times New Roman" w:hAnsi="Times New Roman"/>
          <w:szCs w:val="24"/>
        </w:rPr>
        <w:t>5</w:t>
      </w:r>
      <w:r w:rsidR="00B17813" w:rsidRPr="004404AC">
        <w:rPr>
          <w:rFonts w:ascii="Times New Roman" w:hAnsi="Times New Roman"/>
          <w:szCs w:val="24"/>
        </w:rPr>
        <w:t>, включително,</w:t>
      </w:r>
      <w:r w:rsidR="0037498A" w:rsidRPr="004404AC">
        <w:rPr>
          <w:rFonts w:ascii="Times New Roman" w:hAnsi="Times New Roman"/>
          <w:szCs w:val="24"/>
        </w:rPr>
        <w:t xml:space="preserve"> от тази спецификация</w:t>
      </w:r>
      <w:r w:rsidR="006535AF" w:rsidRPr="004404AC">
        <w:rPr>
          <w:rFonts w:ascii="Times New Roman" w:hAnsi="Times New Roman"/>
          <w:szCs w:val="24"/>
        </w:rPr>
        <w:t xml:space="preserve"> (</w:t>
      </w:r>
      <w:r w:rsidR="00FC601D" w:rsidRPr="004404AC">
        <w:rPr>
          <w:rFonts w:ascii="Times New Roman" w:hAnsi="Times New Roman"/>
          <w:szCs w:val="24"/>
        </w:rPr>
        <w:t xml:space="preserve">няма постъпили </w:t>
      </w:r>
      <w:r w:rsidR="006535AF" w:rsidRPr="004404AC">
        <w:rPr>
          <w:rFonts w:ascii="Times New Roman" w:hAnsi="Times New Roman"/>
          <w:szCs w:val="24"/>
        </w:rPr>
        <w:t>документи за участие в конкурс)</w:t>
      </w:r>
      <w:r w:rsidR="0037498A" w:rsidRPr="004404AC">
        <w:rPr>
          <w:rFonts w:ascii="Times New Roman" w:hAnsi="Times New Roman"/>
          <w:szCs w:val="24"/>
        </w:rPr>
        <w:t xml:space="preserve"> – 10% от размера на възнаграждението</w:t>
      </w:r>
      <w:r w:rsidR="006535AF" w:rsidRPr="004404AC">
        <w:rPr>
          <w:rFonts w:ascii="Times New Roman" w:hAnsi="Times New Roman"/>
          <w:szCs w:val="24"/>
        </w:rPr>
        <w:t>,</w:t>
      </w:r>
      <w:r w:rsidR="0037498A" w:rsidRPr="004404AC">
        <w:rPr>
          <w:rFonts w:ascii="Times New Roman" w:hAnsi="Times New Roman"/>
          <w:szCs w:val="24"/>
        </w:rPr>
        <w:t xml:space="preserve"> съгласно ценовото предложение на избрания изпълнител;</w:t>
      </w:r>
    </w:p>
    <w:p w14:paraId="733F7768" w14:textId="3B135526" w:rsidR="0037498A" w:rsidRPr="004404AC" w:rsidRDefault="0037498A" w:rsidP="00DE6227">
      <w:pPr>
        <w:pStyle w:val="ListParagraph"/>
        <w:numPr>
          <w:ilvl w:val="0"/>
          <w:numId w:val="6"/>
        </w:numPr>
        <w:tabs>
          <w:tab w:val="left" w:pos="0"/>
        </w:tabs>
        <w:ind w:right="-33"/>
        <w:jc w:val="both"/>
        <w:rPr>
          <w:rFonts w:ascii="Times New Roman" w:hAnsi="Times New Roman"/>
          <w:szCs w:val="24"/>
        </w:rPr>
      </w:pPr>
      <w:r w:rsidRPr="004404AC">
        <w:rPr>
          <w:rFonts w:ascii="Times New Roman" w:hAnsi="Times New Roman"/>
          <w:szCs w:val="24"/>
        </w:rPr>
        <w:t xml:space="preserve">При извършване на дейности по раздел </w:t>
      </w:r>
      <w:r w:rsidRPr="004404AC">
        <w:rPr>
          <w:rFonts w:ascii="Times New Roman" w:hAnsi="Times New Roman"/>
          <w:szCs w:val="24"/>
          <w:lang w:val="en-US"/>
        </w:rPr>
        <w:t>II</w:t>
      </w:r>
      <w:r w:rsidR="00FC601D" w:rsidRPr="004404AC">
        <w:rPr>
          <w:rFonts w:ascii="Times New Roman" w:hAnsi="Times New Roman"/>
          <w:szCs w:val="24"/>
        </w:rPr>
        <w:t>, т.</w:t>
      </w:r>
      <w:r w:rsidR="009741A2" w:rsidRPr="004404AC">
        <w:rPr>
          <w:rFonts w:ascii="Times New Roman" w:hAnsi="Times New Roman"/>
          <w:szCs w:val="24"/>
        </w:rPr>
        <w:t xml:space="preserve"> </w:t>
      </w:r>
      <w:r w:rsidR="00FC601D" w:rsidRPr="004404AC">
        <w:rPr>
          <w:rFonts w:ascii="Times New Roman" w:hAnsi="Times New Roman"/>
          <w:szCs w:val="24"/>
        </w:rPr>
        <w:t>1</w:t>
      </w:r>
      <w:r w:rsidR="006535AF" w:rsidRPr="004404AC">
        <w:rPr>
          <w:rFonts w:ascii="Times New Roman" w:hAnsi="Times New Roman"/>
          <w:szCs w:val="24"/>
        </w:rPr>
        <w:t xml:space="preserve"> </w:t>
      </w:r>
      <w:r w:rsidR="00B17813" w:rsidRPr="004404AC">
        <w:rPr>
          <w:rFonts w:ascii="Times New Roman" w:hAnsi="Times New Roman"/>
          <w:szCs w:val="24"/>
        </w:rPr>
        <w:t>–</w:t>
      </w:r>
      <w:r w:rsidR="006535AF" w:rsidRPr="004404AC">
        <w:rPr>
          <w:rFonts w:ascii="Times New Roman" w:hAnsi="Times New Roman"/>
          <w:szCs w:val="24"/>
        </w:rPr>
        <w:t xml:space="preserve"> 6</w:t>
      </w:r>
      <w:r w:rsidR="00B17813" w:rsidRPr="004404AC">
        <w:rPr>
          <w:rFonts w:ascii="Times New Roman" w:hAnsi="Times New Roman"/>
          <w:szCs w:val="24"/>
        </w:rPr>
        <w:t>, включително,</w:t>
      </w:r>
      <w:r w:rsidR="00FC601D" w:rsidRPr="004404AC">
        <w:rPr>
          <w:rFonts w:ascii="Times New Roman" w:hAnsi="Times New Roman"/>
          <w:szCs w:val="24"/>
        </w:rPr>
        <w:t xml:space="preserve"> </w:t>
      </w:r>
      <w:r w:rsidRPr="004404AC">
        <w:rPr>
          <w:rFonts w:ascii="Times New Roman" w:hAnsi="Times New Roman"/>
          <w:szCs w:val="24"/>
        </w:rPr>
        <w:t>от тази спецификация</w:t>
      </w:r>
      <w:r w:rsidR="00FC601D" w:rsidRPr="004404AC">
        <w:rPr>
          <w:rFonts w:ascii="Times New Roman" w:hAnsi="Times New Roman"/>
          <w:szCs w:val="24"/>
        </w:rPr>
        <w:t xml:space="preserve"> </w:t>
      </w:r>
      <w:r w:rsidR="006535AF" w:rsidRPr="004404AC">
        <w:rPr>
          <w:rFonts w:ascii="Times New Roman" w:hAnsi="Times New Roman"/>
          <w:szCs w:val="24"/>
        </w:rPr>
        <w:t>(</w:t>
      </w:r>
      <w:r w:rsidR="00FC601D" w:rsidRPr="004404AC">
        <w:rPr>
          <w:rFonts w:ascii="Times New Roman" w:hAnsi="Times New Roman"/>
          <w:szCs w:val="24"/>
        </w:rPr>
        <w:t>постъпилите документи за участие на кандидатите не отговарят на изискуемите условия и конкурс</w:t>
      </w:r>
      <w:r w:rsidR="006535AF" w:rsidRPr="004404AC">
        <w:rPr>
          <w:rFonts w:ascii="Times New Roman" w:hAnsi="Times New Roman"/>
          <w:szCs w:val="24"/>
        </w:rPr>
        <w:t>а</w:t>
      </w:r>
      <w:r w:rsidR="00FC601D" w:rsidRPr="004404AC">
        <w:rPr>
          <w:rFonts w:ascii="Times New Roman" w:hAnsi="Times New Roman"/>
          <w:szCs w:val="24"/>
        </w:rPr>
        <w:t xml:space="preserve"> се прекратява</w:t>
      </w:r>
      <w:r w:rsidR="006535AF" w:rsidRPr="004404AC">
        <w:rPr>
          <w:rFonts w:ascii="Times New Roman" w:hAnsi="Times New Roman"/>
          <w:szCs w:val="24"/>
        </w:rPr>
        <w:t>)</w:t>
      </w:r>
      <w:r w:rsidRPr="004404AC">
        <w:rPr>
          <w:rFonts w:ascii="Times New Roman" w:hAnsi="Times New Roman"/>
          <w:szCs w:val="24"/>
        </w:rPr>
        <w:t xml:space="preserve"> –</w:t>
      </w:r>
      <w:r w:rsidR="00DE6227" w:rsidRPr="004404AC">
        <w:rPr>
          <w:rFonts w:ascii="Times New Roman" w:hAnsi="Times New Roman"/>
          <w:szCs w:val="24"/>
        </w:rPr>
        <w:t xml:space="preserve"> </w:t>
      </w:r>
      <w:r w:rsidR="00FC601D" w:rsidRPr="004404AC">
        <w:rPr>
          <w:rFonts w:ascii="Times New Roman" w:hAnsi="Times New Roman"/>
          <w:szCs w:val="24"/>
        </w:rPr>
        <w:t>2</w:t>
      </w:r>
      <w:r w:rsidRPr="004404AC">
        <w:rPr>
          <w:rFonts w:ascii="Times New Roman" w:hAnsi="Times New Roman"/>
          <w:szCs w:val="24"/>
        </w:rPr>
        <w:t>0% от размера на възнаграждението</w:t>
      </w:r>
      <w:r w:rsidR="006535AF" w:rsidRPr="004404AC">
        <w:rPr>
          <w:rFonts w:ascii="Times New Roman" w:hAnsi="Times New Roman"/>
          <w:szCs w:val="24"/>
        </w:rPr>
        <w:t>,</w:t>
      </w:r>
      <w:r w:rsidRPr="004404AC">
        <w:rPr>
          <w:rFonts w:ascii="Times New Roman" w:hAnsi="Times New Roman"/>
          <w:szCs w:val="24"/>
        </w:rPr>
        <w:t xml:space="preserve"> съгласно ценовото предложение на избрания изпълнител;</w:t>
      </w:r>
    </w:p>
    <w:p w14:paraId="5CFC99DD" w14:textId="7D94F80E" w:rsidR="006535AF" w:rsidRPr="004404AC" w:rsidRDefault="006535AF" w:rsidP="006535AF">
      <w:pPr>
        <w:pStyle w:val="ListParagraph"/>
        <w:numPr>
          <w:ilvl w:val="0"/>
          <w:numId w:val="6"/>
        </w:numPr>
        <w:tabs>
          <w:tab w:val="left" w:pos="0"/>
        </w:tabs>
        <w:ind w:right="-33"/>
        <w:jc w:val="both"/>
        <w:rPr>
          <w:rFonts w:ascii="Times New Roman" w:hAnsi="Times New Roman"/>
          <w:szCs w:val="24"/>
        </w:rPr>
      </w:pPr>
      <w:r w:rsidRPr="004404AC">
        <w:rPr>
          <w:rFonts w:ascii="Times New Roman" w:hAnsi="Times New Roman"/>
          <w:szCs w:val="24"/>
        </w:rPr>
        <w:t xml:space="preserve">При извършване на дейности по раздел </w:t>
      </w:r>
      <w:r w:rsidRPr="004404AC">
        <w:rPr>
          <w:rFonts w:ascii="Times New Roman" w:hAnsi="Times New Roman"/>
          <w:szCs w:val="24"/>
          <w:lang w:val="en-US"/>
        </w:rPr>
        <w:t>II</w:t>
      </w:r>
      <w:r w:rsidRPr="004404AC">
        <w:rPr>
          <w:rFonts w:ascii="Times New Roman" w:hAnsi="Times New Roman"/>
          <w:szCs w:val="24"/>
        </w:rPr>
        <w:t xml:space="preserve">, т. 1 - </w:t>
      </w:r>
      <w:r w:rsidR="00B17813" w:rsidRPr="004404AC">
        <w:rPr>
          <w:rFonts w:ascii="Times New Roman" w:hAnsi="Times New Roman"/>
          <w:szCs w:val="24"/>
        </w:rPr>
        <w:t>8</w:t>
      </w:r>
      <w:r w:rsidRPr="004404AC">
        <w:rPr>
          <w:rFonts w:ascii="Times New Roman" w:hAnsi="Times New Roman"/>
          <w:szCs w:val="24"/>
        </w:rPr>
        <w:t xml:space="preserve">, включително, от тази спецификация </w:t>
      </w:r>
      <w:r w:rsidR="00B17813" w:rsidRPr="004404AC">
        <w:rPr>
          <w:rFonts w:ascii="Times New Roman" w:hAnsi="Times New Roman"/>
          <w:szCs w:val="24"/>
        </w:rPr>
        <w:t>(документите в заявленията на кандидатите не удостоверяват изпълнението на минималните и специфични изисквания за заемането на длъжността и конкурса се прекратява</w:t>
      </w:r>
      <w:r w:rsidRPr="004404AC">
        <w:rPr>
          <w:rFonts w:ascii="Times New Roman" w:hAnsi="Times New Roman"/>
          <w:szCs w:val="24"/>
        </w:rPr>
        <w:t xml:space="preserve">) – </w:t>
      </w:r>
      <w:r w:rsidR="006D1480">
        <w:rPr>
          <w:rFonts w:ascii="Times New Roman" w:hAnsi="Times New Roman"/>
          <w:szCs w:val="24"/>
        </w:rPr>
        <w:t>3</w:t>
      </w:r>
      <w:r w:rsidRPr="004404AC">
        <w:rPr>
          <w:rFonts w:ascii="Times New Roman" w:hAnsi="Times New Roman"/>
          <w:szCs w:val="24"/>
        </w:rPr>
        <w:t>0% от размера на възнаграждението, съгласно ценовото предложение на избрания изпълнител;</w:t>
      </w:r>
    </w:p>
    <w:p w14:paraId="7C268129" w14:textId="3B20C240" w:rsidR="0037498A" w:rsidRPr="004404AC" w:rsidRDefault="00FC601D" w:rsidP="00DE6227">
      <w:pPr>
        <w:pStyle w:val="ListParagraph"/>
        <w:numPr>
          <w:ilvl w:val="0"/>
          <w:numId w:val="6"/>
        </w:numPr>
        <w:tabs>
          <w:tab w:val="left" w:pos="0"/>
        </w:tabs>
        <w:ind w:right="-33"/>
        <w:jc w:val="both"/>
        <w:rPr>
          <w:rFonts w:ascii="Times New Roman" w:hAnsi="Times New Roman"/>
          <w:szCs w:val="24"/>
        </w:rPr>
      </w:pPr>
      <w:r w:rsidRPr="004404AC">
        <w:rPr>
          <w:rFonts w:ascii="Times New Roman" w:hAnsi="Times New Roman"/>
          <w:szCs w:val="24"/>
        </w:rPr>
        <w:t xml:space="preserve">При извършване на всички дейности по раздел </w:t>
      </w:r>
      <w:r w:rsidRPr="004404AC">
        <w:rPr>
          <w:rFonts w:ascii="Times New Roman" w:hAnsi="Times New Roman"/>
          <w:szCs w:val="24"/>
          <w:lang w:val="en-US"/>
        </w:rPr>
        <w:t>II</w:t>
      </w:r>
      <w:r w:rsidR="006535AF" w:rsidRPr="004404AC">
        <w:rPr>
          <w:rFonts w:ascii="Times New Roman" w:hAnsi="Times New Roman"/>
          <w:szCs w:val="24"/>
        </w:rPr>
        <w:t xml:space="preserve"> от тази спецификация (</w:t>
      </w:r>
      <w:r w:rsidRPr="004404AC">
        <w:rPr>
          <w:rFonts w:ascii="Times New Roman" w:hAnsi="Times New Roman"/>
          <w:szCs w:val="24"/>
        </w:rPr>
        <w:t>без значение бро</w:t>
      </w:r>
      <w:r w:rsidR="006535AF" w:rsidRPr="004404AC">
        <w:rPr>
          <w:rFonts w:ascii="Times New Roman" w:hAnsi="Times New Roman"/>
          <w:szCs w:val="24"/>
        </w:rPr>
        <w:t>ят на допуснатите кандидати)</w:t>
      </w:r>
      <w:r w:rsidR="00192D2B" w:rsidRPr="004404AC">
        <w:rPr>
          <w:rFonts w:ascii="Times New Roman" w:hAnsi="Times New Roman"/>
          <w:szCs w:val="24"/>
        </w:rPr>
        <w:t xml:space="preserve"> – </w:t>
      </w:r>
      <w:r w:rsidRPr="004404AC">
        <w:rPr>
          <w:rFonts w:ascii="Times New Roman" w:hAnsi="Times New Roman"/>
          <w:szCs w:val="24"/>
        </w:rPr>
        <w:t>пълния</w:t>
      </w:r>
      <w:r w:rsidR="006535AF" w:rsidRPr="004404AC">
        <w:rPr>
          <w:rFonts w:ascii="Times New Roman" w:hAnsi="Times New Roman"/>
          <w:szCs w:val="24"/>
        </w:rPr>
        <w:t>т</w:t>
      </w:r>
      <w:r w:rsidRPr="004404AC">
        <w:rPr>
          <w:rFonts w:ascii="Times New Roman" w:hAnsi="Times New Roman"/>
          <w:szCs w:val="24"/>
        </w:rPr>
        <w:t xml:space="preserve"> размер на възнаграждението</w:t>
      </w:r>
      <w:r w:rsidR="006535AF" w:rsidRPr="004404AC">
        <w:rPr>
          <w:rFonts w:ascii="Times New Roman" w:hAnsi="Times New Roman"/>
          <w:szCs w:val="24"/>
        </w:rPr>
        <w:t xml:space="preserve">, </w:t>
      </w:r>
      <w:r w:rsidRPr="004404AC">
        <w:rPr>
          <w:rFonts w:ascii="Times New Roman" w:hAnsi="Times New Roman"/>
          <w:szCs w:val="24"/>
        </w:rPr>
        <w:t>съгласно ценовото предложение на избрания изпълнител</w:t>
      </w:r>
      <w:r w:rsidR="00DE6227" w:rsidRPr="004404AC">
        <w:rPr>
          <w:rFonts w:ascii="Times New Roman" w:hAnsi="Times New Roman"/>
          <w:szCs w:val="24"/>
        </w:rPr>
        <w:t>.</w:t>
      </w:r>
    </w:p>
    <w:p w14:paraId="47620DF5" w14:textId="61A93609" w:rsidR="00A42802" w:rsidRPr="004404AC" w:rsidRDefault="009A678C" w:rsidP="000D2DBA">
      <w:pPr>
        <w:tabs>
          <w:tab w:val="left" w:pos="0"/>
        </w:tabs>
        <w:ind w:right="-33"/>
        <w:jc w:val="both"/>
        <w:rPr>
          <w:rFonts w:ascii="Times New Roman" w:hAnsi="Times New Roman"/>
          <w:szCs w:val="24"/>
        </w:rPr>
      </w:pPr>
      <w:r w:rsidRPr="004404AC">
        <w:rPr>
          <w:rFonts w:ascii="Times New Roman" w:hAnsi="Times New Roman"/>
          <w:szCs w:val="24"/>
        </w:rPr>
        <w:tab/>
      </w:r>
    </w:p>
    <w:p w14:paraId="12A93A18" w14:textId="77777777" w:rsidR="00E21CB4" w:rsidRPr="004404AC" w:rsidRDefault="00E21CB4" w:rsidP="000D2DBA">
      <w:pPr>
        <w:tabs>
          <w:tab w:val="left" w:pos="0"/>
        </w:tabs>
        <w:ind w:right="-33"/>
        <w:jc w:val="both"/>
        <w:rPr>
          <w:rFonts w:ascii="Times New Roman" w:hAnsi="Times New Roman"/>
          <w:i/>
          <w:szCs w:val="24"/>
        </w:rPr>
      </w:pPr>
    </w:p>
    <w:sectPr w:rsidR="00E21CB4" w:rsidRPr="004404AC" w:rsidSect="002A4B7A">
      <w:pgSz w:w="11906" w:h="16838"/>
      <w:pgMar w:top="993" w:right="92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D2EA0"/>
    <w:multiLevelType w:val="hybridMultilevel"/>
    <w:tmpl w:val="1B888B10"/>
    <w:lvl w:ilvl="0" w:tplc="57B668C6">
      <w:start w:val="1"/>
      <w:numFmt w:val="decimal"/>
      <w:lvlText w:val="%1."/>
      <w:lvlJc w:val="left"/>
      <w:pPr>
        <w:tabs>
          <w:tab w:val="num" w:pos="1513"/>
        </w:tabs>
        <w:ind w:left="1513" w:hanging="945"/>
      </w:pPr>
      <w:rPr>
        <w:rFonts w:cs="Times New Roman" w:hint="default"/>
      </w:rPr>
    </w:lvl>
    <w:lvl w:ilvl="1" w:tplc="CD2246A6">
      <w:numFmt w:val="none"/>
      <w:lvlText w:val=""/>
      <w:lvlJc w:val="left"/>
      <w:pPr>
        <w:tabs>
          <w:tab w:val="num" w:pos="220"/>
        </w:tabs>
      </w:pPr>
      <w:rPr>
        <w:rFonts w:cs="Times New Roman"/>
      </w:rPr>
    </w:lvl>
    <w:lvl w:ilvl="2" w:tplc="CF8CC34A">
      <w:numFmt w:val="none"/>
      <w:lvlText w:val=""/>
      <w:lvlJc w:val="left"/>
      <w:pPr>
        <w:tabs>
          <w:tab w:val="num" w:pos="220"/>
        </w:tabs>
      </w:pPr>
      <w:rPr>
        <w:rFonts w:cs="Times New Roman"/>
      </w:rPr>
    </w:lvl>
    <w:lvl w:ilvl="3" w:tplc="A7F60EF4">
      <w:numFmt w:val="none"/>
      <w:lvlText w:val=""/>
      <w:lvlJc w:val="left"/>
      <w:pPr>
        <w:tabs>
          <w:tab w:val="num" w:pos="220"/>
        </w:tabs>
      </w:pPr>
      <w:rPr>
        <w:rFonts w:cs="Times New Roman"/>
      </w:rPr>
    </w:lvl>
    <w:lvl w:ilvl="4" w:tplc="EB30533E">
      <w:numFmt w:val="none"/>
      <w:lvlText w:val=""/>
      <w:lvlJc w:val="left"/>
      <w:pPr>
        <w:tabs>
          <w:tab w:val="num" w:pos="220"/>
        </w:tabs>
      </w:pPr>
      <w:rPr>
        <w:rFonts w:cs="Times New Roman"/>
      </w:rPr>
    </w:lvl>
    <w:lvl w:ilvl="5" w:tplc="CAB4E994">
      <w:numFmt w:val="none"/>
      <w:lvlText w:val=""/>
      <w:lvlJc w:val="left"/>
      <w:pPr>
        <w:tabs>
          <w:tab w:val="num" w:pos="220"/>
        </w:tabs>
      </w:pPr>
      <w:rPr>
        <w:rFonts w:cs="Times New Roman"/>
      </w:rPr>
    </w:lvl>
    <w:lvl w:ilvl="6" w:tplc="9B908042">
      <w:numFmt w:val="none"/>
      <w:lvlText w:val=""/>
      <w:lvlJc w:val="left"/>
      <w:pPr>
        <w:tabs>
          <w:tab w:val="num" w:pos="220"/>
        </w:tabs>
      </w:pPr>
      <w:rPr>
        <w:rFonts w:cs="Times New Roman"/>
      </w:rPr>
    </w:lvl>
    <w:lvl w:ilvl="7" w:tplc="E984F566">
      <w:numFmt w:val="none"/>
      <w:lvlText w:val=""/>
      <w:lvlJc w:val="left"/>
      <w:pPr>
        <w:tabs>
          <w:tab w:val="num" w:pos="220"/>
        </w:tabs>
      </w:pPr>
      <w:rPr>
        <w:rFonts w:cs="Times New Roman"/>
      </w:rPr>
    </w:lvl>
    <w:lvl w:ilvl="8" w:tplc="03BA5F84">
      <w:numFmt w:val="none"/>
      <w:lvlText w:val=""/>
      <w:lvlJc w:val="left"/>
      <w:pPr>
        <w:tabs>
          <w:tab w:val="num" w:pos="220"/>
        </w:tabs>
      </w:pPr>
      <w:rPr>
        <w:rFonts w:cs="Times New Roman"/>
      </w:rPr>
    </w:lvl>
  </w:abstractNum>
  <w:abstractNum w:abstractNumId="1">
    <w:nsid w:val="191C74C6"/>
    <w:multiLevelType w:val="hybridMultilevel"/>
    <w:tmpl w:val="04D23162"/>
    <w:lvl w:ilvl="0" w:tplc="0D3CFA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37C6D"/>
    <w:multiLevelType w:val="hybridMultilevel"/>
    <w:tmpl w:val="59CC6E1C"/>
    <w:lvl w:ilvl="0" w:tplc="078E218C">
      <w:start w:val="1"/>
      <w:numFmt w:val="upperRoman"/>
      <w:lvlText w:val="%1."/>
      <w:lvlJc w:val="left"/>
      <w:pPr>
        <w:ind w:left="1422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2" w:hanging="360"/>
      </w:pPr>
    </w:lvl>
    <w:lvl w:ilvl="2" w:tplc="0402001B" w:tentative="1">
      <w:start w:val="1"/>
      <w:numFmt w:val="lowerRoman"/>
      <w:lvlText w:val="%3."/>
      <w:lvlJc w:val="right"/>
      <w:pPr>
        <w:ind w:left="2502" w:hanging="180"/>
      </w:pPr>
    </w:lvl>
    <w:lvl w:ilvl="3" w:tplc="0402000F" w:tentative="1">
      <w:start w:val="1"/>
      <w:numFmt w:val="decimal"/>
      <w:lvlText w:val="%4."/>
      <w:lvlJc w:val="left"/>
      <w:pPr>
        <w:ind w:left="3222" w:hanging="360"/>
      </w:pPr>
    </w:lvl>
    <w:lvl w:ilvl="4" w:tplc="04020019" w:tentative="1">
      <w:start w:val="1"/>
      <w:numFmt w:val="lowerLetter"/>
      <w:lvlText w:val="%5."/>
      <w:lvlJc w:val="left"/>
      <w:pPr>
        <w:ind w:left="3942" w:hanging="360"/>
      </w:pPr>
    </w:lvl>
    <w:lvl w:ilvl="5" w:tplc="0402001B" w:tentative="1">
      <w:start w:val="1"/>
      <w:numFmt w:val="lowerRoman"/>
      <w:lvlText w:val="%6."/>
      <w:lvlJc w:val="right"/>
      <w:pPr>
        <w:ind w:left="4662" w:hanging="180"/>
      </w:pPr>
    </w:lvl>
    <w:lvl w:ilvl="6" w:tplc="0402000F" w:tentative="1">
      <w:start w:val="1"/>
      <w:numFmt w:val="decimal"/>
      <w:lvlText w:val="%7."/>
      <w:lvlJc w:val="left"/>
      <w:pPr>
        <w:ind w:left="5382" w:hanging="360"/>
      </w:pPr>
    </w:lvl>
    <w:lvl w:ilvl="7" w:tplc="04020019" w:tentative="1">
      <w:start w:val="1"/>
      <w:numFmt w:val="lowerLetter"/>
      <w:lvlText w:val="%8."/>
      <w:lvlJc w:val="left"/>
      <w:pPr>
        <w:ind w:left="6102" w:hanging="360"/>
      </w:pPr>
    </w:lvl>
    <w:lvl w:ilvl="8" w:tplc="0402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59153549"/>
    <w:multiLevelType w:val="hybridMultilevel"/>
    <w:tmpl w:val="694AD3D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A3C7DF7"/>
    <w:multiLevelType w:val="hybridMultilevel"/>
    <w:tmpl w:val="E34C66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050E7"/>
    <w:multiLevelType w:val="hybridMultilevel"/>
    <w:tmpl w:val="EFEAA06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D45458"/>
    <w:multiLevelType w:val="hybridMultilevel"/>
    <w:tmpl w:val="E34C66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237335"/>
    <w:multiLevelType w:val="hybridMultilevel"/>
    <w:tmpl w:val="528AE856"/>
    <w:lvl w:ilvl="0" w:tplc="EAF8CEB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3C"/>
    <w:rsid w:val="000244B3"/>
    <w:rsid w:val="00027DAA"/>
    <w:rsid w:val="000800A3"/>
    <w:rsid w:val="00084B82"/>
    <w:rsid w:val="000A098D"/>
    <w:rsid w:val="000C188A"/>
    <w:rsid w:val="000C2055"/>
    <w:rsid w:val="000D2DBA"/>
    <w:rsid w:val="000F6DE6"/>
    <w:rsid w:val="0010705D"/>
    <w:rsid w:val="00115AE7"/>
    <w:rsid w:val="00142A0A"/>
    <w:rsid w:val="00153BEA"/>
    <w:rsid w:val="00156A8F"/>
    <w:rsid w:val="00171C52"/>
    <w:rsid w:val="001804ED"/>
    <w:rsid w:val="001833D2"/>
    <w:rsid w:val="00192D2B"/>
    <w:rsid w:val="00196A28"/>
    <w:rsid w:val="001A693F"/>
    <w:rsid w:val="001B47E1"/>
    <w:rsid w:val="001D03AC"/>
    <w:rsid w:val="001F4E77"/>
    <w:rsid w:val="00202F57"/>
    <w:rsid w:val="00210583"/>
    <w:rsid w:val="0021213E"/>
    <w:rsid w:val="00250518"/>
    <w:rsid w:val="00252202"/>
    <w:rsid w:val="00260806"/>
    <w:rsid w:val="00281A68"/>
    <w:rsid w:val="00284075"/>
    <w:rsid w:val="002A4413"/>
    <w:rsid w:val="002A4B7A"/>
    <w:rsid w:val="002A4BFC"/>
    <w:rsid w:val="002B200F"/>
    <w:rsid w:val="002D1456"/>
    <w:rsid w:val="002E6170"/>
    <w:rsid w:val="002F1EB6"/>
    <w:rsid w:val="002F2E63"/>
    <w:rsid w:val="00307C46"/>
    <w:rsid w:val="00322167"/>
    <w:rsid w:val="0033326E"/>
    <w:rsid w:val="00334CCD"/>
    <w:rsid w:val="0037498A"/>
    <w:rsid w:val="00380117"/>
    <w:rsid w:val="003863D1"/>
    <w:rsid w:val="00391B97"/>
    <w:rsid w:val="003A5684"/>
    <w:rsid w:val="003F62D4"/>
    <w:rsid w:val="00406C9B"/>
    <w:rsid w:val="00410131"/>
    <w:rsid w:val="00420084"/>
    <w:rsid w:val="004404AC"/>
    <w:rsid w:val="00486200"/>
    <w:rsid w:val="004A16BF"/>
    <w:rsid w:val="004A2F5B"/>
    <w:rsid w:val="004A3014"/>
    <w:rsid w:val="004C1E4C"/>
    <w:rsid w:val="004E15C7"/>
    <w:rsid w:val="0050753C"/>
    <w:rsid w:val="00517F03"/>
    <w:rsid w:val="005305B3"/>
    <w:rsid w:val="00541B6F"/>
    <w:rsid w:val="00546C4A"/>
    <w:rsid w:val="00567C76"/>
    <w:rsid w:val="00567F96"/>
    <w:rsid w:val="00572E47"/>
    <w:rsid w:val="00596251"/>
    <w:rsid w:val="005A08AE"/>
    <w:rsid w:val="005D0464"/>
    <w:rsid w:val="005E3FF2"/>
    <w:rsid w:val="005F7B77"/>
    <w:rsid w:val="006128A1"/>
    <w:rsid w:val="006535AF"/>
    <w:rsid w:val="00661131"/>
    <w:rsid w:val="00666B3D"/>
    <w:rsid w:val="00672EB5"/>
    <w:rsid w:val="0067440E"/>
    <w:rsid w:val="00674F69"/>
    <w:rsid w:val="006A3118"/>
    <w:rsid w:val="006A4A69"/>
    <w:rsid w:val="006C2144"/>
    <w:rsid w:val="006D1480"/>
    <w:rsid w:val="006E5808"/>
    <w:rsid w:val="006F5D89"/>
    <w:rsid w:val="00707EC7"/>
    <w:rsid w:val="00726371"/>
    <w:rsid w:val="00757667"/>
    <w:rsid w:val="00781B8E"/>
    <w:rsid w:val="0079191D"/>
    <w:rsid w:val="007D076D"/>
    <w:rsid w:val="008216CD"/>
    <w:rsid w:val="00825A97"/>
    <w:rsid w:val="008613A1"/>
    <w:rsid w:val="00864459"/>
    <w:rsid w:val="0086588F"/>
    <w:rsid w:val="00881F0D"/>
    <w:rsid w:val="00892838"/>
    <w:rsid w:val="008A0B99"/>
    <w:rsid w:val="008F0E14"/>
    <w:rsid w:val="008F2875"/>
    <w:rsid w:val="008F4504"/>
    <w:rsid w:val="00912818"/>
    <w:rsid w:val="00916ADD"/>
    <w:rsid w:val="009505AD"/>
    <w:rsid w:val="00971DD8"/>
    <w:rsid w:val="009741A2"/>
    <w:rsid w:val="009A312B"/>
    <w:rsid w:val="009A6061"/>
    <w:rsid w:val="009A678C"/>
    <w:rsid w:val="009C1ACF"/>
    <w:rsid w:val="009C6DD9"/>
    <w:rsid w:val="00A003C6"/>
    <w:rsid w:val="00A159E7"/>
    <w:rsid w:val="00A27C6D"/>
    <w:rsid w:val="00A30637"/>
    <w:rsid w:val="00A42802"/>
    <w:rsid w:val="00AA11D6"/>
    <w:rsid w:val="00AC0D98"/>
    <w:rsid w:val="00AE1DB4"/>
    <w:rsid w:val="00AE61B5"/>
    <w:rsid w:val="00B01961"/>
    <w:rsid w:val="00B023C4"/>
    <w:rsid w:val="00B03157"/>
    <w:rsid w:val="00B07806"/>
    <w:rsid w:val="00B17813"/>
    <w:rsid w:val="00B669D9"/>
    <w:rsid w:val="00B700A1"/>
    <w:rsid w:val="00BC1163"/>
    <w:rsid w:val="00BE2564"/>
    <w:rsid w:val="00BE47E7"/>
    <w:rsid w:val="00C103C2"/>
    <w:rsid w:val="00C21802"/>
    <w:rsid w:val="00C35990"/>
    <w:rsid w:val="00C50606"/>
    <w:rsid w:val="00C52F14"/>
    <w:rsid w:val="00C63874"/>
    <w:rsid w:val="00C702E3"/>
    <w:rsid w:val="00C70AF9"/>
    <w:rsid w:val="00C741A9"/>
    <w:rsid w:val="00C801B2"/>
    <w:rsid w:val="00C8094C"/>
    <w:rsid w:val="00C95428"/>
    <w:rsid w:val="00C96511"/>
    <w:rsid w:val="00CB75FD"/>
    <w:rsid w:val="00CC0CC1"/>
    <w:rsid w:val="00CC6B8B"/>
    <w:rsid w:val="00CE01AA"/>
    <w:rsid w:val="00CF526C"/>
    <w:rsid w:val="00D01ACA"/>
    <w:rsid w:val="00D11281"/>
    <w:rsid w:val="00D332D5"/>
    <w:rsid w:val="00D34D48"/>
    <w:rsid w:val="00D47837"/>
    <w:rsid w:val="00D54850"/>
    <w:rsid w:val="00D606F5"/>
    <w:rsid w:val="00D6504E"/>
    <w:rsid w:val="00D76A29"/>
    <w:rsid w:val="00D77DF1"/>
    <w:rsid w:val="00D8126D"/>
    <w:rsid w:val="00D85ECE"/>
    <w:rsid w:val="00D95EEA"/>
    <w:rsid w:val="00DA3BE6"/>
    <w:rsid w:val="00DB0AEB"/>
    <w:rsid w:val="00DB5E02"/>
    <w:rsid w:val="00DD27A1"/>
    <w:rsid w:val="00DD2AB8"/>
    <w:rsid w:val="00DE6227"/>
    <w:rsid w:val="00E105E1"/>
    <w:rsid w:val="00E14D82"/>
    <w:rsid w:val="00E21CB4"/>
    <w:rsid w:val="00E21D10"/>
    <w:rsid w:val="00E43950"/>
    <w:rsid w:val="00E53D31"/>
    <w:rsid w:val="00E74EC1"/>
    <w:rsid w:val="00E90C68"/>
    <w:rsid w:val="00E91748"/>
    <w:rsid w:val="00EA30CE"/>
    <w:rsid w:val="00EC0761"/>
    <w:rsid w:val="00EF252E"/>
    <w:rsid w:val="00EF4C21"/>
    <w:rsid w:val="00F06BAA"/>
    <w:rsid w:val="00F12118"/>
    <w:rsid w:val="00F310F2"/>
    <w:rsid w:val="00F32E18"/>
    <w:rsid w:val="00F32E9E"/>
    <w:rsid w:val="00F65FB1"/>
    <w:rsid w:val="00F952B2"/>
    <w:rsid w:val="00F97F53"/>
    <w:rsid w:val="00FA3EBB"/>
    <w:rsid w:val="00FC601D"/>
    <w:rsid w:val="00FD696A"/>
    <w:rsid w:val="00FF36B2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2FC1B1"/>
  <w15:docId w15:val="{FCBE2F91-825B-4193-AF05-28FA055F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53C"/>
    <w:rPr>
      <w:rFonts w:ascii="Arial" w:hAnsi="Arial"/>
      <w:sz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753C"/>
    <w:pPr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50753C"/>
    <w:rPr>
      <w:rFonts w:ascii="Cambria" w:eastAsia="Times New Roman" w:hAnsi="Cambria"/>
      <w:smallCaps/>
      <w:color w:val="17365D"/>
      <w:spacing w:val="5"/>
      <w:sz w:val="7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50753C"/>
    <w:rPr>
      <w:rFonts w:ascii="Times New Roman" w:hAnsi="Times New Roman"/>
      <w:b/>
      <w:color w:val="000000"/>
      <w:sz w:val="3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0753C"/>
    <w:rPr>
      <w:rFonts w:eastAsia="Times New Roman"/>
      <w:b/>
      <w:color w:val="000000"/>
      <w:sz w:val="32"/>
      <w:lang w:val="bg-BG" w:eastAsia="en-US"/>
    </w:rPr>
  </w:style>
  <w:style w:type="character" w:styleId="Hyperlink">
    <w:name w:val="Hyperlink"/>
    <w:basedOn w:val="DefaultParagraphFont"/>
    <w:uiPriority w:val="99"/>
    <w:rsid w:val="0050753C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0753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0753C"/>
    <w:rPr>
      <w:rFonts w:ascii="Arial" w:eastAsia="Times New Roman" w:hAnsi="Arial"/>
      <w:sz w:val="24"/>
      <w:lang w:val="bg-BG" w:eastAsia="bg-BG"/>
    </w:rPr>
  </w:style>
  <w:style w:type="paragraph" w:styleId="Footer">
    <w:name w:val="footer"/>
    <w:basedOn w:val="Normal"/>
    <w:link w:val="FooterChar"/>
    <w:uiPriority w:val="99"/>
    <w:rsid w:val="005075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3E4A"/>
    <w:rPr>
      <w:rFonts w:ascii="Arial" w:hAnsi="Arial"/>
      <w:sz w:val="24"/>
      <w:lang w:val="bg-BG" w:eastAsia="bg-BG"/>
    </w:rPr>
  </w:style>
  <w:style w:type="character" w:customStyle="1" w:styleId="VKIvanova">
    <w:name w:val="VKIvanova"/>
    <w:semiHidden/>
    <w:rsid w:val="0050753C"/>
    <w:rPr>
      <w:rFonts w:ascii="Arial" w:hAnsi="Arial"/>
      <w:color w:val="auto"/>
      <w:sz w:val="20"/>
    </w:rPr>
  </w:style>
  <w:style w:type="paragraph" w:styleId="BodyText2">
    <w:name w:val="Body Text 2"/>
    <w:basedOn w:val="Normal"/>
    <w:link w:val="BodyText2Char"/>
    <w:uiPriority w:val="99"/>
    <w:rsid w:val="00E53D3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F3E4A"/>
    <w:rPr>
      <w:rFonts w:ascii="Arial" w:hAnsi="Arial"/>
      <w:sz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821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E4A"/>
    <w:rPr>
      <w:sz w:val="0"/>
      <w:szCs w:val="0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rsid w:val="008216C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216C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E4A"/>
    <w:rPr>
      <w:rFonts w:ascii="Arial" w:hAnsi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216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E4A"/>
    <w:rPr>
      <w:rFonts w:ascii="Arial" w:hAnsi="Arial"/>
      <w:b/>
      <w:bCs/>
      <w:lang w:val="bg-BG" w:eastAsia="bg-BG"/>
    </w:rPr>
  </w:style>
  <w:style w:type="paragraph" w:styleId="DocumentMap">
    <w:name w:val="Document Map"/>
    <w:basedOn w:val="Normal"/>
    <w:link w:val="DocumentMapChar"/>
    <w:uiPriority w:val="99"/>
    <w:semiHidden/>
    <w:rsid w:val="00567F96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F3E4A"/>
    <w:rPr>
      <w:sz w:val="0"/>
      <w:szCs w:val="0"/>
      <w:lang w:val="bg-BG" w:eastAsia="bg-BG"/>
    </w:rPr>
  </w:style>
  <w:style w:type="paragraph" w:customStyle="1" w:styleId="CharCharCharChar">
    <w:name w:val="Char Char Char Char"/>
    <w:basedOn w:val="Normal"/>
    <w:rsid w:val="00196A2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unhideWhenUsed/>
    <w:rsid w:val="001F4E77"/>
    <w:pPr>
      <w:spacing w:after="120"/>
      <w:ind w:left="283"/>
    </w:pPr>
    <w:rPr>
      <w:szCs w:val="24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F4E77"/>
    <w:rPr>
      <w:rFonts w:ascii="Arial" w:hAnsi="Arial"/>
      <w:sz w:val="24"/>
      <w:szCs w:val="24"/>
      <w:lang w:val="en-GB"/>
    </w:rPr>
  </w:style>
  <w:style w:type="character" w:customStyle="1" w:styleId="alcapt1">
    <w:name w:val="al_capt1"/>
    <w:rsid w:val="006F5D89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334CCD"/>
    <w:pPr>
      <w:ind w:left="720"/>
      <w:contextualSpacing/>
    </w:pPr>
  </w:style>
  <w:style w:type="character" w:customStyle="1" w:styleId="a">
    <w:name w:val="Основен текст_"/>
    <w:basedOn w:val="DefaultParagraphFont"/>
    <w:link w:val="a0"/>
    <w:rsid w:val="009741A2"/>
    <w:rPr>
      <w:sz w:val="21"/>
      <w:szCs w:val="21"/>
      <w:shd w:val="clear" w:color="auto" w:fill="FFFFFF"/>
    </w:rPr>
  </w:style>
  <w:style w:type="paragraph" w:customStyle="1" w:styleId="a0">
    <w:name w:val="Основен текст"/>
    <w:basedOn w:val="Normal"/>
    <w:link w:val="a"/>
    <w:rsid w:val="009741A2"/>
    <w:pPr>
      <w:widowControl w:val="0"/>
      <w:shd w:val="clear" w:color="auto" w:fill="FFFFFF"/>
      <w:spacing w:line="0" w:lineRule="atLeast"/>
      <w:jc w:val="both"/>
    </w:pPr>
    <w:rPr>
      <w:rFonts w:ascii="Times New Roman" w:hAnsi="Times New Roman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ОДОБРЯВАМ:</vt:lpstr>
    </vt:vector>
  </TitlesOfParts>
  <Company>MT</Company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ОДОБРЯВАМ:</dc:title>
  <dc:creator>Maya Alimanova</dc:creator>
  <cp:lastModifiedBy>Svetlana Velkova</cp:lastModifiedBy>
  <cp:revision>2</cp:revision>
  <cp:lastPrinted>2016-12-29T09:51:00Z</cp:lastPrinted>
  <dcterms:created xsi:type="dcterms:W3CDTF">2017-01-05T14:59:00Z</dcterms:created>
  <dcterms:modified xsi:type="dcterms:W3CDTF">2017-01-05T14:59:00Z</dcterms:modified>
</cp:coreProperties>
</file>