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45" w:rsidRDefault="00482E45">
      <w:pPr>
        <w:pStyle w:val="Style4"/>
        <w:widowControl/>
        <w:jc w:val="both"/>
        <w:rPr>
          <w:rStyle w:val="FontStyle57"/>
          <w:lang w:eastAsia="bg-BG"/>
        </w:rPr>
      </w:pPr>
      <w:bookmarkStart w:id="0" w:name="_GoBack"/>
      <w:bookmarkEnd w:id="0"/>
    </w:p>
    <w:p w:rsidR="00482E45" w:rsidRDefault="00482E45">
      <w:pPr>
        <w:pStyle w:val="Style4"/>
        <w:widowControl/>
        <w:jc w:val="both"/>
        <w:rPr>
          <w:rStyle w:val="FontStyle57"/>
          <w:lang w:eastAsia="bg-BG"/>
        </w:rPr>
      </w:pPr>
    </w:p>
    <w:p w:rsidR="00574327" w:rsidRDefault="00574327">
      <w:pPr>
        <w:pStyle w:val="Style6"/>
        <w:widowControl/>
        <w:spacing w:line="240" w:lineRule="exact"/>
        <w:rPr>
          <w:sz w:val="20"/>
          <w:szCs w:val="20"/>
        </w:rPr>
      </w:pPr>
    </w:p>
    <w:p w:rsidR="00574327" w:rsidRDefault="00574327">
      <w:pPr>
        <w:pStyle w:val="Style6"/>
        <w:widowControl/>
        <w:spacing w:line="240" w:lineRule="exact"/>
        <w:rPr>
          <w:sz w:val="20"/>
          <w:szCs w:val="20"/>
        </w:rPr>
      </w:pPr>
    </w:p>
    <w:p w:rsidR="00574327" w:rsidRDefault="00574327">
      <w:pPr>
        <w:pStyle w:val="Style6"/>
        <w:widowControl/>
        <w:spacing w:line="240" w:lineRule="exact"/>
        <w:rPr>
          <w:sz w:val="20"/>
          <w:szCs w:val="20"/>
        </w:rPr>
      </w:pPr>
    </w:p>
    <w:p w:rsidR="00574327" w:rsidRDefault="00574327">
      <w:pPr>
        <w:pStyle w:val="Style6"/>
        <w:widowControl/>
        <w:spacing w:line="240" w:lineRule="exact"/>
        <w:rPr>
          <w:sz w:val="20"/>
          <w:szCs w:val="20"/>
        </w:rPr>
      </w:pPr>
    </w:p>
    <w:p w:rsidR="00574327" w:rsidRDefault="00574327">
      <w:pPr>
        <w:pStyle w:val="Style6"/>
        <w:widowControl/>
        <w:spacing w:line="240" w:lineRule="exact"/>
        <w:rPr>
          <w:sz w:val="20"/>
          <w:szCs w:val="20"/>
        </w:rPr>
      </w:pPr>
    </w:p>
    <w:p w:rsidR="00574327" w:rsidRPr="00055BF0" w:rsidRDefault="00574327">
      <w:pPr>
        <w:pStyle w:val="Style6"/>
        <w:widowControl/>
        <w:spacing w:before="38"/>
        <w:rPr>
          <w:rStyle w:val="FontStyle57"/>
          <w:lang w:val="bg-BG" w:eastAsia="bg-BG"/>
        </w:rPr>
      </w:pPr>
      <w:r w:rsidRPr="00055BF0">
        <w:rPr>
          <w:rStyle w:val="FontStyle57"/>
          <w:lang w:val="bg-BG" w:eastAsia="bg-BG"/>
        </w:rPr>
        <w:t xml:space="preserve">УКАЗАНИЯ ЗА УЧАСТИЕ </w:t>
      </w:r>
      <w:r w:rsidRPr="00935BD0">
        <w:rPr>
          <w:rStyle w:val="FontStyle57"/>
          <w:lang w:val="bg-BG" w:eastAsia="bg-BG"/>
        </w:rPr>
        <w:t>В</w:t>
      </w:r>
      <w:r w:rsidRPr="00055BF0">
        <w:rPr>
          <w:rStyle w:val="FontStyle57"/>
          <w:lang w:val="bg-BG" w:eastAsia="bg-BG"/>
        </w:rPr>
        <w:t xml:space="preserve"> ОБЩЕСТВЕНА ПОРЪЧКА ЧРЕЗ ОБЯВА ПО РЕДА НА ГЛАВА </w:t>
      </w:r>
      <w:r w:rsidR="00482E45" w:rsidRPr="00055BF0">
        <w:rPr>
          <w:rStyle w:val="FontStyle57"/>
          <w:lang w:val="bg-BG" w:eastAsia="bg-BG"/>
        </w:rPr>
        <w:t>26</w:t>
      </w:r>
      <w:r w:rsidRPr="00055BF0">
        <w:rPr>
          <w:rStyle w:val="FontStyle57"/>
          <w:lang w:val="bg-BG" w:eastAsia="bg-BG"/>
        </w:rPr>
        <w:t xml:space="preserve"> ОТ ЗОП, С ПРЕДМЕТ:</w:t>
      </w:r>
    </w:p>
    <w:p w:rsidR="00482E45" w:rsidRPr="00055BF0" w:rsidRDefault="00482E45">
      <w:pPr>
        <w:pStyle w:val="Style6"/>
        <w:widowControl/>
        <w:spacing w:before="38"/>
        <w:rPr>
          <w:rStyle w:val="FontStyle57"/>
          <w:lang w:val="bg-BG" w:eastAsia="bg-BG"/>
        </w:rPr>
      </w:pPr>
    </w:p>
    <w:p w:rsidR="00574327" w:rsidRPr="00055BF0" w:rsidRDefault="00574327">
      <w:pPr>
        <w:pStyle w:val="Style7"/>
        <w:widowControl/>
        <w:spacing w:line="240" w:lineRule="exact"/>
        <w:ind w:left="310"/>
        <w:rPr>
          <w:sz w:val="20"/>
          <w:szCs w:val="20"/>
          <w:lang w:val="bg-BG"/>
        </w:rPr>
      </w:pPr>
    </w:p>
    <w:p w:rsidR="00574327" w:rsidRPr="00055BF0" w:rsidRDefault="00482E45" w:rsidP="00482E45">
      <w:pPr>
        <w:pStyle w:val="Style1"/>
        <w:widowControl/>
        <w:spacing w:line="240" w:lineRule="exact"/>
        <w:jc w:val="center"/>
        <w:rPr>
          <w:sz w:val="20"/>
          <w:szCs w:val="20"/>
          <w:lang w:val="bg-BG"/>
        </w:rPr>
      </w:pPr>
      <w:r w:rsidRPr="00055BF0">
        <w:rPr>
          <w:rStyle w:val="FontStyle55"/>
          <w:lang w:val="bg-BG"/>
        </w:rPr>
        <w:t>„Извършване</w:t>
      </w:r>
      <w:r w:rsidR="00055BF0" w:rsidRPr="00055BF0">
        <w:rPr>
          <w:rStyle w:val="FontStyle55"/>
          <w:lang w:val="bg-BG"/>
        </w:rPr>
        <w:t xml:space="preserve"> </w:t>
      </w:r>
      <w:r w:rsidRPr="00055BF0">
        <w:rPr>
          <w:rStyle w:val="FontStyle55"/>
          <w:lang w:val="bg-BG"/>
        </w:rPr>
        <w:t>на</w:t>
      </w:r>
      <w:r w:rsidR="00055BF0" w:rsidRPr="00055BF0">
        <w:rPr>
          <w:rStyle w:val="FontStyle55"/>
          <w:lang w:val="bg-BG"/>
        </w:rPr>
        <w:t xml:space="preserve"> </w:t>
      </w:r>
      <w:r w:rsidRPr="00055BF0">
        <w:rPr>
          <w:rStyle w:val="FontStyle55"/>
          <w:lang w:val="bg-BG"/>
        </w:rPr>
        <w:t>техническа</w:t>
      </w:r>
      <w:r w:rsidR="00055BF0" w:rsidRPr="00055BF0">
        <w:rPr>
          <w:rStyle w:val="FontStyle55"/>
          <w:lang w:val="bg-BG"/>
        </w:rPr>
        <w:t xml:space="preserve"> </w:t>
      </w:r>
      <w:proofErr w:type="spellStart"/>
      <w:r w:rsidRPr="00055BF0">
        <w:rPr>
          <w:rStyle w:val="FontStyle55"/>
          <w:lang w:val="bg-BG"/>
        </w:rPr>
        <w:t>асистенция</w:t>
      </w:r>
      <w:proofErr w:type="spellEnd"/>
      <w:r w:rsidR="00055BF0" w:rsidRPr="00055BF0">
        <w:rPr>
          <w:rStyle w:val="FontStyle55"/>
          <w:lang w:val="bg-BG"/>
        </w:rPr>
        <w:t xml:space="preserve"> </w:t>
      </w:r>
      <w:r w:rsidRPr="00055BF0">
        <w:rPr>
          <w:rStyle w:val="FontStyle55"/>
          <w:lang w:val="bg-BG"/>
        </w:rPr>
        <w:t>по</w:t>
      </w:r>
      <w:r w:rsidR="00055BF0" w:rsidRPr="00055BF0">
        <w:rPr>
          <w:rStyle w:val="FontStyle55"/>
          <w:lang w:val="bg-BG"/>
        </w:rPr>
        <w:t xml:space="preserve"> </w:t>
      </w:r>
      <w:r w:rsidRPr="00055BF0">
        <w:rPr>
          <w:rStyle w:val="FontStyle55"/>
          <w:lang w:val="bg-BG"/>
        </w:rPr>
        <w:t>проект „Разработване</w:t>
      </w:r>
      <w:r w:rsidR="00055BF0" w:rsidRPr="00055BF0">
        <w:rPr>
          <w:rStyle w:val="FontStyle55"/>
          <w:lang w:val="bg-BG"/>
        </w:rPr>
        <w:t xml:space="preserve"> </w:t>
      </w:r>
      <w:r w:rsidRPr="00055BF0">
        <w:rPr>
          <w:rStyle w:val="FontStyle55"/>
          <w:lang w:val="bg-BG"/>
        </w:rPr>
        <w:t>на</w:t>
      </w:r>
      <w:r w:rsidR="00055BF0" w:rsidRPr="00055BF0">
        <w:rPr>
          <w:rStyle w:val="FontStyle55"/>
          <w:lang w:val="bg-BG"/>
        </w:rPr>
        <w:t xml:space="preserve"> </w:t>
      </w:r>
      <w:r w:rsidRPr="00055BF0">
        <w:rPr>
          <w:rStyle w:val="FontStyle55"/>
          <w:lang w:val="bg-BG"/>
        </w:rPr>
        <w:t>обща</w:t>
      </w:r>
      <w:r w:rsidR="00055BF0" w:rsidRPr="00055BF0">
        <w:rPr>
          <w:rStyle w:val="FontStyle55"/>
          <w:lang w:val="bg-BG"/>
        </w:rPr>
        <w:t xml:space="preserve"> </w:t>
      </w:r>
      <w:r w:rsidRPr="00055BF0">
        <w:rPr>
          <w:rStyle w:val="FontStyle55"/>
          <w:lang w:val="bg-BG"/>
        </w:rPr>
        <w:t>база</w:t>
      </w:r>
      <w:r w:rsidR="00055BF0" w:rsidRPr="00055BF0">
        <w:rPr>
          <w:rStyle w:val="FontStyle55"/>
          <w:lang w:val="bg-BG"/>
        </w:rPr>
        <w:t xml:space="preserve"> </w:t>
      </w:r>
      <w:r w:rsidRPr="00055BF0">
        <w:rPr>
          <w:rStyle w:val="FontStyle55"/>
          <w:lang w:val="bg-BG"/>
        </w:rPr>
        <w:t>данни и правна</w:t>
      </w:r>
      <w:r w:rsidR="00055BF0" w:rsidRPr="00055BF0">
        <w:rPr>
          <w:rStyle w:val="FontStyle55"/>
          <w:lang w:val="bg-BG"/>
        </w:rPr>
        <w:t xml:space="preserve"> </w:t>
      </w:r>
      <w:r w:rsidRPr="00055BF0">
        <w:rPr>
          <w:rStyle w:val="FontStyle55"/>
          <w:lang w:val="bg-BG"/>
        </w:rPr>
        <w:t>рамка</w:t>
      </w:r>
      <w:r w:rsidR="00055BF0" w:rsidRPr="00055BF0">
        <w:rPr>
          <w:rStyle w:val="FontStyle55"/>
          <w:lang w:val="bg-BG"/>
        </w:rPr>
        <w:t xml:space="preserve"> </w:t>
      </w:r>
      <w:r w:rsidRPr="00055BF0">
        <w:rPr>
          <w:rStyle w:val="FontStyle55"/>
          <w:lang w:val="bg-BG"/>
        </w:rPr>
        <w:t>за</w:t>
      </w:r>
      <w:r w:rsidR="00055BF0" w:rsidRPr="00055BF0">
        <w:rPr>
          <w:rStyle w:val="FontStyle55"/>
          <w:lang w:val="bg-BG"/>
        </w:rPr>
        <w:t xml:space="preserve"> </w:t>
      </w:r>
      <w:r w:rsidR="00CE2692" w:rsidRPr="00055BF0">
        <w:rPr>
          <w:rStyle w:val="FontStyle55"/>
          <w:lang w:val="bg-BG"/>
        </w:rPr>
        <w:t>корабни</w:t>
      </w:r>
      <w:r w:rsidR="00055BF0" w:rsidRPr="00055BF0">
        <w:rPr>
          <w:rStyle w:val="FontStyle55"/>
          <w:lang w:val="bg-BG"/>
        </w:rPr>
        <w:t xml:space="preserve"> </w:t>
      </w:r>
      <w:r w:rsidR="00CE2692" w:rsidRPr="00055BF0">
        <w:rPr>
          <w:rStyle w:val="FontStyle55"/>
          <w:lang w:val="bg-BG"/>
        </w:rPr>
        <w:t>проверки</w:t>
      </w:r>
      <w:r w:rsidRPr="00055BF0">
        <w:rPr>
          <w:rStyle w:val="FontStyle55"/>
          <w:lang w:val="bg-BG"/>
        </w:rPr>
        <w:t xml:space="preserve"> в </w:t>
      </w:r>
      <w:r w:rsidR="00805A63" w:rsidRPr="00055BF0">
        <w:rPr>
          <w:rStyle w:val="FontStyle55"/>
          <w:lang w:val="bg-BG"/>
        </w:rPr>
        <w:t>общия</w:t>
      </w:r>
      <w:r w:rsidR="00055BF0" w:rsidRPr="00055BF0">
        <w:rPr>
          <w:rStyle w:val="FontStyle55"/>
          <w:lang w:val="bg-BG"/>
        </w:rPr>
        <w:t xml:space="preserve"> </w:t>
      </w:r>
      <w:r w:rsidR="00805A63" w:rsidRPr="00055BF0">
        <w:rPr>
          <w:rStyle w:val="FontStyle55"/>
          <w:lang w:val="bg-BG"/>
        </w:rPr>
        <w:t>българо-румънски</w:t>
      </w:r>
      <w:r w:rsidR="00055BF0">
        <w:rPr>
          <w:rStyle w:val="FontStyle55"/>
          <w:lang w:val="bg-BG"/>
        </w:rPr>
        <w:t xml:space="preserve"> </w:t>
      </w:r>
      <w:r w:rsidR="00805A63" w:rsidRPr="00055BF0">
        <w:rPr>
          <w:rStyle w:val="FontStyle55"/>
          <w:lang w:val="bg-BG"/>
        </w:rPr>
        <w:t>участък</w:t>
      </w:r>
      <w:r w:rsidR="00055BF0" w:rsidRPr="00055BF0">
        <w:rPr>
          <w:rStyle w:val="FontStyle55"/>
          <w:lang w:val="bg-BG"/>
        </w:rPr>
        <w:t xml:space="preserve"> </w:t>
      </w:r>
      <w:r w:rsidRPr="00055BF0">
        <w:rPr>
          <w:rStyle w:val="FontStyle55"/>
          <w:lang w:val="bg-BG"/>
        </w:rPr>
        <w:t>на р. Дунав</w:t>
      </w:r>
      <w:r w:rsidR="00055BF0" w:rsidRPr="00055BF0">
        <w:rPr>
          <w:rStyle w:val="FontStyle55"/>
          <w:lang w:val="bg-BG"/>
        </w:rPr>
        <w:t xml:space="preserve"> </w:t>
      </w:r>
      <w:r w:rsidR="00805A63" w:rsidRPr="00055BF0">
        <w:rPr>
          <w:rStyle w:val="FontStyle55"/>
          <w:lang w:val="bg-BG"/>
        </w:rPr>
        <w:t>чрез</w:t>
      </w:r>
      <w:r w:rsidR="00055BF0">
        <w:rPr>
          <w:rStyle w:val="FontStyle55"/>
          <w:lang w:val="bg-BG"/>
        </w:rPr>
        <w:t xml:space="preserve"> </w:t>
      </w:r>
      <w:r w:rsidR="00805A63" w:rsidRPr="00055BF0">
        <w:rPr>
          <w:rStyle w:val="FontStyle55"/>
          <w:lang w:val="bg-BG"/>
        </w:rPr>
        <w:t>интерфейс</w:t>
      </w:r>
      <w:r w:rsidR="00055BF0" w:rsidRPr="00055BF0">
        <w:rPr>
          <w:rStyle w:val="FontStyle55"/>
          <w:lang w:val="bg-BG"/>
        </w:rPr>
        <w:t xml:space="preserve"> </w:t>
      </w:r>
      <w:r w:rsidRPr="00055BF0">
        <w:rPr>
          <w:rStyle w:val="FontStyle55"/>
          <w:lang w:val="bg-BG"/>
        </w:rPr>
        <w:t>към</w:t>
      </w:r>
      <w:r w:rsidR="00055BF0" w:rsidRPr="00055BF0">
        <w:rPr>
          <w:rStyle w:val="FontStyle55"/>
          <w:lang w:val="bg-BG"/>
        </w:rPr>
        <w:t xml:space="preserve"> Н</w:t>
      </w:r>
      <w:r w:rsidR="00CE2692" w:rsidRPr="00055BF0">
        <w:rPr>
          <w:rStyle w:val="FontStyle55"/>
          <w:lang w:val="bg-BG"/>
        </w:rPr>
        <w:t>ационалната</w:t>
      </w:r>
      <w:r w:rsidR="00055BF0" w:rsidRPr="00055BF0">
        <w:rPr>
          <w:rStyle w:val="FontStyle55"/>
          <w:lang w:val="bg-BG"/>
        </w:rPr>
        <w:t xml:space="preserve"> </w:t>
      </w:r>
      <w:r w:rsidRPr="00055BF0">
        <w:rPr>
          <w:rStyle w:val="FontStyle55"/>
          <w:lang w:val="bg-BG"/>
        </w:rPr>
        <w:t>речна</w:t>
      </w:r>
      <w:r w:rsidR="00055BF0" w:rsidRPr="00055BF0">
        <w:rPr>
          <w:rStyle w:val="FontStyle55"/>
          <w:lang w:val="bg-BG"/>
        </w:rPr>
        <w:t xml:space="preserve"> </w:t>
      </w:r>
      <w:r w:rsidRPr="00055BF0">
        <w:rPr>
          <w:rStyle w:val="FontStyle55"/>
          <w:lang w:val="bg-BG"/>
        </w:rPr>
        <w:t>информационна</w:t>
      </w:r>
      <w:r w:rsidR="00055BF0" w:rsidRPr="00055BF0">
        <w:rPr>
          <w:rStyle w:val="FontStyle55"/>
          <w:lang w:val="bg-BG"/>
        </w:rPr>
        <w:t xml:space="preserve"> </w:t>
      </w:r>
      <w:r w:rsidR="00776074" w:rsidRPr="00055BF0">
        <w:rPr>
          <w:rStyle w:val="FontStyle55"/>
          <w:lang w:val="bg-BG"/>
        </w:rPr>
        <w:t xml:space="preserve">система </w:t>
      </w:r>
      <w:r w:rsidRPr="00055BF0">
        <w:rPr>
          <w:rStyle w:val="FontStyle55"/>
          <w:lang w:val="bg-BG"/>
        </w:rPr>
        <w:t>(РИС</w:t>
      </w:r>
      <w:r w:rsidR="009564D7" w:rsidRPr="00055BF0">
        <w:rPr>
          <w:rStyle w:val="FontStyle55"/>
          <w:lang w:val="bg-BG"/>
        </w:rPr>
        <w:t>)</w:t>
      </w:r>
      <w:r w:rsidRPr="00055BF0">
        <w:rPr>
          <w:rStyle w:val="FontStyle55"/>
          <w:lang w:val="bg-BG"/>
        </w:rPr>
        <w:t>“</w:t>
      </w: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line="240" w:lineRule="exact"/>
        <w:ind w:left="3463"/>
        <w:jc w:val="both"/>
        <w:rPr>
          <w:sz w:val="20"/>
          <w:szCs w:val="20"/>
        </w:rPr>
      </w:pPr>
    </w:p>
    <w:p w:rsidR="00574327" w:rsidRDefault="00574327">
      <w:pPr>
        <w:pStyle w:val="Style1"/>
        <w:widowControl/>
        <w:spacing w:before="125"/>
        <w:ind w:left="3463"/>
        <w:jc w:val="both"/>
        <w:rPr>
          <w:rStyle w:val="FontStyle56"/>
          <w:lang w:val="bg-BG" w:eastAsia="bg-BG"/>
        </w:rPr>
      </w:pPr>
      <w:r>
        <w:rPr>
          <w:rStyle w:val="FontStyle56"/>
          <w:lang w:val="bg-BG" w:eastAsia="bg-BG"/>
        </w:rPr>
        <w:t xml:space="preserve">гр. София, </w:t>
      </w:r>
      <w:r w:rsidR="009564D7">
        <w:rPr>
          <w:rStyle w:val="FontStyle56"/>
          <w:lang w:eastAsia="bg-BG"/>
        </w:rPr>
        <w:t>2017</w:t>
      </w:r>
      <w:r>
        <w:rPr>
          <w:rStyle w:val="FontStyle56"/>
          <w:lang w:val="bg-BG" w:eastAsia="bg-BG"/>
        </w:rPr>
        <w:t>г.</w:t>
      </w:r>
    </w:p>
    <w:p w:rsidR="00574327" w:rsidRDefault="00574327">
      <w:pPr>
        <w:pStyle w:val="Style1"/>
        <w:widowControl/>
        <w:spacing w:before="125"/>
        <w:ind w:left="3463"/>
        <w:jc w:val="both"/>
        <w:rPr>
          <w:rStyle w:val="FontStyle56"/>
          <w:lang w:val="bg-BG" w:eastAsia="bg-BG"/>
        </w:rPr>
        <w:sectPr w:rsidR="00574327">
          <w:headerReference w:type="even" r:id="rId8"/>
          <w:headerReference w:type="default" r:id="rId9"/>
          <w:footerReference w:type="even" r:id="rId10"/>
          <w:footerReference w:type="default" r:id="rId11"/>
          <w:headerReference w:type="first" r:id="rId12"/>
          <w:footerReference w:type="first" r:id="rId13"/>
          <w:type w:val="continuous"/>
          <w:pgSz w:w="12240" w:h="20160"/>
          <w:pgMar w:top="490" w:right="1505" w:bottom="1440" w:left="1555" w:header="720" w:footer="720" w:gutter="0"/>
          <w:cols w:space="60"/>
          <w:noEndnote/>
          <w:titlePg/>
        </w:sectPr>
      </w:pPr>
    </w:p>
    <w:p w:rsidR="00574327" w:rsidRDefault="00574327">
      <w:pPr>
        <w:pStyle w:val="Style1"/>
        <w:widowControl/>
        <w:spacing w:before="65"/>
        <w:ind w:left="3247"/>
        <w:jc w:val="both"/>
        <w:rPr>
          <w:rStyle w:val="FontStyle56"/>
          <w:lang w:val="bg-BG" w:eastAsia="bg-BG"/>
        </w:rPr>
      </w:pPr>
      <w:r>
        <w:rPr>
          <w:rStyle w:val="FontStyle56"/>
          <w:lang w:val="bg-BG" w:eastAsia="bg-BG"/>
        </w:rPr>
        <w:lastRenderedPageBreak/>
        <w:t>СЪДЪРЖАНИЕ:</w:t>
      </w:r>
    </w:p>
    <w:p w:rsidR="00574327" w:rsidRDefault="00574327" w:rsidP="00C64544">
      <w:pPr>
        <w:pStyle w:val="Style9"/>
        <w:widowControl/>
        <w:numPr>
          <w:ilvl w:val="0"/>
          <w:numId w:val="1"/>
        </w:numPr>
        <w:tabs>
          <w:tab w:val="left" w:pos="353"/>
        </w:tabs>
        <w:spacing w:before="317"/>
        <w:ind w:left="353"/>
        <w:rPr>
          <w:rStyle w:val="FontStyle57"/>
        </w:rPr>
      </w:pPr>
      <w:r>
        <w:rPr>
          <w:rStyle w:val="FontStyle57"/>
          <w:lang w:val="bg-BG" w:eastAsia="bg-BG"/>
        </w:rPr>
        <w:t>УСЛОВИЯ ЗА УЧАСТИЕ ВЪВ ВЪЗЛАГАНЕТО НА ОБЩЕСТВЕНАТА ПОРЪЧКА</w:t>
      </w:r>
    </w:p>
    <w:p w:rsidR="00574327" w:rsidRDefault="00574327" w:rsidP="00C64544">
      <w:pPr>
        <w:pStyle w:val="Style9"/>
        <w:widowControl/>
        <w:numPr>
          <w:ilvl w:val="0"/>
          <w:numId w:val="1"/>
        </w:numPr>
        <w:tabs>
          <w:tab w:val="left" w:pos="353"/>
        </w:tabs>
        <w:spacing w:before="295" w:line="240" w:lineRule="auto"/>
        <w:ind w:firstLine="0"/>
        <w:rPr>
          <w:rStyle w:val="FontStyle57"/>
        </w:rPr>
      </w:pPr>
      <w:r>
        <w:rPr>
          <w:rStyle w:val="FontStyle57"/>
          <w:lang w:val="bg-BG" w:eastAsia="bg-BG"/>
        </w:rPr>
        <w:t>КРИТЕРИИ ЗА ПОДБОР</w:t>
      </w:r>
    </w:p>
    <w:p w:rsidR="00574327" w:rsidRDefault="00574327" w:rsidP="00C64544">
      <w:pPr>
        <w:pStyle w:val="Style9"/>
        <w:widowControl/>
        <w:numPr>
          <w:ilvl w:val="0"/>
          <w:numId w:val="1"/>
        </w:numPr>
        <w:tabs>
          <w:tab w:val="left" w:pos="353"/>
        </w:tabs>
        <w:spacing w:before="274" w:line="274" w:lineRule="exact"/>
        <w:ind w:left="353"/>
        <w:rPr>
          <w:rStyle w:val="FontStyle57"/>
        </w:rPr>
      </w:pPr>
      <w:r>
        <w:rPr>
          <w:rStyle w:val="FontStyle57"/>
          <w:lang w:val="bg-BG" w:eastAsia="bg-BG"/>
        </w:rPr>
        <w:t>УКАЗАНИЯ ЗА ПОДГОТОВКА И ПОДАВАНЕ НА ОФЕРТАТА. КОМУНИКАЦИЯ МЕЖДУ ВЪЗЛОЖИТЕЛЯ И УЧАСТНИЦИТЕ</w:t>
      </w:r>
    </w:p>
    <w:p w:rsidR="00574327" w:rsidRDefault="00574327" w:rsidP="00C64544">
      <w:pPr>
        <w:pStyle w:val="Style9"/>
        <w:widowControl/>
        <w:numPr>
          <w:ilvl w:val="0"/>
          <w:numId w:val="1"/>
        </w:numPr>
        <w:tabs>
          <w:tab w:val="left" w:pos="353"/>
        </w:tabs>
        <w:spacing w:before="302" w:line="240" w:lineRule="auto"/>
        <w:ind w:firstLine="0"/>
        <w:rPr>
          <w:rStyle w:val="FontStyle57"/>
        </w:rPr>
      </w:pPr>
      <w:r>
        <w:rPr>
          <w:rStyle w:val="FontStyle57"/>
          <w:lang w:val="bg-BG" w:eastAsia="bg-BG"/>
        </w:rPr>
        <w:t>НЕОБХОДИМИ ДОКУМЕНТИ</w:t>
      </w:r>
    </w:p>
    <w:p w:rsidR="00574327" w:rsidRDefault="00574327" w:rsidP="00C64544">
      <w:pPr>
        <w:pStyle w:val="Style9"/>
        <w:widowControl/>
        <w:numPr>
          <w:ilvl w:val="0"/>
          <w:numId w:val="1"/>
        </w:numPr>
        <w:tabs>
          <w:tab w:val="left" w:pos="353"/>
        </w:tabs>
        <w:spacing w:before="259"/>
        <w:ind w:left="353"/>
        <w:rPr>
          <w:rStyle w:val="FontStyle57"/>
        </w:rPr>
      </w:pPr>
      <w:r>
        <w:rPr>
          <w:rStyle w:val="FontStyle57"/>
          <w:lang w:val="bg-BG" w:eastAsia="bg-BG"/>
        </w:rPr>
        <w:t>РАЗГЛЕЖДАНЕ НА ОФЕРТИТЕ. КРИТЕРИЙ ЗА ВЪЗЛАГАНЕ. ОЦЕНКА И КЛАСИРАНЕ НА ОФЕРТИТЕ. ОПРЕДЕЛЯНЕ НА ИЗПЪЛНИТЕЛ</w:t>
      </w:r>
    </w:p>
    <w:p w:rsidR="00574327" w:rsidRDefault="00574327" w:rsidP="00442E65">
      <w:pPr>
        <w:pStyle w:val="Style9"/>
        <w:widowControl/>
        <w:numPr>
          <w:ilvl w:val="0"/>
          <w:numId w:val="1"/>
        </w:numPr>
        <w:tabs>
          <w:tab w:val="left" w:pos="353"/>
        </w:tabs>
        <w:spacing w:before="266" w:line="288" w:lineRule="exact"/>
        <w:ind w:left="353" w:firstLine="7"/>
        <w:rPr>
          <w:rStyle w:val="FontStyle57"/>
        </w:rPr>
      </w:pPr>
      <w:r>
        <w:rPr>
          <w:rStyle w:val="FontStyle57"/>
          <w:lang w:val="bg-BG" w:eastAsia="bg-BG"/>
        </w:rPr>
        <w:t>СКЛЮЧВАНЕ НА ДОГОВОР ЗА ОБЩЕСТВЕНА ПОРЪЧКА. УСЛОВИЯ ЗА ПЛАЩАНЕ</w:t>
      </w:r>
    </w:p>
    <w:p w:rsidR="00055BF0" w:rsidRDefault="00574327" w:rsidP="00C64544">
      <w:pPr>
        <w:pStyle w:val="Style9"/>
        <w:widowControl/>
        <w:numPr>
          <w:ilvl w:val="0"/>
          <w:numId w:val="1"/>
        </w:numPr>
        <w:tabs>
          <w:tab w:val="left" w:pos="353"/>
        </w:tabs>
        <w:spacing w:before="259"/>
        <w:ind w:firstLine="0"/>
        <w:rPr>
          <w:rStyle w:val="FontStyle57"/>
        </w:rPr>
      </w:pPr>
      <w:r>
        <w:rPr>
          <w:rStyle w:val="FontStyle57"/>
          <w:lang w:val="bg-BG" w:eastAsia="bg-BG"/>
        </w:rPr>
        <w:t>ПРИЛОЖЕНИЯ:</w:t>
      </w:r>
    </w:p>
    <w:p w:rsidR="009564D7" w:rsidRPr="00055BF0" w:rsidRDefault="009564D7" w:rsidP="00055BF0">
      <w:pPr>
        <w:pStyle w:val="Style9"/>
        <w:widowControl/>
        <w:tabs>
          <w:tab w:val="left" w:pos="353"/>
        </w:tabs>
        <w:spacing w:before="259"/>
        <w:ind w:firstLine="0"/>
        <w:rPr>
          <w:rStyle w:val="FontStyle57"/>
          <w:lang w:val="bg-BG"/>
        </w:rPr>
      </w:pPr>
    </w:p>
    <w:p w:rsidR="00574327" w:rsidRDefault="00574327">
      <w:pPr>
        <w:pStyle w:val="Style13"/>
        <w:widowControl/>
        <w:tabs>
          <w:tab w:val="left" w:pos="770"/>
        </w:tabs>
        <w:ind w:left="338"/>
        <w:rPr>
          <w:rStyle w:val="FontStyle57"/>
          <w:lang w:val="bg-BG" w:eastAsia="bg-BG"/>
        </w:rPr>
      </w:pPr>
      <w:r>
        <w:rPr>
          <w:rStyle w:val="FontStyle57"/>
          <w:lang w:val="bg-BG" w:eastAsia="bg-BG"/>
        </w:rPr>
        <w:t>I.</w:t>
      </w:r>
      <w:r>
        <w:rPr>
          <w:rStyle w:val="FontStyle57"/>
          <w:b w:val="0"/>
          <w:bCs w:val="0"/>
          <w:sz w:val="20"/>
          <w:szCs w:val="20"/>
          <w:lang w:val="bg-BG" w:eastAsia="bg-BG"/>
        </w:rPr>
        <w:tab/>
      </w:r>
      <w:r>
        <w:rPr>
          <w:rStyle w:val="FontStyle57"/>
          <w:lang w:val="bg-BG" w:eastAsia="bg-BG"/>
        </w:rPr>
        <w:t>ТЕХНИЧЕСКИ СПЕЦИФИКАЦИИ И ПЪЛНО ОПИСАНИЕ НА</w:t>
      </w:r>
      <w:r>
        <w:rPr>
          <w:rStyle w:val="FontStyle57"/>
          <w:lang w:val="bg-BG" w:eastAsia="bg-BG"/>
        </w:rPr>
        <w:br/>
        <w:t>ПРЕДМЕТА НА ОБЩЕСТВЕНАТА ПОРЪЧКА</w:t>
      </w:r>
    </w:p>
    <w:p w:rsidR="00574327" w:rsidRDefault="00574327">
      <w:pPr>
        <w:pStyle w:val="Style13"/>
        <w:widowControl/>
        <w:tabs>
          <w:tab w:val="left" w:pos="648"/>
        </w:tabs>
        <w:ind w:left="338"/>
        <w:jc w:val="left"/>
        <w:rPr>
          <w:rStyle w:val="FontStyle57"/>
          <w:lang w:val="bg-BG" w:eastAsia="bg-BG"/>
        </w:rPr>
      </w:pPr>
      <w:r>
        <w:rPr>
          <w:rStyle w:val="FontStyle57"/>
          <w:lang w:val="bg-BG" w:eastAsia="bg-BG"/>
        </w:rPr>
        <w:t>II.</w:t>
      </w:r>
      <w:r>
        <w:rPr>
          <w:rStyle w:val="FontStyle57"/>
          <w:b w:val="0"/>
          <w:bCs w:val="0"/>
          <w:sz w:val="20"/>
          <w:szCs w:val="20"/>
          <w:lang w:val="bg-BG" w:eastAsia="bg-BG"/>
        </w:rPr>
        <w:tab/>
      </w:r>
      <w:r>
        <w:rPr>
          <w:rStyle w:val="FontStyle57"/>
          <w:lang w:val="bg-BG" w:eastAsia="bg-BG"/>
        </w:rPr>
        <w:t>ОБРАЗЦИ НА ДОКУМЕНТИ:</w:t>
      </w:r>
    </w:p>
    <w:p w:rsidR="00574327" w:rsidRDefault="00574327" w:rsidP="00442E65">
      <w:pPr>
        <w:pStyle w:val="Style14"/>
        <w:widowControl/>
        <w:numPr>
          <w:ilvl w:val="0"/>
          <w:numId w:val="34"/>
        </w:numPr>
        <w:ind w:left="360" w:firstLine="0"/>
        <w:rPr>
          <w:rStyle w:val="FontStyle58"/>
          <w:lang w:val="bg-BG"/>
        </w:rPr>
      </w:pPr>
      <w:r>
        <w:rPr>
          <w:rStyle w:val="FontStyle57"/>
          <w:lang w:val="bg-BG"/>
        </w:rPr>
        <w:t xml:space="preserve">Оферта, </w:t>
      </w:r>
      <w:r>
        <w:rPr>
          <w:rStyle w:val="FontStyle58"/>
          <w:lang w:val="bg-BG"/>
        </w:rPr>
        <w:t xml:space="preserve">съдържаща данни за </w:t>
      </w:r>
      <w:r w:rsidR="00D30B4E">
        <w:rPr>
          <w:rStyle w:val="FontStyle58"/>
          <w:lang w:val="bg-BG"/>
        </w:rPr>
        <w:t>У</w:t>
      </w:r>
      <w:r>
        <w:rPr>
          <w:rStyle w:val="FontStyle58"/>
          <w:lang w:val="bg-BG"/>
        </w:rPr>
        <w:t xml:space="preserve">частника </w:t>
      </w:r>
      <w:r>
        <w:rPr>
          <w:rStyle w:val="FontStyle58"/>
        </w:rPr>
        <w:t xml:space="preserve">- </w:t>
      </w:r>
      <w:r>
        <w:rPr>
          <w:rStyle w:val="FontStyle58"/>
          <w:lang w:val="bg-BG"/>
        </w:rPr>
        <w:t>образец;</w:t>
      </w:r>
    </w:p>
    <w:p w:rsidR="00574327" w:rsidRDefault="00574327" w:rsidP="00442E65">
      <w:pPr>
        <w:pStyle w:val="Style17"/>
        <w:widowControl/>
        <w:numPr>
          <w:ilvl w:val="0"/>
          <w:numId w:val="34"/>
        </w:numPr>
        <w:tabs>
          <w:tab w:val="left" w:pos="691"/>
        </w:tabs>
        <w:spacing w:before="7"/>
        <w:ind w:left="360" w:firstLine="0"/>
        <w:jc w:val="left"/>
        <w:rPr>
          <w:rStyle w:val="FontStyle57"/>
        </w:rPr>
      </w:pPr>
      <w:r>
        <w:rPr>
          <w:rStyle w:val="FontStyle57"/>
          <w:lang w:val="bg-BG" w:eastAsia="bg-BG"/>
        </w:rPr>
        <w:t xml:space="preserve">Опис на документите, </w:t>
      </w:r>
      <w:r>
        <w:rPr>
          <w:rStyle w:val="FontStyle58"/>
          <w:lang w:val="bg-BG" w:eastAsia="bg-BG"/>
        </w:rPr>
        <w:t xml:space="preserve">съдържащи се в офертата </w:t>
      </w:r>
      <w:r>
        <w:rPr>
          <w:rStyle w:val="FontStyle58"/>
          <w:lang w:eastAsia="bg-BG"/>
        </w:rPr>
        <w:t xml:space="preserve">- </w:t>
      </w:r>
      <w:r>
        <w:rPr>
          <w:rStyle w:val="FontStyle58"/>
          <w:lang w:val="bg-BG" w:eastAsia="bg-BG"/>
        </w:rPr>
        <w:t>образец;</w:t>
      </w:r>
    </w:p>
    <w:p w:rsidR="00574327" w:rsidRDefault="00574327" w:rsidP="00442E65">
      <w:pPr>
        <w:pStyle w:val="Style17"/>
        <w:widowControl/>
        <w:numPr>
          <w:ilvl w:val="0"/>
          <w:numId w:val="34"/>
        </w:numPr>
        <w:tabs>
          <w:tab w:val="left" w:pos="691"/>
        </w:tabs>
        <w:ind w:left="360" w:firstLine="0"/>
        <w:rPr>
          <w:rStyle w:val="FontStyle57"/>
        </w:rPr>
      </w:pPr>
      <w:r>
        <w:rPr>
          <w:rStyle w:val="FontStyle57"/>
          <w:lang w:val="bg-BG" w:eastAsia="bg-BG"/>
        </w:rPr>
        <w:t xml:space="preserve">Декларация </w:t>
      </w:r>
      <w:r>
        <w:rPr>
          <w:rStyle w:val="FontStyle58"/>
          <w:lang w:val="bg-BG" w:eastAsia="bg-BG"/>
        </w:rPr>
        <w:t xml:space="preserve">за обстоятелствата по чл. </w:t>
      </w:r>
      <w:proofErr w:type="gramStart"/>
      <w:r>
        <w:rPr>
          <w:rStyle w:val="FontStyle58"/>
          <w:lang w:eastAsia="bg-BG"/>
        </w:rPr>
        <w:t>54</w:t>
      </w:r>
      <w:proofErr w:type="gramEnd"/>
      <w:r>
        <w:rPr>
          <w:rStyle w:val="FontStyle58"/>
          <w:lang w:eastAsia="bg-BG"/>
        </w:rPr>
        <w:t xml:space="preserve">, </w:t>
      </w:r>
      <w:r>
        <w:rPr>
          <w:rStyle w:val="FontStyle58"/>
          <w:lang w:val="bg-BG" w:eastAsia="bg-BG"/>
        </w:rPr>
        <w:t xml:space="preserve">ал. </w:t>
      </w:r>
      <w:r>
        <w:rPr>
          <w:rStyle w:val="FontStyle58"/>
          <w:lang w:eastAsia="bg-BG"/>
        </w:rPr>
        <w:t xml:space="preserve">1, </w:t>
      </w:r>
      <w:r>
        <w:rPr>
          <w:rStyle w:val="FontStyle58"/>
          <w:lang w:val="bg-BG" w:eastAsia="bg-BG"/>
        </w:rPr>
        <w:t xml:space="preserve">т. </w:t>
      </w:r>
      <w:r>
        <w:rPr>
          <w:rStyle w:val="FontStyle58"/>
          <w:lang w:eastAsia="bg-BG"/>
        </w:rPr>
        <w:t xml:space="preserve">1, </w:t>
      </w:r>
      <w:r>
        <w:rPr>
          <w:rStyle w:val="FontStyle58"/>
          <w:lang w:val="bg-BG" w:eastAsia="bg-BG"/>
        </w:rPr>
        <w:t xml:space="preserve">т. </w:t>
      </w:r>
      <w:r>
        <w:rPr>
          <w:rStyle w:val="FontStyle58"/>
          <w:lang w:eastAsia="bg-BG"/>
        </w:rPr>
        <w:t xml:space="preserve">2 </w:t>
      </w:r>
      <w:r>
        <w:rPr>
          <w:rStyle w:val="FontStyle58"/>
          <w:lang w:val="bg-BG" w:eastAsia="bg-BG"/>
        </w:rPr>
        <w:t xml:space="preserve">и т. </w:t>
      </w:r>
      <w:r>
        <w:rPr>
          <w:rStyle w:val="FontStyle58"/>
          <w:lang w:eastAsia="bg-BG"/>
        </w:rPr>
        <w:t xml:space="preserve">7 </w:t>
      </w:r>
      <w:r>
        <w:rPr>
          <w:rStyle w:val="FontStyle58"/>
          <w:lang w:val="bg-BG" w:eastAsia="bg-BG"/>
        </w:rPr>
        <w:t xml:space="preserve">от ЗОП </w:t>
      </w:r>
      <w:r>
        <w:rPr>
          <w:rStyle w:val="FontStyle58"/>
          <w:lang w:eastAsia="bg-BG"/>
        </w:rPr>
        <w:t>-</w:t>
      </w:r>
      <w:r>
        <w:rPr>
          <w:rStyle w:val="FontStyle58"/>
          <w:lang w:val="bg-BG" w:eastAsia="bg-BG"/>
        </w:rPr>
        <w:t>образец;</w:t>
      </w:r>
    </w:p>
    <w:p w:rsidR="00574327" w:rsidRDefault="00574327" w:rsidP="00442E65">
      <w:pPr>
        <w:pStyle w:val="Style18"/>
        <w:widowControl/>
        <w:numPr>
          <w:ilvl w:val="0"/>
          <w:numId w:val="34"/>
        </w:numPr>
        <w:tabs>
          <w:tab w:val="left" w:pos="684"/>
        </w:tabs>
        <w:spacing w:line="281" w:lineRule="exact"/>
        <w:ind w:left="360" w:firstLine="0"/>
        <w:jc w:val="both"/>
        <w:rPr>
          <w:rStyle w:val="FontStyle58"/>
          <w:lang w:val="bg-BG"/>
        </w:rPr>
      </w:pPr>
      <w:r>
        <w:rPr>
          <w:rStyle w:val="FontStyle57"/>
          <w:lang w:val="bg-BG"/>
        </w:rPr>
        <w:t xml:space="preserve">Декларация </w:t>
      </w:r>
      <w:r>
        <w:rPr>
          <w:rStyle w:val="FontStyle58"/>
          <w:lang w:val="bg-BG"/>
        </w:rPr>
        <w:t xml:space="preserve">за обстоятелствата по чл. </w:t>
      </w:r>
      <w:proofErr w:type="gramStart"/>
      <w:r>
        <w:rPr>
          <w:rStyle w:val="FontStyle58"/>
        </w:rPr>
        <w:t>54</w:t>
      </w:r>
      <w:proofErr w:type="gramEnd"/>
      <w:r>
        <w:rPr>
          <w:rStyle w:val="FontStyle58"/>
        </w:rPr>
        <w:t xml:space="preserve">, </w:t>
      </w:r>
      <w:r>
        <w:rPr>
          <w:rStyle w:val="FontStyle58"/>
          <w:lang w:val="bg-BG"/>
        </w:rPr>
        <w:t xml:space="preserve">ал. </w:t>
      </w:r>
      <w:r>
        <w:rPr>
          <w:rStyle w:val="FontStyle58"/>
        </w:rPr>
        <w:t xml:space="preserve">1, </w:t>
      </w:r>
      <w:r>
        <w:rPr>
          <w:rStyle w:val="FontStyle58"/>
          <w:lang w:val="bg-BG"/>
        </w:rPr>
        <w:t xml:space="preserve">т. </w:t>
      </w:r>
      <w:r>
        <w:rPr>
          <w:rStyle w:val="FontStyle58"/>
        </w:rPr>
        <w:t xml:space="preserve">3-5 </w:t>
      </w:r>
      <w:r>
        <w:rPr>
          <w:rStyle w:val="FontStyle58"/>
          <w:lang w:val="bg-BG"/>
        </w:rPr>
        <w:t xml:space="preserve">от ЗОП </w:t>
      </w:r>
      <w:r>
        <w:rPr>
          <w:rStyle w:val="FontStyle58"/>
        </w:rPr>
        <w:t xml:space="preserve">- </w:t>
      </w:r>
      <w:r>
        <w:rPr>
          <w:rStyle w:val="FontStyle58"/>
          <w:lang w:val="bg-BG"/>
        </w:rPr>
        <w:t xml:space="preserve">образец </w:t>
      </w:r>
      <w:r>
        <w:rPr>
          <w:rStyle w:val="FontStyle68"/>
          <w:lang w:val="bg-BG"/>
        </w:rPr>
        <w:t xml:space="preserve">е </w:t>
      </w:r>
      <w:r>
        <w:rPr>
          <w:rStyle w:val="FontStyle57"/>
          <w:lang w:val="bg-BG"/>
        </w:rPr>
        <w:t xml:space="preserve">Декларация </w:t>
      </w:r>
      <w:r>
        <w:rPr>
          <w:rStyle w:val="FontStyle58"/>
          <w:lang w:val="bg-BG"/>
        </w:rPr>
        <w:t xml:space="preserve">за съгласие с </w:t>
      </w:r>
      <w:r>
        <w:rPr>
          <w:rStyle w:val="FontStyle57"/>
          <w:lang w:val="bg-BG"/>
        </w:rPr>
        <w:t xml:space="preserve">клаузите на проекта на договор </w:t>
      </w:r>
      <w:r>
        <w:rPr>
          <w:rStyle w:val="FontStyle58"/>
        </w:rPr>
        <w:t xml:space="preserve">- </w:t>
      </w:r>
      <w:r>
        <w:rPr>
          <w:rStyle w:val="FontStyle58"/>
          <w:lang w:val="bg-BG"/>
        </w:rPr>
        <w:t xml:space="preserve">образец; </w:t>
      </w:r>
      <w:r>
        <w:rPr>
          <w:rStyle w:val="FontStyle68"/>
          <w:lang w:val="bg-BG"/>
        </w:rPr>
        <w:t xml:space="preserve">е   </w:t>
      </w:r>
      <w:r>
        <w:rPr>
          <w:rStyle w:val="FontStyle57"/>
          <w:lang w:val="bg-BG"/>
        </w:rPr>
        <w:t xml:space="preserve">Декларация </w:t>
      </w:r>
      <w:r>
        <w:rPr>
          <w:rStyle w:val="FontStyle58"/>
          <w:lang w:val="bg-BG"/>
        </w:rPr>
        <w:t xml:space="preserve">за срок на </w:t>
      </w:r>
      <w:r>
        <w:rPr>
          <w:rStyle w:val="FontStyle57"/>
          <w:lang w:val="bg-BG"/>
        </w:rPr>
        <w:t xml:space="preserve">валидност на офертата </w:t>
      </w:r>
      <w:r>
        <w:rPr>
          <w:rStyle w:val="FontStyle58"/>
        </w:rPr>
        <w:t xml:space="preserve">- </w:t>
      </w:r>
      <w:r>
        <w:rPr>
          <w:rStyle w:val="FontStyle58"/>
          <w:lang w:val="bg-BG"/>
        </w:rPr>
        <w:t>образец;</w:t>
      </w:r>
    </w:p>
    <w:p w:rsidR="00574327" w:rsidRDefault="00574327" w:rsidP="00442E65">
      <w:pPr>
        <w:pStyle w:val="Style14"/>
        <w:widowControl/>
        <w:numPr>
          <w:ilvl w:val="0"/>
          <w:numId w:val="34"/>
        </w:numPr>
        <w:spacing w:before="14"/>
        <w:ind w:left="360" w:firstLine="0"/>
        <w:rPr>
          <w:rStyle w:val="FontStyle58"/>
          <w:lang w:val="bg-BG"/>
        </w:rPr>
      </w:pPr>
      <w:r>
        <w:rPr>
          <w:rStyle w:val="FontStyle57"/>
          <w:lang w:val="bg-BG"/>
        </w:rPr>
        <w:t xml:space="preserve">Декларация </w:t>
      </w:r>
      <w:r>
        <w:rPr>
          <w:rStyle w:val="FontStyle58"/>
          <w:lang w:val="bg-BG"/>
        </w:rPr>
        <w:t xml:space="preserve">за липса на свързаност </w:t>
      </w:r>
      <w:r>
        <w:rPr>
          <w:rStyle w:val="FontStyle58"/>
        </w:rPr>
        <w:t xml:space="preserve">- </w:t>
      </w:r>
      <w:r>
        <w:rPr>
          <w:rStyle w:val="FontStyle58"/>
          <w:lang w:val="bg-BG"/>
        </w:rPr>
        <w:t>образец;</w:t>
      </w:r>
    </w:p>
    <w:p w:rsidR="00574327" w:rsidRDefault="00574327" w:rsidP="00442E65">
      <w:pPr>
        <w:pStyle w:val="Style17"/>
        <w:widowControl/>
        <w:numPr>
          <w:ilvl w:val="1"/>
          <w:numId w:val="34"/>
        </w:numPr>
        <w:tabs>
          <w:tab w:val="left" w:pos="648"/>
        </w:tabs>
        <w:ind w:left="360" w:firstLine="0"/>
        <w:rPr>
          <w:rStyle w:val="FontStyle58"/>
          <w:lang w:val="bg-BG"/>
        </w:rPr>
      </w:pPr>
      <w:r>
        <w:rPr>
          <w:rStyle w:val="FontStyle57"/>
          <w:lang w:val="bg-BG"/>
        </w:rPr>
        <w:t xml:space="preserve">Декларация </w:t>
      </w:r>
      <w:r>
        <w:rPr>
          <w:rStyle w:val="FontStyle58"/>
          <w:lang w:val="bg-BG"/>
        </w:rPr>
        <w:t xml:space="preserve">по чл. </w:t>
      </w:r>
      <w:proofErr w:type="gramStart"/>
      <w:r>
        <w:rPr>
          <w:rStyle w:val="FontStyle58"/>
        </w:rPr>
        <w:t>3</w:t>
      </w:r>
      <w:proofErr w:type="gramEnd"/>
      <w:r>
        <w:rPr>
          <w:rStyle w:val="FontStyle58"/>
        </w:rPr>
        <w:t xml:space="preserve">, </w:t>
      </w:r>
      <w:r>
        <w:rPr>
          <w:rStyle w:val="FontStyle58"/>
          <w:lang w:val="bg-BG"/>
        </w:rPr>
        <w:t xml:space="preserve">т. </w:t>
      </w:r>
      <w:r>
        <w:rPr>
          <w:rStyle w:val="FontStyle58"/>
        </w:rPr>
        <w:t xml:space="preserve">8 </w:t>
      </w:r>
      <w:r>
        <w:rPr>
          <w:rStyle w:val="FontStyle58"/>
          <w:lang w:val="bg-BG"/>
        </w:rPr>
        <w:t xml:space="preserve">и чл. </w:t>
      </w:r>
      <w:r>
        <w:rPr>
          <w:rStyle w:val="FontStyle58"/>
        </w:rPr>
        <w:t xml:space="preserve">4 </w:t>
      </w:r>
      <w:r>
        <w:rPr>
          <w:rStyle w:val="FontStyle58"/>
          <w:lang w:val="bg-BG"/>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 </w:t>
      </w:r>
      <w:r>
        <w:rPr>
          <w:rStyle w:val="FontStyle58"/>
        </w:rPr>
        <w:t xml:space="preserve">- </w:t>
      </w:r>
      <w:r>
        <w:rPr>
          <w:rStyle w:val="FontStyle58"/>
          <w:lang w:val="bg-BG"/>
        </w:rPr>
        <w:t>образец;</w:t>
      </w:r>
    </w:p>
    <w:p w:rsidR="00574327" w:rsidRDefault="00574327" w:rsidP="00442E65">
      <w:pPr>
        <w:pStyle w:val="Style4"/>
        <w:widowControl/>
        <w:numPr>
          <w:ilvl w:val="0"/>
          <w:numId w:val="34"/>
        </w:numPr>
        <w:spacing w:line="281" w:lineRule="exact"/>
        <w:ind w:left="360" w:firstLine="0"/>
        <w:jc w:val="left"/>
        <w:rPr>
          <w:rStyle w:val="FontStyle58"/>
          <w:lang w:val="bg-BG" w:eastAsia="bg-BG"/>
        </w:rPr>
      </w:pPr>
      <w:r>
        <w:rPr>
          <w:rStyle w:val="FontStyle57"/>
          <w:lang w:val="bg-BG" w:eastAsia="bg-BG"/>
        </w:rPr>
        <w:t xml:space="preserve">Декларация за конфиденциалност, </w:t>
      </w:r>
      <w:r>
        <w:rPr>
          <w:rStyle w:val="FontStyle58"/>
          <w:lang w:val="bg-BG" w:eastAsia="bg-BG"/>
        </w:rPr>
        <w:t xml:space="preserve">когато е приложима </w:t>
      </w:r>
      <w:r>
        <w:rPr>
          <w:rStyle w:val="FontStyle58"/>
          <w:lang w:eastAsia="bg-BG"/>
        </w:rPr>
        <w:t xml:space="preserve">- </w:t>
      </w:r>
      <w:r>
        <w:rPr>
          <w:rStyle w:val="FontStyle58"/>
          <w:lang w:val="bg-BG" w:eastAsia="bg-BG"/>
        </w:rPr>
        <w:t>образец;</w:t>
      </w:r>
    </w:p>
    <w:p w:rsidR="00574327" w:rsidRDefault="00574327" w:rsidP="00442E65">
      <w:pPr>
        <w:pStyle w:val="Style17"/>
        <w:widowControl/>
        <w:numPr>
          <w:ilvl w:val="0"/>
          <w:numId w:val="34"/>
        </w:numPr>
        <w:tabs>
          <w:tab w:val="left" w:pos="648"/>
        </w:tabs>
        <w:spacing w:before="7"/>
        <w:ind w:left="360" w:firstLine="0"/>
        <w:rPr>
          <w:rStyle w:val="FontStyle57"/>
        </w:rPr>
      </w:pPr>
      <w:r>
        <w:rPr>
          <w:rStyle w:val="FontStyle57"/>
          <w:lang w:val="bg-BG" w:eastAsia="bg-BG"/>
        </w:rPr>
        <w:t xml:space="preserve">Декларация по чл. </w:t>
      </w:r>
      <w:proofErr w:type="gramStart"/>
      <w:r>
        <w:rPr>
          <w:rStyle w:val="FontStyle57"/>
          <w:lang w:eastAsia="bg-BG"/>
        </w:rPr>
        <w:t>66</w:t>
      </w:r>
      <w:proofErr w:type="gramEnd"/>
      <w:r>
        <w:rPr>
          <w:rStyle w:val="FontStyle57"/>
          <w:lang w:eastAsia="bg-BG"/>
        </w:rPr>
        <w:t xml:space="preserve">, </w:t>
      </w:r>
      <w:r>
        <w:rPr>
          <w:rStyle w:val="FontStyle57"/>
          <w:lang w:val="bg-BG" w:eastAsia="bg-BG"/>
        </w:rPr>
        <w:t xml:space="preserve">ал. </w:t>
      </w:r>
      <w:r>
        <w:rPr>
          <w:rStyle w:val="FontStyle57"/>
          <w:lang w:eastAsia="bg-BG"/>
        </w:rPr>
        <w:t xml:space="preserve">1 </w:t>
      </w:r>
      <w:r>
        <w:rPr>
          <w:rStyle w:val="FontStyle57"/>
          <w:lang w:val="bg-BG" w:eastAsia="bg-BG"/>
        </w:rPr>
        <w:t xml:space="preserve">от ЗОП </w:t>
      </w:r>
      <w:r>
        <w:rPr>
          <w:rStyle w:val="FontStyle58"/>
          <w:lang w:val="bg-BG" w:eastAsia="bg-BG"/>
        </w:rPr>
        <w:t xml:space="preserve">за подизпълнителите (ако такива ще бъдат използвани) </w:t>
      </w:r>
      <w:r>
        <w:rPr>
          <w:rStyle w:val="FontStyle58"/>
          <w:lang w:eastAsia="bg-BG"/>
        </w:rPr>
        <w:t xml:space="preserve">- </w:t>
      </w:r>
      <w:r>
        <w:rPr>
          <w:rStyle w:val="FontStyle58"/>
          <w:lang w:val="bg-BG" w:eastAsia="bg-BG"/>
        </w:rPr>
        <w:t>образец;</w:t>
      </w:r>
    </w:p>
    <w:p w:rsidR="00574327" w:rsidRDefault="00574327" w:rsidP="00442E65">
      <w:pPr>
        <w:pStyle w:val="Style17"/>
        <w:widowControl/>
        <w:numPr>
          <w:ilvl w:val="0"/>
          <w:numId w:val="34"/>
        </w:numPr>
        <w:tabs>
          <w:tab w:val="left" w:pos="648"/>
        </w:tabs>
        <w:ind w:left="360" w:firstLine="0"/>
        <w:rPr>
          <w:rStyle w:val="FontStyle57"/>
        </w:rPr>
      </w:pPr>
      <w:r>
        <w:rPr>
          <w:rStyle w:val="FontStyle57"/>
          <w:lang w:val="bg-BG" w:eastAsia="bg-BG"/>
        </w:rPr>
        <w:t xml:space="preserve">Декларация </w:t>
      </w:r>
      <w:r>
        <w:rPr>
          <w:rStyle w:val="FontStyle58"/>
          <w:lang w:val="bg-BG" w:eastAsia="bg-BG"/>
        </w:rPr>
        <w:t xml:space="preserve">от посочените </w:t>
      </w:r>
      <w:r>
        <w:rPr>
          <w:rStyle w:val="FontStyle57"/>
          <w:lang w:val="bg-BG" w:eastAsia="bg-BG"/>
        </w:rPr>
        <w:t xml:space="preserve">подизпълнители </w:t>
      </w:r>
      <w:r>
        <w:rPr>
          <w:rStyle w:val="FontStyle58"/>
          <w:lang w:val="bg-BG" w:eastAsia="bg-BG"/>
        </w:rPr>
        <w:t xml:space="preserve">(при наличие на такива) </w:t>
      </w:r>
      <w:r>
        <w:rPr>
          <w:rStyle w:val="FontStyle58"/>
          <w:lang w:eastAsia="bg-BG"/>
        </w:rPr>
        <w:t>-</w:t>
      </w:r>
      <w:r>
        <w:rPr>
          <w:rStyle w:val="FontStyle58"/>
          <w:lang w:val="bg-BG" w:eastAsia="bg-BG"/>
        </w:rPr>
        <w:t>образец;</w:t>
      </w:r>
    </w:p>
    <w:p w:rsidR="00574327" w:rsidRDefault="00574327" w:rsidP="00442E65">
      <w:pPr>
        <w:pStyle w:val="Style16"/>
        <w:widowControl/>
        <w:numPr>
          <w:ilvl w:val="0"/>
          <w:numId w:val="34"/>
        </w:numPr>
        <w:tabs>
          <w:tab w:val="left" w:pos="648"/>
        </w:tabs>
        <w:spacing w:line="281" w:lineRule="exact"/>
        <w:ind w:left="360" w:firstLine="0"/>
        <w:rPr>
          <w:rStyle w:val="FontStyle57"/>
        </w:rPr>
      </w:pPr>
      <w:r>
        <w:rPr>
          <w:rStyle w:val="FontStyle57"/>
          <w:lang w:val="bg-BG" w:eastAsia="bg-BG"/>
        </w:rPr>
        <w:t xml:space="preserve">Техническо предложение </w:t>
      </w:r>
      <w:r>
        <w:rPr>
          <w:rStyle w:val="FontStyle58"/>
          <w:lang w:eastAsia="bg-BG"/>
        </w:rPr>
        <w:t xml:space="preserve">- </w:t>
      </w:r>
      <w:r>
        <w:rPr>
          <w:rStyle w:val="FontStyle58"/>
          <w:lang w:val="bg-BG" w:eastAsia="bg-BG"/>
        </w:rPr>
        <w:t>образец;</w:t>
      </w:r>
    </w:p>
    <w:p w:rsidR="00574327" w:rsidRDefault="00574327" w:rsidP="00442E65">
      <w:pPr>
        <w:pStyle w:val="Style16"/>
        <w:widowControl/>
        <w:numPr>
          <w:ilvl w:val="0"/>
          <w:numId w:val="34"/>
        </w:numPr>
        <w:tabs>
          <w:tab w:val="left" w:pos="648"/>
        </w:tabs>
        <w:spacing w:before="14" w:line="281" w:lineRule="exact"/>
        <w:ind w:left="360" w:firstLine="0"/>
        <w:rPr>
          <w:rStyle w:val="FontStyle57"/>
        </w:rPr>
      </w:pPr>
      <w:r>
        <w:rPr>
          <w:rStyle w:val="FontStyle57"/>
          <w:lang w:val="bg-BG" w:eastAsia="bg-BG"/>
        </w:rPr>
        <w:t xml:space="preserve">Ценово предложение </w:t>
      </w:r>
      <w:r>
        <w:rPr>
          <w:rStyle w:val="FontStyle58"/>
          <w:lang w:eastAsia="bg-BG"/>
        </w:rPr>
        <w:t xml:space="preserve">- </w:t>
      </w:r>
      <w:r>
        <w:rPr>
          <w:rStyle w:val="FontStyle58"/>
          <w:lang w:val="bg-BG" w:eastAsia="bg-BG"/>
        </w:rPr>
        <w:t>образец;</w:t>
      </w:r>
    </w:p>
    <w:p w:rsidR="00574327" w:rsidRDefault="00574327" w:rsidP="00442E65">
      <w:pPr>
        <w:pStyle w:val="Style17"/>
        <w:widowControl/>
        <w:numPr>
          <w:ilvl w:val="0"/>
          <w:numId w:val="34"/>
        </w:numPr>
        <w:tabs>
          <w:tab w:val="left" w:pos="648"/>
        </w:tabs>
        <w:ind w:left="360" w:firstLine="0"/>
        <w:jc w:val="left"/>
        <w:rPr>
          <w:rStyle w:val="FontStyle57"/>
        </w:rPr>
      </w:pPr>
      <w:r>
        <w:rPr>
          <w:rStyle w:val="FontStyle57"/>
          <w:lang w:val="bg-BG" w:eastAsia="bg-BG"/>
        </w:rPr>
        <w:t xml:space="preserve">Списък на услугите, </w:t>
      </w:r>
      <w:r>
        <w:rPr>
          <w:rStyle w:val="FontStyle58"/>
          <w:lang w:val="bg-BG" w:eastAsia="bg-BG"/>
        </w:rPr>
        <w:t>идентични или сходни с предмета на поръчката,</w:t>
      </w:r>
    </w:p>
    <w:p w:rsidR="00574327" w:rsidRDefault="00574327" w:rsidP="00442E65">
      <w:pPr>
        <w:pStyle w:val="Style14"/>
        <w:widowControl/>
        <w:ind w:left="360" w:firstLine="0"/>
        <w:jc w:val="both"/>
        <w:rPr>
          <w:rStyle w:val="FontStyle58"/>
          <w:lang w:val="bg-BG"/>
        </w:rPr>
      </w:pPr>
      <w:r>
        <w:rPr>
          <w:rStyle w:val="FontStyle58"/>
          <w:lang w:val="bg-BG"/>
        </w:rPr>
        <w:t xml:space="preserve">извършени през последните три години преди датата на подаване на офертата с посочени стойности, дати и получатели </w:t>
      </w:r>
      <w:r>
        <w:rPr>
          <w:rStyle w:val="FontStyle58"/>
        </w:rPr>
        <w:t xml:space="preserve">- </w:t>
      </w:r>
      <w:r>
        <w:rPr>
          <w:rStyle w:val="FontStyle58"/>
          <w:lang w:val="bg-BG"/>
        </w:rPr>
        <w:t>образец;</w:t>
      </w:r>
    </w:p>
    <w:p w:rsidR="00574327" w:rsidRDefault="00574327" w:rsidP="00442E65">
      <w:pPr>
        <w:pStyle w:val="Style16"/>
        <w:widowControl/>
        <w:numPr>
          <w:ilvl w:val="0"/>
          <w:numId w:val="34"/>
        </w:numPr>
        <w:tabs>
          <w:tab w:val="left" w:pos="648"/>
        </w:tabs>
        <w:spacing w:before="7" w:line="281" w:lineRule="exact"/>
        <w:ind w:left="360" w:firstLine="0"/>
        <w:rPr>
          <w:rStyle w:val="FontStyle57"/>
        </w:rPr>
      </w:pPr>
      <w:r>
        <w:rPr>
          <w:rStyle w:val="FontStyle57"/>
          <w:lang w:val="bg-BG" w:eastAsia="bg-BG"/>
        </w:rPr>
        <w:t xml:space="preserve">Списък на експертния персонал </w:t>
      </w:r>
      <w:r>
        <w:rPr>
          <w:rStyle w:val="FontStyle58"/>
          <w:lang w:eastAsia="bg-BG"/>
        </w:rPr>
        <w:t xml:space="preserve">- </w:t>
      </w:r>
      <w:r>
        <w:rPr>
          <w:rStyle w:val="FontStyle58"/>
          <w:lang w:val="bg-BG" w:eastAsia="bg-BG"/>
        </w:rPr>
        <w:t>образец;</w:t>
      </w:r>
    </w:p>
    <w:p w:rsidR="00574327" w:rsidRPr="009564D7" w:rsidRDefault="00574327" w:rsidP="00442E65">
      <w:pPr>
        <w:pStyle w:val="Style17"/>
        <w:widowControl/>
        <w:numPr>
          <w:ilvl w:val="0"/>
          <w:numId w:val="34"/>
        </w:numPr>
        <w:tabs>
          <w:tab w:val="left" w:pos="648"/>
        </w:tabs>
        <w:ind w:left="360" w:firstLine="0"/>
        <w:jc w:val="left"/>
        <w:rPr>
          <w:rStyle w:val="FontStyle58"/>
          <w:b/>
          <w:bCs/>
        </w:rPr>
      </w:pPr>
      <w:r>
        <w:rPr>
          <w:rStyle w:val="FontStyle57"/>
          <w:lang w:val="bg-BG" w:eastAsia="bg-BG"/>
        </w:rPr>
        <w:t xml:space="preserve">Декларация от членовете </w:t>
      </w:r>
      <w:r>
        <w:rPr>
          <w:rStyle w:val="FontStyle58"/>
          <w:lang w:val="bg-BG" w:eastAsia="bg-BG"/>
        </w:rPr>
        <w:t xml:space="preserve">на експертния персонал </w:t>
      </w:r>
      <w:r>
        <w:rPr>
          <w:rStyle w:val="FontStyle58"/>
          <w:lang w:eastAsia="bg-BG"/>
        </w:rPr>
        <w:t xml:space="preserve">- </w:t>
      </w:r>
      <w:r>
        <w:rPr>
          <w:rStyle w:val="FontStyle58"/>
          <w:lang w:val="bg-BG" w:eastAsia="bg-BG"/>
        </w:rPr>
        <w:t>образец;</w:t>
      </w:r>
    </w:p>
    <w:p w:rsidR="009564D7" w:rsidRDefault="009564D7" w:rsidP="009564D7">
      <w:pPr>
        <w:pStyle w:val="Style17"/>
        <w:widowControl/>
        <w:tabs>
          <w:tab w:val="left" w:pos="648"/>
        </w:tabs>
        <w:ind w:left="310" w:firstLine="0"/>
        <w:jc w:val="left"/>
        <w:rPr>
          <w:rStyle w:val="FontStyle57"/>
        </w:rPr>
      </w:pPr>
    </w:p>
    <w:p w:rsidR="00574327" w:rsidRPr="00442E65" w:rsidRDefault="00574327">
      <w:pPr>
        <w:pStyle w:val="Style13"/>
        <w:widowControl/>
        <w:tabs>
          <w:tab w:val="left" w:pos="698"/>
        </w:tabs>
        <w:ind w:left="295"/>
        <w:jc w:val="left"/>
        <w:rPr>
          <w:rStyle w:val="FontStyle57"/>
          <w:lang w:eastAsia="bg-BG"/>
        </w:rPr>
      </w:pPr>
      <w:r>
        <w:rPr>
          <w:rStyle w:val="FontStyle57"/>
          <w:lang w:val="bg-BG" w:eastAsia="bg-BG"/>
        </w:rPr>
        <w:t>III.</w:t>
      </w:r>
      <w:r>
        <w:rPr>
          <w:rStyle w:val="FontStyle57"/>
          <w:b w:val="0"/>
          <w:bCs w:val="0"/>
          <w:sz w:val="20"/>
          <w:szCs w:val="20"/>
          <w:lang w:val="bg-BG" w:eastAsia="bg-BG"/>
        </w:rPr>
        <w:tab/>
      </w:r>
      <w:r w:rsidR="00442E65">
        <w:rPr>
          <w:rStyle w:val="FontStyle57"/>
          <w:lang w:val="bg-BG" w:eastAsia="bg-BG"/>
        </w:rPr>
        <w:t>ПРОЕКТ НА ДОГОВОР</w:t>
      </w: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42E65" w:rsidRDefault="00442E65">
      <w:pPr>
        <w:pStyle w:val="Style13"/>
        <w:widowControl/>
        <w:tabs>
          <w:tab w:val="left" w:pos="698"/>
        </w:tabs>
        <w:ind w:left="295"/>
        <w:jc w:val="left"/>
        <w:rPr>
          <w:rStyle w:val="FontStyle57"/>
          <w:lang w:eastAsia="bg-BG"/>
        </w:rPr>
      </w:pPr>
    </w:p>
    <w:p w:rsidR="00457EFF" w:rsidRPr="00442E65" w:rsidRDefault="00457EFF">
      <w:pPr>
        <w:pStyle w:val="Style13"/>
        <w:widowControl/>
        <w:tabs>
          <w:tab w:val="left" w:pos="698"/>
        </w:tabs>
        <w:ind w:left="295"/>
        <w:jc w:val="left"/>
        <w:rPr>
          <w:rStyle w:val="FontStyle57"/>
          <w:lang w:eastAsia="bg-BG"/>
        </w:rPr>
      </w:pPr>
    </w:p>
    <w:p w:rsidR="00574327" w:rsidRPr="00442E65" w:rsidRDefault="00574327" w:rsidP="00442E65">
      <w:pPr>
        <w:pStyle w:val="Style4"/>
        <w:widowControl/>
        <w:spacing w:before="58"/>
        <w:ind w:left="202"/>
        <w:jc w:val="both"/>
        <w:rPr>
          <w:rStyle w:val="FontStyle57"/>
          <w:lang w:eastAsia="bg-BG"/>
        </w:rPr>
      </w:pPr>
      <w:r>
        <w:rPr>
          <w:rStyle w:val="FontStyle57"/>
          <w:lang w:val="bg-BG" w:eastAsia="bg-BG"/>
        </w:rPr>
        <w:lastRenderedPageBreak/>
        <w:t>РАЗДЕЛ I. УСЛОВИЯ ЗА УЧАСТИЕ ВЪВ ВЪЗЛАГАНЕТО НА ОБЩЕСТВЕНАТА</w:t>
      </w:r>
    </w:p>
    <w:p w:rsidR="00574327" w:rsidRDefault="00574327">
      <w:pPr>
        <w:pStyle w:val="Style4"/>
        <w:widowControl/>
        <w:spacing w:before="22"/>
        <w:rPr>
          <w:rStyle w:val="FontStyle57"/>
          <w:lang w:val="bg-BG" w:eastAsia="bg-BG"/>
        </w:rPr>
      </w:pPr>
      <w:r>
        <w:rPr>
          <w:rStyle w:val="FontStyle57"/>
          <w:lang w:val="bg-BG" w:eastAsia="bg-BG"/>
        </w:rPr>
        <w:t>ПОРЪЧКА</w:t>
      </w:r>
    </w:p>
    <w:p w:rsidR="00574327" w:rsidRDefault="00574327">
      <w:pPr>
        <w:pStyle w:val="Style4"/>
        <w:widowControl/>
        <w:spacing w:line="240" w:lineRule="exact"/>
        <w:ind w:left="814"/>
        <w:jc w:val="left"/>
        <w:rPr>
          <w:sz w:val="20"/>
          <w:szCs w:val="20"/>
        </w:rPr>
      </w:pPr>
    </w:p>
    <w:p w:rsidR="00574327" w:rsidRDefault="00574327">
      <w:pPr>
        <w:pStyle w:val="Style4"/>
        <w:widowControl/>
        <w:spacing w:before="70"/>
        <w:ind w:left="814"/>
        <w:jc w:val="left"/>
        <w:rPr>
          <w:rStyle w:val="FontStyle57"/>
          <w:lang w:val="bg-BG" w:eastAsia="bg-BG"/>
        </w:rPr>
      </w:pPr>
      <w:r>
        <w:rPr>
          <w:rStyle w:val="FontStyle57"/>
          <w:lang w:val="bg-BG" w:eastAsia="bg-BG"/>
        </w:rPr>
        <w:t>I. Общи положения.</w:t>
      </w:r>
    </w:p>
    <w:p w:rsidR="00574327" w:rsidRDefault="00574327">
      <w:pPr>
        <w:pStyle w:val="Style22"/>
        <w:widowControl/>
        <w:spacing w:line="240" w:lineRule="exact"/>
        <w:rPr>
          <w:sz w:val="20"/>
          <w:szCs w:val="20"/>
        </w:rPr>
      </w:pPr>
    </w:p>
    <w:p w:rsidR="00574327" w:rsidRDefault="00574327">
      <w:pPr>
        <w:pStyle w:val="Style22"/>
        <w:widowControl/>
        <w:tabs>
          <w:tab w:val="left" w:pos="972"/>
        </w:tabs>
        <w:spacing w:before="41" w:line="274" w:lineRule="exact"/>
        <w:rPr>
          <w:rStyle w:val="FontStyle58"/>
          <w:lang w:val="bg-BG"/>
        </w:rPr>
      </w:pPr>
      <w:r>
        <w:rPr>
          <w:rStyle w:val="FontStyle58"/>
        </w:rPr>
        <w:t>1.</w:t>
      </w:r>
      <w:r>
        <w:rPr>
          <w:rStyle w:val="FontStyle58"/>
          <w:sz w:val="20"/>
          <w:szCs w:val="20"/>
        </w:rPr>
        <w:tab/>
      </w:r>
      <w:r>
        <w:rPr>
          <w:rStyle w:val="FontStyle58"/>
          <w:lang w:val="bg-BG"/>
        </w:rPr>
        <w:t>По смисъла на тази документация и на основание чл.</w:t>
      </w:r>
      <w:r w:rsidR="00AB04FC">
        <w:rPr>
          <w:rStyle w:val="FontStyle58"/>
        </w:rPr>
        <w:t xml:space="preserve"> </w:t>
      </w:r>
      <w:proofErr w:type="gramStart"/>
      <w:r>
        <w:rPr>
          <w:rStyle w:val="FontStyle58"/>
        </w:rPr>
        <w:t>5</w:t>
      </w:r>
      <w:proofErr w:type="gramEnd"/>
      <w:r>
        <w:rPr>
          <w:rStyle w:val="FontStyle58"/>
        </w:rPr>
        <w:t xml:space="preserve">, </w:t>
      </w:r>
      <w:r>
        <w:rPr>
          <w:rStyle w:val="FontStyle58"/>
          <w:lang w:val="bg-BG"/>
        </w:rPr>
        <w:t>ал.</w:t>
      </w:r>
      <w:r w:rsidR="00AB04FC">
        <w:rPr>
          <w:rStyle w:val="FontStyle58"/>
        </w:rPr>
        <w:t xml:space="preserve"> </w:t>
      </w:r>
      <w:proofErr w:type="gramStart"/>
      <w:r>
        <w:rPr>
          <w:rStyle w:val="FontStyle58"/>
        </w:rPr>
        <w:t>2</w:t>
      </w:r>
      <w:proofErr w:type="gramEnd"/>
      <w:r>
        <w:rPr>
          <w:rStyle w:val="FontStyle58"/>
        </w:rPr>
        <w:t xml:space="preserve">, </w:t>
      </w:r>
      <w:r>
        <w:rPr>
          <w:rStyle w:val="FontStyle58"/>
          <w:lang w:val="bg-BG"/>
        </w:rPr>
        <w:t>т.</w:t>
      </w:r>
      <w:r w:rsidR="00AB04FC">
        <w:rPr>
          <w:rStyle w:val="FontStyle58"/>
        </w:rPr>
        <w:t xml:space="preserve"> </w:t>
      </w:r>
      <w:r w:rsidR="00631B48">
        <w:rPr>
          <w:rStyle w:val="FontStyle58"/>
          <w:lang w:val="bg-BG"/>
        </w:rPr>
        <w:t>4 и т.</w:t>
      </w:r>
      <w:r w:rsidR="00AB04FC">
        <w:rPr>
          <w:rStyle w:val="FontStyle58"/>
        </w:rPr>
        <w:t xml:space="preserve"> </w:t>
      </w:r>
      <w:r>
        <w:rPr>
          <w:rStyle w:val="FontStyle58"/>
        </w:rPr>
        <w:t xml:space="preserve">12 </w:t>
      </w:r>
      <w:r w:rsidR="00631B48">
        <w:rPr>
          <w:rStyle w:val="FontStyle58"/>
          <w:lang w:val="bg-BG"/>
        </w:rPr>
        <w:t>във връзка с чл.</w:t>
      </w:r>
      <w:r w:rsidR="00AB04FC">
        <w:rPr>
          <w:rStyle w:val="FontStyle58"/>
        </w:rPr>
        <w:t xml:space="preserve"> </w:t>
      </w:r>
      <w:r w:rsidR="00631B48">
        <w:rPr>
          <w:rStyle w:val="FontStyle58"/>
          <w:lang w:val="bg-BG"/>
        </w:rPr>
        <w:t xml:space="preserve">8 </w:t>
      </w:r>
      <w:r>
        <w:rPr>
          <w:rStyle w:val="FontStyle58"/>
          <w:lang w:val="bg-BG"/>
        </w:rPr>
        <w:t>от Закона за</w:t>
      </w:r>
      <w:r w:rsidR="00935BD0">
        <w:rPr>
          <w:rStyle w:val="FontStyle58"/>
        </w:rPr>
        <w:t xml:space="preserve"> </w:t>
      </w:r>
      <w:r>
        <w:rPr>
          <w:rStyle w:val="FontStyle58"/>
          <w:lang w:val="bg-BG"/>
        </w:rPr>
        <w:t>обществените поръчки (ЗОП)</w:t>
      </w:r>
      <w:r w:rsidR="00EF739D">
        <w:rPr>
          <w:rStyle w:val="FontStyle58"/>
          <w:lang w:val="bg-BG"/>
        </w:rPr>
        <w:t xml:space="preserve"> </w:t>
      </w:r>
      <w:r w:rsidR="00EF739D" w:rsidRPr="00935BD0">
        <w:rPr>
          <w:rStyle w:val="FontStyle58"/>
          <w:lang w:val="bg-BG"/>
        </w:rPr>
        <w:t>и</w:t>
      </w:r>
      <w:r w:rsidR="00055BF0" w:rsidRPr="00935BD0">
        <w:rPr>
          <w:rStyle w:val="FontStyle58"/>
          <w:lang w:val="bg-BG"/>
        </w:rPr>
        <w:t xml:space="preserve"> </w:t>
      </w:r>
      <w:r w:rsidR="00EF739D" w:rsidRPr="00935BD0">
        <w:rPr>
          <w:rStyle w:val="FontStyle58"/>
          <w:lang w:val="bg-BG"/>
        </w:rPr>
        <w:t xml:space="preserve">в съответствие с </w:t>
      </w:r>
      <w:r w:rsidR="00AB04FC" w:rsidRPr="00935BD0">
        <w:rPr>
          <w:rStyle w:val="FontStyle58"/>
          <w:lang w:val="bg-BG"/>
        </w:rPr>
        <w:t xml:space="preserve">т. 1, </w:t>
      </w:r>
      <w:r w:rsidR="00EF739D" w:rsidRPr="00935BD0">
        <w:rPr>
          <w:rStyle w:val="FontStyle58"/>
          <w:lang w:val="bg-BG"/>
        </w:rPr>
        <w:t>т.</w:t>
      </w:r>
      <w:r w:rsidR="00AB04FC" w:rsidRPr="00935BD0">
        <w:rPr>
          <w:rStyle w:val="FontStyle58"/>
          <w:lang w:val="bg-BG"/>
        </w:rPr>
        <w:t xml:space="preserve"> </w:t>
      </w:r>
      <w:r w:rsidR="00EF739D" w:rsidRPr="00935BD0">
        <w:rPr>
          <w:rStyle w:val="FontStyle58"/>
          <w:lang w:val="bg-BG"/>
        </w:rPr>
        <w:t>2.6, т.</w:t>
      </w:r>
      <w:r w:rsidR="00AB04FC" w:rsidRPr="00935BD0">
        <w:rPr>
          <w:rStyle w:val="FontStyle58"/>
          <w:lang w:val="bg-BG"/>
        </w:rPr>
        <w:t xml:space="preserve"> </w:t>
      </w:r>
      <w:r w:rsidR="00EF739D" w:rsidRPr="00935BD0">
        <w:rPr>
          <w:rStyle w:val="FontStyle58"/>
          <w:lang w:val="bg-BG"/>
        </w:rPr>
        <w:t>2.8 и т.</w:t>
      </w:r>
      <w:r w:rsidR="00AB04FC" w:rsidRPr="00935BD0">
        <w:rPr>
          <w:rStyle w:val="FontStyle58"/>
          <w:lang w:val="bg-BG"/>
        </w:rPr>
        <w:t xml:space="preserve"> </w:t>
      </w:r>
      <w:r w:rsidR="00EF739D" w:rsidRPr="00935BD0">
        <w:rPr>
          <w:rStyle w:val="FontStyle58"/>
          <w:lang w:val="bg-BG"/>
        </w:rPr>
        <w:t>2.11 от Споразумение за съвместно възлагане на обществена поръчка с рег. № С-12 от 08.09.2017 г.,</w:t>
      </w:r>
      <w:r w:rsidR="00EF739D">
        <w:rPr>
          <w:rStyle w:val="FontStyle58"/>
          <w:lang w:val="bg-BG"/>
        </w:rPr>
        <w:t xml:space="preserve"> </w:t>
      </w:r>
      <w:r w:rsidR="007E7B80">
        <w:rPr>
          <w:rStyle w:val="FontStyle58"/>
          <w:lang w:val="bg-BG"/>
        </w:rPr>
        <w:t xml:space="preserve">съвместни </w:t>
      </w:r>
      <w:r>
        <w:rPr>
          <w:rStyle w:val="FontStyle58"/>
          <w:lang w:val="bg-BG"/>
        </w:rPr>
        <w:t>Възложител</w:t>
      </w:r>
      <w:r w:rsidR="007E7B80">
        <w:rPr>
          <w:rStyle w:val="FontStyle58"/>
          <w:lang w:val="bg-BG"/>
        </w:rPr>
        <w:t>и</w:t>
      </w:r>
      <w:r>
        <w:rPr>
          <w:rStyle w:val="FontStyle58"/>
          <w:lang w:val="bg-BG"/>
        </w:rPr>
        <w:t xml:space="preserve"> на обществената поръчка </w:t>
      </w:r>
      <w:r w:rsidR="007E7B80">
        <w:rPr>
          <w:rStyle w:val="FontStyle58"/>
          <w:lang w:val="bg-BG"/>
        </w:rPr>
        <w:t>са</w:t>
      </w:r>
      <w:r w:rsidR="00055BF0">
        <w:rPr>
          <w:rStyle w:val="FontStyle58"/>
          <w:lang w:val="bg-BG"/>
        </w:rPr>
        <w:t xml:space="preserve"> </w:t>
      </w:r>
      <w:r w:rsidR="00631B48">
        <w:rPr>
          <w:rStyle w:val="FontStyle58"/>
          <w:lang w:val="bg-BG"/>
        </w:rPr>
        <w:t>Министерството</w:t>
      </w:r>
      <w:r w:rsidR="00DC0FCC">
        <w:rPr>
          <w:rStyle w:val="FontStyle58"/>
          <w:lang w:val="bg-BG"/>
        </w:rPr>
        <w:t xml:space="preserve"> на транспорта, информационните технологии и съобщенията</w:t>
      </w:r>
      <w:r w:rsidR="00AB04FC">
        <w:rPr>
          <w:rStyle w:val="FontStyle58"/>
          <w:lang w:val="bg-BG"/>
        </w:rPr>
        <w:t xml:space="preserve"> (МТИТС), представлявано от министъра на транспорта, информационните технологии и съобщенията,</w:t>
      </w:r>
      <w:r w:rsidR="00055BF0">
        <w:rPr>
          <w:rStyle w:val="FontStyle58"/>
          <w:lang w:val="bg-BG"/>
        </w:rPr>
        <w:t xml:space="preserve"> </w:t>
      </w:r>
      <w:r w:rsidR="00DC0FCC">
        <w:rPr>
          <w:rStyle w:val="FontStyle58"/>
          <w:lang w:val="bg-BG"/>
        </w:rPr>
        <w:t xml:space="preserve">и </w:t>
      </w:r>
      <w:r>
        <w:rPr>
          <w:rStyle w:val="FontStyle58"/>
          <w:lang w:val="bg-BG"/>
        </w:rPr>
        <w:t>И</w:t>
      </w:r>
      <w:r w:rsidR="00D07F48">
        <w:rPr>
          <w:rStyle w:val="FontStyle58"/>
          <w:lang w:val="bg-BG"/>
        </w:rPr>
        <w:t>зпълнителна агенция</w:t>
      </w:r>
      <w:r>
        <w:rPr>
          <w:rStyle w:val="FontStyle58"/>
          <w:lang w:val="bg-BG"/>
        </w:rPr>
        <w:t xml:space="preserve"> „Морска администрация</w:t>
      </w:r>
      <w:r w:rsidR="00055BF0">
        <w:rPr>
          <w:rStyle w:val="FontStyle58"/>
          <w:lang w:val="bg-BG"/>
        </w:rPr>
        <w:t xml:space="preserve">” </w:t>
      </w:r>
      <w:r w:rsidR="00631B48">
        <w:rPr>
          <w:rStyle w:val="FontStyle58"/>
        </w:rPr>
        <w:t>(</w:t>
      </w:r>
      <w:r w:rsidR="00631B48">
        <w:rPr>
          <w:rStyle w:val="FontStyle58"/>
          <w:lang w:val="bg-BG"/>
        </w:rPr>
        <w:t>ИАМА</w:t>
      </w:r>
      <w:r w:rsidR="00631B48">
        <w:rPr>
          <w:rStyle w:val="FontStyle58"/>
        </w:rPr>
        <w:t>)</w:t>
      </w:r>
      <w:r w:rsidR="00631B48">
        <w:rPr>
          <w:rStyle w:val="FontStyle58"/>
          <w:lang w:val="bg-BG"/>
        </w:rPr>
        <w:t>,</w:t>
      </w:r>
      <w:r w:rsidR="00AB04FC">
        <w:rPr>
          <w:rStyle w:val="FontStyle58"/>
          <w:lang w:val="bg-BG"/>
        </w:rPr>
        <w:t xml:space="preserve"> представлявана от изпълнителния директор.</w:t>
      </w:r>
      <w:r w:rsidR="00631B48">
        <w:rPr>
          <w:rStyle w:val="FontStyle58"/>
          <w:lang w:val="bg-BG"/>
        </w:rPr>
        <w:t xml:space="preserve"> </w:t>
      </w:r>
    </w:p>
    <w:p w:rsidR="00EF739D" w:rsidRDefault="00EF739D">
      <w:pPr>
        <w:pStyle w:val="Style23"/>
        <w:widowControl/>
        <w:spacing w:line="274" w:lineRule="exact"/>
        <w:rPr>
          <w:rStyle w:val="FontStyle58"/>
          <w:highlight w:val="yellow"/>
          <w:lang w:val="bg-BG" w:eastAsia="bg-BG"/>
        </w:rPr>
      </w:pPr>
    </w:p>
    <w:p w:rsidR="00DC0FCC" w:rsidRPr="00935BD0" w:rsidRDefault="00574327">
      <w:pPr>
        <w:pStyle w:val="Style23"/>
        <w:widowControl/>
        <w:spacing w:line="274" w:lineRule="exact"/>
        <w:rPr>
          <w:rStyle w:val="FontStyle58"/>
          <w:lang w:val="bg-BG" w:eastAsia="bg-BG"/>
        </w:rPr>
      </w:pPr>
      <w:r w:rsidRPr="00935BD0">
        <w:rPr>
          <w:rStyle w:val="FontStyle58"/>
          <w:lang w:val="bg-BG" w:eastAsia="bg-BG"/>
        </w:rPr>
        <w:t xml:space="preserve">Адрес за кореспонденция: </w:t>
      </w:r>
    </w:p>
    <w:p w:rsidR="00DC0FCC" w:rsidRPr="00935BD0" w:rsidRDefault="00AC13B8">
      <w:pPr>
        <w:pStyle w:val="Style23"/>
        <w:widowControl/>
        <w:spacing w:line="274" w:lineRule="exact"/>
        <w:rPr>
          <w:rStyle w:val="FontStyle58"/>
          <w:lang w:val="bg-BG" w:eastAsia="bg-BG"/>
        </w:rPr>
      </w:pPr>
      <w:r w:rsidRPr="00935BD0">
        <w:rPr>
          <w:rStyle w:val="FontStyle58"/>
          <w:lang w:val="bg-BG" w:eastAsia="bg-BG"/>
        </w:rPr>
        <w:t>Министерство на транспорта, информационните технологии и съобщенията</w:t>
      </w:r>
    </w:p>
    <w:p w:rsidR="007B2E8D" w:rsidRDefault="00574327" w:rsidP="00774AE4">
      <w:pPr>
        <w:pStyle w:val="Style23"/>
        <w:widowControl/>
        <w:spacing w:line="274" w:lineRule="exact"/>
        <w:rPr>
          <w:rStyle w:val="FontStyle58"/>
          <w:lang w:eastAsia="bg-BG"/>
        </w:rPr>
      </w:pPr>
      <w:r w:rsidRPr="00935BD0">
        <w:rPr>
          <w:rStyle w:val="FontStyle58"/>
          <w:lang w:val="bg-BG" w:eastAsia="bg-BG"/>
        </w:rPr>
        <w:t xml:space="preserve">София </w:t>
      </w:r>
      <w:r w:rsidRPr="00935BD0">
        <w:rPr>
          <w:rStyle w:val="FontStyle58"/>
          <w:lang w:eastAsia="bg-BG"/>
        </w:rPr>
        <w:t xml:space="preserve">1000, </w:t>
      </w:r>
      <w:r w:rsidRPr="00935BD0">
        <w:rPr>
          <w:rStyle w:val="FontStyle58"/>
          <w:lang w:val="bg-BG" w:eastAsia="bg-BG"/>
        </w:rPr>
        <w:t xml:space="preserve">ул. „Дякон Игнатий" </w:t>
      </w:r>
      <w:r w:rsidRPr="00935BD0">
        <w:rPr>
          <w:rStyle w:val="FontStyle58"/>
          <w:lang w:eastAsia="bg-BG"/>
        </w:rPr>
        <w:t xml:space="preserve">№ 9, </w:t>
      </w:r>
      <w:r w:rsidRPr="00935BD0">
        <w:rPr>
          <w:rStyle w:val="FontStyle58"/>
          <w:lang w:val="bg-BG" w:eastAsia="bg-BG"/>
        </w:rPr>
        <w:t xml:space="preserve">тел.: </w:t>
      </w:r>
      <w:r w:rsidRPr="00935BD0">
        <w:rPr>
          <w:rStyle w:val="FontStyle58"/>
          <w:lang w:eastAsia="bg-BG"/>
        </w:rPr>
        <w:t>0</w:t>
      </w:r>
      <w:r w:rsidR="007B2E8D">
        <w:rPr>
          <w:rStyle w:val="FontStyle58"/>
          <w:lang w:eastAsia="bg-BG"/>
        </w:rPr>
        <w:t>2/940 9771</w:t>
      </w:r>
      <w:r w:rsidR="00C85BF9" w:rsidRPr="00935BD0">
        <w:rPr>
          <w:rStyle w:val="FontStyle58"/>
          <w:lang w:eastAsia="bg-BG"/>
        </w:rPr>
        <w:t>,</w:t>
      </w:r>
      <w:r w:rsidR="007B2E8D">
        <w:rPr>
          <w:rStyle w:val="FontStyle58"/>
          <w:lang w:eastAsia="bg-BG"/>
        </w:rPr>
        <w:t xml:space="preserve"> </w:t>
      </w:r>
    </w:p>
    <w:p w:rsidR="00510F7C" w:rsidRPr="00935BD0" w:rsidRDefault="00C85BF9" w:rsidP="00774AE4">
      <w:pPr>
        <w:pStyle w:val="Style23"/>
        <w:widowControl/>
        <w:spacing w:line="274" w:lineRule="exact"/>
        <w:rPr>
          <w:rStyle w:val="FontStyle58"/>
          <w:lang w:val="bg-BG" w:eastAsia="bg-BG"/>
        </w:rPr>
      </w:pPr>
      <w:proofErr w:type="gramStart"/>
      <w:r w:rsidRPr="00935BD0">
        <w:rPr>
          <w:rStyle w:val="FontStyle58"/>
          <w:lang w:eastAsia="bg-BG"/>
        </w:rPr>
        <w:t>e-mail</w:t>
      </w:r>
      <w:proofErr w:type="gramEnd"/>
      <w:r w:rsidRPr="00935BD0">
        <w:rPr>
          <w:rStyle w:val="FontStyle58"/>
          <w:lang w:eastAsia="bg-BG"/>
        </w:rPr>
        <w:t>:</w:t>
      </w:r>
      <w:r w:rsidR="007B2E8D">
        <w:rPr>
          <w:rStyle w:val="FontStyle58"/>
          <w:lang w:val="bg-BG" w:eastAsia="bg-BG"/>
        </w:rPr>
        <w:t xml:space="preserve"> </w:t>
      </w:r>
      <w:r w:rsidR="007B2E8D">
        <w:rPr>
          <w:rStyle w:val="FontStyle58"/>
          <w:lang w:eastAsia="bg-BG"/>
        </w:rPr>
        <w:t>mail@mtitc.government.bg</w:t>
      </w:r>
      <w:r w:rsidRPr="00935BD0">
        <w:rPr>
          <w:rStyle w:val="FontStyle58"/>
          <w:lang w:eastAsia="bg-BG"/>
        </w:rPr>
        <w:t>.</w:t>
      </w:r>
    </w:p>
    <w:p w:rsidR="00F379A5" w:rsidRPr="00935BD0" w:rsidRDefault="00574327" w:rsidP="007E7B80">
      <w:pPr>
        <w:pStyle w:val="Style23"/>
        <w:widowControl/>
        <w:spacing w:line="274" w:lineRule="exact"/>
        <w:jc w:val="left"/>
        <w:rPr>
          <w:rStyle w:val="FontStyle58"/>
          <w:lang w:val="bg-BG" w:eastAsia="bg-BG"/>
        </w:rPr>
      </w:pPr>
      <w:r w:rsidRPr="00935BD0">
        <w:rPr>
          <w:rStyle w:val="FontStyle58"/>
          <w:lang w:val="bg-BG" w:eastAsia="bg-BG"/>
        </w:rPr>
        <w:t xml:space="preserve">Адрес на профила на купувача: </w:t>
      </w:r>
    </w:p>
    <w:p w:rsidR="00774AE4" w:rsidRPr="00935BD0" w:rsidRDefault="00D77E63" w:rsidP="00510F7C">
      <w:pPr>
        <w:pStyle w:val="Style23"/>
        <w:widowControl/>
        <w:spacing w:line="274" w:lineRule="exact"/>
        <w:ind w:firstLine="713"/>
        <w:rPr>
          <w:rFonts w:ascii="Times New Roman" w:eastAsia="Times New Roman" w:hAnsi="Times New Roman"/>
          <w:color w:val="000000"/>
          <w:sz w:val="22"/>
          <w:szCs w:val="22"/>
          <w:lang w:val="bg-BG" w:eastAsia="bg-BG"/>
        </w:rPr>
      </w:pPr>
      <w:hyperlink r:id="rId14" w:history="1">
        <w:r w:rsidR="00774AE4" w:rsidRPr="00935BD0">
          <w:rPr>
            <w:rStyle w:val="Hyperlink"/>
            <w:rFonts w:ascii="Times New Roman" w:eastAsia="Times New Roman" w:hAnsi="Times New Roman"/>
            <w:color w:val="0000FF"/>
            <w:sz w:val="22"/>
            <w:szCs w:val="22"/>
            <w:lang w:eastAsia="bg-BG"/>
          </w:rPr>
          <w:t>https://www.mtitc.government.bg/pk/</w:t>
        </w:r>
      </w:hyperlink>
    </w:p>
    <w:p w:rsidR="00935BD0" w:rsidRDefault="00574327" w:rsidP="007B2E8D">
      <w:pPr>
        <w:pStyle w:val="Style23"/>
        <w:widowControl/>
        <w:spacing w:line="274" w:lineRule="exact"/>
        <w:ind w:left="720" w:firstLine="0"/>
        <w:rPr>
          <w:rStyle w:val="FontStyle58"/>
          <w:lang w:val="bg-BG" w:eastAsia="bg-BG"/>
        </w:rPr>
      </w:pPr>
      <w:r w:rsidRPr="00935BD0">
        <w:rPr>
          <w:rStyle w:val="FontStyle58"/>
          <w:lang w:val="bg-BG" w:eastAsia="bg-BG"/>
        </w:rPr>
        <w:t xml:space="preserve">Лице за контакти: </w:t>
      </w:r>
      <w:r w:rsidR="002740D0" w:rsidRPr="00935BD0">
        <w:rPr>
          <w:rStyle w:val="FontStyle58"/>
          <w:lang w:val="bg-BG" w:eastAsia="bg-BG"/>
        </w:rPr>
        <w:t>Соня Дончева</w:t>
      </w:r>
      <w:r w:rsidR="007B2E8D">
        <w:rPr>
          <w:rStyle w:val="FontStyle58"/>
          <w:lang w:eastAsia="bg-BG"/>
        </w:rPr>
        <w:t xml:space="preserve"> – </w:t>
      </w:r>
      <w:r w:rsidR="007B2E8D">
        <w:rPr>
          <w:rStyle w:val="FontStyle58"/>
          <w:lang w:val="bg-BG" w:eastAsia="bg-BG"/>
        </w:rPr>
        <w:t>главен експерт, отдел „Обществени поръчки“, дирекция „Стопански дейности и управление на собствеността“, МТИТС</w:t>
      </w:r>
    </w:p>
    <w:p w:rsidR="002740D0" w:rsidRDefault="00510F7C" w:rsidP="00510F7C">
      <w:pPr>
        <w:pStyle w:val="Style23"/>
        <w:widowControl/>
        <w:spacing w:line="274" w:lineRule="exact"/>
        <w:ind w:firstLine="713"/>
        <w:rPr>
          <w:rStyle w:val="FontStyle58"/>
          <w:lang w:val="bg-BG" w:eastAsia="bg-BG"/>
        </w:rPr>
      </w:pPr>
      <w:r w:rsidRPr="007B2E8D">
        <w:rPr>
          <w:rStyle w:val="FontStyle58"/>
          <w:lang w:val="bg-BG" w:eastAsia="bg-BG"/>
        </w:rPr>
        <w:t xml:space="preserve"> </w:t>
      </w:r>
      <w:r w:rsidR="002740D0" w:rsidRPr="007B2E8D">
        <w:rPr>
          <w:rStyle w:val="FontStyle58"/>
          <w:lang w:val="bg-BG" w:eastAsia="bg-BG"/>
        </w:rPr>
        <w:t xml:space="preserve"> </w:t>
      </w:r>
    </w:p>
    <w:p w:rsidR="00574327" w:rsidRDefault="00574327">
      <w:pPr>
        <w:pStyle w:val="Style22"/>
        <w:widowControl/>
        <w:spacing w:line="240" w:lineRule="exact"/>
        <w:rPr>
          <w:sz w:val="20"/>
          <w:szCs w:val="20"/>
          <w:lang w:val="bg-BG"/>
        </w:rPr>
      </w:pPr>
    </w:p>
    <w:p w:rsidR="00510F7C" w:rsidRPr="00510F7C" w:rsidRDefault="00510F7C" w:rsidP="00510F7C">
      <w:pPr>
        <w:pStyle w:val="Style23"/>
        <w:widowControl/>
        <w:spacing w:line="274" w:lineRule="exact"/>
        <w:rPr>
          <w:rStyle w:val="FontStyle58"/>
          <w:lang w:val="bg-BG" w:eastAsia="bg-BG"/>
        </w:rPr>
      </w:pPr>
      <w:r w:rsidRPr="00510F7C">
        <w:rPr>
          <w:rStyle w:val="FontStyle58"/>
          <w:lang w:val="bg-BG" w:eastAsia="bg-BG"/>
        </w:rPr>
        <w:t xml:space="preserve">Адрес за кореспонденция: </w:t>
      </w:r>
    </w:p>
    <w:p w:rsidR="00510F7C" w:rsidRPr="00510F7C" w:rsidRDefault="00510F7C" w:rsidP="00510F7C">
      <w:pPr>
        <w:pStyle w:val="Style23"/>
        <w:widowControl/>
        <w:spacing w:line="274" w:lineRule="exact"/>
        <w:rPr>
          <w:rStyle w:val="FontStyle58"/>
          <w:lang w:val="bg-BG" w:eastAsia="bg-BG"/>
        </w:rPr>
      </w:pPr>
      <w:r w:rsidRPr="00510F7C">
        <w:rPr>
          <w:rStyle w:val="FontStyle58"/>
          <w:lang w:val="bg-BG" w:eastAsia="bg-BG"/>
        </w:rPr>
        <w:t>Изпълнителна агенция „Морска администрация”</w:t>
      </w:r>
    </w:p>
    <w:p w:rsidR="00510F7C" w:rsidRDefault="00510F7C" w:rsidP="00774AE4">
      <w:pPr>
        <w:pStyle w:val="Style23"/>
        <w:widowControl/>
        <w:spacing w:line="274" w:lineRule="exact"/>
        <w:rPr>
          <w:rStyle w:val="FontStyle58"/>
          <w:highlight w:val="yellow"/>
          <w:lang w:val="bg-BG" w:eastAsia="bg-BG"/>
        </w:rPr>
      </w:pPr>
      <w:r w:rsidRPr="00510F7C">
        <w:rPr>
          <w:rStyle w:val="FontStyle58"/>
          <w:lang w:val="bg-BG" w:eastAsia="bg-BG"/>
        </w:rPr>
        <w:t xml:space="preserve">София </w:t>
      </w:r>
      <w:r w:rsidRPr="00510F7C">
        <w:rPr>
          <w:rStyle w:val="FontStyle58"/>
          <w:lang w:eastAsia="bg-BG"/>
        </w:rPr>
        <w:t xml:space="preserve">1000, </w:t>
      </w:r>
      <w:r w:rsidRPr="00510F7C">
        <w:rPr>
          <w:rStyle w:val="FontStyle58"/>
          <w:lang w:val="bg-BG" w:eastAsia="bg-BG"/>
        </w:rPr>
        <w:t>ул. „Дякон Игнатий</w:t>
      </w:r>
      <w:r w:rsidRPr="00510F7C">
        <w:rPr>
          <w:rStyle w:val="FontStyle58"/>
          <w:lang w:eastAsia="bg-BG"/>
        </w:rPr>
        <w:t>”</w:t>
      </w:r>
      <w:r w:rsidRPr="00510F7C">
        <w:rPr>
          <w:rStyle w:val="FontStyle58"/>
          <w:lang w:val="bg-BG" w:eastAsia="bg-BG"/>
        </w:rPr>
        <w:t xml:space="preserve"> </w:t>
      </w:r>
      <w:r w:rsidRPr="00510F7C">
        <w:rPr>
          <w:rStyle w:val="FontStyle58"/>
          <w:lang w:eastAsia="bg-BG"/>
        </w:rPr>
        <w:t xml:space="preserve">№ 9, </w:t>
      </w:r>
      <w:r w:rsidRPr="00510F7C">
        <w:rPr>
          <w:rStyle w:val="FontStyle58"/>
          <w:lang w:val="bg-BG" w:eastAsia="bg-BG"/>
        </w:rPr>
        <w:t xml:space="preserve">тел.: </w:t>
      </w:r>
      <w:r w:rsidRPr="00510F7C">
        <w:rPr>
          <w:rFonts w:ascii="Times New Roman" w:hAnsi="Times New Roman"/>
          <w:sz w:val="22"/>
          <w:szCs w:val="22"/>
        </w:rPr>
        <w:t>0700 10 145</w:t>
      </w:r>
      <w:r w:rsidRPr="00510F7C">
        <w:rPr>
          <w:rStyle w:val="FontStyle58"/>
          <w:lang w:eastAsia="bg-BG"/>
        </w:rPr>
        <w:t xml:space="preserve">, </w:t>
      </w:r>
      <w:proofErr w:type="gramStart"/>
      <w:r w:rsidRPr="00510F7C">
        <w:rPr>
          <w:rStyle w:val="FontStyle58"/>
          <w:lang w:eastAsia="bg-BG"/>
        </w:rPr>
        <w:t>e-mail:</w:t>
      </w:r>
      <w:proofErr w:type="gramEnd"/>
      <w:r w:rsidRPr="00510F7C">
        <w:rPr>
          <w:rStyle w:val="FontStyle58"/>
          <w:lang w:val="bg-BG" w:eastAsia="bg-BG"/>
        </w:rPr>
        <w:t xml:space="preserve"> </w:t>
      </w:r>
      <w:hyperlink r:id="rId15" w:history="1">
        <w:r w:rsidRPr="00510F7C">
          <w:rPr>
            <w:rStyle w:val="Hyperlink"/>
            <w:rFonts w:ascii="Times New Roman" w:hAnsi="Times New Roman"/>
            <w:sz w:val="22"/>
            <w:szCs w:val="22"/>
            <w:lang w:eastAsia="bg-BG"/>
          </w:rPr>
          <w:t>bma@marad.bg</w:t>
        </w:r>
      </w:hyperlink>
    </w:p>
    <w:p w:rsidR="00510F7C" w:rsidRPr="007B2E8D" w:rsidRDefault="00510F7C" w:rsidP="00510F7C">
      <w:pPr>
        <w:pStyle w:val="Style23"/>
        <w:widowControl/>
        <w:spacing w:line="274" w:lineRule="exact"/>
        <w:jc w:val="left"/>
        <w:rPr>
          <w:rStyle w:val="FontStyle58"/>
          <w:lang w:val="bg-BG" w:eastAsia="bg-BG"/>
        </w:rPr>
      </w:pPr>
      <w:r w:rsidRPr="007B2E8D">
        <w:rPr>
          <w:rStyle w:val="FontStyle58"/>
          <w:lang w:val="bg-BG" w:eastAsia="bg-BG"/>
        </w:rPr>
        <w:t xml:space="preserve">Адрес на профила на купувача: </w:t>
      </w:r>
    </w:p>
    <w:p w:rsidR="00510F7C" w:rsidRPr="007B2E8D" w:rsidRDefault="00D77E63" w:rsidP="00510F7C">
      <w:pPr>
        <w:pStyle w:val="Style23"/>
        <w:widowControl/>
        <w:spacing w:line="274" w:lineRule="exact"/>
        <w:jc w:val="left"/>
        <w:rPr>
          <w:rStyle w:val="FontStyle58"/>
          <w:lang w:val="bg-BG" w:eastAsia="bg-BG"/>
        </w:rPr>
      </w:pPr>
      <w:hyperlink r:id="rId16" w:history="1">
        <w:r w:rsidR="00EF739D" w:rsidRPr="007B2E8D">
          <w:rPr>
            <w:rStyle w:val="Hyperlink"/>
            <w:rFonts w:ascii="Times New Roman" w:hAnsi="Times New Roman"/>
            <w:sz w:val="22"/>
            <w:szCs w:val="22"/>
            <w:lang w:eastAsia="bg-BG"/>
          </w:rPr>
          <w:t>http://www.marad.bg/page.php?category=146</w:t>
        </w:r>
      </w:hyperlink>
      <w:r w:rsidR="00EF739D" w:rsidRPr="007B2E8D">
        <w:rPr>
          <w:rStyle w:val="FontStyle58"/>
          <w:u w:val="single"/>
          <w:lang w:val="bg-BG" w:eastAsia="bg-BG"/>
        </w:rPr>
        <w:t xml:space="preserve"> </w:t>
      </w:r>
    </w:p>
    <w:p w:rsidR="00510F7C" w:rsidRDefault="00510F7C" w:rsidP="00EF739D">
      <w:pPr>
        <w:pStyle w:val="Style23"/>
        <w:widowControl/>
        <w:spacing w:line="274" w:lineRule="exact"/>
        <w:ind w:left="691" w:firstLine="22"/>
        <w:rPr>
          <w:rStyle w:val="FontStyle58"/>
          <w:lang w:val="bg-BG" w:eastAsia="bg-BG"/>
        </w:rPr>
      </w:pPr>
      <w:r w:rsidRPr="007B2E8D">
        <w:rPr>
          <w:rStyle w:val="FontStyle58"/>
          <w:lang w:val="bg-BG" w:eastAsia="bg-BG"/>
        </w:rPr>
        <w:t xml:space="preserve">Лице за контакти: </w:t>
      </w:r>
      <w:proofErr w:type="spellStart"/>
      <w:r w:rsidRPr="007B2E8D">
        <w:rPr>
          <w:rStyle w:val="FontStyle58"/>
          <w:lang w:val="bg-BG" w:eastAsia="bg-BG"/>
        </w:rPr>
        <w:t>Красияна</w:t>
      </w:r>
      <w:proofErr w:type="spellEnd"/>
      <w:r w:rsidRPr="007B2E8D">
        <w:rPr>
          <w:rStyle w:val="FontStyle58"/>
          <w:lang w:val="bg-BG" w:eastAsia="bg-BG"/>
        </w:rPr>
        <w:t xml:space="preserve"> Николаева</w:t>
      </w:r>
      <w:r w:rsidR="00EF739D" w:rsidRPr="007B2E8D">
        <w:rPr>
          <w:rStyle w:val="FontStyle58"/>
          <w:lang w:val="bg-BG" w:eastAsia="bg-BG"/>
        </w:rPr>
        <w:t>, началник на отдел „Проекти”, Главна дирекция „Аварийно-спасителна дейност”, Изпълнителна агенция „Морска администрация”</w:t>
      </w:r>
    </w:p>
    <w:p w:rsidR="00510F7C" w:rsidRDefault="00510F7C">
      <w:pPr>
        <w:pStyle w:val="Style22"/>
        <w:widowControl/>
        <w:spacing w:line="240" w:lineRule="exact"/>
        <w:rPr>
          <w:sz w:val="20"/>
          <w:szCs w:val="20"/>
          <w:lang w:val="bg-BG"/>
        </w:rPr>
      </w:pPr>
    </w:p>
    <w:p w:rsidR="00510F7C" w:rsidRPr="00510F7C" w:rsidRDefault="00510F7C">
      <w:pPr>
        <w:pStyle w:val="Style22"/>
        <w:widowControl/>
        <w:spacing w:line="240" w:lineRule="exact"/>
        <w:rPr>
          <w:sz w:val="20"/>
          <w:szCs w:val="20"/>
          <w:lang w:val="bg-BG"/>
        </w:rPr>
      </w:pPr>
    </w:p>
    <w:p w:rsidR="00574327" w:rsidRDefault="00574327">
      <w:pPr>
        <w:pStyle w:val="Style22"/>
        <w:widowControl/>
        <w:tabs>
          <w:tab w:val="left" w:pos="972"/>
        </w:tabs>
        <w:spacing w:before="34" w:line="274" w:lineRule="exact"/>
        <w:rPr>
          <w:rStyle w:val="FontStyle58"/>
          <w:lang w:val="bg-BG"/>
        </w:rPr>
      </w:pPr>
      <w:r>
        <w:rPr>
          <w:rStyle w:val="FontStyle58"/>
        </w:rPr>
        <w:t>2.</w:t>
      </w:r>
      <w:r>
        <w:rPr>
          <w:rStyle w:val="FontStyle58"/>
          <w:sz w:val="20"/>
          <w:szCs w:val="20"/>
        </w:rPr>
        <w:tab/>
      </w:r>
      <w:r>
        <w:rPr>
          <w:rStyle w:val="FontStyle58"/>
          <w:lang w:val="bg-BG"/>
        </w:rPr>
        <w:t>Вид: възлагане на обществена поръчка чрез събиране на оферти, с публикуване</w:t>
      </w:r>
      <w:r>
        <w:rPr>
          <w:rStyle w:val="FontStyle58"/>
          <w:lang w:val="bg-BG"/>
        </w:rPr>
        <w:br/>
        <w:t xml:space="preserve">на обява на основание чл. </w:t>
      </w:r>
      <w:proofErr w:type="gramStart"/>
      <w:r>
        <w:rPr>
          <w:rStyle w:val="FontStyle58"/>
        </w:rPr>
        <w:t>20</w:t>
      </w:r>
      <w:proofErr w:type="gramEnd"/>
      <w:r>
        <w:rPr>
          <w:rStyle w:val="FontStyle58"/>
        </w:rPr>
        <w:t xml:space="preserve">, </w:t>
      </w:r>
      <w:r>
        <w:rPr>
          <w:rStyle w:val="FontStyle58"/>
          <w:lang w:val="bg-BG"/>
        </w:rPr>
        <w:t xml:space="preserve">ал. </w:t>
      </w:r>
      <w:proofErr w:type="gramStart"/>
      <w:r>
        <w:rPr>
          <w:rStyle w:val="FontStyle58"/>
        </w:rPr>
        <w:t>3</w:t>
      </w:r>
      <w:proofErr w:type="gramEnd"/>
      <w:r>
        <w:rPr>
          <w:rStyle w:val="FontStyle58"/>
        </w:rPr>
        <w:t xml:space="preserve">, </w:t>
      </w:r>
      <w:r>
        <w:rPr>
          <w:rStyle w:val="FontStyle58"/>
          <w:lang w:val="bg-BG"/>
        </w:rPr>
        <w:t xml:space="preserve">т. </w:t>
      </w:r>
      <w:r>
        <w:rPr>
          <w:rStyle w:val="FontStyle58"/>
        </w:rPr>
        <w:t xml:space="preserve">2, </w:t>
      </w:r>
      <w:r>
        <w:rPr>
          <w:rStyle w:val="FontStyle58"/>
          <w:lang w:val="bg-BG"/>
        </w:rPr>
        <w:t xml:space="preserve">във връзка с чл. </w:t>
      </w:r>
      <w:proofErr w:type="gramStart"/>
      <w:r>
        <w:rPr>
          <w:rStyle w:val="FontStyle58"/>
        </w:rPr>
        <w:t xml:space="preserve">187 </w:t>
      </w:r>
      <w:r>
        <w:rPr>
          <w:rStyle w:val="FontStyle58"/>
          <w:lang w:val="bg-BG"/>
        </w:rPr>
        <w:t>от</w:t>
      </w:r>
      <w:proofErr w:type="gramEnd"/>
      <w:r>
        <w:rPr>
          <w:rStyle w:val="FontStyle58"/>
          <w:lang w:val="bg-BG"/>
        </w:rPr>
        <w:t xml:space="preserve"> Закона за обществените</w:t>
      </w:r>
      <w:r>
        <w:rPr>
          <w:rStyle w:val="FontStyle58"/>
          <w:lang w:val="bg-BG"/>
        </w:rPr>
        <w:br/>
        <w:t>поръчки (ЗОП).</w:t>
      </w:r>
    </w:p>
    <w:p w:rsidR="00574327" w:rsidRDefault="00574327">
      <w:pPr>
        <w:pStyle w:val="Style23"/>
        <w:widowControl/>
        <w:spacing w:line="274" w:lineRule="exact"/>
        <w:ind w:firstLine="634"/>
        <w:rPr>
          <w:rStyle w:val="FontStyle58"/>
          <w:lang w:val="bg-BG" w:eastAsia="bg-BG"/>
        </w:rPr>
      </w:pPr>
      <w:r>
        <w:rPr>
          <w:rStyle w:val="FontStyle58"/>
          <w:lang w:val="bg-BG" w:eastAsia="bg-BG"/>
        </w:rPr>
        <w:t>Предвидената обществена поръчка осигурява в най-висока степен публичност при възлагане изпълнението на поръчката, съответно прозрачността при разходването на финансови средства.</w:t>
      </w:r>
    </w:p>
    <w:p w:rsidR="00574327" w:rsidRDefault="00574327">
      <w:pPr>
        <w:pStyle w:val="Style23"/>
        <w:widowControl/>
        <w:spacing w:line="274" w:lineRule="exact"/>
        <w:ind w:firstLine="727"/>
        <w:rPr>
          <w:rStyle w:val="FontStyle58"/>
          <w:lang w:val="bg-BG" w:eastAsia="bg-BG"/>
        </w:rPr>
      </w:pPr>
      <w:r>
        <w:rPr>
          <w:rStyle w:val="FontStyle58"/>
          <w:lang w:val="bg-BG" w:eastAsia="bg-BG"/>
        </w:rPr>
        <w:t>Видът на възлагането е съобразен с прогнозната стойност на обществената поръчка, обекта и предмета на услугите, както и с приложимото правно основание. В конкретния случай не са налице условията и предпоставките за провеждане на друг вид процедура.</w:t>
      </w:r>
    </w:p>
    <w:p w:rsidR="00574327" w:rsidRDefault="00574327">
      <w:pPr>
        <w:pStyle w:val="Style25"/>
        <w:widowControl/>
        <w:ind w:left="770" w:right="2304"/>
        <w:jc w:val="left"/>
        <w:rPr>
          <w:rStyle w:val="FontStyle58"/>
          <w:lang w:val="bg-BG" w:eastAsia="bg-BG"/>
        </w:rPr>
      </w:pPr>
      <w:r>
        <w:rPr>
          <w:rStyle w:val="FontStyle58"/>
          <w:lang w:val="bg-BG" w:eastAsia="bg-BG"/>
        </w:rPr>
        <w:t>Обществената поръчка не е разделена на обособени позиции. Не се допускат варианти на офертите.</w:t>
      </w:r>
    </w:p>
    <w:p w:rsidR="00574327" w:rsidRDefault="00574327">
      <w:pPr>
        <w:pStyle w:val="Style22"/>
        <w:widowControl/>
        <w:spacing w:line="240" w:lineRule="exact"/>
        <w:rPr>
          <w:sz w:val="20"/>
          <w:szCs w:val="20"/>
        </w:rPr>
      </w:pPr>
    </w:p>
    <w:p w:rsidR="00774AE4" w:rsidRPr="00774AE4" w:rsidRDefault="00574327" w:rsidP="00935BD0">
      <w:pPr>
        <w:ind w:firstLine="720"/>
        <w:jc w:val="both"/>
        <w:rPr>
          <w:rFonts w:ascii="Times New Roman" w:eastAsia="Times New Roman" w:hAnsi="Times New Roman"/>
          <w:sz w:val="22"/>
          <w:szCs w:val="22"/>
          <w:lang w:val="bg-BG"/>
        </w:rPr>
      </w:pPr>
      <w:r w:rsidRPr="00935BD0">
        <w:rPr>
          <w:rStyle w:val="FontStyle58"/>
          <w:lang w:val="bg-BG"/>
        </w:rPr>
        <w:t>3.</w:t>
      </w:r>
      <w:r w:rsidR="00774AE4" w:rsidRPr="00935BD0">
        <w:rPr>
          <w:rStyle w:val="FontStyle58"/>
          <w:lang w:val="bg-BG"/>
        </w:rPr>
        <w:t xml:space="preserve"> </w:t>
      </w:r>
      <w:r w:rsidRPr="00935BD0">
        <w:rPr>
          <w:rStyle w:val="FontStyle58"/>
          <w:lang w:val="bg-BG"/>
        </w:rPr>
        <w:t xml:space="preserve">Обществената поръчка е </w:t>
      </w:r>
      <w:r w:rsidR="006F1204" w:rsidRPr="00935BD0">
        <w:rPr>
          <w:rStyle w:val="FontStyle58"/>
          <w:lang w:val="bg-BG"/>
        </w:rPr>
        <w:t>с</w:t>
      </w:r>
      <w:r w:rsidRPr="00935BD0">
        <w:rPr>
          <w:rStyle w:val="FontStyle58"/>
          <w:lang w:val="bg-BG"/>
        </w:rPr>
        <w:t xml:space="preserve"> място на изпълнение: Територията на Р</w:t>
      </w:r>
      <w:r w:rsidR="00AB04FC" w:rsidRPr="00935BD0">
        <w:rPr>
          <w:rStyle w:val="FontStyle58"/>
          <w:lang w:val="bg-BG"/>
        </w:rPr>
        <w:t>епублика</w:t>
      </w:r>
      <w:r w:rsidRPr="00935BD0">
        <w:rPr>
          <w:rStyle w:val="FontStyle58"/>
          <w:lang w:val="bg-BG"/>
        </w:rPr>
        <w:t xml:space="preserve"> България</w:t>
      </w:r>
      <w:r w:rsidR="00774AE4" w:rsidRPr="00935BD0">
        <w:rPr>
          <w:rFonts w:ascii="Times New Roman" w:eastAsia="Times New Roman" w:hAnsi="Times New Roman"/>
          <w:sz w:val="22"/>
          <w:szCs w:val="22"/>
          <w:lang w:val="bg-BG"/>
        </w:rPr>
        <w:t xml:space="preserve"> в т.ч. </w:t>
      </w:r>
      <w:r w:rsidR="00774AE4" w:rsidRPr="00935BD0">
        <w:rPr>
          <w:rStyle w:val="FontStyle29"/>
          <w:lang w:val="bg-BG" w:eastAsia="bg-BG"/>
        </w:rPr>
        <w:t>гр. София, гр. Лом, гр. Русе, гр. Видин</w:t>
      </w:r>
      <w:r w:rsidRPr="00935BD0">
        <w:rPr>
          <w:rStyle w:val="FontStyle58"/>
          <w:lang w:val="bg-BG"/>
        </w:rPr>
        <w:t>,</w:t>
      </w:r>
      <w:r w:rsidR="00935BD0" w:rsidRPr="00935BD0">
        <w:rPr>
          <w:rStyle w:val="FontStyle58"/>
        </w:rPr>
        <w:t xml:space="preserve"> </w:t>
      </w:r>
      <w:r w:rsidRPr="00935BD0">
        <w:rPr>
          <w:rStyle w:val="FontStyle58"/>
          <w:lang w:val="bg-BG"/>
        </w:rPr>
        <w:t>административните сгради на ИА „Морска администрация</w:t>
      </w:r>
      <w:r w:rsidR="00774AE4" w:rsidRPr="00935BD0">
        <w:rPr>
          <w:rStyle w:val="FontStyle58"/>
          <w:lang w:val="bg-BG"/>
        </w:rPr>
        <w:t>”</w:t>
      </w:r>
      <w:r w:rsidR="006F1204" w:rsidRPr="00935BD0">
        <w:rPr>
          <w:rStyle w:val="FontStyle58"/>
          <w:lang w:val="bg-BG"/>
        </w:rPr>
        <w:t xml:space="preserve"> и</w:t>
      </w:r>
      <w:r w:rsidR="00774AE4" w:rsidRPr="00935BD0">
        <w:rPr>
          <w:rStyle w:val="FontStyle29"/>
          <w:lang w:val="bg-BG" w:eastAsia="bg-BG"/>
        </w:rPr>
        <w:t xml:space="preserve"> </w:t>
      </w:r>
      <w:r w:rsidR="00774AE4" w:rsidRPr="00935BD0">
        <w:rPr>
          <w:rFonts w:ascii="Times New Roman" w:eastAsia="Times New Roman" w:hAnsi="Times New Roman"/>
          <w:sz w:val="22"/>
          <w:szCs w:val="22"/>
          <w:lang w:val="bg-BG"/>
        </w:rPr>
        <w:t>територията на Р</w:t>
      </w:r>
      <w:r w:rsidR="00AB04FC" w:rsidRPr="00935BD0">
        <w:rPr>
          <w:rFonts w:ascii="Times New Roman" w:eastAsia="Times New Roman" w:hAnsi="Times New Roman"/>
          <w:sz w:val="22"/>
          <w:szCs w:val="22"/>
          <w:lang w:val="bg-BG"/>
        </w:rPr>
        <w:t>епублика</w:t>
      </w:r>
      <w:r w:rsidR="00774AE4" w:rsidRPr="00935BD0">
        <w:rPr>
          <w:rFonts w:ascii="Times New Roman" w:eastAsia="Times New Roman" w:hAnsi="Times New Roman"/>
          <w:sz w:val="22"/>
          <w:szCs w:val="22"/>
          <w:lang w:val="bg-BG"/>
        </w:rPr>
        <w:t xml:space="preserve"> Румъния</w:t>
      </w:r>
      <w:r w:rsidR="00774AE4" w:rsidRPr="00935BD0">
        <w:rPr>
          <w:rStyle w:val="FontStyle29"/>
          <w:lang w:val="bg-BG" w:eastAsia="bg-BG"/>
        </w:rPr>
        <w:t xml:space="preserve">, в т.ч. – гр. Констанца, гр. Гюргево, гр. </w:t>
      </w:r>
      <w:proofErr w:type="spellStart"/>
      <w:r w:rsidR="00774AE4" w:rsidRPr="00935BD0">
        <w:rPr>
          <w:rStyle w:val="FontStyle29"/>
          <w:lang w:val="bg-BG" w:eastAsia="bg-BG"/>
        </w:rPr>
        <w:t>Дробета</w:t>
      </w:r>
      <w:proofErr w:type="spellEnd"/>
      <w:r w:rsidR="00774AE4" w:rsidRPr="00935BD0">
        <w:rPr>
          <w:rStyle w:val="FontStyle29"/>
          <w:lang w:val="bg-BG" w:eastAsia="bg-BG"/>
        </w:rPr>
        <w:t xml:space="preserve"> - Турну Северин</w:t>
      </w:r>
      <w:r w:rsidR="00774AE4" w:rsidRPr="00935BD0">
        <w:rPr>
          <w:rFonts w:ascii="Times New Roman" w:eastAsia="Times New Roman" w:hAnsi="Times New Roman"/>
          <w:sz w:val="22"/>
          <w:szCs w:val="22"/>
          <w:lang w:val="bg-BG"/>
        </w:rPr>
        <w:t>.</w:t>
      </w:r>
    </w:p>
    <w:p w:rsidR="00574327" w:rsidRPr="002074CB" w:rsidRDefault="00574327">
      <w:pPr>
        <w:widowControl/>
        <w:rPr>
          <w:sz w:val="2"/>
          <w:szCs w:val="2"/>
          <w:lang w:val="bg-BG"/>
        </w:rPr>
      </w:pPr>
    </w:p>
    <w:p w:rsidR="00574327" w:rsidRPr="002074CB" w:rsidRDefault="00574327" w:rsidP="00C64544">
      <w:pPr>
        <w:pStyle w:val="Style22"/>
        <w:widowControl/>
        <w:numPr>
          <w:ilvl w:val="0"/>
          <w:numId w:val="4"/>
        </w:numPr>
        <w:tabs>
          <w:tab w:val="left" w:pos="972"/>
        </w:tabs>
        <w:spacing w:before="259" w:line="288" w:lineRule="exact"/>
        <w:rPr>
          <w:rStyle w:val="FontStyle58"/>
          <w:lang w:val="bg-BG"/>
        </w:rPr>
      </w:pPr>
      <w:r w:rsidRPr="002074CB">
        <w:rPr>
          <w:rStyle w:val="FontStyle58"/>
          <w:lang w:val="bg-BG" w:eastAsia="bg-BG"/>
        </w:rPr>
        <w:t xml:space="preserve">Срок за изпълнение на поръчката: </w:t>
      </w:r>
      <w:r w:rsidR="007E7B80" w:rsidRPr="002074CB">
        <w:rPr>
          <w:rStyle w:val="FontStyle29"/>
          <w:lang w:val="bg-BG" w:eastAsia="bg-BG"/>
        </w:rPr>
        <w:t xml:space="preserve">до окончателното приключване на проект </w:t>
      </w:r>
      <w:r w:rsidR="00E80E1E" w:rsidRPr="002074CB">
        <w:rPr>
          <w:rFonts w:ascii="Times New Roman" w:eastAsia="Times New Roman" w:hAnsi="Times New Roman"/>
          <w:color w:val="000000"/>
          <w:sz w:val="22"/>
          <w:szCs w:val="22"/>
          <w:lang w:val="bg-BG" w:eastAsia="bg-BG"/>
        </w:rPr>
        <w:t>„Разработване</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на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обща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база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данни и правна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рамка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за</w:t>
      </w:r>
      <w:r w:rsidR="002074CB" w:rsidRPr="002074CB">
        <w:rPr>
          <w:rFonts w:ascii="Times New Roman" w:eastAsia="Times New Roman" w:hAnsi="Times New Roman"/>
          <w:color w:val="000000"/>
          <w:sz w:val="22"/>
          <w:szCs w:val="22"/>
          <w:lang w:val="bg-BG" w:eastAsia="bg-BG"/>
        </w:rPr>
        <w:t xml:space="preserve"> </w:t>
      </w:r>
      <w:r w:rsidR="00CE2692" w:rsidRPr="002074CB">
        <w:rPr>
          <w:rFonts w:ascii="Times New Roman" w:eastAsia="Times New Roman" w:hAnsi="Times New Roman"/>
          <w:color w:val="000000"/>
          <w:sz w:val="22"/>
          <w:szCs w:val="22"/>
          <w:lang w:val="bg-BG" w:eastAsia="bg-BG"/>
        </w:rPr>
        <w:t>корабни</w:t>
      </w:r>
      <w:r w:rsidR="002074CB" w:rsidRPr="002074CB">
        <w:rPr>
          <w:rFonts w:ascii="Times New Roman" w:eastAsia="Times New Roman" w:hAnsi="Times New Roman"/>
          <w:color w:val="000000"/>
          <w:sz w:val="22"/>
          <w:szCs w:val="22"/>
          <w:lang w:val="bg-BG" w:eastAsia="bg-BG"/>
        </w:rPr>
        <w:t xml:space="preserve"> </w:t>
      </w:r>
      <w:r w:rsidR="00CE2692" w:rsidRPr="002074CB">
        <w:rPr>
          <w:rFonts w:ascii="Times New Roman" w:eastAsia="Times New Roman" w:hAnsi="Times New Roman"/>
          <w:color w:val="000000"/>
          <w:sz w:val="22"/>
          <w:szCs w:val="22"/>
          <w:lang w:val="bg-BG" w:eastAsia="bg-BG"/>
        </w:rPr>
        <w:t>проверки</w:t>
      </w:r>
      <w:r w:rsidR="00E80E1E" w:rsidRPr="002074CB">
        <w:rPr>
          <w:rFonts w:ascii="Times New Roman" w:eastAsia="Times New Roman" w:hAnsi="Times New Roman"/>
          <w:color w:val="000000"/>
          <w:sz w:val="22"/>
          <w:szCs w:val="22"/>
          <w:lang w:val="bg-BG" w:eastAsia="bg-BG"/>
        </w:rPr>
        <w:t xml:space="preserve"> в </w:t>
      </w:r>
      <w:r w:rsidR="00805A63" w:rsidRPr="002074CB">
        <w:rPr>
          <w:rFonts w:ascii="Times New Roman" w:eastAsia="Times New Roman" w:hAnsi="Times New Roman"/>
          <w:color w:val="000000"/>
          <w:sz w:val="22"/>
          <w:szCs w:val="22"/>
          <w:lang w:val="bg-BG" w:eastAsia="bg-BG"/>
        </w:rPr>
        <w:t>общия</w:t>
      </w:r>
      <w:r w:rsidR="002074CB" w:rsidRPr="002074CB">
        <w:rPr>
          <w:rFonts w:ascii="Times New Roman" w:eastAsia="Times New Roman" w:hAnsi="Times New Roman"/>
          <w:color w:val="000000"/>
          <w:sz w:val="22"/>
          <w:szCs w:val="22"/>
          <w:lang w:val="bg-BG" w:eastAsia="bg-BG"/>
        </w:rPr>
        <w:t xml:space="preserve"> </w:t>
      </w:r>
      <w:r w:rsidR="00805A63" w:rsidRPr="002074CB">
        <w:rPr>
          <w:rFonts w:ascii="Times New Roman" w:eastAsia="Times New Roman" w:hAnsi="Times New Roman"/>
          <w:color w:val="000000"/>
          <w:sz w:val="22"/>
          <w:szCs w:val="22"/>
          <w:lang w:val="bg-BG" w:eastAsia="bg-BG"/>
        </w:rPr>
        <w:t>българо-румънски</w:t>
      </w:r>
      <w:r w:rsidR="002074CB" w:rsidRPr="002074CB">
        <w:rPr>
          <w:rFonts w:ascii="Times New Roman" w:eastAsia="Times New Roman" w:hAnsi="Times New Roman"/>
          <w:color w:val="000000"/>
          <w:sz w:val="22"/>
          <w:szCs w:val="22"/>
          <w:lang w:val="bg-BG" w:eastAsia="bg-BG"/>
        </w:rPr>
        <w:t xml:space="preserve"> </w:t>
      </w:r>
      <w:r w:rsidR="00805A63" w:rsidRPr="002074CB">
        <w:rPr>
          <w:rFonts w:ascii="Times New Roman" w:eastAsia="Times New Roman" w:hAnsi="Times New Roman"/>
          <w:color w:val="000000"/>
          <w:sz w:val="22"/>
          <w:szCs w:val="22"/>
          <w:lang w:val="bg-BG" w:eastAsia="bg-BG"/>
        </w:rPr>
        <w:t>участък</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на р. Дунав</w:t>
      </w:r>
      <w:r w:rsidR="002074CB" w:rsidRPr="002074CB">
        <w:rPr>
          <w:rFonts w:ascii="Times New Roman" w:eastAsia="Times New Roman" w:hAnsi="Times New Roman"/>
          <w:color w:val="000000"/>
          <w:sz w:val="22"/>
          <w:szCs w:val="22"/>
          <w:lang w:val="bg-BG" w:eastAsia="bg-BG"/>
        </w:rPr>
        <w:t xml:space="preserve"> </w:t>
      </w:r>
      <w:r w:rsidR="00805A63" w:rsidRPr="002074CB">
        <w:rPr>
          <w:rFonts w:ascii="Times New Roman" w:eastAsia="Times New Roman" w:hAnsi="Times New Roman"/>
          <w:color w:val="000000"/>
          <w:sz w:val="22"/>
          <w:szCs w:val="22"/>
          <w:lang w:val="bg-BG" w:eastAsia="bg-BG"/>
        </w:rPr>
        <w:t>чрез</w:t>
      </w:r>
      <w:r w:rsidR="002074CB" w:rsidRPr="002074CB">
        <w:rPr>
          <w:rFonts w:ascii="Times New Roman" w:eastAsia="Times New Roman" w:hAnsi="Times New Roman"/>
          <w:color w:val="000000"/>
          <w:sz w:val="22"/>
          <w:szCs w:val="22"/>
          <w:lang w:val="bg-BG" w:eastAsia="bg-BG"/>
        </w:rPr>
        <w:t xml:space="preserve"> </w:t>
      </w:r>
      <w:r w:rsidR="00805A63" w:rsidRPr="002074CB">
        <w:rPr>
          <w:rFonts w:ascii="Times New Roman" w:eastAsia="Times New Roman" w:hAnsi="Times New Roman"/>
          <w:color w:val="000000"/>
          <w:sz w:val="22"/>
          <w:szCs w:val="22"/>
          <w:lang w:val="bg-BG" w:eastAsia="bg-BG"/>
        </w:rPr>
        <w:t>интерфейс</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към</w:t>
      </w:r>
      <w:r w:rsidR="002074CB" w:rsidRPr="002074CB">
        <w:rPr>
          <w:rFonts w:ascii="Times New Roman" w:eastAsia="Times New Roman" w:hAnsi="Times New Roman"/>
          <w:color w:val="000000"/>
          <w:sz w:val="22"/>
          <w:szCs w:val="22"/>
          <w:lang w:val="bg-BG" w:eastAsia="bg-BG"/>
        </w:rPr>
        <w:t xml:space="preserve"> Н</w:t>
      </w:r>
      <w:r w:rsidR="00E80E1E" w:rsidRPr="002074CB">
        <w:rPr>
          <w:rFonts w:ascii="Times New Roman" w:eastAsia="Times New Roman" w:hAnsi="Times New Roman"/>
          <w:color w:val="000000"/>
          <w:sz w:val="22"/>
          <w:szCs w:val="22"/>
          <w:lang w:val="bg-BG" w:eastAsia="bg-BG"/>
        </w:rPr>
        <w:t>ационалната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речна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информационна</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система (РИС)“, с проектен</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код 16-5-2-014, е</w:t>
      </w:r>
      <w:r w:rsidR="002074CB" w:rsidRPr="002074CB">
        <w:rPr>
          <w:rFonts w:ascii="Times New Roman" w:eastAsia="Times New Roman" w:hAnsi="Times New Roman"/>
          <w:color w:val="000000"/>
          <w:sz w:val="22"/>
          <w:szCs w:val="22"/>
          <w:lang w:val="bg-BG" w:eastAsia="bg-BG"/>
        </w:rPr>
        <w:t>-</w:t>
      </w:r>
      <w:r w:rsidR="00E80E1E" w:rsidRPr="002074CB">
        <w:rPr>
          <w:rFonts w:ascii="Times New Roman" w:eastAsia="Times New Roman" w:hAnsi="Times New Roman"/>
          <w:color w:val="000000"/>
          <w:sz w:val="22"/>
          <w:szCs w:val="22"/>
          <w:lang w:val="bg-BG" w:eastAsia="bg-BG"/>
        </w:rPr>
        <w:t>MS</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код ROBG – 172, съфинансиран</w:t>
      </w:r>
      <w:r w:rsidR="002074CB" w:rsidRPr="002074CB">
        <w:rPr>
          <w:rFonts w:ascii="Times New Roman" w:eastAsia="Times New Roman" w:hAnsi="Times New Roman"/>
          <w:color w:val="000000"/>
          <w:sz w:val="22"/>
          <w:szCs w:val="22"/>
          <w:lang w:val="bg-BG" w:eastAsia="bg-BG"/>
        </w:rPr>
        <w:t xml:space="preserve"> </w:t>
      </w:r>
      <w:r w:rsidR="00E80E1E" w:rsidRPr="002074CB">
        <w:rPr>
          <w:rFonts w:ascii="Times New Roman" w:eastAsia="Times New Roman" w:hAnsi="Times New Roman"/>
          <w:color w:val="000000"/>
          <w:sz w:val="22"/>
          <w:szCs w:val="22"/>
          <w:lang w:val="bg-BG" w:eastAsia="bg-BG"/>
        </w:rPr>
        <w:t>по</w:t>
      </w:r>
      <w:r w:rsidR="002074CB" w:rsidRPr="002074CB">
        <w:rPr>
          <w:rFonts w:ascii="Times New Roman" w:eastAsia="Times New Roman" w:hAnsi="Times New Roman"/>
          <w:color w:val="000000"/>
          <w:sz w:val="22"/>
          <w:szCs w:val="22"/>
          <w:lang w:val="bg-BG" w:eastAsia="bg-BG"/>
        </w:rPr>
        <w:t xml:space="preserve"> </w:t>
      </w:r>
      <w:r w:rsidR="002074CB" w:rsidRPr="002074CB">
        <w:rPr>
          <w:rStyle w:val="FontStyle29"/>
          <w:lang w:val="bg-BG" w:eastAsia="bg-BG"/>
        </w:rPr>
        <w:t>Програмата за трансгранично сътрудничество ИНТЕРРЕГ V-A Румъния - България 2014-2020</w:t>
      </w:r>
      <w:r w:rsidR="002074CB">
        <w:rPr>
          <w:rFonts w:ascii="Times New Roman" w:eastAsia="Times New Roman" w:hAnsi="Times New Roman"/>
          <w:color w:val="000000"/>
          <w:sz w:val="22"/>
          <w:szCs w:val="22"/>
          <w:lang w:val="bg-BG" w:eastAsia="bg-BG"/>
        </w:rPr>
        <w:t xml:space="preserve">, </w:t>
      </w:r>
      <w:r w:rsidR="007E7B80" w:rsidRPr="002074CB">
        <w:rPr>
          <w:rStyle w:val="FontStyle29"/>
          <w:lang w:val="bg-BG" w:eastAsia="bg-BG"/>
        </w:rPr>
        <w:t>но не по-късно от</w:t>
      </w:r>
      <w:r w:rsidR="002074CB" w:rsidRPr="002074CB">
        <w:rPr>
          <w:rStyle w:val="FontStyle29"/>
          <w:lang w:val="bg-BG" w:eastAsia="bg-BG"/>
        </w:rPr>
        <w:t xml:space="preserve"> </w:t>
      </w:r>
      <w:r w:rsidR="00B837BC" w:rsidRPr="00935BD0">
        <w:rPr>
          <w:rStyle w:val="FontStyle29"/>
          <w:lang w:val="bg-BG" w:eastAsia="bg-BG"/>
        </w:rPr>
        <w:t>10.05.2019</w:t>
      </w:r>
      <w:r w:rsidR="00DC0FCC" w:rsidRPr="00935BD0">
        <w:rPr>
          <w:rStyle w:val="FontStyle29"/>
          <w:lang w:val="bg-BG" w:eastAsia="bg-BG"/>
        </w:rPr>
        <w:t xml:space="preserve"> г.</w:t>
      </w:r>
    </w:p>
    <w:p w:rsidR="00574327" w:rsidRDefault="00574327" w:rsidP="00C64544">
      <w:pPr>
        <w:pStyle w:val="Style22"/>
        <w:widowControl/>
        <w:numPr>
          <w:ilvl w:val="0"/>
          <w:numId w:val="4"/>
        </w:numPr>
        <w:tabs>
          <w:tab w:val="left" w:pos="972"/>
        </w:tabs>
        <w:spacing w:before="288" w:line="240" w:lineRule="auto"/>
        <w:ind w:left="734" w:firstLine="0"/>
        <w:jc w:val="left"/>
        <w:rPr>
          <w:rStyle w:val="FontStyle58"/>
        </w:rPr>
      </w:pPr>
      <w:r w:rsidRPr="002074CB">
        <w:rPr>
          <w:rStyle w:val="FontStyle58"/>
          <w:lang w:val="bg-BG" w:eastAsia="bg-BG"/>
        </w:rPr>
        <w:t xml:space="preserve">Разходите за участие са изцяло за сметка на </w:t>
      </w:r>
      <w:r w:rsidR="00AB04FC">
        <w:rPr>
          <w:rStyle w:val="FontStyle58"/>
          <w:lang w:val="bg-BG" w:eastAsia="bg-BG"/>
        </w:rPr>
        <w:t>у</w:t>
      </w:r>
      <w:r w:rsidR="00D30B4E">
        <w:rPr>
          <w:rStyle w:val="FontStyle58"/>
          <w:lang w:val="bg-BG" w:eastAsia="bg-BG"/>
        </w:rPr>
        <w:t>частниците</w:t>
      </w:r>
      <w:r>
        <w:rPr>
          <w:rStyle w:val="FontStyle58"/>
          <w:lang w:val="bg-BG" w:eastAsia="bg-BG"/>
        </w:rPr>
        <w:t>.</w:t>
      </w:r>
    </w:p>
    <w:p w:rsidR="00574CD9" w:rsidRPr="00574CD9" w:rsidRDefault="00574327" w:rsidP="00574CD9">
      <w:pPr>
        <w:pStyle w:val="Style22"/>
        <w:widowControl/>
        <w:numPr>
          <w:ilvl w:val="0"/>
          <w:numId w:val="4"/>
        </w:numPr>
        <w:tabs>
          <w:tab w:val="left" w:pos="972"/>
        </w:tabs>
        <w:spacing w:before="274" w:line="274" w:lineRule="exact"/>
        <w:rPr>
          <w:rStyle w:val="FontStyle58"/>
        </w:rPr>
      </w:pPr>
      <w:r>
        <w:rPr>
          <w:rStyle w:val="FontStyle58"/>
          <w:lang w:val="bg-BG" w:eastAsia="bg-BG"/>
        </w:rPr>
        <w:t xml:space="preserve">На основание чл. </w:t>
      </w:r>
      <w:proofErr w:type="gramStart"/>
      <w:r>
        <w:rPr>
          <w:rStyle w:val="FontStyle58"/>
          <w:lang w:eastAsia="bg-BG"/>
        </w:rPr>
        <w:t>3</w:t>
      </w:r>
      <w:proofErr w:type="gramEnd"/>
      <w:r>
        <w:rPr>
          <w:rStyle w:val="FontStyle58"/>
          <w:lang w:eastAsia="bg-BG"/>
        </w:rPr>
        <w:t xml:space="preserve">, </w:t>
      </w:r>
      <w:r>
        <w:rPr>
          <w:rStyle w:val="FontStyle58"/>
          <w:lang w:val="bg-BG" w:eastAsia="bg-BG"/>
        </w:rPr>
        <w:t xml:space="preserve">ал. </w:t>
      </w:r>
      <w:proofErr w:type="gramStart"/>
      <w:r>
        <w:rPr>
          <w:rStyle w:val="FontStyle58"/>
          <w:lang w:eastAsia="bg-BG"/>
        </w:rPr>
        <w:t>1</w:t>
      </w:r>
      <w:proofErr w:type="gramEnd"/>
      <w:r>
        <w:rPr>
          <w:rStyle w:val="FontStyle58"/>
          <w:lang w:eastAsia="bg-BG"/>
        </w:rPr>
        <w:t xml:space="preserve">, </w:t>
      </w:r>
      <w:r>
        <w:rPr>
          <w:rStyle w:val="FontStyle58"/>
          <w:lang w:val="bg-BG" w:eastAsia="bg-BG"/>
        </w:rPr>
        <w:t xml:space="preserve">т. </w:t>
      </w:r>
      <w:r>
        <w:rPr>
          <w:rStyle w:val="FontStyle58"/>
          <w:lang w:eastAsia="bg-BG"/>
        </w:rPr>
        <w:t xml:space="preserve">3 </w:t>
      </w:r>
      <w:r>
        <w:rPr>
          <w:rStyle w:val="FontStyle58"/>
          <w:lang w:val="bg-BG" w:eastAsia="bg-BG"/>
        </w:rPr>
        <w:t xml:space="preserve">от ЗОП, обект на настоящата обществена поръчка е предоставянето на </w:t>
      </w:r>
      <w:r w:rsidRPr="00935BD0">
        <w:rPr>
          <w:rStyle w:val="FontStyle58"/>
          <w:lang w:val="bg-BG" w:eastAsia="bg-BG"/>
        </w:rPr>
        <w:t>услуги</w:t>
      </w:r>
      <w:r>
        <w:rPr>
          <w:rStyle w:val="FontStyle58"/>
          <w:lang w:val="bg-BG" w:eastAsia="bg-BG"/>
        </w:rPr>
        <w:t xml:space="preserve">, с основен </w:t>
      </w:r>
      <w:r>
        <w:rPr>
          <w:rStyle w:val="FontStyle58"/>
          <w:lang w:eastAsia="bg-BG"/>
        </w:rPr>
        <w:t xml:space="preserve">CPV </w:t>
      </w:r>
      <w:r>
        <w:rPr>
          <w:rStyle w:val="FontStyle58"/>
          <w:lang w:val="bg-BG" w:eastAsia="bg-BG"/>
        </w:rPr>
        <w:t xml:space="preserve">код </w:t>
      </w:r>
      <w:r>
        <w:rPr>
          <w:rStyle w:val="FontStyle58"/>
          <w:lang w:eastAsia="bg-BG"/>
        </w:rPr>
        <w:t xml:space="preserve">- </w:t>
      </w:r>
      <w:r w:rsidR="00A43A93" w:rsidRPr="00A43A93">
        <w:rPr>
          <w:rStyle w:val="FontStyle58"/>
          <w:lang w:eastAsia="bg-BG"/>
        </w:rPr>
        <w:t>79421000-1</w:t>
      </w:r>
      <w:r>
        <w:rPr>
          <w:rStyle w:val="FontStyle58"/>
          <w:lang w:eastAsia="bg-BG"/>
        </w:rPr>
        <w:t xml:space="preserve">, </w:t>
      </w:r>
      <w:r>
        <w:rPr>
          <w:rStyle w:val="FontStyle58"/>
          <w:lang w:val="bg-BG" w:eastAsia="bg-BG"/>
        </w:rPr>
        <w:t>„</w:t>
      </w:r>
      <w:r w:rsidR="00574CD9" w:rsidRPr="00574CD9">
        <w:rPr>
          <w:rStyle w:val="FontStyle58"/>
          <w:lang w:val="bg-BG" w:eastAsia="bg-BG"/>
        </w:rPr>
        <w:t>Услуги по управление на проекти, без строителните</w:t>
      </w:r>
      <w:r w:rsidR="002074CB">
        <w:rPr>
          <w:rStyle w:val="FontStyle58"/>
          <w:lang w:val="bg-BG" w:eastAsia="bg-BG"/>
        </w:rPr>
        <w:t>”</w:t>
      </w:r>
      <w:r>
        <w:rPr>
          <w:rStyle w:val="FontStyle58"/>
          <w:lang w:val="bg-BG" w:eastAsia="bg-BG"/>
        </w:rPr>
        <w:t>.</w:t>
      </w:r>
    </w:p>
    <w:p w:rsidR="00574327" w:rsidRPr="00574CD9" w:rsidRDefault="00574327" w:rsidP="00F15038">
      <w:pPr>
        <w:numPr>
          <w:ilvl w:val="0"/>
          <w:numId w:val="4"/>
        </w:numPr>
        <w:ind w:firstLine="720"/>
        <w:jc w:val="both"/>
        <w:rPr>
          <w:rStyle w:val="FontStyle58"/>
          <w:lang w:val="bg-BG" w:eastAsia="bg-BG"/>
        </w:rPr>
      </w:pPr>
      <w:r>
        <w:rPr>
          <w:rStyle w:val="FontStyle58"/>
          <w:lang w:val="bg-BG" w:eastAsia="bg-BG"/>
        </w:rPr>
        <w:t xml:space="preserve">Предмет: </w:t>
      </w:r>
      <w:r w:rsidR="00574CD9" w:rsidRPr="00574CD9">
        <w:rPr>
          <w:rStyle w:val="FontStyle58"/>
          <w:lang w:val="bg-BG" w:eastAsia="bg-BG"/>
        </w:rPr>
        <w:t xml:space="preserve">„Извършване на техническа </w:t>
      </w:r>
      <w:proofErr w:type="spellStart"/>
      <w:r w:rsidR="00574CD9" w:rsidRPr="00574CD9">
        <w:rPr>
          <w:rStyle w:val="FontStyle58"/>
          <w:lang w:val="bg-BG" w:eastAsia="bg-BG"/>
        </w:rPr>
        <w:t>асистенция</w:t>
      </w:r>
      <w:proofErr w:type="spellEnd"/>
      <w:r w:rsidR="00574CD9" w:rsidRPr="00574CD9">
        <w:rPr>
          <w:rStyle w:val="FontStyle58"/>
          <w:lang w:val="bg-BG" w:eastAsia="bg-BG"/>
        </w:rPr>
        <w:t xml:space="preserve"> по проект „Разработване на обща база данни и правна рамка за </w:t>
      </w:r>
      <w:r w:rsidR="00CE2692">
        <w:rPr>
          <w:rStyle w:val="FontStyle58"/>
          <w:lang w:val="bg-BG" w:eastAsia="bg-BG"/>
        </w:rPr>
        <w:t>корабни проверки</w:t>
      </w:r>
      <w:r w:rsidR="00574CD9" w:rsidRPr="00574CD9">
        <w:rPr>
          <w:rStyle w:val="FontStyle58"/>
          <w:lang w:val="bg-BG" w:eastAsia="bg-BG"/>
        </w:rPr>
        <w:t xml:space="preserve"> в </w:t>
      </w:r>
      <w:r w:rsidR="00805A63">
        <w:rPr>
          <w:rStyle w:val="FontStyle58"/>
          <w:lang w:val="bg-BG" w:eastAsia="bg-BG"/>
        </w:rPr>
        <w:t>общия българо-румънски участък</w:t>
      </w:r>
      <w:r w:rsidR="00574CD9" w:rsidRPr="00574CD9">
        <w:rPr>
          <w:rStyle w:val="FontStyle58"/>
          <w:lang w:val="bg-BG" w:eastAsia="bg-BG"/>
        </w:rPr>
        <w:t xml:space="preserve"> на р. Дунав </w:t>
      </w:r>
      <w:r w:rsidR="00805A63">
        <w:rPr>
          <w:rStyle w:val="FontStyle58"/>
          <w:lang w:val="bg-BG" w:eastAsia="bg-BG"/>
        </w:rPr>
        <w:t>чрез интерфейс</w:t>
      </w:r>
      <w:r w:rsidR="00574CD9" w:rsidRPr="00574CD9">
        <w:rPr>
          <w:rStyle w:val="FontStyle58"/>
          <w:lang w:val="bg-BG" w:eastAsia="bg-BG"/>
        </w:rPr>
        <w:t xml:space="preserve"> към </w:t>
      </w:r>
      <w:r w:rsidR="001455FC">
        <w:rPr>
          <w:rStyle w:val="FontStyle58"/>
          <w:lang w:val="bg-BG" w:eastAsia="bg-BG"/>
        </w:rPr>
        <w:t>н</w:t>
      </w:r>
      <w:r w:rsidR="001455FC" w:rsidRPr="00574CD9">
        <w:rPr>
          <w:rStyle w:val="FontStyle58"/>
          <w:lang w:val="bg-BG" w:eastAsia="bg-BG"/>
        </w:rPr>
        <w:t xml:space="preserve">ационалната </w:t>
      </w:r>
      <w:r w:rsidR="00574CD9" w:rsidRPr="00574CD9">
        <w:rPr>
          <w:rStyle w:val="FontStyle58"/>
          <w:lang w:val="bg-BG" w:eastAsia="bg-BG"/>
        </w:rPr>
        <w:t xml:space="preserve">речна информационна </w:t>
      </w:r>
      <w:r w:rsidR="00776074">
        <w:rPr>
          <w:rStyle w:val="FontStyle58"/>
          <w:lang w:val="bg-BG" w:eastAsia="bg-BG"/>
        </w:rPr>
        <w:t>система</w:t>
      </w:r>
      <w:r w:rsidR="00574CD9" w:rsidRPr="00574CD9">
        <w:rPr>
          <w:rStyle w:val="FontStyle58"/>
          <w:lang w:val="bg-BG" w:eastAsia="bg-BG"/>
        </w:rPr>
        <w:t xml:space="preserve"> (РИС)“</w:t>
      </w:r>
      <w:r w:rsidR="00DC0FCC">
        <w:rPr>
          <w:rStyle w:val="FontStyle58"/>
          <w:lang w:val="bg-BG" w:eastAsia="bg-BG"/>
        </w:rPr>
        <w:t xml:space="preserve">, </w:t>
      </w:r>
      <w:r w:rsidR="001455FC">
        <w:rPr>
          <w:rFonts w:ascii="Times New Roman" w:eastAsia="Times New Roman" w:hAnsi="Times New Roman"/>
          <w:color w:val="000000"/>
          <w:lang w:eastAsia="bg-BG"/>
        </w:rPr>
        <w:t xml:space="preserve">с </w:t>
      </w:r>
      <w:proofErr w:type="spellStart"/>
      <w:r w:rsidR="001455FC">
        <w:rPr>
          <w:rFonts w:ascii="Times New Roman" w:eastAsia="Times New Roman" w:hAnsi="Times New Roman"/>
          <w:color w:val="000000"/>
          <w:lang w:eastAsia="bg-BG"/>
        </w:rPr>
        <w:t>проектен</w:t>
      </w:r>
      <w:proofErr w:type="spellEnd"/>
      <w:r w:rsidR="002074CB">
        <w:rPr>
          <w:rFonts w:ascii="Times New Roman" w:eastAsia="Times New Roman" w:hAnsi="Times New Roman"/>
          <w:color w:val="000000"/>
          <w:lang w:val="bg-BG" w:eastAsia="bg-BG"/>
        </w:rPr>
        <w:t xml:space="preserve"> </w:t>
      </w:r>
      <w:proofErr w:type="spellStart"/>
      <w:r w:rsidR="001455FC">
        <w:rPr>
          <w:rFonts w:ascii="Times New Roman" w:eastAsia="Times New Roman" w:hAnsi="Times New Roman"/>
          <w:color w:val="000000"/>
          <w:lang w:eastAsia="bg-BG"/>
        </w:rPr>
        <w:t>код</w:t>
      </w:r>
      <w:proofErr w:type="spellEnd"/>
      <w:r w:rsidR="001455FC">
        <w:rPr>
          <w:rFonts w:ascii="Times New Roman" w:eastAsia="Times New Roman" w:hAnsi="Times New Roman"/>
          <w:color w:val="000000"/>
          <w:lang w:eastAsia="bg-BG"/>
        </w:rPr>
        <w:t xml:space="preserve"> 16-5-2-014, е</w:t>
      </w:r>
      <w:r w:rsidR="002074CB">
        <w:rPr>
          <w:rFonts w:ascii="Times New Roman" w:eastAsia="Times New Roman" w:hAnsi="Times New Roman"/>
          <w:color w:val="000000"/>
          <w:lang w:val="bg-BG" w:eastAsia="bg-BG"/>
        </w:rPr>
        <w:t>-</w:t>
      </w:r>
      <w:r w:rsidR="001455FC">
        <w:rPr>
          <w:rFonts w:ascii="Times New Roman" w:eastAsia="Times New Roman" w:hAnsi="Times New Roman"/>
          <w:color w:val="000000"/>
          <w:lang w:eastAsia="bg-BG"/>
        </w:rPr>
        <w:t>MS</w:t>
      </w:r>
      <w:r w:rsidR="002074CB">
        <w:rPr>
          <w:rFonts w:ascii="Times New Roman" w:eastAsia="Times New Roman" w:hAnsi="Times New Roman"/>
          <w:color w:val="000000"/>
          <w:lang w:val="bg-BG" w:eastAsia="bg-BG"/>
        </w:rPr>
        <w:t xml:space="preserve"> </w:t>
      </w:r>
      <w:proofErr w:type="spellStart"/>
      <w:r w:rsidR="001455FC">
        <w:rPr>
          <w:rFonts w:ascii="Times New Roman" w:eastAsia="Times New Roman" w:hAnsi="Times New Roman"/>
          <w:color w:val="000000"/>
          <w:lang w:eastAsia="bg-BG"/>
        </w:rPr>
        <w:t>код</w:t>
      </w:r>
      <w:proofErr w:type="spellEnd"/>
      <w:r w:rsidR="001455FC">
        <w:rPr>
          <w:rFonts w:ascii="Times New Roman" w:eastAsia="Times New Roman" w:hAnsi="Times New Roman"/>
          <w:color w:val="000000"/>
          <w:lang w:eastAsia="bg-BG"/>
        </w:rPr>
        <w:t xml:space="preserve"> ROBG – 172, </w:t>
      </w:r>
      <w:r w:rsidR="002074CB" w:rsidRPr="002074CB">
        <w:rPr>
          <w:rFonts w:ascii="Times New Roman" w:eastAsia="Times New Roman" w:hAnsi="Times New Roman"/>
          <w:color w:val="000000"/>
          <w:sz w:val="22"/>
          <w:szCs w:val="22"/>
          <w:lang w:val="bg-BG" w:eastAsia="bg-BG"/>
        </w:rPr>
        <w:t xml:space="preserve">съфинансиран по </w:t>
      </w:r>
      <w:r w:rsidR="002074CB" w:rsidRPr="002074CB">
        <w:rPr>
          <w:rStyle w:val="FontStyle29"/>
          <w:lang w:val="bg-BG" w:eastAsia="bg-BG"/>
        </w:rPr>
        <w:t>Програмата за трансгранично сътрудничество ИНТЕРРЕГ V-A Румъния - България 2014-2020</w:t>
      </w:r>
      <w:r w:rsidR="00AB04FC">
        <w:rPr>
          <w:rStyle w:val="FontStyle29"/>
          <w:lang w:val="bg-BG" w:eastAsia="bg-BG"/>
        </w:rPr>
        <w:t>.</w:t>
      </w:r>
    </w:p>
    <w:p w:rsidR="00DC0FCC" w:rsidRPr="00CB1AF5" w:rsidRDefault="007D7C9E" w:rsidP="007F3A77">
      <w:pPr>
        <w:pStyle w:val="Style22"/>
        <w:widowControl/>
        <w:numPr>
          <w:ilvl w:val="0"/>
          <w:numId w:val="4"/>
        </w:numPr>
        <w:tabs>
          <w:tab w:val="left" w:pos="972"/>
        </w:tabs>
        <w:spacing w:before="259" w:line="281" w:lineRule="exact"/>
        <w:rPr>
          <w:rStyle w:val="FontStyle58"/>
        </w:rPr>
      </w:pPr>
      <w:r w:rsidRPr="007B2E8D">
        <w:rPr>
          <w:rStyle w:val="FontStyle58"/>
          <w:lang w:val="bg-BG" w:eastAsia="bg-BG"/>
        </w:rPr>
        <w:t>Възложител</w:t>
      </w:r>
      <w:r w:rsidR="002074CB" w:rsidRPr="007B2E8D">
        <w:rPr>
          <w:rStyle w:val="FontStyle58"/>
          <w:lang w:val="bg-BG" w:eastAsia="bg-BG"/>
        </w:rPr>
        <w:t>ите</w:t>
      </w:r>
      <w:r w:rsidR="002074CB" w:rsidRPr="00280464">
        <w:rPr>
          <w:rStyle w:val="FontStyle58"/>
          <w:lang w:val="bg-BG" w:eastAsia="bg-BG"/>
        </w:rPr>
        <w:t xml:space="preserve"> </w:t>
      </w:r>
      <w:r w:rsidR="00574327" w:rsidRPr="00280464">
        <w:rPr>
          <w:rStyle w:val="FontStyle58"/>
          <w:lang w:val="bg-BG" w:eastAsia="bg-BG"/>
        </w:rPr>
        <w:t>осигурява</w:t>
      </w:r>
      <w:r w:rsidR="002074CB" w:rsidRPr="007B2E8D">
        <w:rPr>
          <w:rStyle w:val="FontStyle58"/>
          <w:lang w:val="bg-BG" w:eastAsia="bg-BG"/>
        </w:rPr>
        <w:t>т</w:t>
      </w:r>
      <w:r w:rsidR="00574327">
        <w:rPr>
          <w:rStyle w:val="FontStyle58"/>
          <w:lang w:val="bg-BG" w:eastAsia="bg-BG"/>
        </w:rPr>
        <w:t xml:space="preserve"> пълен, неограничен и безплатен достъп до настоящата документация на </w:t>
      </w:r>
      <w:r>
        <w:rPr>
          <w:rStyle w:val="FontStyle58"/>
          <w:lang w:val="bg-BG" w:eastAsia="bg-BG"/>
        </w:rPr>
        <w:t>официалните</w:t>
      </w:r>
      <w:r w:rsidR="002074CB">
        <w:rPr>
          <w:rStyle w:val="FontStyle58"/>
          <w:lang w:val="bg-BG" w:eastAsia="bg-BG"/>
        </w:rPr>
        <w:t xml:space="preserve"> интернет</w:t>
      </w:r>
      <w:r>
        <w:rPr>
          <w:rStyle w:val="FontStyle58"/>
          <w:lang w:val="bg-BG" w:eastAsia="bg-BG"/>
        </w:rPr>
        <w:t xml:space="preserve"> страници </w:t>
      </w:r>
      <w:r w:rsidR="00574327">
        <w:rPr>
          <w:rStyle w:val="FontStyle58"/>
          <w:lang w:val="bg-BG" w:eastAsia="bg-BG"/>
        </w:rPr>
        <w:t>на</w:t>
      </w:r>
      <w:r w:rsidR="00DC0FCC">
        <w:rPr>
          <w:rStyle w:val="FontStyle58"/>
          <w:lang w:val="bg-BG" w:eastAsia="bg-BG"/>
        </w:rPr>
        <w:t xml:space="preserve">: </w:t>
      </w:r>
    </w:p>
    <w:p w:rsidR="00774AE4" w:rsidRPr="00774AE4" w:rsidRDefault="00774AE4" w:rsidP="00774AE4">
      <w:pPr>
        <w:widowControl/>
        <w:autoSpaceDE/>
        <w:autoSpaceDN/>
        <w:adjustRightInd/>
        <w:ind w:left="720"/>
        <w:rPr>
          <w:rStyle w:val="FontStyle58"/>
          <w:rFonts w:eastAsia="Times New Roman"/>
          <w:color w:val="000000"/>
          <w:highlight w:val="yellow"/>
          <w:lang w:val="bg-BG" w:eastAsia="bg-BG"/>
        </w:rPr>
      </w:pPr>
      <w:r w:rsidRPr="007B2E8D">
        <w:rPr>
          <w:rStyle w:val="FontStyle58"/>
          <w:lang w:val="bg-BG"/>
        </w:rPr>
        <w:t xml:space="preserve">8.1 </w:t>
      </w:r>
      <w:r w:rsidR="00DC0FCC" w:rsidRPr="007B2E8D">
        <w:rPr>
          <w:rStyle w:val="FontStyle58"/>
          <w:lang w:val="bg-BG"/>
        </w:rPr>
        <w:t>МТИТС</w:t>
      </w:r>
      <w:r w:rsidRPr="007B2E8D">
        <w:rPr>
          <w:rStyle w:val="FontStyle58"/>
          <w:lang w:val="bg-BG"/>
        </w:rPr>
        <w:t>,</w:t>
      </w:r>
      <w:r w:rsidRPr="007B2E8D">
        <w:rPr>
          <w:rFonts w:ascii="Times New Roman" w:eastAsia="Times New Roman" w:hAnsi="Times New Roman"/>
          <w:color w:val="000000"/>
          <w:lang w:eastAsia="bg-BG"/>
        </w:rPr>
        <w:t xml:space="preserve"> </w:t>
      </w:r>
      <w:r w:rsidRPr="00280464">
        <w:rPr>
          <w:rStyle w:val="FontStyle58"/>
          <w:lang w:val="bg-BG" w:eastAsia="bg-BG"/>
        </w:rPr>
        <w:t xml:space="preserve">секция „Профил на купувача”, на следния адрес: </w:t>
      </w:r>
      <w:hyperlink r:id="rId17" w:history="1">
        <w:r w:rsidRPr="007B2E8D">
          <w:rPr>
            <w:rStyle w:val="Hyperlink"/>
            <w:rFonts w:ascii="Times New Roman" w:eastAsia="Times New Roman" w:hAnsi="Times New Roman"/>
            <w:sz w:val="22"/>
            <w:szCs w:val="22"/>
            <w:lang w:eastAsia="bg-BG"/>
          </w:rPr>
          <w:t>https://www.mtitc.government.bg/pk/</w:t>
        </w:r>
      </w:hyperlink>
    </w:p>
    <w:p w:rsidR="00A13E72" w:rsidRDefault="00774AE4" w:rsidP="00774AE4">
      <w:pPr>
        <w:widowControl/>
        <w:autoSpaceDE/>
        <w:autoSpaceDN/>
        <w:adjustRightInd/>
        <w:ind w:left="720"/>
        <w:rPr>
          <w:rStyle w:val="FontStyle58"/>
          <w:u w:val="single"/>
          <w:lang w:val="bg-BG" w:eastAsia="bg-BG"/>
        </w:rPr>
      </w:pPr>
      <w:r>
        <w:rPr>
          <w:rStyle w:val="FontStyle58"/>
          <w:lang w:val="bg-BG" w:eastAsia="bg-BG"/>
        </w:rPr>
        <w:t xml:space="preserve">8.2 </w:t>
      </w:r>
      <w:r w:rsidR="00574327" w:rsidRPr="00DC0FCC">
        <w:rPr>
          <w:rStyle w:val="FontStyle58"/>
          <w:lang w:val="bg-BG" w:eastAsia="bg-BG"/>
        </w:rPr>
        <w:t>ИАМА, секция „Профил на купувача</w:t>
      </w:r>
      <w:r w:rsidR="00177189">
        <w:rPr>
          <w:rStyle w:val="FontStyle58"/>
          <w:lang w:val="bg-BG" w:eastAsia="bg-BG"/>
        </w:rPr>
        <w:t>”</w:t>
      </w:r>
      <w:r w:rsidR="00574327" w:rsidRPr="00DC0FCC">
        <w:rPr>
          <w:rStyle w:val="FontStyle58"/>
          <w:lang w:val="bg-BG" w:eastAsia="bg-BG"/>
        </w:rPr>
        <w:t xml:space="preserve">, на следния адрес: </w:t>
      </w:r>
      <w:hyperlink r:id="rId18" w:history="1">
        <w:r w:rsidRPr="00AF6A24">
          <w:rPr>
            <w:rStyle w:val="Hyperlink"/>
            <w:rFonts w:ascii="Times New Roman" w:hAnsi="Times New Roman"/>
            <w:sz w:val="22"/>
            <w:szCs w:val="22"/>
            <w:lang w:eastAsia="bg-BG"/>
          </w:rPr>
          <w:t>http://www.marad.bg/page.php?category=146</w:t>
        </w:r>
      </w:hyperlink>
    </w:p>
    <w:p w:rsidR="00774AE4" w:rsidRPr="00774AE4" w:rsidRDefault="00774AE4" w:rsidP="00774AE4">
      <w:pPr>
        <w:widowControl/>
        <w:autoSpaceDE/>
        <w:autoSpaceDN/>
        <w:adjustRightInd/>
        <w:ind w:left="720"/>
        <w:rPr>
          <w:rStyle w:val="FontStyle58"/>
          <w:lang w:val="bg-BG"/>
        </w:rPr>
      </w:pPr>
    </w:p>
    <w:p w:rsidR="00574327" w:rsidRDefault="00574327">
      <w:pPr>
        <w:pStyle w:val="Style30"/>
        <w:widowControl/>
        <w:tabs>
          <w:tab w:val="left" w:pos="1073"/>
        </w:tabs>
        <w:spacing w:before="58" w:line="274" w:lineRule="exact"/>
        <w:jc w:val="both"/>
        <w:rPr>
          <w:rStyle w:val="FontStyle57"/>
          <w:lang w:val="bg-BG"/>
        </w:rPr>
      </w:pPr>
      <w:r>
        <w:rPr>
          <w:rStyle w:val="FontStyle58"/>
        </w:rPr>
        <w:t>9.</w:t>
      </w:r>
      <w:r>
        <w:rPr>
          <w:rStyle w:val="FontStyle58"/>
          <w:sz w:val="20"/>
          <w:szCs w:val="20"/>
        </w:rPr>
        <w:tab/>
      </w:r>
      <w:r>
        <w:rPr>
          <w:rStyle w:val="FontStyle58"/>
          <w:lang w:val="bg-BG"/>
        </w:rPr>
        <w:t xml:space="preserve">Максималната съвкупна прогнозна стойност на поръчката е </w:t>
      </w:r>
      <w:proofErr w:type="spellStart"/>
      <w:r w:rsidRPr="00F15038">
        <w:rPr>
          <w:rStyle w:val="FontStyle58"/>
        </w:rPr>
        <w:t>до</w:t>
      </w:r>
      <w:proofErr w:type="spellEnd"/>
      <w:r w:rsidR="00177189">
        <w:rPr>
          <w:rStyle w:val="FontStyle58"/>
          <w:lang w:val="bg-BG"/>
        </w:rPr>
        <w:t xml:space="preserve"> </w:t>
      </w:r>
      <w:r w:rsidR="00574CD9" w:rsidRPr="00F15038">
        <w:rPr>
          <w:rStyle w:val="FontStyle58"/>
          <w:b/>
          <w:bCs/>
          <w:lang w:val="bg-BG"/>
        </w:rPr>
        <w:t>69985.04</w:t>
      </w:r>
      <w:r w:rsidR="00177189">
        <w:rPr>
          <w:rStyle w:val="FontStyle58"/>
          <w:b/>
          <w:bCs/>
          <w:lang w:val="bg-BG"/>
        </w:rPr>
        <w:t xml:space="preserve"> </w:t>
      </w:r>
      <w:proofErr w:type="spellStart"/>
      <w:r w:rsidR="00574CD9" w:rsidRPr="00574CD9">
        <w:rPr>
          <w:rStyle w:val="FontStyle57"/>
        </w:rPr>
        <w:t>лева</w:t>
      </w:r>
      <w:proofErr w:type="spellEnd"/>
      <w:r w:rsidR="00574CD9" w:rsidRPr="00574CD9">
        <w:rPr>
          <w:rStyle w:val="FontStyle57"/>
        </w:rPr>
        <w:t xml:space="preserve">, </w:t>
      </w:r>
      <w:proofErr w:type="spellStart"/>
      <w:r w:rsidR="00574CD9" w:rsidRPr="00574CD9">
        <w:rPr>
          <w:rStyle w:val="FontStyle57"/>
        </w:rPr>
        <w:t>без</w:t>
      </w:r>
      <w:proofErr w:type="spellEnd"/>
      <w:r w:rsidR="00574CD9" w:rsidRPr="00574CD9">
        <w:rPr>
          <w:rStyle w:val="FontStyle57"/>
        </w:rPr>
        <w:t xml:space="preserve"> ДДС</w:t>
      </w:r>
      <w:r w:rsidR="00177189">
        <w:rPr>
          <w:rStyle w:val="FontStyle57"/>
          <w:lang w:val="bg-BG"/>
        </w:rPr>
        <w:t xml:space="preserve"> </w:t>
      </w:r>
      <w:r>
        <w:rPr>
          <w:rStyle w:val="FontStyle57"/>
          <w:lang w:val="bg-BG"/>
        </w:rPr>
        <w:t>(</w:t>
      </w:r>
      <w:r w:rsidR="00574CD9">
        <w:rPr>
          <w:rStyle w:val="FontStyle57"/>
          <w:lang w:val="bg-BG"/>
        </w:rPr>
        <w:t>ш</w:t>
      </w:r>
      <w:r w:rsidR="006F1204">
        <w:rPr>
          <w:rStyle w:val="FontStyle57"/>
          <w:lang w:val="bg-BG"/>
        </w:rPr>
        <w:t>естдесет</w:t>
      </w:r>
      <w:r w:rsidR="00574CD9">
        <w:rPr>
          <w:rStyle w:val="FontStyle57"/>
          <w:lang w:val="bg-BG"/>
        </w:rPr>
        <w:t xml:space="preserve"> и девет хиляди деветстотин осемдесет и пет лева и четири стотинки</w:t>
      </w:r>
      <w:r>
        <w:rPr>
          <w:rStyle w:val="FontStyle57"/>
          <w:lang w:val="bg-BG"/>
        </w:rPr>
        <w:t>) лева без включен ДДС.</w:t>
      </w:r>
    </w:p>
    <w:p w:rsidR="00574327" w:rsidRDefault="00574327">
      <w:pPr>
        <w:pStyle w:val="Style31"/>
        <w:widowControl/>
        <w:spacing w:before="7" w:line="274" w:lineRule="exact"/>
        <w:ind w:left="792"/>
        <w:rPr>
          <w:rStyle w:val="FontStyle59"/>
          <w:lang w:val="bg-BG" w:eastAsia="bg-BG"/>
        </w:rPr>
      </w:pPr>
      <w:r>
        <w:rPr>
          <w:rStyle w:val="FontStyle59"/>
          <w:lang w:val="bg-BG" w:eastAsia="bg-BG"/>
        </w:rPr>
        <w:t>Забележка:</w:t>
      </w:r>
    </w:p>
    <w:p w:rsidR="00574327" w:rsidRDefault="00574327">
      <w:pPr>
        <w:pStyle w:val="Style32"/>
        <w:widowControl/>
        <w:spacing w:line="274" w:lineRule="exact"/>
        <w:rPr>
          <w:rStyle w:val="FontStyle60"/>
          <w:lang w:val="bg-BG" w:eastAsia="bg-BG"/>
        </w:rPr>
      </w:pPr>
      <w:r>
        <w:rPr>
          <w:rStyle w:val="FontStyle60"/>
          <w:lang w:val="bg-BG" w:eastAsia="bg-BG"/>
        </w:rPr>
        <w:t xml:space="preserve">Обявената прогнозна стойност, съответно обща стойност на договора включва всички разходи за изпълнението на поръчката </w:t>
      </w:r>
      <w:r>
        <w:rPr>
          <w:rStyle w:val="FontStyle60"/>
          <w:lang w:eastAsia="bg-BG"/>
        </w:rPr>
        <w:t xml:space="preserve">- </w:t>
      </w:r>
      <w:r>
        <w:rPr>
          <w:rStyle w:val="FontStyle60"/>
          <w:lang w:val="bg-BG" w:eastAsia="bg-BG"/>
        </w:rPr>
        <w:t>възнаграждения, данъци и осигуровки на персонала, транспорт, застраховки, командировъчни пари и т.н.</w:t>
      </w:r>
    </w:p>
    <w:p w:rsidR="00574327" w:rsidRDefault="00574327">
      <w:pPr>
        <w:pStyle w:val="Style32"/>
        <w:widowControl/>
        <w:spacing w:line="274" w:lineRule="exact"/>
        <w:ind w:firstLine="734"/>
        <w:rPr>
          <w:rStyle w:val="FontStyle60"/>
          <w:lang w:val="bg-BG" w:eastAsia="bg-BG"/>
        </w:rPr>
      </w:pPr>
      <w:r>
        <w:rPr>
          <w:rStyle w:val="FontStyle60"/>
          <w:lang w:val="bg-BG" w:eastAsia="bg-BG"/>
        </w:rPr>
        <w:t xml:space="preserve">Сумата, определена за прогнозна стойност е финансовият ресурс, с който Възложителят </w:t>
      </w:r>
      <w:r w:rsidR="007D7C9E">
        <w:rPr>
          <w:rStyle w:val="FontStyle60"/>
          <w:lang w:val="bg-BG" w:eastAsia="bg-BG"/>
        </w:rPr>
        <w:t xml:space="preserve">ИАМА </w:t>
      </w:r>
      <w:r>
        <w:rPr>
          <w:rStyle w:val="FontStyle60"/>
          <w:lang w:val="bg-BG" w:eastAsia="bg-BG"/>
        </w:rPr>
        <w:t>разполага за изпълнение на услугите. Оферта, която включва ценово предложение над тази стойност ще се отстранява.</w:t>
      </w:r>
    </w:p>
    <w:p w:rsidR="00574327" w:rsidRDefault="00574327">
      <w:pPr>
        <w:pStyle w:val="Style4"/>
        <w:widowControl/>
        <w:spacing w:line="240" w:lineRule="exact"/>
        <w:ind w:left="792"/>
        <w:jc w:val="left"/>
        <w:rPr>
          <w:sz w:val="20"/>
          <w:szCs w:val="20"/>
        </w:rPr>
      </w:pPr>
    </w:p>
    <w:p w:rsidR="00574327" w:rsidRDefault="00574327" w:rsidP="00935BD0">
      <w:pPr>
        <w:pStyle w:val="Style4"/>
        <w:widowControl/>
        <w:spacing w:before="34" w:line="274" w:lineRule="exact"/>
        <w:ind w:left="709"/>
        <w:jc w:val="left"/>
        <w:rPr>
          <w:rStyle w:val="FontStyle57"/>
          <w:lang w:val="bg-BG" w:eastAsia="bg-BG"/>
        </w:rPr>
      </w:pPr>
      <w:r>
        <w:rPr>
          <w:rStyle w:val="FontStyle57"/>
          <w:lang w:val="bg-BG" w:eastAsia="bg-BG"/>
        </w:rPr>
        <w:t>Схема на плащане по обществената поръчка:</w:t>
      </w:r>
    </w:p>
    <w:p w:rsidR="00574327" w:rsidRDefault="00574327">
      <w:pPr>
        <w:pStyle w:val="Style23"/>
        <w:widowControl/>
        <w:spacing w:line="274" w:lineRule="exact"/>
        <w:ind w:firstLine="727"/>
        <w:rPr>
          <w:rStyle w:val="FontStyle58"/>
          <w:lang w:val="bg-BG" w:eastAsia="bg-BG"/>
        </w:rPr>
      </w:pPr>
      <w:r>
        <w:rPr>
          <w:rStyle w:val="FontStyle58"/>
          <w:lang w:val="bg-BG" w:eastAsia="bg-BG"/>
        </w:rPr>
        <w:t xml:space="preserve">Плащанията се осъществят съгласно </w:t>
      </w:r>
      <w:r w:rsidR="00AB04FC">
        <w:rPr>
          <w:rStyle w:val="FontStyle58"/>
          <w:lang w:val="bg-BG" w:eastAsia="bg-BG"/>
        </w:rPr>
        <w:t>п</w:t>
      </w:r>
      <w:r>
        <w:rPr>
          <w:rStyle w:val="FontStyle58"/>
          <w:lang w:val="bg-BG" w:eastAsia="bg-BG"/>
        </w:rPr>
        <w:t xml:space="preserve">роекта на договор </w:t>
      </w:r>
      <w:r>
        <w:rPr>
          <w:rStyle w:val="FontStyle58"/>
          <w:lang w:eastAsia="bg-BG"/>
        </w:rPr>
        <w:t xml:space="preserve">- </w:t>
      </w:r>
      <w:r>
        <w:rPr>
          <w:rStyle w:val="FontStyle59"/>
          <w:lang w:val="bg-BG" w:eastAsia="bg-BG"/>
        </w:rPr>
        <w:t xml:space="preserve">Приложение </w:t>
      </w:r>
      <w:r w:rsidR="007F3A77">
        <w:rPr>
          <w:rStyle w:val="FontStyle59"/>
          <w:lang w:val="bg-BG" w:eastAsia="bg-BG"/>
        </w:rPr>
        <w:t>3</w:t>
      </w:r>
      <w:r w:rsidR="00177189">
        <w:rPr>
          <w:rStyle w:val="FontStyle59"/>
          <w:lang w:val="bg-BG" w:eastAsia="bg-BG"/>
        </w:rPr>
        <w:t xml:space="preserve"> </w:t>
      </w:r>
      <w:r>
        <w:rPr>
          <w:rStyle w:val="FontStyle58"/>
          <w:lang w:val="bg-BG" w:eastAsia="bg-BG"/>
        </w:rPr>
        <w:t>към настоящите указания.</w:t>
      </w:r>
    </w:p>
    <w:p w:rsidR="00574327" w:rsidRDefault="00574327">
      <w:pPr>
        <w:pStyle w:val="Style23"/>
        <w:widowControl/>
        <w:spacing w:line="274" w:lineRule="exact"/>
        <w:ind w:firstLine="720"/>
        <w:rPr>
          <w:rStyle w:val="FontStyle58"/>
          <w:lang w:val="bg-BG" w:eastAsia="bg-BG"/>
        </w:rPr>
      </w:pPr>
      <w:r>
        <w:rPr>
          <w:rStyle w:val="FontStyle58"/>
          <w:lang w:val="bg-BG" w:eastAsia="bg-BG"/>
        </w:rPr>
        <w:t>Разплащането се извършва по банков път, по посочена в договора банкова сметка на изпълнителя</w:t>
      </w:r>
      <w:r w:rsidR="00574CD9">
        <w:rPr>
          <w:rStyle w:val="FontStyle58"/>
          <w:lang w:val="bg-BG" w:eastAsia="bg-BG"/>
        </w:rPr>
        <w:t>.</w:t>
      </w:r>
    </w:p>
    <w:p w:rsidR="00574327" w:rsidRDefault="00574327">
      <w:pPr>
        <w:pStyle w:val="Style23"/>
        <w:widowControl/>
        <w:spacing w:line="274" w:lineRule="exact"/>
        <w:ind w:firstLine="713"/>
        <w:rPr>
          <w:rStyle w:val="FontStyle58"/>
          <w:lang w:val="bg-BG" w:eastAsia="bg-BG"/>
        </w:rPr>
      </w:pPr>
      <w:r>
        <w:rPr>
          <w:rStyle w:val="FontStyle58"/>
          <w:lang w:val="bg-BG" w:eastAsia="bg-BG"/>
        </w:rPr>
        <w:t xml:space="preserve">Възложителят </w:t>
      </w:r>
      <w:r w:rsidR="00E22BB7">
        <w:rPr>
          <w:rStyle w:val="FontStyle58"/>
          <w:lang w:val="bg-BG" w:eastAsia="bg-BG"/>
        </w:rPr>
        <w:t xml:space="preserve">ИАМА </w:t>
      </w:r>
      <w:r>
        <w:rPr>
          <w:rStyle w:val="FontStyle58"/>
          <w:lang w:val="bg-BG" w:eastAsia="bg-BG"/>
        </w:rPr>
        <w:t xml:space="preserve">извършва плащане на подизпълнител/и, след представяне на искане и становище по чл. </w:t>
      </w:r>
      <w:proofErr w:type="gramStart"/>
      <w:r>
        <w:rPr>
          <w:rStyle w:val="FontStyle58"/>
          <w:lang w:eastAsia="bg-BG"/>
        </w:rPr>
        <w:t>66</w:t>
      </w:r>
      <w:proofErr w:type="gramEnd"/>
      <w:r>
        <w:rPr>
          <w:rStyle w:val="FontStyle58"/>
          <w:lang w:eastAsia="bg-BG"/>
        </w:rPr>
        <w:t xml:space="preserve">, </w:t>
      </w:r>
      <w:r>
        <w:rPr>
          <w:rStyle w:val="FontStyle58"/>
          <w:lang w:val="bg-BG" w:eastAsia="bg-BG"/>
        </w:rPr>
        <w:t xml:space="preserve">ал. </w:t>
      </w:r>
      <w:proofErr w:type="gramStart"/>
      <w:r>
        <w:rPr>
          <w:rStyle w:val="FontStyle58"/>
          <w:lang w:eastAsia="bg-BG"/>
        </w:rPr>
        <w:t xml:space="preserve">6 </w:t>
      </w:r>
      <w:r>
        <w:rPr>
          <w:rStyle w:val="FontStyle58"/>
          <w:lang w:val="bg-BG" w:eastAsia="bg-BG"/>
        </w:rPr>
        <w:t>от</w:t>
      </w:r>
      <w:proofErr w:type="gramEnd"/>
      <w:r>
        <w:rPr>
          <w:rStyle w:val="FontStyle58"/>
          <w:lang w:val="bg-BG" w:eastAsia="bg-BG"/>
        </w:rPr>
        <w:t xml:space="preserve"> ЗОП. Възложителят </w:t>
      </w:r>
      <w:r w:rsidR="00E22BB7">
        <w:rPr>
          <w:rStyle w:val="FontStyle58"/>
          <w:lang w:val="bg-BG" w:eastAsia="bg-BG"/>
        </w:rPr>
        <w:t xml:space="preserve">ИАМА </w:t>
      </w:r>
      <w:r>
        <w:rPr>
          <w:rStyle w:val="FontStyle58"/>
          <w:lang w:val="bg-BG" w:eastAsia="bg-BG"/>
        </w:rPr>
        <w:t>има право да откаже плащане на подизпълнител/и, когато искането за плащане е оспорено, до момента на отстраняване на причината за отказа, /в случай, че е приложимо/.</w:t>
      </w:r>
    </w:p>
    <w:p w:rsidR="00574327" w:rsidRDefault="00574327">
      <w:pPr>
        <w:pStyle w:val="Style23"/>
        <w:widowControl/>
        <w:spacing w:line="274" w:lineRule="exact"/>
        <w:ind w:firstLine="720"/>
        <w:rPr>
          <w:rStyle w:val="FontStyle58"/>
          <w:lang w:eastAsia="bg-BG"/>
        </w:rPr>
      </w:pPr>
      <w:r>
        <w:rPr>
          <w:rStyle w:val="FontStyle58"/>
          <w:lang w:val="bg-BG" w:eastAsia="bg-BG"/>
        </w:rPr>
        <w:t>Фактурите се оформят съгласно изискванията</w:t>
      </w:r>
      <w:r w:rsidR="00AB04FC">
        <w:rPr>
          <w:rStyle w:val="FontStyle58"/>
          <w:lang w:val="bg-BG" w:eastAsia="bg-BG"/>
        </w:rPr>
        <w:t xml:space="preserve">, предвидени от </w:t>
      </w:r>
      <w:r w:rsidR="000878C2">
        <w:rPr>
          <w:rStyle w:val="FontStyle58"/>
          <w:lang w:val="bg-BG" w:eastAsia="bg-BG"/>
        </w:rPr>
        <w:t xml:space="preserve">Възложителя МТИТС и </w:t>
      </w:r>
      <w:r>
        <w:rPr>
          <w:rStyle w:val="FontStyle58"/>
          <w:lang w:val="bg-BG" w:eastAsia="bg-BG"/>
        </w:rPr>
        <w:t>Възложителя</w:t>
      </w:r>
      <w:r w:rsidR="00E22BB7">
        <w:rPr>
          <w:rStyle w:val="FontStyle58"/>
          <w:lang w:val="bg-BG" w:eastAsia="bg-BG"/>
        </w:rPr>
        <w:t xml:space="preserve"> ИАМА</w:t>
      </w:r>
      <w:r>
        <w:rPr>
          <w:rStyle w:val="FontStyle58"/>
          <w:lang w:val="bg-BG" w:eastAsia="bg-BG"/>
        </w:rPr>
        <w:t xml:space="preserve"> и Закона за счетоводството</w:t>
      </w:r>
      <w:r>
        <w:rPr>
          <w:rStyle w:val="FontStyle58"/>
          <w:lang w:eastAsia="bg-BG"/>
        </w:rPr>
        <w:t>.</w:t>
      </w:r>
    </w:p>
    <w:p w:rsidR="00574327" w:rsidRDefault="00574327">
      <w:pPr>
        <w:pStyle w:val="Style22"/>
        <w:widowControl/>
        <w:spacing w:line="240" w:lineRule="exact"/>
        <w:ind w:firstLine="742"/>
        <w:rPr>
          <w:sz w:val="20"/>
          <w:szCs w:val="20"/>
        </w:rPr>
      </w:pPr>
    </w:p>
    <w:p w:rsidR="00574327" w:rsidRDefault="00574327">
      <w:pPr>
        <w:pStyle w:val="Style22"/>
        <w:widowControl/>
        <w:tabs>
          <w:tab w:val="left" w:pos="1073"/>
        </w:tabs>
        <w:spacing w:before="12" w:line="281" w:lineRule="exact"/>
        <w:ind w:firstLine="742"/>
        <w:rPr>
          <w:rStyle w:val="FontStyle58"/>
          <w:lang w:val="bg-BG"/>
        </w:rPr>
      </w:pPr>
      <w:r>
        <w:rPr>
          <w:rStyle w:val="FontStyle58"/>
        </w:rPr>
        <w:t>10.</w:t>
      </w:r>
      <w:r>
        <w:rPr>
          <w:rStyle w:val="FontStyle58"/>
          <w:sz w:val="20"/>
          <w:szCs w:val="20"/>
        </w:rPr>
        <w:tab/>
      </w:r>
      <w:r w:rsidR="000878C2">
        <w:rPr>
          <w:rStyle w:val="FontStyle58"/>
          <w:lang w:val="bg-BG"/>
        </w:rPr>
        <w:t>П</w:t>
      </w:r>
      <w:r>
        <w:rPr>
          <w:rStyle w:val="FontStyle58"/>
          <w:lang w:val="bg-BG"/>
        </w:rPr>
        <w:t>ълно</w:t>
      </w:r>
      <w:r w:rsidR="000878C2">
        <w:rPr>
          <w:rStyle w:val="FontStyle58"/>
          <w:lang w:val="bg-BG"/>
        </w:rPr>
        <w:t>то</w:t>
      </w:r>
      <w:r>
        <w:rPr>
          <w:rStyle w:val="FontStyle58"/>
          <w:lang w:val="bg-BG"/>
        </w:rPr>
        <w:t xml:space="preserve"> описание на предмета на обществената</w:t>
      </w:r>
      <w:r w:rsidR="00935BD0">
        <w:rPr>
          <w:rStyle w:val="FontStyle58"/>
        </w:rPr>
        <w:t xml:space="preserve"> </w:t>
      </w:r>
      <w:r>
        <w:rPr>
          <w:rStyle w:val="FontStyle58"/>
          <w:lang w:val="bg-BG"/>
        </w:rPr>
        <w:t>поръчка</w:t>
      </w:r>
      <w:r w:rsidR="000878C2">
        <w:rPr>
          <w:rStyle w:val="FontStyle58"/>
          <w:lang w:val="bg-BG"/>
        </w:rPr>
        <w:t xml:space="preserve"> е посочено в Техническата спецификация </w:t>
      </w:r>
      <w:r>
        <w:rPr>
          <w:rStyle w:val="FontStyle58"/>
        </w:rPr>
        <w:t xml:space="preserve">- </w:t>
      </w:r>
      <w:r w:rsidR="007F3A77">
        <w:rPr>
          <w:rStyle w:val="FontStyle59"/>
          <w:lang w:val="bg-BG"/>
        </w:rPr>
        <w:t>Приложение 1</w:t>
      </w:r>
      <w:r>
        <w:rPr>
          <w:rStyle w:val="FontStyle59"/>
          <w:lang w:val="bg-BG"/>
        </w:rPr>
        <w:t xml:space="preserve">, </w:t>
      </w:r>
      <w:r>
        <w:rPr>
          <w:rStyle w:val="FontStyle58"/>
          <w:lang w:val="bg-BG"/>
        </w:rPr>
        <w:t>неразделна част от настоящ</w:t>
      </w:r>
      <w:r w:rsidR="000878C2">
        <w:rPr>
          <w:rStyle w:val="FontStyle58"/>
          <w:lang w:val="bg-BG"/>
        </w:rPr>
        <w:t>ите</w:t>
      </w:r>
      <w:r>
        <w:rPr>
          <w:rStyle w:val="FontStyle58"/>
          <w:lang w:val="bg-BG"/>
        </w:rPr>
        <w:t xml:space="preserve"> </w:t>
      </w:r>
      <w:r w:rsidR="000878C2">
        <w:rPr>
          <w:rStyle w:val="FontStyle58"/>
          <w:lang w:val="bg-BG"/>
        </w:rPr>
        <w:t>указания</w:t>
      </w:r>
      <w:r>
        <w:rPr>
          <w:rStyle w:val="FontStyle58"/>
          <w:lang w:val="bg-BG"/>
        </w:rPr>
        <w:t>.</w:t>
      </w:r>
    </w:p>
    <w:p w:rsidR="00574327" w:rsidRDefault="00574327">
      <w:pPr>
        <w:pStyle w:val="Style4"/>
        <w:widowControl/>
        <w:spacing w:line="240" w:lineRule="exact"/>
        <w:ind w:left="670"/>
        <w:jc w:val="left"/>
        <w:rPr>
          <w:sz w:val="20"/>
          <w:szCs w:val="20"/>
        </w:rPr>
      </w:pPr>
    </w:p>
    <w:p w:rsidR="00177189" w:rsidRDefault="00177189" w:rsidP="00177189">
      <w:pPr>
        <w:pStyle w:val="Style4"/>
        <w:widowControl/>
        <w:tabs>
          <w:tab w:val="left" w:pos="6007"/>
        </w:tabs>
        <w:spacing w:before="55"/>
        <w:ind w:left="670"/>
        <w:rPr>
          <w:rStyle w:val="FontStyle57"/>
          <w:lang w:val="bg-BG" w:eastAsia="bg-BG"/>
        </w:rPr>
      </w:pPr>
    </w:p>
    <w:p w:rsidR="00177189" w:rsidRDefault="00177189" w:rsidP="00177189">
      <w:pPr>
        <w:pStyle w:val="Style4"/>
        <w:widowControl/>
        <w:tabs>
          <w:tab w:val="left" w:pos="6007"/>
        </w:tabs>
        <w:spacing w:before="55"/>
        <w:ind w:left="670"/>
        <w:rPr>
          <w:rStyle w:val="FontStyle57"/>
          <w:lang w:val="bg-BG" w:eastAsia="bg-BG"/>
        </w:rPr>
      </w:pPr>
      <w:r>
        <w:rPr>
          <w:rStyle w:val="FontStyle57"/>
          <w:lang w:val="bg-BG" w:eastAsia="bg-BG"/>
        </w:rPr>
        <w:t>РАЗДЕЛ II.</w:t>
      </w:r>
      <w:r w:rsidRPr="00177189">
        <w:rPr>
          <w:rStyle w:val="FontStyle57"/>
          <w:lang w:val="bg-BG" w:eastAsia="bg-BG"/>
        </w:rPr>
        <w:t xml:space="preserve"> </w:t>
      </w:r>
      <w:r>
        <w:rPr>
          <w:rStyle w:val="FontStyle57"/>
          <w:lang w:val="bg-BG" w:eastAsia="bg-BG"/>
        </w:rPr>
        <w:t xml:space="preserve">УСЛОВИЯ ЗА УЧАСТИЕ В </w:t>
      </w:r>
      <w:r w:rsidRPr="00AC13B8">
        <w:rPr>
          <w:rStyle w:val="FontStyle57"/>
          <w:lang w:val="bg-BG" w:eastAsia="bg-BG"/>
        </w:rPr>
        <w:t>ОБЩЕСТВЕНАТА ПОРЪЧКА</w:t>
      </w:r>
    </w:p>
    <w:p w:rsidR="00457EFF" w:rsidRDefault="00457EFF" w:rsidP="00457EFF">
      <w:pPr>
        <w:pStyle w:val="Style4"/>
        <w:widowControl/>
        <w:spacing w:before="2"/>
        <w:ind w:left="2988"/>
        <w:jc w:val="left"/>
        <w:rPr>
          <w:rStyle w:val="FontStyle60"/>
          <w:lang w:val="bg-BG" w:eastAsia="bg-BG"/>
        </w:rPr>
      </w:pPr>
      <w:r>
        <w:rPr>
          <w:rStyle w:val="FontStyle57"/>
          <w:lang w:val="bg-BG" w:eastAsia="bg-BG"/>
        </w:rPr>
        <w:t xml:space="preserve"> </w:t>
      </w:r>
    </w:p>
    <w:p w:rsidR="00574327" w:rsidRDefault="00574327" w:rsidP="00C64544">
      <w:pPr>
        <w:pStyle w:val="Style37"/>
        <w:widowControl/>
        <w:numPr>
          <w:ilvl w:val="0"/>
          <w:numId w:val="5"/>
        </w:numPr>
        <w:tabs>
          <w:tab w:val="left" w:pos="950"/>
        </w:tabs>
        <w:spacing w:before="274" w:line="274" w:lineRule="exact"/>
        <w:rPr>
          <w:rStyle w:val="FontStyle58"/>
        </w:rPr>
      </w:pPr>
      <w:r>
        <w:rPr>
          <w:rStyle w:val="FontStyle58"/>
          <w:lang w:val="bg-BG" w:eastAsia="bg-BG"/>
        </w:rPr>
        <w:t>В</w:t>
      </w:r>
      <w:r w:rsidR="00177189">
        <w:rPr>
          <w:rStyle w:val="FontStyle58"/>
          <w:lang w:val="bg-BG" w:eastAsia="bg-BG"/>
        </w:rPr>
        <w:t xml:space="preserve"> </w:t>
      </w:r>
      <w:r>
        <w:rPr>
          <w:rStyle w:val="FontStyle58"/>
          <w:lang w:val="bg-BG" w:eastAsia="bg-BG"/>
        </w:rPr>
        <w:t xml:space="preserve">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 което отговаря на условията, посочени в ЗОП и обявените изисквания на </w:t>
      </w:r>
      <w:r w:rsidR="00177189">
        <w:rPr>
          <w:rStyle w:val="FontStyle58"/>
          <w:lang w:val="bg-BG" w:eastAsia="bg-BG"/>
        </w:rPr>
        <w:t>В</w:t>
      </w:r>
      <w:r>
        <w:rPr>
          <w:rStyle w:val="FontStyle58"/>
          <w:lang w:val="bg-BG" w:eastAsia="bg-BG"/>
        </w:rPr>
        <w:t xml:space="preserve">ъзложителя в </w:t>
      </w:r>
      <w:r w:rsidR="00177189">
        <w:rPr>
          <w:rStyle w:val="FontStyle58"/>
          <w:lang w:val="bg-BG" w:eastAsia="bg-BG"/>
        </w:rPr>
        <w:t>У</w:t>
      </w:r>
      <w:r>
        <w:rPr>
          <w:rStyle w:val="FontStyle58"/>
          <w:lang w:val="bg-BG" w:eastAsia="bg-BG"/>
        </w:rPr>
        <w:t>казанията за участие.</w:t>
      </w:r>
    </w:p>
    <w:p w:rsidR="00574327" w:rsidRDefault="00574327" w:rsidP="00C64544">
      <w:pPr>
        <w:pStyle w:val="Style37"/>
        <w:widowControl/>
        <w:numPr>
          <w:ilvl w:val="0"/>
          <w:numId w:val="5"/>
        </w:numPr>
        <w:tabs>
          <w:tab w:val="left" w:pos="950"/>
        </w:tabs>
        <w:spacing w:line="274" w:lineRule="exact"/>
        <w:rPr>
          <w:rStyle w:val="FontStyle58"/>
        </w:rPr>
      </w:pPr>
      <w:r>
        <w:rPr>
          <w:rStyle w:val="FontStyle58"/>
          <w:lang w:val="bg-BG" w:eastAsia="bg-BG"/>
        </w:rPr>
        <w:t xml:space="preserve">Лице, което участва в обединение или е дало съгласие и фигурира като подизпълнител в офертата на друг </w:t>
      </w:r>
      <w:r w:rsidR="00D30B4E">
        <w:rPr>
          <w:rStyle w:val="FontStyle58"/>
          <w:lang w:val="bg-BG" w:eastAsia="bg-BG"/>
        </w:rPr>
        <w:t>У</w:t>
      </w:r>
      <w:r>
        <w:rPr>
          <w:rStyle w:val="FontStyle58"/>
          <w:lang w:val="bg-BG" w:eastAsia="bg-BG"/>
        </w:rPr>
        <w:t>частник, не може да представя самостоятелна оферта.</w:t>
      </w:r>
    </w:p>
    <w:p w:rsidR="00574327" w:rsidRDefault="00574327">
      <w:pPr>
        <w:pStyle w:val="Style22"/>
        <w:widowControl/>
        <w:tabs>
          <w:tab w:val="left" w:pos="893"/>
        </w:tabs>
        <w:spacing w:line="274" w:lineRule="exact"/>
        <w:ind w:left="655" w:firstLine="0"/>
        <w:jc w:val="left"/>
        <w:rPr>
          <w:rStyle w:val="FontStyle58"/>
          <w:lang w:val="bg-BG"/>
        </w:rPr>
      </w:pPr>
      <w:r>
        <w:rPr>
          <w:rStyle w:val="FontStyle58"/>
        </w:rPr>
        <w:t>3.</w:t>
      </w:r>
      <w:r>
        <w:rPr>
          <w:rStyle w:val="FontStyle58"/>
          <w:sz w:val="20"/>
          <w:szCs w:val="20"/>
        </w:rPr>
        <w:tab/>
      </w:r>
      <w:r>
        <w:rPr>
          <w:rStyle w:val="FontStyle58"/>
          <w:lang w:val="bg-BG"/>
        </w:rPr>
        <w:t>Едно физическо или юридическо лице може да участва само в едно обединение.</w:t>
      </w:r>
    </w:p>
    <w:p w:rsidR="00574327" w:rsidRDefault="00574327">
      <w:pPr>
        <w:pStyle w:val="Style37"/>
        <w:widowControl/>
        <w:tabs>
          <w:tab w:val="left" w:pos="972"/>
        </w:tabs>
        <w:spacing w:line="274" w:lineRule="exact"/>
        <w:ind w:firstLine="626"/>
        <w:rPr>
          <w:rStyle w:val="FontStyle58"/>
          <w:lang w:val="bg-BG"/>
        </w:rPr>
      </w:pPr>
      <w:r>
        <w:rPr>
          <w:rStyle w:val="FontStyle58"/>
        </w:rPr>
        <w:t>4.</w:t>
      </w:r>
      <w:r>
        <w:rPr>
          <w:rStyle w:val="FontStyle58"/>
          <w:sz w:val="20"/>
          <w:szCs w:val="20"/>
        </w:rPr>
        <w:tab/>
      </w:r>
      <w:r>
        <w:rPr>
          <w:rStyle w:val="FontStyle58"/>
          <w:lang w:val="bg-BG"/>
        </w:rPr>
        <w:t xml:space="preserve">Всеки </w:t>
      </w:r>
      <w:r w:rsidR="00D30B4E">
        <w:rPr>
          <w:rStyle w:val="FontStyle58"/>
          <w:lang w:val="bg-BG"/>
        </w:rPr>
        <w:t>У</w:t>
      </w:r>
      <w:r>
        <w:rPr>
          <w:rStyle w:val="FontStyle58"/>
          <w:lang w:val="bg-BG"/>
        </w:rPr>
        <w:t xml:space="preserve">частник </w:t>
      </w:r>
      <w:r w:rsidR="00177189">
        <w:rPr>
          <w:rStyle w:val="FontStyle58"/>
          <w:lang w:val="bg-BG"/>
        </w:rPr>
        <w:t xml:space="preserve">в </w:t>
      </w:r>
      <w:r>
        <w:rPr>
          <w:rStyle w:val="FontStyle58"/>
          <w:lang w:val="bg-BG"/>
        </w:rPr>
        <w:t>обществената поръчка има право да</w:t>
      </w:r>
      <w:r>
        <w:rPr>
          <w:rStyle w:val="FontStyle58"/>
          <w:lang w:val="bg-BG"/>
        </w:rPr>
        <w:br/>
        <w:t>представи само една оферта.</w:t>
      </w:r>
    </w:p>
    <w:p w:rsidR="00574327" w:rsidRDefault="00177189" w:rsidP="00C64544">
      <w:pPr>
        <w:pStyle w:val="Style22"/>
        <w:widowControl/>
        <w:numPr>
          <w:ilvl w:val="0"/>
          <w:numId w:val="6"/>
        </w:numPr>
        <w:tabs>
          <w:tab w:val="left" w:pos="886"/>
        </w:tabs>
        <w:spacing w:line="274" w:lineRule="exact"/>
        <w:ind w:left="648" w:firstLine="0"/>
        <w:jc w:val="left"/>
        <w:rPr>
          <w:rStyle w:val="FontStyle58"/>
        </w:rPr>
      </w:pPr>
      <w:r>
        <w:rPr>
          <w:rStyle w:val="FontStyle58"/>
          <w:lang w:val="bg-BG" w:eastAsia="bg-BG"/>
        </w:rPr>
        <w:t>В обществената поръчка</w:t>
      </w:r>
      <w:r w:rsidR="00574327">
        <w:rPr>
          <w:rStyle w:val="FontStyle58"/>
          <w:lang w:val="bg-BG" w:eastAsia="bg-BG"/>
        </w:rPr>
        <w:t xml:space="preserve"> могат да участват и обединения, които не са юридически лица.</w:t>
      </w:r>
    </w:p>
    <w:p w:rsidR="00574327" w:rsidRDefault="00574327" w:rsidP="00C64544">
      <w:pPr>
        <w:pStyle w:val="Style22"/>
        <w:widowControl/>
        <w:numPr>
          <w:ilvl w:val="0"/>
          <w:numId w:val="6"/>
        </w:numPr>
        <w:tabs>
          <w:tab w:val="left" w:pos="886"/>
        </w:tabs>
        <w:spacing w:line="274" w:lineRule="exact"/>
        <w:ind w:left="648" w:firstLine="0"/>
        <w:jc w:val="left"/>
        <w:rPr>
          <w:rStyle w:val="FontStyle58"/>
        </w:rPr>
      </w:pPr>
      <w:r>
        <w:rPr>
          <w:rStyle w:val="FontStyle58"/>
          <w:lang w:val="bg-BG" w:eastAsia="bg-BG"/>
        </w:rPr>
        <w:t xml:space="preserve">Не могат да бъдат самостоятелни </w:t>
      </w:r>
      <w:r w:rsidR="00D30B4E">
        <w:rPr>
          <w:rStyle w:val="FontStyle58"/>
          <w:lang w:val="bg-BG" w:eastAsia="bg-BG"/>
        </w:rPr>
        <w:t>У</w:t>
      </w:r>
      <w:r>
        <w:rPr>
          <w:rStyle w:val="FontStyle58"/>
          <w:lang w:val="bg-BG" w:eastAsia="bg-BG"/>
        </w:rPr>
        <w:t>частници в</w:t>
      </w:r>
      <w:r w:rsidR="00177189">
        <w:rPr>
          <w:rStyle w:val="FontStyle58"/>
          <w:lang w:val="bg-BG" w:eastAsia="bg-BG"/>
        </w:rPr>
        <w:t xml:space="preserve"> обществената поръчка</w:t>
      </w:r>
      <w:r>
        <w:rPr>
          <w:rStyle w:val="FontStyle58"/>
          <w:lang w:val="bg-BG" w:eastAsia="bg-BG"/>
        </w:rPr>
        <w:t>:</w:t>
      </w:r>
    </w:p>
    <w:p w:rsidR="00574327" w:rsidRDefault="00574327">
      <w:pPr>
        <w:widowControl/>
        <w:rPr>
          <w:sz w:val="2"/>
          <w:szCs w:val="2"/>
        </w:rPr>
      </w:pPr>
    </w:p>
    <w:p w:rsidR="00574327" w:rsidRDefault="00574327" w:rsidP="00C64544">
      <w:pPr>
        <w:pStyle w:val="Style37"/>
        <w:widowControl/>
        <w:numPr>
          <w:ilvl w:val="0"/>
          <w:numId w:val="7"/>
        </w:numPr>
        <w:tabs>
          <w:tab w:val="left" w:pos="1080"/>
        </w:tabs>
        <w:spacing w:line="274" w:lineRule="exact"/>
        <w:ind w:firstLine="641"/>
        <w:rPr>
          <w:rStyle w:val="FontStyle58"/>
        </w:rPr>
      </w:pPr>
      <w:r>
        <w:rPr>
          <w:rStyle w:val="FontStyle58"/>
          <w:lang w:val="bg-BG" w:eastAsia="bg-BG"/>
        </w:rPr>
        <w:t xml:space="preserve">Свързани лица по смисъла на параграф </w:t>
      </w:r>
      <w:r>
        <w:rPr>
          <w:rStyle w:val="FontStyle58"/>
          <w:lang w:eastAsia="bg-BG"/>
        </w:rPr>
        <w:t xml:space="preserve">2, </w:t>
      </w:r>
      <w:r>
        <w:rPr>
          <w:rStyle w:val="FontStyle58"/>
          <w:lang w:val="bg-BG" w:eastAsia="bg-BG"/>
        </w:rPr>
        <w:t xml:space="preserve">т. </w:t>
      </w:r>
      <w:r>
        <w:rPr>
          <w:rStyle w:val="FontStyle58"/>
          <w:lang w:eastAsia="bg-BG"/>
        </w:rPr>
        <w:t xml:space="preserve">45 </w:t>
      </w:r>
      <w:r>
        <w:rPr>
          <w:rStyle w:val="FontStyle58"/>
          <w:lang w:val="bg-BG" w:eastAsia="bg-BG"/>
        </w:rPr>
        <w:t>от Допълнителните разпоредби на ЗОП;</w:t>
      </w:r>
    </w:p>
    <w:p w:rsidR="00574327" w:rsidRDefault="00574327" w:rsidP="00C64544">
      <w:pPr>
        <w:pStyle w:val="Style37"/>
        <w:widowControl/>
        <w:numPr>
          <w:ilvl w:val="0"/>
          <w:numId w:val="7"/>
        </w:numPr>
        <w:tabs>
          <w:tab w:val="left" w:pos="1080"/>
        </w:tabs>
        <w:spacing w:line="274" w:lineRule="exact"/>
        <w:ind w:firstLine="641"/>
        <w:rPr>
          <w:rStyle w:val="FontStyle58"/>
        </w:rPr>
      </w:pPr>
      <w:r>
        <w:rPr>
          <w:rStyle w:val="FontStyle58"/>
          <w:lang w:val="bg-BG" w:eastAsia="bg-BG"/>
        </w:rPr>
        <w:t xml:space="preserve">При които лицата, представляващи </w:t>
      </w:r>
      <w:r w:rsidR="00D30B4E">
        <w:rPr>
          <w:rStyle w:val="FontStyle58"/>
          <w:lang w:val="bg-BG" w:eastAsia="bg-BG"/>
        </w:rPr>
        <w:t>У</w:t>
      </w:r>
      <w:r>
        <w:rPr>
          <w:rStyle w:val="FontStyle58"/>
          <w:lang w:val="bg-BG" w:eastAsia="bg-BG"/>
        </w:rPr>
        <w:t xml:space="preserve">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са свързани лица с </w:t>
      </w:r>
      <w:r w:rsidR="00177189">
        <w:rPr>
          <w:rStyle w:val="FontStyle58"/>
          <w:lang w:val="bg-BG" w:eastAsia="bg-BG"/>
        </w:rPr>
        <w:t>В</w:t>
      </w:r>
      <w:r>
        <w:rPr>
          <w:rStyle w:val="FontStyle58"/>
          <w:lang w:val="bg-BG" w:eastAsia="bg-BG"/>
        </w:rPr>
        <w:t>ъзложител</w:t>
      </w:r>
      <w:r w:rsidR="00233799">
        <w:rPr>
          <w:rStyle w:val="FontStyle58"/>
          <w:lang w:val="bg-BG" w:eastAsia="bg-BG"/>
        </w:rPr>
        <w:t>я</w:t>
      </w:r>
      <w:r>
        <w:rPr>
          <w:rStyle w:val="FontStyle58"/>
          <w:lang w:val="bg-BG" w:eastAsia="bg-BG"/>
        </w:rPr>
        <w:t xml:space="preserve"> или със служители на ръководна длъжност в администрацията</w:t>
      </w:r>
      <w:r w:rsidR="00E22BB7">
        <w:rPr>
          <w:rStyle w:val="FontStyle58"/>
          <w:lang w:val="bg-BG" w:eastAsia="bg-BG"/>
        </w:rPr>
        <w:t xml:space="preserve"> на </w:t>
      </w:r>
      <w:r w:rsidR="00177189">
        <w:rPr>
          <w:rStyle w:val="FontStyle58"/>
          <w:lang w:val="bg-BG" w:eastAsia="bg-BG"/>
        </w:rPr>
        <w:t>В</w:t>
      </w:r>
      <w:r w:rsidR="00233799">
        <w:rPr>
          <w:rStyle w:val="FontStyle58"/>
          <w:lang w:val="bg-BG" w:eastAsia="bg-BG"/>
        </w:rPr>
        <w:t>ъзложителя</w:t>
      </w:r>
      <w:r>
        <w:rPr>
          <w:rStyle w:val="FontStyle58"/>
          <w:lang w:val="bg-BG" w:eastAsia="bg-BG"/>
        </w:rPr>
        <w:t xml:space="preserve">, по смисъла на </w:t>
      </w:r>
      <w:r>
        <w:rPr>
          <w:rStyle w:val="FontStyle58"/>
          <w:lang w:eastAsia="bg-BG"/>
        </w:rPr>
        <w:t xml:space="preserve">§ 1, </w:t>
      </w:r>
      <w:r>
        <w:rPr>
          <w:rStyle w:val="FontStyle58"/>
          <w:lang w:val="bg-BG" w:eastAsia="bg-BG"/>
        </w:rPr>
        <w:t xml:space="preserve">т. </w:t>
      </w:r>
      <w:r>
        <w:rPr>
          <w:rStyle w:val="FontStyle58"/>
          <w:lang w:eastAsia="bg-BG"/>
        </w:rPr>
        <w:t xml:space="preserve">1 </w:t>
      </w:r>
      <w:r>
        <w:rPr>
          <w:rStyle w:val="FontStyle58"/>
          <w:lang w:val="bg-BG" w:eastAsia="bg-BG"/>
        </w:rPr>
        <w:t>от допълнителните разпоредби на Закона за предотвратяване и установяване на конфликт на интереси;</w:t>
      </w:r>
    </w:p>
    <w:p w:rsidR="00574327" w:rsidRDefault="00574327">
      <w:pPr>
        <w:pStyle w:val="Style23"/>
        <w:widowControl/>
        <w:spacing w:before="58" w:line="274" w:lineRule="exact"/>
        <w:ind w:firstLine="634"/>
        <w:rPr>
          <w:rStyle w:val="FontStyle58"/>
          <w:lang w:val="bg-BG"/>
        </w:rPr>
      </w:pPr>
      <w:r>
        <w:rPr>
          <w:rStyle w:val="FontStyle58"/>
        </w:rPr>
        <w:t xml:space="preserve">6.3. </w:t>
      </w:r>
      <w:r>
        <w:rPr>
          <w:rStyle w:val="FontStyle58"/>
          <w:lang w:val="bg-BG"/>
        </w:rPr>
        <w:t xml:space="preserve">Който има сключен договор с лице по чл. </w:t>
      </w:r>
      <w:proofErr w:type="gramStart"/>
      <w:r>
        <w:rPr>
          <w:rStyle w:val="FontStyle58"/>
        </w:rPr>
        <w:t xml:space="preserve">21 </w:t>
      </w:r>
      <w:r>
        <w:rPr>
          <w:rStyle w:val="FontStyle58"/>
          <w:lang w:val="bg-BG"/>
        </w:rPr>
        <w:t>или</w:t>
      </w:r>
      <w:proofErr w:type="gramEnd"/>
      <w:r>
        <w:rPr>
          <w:rStyle w:val="FontStyle58"/>
          <w:lang w:val="bg-BG"/>
        </w:rPr>
        <w:t xml:space="preserve"> чл. </w:t>
      </w:r>
      <w:proofErr w:type="gramStart"/>
      <w:r>
        <w:rPr>
          <w:rStyle w:val="FontStyle58"/>
        </w:rPr>
        <w:t xml:space="preserve">22 </w:t>
      </w:r>
      <w:r>
        <w:rPr>
          <w:rStyle w:val="FontStyle58"/>
          <w:lang w:val="bg-BG"/>
        </w:rPr>
        <w:t>от</w:t>
      </w:r>
      <w:proofErr w:type="gramEnd"/>
      <w:r>
        <w:rPr>
          <w:rStyle w:val="FontStyle58"/>
          <w:lang w:val="bg-BG"/>
        </w:rPr>
        <w:t xml:space="preserve"> Закона за предотвратяване и установяване на конфликт на интереси.</w:t>
      </w:r>
    </w:p>
    <w:p w:rsidR="00574327" w:rsidRDefault="00574327">
      <w:pPr>
        <w:pStyle w:val="Style37"/>
        <w:widowControl/>
        <w:spacing w:line="240" w:lineRule="exact"/>
        <w:rPr>
          <w:sz w:val="20"/>
          <w:szCs w:val="20"/>
        </w:rPr>
      </w:pPr>
    </w:p>
    <w:p w:rsidR="00574327" w:rsidRDefault="00574327">
      <w:pPr>
        <w:pStyle w:val="Style37"/>
        <w:widowControl/>
        <w:tabs>
          <w:tab w:val="left" w:pos="943"/>
        </w:tabs>
        <w:spacing w:before="41" w:line="274" w:lineRule="exact"/>
        <w:rPr>
          <w:rStyle w:val="FontStyle58"/>
          <w:lang w:val="bg-BG"/>
        </w:rPr>
      </w:pPr>
      <w:r>
        <w:rPr>
          <w:rStyle w:val="FontStyle58"/>
        </w:rPr>
        <w:t>7.</w:t>
      </w:r>
      <w:r>
        <w:rPr>
          <w:rStyle w:val="FontStyle58"/>
          <w:sz w:val="20"/>
          <w:szCs w:val="20"/>
        </w:rPr>
        <w:tab/>
      </w:r>
      <w:r>
        <w:rPr>
          <w:rStyle w:val="FontStyle58"/>
          <w:lang w:val="bg-BG"/>
        </w:rPr>
        <w:t>Възложител</w:t>
      </w:r>
      <w:r w:rsidR="00233799">
        <w:rPr>
          <w:rStyle w:val="FontStyle58"/>
          <w:lang w:val="bg-BG"/>
        </w:rPr>
        <w:t>ят</w:t>
      </w:r>
      <w:r>
        <w:rPr>
          <w:rStyle w:val="FontStyle58"/>
          <w:lang w:val="bg-BG"/>
        </w:rPr>
        <w:t xml:space="preserve"> отстранява от участие в</w:t>
      </w:r>
      <w:r w:rsidR="00177189">
        <w:rPr>
          <w:rStyle w:val="FontStyle58"/>
          <w:lang w:val="bg-BG"/>
        </w:rPr>
        <w:t xml:space="preserve"> обществената поръчка </w:t>
      </w:r>
      <w:r w:rsidR="00D30B4E">
        <w:rPr>
          <w:rStyle w:val="FontStyle58"/>
          <w:lang w:val="bg-BG"/>
        </w:rPr>
        <w:t>У</w:t>
      </w:r>
      <w:r>
        <w:rPr>
          <w:rStyle w:val="FontStyle58"/>
          <w:lang w:val="bg-BG"/>
        </w:rPr>
        <w:t>частник, за когото е</w:t>
      </w:r>
      <w:r>
        <w:rPr>
          <w:rStyle w:val="FontStyle58"/>
          <w:lang w:val="bg-BG"/>
        </w:rPr>
        <w:br/>
        <w:t xml:space="preserve">налице някое от следните основания за отстраняване, посочени в чл. </w:t>
      </w:r>
      <w:proofErr w:type="gramStart"/>
      <w:r>
        <w:rPr>
          <w:rStyle w:val="FontStyle58"/>
        </w:rPr>
        <w:t>54</w:t>
      </w:r>
      <w:proofErr w:type="gramEnd"/>
      <w:r>
        <w:rPr>
          <w:rStyle w:val="FontStyle58"/>
        </w:rPr>
        <w:t xml:space="preserve">, </w:t>
      </w:r>
      <w:r>
        <w:rPr>
          <w:rStyle w:val="FontStyle58"/>
          <w:lang w:val="bg-BG"/>
        </w:rPr>
        <w:t xml:space="preserve">ал. </w:t>
      </w:r>
      <w:proofErr w:type="gramStart"/>
      <w:r>
        <w:rPr>
          <w:rStyle w:val="FontStyle58"/>
        </w:rPr>
        <w:t>1</w:t>
      </w:r>
      <w:proofErr w:type="gramEnd"/>
      <w:r>
        <w:rPr>
          <w:rStyle w:val="FontStyle58"/>
        </w:rPr>
        <w:t xml:space="preserve">, </w:t>
      </w:r>
      <w:r>
        <w:rPr>
          <w:rStyle w:val="FontStyle58"/>
          <w:lang w:val="bg-BG"/>
        </w:rPr>
        <w:t xml:space="preserve">т. </w:t>
      </w:r>
      <w:r>
        <w:rPr>
          <w:rStyle w:val="FontStyle58"/>
        </w:rPr>
        <w:t xml:space="preserve">1-5 </w:t>
      </w:r>
      <w:r>
        <w:rPr>
          <w:rStyle w:val="FontStyle58"/>
          <w:lang w:val="bg-BG"/>
        </w:rPr>
        <w:t xml:space="preserve">и т. </w:t>
      </w:r>
      <w:r>
        <w:rPr>
          <w:rStyle w:val="FontStyle58"/>
        </w:rPr>
        <w:t>7</w:t>
      </w:r>
      <w:r>
        <w:rPr>
          <w:rStyle w:val="FontStyle58"/>
        </w:rPr>
        <w:br/>
      </w:r>
      <w:r>
        <w:rPr>
          <w:rStyle w:val="FontStyle58"/>
          <w:lang w:val="bg-BG"/>
        </w:rPr>
        <w:t>от ЗОП, а именно:</w:t>
      </w:r>
    </w:p>
    <w:p w:rsidR="00574327" w:rsidRDefault="00574327" w:rsidP="00C64544">
      <w:pPr>
        <w:pStyle w:val="Style37"/>
        <w:widowControl/>
        <w:numPr>
          <w:ilvl w:val="0"/>
          <w:numId w:val="8"/>
        </w:numPr>
        <w:tabs>
          <w:tab w:val="left" w:pos="1051"/>
        </w:tabs>
        <w:spacing w:line="274" w:lineRule="exact"/>
        <w:rPr>
          <w:rStyle w:val="FontStyle58"/>
        </w:rPr>
      </w:pPr>
      <w:r>
        <w:rPr>
          <w:rStyle w:val="FontStyle58"/>
          <w:lang w:val="bg-BG" w:eastAsia="bg-BG"/>
        </w:rPr>
        <w:t xml:space="preserve">е осъден с влязла в сила присъда, освен ако е реабилитиран, за престъпление по чл. 108а, чл. 159а </w:t>
      </w:r>
      <w:r>
        <w:rPr>
          <w:rStyle w:val="FontStyle58"/>
          <w:lang w:eastAsia="bg-BG"/>
        </w:rPr>
        <w:t xml:space="preserve">- </w:t>
      </w:r>
      <w:r>
        <w:rPr>
          <w:rStyle w:val="FontStyle58"/>
          <w:lang w:val="bg-BG" w:eastAsia="bg-BG"/>
        </w:rPr>
        <w:t xml:space="preserve">159г, чл. </w:t>
      </w:r>
      <w:proofErr w:type="gramStart"/>
      <w:r>
        <w:rPr>
          <w:rStyle w:val="FontStyle58"/>
          <w:lang w:eastAsia="bg-BG"/>
        </w:rPr>
        <w:t>172</w:t>
      </w:r>
      <w:proofErr w:type="gramEnd"/>
      <w:r>
        <w:rPr>
          <w:rStyle w:val="FontStyle58"/>
          <w:lang w:eastAsia="bg-BG"/>
        </w:rPr>
        <w:t xml:space="preserve">, </w:t>
      </w:r>
      <w:r>
        <w:rPr>
          <w:rStyle w:val="FontStyle58"/>
          <w:lang w:val="bg-BG" w:eastAsia="bg-BG"/>
        </w:rPr>
        <w:t xml:space="preserve">чл. 192а, чл. </w:t>
      </w:r>
      <w:r>
        <w:rPr>
          <w:rStyle w:val="FontStyle58"/>
          <w:lang w:eastAsia="bg-BG"/>
        </w:rPr>
        <w:t xml:space="preserve">194 - 217, </w:t>
      </w:r>
      <w:r>
        <w:rPr>
          <w:rStyle w:val="FontStyle58"/>
          <w:lang w:val="bg-BG" w:eastAsia="bg-BG"/>
        </w:rPr>
        <w:t xml:space="preserve">чл. </w:t>
      </w:r>
      <w:r>
        <w:rPr>
          <w:rStyle w:val="FontStyle58"/>
          <w:lang w:eastAsia="bg-BG"/>
        </w:rPr>
        <w:t xml:space="preserve">219 - 252, </w:t>
      </w:r>
      <w:r>
        <w:rPr>
          <w:rStyle w:val="FontStyle58"/>
          <w:lang w:val="bg-BG" w:eastAsia="bg-BG"/>
        </w:rPr>
        <w:t xml:space="preserve">чл. </w:t>
      </w:r>
      <w:r>
        <w:rPr>
          <w:rStyle w:val="FontStyle58"/>
          <w:lang w:eastAsia="bg-BG"/>
        </w:rPr>
        <w:t xml:space="preserve">253 - 260, </w:t>
      </w:r>
      <w:r>
        <w:rPr>
          <w:rStyle w:val="FontStyle58"/>
          <w:lang w:val="bg-BG" w:eastAsia="bg-BG"/>
        </w:rPr>
        <w:t xml:space="preserve">чл. </w:t>
      </w:r>
      <w:r>
        <w:rPr>
          <w:rStyle w:val="FontStyle58"/>
          <w:lang w:eastAsia="bg-BG"/>
        </w:rPr>
        <w:t xml:space="preserve">301 - 307, </w:t>
      </w:r>
      <w:r>
        <w:rPr>
          <w:rStyle w:val="FontStyle58"/>
          <w:lang w:val="bg-BG" w:eastAsia="bg-BG"/>
        </w:rPr>
        <w:t xml:space="preserve">чл. </w:t>
      </w:r>
      <w:proofErr w:type="gramStart"/>
      <w:r>
        <w:rPr>
          <w:rStyle w:val="FontStyle58"/>
          <w:lang w:eastAsia="bg-BG"/>
        </w:rPr>
        <w:t>321</w:t>
      </w:r>
      <w:proofErr w:type="gramEnd"/>
      <w:r>
        <w:rPr>
          <w:rStyle w:val="FontStyle58"/>
          <w:lang w:eastAsia="bg-BG"/>
        </w:rPr>
        <w:t xml:space="preserve">, </w:t>
      </w:r>
      <w:r>
        <w:rPr>
          <w:rStyle w:val="FontStyle58"/>
          <w:lang w:val="bg-BG" w:eastAsia="bg-BG"/>
        </w:rPr>
        <w:t xml:space="preserve">321а и чл. </w:t>
      </w:r>
      <w:r>
        <w:rPr>
          <w:rStyle w:val="FontStyle58"/>
          <w:lang w:eastAsia="bg-BG"/>
        </w:rPr>
        <w:t xml:space="preserve">352 - </w:t>
      </w:r>
      <w:r>
        <w:rPr>
          <w:rStyle w:val="FontStyle58"/>
          <w:lang w:val="bg-BG" w:eastAsia="bg-BG"/>
        </w:rPr>
        <w:t>353е от Наказателния кодекс;</w:t>
      </w:r>
    </w:p>
    <w:p w:rsidR="00574327" w:rsidRDefault="00574327" w:rsidP="00C64544">
      <w:pPr>
        <w:pStyle w:val="Style37"/>
        <w:widowControl/>
        <w:numPr>
          <w:ilvl w:val="0"/>
          <w:numId w:val="8"/>
        </w:numPr>
        <w:tabs>
          <w:tab w:val="left" w:pos="1051"/>
        </w:tabs>
        <w:spacing w:line="274" w:lineRule="exact"/>
        <w:rPr>
          <w:rStyle w:val="FontStyle58"/>
        </w:rPr>
      </w:pPr>
      <w:r>
        <w:rPr>
          <w:rStyle w:val="FontStyle58"/>
          <w:lang w:val="bg-BG" w:eastAsia="bg-BG"/>
        </w:rPr>
        <w:t>е осъден с влязла в сила присъда, освен ако е реабилитиран, за престъпление, аналогично на тези, посочени по-горе, в друга държава-членка или трета страна;</w:t>
      </w:r>
    </w:p>
    <w:p w:rsidR="00574327" w:rsidRDefault="00574327" w:rsidP="00C64544">
      <w:pPr>
        <w:pStyle w:val="Style37"/>
        <w:widowControl/>
        <w:numPr>
          <w:ilvl w:val="0"/>
          <w:numId w:val="8"/>
        </w:numPr>
        <w:tabs>
          <w:tab w:val="left" w:pos="1051"/>
        </w:tabs>
        <w:spacing w:line="274" w:lineRule="exact"/>
        <w:rPr>
          <w:rStyle w:val="FontStyle58"/>
        </w:rPr>
      </w:pPr>
      <w:r>
        <w:rPr>
          <w:rStyle w:val="FontStyle58"/>
          <w:lang w:val="bg-BG" w:eastAsia="bg-BG"/>
        </w:rPr>
        <w:t xml:space="preserve">има задължения за данъци и задължителни осигурителни вноски по смисъла на чл. </w:t>
      </w:r>
      <w:proofErr w:type="gramStart"/>
      <w:r>
        <w:rPr>
          <w:rStyle w:val="FontStyle58"/>
          <w:lang w:eastAsia="bg-BG"/>
        </w:rPr>
        <w:t>162</w:t>
      </w:r>
      <w:proofErr w:type="gramEnd"/>
      <w:r>
        <w:rPr>
          <w:rStyle w:val="FontStyle58"/>
          <w:lang w:eastAsia="bg-BG"/>
        </w:rPr>
        <w:t xml:space="preserve">, </w:t>
      </w:r>
      <w:r>
        <w:rPr>
          <w:rStyle w:val="FontStyle58"/>
          <w:lang w:val="bg-BG" w:eastAsia="bg-BG"/>
        </w:rPr>
        <w:t xml:space="preserve">ал. </w:t>
      </w:r>
      <w:r>
        <w:rPr>
          <w:rStyle w:val="FontStyle60"/>
          <w:lang w:eastAsia="bg-BG"/>
        </w:rPr>
        <w:t xml:space="preserve">2, </w:t>
      </w:r>
      <w:r>
        <w:rPr>
          <w:rStyle w:val="FontStyle58"/>
          <w:lang w:val="bg-BG" w:eastAsia="bg-BG"/>
        </w:rPr>
        <w:t xml:space="preserve">т. </w:t>
      </w:r>
      <w:r>
        <w:rPr>
          <w:rStyle w:val="FontStyle58"/>
          <w:lang w:eastAsia="bg-BG"/>
        </w:rPr>
        <w:t xml:space="preserve">1 </w:t>
      </w:r>
      <w:r>
        <w:rPr>
          <w:rStyle w:val="FontStyle58"/>
          <w:lang w:val="bg-BG" w:eastAsia="bg-BG"/>
        </w:rPr>
        <w:t xml:space="preserve">от Данъчно-осигурителния процесуален кодекс и лихвите по тях, към държавата или към общината по седалището на </w:t>
      </w:r>
      <w:r w:rsidR="002A194F">
        <w:rPr>
          <w:rStyle w:val="FontStyle58"/>
          <w:lang w:val="bg-BG" w:eastAsia="bg-BG"/>
        </w:rPr>
        <w:t>В</w:t>
      </w:r>
      <w:r>
        <w:rPr>
          <w:rStyle w:val="FontStyle58"/>
          <w:lang w:val="bg-BG" w:eastAsia="bg-BG"/>
        </w:rPr>
        <w:t xml:space="preserve">ъзложителя и на </w:t>
      </w:r>
      <w:r w:rsidR="00D30B4E">
        <w:rPr>
          <w:rStyle w:val="FontStyle58"/>
          <w:lang w:val="bg-BG" w:eastAsia="bg-BG"/>
        </w:rPr>
        <w:t>Участника</w:t>
      </w:r>
      <w:r>
        <w:rPr>
          <w:rStyle w:val="FontStyle58"/>
          <w:lang w:val="bg-BG" w:eastAsia="bg-BG"/>
        </w:rPr>
        <w:t xml:space="preserve">, или аналогични задължения, установени с акт на компетентен орган, съгласно законодателството на държавата, в която кандидатът или </w:t>
      </w:r>
      <w:r w:rsidR="00D30B4E">
        <w:rPr>
          <w:rStyle w:val="FontStyle58"/>
          <w:lang w:val="bg-BG" w:eastAsia="bg-BG"/>
        </w:rPr>
        <w:t>Участникът</w:t>
      </w:r>
      <w:r>
        <w:rPr>
          <w:rStyle w:val="FontStyle58"/>
          <w:lang w:val="bg-BG" w:eastAsia="bg-BG"/>
        </w:rPr>
        <w:t xml:space="preserve"> е установен, освен ако е допуснато разсрочване, отсрочване или обезпечение на задълженията или задължението е по акт, който не е влязъл в сила;</w:t>
      </w:r>
    </w:p>
    <w:p w:rsidR="00574327" w:rsidRDefault="00574327" w:rsidP="00574CD9">
      <w:pPr>
        <w:pStyle w:val="Style37"/>
        <w:widowControl/>
        <w:tabs>
          <w:tab w:val="left" w:pos="1116"/>
        </w:tabs>
        <w:spacing w:line="274" w:lineRule="exact"/>
        <w:jc w:val="left"/>
        <w:rPr>
          <w:rStyle w:val="FontStyle58"/>
          <w:lang w:val="bg-BG"/>
        </w:rPr>
      </w:pPr>
      <w:r>
        <w:rPr>
          <w:rStyle w:val="FontStyle58"/>
        </w:rPr>
        <w:t>7.4.</w:t>
      </w:r>
      <w:r>
        <w:rPr>
          <w:rStyle w:val="FontStyle58"/>
          <w:sz w:val="20"/>
          <w:szCs w:val="20"/>
        </w:rPr>
        <w:tab/>
      </w:r>
      <w:proofErr w:type="gramStart"/>
      <w:r>
        <w:rPr>
          <w:rStyle w:val="FontStyle58"/>
          <w:lang w:val="bg-BG"/>
        </w:rPr>
        <w:t>е</w:t>
      </w:r>
      <w:proofErr w:type="gramEnd"/>
      <w:r>
        <w:rPr>
          <w:rStyle w:val="FontStyle58"/>
          <w:lang w:val="bg-BG"/>
        </w:rPr>
        <w:t xml:space="preserve"> налице неравнопоставеност в случаите по чл. </w:t>
      </w:r>
      <w:proofErr w:type="gramStart"/>
      <w:r>
        <w:rPr>
          <w:rStyle w:val="FontStyle58"/>
        </w:rPr>
        <w:t>44</w:t>
      </w:r>
      <w:proofErr w:type="gramEnd"/>
      <w:r>
        <w:rPr>
          <w:rStyle w:val="FontStyle58"/>
        </w:rPr>
        <w:t xml:space="preserve">, </w:t>
      </w:r>
      <w:r>
        <w:rPr>
          <w:rStyle w:val="FontStyle58"/>
          <w:lang w:val="bg-BG"/>
        </w:rPr>
        <w:t xml:space="preserve">ал. </w:t>
      </w:r>
      <w:proofErr w:type="gramStart"/>
      <w:r>
        <w:rPr>
          <w:rStyle w:val="FontStyle58"/>
        </w:rPr>
        <w:t xml:space="preserve">5 </w:t>
      </w:r>
      <w:r>
        <w:rPr>
          <w:rStyle w:val="FontStyle58"/>
          <w:lang w:val="bg-BG"/>
        </w:rPr>
        <w:t>от</w:t>
      </w:r>
      <w:proofErr w:type="gramEnd"/>
      <w:r>
        <w:rPr>
          <w:rStyle w:val="FontStyle58"/>
          <w:lang w:val="bg-BG"/>
        </w:rPr>
        <w:t xml:space="preserve"> ЗОП;</w:t>
      </w:r>
    </w:p>
    <w:p w:rsidR="00574327" w:rsidRDefault="00574327">
      <w:pPr>
        <w:pStyle w:val="Style37"/>
        <w:widowControl/>
        <w:tabs>
          <w:tab w:val="left" w:pos="1051"/>
        </w:tabs>
        <w:spacing w:line="274" w:lineRule="exact"/>
        <w:rPr>
          <w:rStyle w:val="FontStyle58"/>
          <w:lang w:val="bg-BG"/>
        </w:rPr>
      </w:pPr>
      <w:r>
        <w:rPr>
          <w:rStyle w:val="FontStyle58"/>
        </w:rPr>
        <w:t>7.5.</w:t>
      </w:r>
      <w:r>
        <w:rPr>
          <w:rStyle w:val="FontStyle58"/>
          <w:sz w:val="20"/>
          <w:szCs w:val="20"/>
        </w:rPr>
        <w:tab/>
      </w:r>
      <w:proofErr w:type="gramStart"/>
      <w:r>
        <w:rPr>
          <w:rStyle w:val="FontStyle58"/>
          <w:lang w:val="bg-BG"/>
        </w:rPr>
        <w:t>е</w:t>
      </w:r>
      <w:proofErr w:type="gramEnd"/>
      <w:r>
        <w:rPr>
          <w:rStyle w:val="FontStyle58"/>
          <w:lang w:val="bg-BG"/>
        </w:rPr>
        <w:t xml:space="preserve"> установено, че е представил документ с невярно съдържание, свързан с</w:t>
      </w:r>
      <w:r>
        <w:rPr>
          <w:rStyle w:val="FontStyle58"/>
          <w:lang w:val="bg-BG"/>
        </w:rPr>
        <w:br/>
        <w:t>удостоверяване липсата на основания за отстраняване или изпълнението на критериите за</w:t>
      </w:r>
      <w:r>
        <w:rPr>
          <w:rStyle w:val="FontStyle58"/>
          <w:lang w:val="bg-BG"/>
        </w:rPr>
        <w:br/>
        <w:t>подбор или не е предоставил изискваща се информация, свързана с удостоверяване</w:t>
      </w:r>
      <w:r>
        <w:rPr>
          <w:rStyle w:val="FontStyle58"/>
          <w:lang w:val="bg-BG"/>
        </w:rPr>
        <w:br/>
        <w:t>липсата на основания за отстраняване или изпълнението на критериите за подбор;</w:t>
      </w:r>
    </w:p>
    <w:p w:rsidR="007F3A77" w:rsidRDefault="00574327" w:rsidP="000500BA">
      <w:pPr>
        <w:pStyle w:val="Style37"/>
        <w:widowControl/>
        <w:tabs>
          <w:tab w:val="left" w:pos="1116"/>
        </w:tabs>
        <w:spacing w:line="274" w:lineRule="exact"/>
        <w:ind w:left="698" w:firstLine="0"/>
        <w:jc w:val="left"/>
        <w:rPr>
          <w:rStyle w:val="FontStyle58"/>
          <w:lang w:val="bg-BG"/>
        </w:rPr>
      </w:pPr>
      <w:r>
        <w:rPr>
          <w:rStyle w:val="FontStyle58"/>
        </w:rPr>
        <w:t>7.6.</w:t>
      </w:r>
      <w:r>
        <w:rPr>
          <w:rStyle w:val="FontStyle58"/>
          <w:sz w:val="20"/>
          <w:szCs w:val="20"/>
        </w:rPr>
        <w:tab/>
      </w:r>
      <w:proofErr w:type="gramStart"/>
      <w:r>
        <w:rPr>
          <w:rStyle w:val="FontStyle58"/>
          <w:lang w:val="bg-BG"/>
        </w:rPr>
        <w:t>е</w:t>
      </w:r>
      <w:proofErr w:type="gramEnd"/>
      <w:r>
        <w:rPr>
          <w:rStyle w:val="FontStyle58"/>
          <w:lang w:val="bg-BG"/>
        </w:rPr>
        <w:t xml:space="preserve"> налице конфликт на интереси, к</w:t>
      </w:r>
      <w:r w:rsidR="007F3A77">
        <w:rPr>
          <w:rStyle w:val="FontStyle58"/>
          <w:lang w:val="bg-BG"/>
        </w:rPr>
        <w:t>ойто не може да бъде отстранен.</w:t>
      </w:r>
    </w:p>
    <w:p w:rsidR="000500BA" w:rsidRDefault="000500BA" w:rsidP="000500BA">
      <w:pPr>
        <w:pStyle w:val="Style37"/>
        <w:widowControl/>
        <w:tabs>
          <w:tab w:val="left" w:pos="1116"/>
        </w:tabs>
        <w:spacing w:line="274" w:lineRule="exact"/>
        <w:ind w:left="698" w:firstLine="0"/>
        <w:jc w:val="left"/>
        <w:rPr>
          <w:rStyle w:val="FontStyle58"/>
          <w:lang w:val="bg-BG"/>
        </w:rPr>
      </w:pPr>
    </w:p>
    <w:p w:rsidR="00574327" w:rsidRDefault="00574327">
      <w:pPr>
        <w:pStyle w:val="Style37"/>
        <w:widowControl/>
        <w:tabs>
          <w:tab w:val="left" w:pos="936"/>
        </w:tabs>
        <w:spacing w:before="34" w:line="274" w:lineRule="exact"/>
        <w:ind w:left="698" w:firstLine="0"/>
        <w:jc w:val="left"/>
        <w:rPr>
          <w:rStyle w:val="FontStyle58"/>
          <w:lang w:val="bg-BG"/>
        </w:rPr>
      </w:pPr>
      <w:r>
        <w:rPr>
          <w:rStyle w:val="FontStyle58"/>
        </w:rPr>
        <w:t>8.</w:t>
      </w:r>
      <w:r>
        <w:rPr>
          <w:rStyle w:val="FontStyle58"/>
          <w:sz w:val="20"/>
          <w:szCs w:val="20"/>
        </w:rPr>
        <w:tab/>
      </w:r>
      <w:r>
        <w:rPr>
          <w:rStyle w:val="FontStyle58"/>
          <w:lang w:val="bg-BG"/>
        </w:rPr>
        <w:t xml:space="preserve">Основанията по чл. </w:t>
      </w:r>
      <w:proofErr w:type="gramStart"/>
      <w:r>
        <w:rPr>
          <w:rStyle w:val="FontStyle58"/>
        </w:rPr>
        <w:t>54</w:t>
      </w:r>
      <w:proofErr w:type="gramEnd"/>
      <w:r>
        <w:rPr>
          <w:rStyle w:val="FontStyle58"/>
        </w:rPr>
        <w:t xml:space="preserve">, </w:t>
      </w:r>
      <w:r>
        <w:rPr>
          <w:rStyle w:val="FontStyle58"/>
          <w:lang w:val="bg-BG"/>
        </w:rPr>
        <w:t xml:space="preserve">ал. </w:t>
      </w:r>
      <w:proofErr w:type="gramStart"/>
      <w:r>
        <w:rPr>
          <w:rStyle w:val="FontStyle58"/>
        </w:rPr>
        <w:t>1</w:t>
      </w:r>
      <w:proofErr w:type="gramEnd"/>
      <w:r>
        <w:rPr>
          <w:rStyle w:val="FontStyle58"/>
        </w:rPr>
        <w:t xml:space="preserve">, </w:t>
      </w:r>
      <w:r>
        <w:rPr>
          <w:rStyle w:val="FontStyle58"/>
          <w:lang w:val="bg-BG"/>
        </w:rPr>
        <w:t xml:space="preserve">т. </w:t>
      </w:r>
      <w:r>
        <w:rPr>
          <w:rStyle w:val="FontStyle58"/>
        </w:rPr>
        <w:t xml:space="preserve">1, </w:t>
      </w:r>
      <w:r>
        <w:rPr>
          <w:rStyle w:val="FontStyle58"/>
          <w:lang w:val="bg-BG"/>
        </w:rPr>
        <w:t xml:space="preserve">т. </w:t>
      </w:r>
      <w:r>
        <w:rPr>
          <w:rStyle w:val="FontStyle58"/>
        </w:rPr>
        <w:t xml:space="preserve">2 </w:t>
      </w:r>
      <w:r>
        <w:rPr>
          <w:rStyle w:val="FontStyle58"/>
          <w:lang w:val="bg-BG"/>
        </w:rPr>
        <w:t xml:space="preserve">и т. </w:t>
      </w:r>
      <w:r>
        <w:rPr>
          <w:rStyle w:val="FontStyle58"/>
        </w:rPr>
        <w:t xml:space="preserve">7 </w:t>
      </w:r>
      <w:r>
        <w:rPr>
          <w:rStyle w:val="FontStyle58"/>
          <w:lang w:val="bg-BG"/>
        </w:rPr>
        <w:t>от ЗОП се отнасят за:</w:t>
      </w:r>
    </w:p>
    <w:p w:rsidR="00574327" w:rsidRDefault="00574327" w:rsidP="00C64544">
      <w:pPr>
        <w:pStyle w:val="Style37"/>
        <w:widowControl/>
        <w:numPr>
          <w:ilvl w:val="0"/>
          <w:numId w:val="9"/>
        </w:numPr>
        <w:tabs>
          <w:tab w:val="left" w:pos="1102"/>
        </w:tabs>
        <w:spacing w:line="274" w:lineRule="exact"/>
        <w:ind w:left="691" w:firstLine="0"/>
        <w:jc w:val="left"/>
        <w:rPr>
          <w:rStyle w:val="FontStyle58"/>
        </w:rPr>
      </w:pPr>
      <w:r>
        <w:rPr>
          <w:rStyle w:val="FontStyle58"/>
          <w:lang w:val="bg-BG" w:eastAsia="bg-BG"/>
        </w:rPr>
        <w:t xml:space="preserve">лицата, които представляват </w:t>
      </w:r>
      <w:r w:rsidR="00D30B4E">
        <w:rPr>
          <w:rStyle w:val="FontStyle58"/>
          <w:lang w:val="bg-BG" w:eastAsia="bg-BG"/>
        </w:rPr>
        <w:t>Участника</w:t>
      </w:r>
      <w:r>
        <w:rPr>
          <w:rStyle w:val="FontStyle58"/>
          <w:lang w:val="bg-BG" w:eastAsia="bg-BG"/>
        </w:rPr>
        <w:t>,</w:t>
      </w:r>
    </w:p>
    <w:p w:rsidR="00574327" w:rsidRDefault="00574327" w:rsidP="00C64544">
      <w:pPr>
        <w:pStyle w:val="Style37"/>
        <w:widowControl/>
        <w:numPr>
          <w:ilvl w:val="0"/>
          <w:numId w:val="9"/>
        </w:numPr>
        <w:tabs>
          <w:tab w:val="left" w:pos="1102"/>
        </w:tabs>
        <w:spacing w:line="274" w:lineRule="exact"/>
        <w:ind w:left="691" w:firstLine="0"/>
        <w:jc w:val="left"/>
        <w:rPr>
          <w:rStyle w:val="FontStyle58"/>
        </w:rPr>
      </w:pPr>
      <w:r>
        <w:rPr>
          <w:rStyle w:val="FontStyle58"/>
          <w:lang w:val="bg-BG" w:eastAsia="bg-BG"/>
        </w:rPr>
        <w:t xml:space="preserve">лицата, които са членове на управителни и надзорни органи на </w:t>
      </w:r>
      <w:r w:rsidR="00D30B4E">
        <w:rPr>
          <w:rStyle w:val="FontStyle58"/>
          <w:lang w:val="bg-BG" w:eastAsia="bg-BG"/>
        </w:rPr>
        <w:t>Участника</w:t>
      </w:r>
      <w:r>
        <w:rPr>
          <w:rStyle w:val="FontStyle58"/>
          <w:lang w:val="bg-BG" w:eastAsia="bg-BG"/>
        </w:rPr>
        <w:t xml:space="preserve"> и</w:t>
      </w:r>
    </w:p>
    <w:p w:rsidR="00574327" w:rsidRDefault="00574327" w:rsidP="00574CD9">
      <w:pPr>
        <w:pStyle w:val="Style37"/>
        <w:widowControl/>
        <w:tabs>
          <w:tab w:val="left" w:pos="1058"/>
        </w:tabs>
        <w:spacing w:line="274" w:lineRule="exact"/>
        <w:ind w:firstLine="630"/>
        <w:rPr>
          <w:rStyle w:val="FontStyle58"/>
          <w:lang w:val="bg-BG"/>
        </w:rPr>
      </w:pPr>
      <w:r>
        <w:rPr>
          <w:rStyle w:val="FontStyle58"/>
        </w:rPr>
        <w:t>8.3.</w:t>
      </w:r>
      <w:r>
        <w:rPr>
          <w:rStyle w:val="FontStyle58"/>
          <w:sz w:val="20"/>
          <w:szCs w:val="20"/>
        </w:rPr>
        <w:tab/>
      </w:r>
      <w:proofErr w:type="gramStart"/>
      <w:r>
        <w:rPr>
          <w:rStyle w:val="FontStyle58"/>
          <w:lang w:val="bg-BG"/>
        </w:rPr>
        <w:t>други</w:t>
      </w:r>
      <w:proofErr w:type="gramEnd"/>
      <w:r>
        <w:rPr>
          <w:rStyle w:val="FontStyle58"/>
          <w:lang w:val="bg-BG"/>
        </w:rPr>
        <w:t xml:space="preserve"> лица, които имат правомощия да упражняват контрол при вземането на</w:t>
      </w:r>
      <w:r>
        <w:rPr>
          <w:rStyle w:val="FontStyle58"/>
          <w:lang w:val="bg-BG"/>
        </w:rPr>
        <w:br/>
        <w:t>решения и да влияят пряко върху дейността на предприятието по начин, еквивалентен на</w:t>
      </w:r>
      <w:r>
        <w:rPr>
          <w:rStyle w:val="FontStyle58"/>
          <w:lang w:val="bg-BG"/>
        </w:rPr>
        <w:br/>
        <w:t>този, валиден за представляващите го лица, членовете на управителните или надзорните</w:t>
      </w:r>
      <w:r>
        <w:rPr>
          <w:rStyle w:val="FontStyle58"/>
          <w:lang w:val="bg-BG"/>
        </w:rPr>
        <w:br/>
        <w:t>органи.</w:t>
      </w:r>
    </w:p>
    <w:p w:rsidR="00574327" w:rsidRDefault="00574327">
      <w:pPr>
        <w:pStyle w:val="Style22"/>
        <w:widowControl/>
        <w:tabs>
          <w:tab w:val="left" w:pos="1138"/>
        </w:tabs>
        <w:spacing w:line="274" w:lineRule="exact"/>
        <w:ind w:firstLine="713"/>
        <w:rPr>
          <w:rStyle w:val="FontStyle60"/>
          <w:lang w:val="bg-BG"/>
        </w:rPr>
      </w:pPr>
      <w:r>
        <w:rPr>
          <w:rStyle w:val="FontStyle58"/>
        </w:rPr>
        <w:t>8.4.</w:t>
      </w:r>
      <w:r>
        <w:rPr>
          <w:rStyle w:val="FontStyle58"/>
          <w:sz w:val="20"/>
          <w:szCs w:val="20"/>
        </w:rPr>
        <w:tab/>
      </w:r>
      <w:r>
        <w:rPr>
          <w:rStyle w:val="FontStyle58"/>
          <w:lang w:val="bg-BG"/>
        </w:rPr>
        <w:t xml:space="preserve">Когато изискванията по чл. </w:t>
      </w:r>
      <w:proofErr w:type="gramStart"/>
      <w:r>
        <w:rPr>
          <w:rStyle w:val="FontStyle58"/>
        </w:rPr>
        <w:t>54</w:t>
      </w:r>
      <w:proofErr w:type="gramEnd"/>
      <w:r>
        <w:rPr>
          <w:rStyle w:val="FontStyle58"/>
        </w:rPr>
        <w:t xml:space="preserve">, </w:t>
      </w:r>
      <w:r>
        <w:rPr>
          <w:rStyle w:val="FontStyle58"/>
          <w:lang w:val="bg-BG"/>
        </w:rPr>
        <w:t xml:space="preserve">ал. </w:t>
      </w:r>
      <w:proofErr w:type="gramStart"/>
      <w:r>
        <w:rPr>
          <w:rStyle w:val="FontStyle58"/>
        </w:rPr>
        <w:t>1</w:t>
      </w:r>
      <w:proofErr w:type="gramEnd"/>
      <w:r>
        <w:rPr>
          <w:rStyle w:val="FontStyle58"/>
        </w:rPr>
        <w:t xml:space="preserve">, </w:t>
      </w:r>
      <w:r>
        <w:rPr>
          <w:rStyle w:val="FontStyle58"/>
          <w:lang w:val="bg-BG"/>
        </w:rPr>
        <w:t xml:space="preserve">т. </w:t>
      </w:r>
      <w:r>
        <w:rPr>
          <w:rStyle w:val="FontStyle58"/>
        </w:rPr>
        <w:t xml:space="preserve">1, 2 </w:t>
      </w:r>
      <w:r>
        <w:rPr>
          <w:rStyle w:val="FontStyle58"/>
          <w:lang w:val="bg-BG"/>
        </w:rPr>
        <w:t xml:space="preserve">и </w:t>
      </w:r>
      <w:r>
        <w:rPr>
          <w:rStyle w:val="FontStyle58"/>
        </w:rPr>
        <w:t xml:space="preserve">7 </w:t>
      </w:r>
      <w:r>
        <w:rPr>
          <w:rStyle w:val="FontStyle58"/>
          <w:lang w:val="bg-BG"/>
        </w:rPr>
        <w:t>от ЗОП се отнасят за повече от</w:t>
      </w:r>
      <w:r>
        <w:rPr>
          <w:rStyle w:val="FontStyle58"/>
          <w:lang w:val="bg-BG"/>
        </w:rPr>
        <w:br/>
        <w:t xml:space="preserve">едно лице, всяко от тях подписва </w:t>
      </w:r>
      <w:r>
        <w:rPr>
          <w:rStyle w:val="FontStyle60"/>
          <w:lang w:val="bg-BG"/>
        </w:rPr>
        <w:t xml:space="preserve">Декларация за обстоятелствата по чл. </w:t>
      </w:r>
      <w:proofErr w:type="gramStart"/>
      <w:r>
        <w:rPr>
          <w:rStyle w:val="FontStyle60"/>
        </w:rPr>
        <w:t>54</w:t>
      </w:r>
      <w:proofErr w:type="gramEnd"/>
      <w:r>
        <w:rPr>
          <w:rStyle w:val="FontStyle60"/>
        </w:rPr>
        <w:t xml:space="preserve">, </w:t>
      </w:r>
      <w:r>
        <w:rPr>
          <w:rStyle w:val="FontStyle60"/>
          <w:lang w:val="bg-BG"/>
        </w:rPr>
        <w:t xml:space="preserve">ал. </w:t>
      </w:r>
      <w:proofErr w:type="gramStart"/>
      <w:r>
        <w:rPr>
          <w:rStyle w:val="FontStyle60"/>
        </w:rPr>
        <w:t>1</w:t>
      </w:r>
      <w:proofErr w:type="gramEnd"/>
      <w:r>
        <w:rPr>
          <w:rStyle w:val="FontStyle60"/>
        </w:rPr>
        <w:t xml:space="preserve">, </w:t>
      </w:r>
      <w:r>
        <w:rPr>
          <w:rStyle w:val="FontStyle60"/>
          <w:lang w:val="bg-BG"/>
        </w:rPr>
        <w:t xml:space="preserve">т. </w:t>
      </w:r>
      <w:r>
        <w:rPr>
          <w:rStyle w:val="FontStyle60"/>
          <w:spacing w:val="40"/>
          <w:lang w:val="bg-BG"/>
        </w:rPr>
        <w:t>I,</w:t>
      </w:r>
      <w:r>
        <w:rPr>
          <w:rStyle w:val="FontStyle60"/>
          <w:lang w:val="bg-BG"/>
        </w:rPr>
        <w:t xml:space="preserve"> т.</w:t>
      </w:r>
      <w:r>
        <w:rPr>
          <w:rStyle w:val="FontStyle60"/>
          <w:lang w:val="bg-BG"/>
        </w:rPr>
        <w:br/>
      </w:r>
      <w:proofErr w:type="gramStart"/>
      <w:r>
        <w:rPr>
          <w:rStyle w:val="FontStyle60"/>
        </w:rPr>
        <w:t xml:space="preserve">2 </w:t>
      </w:r>
      <w:r>
        <w:rPr>
          <w:rStyle w:val="FontStyle60"/>
          <w:lang w:val="bg-BG"/>
        </w:rPr>
        <w:t>и</w:t>
      </w:r>
      <w:proofErr w:type="gramEnd"/>
      <w:r>
        <w:rPr>
          <w:rStyle w:val="FontStyle60"/>
          <w:lang w:val="bg-BG"/>
        </w:rPr>
        <w:t xml:space="preserve"> т. </w:t>
      </w:r>
      <w:r>
        <w:rPr>
          <w:rStyle w:val="FontStyle60"/>
        </w:rPr>
        <w:t xml:space="preserve">7 </w:t>
      </w:r>
      <w:r>
        <w:rPr>
          <w:rStyle w:val="FontStyle60"/>
          <w:lang w:val="bg-BG"/>
        </w:rPr>
        <w:t>от ЗОП (по образец, приложение към офертата).</w:t>
      </w:r>
    </w:p>
    <w:p w:rsidR="00574327" w:rsidRDefault="00574327">
      <w:pPr>
        <w:pStyle w:val="Style22"/>
        <w:widowControl/>
        <w:spacing w:line="240" w:lineRule="exact"/>
        <w:ind w:firstLine="670"/>
        <w:rPr>
          <w:sz w:val="20"/>
          <w:szCs w:val="20"/>
        </w:rPr>
      </w:pPr>
    </w:p>
    <w:p w:rsidR="00574327" w:rsidRDefault="00574327">
      <w:pPr>
        <w:pStyle w:val="Style22"/>
        <w:widowControl/>
        <w:tabs>
          <w:tab w:val="left" w:pos="907"/>
        </w:tabs>
        <w:spacing w:before="26" w:line="274" w:lineRule="exact"/>
        <w:ind w:firstLine="670"/>
        <w:rPr>
          <w:rStyle w:val="FontStyle58"/>
          <w:lang w:val="bg-BG"/>
        </w:rPr>
      </w:pPr>
      <w:r>
        <w:rPr>
          <w:rStyle w:val="FontStyle58"/>
        </w:rPr>
        <w:t>9.</w:t>
      </w:r>
      <w:r>
        <w:rPr>
          <w:rStyle w:val="FontStyle58"/>
          <w:sz w:val="20"/>
          <w:szCs w:val="20"/>
        </w:rPr>
        <w:tab/>
      </w:r>
      <w:r>
        <w:rPr>
          <w:rStyle w:val="FontStyle58"/>
          <w:lang w:val="bg-BG"/>
        </w:rPr>
        <w:t xml:space="preserve">Участник, за когото са налице основания по чл. </w:t>
      </w:r>
      <w:proofErr w:type="gramStart"/>
      <w:r>
        <w:rPr>
          <w:rStyle w:val="FontStyle58"/>
        </w:rPr>
        <w:t>54</w:t>
      </w:r>
      <w:proofErr w:type="gramEnd"/>
      <w:r>
        <w:rPr>
          <w:rStyle w:val="FontStyle58"/>
        </w:rPr>
        <w:t xml:space="preserve">, </w:t>
      </w:r>
      <w:r>
        <w:rPr>
          <w:rStyle w:val="FontStyle58"/>
          <w:lang w:val="bg-BG"/>
        </w:rPr>
        <w:t xml:space="preserve">ал. </w:t>
      </w:r>
      <w:r>
        <w:rPr>
          <w:rStyle w:val="FontStyle58"/>
        </w:rPr>
        <w:t xml:space="preserve">1 </w:t>
      </w:r>
      <w:r>
        <w:rPr>
          <w:rStyle w:val="FontStyle58"/>
          <w:lang w:val="bg-BG"/>
        </w:rPr>
        <w:t>от ЗОП, има право да</w:t>
      </w:r>
      <w:r>
        <w:rPr>
          <w:rStyle w:val="FontStyle58"/>
          <w:lang w:val="bg-BG"/>
        </w:rPr>
        <w:br/>
        <w:t>представи доказателства, че е предприел мерки, които гарантират неговата надеждност</w:t>
      </w:r>
      <w:proofErr w:type="gramStart"/>
      <w:r>
        <w:rPr>
          <w:rStyle w:val="FontStyle58"/>
          <w:lang w:val="bg-BG"/>
        </w:rPr>
        <w:t>,</w:t>
      </w:r>
      <w:proofErr w:type="gramEnd"/>
      <w:r>
        <w:rPr>
          <w:rStyle w:val="FontStyle58"/>
          <w:lang w:val="bg-BG"/>
        </w:rPr>
        <w:br/>
        <w:t xml:space="preserve">въпреки наличието на съответното основание за отстраняване, в съответствие с чл. </w:t>
      </w:r>
      <w:proofErr w:type="gramStart"/>
      <w:r>
        <w:rPr>
          <w:rStyle w:val="FontStyle58"/>
        </w:rPr>
        <w:t xml:space="preserve">56 </w:t>
      </w:r>
      <w:r>
        <w:rPr>
          <w:rStyle w:val="FontStyle58"/>
          <w:lang w:val="bg-BG"/>
        </w:rPr>
        <w:t>от</w:t>
      </w:r>
      <w:proofErr w:type="gramEnd"/>
      <w:r>
        <w:rPr>
          <w:rStyle w:val="FontStyle58"/>
          <w:lang w:val="bg-BG"/>
        </w:rPr>
        <w:br/>
        <w:t xml:space="preserve">ЗОП. За тази цел </w:t>
      </w:r>
      <w:r w:rsidR="00D30B4E">
        <w:rPr>
          <w:rStyle w:val="FontStyle58"/>
          <w:lang w:val="bg-BG"/>
        </w:rPr>
        <w:t>Участникът</w:t>
      </w:r>
      <w:r>
        <w:rPr>
          <w:rStyle w:val="FontStyle58"/>
          <w:lang w:val="bg-BG"/>
        </w:rPr>
        <w:t xml:space="preserve"> може да докаже, че:</w:t>
      </w:r>
    </w:p>
    <w:p w:rsidR="00574327" w:rsidRDefault="00574327" w:rsidP="00C64544">
      <w:pPr>
        <w:pStyle w:val="Style22"/>
        <w:widowControl/>
        <w:numPr>
          <w:ilvl w:val="0"/>
          <w:numId w:val="10"/>
        </w:numPr>
        <w:tabs>
          <w:tab w:val="left" w:pos="1130"/>
        </w:tabs>
        <w:spacing w:line="274" w:lineRule="exact"/>
        <w:ind w:firstLine="720"/>
        <w:rPr>
          <w:rStyle w:val="FontStyle58"/>
        </w:rPr>
      </w:pPr>
      <w:r>
        <w:rPr>
          <w:rStyle w:val="FontStyle58"/>
          <w:lang w:val="bg-BG" w:eastAsia="bg-BG"/>
        </w:rPr>
        <w:t xml:space="preserve">е погасил задълженията си по чл. </w:t>
      </w:r>
      <w:proofErr w:type="gramStart"/>
      <w:r>
        <w:rPr>
          <w:rStyle w:val="FontStyle58"/>
          <w:lang w:eastAsia="bg-BG"/>
        </w:rPr>
        <w:t>54</w:t>
      </w:r>
      <w:proofErr w:type="gramEnd"/>
      <w:r>
        <w:rPr>
          <w:rStyle w:val="FontStyle58"/>
          <w:lang w:eastAsia="bg-BG"/>
        </w:rPr>
        <w:t xml:space="preserve">, </w:t>
      </w:r>
      <w:r>
        <w:rPr>
          <w:rStyle w:val="FontStyle58"/>
          <w:lang w:val="bg-BG" w:eastAsia="bg-BG"/>
        </w:rPr>
        <w:t xml:space="preserve">ал. </w:t>
      </w:r>
      <w:r>
        <w:rPr>
          <w:rStyle w:val="FontStyle58"/>
          <w:lang w:eastAsia="bg-BG"/>
        </w:rPr>
        <w:t xml:space="preserve">1, </w:t>
      </w:r>
      <w:r>
        <w:rPr>
          <w:rStyle w:val="FontStyle58"/>
          <w:lang w:val="bg-BG" w:eastAsia="bg-BG"/>
        </w:rPr>
        <w:t xml:space="preserve">т. </w:t>
      </w:r>
      <w:r>
        <w:rPr>
          <w:rStyle w:val="FontStyle58"/>
          <w:lang w:eastAsia="bg-BG"/>
        </w:rPr>
        <w:t xml:space="preserve">3 </w:t>
      </w:r>
      <w:r>
        <w:rPr>
          <w:rStyle w:val="FontStyle58"/>
          <w:lang w:val="bg-BG" w:eastAsia="bg-BG"/>
        </w:rPr>
        <w:t>от ЗОП, включително начислените лихви и/или глоби или че те са разсрочени, отсрочени или обезпечени;</w:t>
      </w:r>
    </w:p>
    <w:p w:rsidR="00574327" w:rsidRDefault="00574327" w:rsidP="00C64544">
      <w:pPr>
        <w:pStyle w:val="Style22"/>
        <w:widowControl/>
        <w:numPr>
          <w:ilvl w:val="0"/>
          <w:numId w:val="10"/>
        </w:numPr>
        <w:tabs>
          <w:tab w:val="left" w:pos="1130"/>
        </w:tabs>
        <w:spacing w:line="274" w:lineRule="exact"/>
        <w:ind w:firstLine="720"/>
        <w:rPr>
          <w:rStyle w:val="FontStyle58"/>
        </w:rPr>
      </w:pPr>
      <w:r>
        <w:rPr>
          <w:rStyle w:val="FontStyle58"/>
          <w:lang w:val="bg-BG" w:eastAsia="bg-BG"/>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574327" w:rsidRDefault="00574327" w:rsidP="00C64544">
      <w:pPr>
        <w:pStyle w:val="Style22"/>
        <w:widowControl/>
        <w:numPr>
          <w:ilvl w:val="0"/>
          <w:numId w:val="10"/>
        </w:numPr>
        <w:tabs>
          <w:tab w:val="left" w:pos="1130"/>
        </w:tabs>
        <w:spacing w:line="274" w:lineRule="exact"/>
        <w:ind w:firstLine="720"/>
        <w:rPr>
          <w:rStyle w:val="FontStyle58"/>
        </w:rPr>
      </w:pPr>
      <w:r>
        <w:rPr>
          <w:rStyle w:val="FontStyle58"/>
          <w:lang w:val="bg-BG" w:eastAsia="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574327" w:rsidRDefault="00574327" w:rsidP="00C64544">
      <w:pPr>
        <w:pStyle w:val="Style22"/>
        <w:widowControl/>
        <w:numPr>
          <w:ilvl w:val="0"/>
          <w:numId w:val="10"/>
        </w:numPr>
        <w:tabs>
          <w:tab w:val="left" w:pos="1130"/>
        </w:tabs>
        <w:spacing w:line="274" w:lineRule="exact"/>
        <w:ind w:firstLine="720"/>
        <w:rPr>
          <w:rStyle w:val="FontStyle58"/>
          <w:lang w:val="bg-BG" w:eastAsia="bg-BG"/>
        </w:rPr>
      </w:pPr>
      <w:r>
        <w:rPr>
          <w:rStyle w:val="FontStyle58"/>
          <w:lang w:val="bg-BG" w:eastAsia="bg-BG"/>
        </w:rPr>
        <w:t xml:space="preserve">В случай, че </w:t>
      </w:r>
      <w:r w:rsidR="00D30B4E">
        <w:rPr>
          <w:rStyle w:val="FontStyle58"/>
          <w:lang w:val="bg-BG" w:eastAsia="bg-BG"/>
        </w:rPr>
        <w:t>Участник</w:t>
      </w:r>
      <w:r>
        <w:rPr>
          <w:rStyle w:val="FontStyle58"/>
          <w:lang w:val="bg-BG" w:eastAsia="bg-BG"/>
        </w:rPr>
        <w:t xml:space="preserve"> е предприел мерки за доказване на надеждност по чл. </w:t>
      </w:r>
      <w:proofErr w:type="gramStart"/>
      <w:r>
        <w:rPr>
          <w:rStyle w:val="FontStyle58"/>
          <w:lang w:eastAsia="bg-BG"/>
        </w:rPr>
        <w:t>56</w:t>
      </w:r>
      <w:proofErr w:type="gramEnd"/>
      <w:r>
        <w:rPr>
          <w:rStyle w:val="FontStyle58"/>
          <w:lang w:eastAsia="bg-BG"/>
        </w:rPr>
        <w:t xml:space="preserve"> </w:t>
      </w:r>
      <w:r>
        <w:rPr>
          <w:rStyle w:val="FontStyle58"/>
          <w:lang w:val="bg-BG" w:eastAsia="bg-BG"/>
        </w:rPr>
        <w:t xml:space="preserve">от ЗОП, тези мерки се описват в свободен текст от </w:t>
      </w:r>
      <w:r w:rsidR="00D30B4E">
        <w:rPr>
          <w:rStyle w:val="FontStyle58"/>
          <w:lang w:val="bg-BG" w:eastAsia="bg-BG"/>
        </w:rPr>
        <w:t>Участника</w:t>
      </w:r>
      <w:r>
        <w:rPr>
          <w:rStyle w:val="FontStyle58"/>
          <w:lang w:val="bg-BG" w:eastAsia="bg-BG"/>
        </w:rPr>
        <w:t xml:space="preserve"> и в офертата се прилагат доказателства в подкрепа на същите. Мотивите за приемане или отхвърляне на предприетите от </w:t>
      </w:r>
      <w:r w:rsidR="00D30B4E">
        <w:rPr>
          <w:rStyle w:val="FontStyle58"/>
          <w:lang w:val="bg-BG" w:eastAsia="bg-BG"/>
        </w:rPr>
        <w:t>Участника</w:t>
      </w:r>
      <w:r>
        <w:rPr>
          <w:rStyle w:val="FontStyle58"/>
          <w:lang w:val="bg-BG" w:eastAsia="bg-BG"/>
        </w:rPr>
        <w:t xml:space="preserve"> мерки и представените доказателства се посочват в протокола от работа на комисията.</w:t>
      </w:r>
    </w:p>
    <w:p w:rsidR="00574327" w:rsidRDefault="00574327" w:rsidP="00C64544">
      <w:pPr>
        <w:pStyle w:val="Style22"/>
        <w:widowControl/>
        <w:numPr>
          <w:ilvl w:val="0"/>
          <w:numId w:val="11"/>
        </w:numPr>
        <w:tabs>
          <w:tab w:val="left" w:pos="1102"/>
        </w:tabs>
        <w:spacing w:before="259" w:line="281" w:lineRule="exact"/>
        <w:ind w:firstLine="749"/>
        <w:rPr>
          <w:rStyle w:val="FontStyle58"/>
        </w:rPr>
      </w:pPr>
      <w:r>
        <w:rPr>
          <w:rStyle w:val="FontStyle58"/>
          <w:lang w:val="bg-BG" w:eastAsia="bg-BG"/>
        </w:rPr>
        <w:t>Участниците декларират липсата на основания за отстраняване от участие във възлагането и съответствие с поставените критерии за подбор чрез представяне на документите, описани в настоящите указания за участие.</w:t>
      </w:r>
    </w:p>
    <w:p w:rsidR="00574327" w:rsidRDefault="00574327" w:rsidP="00C64544">
      <w:pPr>
        <w:pStyle w:val="Style22"/>
        <w:widowControl/>
        <w:numPr>
          <w:ilvl w:val="0"/>
          <w:numId w:val="11"/>
        </w:numPr>
        <w:tabs>
          <w:tab w:val="left" w:pos="1102"/>
        </w:tabs>
        <w:spacing w:before="266" w:line="274" w:lineRule="exact"/>
        <w:ind w:firstLine="749"/>
        <w:rPr>
          <w:rStyle w:val="FontStyle58"/>
        </w:rPr>
      </w:pPr>
      <w:r>
        <w:rPr>
          <w:rStyle w:val="FontStyle58"/>
          <w:lang w:val="bg-BG" w:eastAsia="bg-BG"/>
        </w:rPr>
        <w:t xml:space="preserve">Не се допуска пряко или косвено участие в настоящата поръчка на дружества, регистрирани в юрисдикции с преференциален данъчен режим и на свързаните с тях лица, включително и чрез гражданско дружество/консорциум, в което участва дружество, регистрирано в юрисдикции с преференциален данъчен режим, освен при наличие на изключенията по смисъла на чл. </w:t>
      </w:r>
      <w:proofErr w:type="gramStart"/>
      <w:r>
        <w:rPr>
          <w:rStyle w:val="FontStyle58"/>
          <w:lang w:eastAsia="bg-BG"/>
        </w:rPr>
        <w:t>4</w:t>
      </w:r>
      <w:proofErr w:type="gramEnd"/>
      <w:r>
        <w:rPr>
          <w:rStyle w:val="FontStyle58"/>
          <w:lang w:eastAsia="bg-BG"/>
        </w:rPr>
        <w:t xml:space="preserve"> </w:t>
      </w:r>
      <w:r>
        <w:rPr>
          <w:rStyle w:val="FontStyle58"/>
          <w:lang w:val="bg-BG" w:eastAsia="bg-BG"/>
        </w:rPr>
        <w:t>от Закона за икономическите и финансови отношения с дружества, регистрирани в юрисдикции с преференциален данъчен режим, свързаните с тях лица и техните действителни собственици.</w:t>
      </w:r>
    </w:p>
    <w:p w:rsidR="00574327" w:rsidRDefault="00574327">
      <w:pPr>
        <w:pStyle w:val="Style37"/>
        <w:widowControl/>
        <w:spacing w:line="240" w:lineRule="exact"/>
        <w:ind w:firstLine="648"/>
        <w:rPr>
          <w:sz w:val="20"/>
          <w:szCs w:val="20"/>
        </w:rPr>
      </w:pPr>
    </w:p>
    <w:p w:rsidR="00574327" w:rsidRDefault="00574327">
      <w:pPr>
        <w:pStyle w:val="Style37"/>
        <w:widowControl/>
        <w:tabs>
          <w:tab w:val="left" w:pos="994"/>
        </w:tabs>
        <w:spacing w:before="34" w:line="274" w:lineRule="exact"/>
        <w:ind w:firstLine="648"/>
        <w:rPr>
          <w:rStyle w:val="FontStyle58"/>
          <w:lang w:val="bg-BG"/>
        </w:rPr>
      </w:pPr>
      <w:proofErr w:type="gramStart"/>
      <w:r>
        <w:rPr>
          <w:rStyle w:val="FontStyle58"/>
        </w:rPr>
        <w:t>12.</w:t>
      </w:r>
      <w:r>
        <w:rPr>
          <w:rStyle w:val="FontStyle58"/>
          <w:sz w:val="20"/>
          <w:szCs w:val="20"/>
        </w:rPr>
        <w:tab/>
      </w:r>
      <w:r>
        <w:rPr>
          <w:rStyle w:val="FontStyle58"/>
          <w:lang w:val="bg-BG"/>
        </w:rPr>
        <w:t xml:space="preserve">В случай, че </w:t>
      </w:r>
      <w:r w:rsidR="00D30B4E">
        <w:rPr>
          <w:rStyle w:val="FontStyle58"/>
          <w:lang w:val="bg-BG"/>
        </w:rPr>
        <w:t>Участникът</w:t>
      </w:r>
      <w:r>
        <w:rPr>
          <w:rStyle w:val="FontStyle58"/>
          <w:lang w:val="bg-BG"/>
        </w:rPr>
        <w:t xml:space="preserve"> участва като </w:t>
      </w:r>
      <w:r>
        <w:rPr>
          <w:rStyle w:val="FontStyle60"/>
          <w:lang w:val="bg-BG"/>
        </w:rPr>
        <w:t xml:space="preserve">обединение, </w:t>
      </w:r>
      <w:r>
        <w:rPr>
          <w:rStyle w:val="FontStyle58"/>
          <w:lang w:val="bg-BG"/>
        </w:rPr>
        <w:t>което не е регистрирано като</w:t>
      </w:r>
      <w:r>
        <w:rPr>
          <w:rStyle w:val="FontStyle58"/>
          <w:lang w:val="bg-BG"/>
        </w:rPr>
        <w:br/>
        <w:t>самостоятелно юридическо лице, съответствието с критериите за подбор се доказва от</w:t>
      </w:r>
      <w:r>
        <w:rPr>
          <w:rStyle w:val="FontStyle58"/>
          <w:lang w:val="bg-BG"/>
        </w:rPr>
        <w:br/>
        <w:t xml:space="preserve">обединението </w:t>
      </w:r>
      <w:r w:rsidR="00D30B4E">
        <w:rPr>
          <w:rStyle w:val="FontStyle58"/>
          <w:lang w:val="bg-BG"/>
        </w:rPr>
        <w:t>Участник</w:t>
      </w:r>
      <w:r>
        <w:rPr>
          <w:rStyle w:val="FontStyle58"/>
          <w:lang w:val="bg-BG"/>
        </w:rPr>
        <w:t>, а не от всяко от лицата, включени в него, с изключение на</w:t>
      </w:r>
      <w:r>
        <w:rPr>
          <w:rStyle w:val="FontStyle58"/>
          <w:lang w:val="bg-BG"/>
        </w:rPr>
        <w:br/>
        <w:t>съответна регистрация, представяне на сертификат или друго условие, необходимо за</w:t>
      </w:r>
      <w:r>
        <w:rPr>
          <w:rStyle w:val="FontStyle58"/>
          <w:lang w:val="bg-BG"/>
        </w:rPr>
        <w:br/>
        <w:t>изпълнение на поръчката, съгласно изискванията на нормативен или административен акт</w:t>
      </w:r>
      <w:r>
        <w:rPr>
          <w:rStyle w:val="FontStyle58"/>
          <w:lang w:val="bg-BG"/>
        </w:rPr>
        <w:br/>
        <w:t>и съобразно разпределението на участието на лицата при изпълнение на дейностите,</w:t>
      </w:r>
      <w:r>
        <w:rPr>
          <w:rStyle w:val="FontStyle58"/>
          <w:lang w:val="bg-BG"/>
        </w:rPr>
        <w:br/>
        <w:t>предвидено в договора за създаване на обединението.</w:t>
      </w:r>
      <w:proofErr w:type="gramEnd"/>
    </w:p>
    <w:p w:rsidR="00574327" w:rsidRDefault="00E22BB7" w:rsidP="00C64544">
      <w:pPr>
        <w:pStyle w:val="Style37"/>
        <w:widowControl/>
        <w:numPr>
          <w:ilvl w:val="0"/>
          <w:numId w:val="12"/>
        </w:numPr>
        <w:tabs>
          <w:tab w:val="left" w:pos="1202"/>
        </w:tabs>
        <w:spacing w:line="281" w:lineRule="exact"/>
        <w:ind w:firstLine="670"/>
        <w:rPr>
          <w:rStyle w:val="FontStyle58"/>
        </w:rPr>
      </w:pPr>
      <w:r>
        <w:rPr>
          <w:rStyle w:val="FontStyle58"/>
          <w:lang w:val="bg-BG" w:eastAsia="bg-BG"/>
        </w:rPr>
        <w:t xml:space="preserve">Възложителите </w:t>
      </w:r>
      <w:r w:rsidR="00574327">
        <w:rPr>
          <w:rStyle w:val="FontStyle58"/>
          <w:lang w:val="bg-BG" w:eastAsia="bg-BG"/>
        </w:rPr>
        <w:t>не поставя</w:t>
      </w:r>
      <w:r>
        <w:rPr>
          <w:rStyle w:val="FontStyle58"/>
          <w:lang w:val="bg-BG" w:eastAsia="bg-BG"/>
        </w:rPr>
        <w:t>т</w:t>
      </w:r>
      <w:r w:rsidR="00574327">
        <w:rPr>
          <w:rStyle w:val="FontStyle58"/>
          <w:lang w:val="bg-BG" w:eastAsia="bg-BG"/>
        </w:rPr>
        <w:t xml:space="preserve"> каквито и да е изисквания относно правната форма, под която </w:t>
      </w:r>
      <w:r w:rsidR="00574327">
        <w:rPr>
          <w:rStyle w:val="FontStyle60"/>
          <w:lang w:val="bg-BG" w:eastAsia="bg-BG"/>
        </w:rPr>
        <w:t xml:space="preserve">обединението </w:t>
      </w:r>
      <w:r w:rsidR="00574327">
        <w:rPr>
          <w:rStyle w:val="FontStyle58"/>
          <w:lang w:val="bg-BG" w:eastAsia="bg-BG"/>
        </w:rPr>
        <w:t>ще участва във възлагането на поръчката.</w:t>
      </w:r>
    </w:p>
    <w:p w:rsidR="00574327" w:rsidRDefault="00574327" w:rsidP="00C64544">
      <w:pPr>
        <w:pStyle w:val="Style37"/>
        <w:widowControl/>
        <w:numPr>
          <w:ilvl w:val="0"/>
          <w:numId w:val="12"/>
        </w:numPr>
        <w:tabs>
          <w:tab w:val="left" w:pos="1202"/>
        </w:tabs>
        <w:spacing w:line="274" w:lineRule="exact"/>
        <w:ind w:firstLine="670"/>
        <w:rPr>
          <w:rStyle w:val="FontStyle58"/>
        </w:rPr>
      </w:pPr>
      <w:r>
        <w:rPr>
          <w:rStyle w:val="FontStyle58"/>
          <w:lang w:val="bg-BG" w:eastAsia="bg-BG"/>
        </w:rPr>
        <w:t xml:space="preserve">Когато </w:t>
      </w:r>
      <w:r w:rsidR="00D30B4E">
        <w:rPr>
          <w:rStyle w:val="FontStyle58"/>
          <w:lang w:val="bg-BG" w:eastAsia="bg-BG"/>
        </w:rPr>
        <w:t>Участникът</w:t>
      </w:r>
      <w:r>
        <w:rPr>
          <w:rStyle w:val="FontStyle58"/>
          <w:lang w:val="bg-BG" w:eastAsia="bg-BG"/>
        </w:rPr>
        <w:t xml:space="preserve">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574327" w:rsidRDefault="00574327">
      <w:pPr>
        <w:widowControl/>
        <w:rPr>
          <w:sz w:val="2"/>
          <w:szCs w:val="2"/>
        </w:rPr>
      </w:pPr>
    </w:p>
    <w:p w:rsidR="00574327" w:rsidRDefault="00574327" w:rsidP="00C64544">
      <w:pPr>
        <w:pStyle w:val="Style18"/>
        <w:widowControl/>
        <w:numPr>
          <w:ilvl w:val="0"/>
          <w:numId w:val="2"/>
        </w:numPr>
        <w:tabs>
          <w:tab w:val="left" w:pos="734"/>
        </w:tabs>
        <w:spacing w:before="7" w:line="274" w:lineRule="exact"/>
        <w:ind w:left="396"/>
        <w:rPr>
          <w:rStyle w:val="FontStyle58"/>
        </w:rPr>
      </w:pPr>
      <w:r>
        <w:rPr>
          <w:rStyle w:val="FontStyle58"/>
          <w:lang w:val="bg-BG" w:eastAsia="bg-BG"/>
        </w:rPr>
        <w:t>правата и задълженията на участниците в обединението;</w:t>
      </w:r>
    </w:p>
    <w:p w:rsidR="00574327" w:rsidRDefault="00574327" w:rsidP="00C64544">
      <w:pPr>
        <w:pStyle w:val="Style18"/>
        <w:widowControl/>
        <w:numPr>
          <w:ilvl w:val="0"/>
          <w:numId w:val="2"/>
        </w:numPr>
        <w:tabs>
          <w:tab w:val="left" w:pos="734"/>
        </w:tabs>
        <w:spacing w:before="36" w:line="240" w:lineRule="auto"/>
        <w:ind w:left="396"/>
        <w:rPr>
          <w:rStyle w:val="FontStyle58"/>
        </w:rPr>
      </w:pPr>
      <w:r>
        <w:rPr>
          <w:rStyle w:val="FontStyle58"/>
          <w:lang w:val="bg-BG" w:eastAsia="bg-BG"/>
        </w:rPr>
        <w:t>разпределението на отговорността между членовете на обединението;</w:t>
      </w:r>
    </w:p>
    <w:p w:rsidR="00574327" w:rsidRDefault="00574327" w:rsidP="00C64544">
      <w:pPr>
        <w:pStyle w:val="Style18"/>
        <w:widowControl/>
        <w:numPr>
          <w:ilvl w:val="0"/>
          <w:numId w:val="2"/>
        </w:numPr>
        <w:tabs>
          <w:tab w:val="left" w:pos="734"/>
        </w:tabs>
        <w:spacing w:before="36" w:line="240" w:lineRule="auto"/>
        <w:ind w:left="396"/>
        <w:rPr>
          <w:rStyle w:val="FontStyle58"/>
        </w:rPr>
      </w:pPr>
      <w:r>
        <w:rPr>
          <w:rStyle w:val="FontStyle58"/>
          <w:lang w:val="bg-BG" w:eastAsia="bg-BG"/>
        </w:rPr>
        <w:t>дейностите, които ще изпълнява всеки член на обединението.</w:t>
      </w:r>
    </w:p>
    <w:p w:rsidR="00574327" w:rsidRDefault="00574327">
      <w:pPr>
        <w:widowControl/>
        <w:rPr>
          <w:sz w:val="2"/>
          <w:szCs w:val="2"/>
        </w:rPr>
      </w:pPr>
    </w:p>
    <w:p w:rsidR="00574327" w:rsidRDefault="00574327" w:rsidP="00C64544">
      <w:pPr>
        <w:pStyle w:val="Style37"/>
        <w:widowControl/>
        <w:numPr>
          <w:ilvl w:val="0"/>
          <w:numId w:val="13"/>
        </w:numPr>
        <w:tabs>
          <w:tab w:val="left" w:pos="1202"/>
        </w:tabs>
        <w:spacing w:line="274" w:lineRule="exact"/>
        <w:ind w:firstLine="670"/>
        <w:rPr>
          <w:rStyle w:val="FontStyle58"/>
        </w:rPr>
      </w:pPr>
      <w:r>
        <w:rPr>
          <w:rStyle w:val="FontStyle58"/>
          <w:lang w:val="bg-BG" w:eastAsia="bg-BG"/>
        </w:rPr>
        <w:t xml:space="preserve">Когато </w:t>
      </w:r>
      <w:r w:rsidR="00D30B4E">
        <w:rPr>
          <w:rStyle w:val="FontStyle58"/>
          <w:lang w:val="bg-BG" w:eastAsia="bg-BG"/>
        </w:rPr>
        <w:t>Участникът</w:t>
      </w:r>
      <w:r>
        <w:rPr>
          <w:rStyle w:val="FontStyle58"/>
          <w:lang w:val="bg-BG" w:eastAsia="bg-BG"/>
        </w:rPr>
        <w:t xml:space="preserve">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574327" w:rsidRDefault="00574327" w:rsidP="00C64544">
      <w:pPr>
        <w:pStyle w:val="Style37"/>
        <w:widowControl/>
        <w:numPr>
          <w:ilvl w:val="0"/>
          <w:numId w:val="13"/>
        </w:numPr>
        <w:tabs>
          <w:tab w:val="left" w:pos="1202"/>
        </w:tabs>
        <w:spacing w:line="274" w:lineRule="exact"/>
        <w:ind w:firstLine="670"/>
        <w:rPr>
          <w:rStyle w:val="FontStyle58"/>
        </w:rPr>
      </w:pPr>
      <w:r>
        <w:rPr>
          <w:rStyle w:val="FontStyle58"/>
          <w:lang w:val="bg-BG" w:eastAsia="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w:t>
      </w:r>
      <w:r w:rsidR="00D30B4E">
        <w:rPr>
          <w:rStyle w:val="FontStyle58"/>
          <w:lang w:val="bg-BG" w:eastAsia="bg-BG"/>
        </w:rPr>
        <w:t>Участникът</w:t>
      </w:r>
      <w:r>
        <w:rPr>
          <w:rStyle w:val="FontStyle58"/>
          <w:lang w:val="bg-BG" w:eastAsia="bg-BG"/>
        </w:rPr>
        <w:t xml:space="preserve"> е установен, както и адрес, включително електронен, за кореспонденция при провеждането на обществената поръчка. В случай, че не е регистриран и при възлагане изпълнението на дейностите, предмет на настоящата обществена поръчка, </w:t>
      </w:r>
      <w:r w:rsidR="00D30B4E">
        <w:rPr>
          <w:rStyle w:val="FontStyle58"/>
          <w:lang w:val="bg-BG" w:eastAsia="bg-BG"/>
        </w:rPr>
        <w:t>Участникът</w:t>
      </w:r>
      <w:r>
        <w:rPr>
          <w:rStyle w:val="FontStyle58"/>
          <w:lang w:val="bg-BG" w:eastAsia="bg-BG"/>
        </w:rPr>
        <w:t xml:space="preserve">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574327" w:rsidRDefault="00574327">
      <w:pPr>
        <w:widowControl/>
        <w:rPr>
          <w:sz w:val="2"/>
          <w:szCs w:val="2"/>
        </w:rPr>
      </w:pPr>
    </w:p>
    <w:p w:rsidR="00574327" w:rsidRDefault="00574327" w:rsidP="00C64544">
      <w:pPr>
        <w:pStyle w:val="Style37"/>
        <w:widowControl/>
        <w:numPr>
          <w:ilvl w:val="0"/>
          <w:numId w:val="14"/>
        </w:numPr>
        <w:tabs>
          <w:tab w:val="left" w:pos="994"/>
        </w:tabs>
        <w:spacing w:before="259" w:line="274" w:lineRule="exact"/>
        <w:ind w:firstLine="648"/>
        <w:rPr>
          <w:rStyle w:val="FontStyle58"/>
        </w:rPr>
      </w:pPr>
      <w:r>
        <w:rPr>
          <w:rStyle w:val="FontStyle58"/>
          <w:lang w:val="bg-BG" w:eastAsia="bg-BG"/>
        </w:rPr>
        <w:t>Възложител</w:t>
      </w:r>
      <w:r w:rsidR="00E22BB7">
        <w:rPr>
          <w:rStyle w:val="FontStyle58"/>
          <w:lang w:val="bg-BG" w:eastAsia="bg-BG"/>
        </w:rPr>
        <w:t>ите</w:t>
      </w:r>
      <w:r>
        <w:rPr>
          <w:rStyle w:val="FontStyle58"/>
          <w:lang w:val="bg-BG" w:eastAsia="bg-BG"/>
        </w:rPr>
        <w:t xml:space="preserve"> отстранява</w:t>
      </w:r>
      <w:r w:rsidR="00E22BB7">
        <w:rPr>
          <w:rStyle w:val="FontStyle58"/>
          <w:lang w:val="bg-BG" w:eastAsia="bg-BG"/>
        </w:rPr>
        <w:t>т</w:t>
      </w:r>
      <w:r>
        <w:rPr>
          <w:rStyle w:val="FontStyle58"/>
          <w:lang w:val="bg-BG" w:eastAsia="bg-BG"/>
        </w:rPr>
        <w:t xml:space="preserve"> от участие във възлагането </w:t>
      </w:r>
      <w:r w:rsidR="00D30B4E">
        <w:rPr>
          <w:rStyle w:val="FontStyle58"/>
          <w:lang w:val="bg-BG" w:eastAsia="bg-BG"/>
        </w:rPr>
        <w:t>Участник</w:t>
      </w:r>
      <w:r>
        <w:rPr>
          <w:rStyle w:val="FontStyle58"/>
          <w:lang w:val="bg-BG" w:eastAsia="bg-BG"/>
        </w:rPr>
        <w:t xml:space="preserve">, който е обединение от физически и/или юридически лица, когато за член на обединението е налице някое от посочените в чл. </w:t>
      </w:r>
      <w:proofErr w:type="gramStart"/>
      <w:r>
        <w:rPr>
          <w:rStyle w:val="FontStyle58"/>
          <w:lang w:eastAsia="bg-BG"/>
        </w:rPr>
        <w:t>54</w:t>
      </w:r>
      <w:proofErr w:type="gramEnd"/>
      <w:r>
        <w:rPr>
          <w:rStyle w:val="FontStyle58"/>
          <w:lang w:eastAsia="bg-BG"/>
        </w:rPr>
        <w:t xml:space="preserve">, </w:t>
      </w:r>
      <w:r>
        <w:rPr>
          <w:rStyle w:val="FontStyle58"/>
          <w:lang w:val="bg-BG" w:eastAsia="bg-BG"/>
        </w:rPr>
        <w:t xml:space="preserve">ал. </w:t>
      </w:r>
      <w:proofErr w:type="gramStart"/>
      <w:r>
        <w:rPr>
          <w:rStyle w:val="FontStyle58"/>
          <w:lang w:eastAsia="bg-BG"/>
        </w:rPr>
        <w:t>1</w:t>
      </w:r>
      <w:proofErr w:type="gramEnd"/>
      <w:r>
        <w:rPr>
          <w:rStyle w:val="FontStyle58"/>
          <w:lang w:eastAsia="bg-BG"/>
        </w:rPr>
        <w:t xml:space="preserve">, </w:t>
      </w:r>
      <w:r>
        <w:rPr>
          <w:rStyle w:val="FontStyle58"/>
          <w:lang w:val="bg-BG" w:eastAsia="bg-BG"/>
        </w:rPr>
        <w:t xml:space="preserve">т. </w:t>
      </w:r>
      <w:r>
        <w:rPr>
          <w:rStyle w:val="FontStyle58"/>
          <w:lang w:eastAsia="bg-BG"/>
        </w:rPr>
        <w:t xml:space="preserve">1-5 </w:t>
      </w:r>
      <w:r>
        <w:rPr>
          <w:rStyle w:val="FontStyle58"/>
          <w:lang w:val="bg-BG" w:eastAsia="bg-BG"/>
        </w:rPr>
        <w:t xml:space="preserve">и т. </w:t>
      </w:r>
      <w:r>
        <w:rPr>
          <w:rStyle w:val="FontStyle58"/>
          <w:lang w:eastAsia="bg-BG"/>
        </w:rPr>
        <w:t xml:space="preserve">7 </w:t>
      </w:r>
      <w:r>
        <w:rPr>
          <w:rStyle w:val="FontStyle58"/>
          <w:lang w:val="bg-BG" w:eastAsia="bg-BG"/>
        </w:rPr>
        <w:t>от ЗОП основания за отстраняване.</w:t>
      </w:r>
    </w:p>
    <w:p w:rsidR="00574327" w:rsidRDefault="00574327" w:rsidP="00C64544">
      <w:pPr>
        <w:pStyle w:val="Style37"/>
        <w:widowControl/>
        <w:numPr>
          <w:ilvl w:val="0"/>
          <w:numId w:val="14"/>
        </w:numPr>
        <w:tabs>
          <w:tab w:val="left" w:pos="994"/>
        </w:tabs>
        <w:spacing w:before="274" w:line="274" w:lineRule="exact"/>
        <w:ind w:firstLine="648"/>
        <w:rPr>
          <w:rStyle w:val="FontStyle58"/>
        </w:rPr>
      </w:pPr>
      <w:r>
        <w:rPr>
          <w:rStyle w:val="FontStyle58"/>
          <w:lang w:val="bg-BG" w:eastAsia="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574327" w:rsidRDefault="00574327">
      <w:pPr>
        <w:pStyle w:val="Style37"/>
        <w:widowControl/>
        <w:tabs>
          <w:tab w:val="left" w:pos="1224"/>
        </w:tabs>
        <w:spacing w:before="58" w:line="274" w:lineRule="exact"/>
        <w:ind w:firstLine="655"/>
        <w:rPr>
          <w:rStyle w:val="FontStyle58"/>
          <w:lang w:val="bg-BG"/>
        </w:rPr>
      </w:pPr>
      <w:r>
        <w:rPr>
          <w:rStyle w:val="FontStyle58"/>
        </w:rPr>
        <w:t>14.1.</w:t>
      </w:r>
      <w:r>
        <w:rPr>
          <w:rStyle w:val="FontStyle58"/>
          <w:sz w:val="20"/>
          <w:szCs w:val="20"/>
        </w:rPr>
        <w:tab/>
      </w:r>
      <w:r>
        <w:rPr>
          <w:rStyle w:val="FontStyle58"/>
          <w:lang w:val="bg-BG"/>
        </w:rPr>
        <w:t>Подизпълнителите трябва да отговарят на съответните критерии за подбор</w:t>
      </w:r>
      <w:r>
        <w:rPr>
          <w:rStyle w:val="FontStyle58"/>
          <w:lang w:val="bg-BG"/>
        </w:rPr>
        <w:br/>
        <w:t>съобразно вида и дела от поръчката, който ще изпълняват, и за тях да не са налице</w:t>
      </w:r>
      <w:r>
        <w:rPr>
          <w:rStyle w:val="FontStyle58"/>
          <w:lang w:val="bg-BG"/>
        </w:rPr>
        <w:br/>
        <w:t>основанията за отстраняване от възлагането на обществената поръчка.</w:t>
      </w:r>
    </w:p>
    <w:p w:rsidR="00574327" w:rsidRDefault="00574327">
      <w:pPr>
        <w:pStyle w:val="Style23"/>
        <w:widowControl/>
        <w:spacing w:line="274" w:lineRule="exact"/>
        <w:ind w:firstLine="634"/>
        <w:rPr>
          <w:rStyle w:val="FontStyle58"/>
          <w:lang w:val="bg-BG" w:eastAsia="bg-BG"/>
        </w:rPr>
      </w:pPr>
      <w:r>
        <w:rPr>
          <w:rStyle w:val="FontStyle58"/>
          <w:lang w:val="bg-B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574327" w:rsidRDefault="00574327" w:rsidP="00C64544">
      <w:pPr>
        <w:pStyle w:val="Style37"/>
        <w:widowControl/>
        <w:numPr>
          <w:ilvl w:val="0"/>
          <w:numId w:val="15"/>
        </w:numPr>
        <w:tabs>
          <w:tab w:val="left" w:pos="1109"/>
        </w:tabs>
        <w:spacing w:line="274" w:lineRule="exact"/>
        <w:ind w:firstLine="598"/>
        <w:rPr>
          <w:rStyle w:val="FontStyle58"/>
        </w:rPr>
      </w:pPr>
      <w:r>
        <w:rPr>
          <w:rStyle w:val="FontStyle58"/>
          <w:lang w:val="bg-BG" w:eastAsia="bg-BG"/>
        </w:rPr>
        <w:t xml:space="preserve">След сключване на договора и най-късно преди започване на изпълнението му, </w:t>
      </w:r>
      <w:r w:rsidR="000500BA">
        <w:rPr>
          <w:rStyle w:val="FontStyle58"/>
          <w:lang w:val="bg-BG" w:eastAsia="bg-BG"/>
        </w:rPr>
        <w:t>И</w:t>
      </w:r>
      <w:r>
        <w:rPr>
          <w:rStyle w:val="FontStyle58"/>
          <w:lang w:val="bg-BG" w:eastAsia="bg-BG"/>
        </w:rPr>
        <w:t xml:space="preserve">зпълнителят уведомява </w:t>
      </w:r>
      <w:r w:rsidR="00D30B4E">
        <w:rPr>
          <w:rStyle w:val="FontStyle58"/>
          <w:lang w:val="bg-BG" w:eastAsia="bg-BG"/>
        </w:rPr>
        <w:t>Възложителя</w:t>
      </w:r>
      <w:r>
        <w:rPr>
          <w:rStyle w:val="FontStyle58"/>
          <w:lang w:val="bg-BG" w:eastAsia="bg-BG"/>
        </w:rPr>
        <w:t xml:space="preserve"> за името, данните за контакт и представителите на подизпълнителите, посочени в офертата. Изпълнителят уведомява </w:t>
      </w:r>
      <w:r w:rsidR="000500BA" w:rsidRPr="00935BD0">
        <w:rPr>
          <w:rStyle w:val="FontStyle58"/>
          <w:lang w:val="bg-BG" w:eastAsia="bg-BG"/>
        </w:rPr>
        <w:t>В</w:t>
      </w:r>
      <w:r w:rsidRPr="00935BD0">
        <w:rPr>
          <w:rStyle w:val="FontStyle58"/>
          <w:lang w:val="bg-BG" w:eastAsia="bg-BG"/>
        </w:rPr>
        <w:t>ъзложителя</w:t>
      </w:r>
      <w:r w:rsidR="00FC66AF">
        <w:rPr>
          <w:rStyle w:val="FontStyle58"/>
          <w:lang w:val="bg-BG" w:eastAsia="bg-BG"/>
        </w:rPr>
        <w:t xml:space="preserve"> ИАМА</w:t>
      </w:r>
      <w:r>
        <w:rPr>
          <w:rStyle w:val="FontStyle58"/>
          <w:lang w:val="bg-BG" w:eastAsia="bg-BG"/>
        </w:rPr>
        <w:t xml:space="preserve"> за всякакви промени в предоставената информация в хода на изпълнението на поръчката.</w:t>
      </w:r>
    </w:p>
    <w:p w:rsidR="00574327" w:rsidRDefault="00574327" w:rsidP="00C64544">
      <w:pPr>
        <w:pStyle w:val="Style37"/>
        <w:widowControl/>
        <w:numPr>
          <w:ilvl w:val="0"/>
          <w:numId w:val="15"/>
        </w:numPr>
        <w:tabs>
          <w:tab w:val="left" w:pos="1109"/>
        </w:tabs>
        <w:spacing w:line="274" w:lineRule="exact"/>
        <w:ind w:firstLine="598"/>
        <w:rPr>
          <w:rStyle w:val="FontStyle58"/>
        </w:rPr>
      </w:pPr>
      <w:r>
        <w:rPr>
          <w:rStyle w:val="FontStyle58"/>
          <w:lang w:val="bg-BG" w:eastAsia="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74327" w:rsidRDefault="00574327" w:rsidP="00935BD0">
      <w:pPr>
        <w:pStyle w:val="Style38"/>
        <w:widowControl/>
        <w:tabs>
          <w:tab w:val="left" w:pos="626"/>
        </w:tabs>
        <w:spacing w:before="7"/>
        <w:ind w:left="367" w:hanging="83"/>
        <w:rPr>
          <w:rStyle w:val="FontStyle58"/>
          <w:lang w:val="bg-BG"/>
        </w:rPr>
      </w:pPr>
      <w:r>
        <w:rPr>
          <w:rStyle w:val="FontStyle58"/>
        </w:rPr>
        <w:t>•</w:t>
      </w:r>
      <w:r>
        <w:rPr>
          <w:rStyle w:val="FontStyle58"/>
          <w:sz w:val="20"/>
          <w:szCs w:val="20"/>
        </w:rPr>
        <w:tab/>
      </w:r>
      <w:proofErr w:type="gramStart"/>
      <w:r>
        <w:rPr>
          <w:rStyle w:val="FontStyle58"/>
          <w:lang w:val="bg-BG"/>
        </w:rPr>
        <w:t>за</w:t>
      </w:r>
      <w:proofErr w:type="gramEnd"/>
      <w:r>
        <w:rPr>
          <w:rStyle w:val="FontStyle58"/>
          <w:lang w:val="bg-BG"/>
        </w:rPr>
        <w:t xml:space="preserve"> новия подизпълнител не са налице основанията за отстраняване от възлагането;</w:t>
      </w:r>
    </w:p>
    <w:p w:rsidR="00574327" w:rsidRDefault="00574327" w:rsidP="00935BD0">
      <w:pPr>
        <w:pStyle w:val="Style38"/>
        <w:widowControl/>
        <w:tabs>
          <w:tab w:val="left" w:pos="540"/>
        </w:tabs>
        <w:spacing w:before="7"/>
        <w:jc w:val="both"/>
        <w:rPr>
          <w:rStyle w:val="FontStyle58"/>
          <w:lang w:val="bg-BG"/>
        </w:rPr>
      </w:pPr>
      <w:r>
        <w:rPr>
          <w:rStyle w:val="FontStyle58"/>
        </w:rPr>
        <w:t>•</w:t>
      </w:r>
      <w:r>
        <w:rPr>
          <w:rStyle w:val="FontStyle58"/>
          <w:sz w:val="20"/>
          <w:szCs w:val="20"/>
        </w:rPr>
        <w:tab/>
      </w:r>
      <w:proofErr w:type="gramStart"/>
      <w:r>
        <w:rPr>
          <w:rStyle w:val="FontStyle58"/>
          <w:lang w:val="bg-BG"/>
        </w:rPr>
        <w:t>новият</w:t>
      </w:r>
      <w:proofErr w:type="gramEnd"/>
      <w:r>
        <w:rPr>
          <w:rStyle w:val="FontStyle58"/>
          <w:lang w:val="bg-BG"/>
        </w:rPr>
        <w:t xml:space="preserve">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574327" w:rsidRDefault="00574327">
      <w:pPr>
        <w:pStyle w:val="Style23"/>
        <w:widowControl/>
        <w:spacing w:line="274" w:lineRule="exact"/>
        <w:ind w:firstLine="569"/>
        <w:rPr>
          <w:rStyle w:val="FontStyle58"/>
          <w:lang w:val="bg-BG" w:eastAsia="bg-BG"/>
        </w:rPr>
      </w:pPr>
      <w:r>
        <w:rPr>
          <w:rStyle w:val="FontStyle58"/>
          <w:lang w:val="bg-BG" w:eastAsia="bg-BG"/>
        </w:rPr>
        <w:t xml:space="preserve">При замяна или включване на подизпълнител, </w:t>
      </w:r>
      <w:r w:rsidR="000500BA">
        <w:rPr>
          <w:rStyle w:val="FontStyle58"/>
          <w:lang w:val="bg-BG" w:eastAsia="bg-BG"/>
        </w:rPr>
        <w:t>И</w:t>
      </w:r>
      <w:r>
        <w:rPr>
          <w:rStyle w:val="FontStyle58"/>
          <w:lang w:val="bg-BG" w:eastAsia="bg-BG"/>
        </w:rPr>
        <w:t xml:space="preserve">зпълнителят представя на </w:t>
      </w:r>
      <w:r w:rsidR="000500BA" w:rsidRPr="00935BD0">
        <w:rPr>
          <w:rStyle w:val="FontStyle58"/>
          <w:lang w:val="bg-BG" w:eastAsia="bg-BG"/>
        </w:rPr>
        <w:t>В</w:t>
      </w:r>
      <w:r w:rsidRPr="00935BD0">
        <w:rPr>
          <w:rStyle w:val="FontStyle58"/>
          <w:lang w:val="bg-BG" w:eastAsia="bg-BG"/>
        </w:rPr>
        <w:t>ъзложителя</w:t>
      </w:r>
      <w:r w:rsidR="00FC66AF">
        <w:rPr>
          <w:rStyle w:val="FontStyle58"/>
          <w:lang w:val="bg-BG" w:eastAsia="bg-BG"/>
        </w:rPr>
        <w:t xml:space="preserve"> ИАМА</w:t>
      </w:r>
      <w:r>
        <w:rPr>
          <w:rStyle w:val="FontStyle58"/>
          <w:lang w:val="bg-BG" w:eastAsia="bg-BG"/>
        </w:rPr>
        <w:t xml:space="preserve"> всички документи, които доказват изпълнението на горните условия, заедно с копие на договора за </w:t>
      </w:r>
      <w:proofErr w:type="spellStart"/>
      <w:r>
        <w:rPr>
          <w:rStyle w:val="FontStyle58"/>
          <w:lang w:val="bg-BG" w:eastAsia="bg-BG"/>
        </w:rPr>
        <w:t>подизпълнение</w:t>
      </w:r>
      <w:proofErr w:type="spellEnd"/>
      <w:r>
        <w:rPr>
          <w:rStyle w:val="FontStyle58"/>
          <w:lang w:val="bg-BG" w:eastAsia="bg-BG"/>
        </w:rPr>
        <w:t xml:space="preserve"> или на допълнително споразумение в тридневен срок от тяхното сключване.</w:t>
      </w:r>
    </w:p>
    <w:p w:rsidR="00574327" w:rsidRDefault="00574327">
      <w:pPr>
        <w:pStyle w:val="Style23"/>
        <w:widowControl/>
        <w:spacing w:line="240" w:lineRule="exact"/>
        <w:ind w:firstLine="655"/>
        <w:rPr>
          <w:sz w:val="20"/>
          <w:szCs w:val="20"/>
        </w:rPr>
      </w:pPr>
    </w:p>
    <w:p w:rsidR="00574327" w:rsidRDefault="00574327">
      <w:pPr>
        <w:pStyle w:val="Style23"/>
        <w:widowControl/>
        <w:spacing w:before="34" w:line="274" w:lineRule="exact"/>
        <w:ind w:firstLine="655"/>
        <w:rPr>
          <w:rStyle w:val="FontStyle58"/>
          <w:lang w:val="bg-BG"/>
        </w:rPr>
      </w:pPr>
      <w:r>
        <w:rPr>
          <w:rStyle w:val="FontStyle58"/>
        </w:rPr>
        <w:t xml:space="preserve">15. </w:t>
      </w:r>
      <w:r>
        <w:rPr>
          <w:rStyle w:val="FontStyle58"/>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574327" w:rsidRDefault="00574327" w:rsidP="00C64544">
      <w:pPr>
        <w:pStyle w:val="Style37"/>
        <w:widowControl/>
        <w:numPr>
          <w:ilvl w:val="0"/>
          <w:numId w:val="16"/>
        </w:numPr>
        <w:tabs>
          <w:tab w:val="left" w:pos="1217"/>
        </w:tabs>
        <w:spacing w:line="274" w:lineRule="exact"/>
        <w:ind w:firstLine="670"/>
        <w:rPr>
          <w:rStyle w:val="FontStyle58"/>
        </w:rPr>
      </w:pPr>
      <w:r>
        <w:rPr>
          <w:rStyle w:val="FontStyle58"/>
          <w:lang w:val="bg-BG" w:eastAsia="bg-BG"/>
        </w:rPr>
        <w:t xml:space="preserve">Когато </w:t>
      </w:r>
      <w:r w:rsidR="00D30B4E">
        <w:rPr>
          <w:rStyle w:val="FontStyle58"/>
          <w:lang w:val="bg-BG" w:eastAsia="bg-BG"/>
        </w:rPr>
        <w:t>Участникът</w:t>
      </w:r>
      <w:r>
        <w:rPr>
          <w:rStyle w:val="FontStyle58"/>
          <w:lang w:val="bg-BG" w:eastAsia="bg-BG"/>
        </w:rPr>
        <w:t xml:space="preserve">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w:t>
      </w:r>
      <w:r w:rsidR="00D30B4E">
        <w:rPr>
          <w:rStyle w:val="FontStyle58"/>
          <w:lang w:val="bg-BG" w:eastAsia="bg-BG"/>
        </w:rPr>
        <w:t>Участникът</w:t>
      </w:r>
      <w:r>
        <w:rPr>
          <w:rStyle w:val="FontStyle58"/>
          <w:lang w:val="bg-BG" w:eastAsia="bg-BG"/>
        </w:rPr>
        <w:t xml:space="preserve"> се позовава на техния капацитет и за тях да не са налице основанията за отстраняване от възлагането на обществената поръчка.</w:t>
      </w:r>
    </w:p>
    <w:p w:rsidR="00574327" w:rsidRDefault="00E22BB7">
      <w:pPr>
        <w:pStyle w:val="Style23"/>
        <w:widowControl/>
        <w:spacing w:line="274" w:lineRule="exact"/>
        <w:ind w:firstLine="634"/>
        <w:rPr>
          <w:rStyle w:val="FontStyle58"/>
          <w:lang w:val="bg-BG" w:eastAsia="bg-BG"/>
        </w:rPr>
      </w:pPr>
      <w:r>
        <w:rPr>
          <w:rStyle w:val="FontStyle58"/>
          <w:lang w:val="bg-BG" w:eastAsia="bg-BG"/>
        </w:rPr>
        <w:t xml:space="preserve">Възложителите </w:t>
      </w:r>
      <w:r w:rsidR="00574327">
        <w:rPr>
          <w:rStyle w:val="FontStyle58"/>
          <w:lang w:val="bg-BG" w:eastAsia="bg-BG"/>
        </w:rPr>
        <w:t>изисква</w:t>
      </w:r>
      <w:r>
        <w:rPr>
          <w:rStyle w:val="FontStyle58"/>
          <w:lang w:val="bg-BG" w:eastAsia="bg-BG"/>
        </w:rPr>
        <w:t>т</w:t>
      </w:r>
      <w:r w:rsidR="00574327">
        <w:rPr>
          <w:rStyle w:val="FontStyle58"/>
          <w:lang w:val="bg-BG" w:eastAsia="bg-BG"/>
        </w:rPr>
        <w:t xml:space="preserve"> </w:t>
      </w:r>
      <w:r w:rsidR="00D30B4E">
        <w:rPr>
          <w:rStyle w:val="FontStyle58"/>
          <w:lang w:val="bg-BG" w:eastAsia="bg-BG"/>
        </w:rPr>
        <w:t>Участникът</w:t>
      </w:r>
      <w:r w:rsidR="00574327">
        <w:rPr>
          <w:rStyle w:val="FontStyle58"/>
          <w:lang w:val="bg-BG" w:eastAsia="bg-BG"/>
        </w:rPr>
        <w:t xml:space="preserve"> да замени посоченото от него трето лице, ако то не отговаря на някое от горните условия.</w:t>
      </w:r>
    </w:p>
    <w:p w:rsidR="00574327" w:rsidRDefault="00574327">
      <w:pPr>
        <w:pStyle w:val="Style4"/>
        <w:widowControl/>
        <w:spacing w:line="240" w:lineRule="exact"/>
        <w:ind w:left="2988"/>
        <w:jc w:val="left"/>
        <w:rPr>
          <w:sz w:val="20"/>
          <w:szCs w:val="20"/>
        </w:rPr>
      </w:pPr>
    </w:p>
    <w:p w:rsidR="00574327" w:rsidRDefault="00574327">
      <w:pPr>
        <w:pStyle w:val="Style4"/>
        <w:widowControl/>
        <w:spacing w:line="240" w:lineRule="exact"/>
        <w:ind w:left="2988"/>
        <w:jc w:val="left"/>
        <w:rPr>
          <w:sz w:val="20"/>
          <w:szCs w:val="20"/>
        </w:rPr>
      </w:pPr>
    </w:p>
    <w:p w:rsidR="00574327" w:rsidRDefault="00574327">
      <w:pPr>
        <w:pStyle w:val="Style26"/>
        <w:widowControl/>
        <w:spacing w:before="230"/>
        <w:ind w:left="346"/>
        <w:rPr>
          <w:rStyle w:val="FontStyle57"/>
          <w:lang w:val="bg-BG" w:eastAsia="bg-BG"/>
        </w:rPr>
      </w:pPr>
      <w:r>
        <w:rPr>
          <w:rStyle w:val="FontStyle57"/>
          <w:lang w:val="bg-BG" w:eastAsia="bg-BG"/>
        </w:rPr>
        <w:t>РАЗДЕЛ III. УКАЗАНИЯ ЗА ПОДГОТОВКА И ПОДАВАНЕ НА ОФЕРТАТА. КОМУНИКАЦИЯ МЕЖДУ ВЪЗЛОЖИТЕЛЯ И УЧАСТНИЦИТЕ</w:t>
      </w:r>
    </w:p>
    <w:p w:rsidR="00574327" w:rsidRDefault="00574327">
      <w:pPr>
        <w:pStyle w:val="Style22"/>
        <w:widowControl/>
        <w:spacing w:line="240" w:lineRule="exact"/>
        <w:ind w:firstLine="706"/>
        <w:rPr>
          <w:sz w:val="20"/>
          <w:szCs w:val="20"/>
        </w:rPr>
      </w:pPr>
    </w:p>
    <w:p w:rsidR="00574327" w:rsidRDefault="00574327">
      <w:pPr>
        <w:pStyle w:val="Style22"/>
        <w:widowControl/>
        <w:tabs>
          <w:tab w:val="left" w:pos="943"/>
        </w:tabs>
        <w:spacing w:before="91" w:line="274" w:lineRule="exact"/>
        <w:ind w:firstLine="706"/>
        <w:rPr>
          <w:rStyle w:val="FontStyle58"/>
          <w:lang w:val="bg-BG"/>
        </w:rPr>
      </w:pPr>
      <w:r>
        <w:rPr>
          <w:rStyle w:val="FontStyle58"/>
        </w:rPr>
        <w:t>1.</w:t>
      </w:r>
      <w:r>
        <w:rPr>
          <w:rStyle w:val="FontStyle58"/>
          <w:sz w:val="20"/>
          <w:szCs w:val="20"/>
        </w:rPr>
        <w:tab/>
      </w:r>
      <w:r>
        <w:rPr>
          <w:rStyle w:val="FontStyle58"/>
          <w:lang w:val="bg-BG"/>
        </w:rPr>
        <w:t xml:space="preserve">За участие </w:t>
      </w:r>
      <w:r w:rsidR="000500BA">
        <w:rPr>
          <w:rStyle w:val="FontStyle58"/>
          <w:lang w:val="bg-BG"/>
        </w:rPr>
        <w:t>в</w:t>
      </w:r>
      <w:r>
        <w:rPr>
          <w:rStyle w:val="FontStyle58"/>
          <w:lang w:val="bg-BG"/>
        </w:rPr>
        <w:t xml:space="preserve"> настоящата обществена поръчка </w:t>
      </w:r>
      <w:r w:rsidR="00D30B4E">
        <w:rPr>
          <w:rStyle w:val="FontStyle58"/>
          <w:lang w:val="bg-BG"/>
        </w:rPr>
        <w:t>Участникъ</w:t>
      </w:r>
      <w:r w:rsidR="00935BD0">
        <w:rPr>
          <w:rStyle w:val="FontStyle58"/>
          <w:lang w:val="bg-BG"/>
        </w:rPr>
        <w:t>т</w:t>
      </w:r>
      <w:r w:rsidR="00FC66AF">
        <w:rPr>
          <w:rStyle w:val="FontStyle58"/>
          <w:lang w:val="bg-BG"/>
        </w:rPr>
        <w:t xml:space="preserve"> </w:t>
      </w:r>
      <w:r>
        <w:rPr>
          <w:rStyle w:val="FontStyle58"/>
          <w:lang w:val="bg-BG"/>
        </w:rPr>
        <w:t>подготвя и представя оферта, която трябва да съответства напълно на изискванията на</w:t>
      </w:r>
      <w:r w:rsidR="00FC66AF">
        <w:rPr>
          <w:rStyle w:val="FontStyle58"/>
          <w:lang w:val="bg-BG"/>
        </w:rPr>
        <w:t xml:space="preserve"> </w:t>
      </w:r>
      <w:r w:rsidR="000500BA" w:rsidRPr="00935BD0">
        <w:rPr>
          <w:rStyle w:val="FontStyle58"/>
          <w:lang w:val="bg-BG"/>
        </w:rPr>
        <w:t>В</w:t>
      </w:r>
      <w:r w:rsidRPr="00935BD0">
        <w:rPr>
          <w:rStyle w:val="FontStyle58"/>
          <w:lang w:val="bg-BG"/>
        </w:rPr>
        <w:t>ъзложителя</w:t>
      </w:r>
      <w:r>
        <w:rPr>
          <w:rStyle w:val="FontStyle58"/>
          <w:lang w:val="bg-BG"/>
        </w:rPr>
        <w:t>. Не се допуска представянето на варианти в офертата. Офертата</w:t>
      </w:r>
      <w:r w:rsidR="00935BD0">
        <w:rPr>
          <w:rStyle w:val="FontStyle58"/>
          <w:lang w:val="bg-BG"/>
        </w:rPr>
        <w:t xml:space="preserve"> </w:t>
      </w:r>
      <w:r>
        <w:rPr>
          <w:rStyle w:val="FontStyle58"/>
          <w:lang w:val="bg-BG"/>
        </w:rPr>
        <w:t>задължително трябва да включва всички изискуеми документи за участие в</w:t>
      </w:r>
      <w:r w:rsidR="000500BA">
        <w:rPr>
          <w:rStyle w:val="FontStyle58"/>
          <w:lang w:val="bg-BG"/>
        </w:rPr>
        <w:t xml:space="preserve"> обществената поръчка</w:t>
      </w:r>
      <w:r>
        <w:rPr>
          <w:rStyle w:val="FontStyle58"/>
          <w:lang w:val="bg-BG"/>
        </w:rPr>
        <w:t>.</w:t>
      </w:r>
    </w:p>
    <w:p w:rsidR="00574327" w:rsidRDefault="00574327">
      <w:pPr>
        <w:pStyle w:val="Style22"/>
        <w:widowControl/>
        <w:tabs>
          <w:tab w:val="left" w:pos="972"/>
        </w:tabs>
        <w:spacing w:line="274" w:lineRule="exact"/>
        <w:ind w:left="734" w:firstLine="0"/>
        <w:jc w:val="left"/>
        <w:rPr>
          <w:rStyle w:val="FontStyle58"/>
          <w:lang w:val="bg-BG"/>
        </w:rPr>
      </w:pPr>
      <w:r>
        <w:rPr>
          <w:rStyle w:val="FontStyle58"/>
        </w:rPr>
        <w:t>2.</w:t>
      </w:r>
      <w:r>
        <w:rPr>
          <w:rStyle w:val="FontStyle58"/>
          <w:sz w:val="20"/>
          <w:szCs w:val="20"/>
        </w:rPr>
        <w:tab/>
      </w:r>
      <w:r>
        <w:rPr>
          <w:rStyle w:val="FontStyle58"/>
          <w:lang w:val="bg-BG"/>
        </w:rPr>
        <w:t xml:space="preserve">Всеки </w:t>
      </w:r>
      <w:r w:rsidR="000500BA">
        <w:rPr>
          <w:rStyle w:val="FontStyle58"/>
          <w:lang w:val="bg-BG"/>
        </w:rPr>
        <w:t>У</w:t>
      </w:r>
      <w:r>
        <w:rPr>
          <w:rStyle w:val="FontStyle58"/>
          <w:lang w:val="bg-BG"/>
        </w:rPr>
        <w:t>частник има право да представи само една оферта.</w:t>
      </w:r>
    </w:p>
    <w:p w:rsidR="00574327" w:rsidRDefault="00574327">
      <w:pPr>
        <w:pStyle w:val="Style22"/>
        <w:widowControl/>
        <w:tabs>
          <w:tab w:val="left" w:pos="1080"/>
        </w:tabs>
        <w:spacing w:line="274" w:lineRule="exact"/>
        <w:ind w:firstLine="713"/>
        <w:rPr>
          <w:rStyle w:val="FontStyle58"/>
          <w:lang w:val="bg-BG"/>
        </w:rPr>
      </w:pPr>
      <w:r>
        <w:rPr>
          <w:rStyle w:val="FontStyle58"/>
        </w:rPr>
        <w:t>3.</w:t>
      </w:r>
      <w:r>
        <w:rPr>
          <w:rStyle w:val="FontStyle58"/>
          <w:sz w:val="20"/>
          <w:szCs w:val="20"/>
        </w:rPr>
        <w:tab/>
      </w:r>
      <w:r>
        <w:rPr>
          <w:rStyle w:val="FontStyle58"/>
          <w:lang w:val="bg-BG"/>
        </w:rPr>
        <w:t xml:space="preserve">Офертата се подписва от представляващия </w:t>
      </w:r>
      <w:r w:rsidR="00D30B4E">
        <w:rPr>
          <w:rStyle w:val="FontStyle58"/>
          <w:lang w:val="bg-BG"/>
        </w:rPr>
        <w:t>Участника</w:t>
      </w:r>
      <w:r>
        <w:rPr>
          <w:rStyle w:val="FontStyle58"/>
          <w:lang w:val="bg-BG"/>
        </w:rPr>
        <w:t xml:space="preserve"> или от надлежно</w:t>
      </w:r>
      <w:r>
        <w:rPr>
          <w:rStyle w:val="FontStyle58"/>
          <w:lang w:val="bg-BG"/>
        </w:rPr>
        <w:br/>
        <w:t>упълномощено лице, като в офертата се прилага пълномощното от представляващия</w:t>
      </w:r>
      <w:r>
        <w:rPr>
          <w:rStyle w:val="FontStyle58"/>
          <w:lang w:val="bg-BG"/>
        </w:rPr>
        <w:br/>
      </w:r>
      <w:r w:rsidR="00D30B4E">
        <w:rPr>
          <w:rStyle w:val="FontStyle58"/>
          <w:lang w:val="bg-BG"/>
        </w:rPr>
        <w:t>Участника</w:t>
      </w:r>
      <w:r>
        <w:rPr>
          <w:rStyle w:val="FontStyle58"/>
          <w:lang w:val="bg-BG"/>
        </w:rPr>
        <w:t xml:space="preserve">. Документите, за участие, които </w:t>
      </w:r>
      <w:proofErr w:type="spellStart"/>
      <w:r>
        <w:rPr>
          <w:rStyle w:val="FontStyle58"/>
          <w:lang w:val="bg-BG"/>
        </w:rPr>
        <w:t>обективират</w:t>
      </w:r>
      <w:proofErr w:type="spellEnd"/>
      <w:r>
        <w:rPr>
          <w:rStyle w:val="FontStyle58"/>
          <w:lang w:val="bg-BG"/>
        </w:rPr>
        <w:t xml:space="preserve"> лично изявление на конкретно</w:t>
      </w:r>
      <w:r>
        <w:rPr>
          <w:rStyle w:val="FontStyle58"/>
          <w:lang w:val="bg-BG"/>
        </w:rPr>
        <w:br/>
        <w:t xml:space="preserve">лице, представляващо </w:t>
      </w:r>
      <w:r w:rsidR="00D30B4E">
        <w:rPr>
          <w:rStyle w:val="FontStyle58"/>
          <w:lang w:val="bg-BG"/>
        </w:rPr>
        <w:t>Участника</w:t>
      </w:r>
      <w:r>
        <w:rPr>
          <w:rStyle w:val="FontStyle58"/>
          <w:lang w:val="bg-BG"/>
        </w:rPr>
        <w:t>, не могат да бъдат подписвани от пълномощник.</w:t>
      </w:r>
    </w:p>
    <w:p w:rsidR="00574327" w:rsidRPr="00220ACE" w:rsidRDefault="00574327" w:rsidP="00C64544">
      <w:pPr>
        <w:pStyle w:val="Style22"/>
        <w:widowControl/>
        <w:numPr>
          <w:ilvl w:val="0"/>
          <w:numId w:val="18"/>
        </w:numPr>
        <w:tabs>
          <w:tab w:val="left" w:pos="972"/>
        </w:tabs>
        <w:spacing w:line="274" w:lineRule="exact"/>
        <w:ind w:firstLine="713"/>
        <w:rPr>
          <w:rStyle w:val="FontStyle58"/>
          <w:lang w:val="bg-BG"/>
        </w:rPr>
      </w:pPr>
      <w:r>
        <w:rPr>
          <w:rStyle w:val="FontStyle58"/>
          <w:lang w:val="bg-BG" w:eastAsia="bg-BG"/>
        </w:rPr>
        <w:t>Представените образци в документацията за участие и условията, описани в тях, са задължителни за участниците.</w:t>
      </w:r>
      <w:r w:rsidRPr="00220ACE">
        <w:rPr>
          <w:rStyle w:val="FontStyle58"/>
          <w:lang w:val="bg-BG" w:eastAsia="bg-BG"/>
        </w:rPr>
        <w:t>.</w:t>
      </w:r>
    </w:p>
    <w:p w:rsidR="00574327" w:rsidRPr="00220ACE" w:rsidRDefault="00574327" w:rsidP="00C64544">
      <w:pPr>
        <w:pStyle w:val="Style22"/>
        <w:widowControl/>
        <w:numPr>
          <w:ilvl w:val="0"/>
          <w:numId w:val="18"/>
        </w:numPr>
        <w:tabs>
          <w:tab w:val="left" w:pos="972"/>
        </w:tabs>
        <w:spacing w:line="274" w:lineRule="exact"/>
        <w:ind w:firstLine="713"/>
        <w:rPr>
          <w:rStyle w:val="FontStyle58"/>
          <w:lang w:val="bg-BG" w:eastAsia="bg-BG"/>
        </w:rPr>
      </w:pPr>
      <w:r w:rsidRPr="00935BD0">
        <w:rPr>
          <w:rStyle w:val="FontStyle58"/>
          <w:lang w:val="bg-BG" w:eastAsia="bg-BG"/>
        </w:rPr>
        <w:t>Офертата следва да бъде представена на адрес: гр. София, 1000, ул. „Дякон Игнатий" № 9, деловодство</w:t>
      </w:r>
      <w:r w:rsidR="00C85BF9" w:rsidRPr="00935BD0">
        <w:rPr>
          <w:rStyle w:val="FontStyle58"/>
          <w:lang w:val="bg-BG" w:eastAsia="bg-BG"/>
        </w:rPr>
        <w:t xml:space="preserve"> на </w:t>
      </w:r>
      <w:r w:rsidR="007F4C93" w:rsidRPr="00935BD0">
        <w:rPr>
          <w:rStyle w:val="FontStyle58"/>
          <w:lang w:val="bg-BG" w:eastAsia="bg-BG"/>
        </w:rPr>
        <w:t>Министерство на транспорта, информационните технологии и съобщенията</w:t>
      </w:r>
      <w:r w:rsidR="000E2794" w:rsidRPr="00935BD0">
        <w:rPr>
          <w:rStyle w:val="FontStyle58"/>
          <w:lang w:val="bg-BG" w:eastAsia="bg-BG"/>
        </w:rPr>
        <w:t>,</w:t>
      </w:r>
      <w:r w:rsidR="000E2794" w:rsidRPr="00935BD0">
        <w:rPr>
          <w:rFonts w:ascii="Times New Roman" w:eastAsia="Times New Roman" w:hAnsi="Times New Roman"/>
          <w:color w:val="000000"/>
          <w:sz w:val="22"/>
          <w:szCs w:val="22"/>
          <w:lang w:val="bg-BG" w:eastAsia="bg-BG"/>
        </w:rPr>
        <w:t xml:space="preserve"> всеки работен ден от 9:00 ч. до 17:30 ч., до крайната дата за получаване на оферти.</w:t>
      </w:r>
    </w:p>
    <w:p w:rsidR="00574327" w:rsidRPr="000E2794" w:rsidRDefault="00574327" w:rsidP="000E2794">
      <w:pPr>
        <w:pStyle w:val="Style22"/>
        <w:widowControl/>
        <w:numPr>
          <w:ilvl w:val="0"/>
          <w:numId w:val="18"/>
        </w:numPr>
        <w:tabs>
          <w:tab w:val="left" w:pos="972"/>
        </w:tabs>
        <w:spacing w:line="274" w:lineRule="exact"/>
        <w:ind w:firstLine="713"/>
        <w:rPr>
          <w:rStyle w:val="FontStyle58"/>
          <w:lang w:val="bg-BG" w:eastAsia="bg-BG"/>
        </w:rPr>
      </w:pPr>
      <w:r>
        <w:rPr>
          <w:rStyle w:val="FontStyle58"/>
          <w:lang w:val="bg-BG" w:eastAsia="bg-BG"/>
        </w:rPr>
        <w:t xml:space="preserve">Ако </w:t>
      </w:r>
      <w:r w:rsidR="00D30B4E">
        <w:rPr>
          <w:rStyle w:val="FontStyle58"/>
          <w:lang w:val="bg-BG" w:eastAsia="bg-BG"/>
        </w:rPr>
        <w:t>Участникът</w:t>
      </w:r>
      <w:r>
        <w:rPr>
          <w:rStyle w:val="FontStyle58"/>
          <w:lang w:val="bg-BG" w:eastAsia="bg-BG"/>
        </w:rPr>
        <w:t xml:space="preserve"> изпраща офертата чрез препоръчана поща или куриерска служба, разходите по изпращането са за негова сметка. В този случай </w:t>
      </w:r>
      <w:r w:rsidR="00D30B4E">
        <w:rPr>
          <w:rStyle w:val="FontStyle58"/>
          <w:lang w:val="bg-BG" w:eastAsia="bg-BG"/>
        </w:rPr>
        <w:t>Участникът</w:t>
      </w:r>
      <w:r>
        <w:rPr>
          <w:rStyle w:val="FontStyle58"/>
          <w:lang w:val="bg-BG" w:eastAsia="bg-BG"/>
        </w:rPr>
        <w:t xml:space="preserve"> трябва да изпрати офертата така, че да обезпечи нейното получаване на посочения от</w:t>
      </w:r>
      <w:r w:rsidR="000E2794">
        <w:rPr>
          <w:rStyle w:val="FontStyle58"/>
          <w:lang w:val="bg-BG" w:eastAsia="bg-BG"/>
        </w:rPr>
        <w:t xml:space="preserve"> </w:t>
      </w:r>
      <w:r w:rsidRPr="000E2794">
        <w:rPr>
          <w:rStyle w:val="FontStyle58"/>
          <w:lang w:val="bg-BG" w:eastAsia="bg-BG"/>
        </w:rPr>
        <w:t>Възложител</w:t>
      </w:r>
      <w:r w:rsidR="00E22BB7" w:rsidRPr="000E2794">
        <w:rPr>
          <w:rStyle w:val="FontStyle58"/>
          <w:lang w:val="bg-BG" w:eastAsia="bg-BG"/>
        </w:rPr>
        <w:t xml:space="preserve">я </w:t>
      </w:r>
      <w:r w:rsidRPr="000E2794">
        <w:rPr>
          <w:rStyle w:val="FontStyle58"/>
          <w:lang w:val="bg-BG" w:eastAsia="bg-BG"/>
        </w:rPr>
        <w:t xml:space="preserve">адрес преди изтичане на срока за </w:t>
      </w:r>
      <w:r w:rsidRPr="00220ACE">
        <w:rPr>
          <w:rStyle w:val="FontStyle58"/>
          <w:lang w:val="bg-BG" w:eastAsia="bg-BG"/>
        </w:rPr>
        <w:t>подаване</w:t>
      </w:r>
      <w:r w:rsidRPr="000E2794">
        <w:rPr>
          <w:rStyle w:val="FontStyle58"/>
          <w:lang w:val="bg-BG" w:eastAsia="bg-BG"/>
        </w:rPr>
        <w:t xml:space="preserve"> на офертите. Рискът от забава или загубване на офертата е за </w:t>
      </w:r>
      <w:r w:rsidR="00D30B4E">
        <w:rPr>
          <w:rStyle w:val="FontStyle58"/>
          <w:lang w:val="bg-BG" w:eastAsia="bg-BG"/>
        </w:rPr>
        <w:t>Участника</w:t>
      </w:r>
      <w:r w:rsidRPr="000E2794">
        <w:rPr>
          <w:rStyle w:val="FontStyle58"/>
          <w:lang w:val="bg-BG" w:eastAsia="bg-BG"/>
        </w:rPr>
        <w:t>.</w:t>
      </w:r>
    </w:p>
    <w:p w:rsidR="00574327" w:rsidRDefault="00574327" w:rsidP="00C64544">
      <w:pPr>
        <w:pStyle w:val="Style22"/>
        <w:widowControl/>
        <w:numPr>
          <w:ilvl w:val="0"/>
          <w:numId w:val="19"/>
        </w:numPr>
        <w:tabs>
          <w:tab w:val="left" w:pos="965"/>
        </w:tabs>
        <w:spacing w:line="274" w:lineRule="exact"/>
        <w:ind w:firstLine="713"/>
        <w:rPr>
          <w:rStyle w:val="FontStyle58"/>
        </w:rPr>
      </w:pPr>
      <w:r>
        <w:rPr>
          <w:rStyle w:val="FontStyle58"/>
          <w:lang w:val="bg-BG" w:eastAsia="bg-BG"/>
        </w:rPr>
        <w:t xml:space="preserve">Оферта, получена от </w:t>
      </w:r>
      <w:r w:rsidRPr="00935BD0">
        <w:rPr>
          <w:rStyle w:val="FontStyle58"/>
          <w:lang w:val="bg-BG" w:eastAsia="bg-BG"/>
        </w:rPr>
        <w:t>Възложител</w:t>
      </w:r>
      <w:r w:rsidR="002A194F" w:rsidRPr="00935BD0">
        <w:rPr>
          <w:rStyle w:val="FontStyle58"/>
          <w:lang w:val="bg-BG" w:eastAsia="bg-BG"/>
        </w:rPr>
        <w:t>я</w:t>
      </w:r>
      <w:r>
        <w:rPr>
          <w:rStyle w:val="FontStyle58"/>
          <w:lang w:val="bg-BG" w:eastAsia="bg-BG"/>
        </w:rPr>
        <w:t xml:space="preserve"> след посочения срок, се връща неотворена на </w:t>
      </w:r>
      <w:r w:rsidR="00D30B4E">
        <w:rPr>
          <w:rStyle w:val="FontStyle58"/>
          <w:lang w:val="bg-BG" w:eastAsia="bg-BG"/>
        </w:rPr>
        <w:t>Участника</w:t>
      </w:r>
      <w:r>
        <w:rPr>
          <w:rStyle w:val="FontStyle58"/>
          <w:lang w:val="bg-BG" w:eastAsia="bg-BG"/>
        </w:rPr>
        <w:t xml:space="preserve"> и това се отбелязва в регистъра на Възложителя.</w:t>
      </w:r>
    </w:p>
    <w:p w:rsidR="00574327" w:rsidRDefault="00574327" w:rsidP="00C64544">
      <w:pPr>
        <w:pStyle w:val="Style22"/>
        <w:widowControl/>
        <w:numPr>
          <w:ilvl w:val="0"/>
          <w:numId w:val="19"/>
        </w:numPr>
        <w:tabs>
          <w:tab w:val="left" w:pos="965"/>
        </w:tabs>
        <w:spacing w:line="274" w:lineRule="exact"/>
        <w:ind w:firstLine="713"/>
        <w:rPr>
          <w:rStyle w:val="FontStyle58"/>
        </w:rPr>
      </w:pPr>
      <w:r>
        <w:rPr>
          <w:rStyle w:val="FontStyle58"/>
          <w:lang w:val="bg-BG" w:eastAsia="bg-BG"/>
        </w:rPr>
        <w:t xml:space="preserve">Офертата се представя в запечатана непрозрачна опаковка от </w:t>
      </w:r>
      <w:r w:rsidR="00D30B4E">
        <w:rPr>
          <w:rStyle w:val="FontStyle58"/>
          <w:lang w:val="bg-BG" w:eastAsia="bg-BG"/>
        </w:rPr>
        <w:t>Участника</w:t>
      </w:r>
      <w:r>
        <w:rPr>
          <w:rStyle w:val="FontStyle58"/>
          <w:lang w:val="bg-BG" w:eastAsia="bg-BG"/>
        </w:rPr>
        <w:t xml:space="preserve">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и</w:t>
      </w:r>
      <w:r w:rsidR="0036426F">
        <w:rPr>
          <w:rStyle w:val="FontStyle58"/>
          <w:lang w:val="bg-BG" w:eastAsia="bg-BG"/>
        </w:rPr>
        <w:t xml:space="preserve"> </w:t>
      </w:r>
      <w:proofErr w:type="spellStart"/>
      <w:r w:rsidR="0036426F">
        <w:rPr>
          <w:rStyle w:val="FontStyle58"/>
          <w:lang w:val="bg-BG" w:eastAsia="bg-BG"/>
        </w:rPr>
        <w:t>н</w:t>
      </w:r>
      <w:r>
        <w:rPr>
          <w:rStyle w:val="FontStyle58"/>
          <w:lang w:val="bg-BG" w:eastAsia="bg-BG"/>
        </w:rPr>
        <w:t>езапечатана</w:t>
      </w:r>
      <w:proofErr w:type="spellEnd"/>
      <w:r>
        <w:rPr>
          <w:rStyle w:val="FontStyle58"/>
          <w:lang w:val="bg-BG" w:eastAsia="bg-BG"/>
        </w:rPr>
        <w:t xml:space="preserve"> или с нарушена цялост опаковка. Такава оферта незабавно се връща на </w:t>
      </w:r>
      <w:r w:rsidR="00D30B4E">
        <w:rPr>
          <w:rStyle w:val="FontStyle58"/>
          <w:lang w:val="bg-BG" w:eastAsia="bg-BG"/>
        </w:rPr>
        <w:t>Участника</w:t>
      </w:r>
      <w:r>
        <w:rPr>
          <w:rStyle w:val="FontStyle58"/>
          <w:lang w:val="bg-BG" w:eastAsia="bg-BG"/>
        </w:rPr>
        <w:t xml:space="preserve"> и това се отбелязва в регистъра на Възложителя</w:t>
      </w:r>
      <w:r w:rsidR="00E3321D">
        <w:rPr>
          <w:rStyle w:val="FontStyle58"/>
          <w:lang w:val="bg-BG" w:eastAsia="bg-BG"/>
        </w:rPr>
        <w:t xml:space="preserve"> </w:t>
      </w:r>
    </w:p>
    <w:p w:rsidR="00574327" w:rsidRDefault="00574327" w:rsidP="00C64544">
      <w:pPr>
        <w:pStyle w:val="Style22"/>
        <w:widowControl/>
        <w:numPr>
          <w:ilvl w:val="0"/>
          <w:numId w:val="19"/>
        </w:numPr>
        <w:tabs>
          <w:tab w:val="left" w:pos="965"/>
        </w:tabs>
        <w:spacing w:line="274" w:lineRule="exact"/>
        <w:ind w:firstLine="713"/>
        <w:rPr>
          <w:rStyle w:val="FontStyle58"/>
        </w:rPr>
      </w:pPr>
      <w:r>
        <w:rPr>
          <w:rStyle w:val="FontStyle58"/>
          <w:lang w:val="bg-BG" w:eastAsia="bg-BG"/>
        </w:rPr>
        <w:t xml:space="preserve">Върху опаковката </w:t>
      </w:r>
      <w:r w:rsidR="00D30B4E">
        <w:rPr>
          <w:rStyle w:val="FontStyle58"/>
          <w:lang w:val="bg-BG" w:eastAsia="bg-BG"/>
        </w:rPr>
        <w:t>Участникът</w:t>
      </w:r>
      <w:r>
        <w:rPr>
          <w:rStyle w:val="FontStyle58"/>
          <w:lang w:val="bg-BG" w:eastAsia="bg-BG"/>
        </w:rPr>
        <w:t xml:space="preserve"> записва „Оферта", посочват се наименованието на поръчката, наименованието на </w:t>
      </w:r>
      <w:r w:rsidR="00D30B4E">
        <w:rPr>
          <w:rStyle w:val="FontStyle58"/>
          <w:lang w:val="bg-BG" w:eastAsia="bg-BG"/>
        </w:rPr>
        <w:t>Участника</w:t>
      </w:r>
      <w:r>
        <w:rPr>
          <w:rStyle w:val="FontStyle58"/>
          <w:lang w:val="bg-BG" w:eastAsia="bg-BG"/>
        </w:rPr>
        <w:t>, адрес и лице за кореспонденция, телефон и но възможност факс и електронен адрес.</w:t>
      </w:r>
    </w:p>
    <w:p w:rsidR="00574327" w:rsidRDefault="00574327">
      <w:pPr>
        <w:widowControl/>
        <w:rPr>
          <w:sz w:val="2"/>
          <w:szCs w:val="2"/>
        </w:rPr>
      </w:pPr>
    </w:p>
    <w:p w:rsidR="00574327" w:rsidRDefault="00574327" w:rsidP="00C64544">
      <w:pPr>
        <w:pStyle w:val="Style22"/>
        <w:widowControl/>
        <w:numPr>
          <w:ilvl w:val="0"/>
          <w:numId w:val="20"/>
        </w:numPr>
        <w:tabs>
          <w:tab w:val="left" w:pos="1087"/>
        </w:tabs>
        <w:spacing w:line="274" w:lineRule="exact"/>
        <w:rPr>
          <w:rStyle w:val="FontStyle58"/>
        </w:rPr>
      </w:pPr>
      <w:r>
        <w:rPr>
          <w:rStyle w:val="FontStyle58"/>
          <w:lang w:val="bg-BG" w:eastAsia="bg-BG"/>
        </w:rPr>
        <w:t xml:space="preserve">Офертата се подава на български език. Когато </w:t>
      </w:r>
      <w:r w:rsidR="00D30B4E">
        <w:rPr>
          <w:rStyle w:val="FontStyle58"/>
          <w:lang w:val="bg-BG" w:eastAsia="bg-BG"/>
        </w:rPr>
        <w:t>Участникът</w:t>
      </w:r>
      <w:r>
        <w:rPr>
          <w:rStyle w:val="FontStyle58"/>
          <w:lang w:val="bg-BG" w:eastAsia="bg-BG"/>
        </w:rPr>
        <w:t xml:space="preserve">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rsidR="00574327" w:rsidRDefault="00574327" w:rsidP="00C64544">
      <w:pPr>
        <w:pStyle w:val="Style22"/>
        <w:widowControl/>
        <w:numPr>
          <w:ilvl w:val="0"/>
          <w:numId w:val="20"/>
        </w:numPr>
        <w:tabs>
          <w:tab w:val="left" w:pos="1087"/>
        </w:tabs>
        <w:spacing w:line="274" w:lineRule="exact"/>
        <w:rPr>
          <w:rStyle w:val="FontStyle58"/>
        </w:rPr>
      </w:pPr>
      <w:r>
        <w:rPr>
          <w:rStyle w:val="FontStyle58"/>
          <w:lang w:val="bg-BG" w:eastAsia="bg-BG"/>
        </w:rPr>
        <w:t xml:space="preserve">Когато за някои от изискуемите документи е определено, че може да се представи като „заверено от </w:t>
      </w:r>
      <w:r w:rsidR="00D30B4E">
        <w:rPr>
          <w:rStyle w:val="FontStyle58"/>
          <w:lang w:val="bg-BG" w:eastAsia="bg-BG"/>
        </w:rPr>
        <w:t>Участника</w:t>
      </w:r>
      <w:r>
        <w:rPr>
          <w:rStyle w:val="FontStyle58"/>
          <w:lang w:val="bg-BG" w:eastAsia="bg-BG"/>
        </w:rPr>
        <w:t xml:space="preserve"> копие", за такъв документ се счита този, при който върху копието на документа се съдържа текста „Вярно с оригинала</w:t>
      </w:r>
      <w:r w:rsidR="000E2794">
        <w:rPr>
          <w:rStyle w:val="FontStyle58"/>
          <w:lang w:val="bg-BG" w:eastAsia="bg-BG"/>
        </w:rPr>
        <w:t>”</w:t>
      </w:r>
      <w:r>
        <w:rPr>
          <w:rStyle w:val="FontStyle58"/>
          <w:lang w:val="bg-BG" w:eastAsia="bg-BG"/>
        </w:rPr>
        <w:t xml:space="preserve">, поставен е собственоръчен подпис на представляващия </w:t>
      </w:r>
      <w:r w:rsidR="00D30B4E">
        <w:rPr>
          <w:rStyle w:val="FontStyle58"/>
          <w:lang w:val="bg-BG" w:eastAsia="bg-BG"/>
        </w:rPr>
        <w:t>Участника</w:t>
      </w:r>
      <w:r>
        <w:rPr>
          <w:rStyle w:val="FontStyle58"/>
          <w:lang w:val="bg-BG" w:eastAsia="bg-BG"/>
        </w:rPr>
        <w:t xml:space="preserve"> и е положен печат. По преценка на </w:t>
      </w:r>
      <w:r w:rsidR="00D30B4E">
        <w:rPr>
          <w:rStyle w:val="FontStyle58"/>
          <w:lang w:val="bg-BG" w:eastAsia="bg-BG"/>
        </w:rPr>
        <w:t>Участника</w:t>
      </w:r>
      <w:r>
        <w:rPr>
          <w:rStyle w:val="FontStyle58"/>
          <w:lang w:val="bg-BG" w:eastAsia="bg-BG"/>
        </w:rPr>
        <w:t xml:space="preserve">, такива документи могат да бъдат представени и в оригинал. В случаите, в които </w:t>
      </w:r>
      <w:r w:rsidR="00D30B4E">
        <w:rPr>
          <w:rStyle w:val="FontStyle58"/>
          <w:lang w:val="bg-BG" w:eastAsia="bg-BG"/>
        </w:rPr>
        <w:t>Участникът</w:t>
      </w:r>
      <w:r>
        <w:rPr>
          <w:rStyle w:val="FontStyle58"/>
          <w:lang w:val="bg-BG" w:eastAsia="bg-BG"/>
        </w:rPr>
        <w:t xml:space="preserve"> е обединение, което не разполага със собствен печат, върху документа може да бъде положен печат на един от участниците в обединението.</w:t>
      </w:r>
    </w:p>
    <w:p w:rsidR="00574327" w:rsidRDefault="00574327" w:rsidP="00C64544">
      <w:pPr>
        <w:pStyle w:val="Style22"/>
        <w:widowControl/>
        <w:numPr>
          <w:ilvl w:val="0"/>
          <w:numId w:val="20"/>
        </w:numPr>
        <w:tabs>
          <w:tab w:val="left" w:pos="1087"/>
        </w:tabs>
        <w:spacing w:line="274" w:lineRule="exact"/>
        <w:rPr>
          <w:rStyle w:val="FontStyle58"/>
        </w:rPr>
      </w:pPr>
      <w:r>
        <w:rPr>
          <w:rStyle w:val="FontStyle58"/>
          <w:lang w:val="bg-BG" w:eastAsia="bg-BG"/>
        </w:rPr>
        <w:t xml:space="preserve">Съдържащите се в настоящата документация образци на техническо и ценово предложение са задължителни за </w:t>
      </w:r>
      <w:r w:rsidR="00D30B4E">
        <w:rPr>
          <w:rStyle w:val="FontStyle58"/>
          <w:lang w:val="bg-BG" w:eastAsia="bg-BG"/>
        </w:rPr>
        <w:t>Участниците</w:t>
      </w:r>
      <w:r>
        <w:rPr>
          <w:rStyle w:val="FontStyle58"/>
          <w:lang w:val="bg-BG" w:eastAsia="bg-BG"/>
        </w:rPr>
        <w:t>.</w:t>
      </w:r>
    </w:p>
    <w:p w:rsidR="00574327" w:rsidRDefault="00574327" w:rsidP="00C64544">
      <w:pPr>
        <w:pStyle w:val="Style22"/>
        <w:widowControl/>
        <w:numPr>
          <w:ilvl w:val="0"/>
          <w:numId w:val="20"/>
        </w:numPr>
        <w:tabs>
          <w:tab w:val="left" w:pos="1087"/>
        </w:tabs>
        <w:spacing w:line="274" w:lineRule="exact"/>
        <w:rPr>
          <w:rStyle w:val="FontStyle58"/>
        </w:rPr>
      </w:pPr>
      <w:r>
        <w:rPr>
          <w:rStyle w:val="FontStyle58"/>
          <w:lang w:val="bg-BG" w:eastAsia="bg-BG"/>
        </w:rPr>
        <w:t xml:space="preserve">Срокът на валидност на офертите е </w:t>
      </w:r>
      <w:r>
        <w:rPr>
          <w:rStyle w:val="FontStyle57"/>
          <w:lang w:eastAsia="bg-BG"/>
        </w:rPr>
        <w:t xml:space="preserve">4 </w:t>
      </w:r>
      <w:r>
        <w:rPr>
          <w:rStyle w:val="FontStyle57"/>
          <w:lang w:val="bg-BG" w:eastAsia="bg-BG"/>
        </w:rPr>
        <w:t xml:space="preserve">(четири) месеца, </w:t>
      </w:r>
      <w:r>
        <w:rPr>
          <w:rStyle w:val="FontStyle58"/>
          <w:lang w:val="bg-BG" w:eastAsia="bg-BG"/>
        </w:rPr>
        <w:t>считано от крайния срок за подаване на оферти, определен в обявата.</w:t>
      </w:r>
    </w:p>
    <w:p w:rsidR="00574327" w:rsidRPr="00935BD0" w:rsidRDefault="00574327">
      <w:pPr>
        <w:pStyle w:val="Style22"/>
        <w:widowControl/>
        <w:tabs>
          <w:tab w:val="left" w:pos="1224"/>
        </w:tabs>
        <w:spacing w:line="274" w:lineRule="exact"/>
        <w:rPr>
          <w:rStyle w:val="FontStyle58"/>
          <w:lang w:val="bg-BG"/>
        </w:rPr>
      </w:pPr>
      <w:r>
        <w:rPr>
          <w:rStyle w:val="FontStyle58"/>
        </w:rPr>
        <w:t>14.</w:t>
      </w:r>
      <w:r>
        <w:rPr>
          <w:rStyle w:val="FontStyle58"/>
          <w:sz w:val="20"/>
          <w:szCs w:val="20"/>
        </w:rPr>
        <w:tab/>
      </w:r>
      <w:r w:rsidR="00C85BF9" w:rsidRPr="00935BD0">
        <w:rPr>
          <w:rStyle w:val="FontStyle58"/>
          <w:lang w:val="bg-BG"/>
        </w:rPr>
        <w:t>Възложителите осигурява</w:t>
      </w:r>
      <w:r w:rsidR="000E2794" w:rsidRPr="00935BD0">
        <w:rPr>
          <w:rStyle w:val="FontStyle58"/>
          <w:lang w:val="bg-BG"/>
        </w:rPr>
        <w:t>т</w:t>
      </w:r>
      <w:r w:rsidR="00C85BF9" w:rsidRPr="00935BD0">
        <w:rPr>
          <w:rStyle w:val="FontStyle58"/>
          <w:lang w:val="bg-BG"/>
        </w:rPr>
        <w:t xml:space="preserve"> пълен достъп до обявата и до настоящата</w:t>
      </w:r>
      <w:r w:rsidR="00C85BF9" w:rsidRPr="00935BD0">
        <w:rPr>
          <w:rStyle w:val="FontStyle58"/>
          <w:lang w:val="bg-BG"/>
        </w:rPr>
        <w:br/>
        <w:t>документация за участие на своя профил на купувача на адрес:</w:t>
      </w:r>
    </w:p>
    <w:p w:rsidR="00220ACE" w:rsidRPr="00935BD0" w:rsidRDefault="00220ACE" w:rsidP="00220ACE">
      <w:pPr>
        <w:widowControl/>
        <w:autoSpaceDE/>
        <w:autoSpaceDN/>
        <w:adjustRightInd/>
        <w:rPr>
          <w:rStyle w:val="FontStyle58"/>
          <w:rFonts w:eastAsia="Times New Roman"/>
          <w:color w:val="000000"/>
          <w:lang w:val="bg-BG" w:eastAsia="bg-BG"/>
        </w:rPr>
      </w:pPr>
      <w:r w:rsidRPr="00935BD0">
        <w:rPr>
          <w:rStyle w:val="FontStyle58"/>
          <w:lang w:val="bg-BG"/>
        </w:rPr>
        <w:t>1. МТИТС</w:t>
      </w:r>
      <w:r w:rsidRPr="00935BD0">
        <w:rPr>
          <w:rFonts w:ascii="Times New Roman" w:eastAsia="Times New Roman" w:hAnsi="Times New Roman"/>
          <w:color w:val="000000"/>
          <w:lang w:val="bg-BG" w:eastAsia="bg-BG"/>
        </w:rPr>
        <w:t>:</w:t>
      </w:r>
      <w:r w:rsidRPr="00935BD0">
        <w:rPr>
          <w:rStyle w:val="FontStyle58"/>
          <w:lang w:val="bg-BG" w:eastAsia="bg-BG"/>
        </w:rPr>
        <w:t xml:space="preserve"> </w:t>
      </w:r>
      <w:hyperlink r:id="rId19" w:history="1">
        <w:r w:rsidRPr="00935BD0">
          <w:rPr>
            <w:rStyle w:val="Hyperlink"/>
            <w:rFonts w:ascii="Times New Roman" w:eastAsia="Times New Roman" w:hAnsi="Times New Roman"/>
            <w:sz w:val="22"/>
            <w:szCs w:val="22"/>
            <w:lang w:eastAsia="bg-BG"/>
          </w:rPr>
          <w:t>www.mtitc.government.bg/pk/</w:t>
        </w:r>
      </w:hyperlink>
    </w:p>
    <w:p w:rsidR="00220ACE" w:rsidRDefault="00220ACE" w:rsidP="00220ACE">
      <w:pPr>
        <w:widowControl/>
        <w:autoSpaceDE/>
        <w:autoSpaceDN/>
        <w:adjustRightInd/>
        <w:rPr>
          <w:rStyle w:val="FontStyle58"/>
          <w:u w:val="single"/>
          <w:lang w:val="bg-BG" w:eastAsia="bg-BG"/>
        </w:rPr>
      </w:pPr>
      <w:r w:rsidRPr="00935BD0">
        <w:rPr>
          <w:rStyle w:val="FontStyle58"/>
          <w:lang w:val="bg-BG" w:eastAsia="bg-BG"/>
        </w:rPr>
        <w:t xml:space="preserve">2. ИАМА: </w:t>
      </w:r>
      <w:hyperlink r:id="rId20" w:history="1">
        <w:r w:rsidRPr="00935BD0">
          <w:rPr>
            <w:rStyle w:val="Hyperlink"/>
            <w:rFonts w:ascii="Times New Roman" w:hAnsi="Times New Roman"/>
            <w:sz w:val="22"/>
            <w:szCs w:val="22"/>
            <w:lang w:eastAsia="bg-BG"/>
          </w:rPr>
          <w:t>www.marad.bg/page.php?category=146</w:t>
        </w:r>
      </w:hyperlink>
    </w:p>
    <w:p w:rsidR="00220ACE" w:rsidRPr="00220ACE" w:rsidRDefault="00220ACE">
      <w:pPr>
        <w:pStyle w:val="Style22"/>
        <w:widowControl/>
        <w:tabs>
          <w:tab w:val="left" w:pos="1224"/>
        </w:tabs>
        <w:spacing w:line="274" w:lineRule="exact"/>
        <w:rPr>
          <w:rStyle w:val="FontStyle58"/>
          <w:lang w:val="bg-BG"/>
        </w:rPr>
      </w:pPr>
    </w:p>
    <w:p w:rsidR="00574327" w:rsidRDefault="00574327">
      <w:pPr>
        <w:pStyle w:val="Style22"/>
        <w:widowControl/>
        <w:tabs>
          <w:tab w:val="left" w:pos="1073"/>
        </w:tabs>
        <w:spacing w:line="274" w:lineRule="exact"/>
        <w:rPr>
          <w:rStyle w:val="FontStyle58"/>
          <w:lang w:val="bg-BG"/>
        </w:rPr>
      </w:pPr>
      <w:r>
        <w:rPr>
          <w:rStyle w:val="FontStyle58"/>
        </w:rPr>
        <w:t>15.</w:t>
      </w:r>
      <w:r>
        <w:rPr>
          <w:rStyle w:val="FontStyle58"/>
          <w:sz w:val="20"/>
          <w:szCs w:val="20"/>
        </w:rPr>
        <w:tab/>
      </w:r>
      <w:r>
        <w:rPr>
          <w:rStyle w:val="FontStyle58"/>
          <w:lang w:val="bg-BG"/>
        </w:rPr>
        <w:t>Всички комуникации и действия на Възложител</w:t>
      </w:r>
      <w:r w:rsidR="00E3321D">
        <w:rPr>
          <w:rStyle w:val="FontStyle58"/>
          <w:lang w:val="bg-BG"/>
        </w:rPr>
        <w:t>ите</w:t>
      </w:r>
      <w:r>
        <w:rPr>
          <w:rStyle w:val="FontStyle58"/>
          <w:lang w:val="bg-BG"/>
        </w:rPr>
        <w:t xml:space="preserve"> и на </w:t>
      </w:r>
      <w:r w:rsidR="00D30B4E">
        <w:rPr>
          <w:rStyle w:val="FontStyle58"/>
          <w:lang w:val="bg-BG"/>
        </w:rPr>
        <w:t>Участниците</w:t>
      </w:r>
      <w:r>
        <w:rPr>
          <w:rStyle w:val="FontStyle58"/>
          <w:lang w:val="bg-BG"/>
        </w:rPr>
        <w:t xml:space="preserve"> са в писмен</w:t>
      </w:r>
      <w:r>
        <w:rPr>
          <w:rStyle w:val="FontStyle58"/>
          <w:lang w:val="bg-BG"/>
        </w:rPr>
        <w:br/>
        <w:t xml:space="preserve">вид. Обменът на информация между </w:t>
      </w:r>
      <w:r w:rsidR="00E3321D">
        <w:rPr>
          <w:rStyle w:val="FontStyle58"/>
          <w:lang w:val="bg-BG"/>
        </w:rPr>
        <w:t xml:space="preserve">Възложителите </w:t>
      </w:r>
      <w:r>
        <w:rPr>
          <w:rStyle w:val="FontStyle58"/>
          <w:lang w:val="bg-BG"/>
        </w:rPr>
        <w:t xml:space="preserve">и </w:t>
      </w:r>
      <w:r w:rsidR="00D30B4E">
        <w:rPr>
          <w:rStyle w:val="FontStyle58"/>
          <w:lang w:val="bg-BG"/>
        </w:rPr>
        <w:t>Участника</w:t>
      </w:r>
      <w:r>
        <w:rPr>
          <w:rStyle w:val="FontStyle58"/>
          <w:lang w:val="bg-BG"/>
        </w:rPr>
        <w:t xml:space="preserve"> може да се извършва по</w:t>
      </w:r>
      <w:r>
        <w:rPr>
          <w:rStyle w:val="FontStyle58"/>
          <w:lang w:val="bg-BG"/>
        </w:rPr>
        <w:br/>
        <w:t>един от следните начини:</w:t>
      </w:r>
    </w:p>
    <w:p w:rsidR="00574327" w:rsidRDefault="00574327" w:rsidP="0002216F">
      <w:pPr>
        <w:pStyle w:val="Style14"/>
        <w:widowControl/>
        <w:numPr>
          <w:ilvl w:val="0"/>
          <w:numId w:val="39"/>
        </w:numPr>
        <w:spacing w:before="7"/>
        <w:rPr>
          <w:rStyle w:val="FontStyle58"/>
          <w:lang w:val="bg-BG"/>
        </w:rPr>
      </w:pPr>
      <w:r>
        <w:rPr>
          <w:rStyle w:val="FontStyle58"/>
          <w:lang w:val="bg-BG"/>
        </w:rPr>
        <w:t xml:space="preserve">лично </w:t>
      </w:r>
      <w:r>
        <w:rPr>
          <w:rStyle w:val="FontStyle58"/>
        </w:rPr>
        <w:t xml:space="preserve">- </w:t>
      </w:r>
      <w:r>
        <w:rPr>
          <w:rStyle w:val="FontStyle58"/>
          <w:lang w:val="bg-BG"/>
        </w:rPr>
        <w:t>срещу подпис;</w:t>
      </w:r>
    </w:p>
    <w:p w:rsidR="00574327" w:rsidRDefault="00574327" w:rsidP="0002216F">
      <w:pPr>
        <w:pStyle w:val="Style17"/>
        <w:widowControl/>
        <w:numPr>
          <w:ilvl w:val="0"/>
          <w:numId w:val="38"/>
        </w:numPr>
        <w:tabs>
          <w:tab w:val="left" w:pos="734"/>
        </w:tabs>
        <w:jc w:val="left"/>
        <w:rPr>
          <w:rStyle w:val="FontStyle58"/>
        </w:rPr>
      </w:pPr>
      <w:r>
        <w:rPr>
          <w:rStyle w:val="FontStyle58"/>
          <w:lang w:val="bg-BG" w:eastAsia="bg-BG"/>
        </w:rPr>
        <w:t xml:space="preserve">по пощата </w:t>
      </w:r>
      <w:r>
        <w:rPr>
          <w:rStyle w:val="FontStyle58"/>
          <w:lang w:eastAsia="bg-BG"/>
        </w:rPr>
        <w:t xml:space="preserve">- </w:t>
      </w:r>
      <w:r>
        <w:rPr>
          <w:rStyle w:val="FontStyle58"/>
          <w:lang w:val="bg-BG" w:eastAsia="bg-BG"/>
        </w:rPr>
        <w:t>чрез препоръчано писмо с обратна разп</w:t>
      </w:r>
      <w:r w:rsidR="0002216F">
        <w:rPr>
          <w:rStyle w:val="FontStyle58"/>
          <w:lang w:val="bg-BG" w:eastAsia="bg-BG"/>
        </w:rPr>
        <w:t>иска, изпратено на посочения от</w:t>
      </w:r>
      <w:r w:rsidR="00935BD0">
        <w:rPr>
          <w:rStyle w:val="FontStyle58"/>
          <w:lang w:val="bg-BG" w:eastAsia="bg-BG"/>
        </w:rPr>
        <w:t xml:space="preserve"> </w:t>
      </w:r>
      <w:r w:rsidR="00D30B4E">
        <w:rPr>
          <w:rStyle w:val="FontStyle58"/>
          <w:lang w:val="bg-BG" w:eastAsia="bg-BG"/>
        </w:rPr>
        <w:t>Участника</w:t>
      </w:r>
      <w:r>
        <w:rPr>
          <w:rStyle w:val="FontStyle58"/>
          <w:lang w:val="bg-BG" w:eastAsia="bg-BG"/>
        </w:rPr>
        <w:t xml:space="preserve"> адрес;</w:t>
      </w:r>
    </w:p>
    <w:p w:rsidR="00574327" w:rsidRDefault="00574327" w:rsidP="0002216F">
      <w:pPr>
        <w:pStyle w:val="Style17"/>
        <w:widowControl/>
        <w:numPr>
          <w:ilvl w:val="0"/>
          <w:numId w:val="38"/>
        </w:numPr>
        <w:tabs>
          <w:tab w:val="left" w:pos="734"/>
        </w:tabs>
        <w:spacing w:before="36" w:line="240" w:lineRule="auto"/>
        <w:jc w:val="left"/>
        <w:rPr>
          <w:rStyle w:val="FontStyle58"/>
        </w:rPr>
      </w:pPr>
      <w:r>
        <w:rPr>
          <w:rStyle w:val="FontStyle58"/>
          <w:lang w:val="bg-BG" w:eastAsia="bg-BG"/>
        </w:rPr>
        <w:t>чрез куриерска служба;</w:t>
      </w:r>
    </w:p>
    <w:p w:rsidR="00574327" w:rsidRDefault="00574327" w:rsidP="0002216F">
      <w:pPr>
        <w:pStyle w:val="Style17"/>
        <w:widowControl/>
        <w:numPr>
          <w:ilvl w:val="0"/>
          <w:numId w:val="38"/>
        </w:numPr>
        <w:tabs>
          <w:tab w:val="left" w:pos="734"/>
        </w:tabs>
        <w:spacing w:before="43" w:line="240" w:lineRule="auto"/>
        <w:jc w:val="left"/>
        <w:rPr>
          <w:rStyle w:val="FontStyle58"/>
        </w:rPr>
      </w:pPr>
      <w:r>
        <w:rPr>
          <w:rStyle w:val="FontStyle58"/>
          <w:lang w:val="bg-BG" w:eastAsia="bg-BG"/>
        </w:rPr>
        <w:t>по факс;</w:t>
      </w:r>
    </w:p>
    <w:p w:rsidR="00574327" w:rsidRDefault="00574327" w:rsidP="0002216F">
      <w:pPr>
        <w:pStyle w:val="Style14"/>
        <w:widowControl/>
        <w:numPr>
          <w:ilvl w:val="0"/>
          <w:numId w:val="38"/>
        </w:numPr>
        <w:spacing w:before="29" w:line="266" w:lineRule="exact"/>
        <w:rPr>
          <w:rStyle w:val="FontStyle58"/>
          <w:lang w:val="bg-BG" w:eastAsia="bg-BG"/>
        </w:rPr>
      </w:pPr>
      <w:r>
        <w:rPr>
          <w:rStyle w:val="FontStyle58"/>
          <w:lang w:val="bg-BG" w:eastAsia="bg-BG"/>
        </w:rPr>
        <w:t>по електронен път при условията и по реда на Закона за електронния документ и електронния подпис;</w:t>
      </w:r>
    </w:p>
    <w:p w:rsidR="00574327" w:rsidRDefault="00574327" w:rsidP="0002216F">
      <w:pPr>
        <w:pStyle w:val="Style17"/>
        <w:widowControl/>
        <w:numPr>
          <w:ilvl w:val="0"/>
          <w:numId w:val="38"/>
        </w:numPr>
        <w:tabs>
          <w:tab w:val="left" w:pos="734"/>
        </w:tabs>
        <w:spacing w:before="43" w:line="240" w:lineRule="auto"/>
        <w:jc w:val="left"/>
        <w:rPr>
          <w:rStyle w:val="FontStyle58"/>
          <w:lang w:val="bg-BG"/>
        </w:rPr>
      </w:pPr>
      <w:r>
        <w:rPr>
          <w:rStyle w:val="FontStyle58"/>
          <w:lang w:val="bg-BG"/>
        </w:rPr>
        <w:t>чрез комбинация от тези средства.</w:t>
      </w:r>
    </w:p>
    <w:p w:rsidR="00574327" w:rsidRDefault="00574327">
      <w:pPr>
        <w:pStyle w:val="Style19"/>
        <w:widowControl/>
        <w:spacing w:line="240" w:lineRule="exact"/>
        <w:ind w:right="1843"/>
        <w:rPr>
          <w:sz w:val="20"/>
          <w:szCs w:val="20"/>
        </w:rPr>
      </w:pPr>
    </w:p>
    <w:p w:rsidR="00574327" w:rsidRDefault="00574327">
      <w:pPr>
        <w:pStyle w:val="Style4"/>
        <w:widowControl/>
        <w:spacing w:line="240" w:lineRule="exact"/>
        <w:rPr>
          <w:sz w:val="20"/>
          <w:szCs w:val="20"/>
        </w:rPr>
      </w:pPr>
    </w:p>
    <w:p w:rsidR="00574327" w:rsidRDefault="00574327">
      <w:pPr>
        <w:pStyle w:val="Style4"/>
        <w:widowControl/>
        <w:spacing w:before="62"/>
        <w:rPr>
          <w:rStyle w:val="FontStyle57"/>
          <w:lang w:val="bg-BG" w:eastAsia="bg-BG"/>
        </w:rPr>
      </w:pPr>
      <w:r>
        <w:rPr>
          <w:rStyle w:val="FontStyle57"/>
          <w:lang w:val="bg-BG" w:eastAsia="bg-BG"/>
        </w:rPr>
        <w:t xml:space="preserve">РАЗДЕЛ </w:t>
      </w:r>
      <w:r w:rsidR="00935BD0">
        <w:rPr>
          <w:rStyle w:val="FontStyle57"/>
          <w:lang w:eastAsia="bg-BG"/>
        </w:rPr>
        <w:t>I</w:t>
      </w:r>
      <w:r>
        <w:rPr>
          <w:rStyle w:val="FontStyle57"/>
          <w:lang w:val="bg-BG" w:eastAsia="bg-BG"/>
        </w:rPr>
        <w:t>V. СКЛЮЧВАНЕ НА ДОГОВОР ЗА ОБЩЕСТВЕНА ПОРЪЧКА.</w:t>
      </w:r>
    </w:p>
    <w:p w:rsidR="00574327" w:rsidRDefault="00574327">
      <w:pPr>
        <w:pStyle w:val="Style4"/>
        <w:widowControl/>
        <w:spacing w:before="22"/>
        <w:rPr>
          <w:rStyle w:val="FontStyle57"/>
          <w:lang w:val="bg-BG" w:eastAsia="bg-BG"/>
        </w:rPr>
      </w:pPr>
      <w:r>
        <w:rPr>
          <w:rStyle w:val="FontStyle57"/>
          <w:lang w:val="bg-BG" w:eastAsia="bg-BG"/>
        </w:rPr>
        <w:t>УСЛОВИЯ ЗА ПЛАЩАНЕ</w:t>
      </w:r>
    </w:p>
    <w:p w:rsidR="00D30B4E" w:rsidRDefault="00D30B4E" w:rsidP="00220ACE">
      <w:pPr>
        <w:jc w:val="both"/>
        <w:rPr>
          <w:rStyle w:val="FontStyle58"/>
          <w:highlight w:val="yellow"/>
          <w:lang w:val="bg-BG"/>
        </w:rPr>
      </w:pPr>
    </w:p>
    <w:p w:rsidR="00935BD0" w:rsidRDefault="00D30B4E" w:rsidP="00935BD0">
      <w:pPr>
        <w:pStyle w:val="Style22"/>
        <w:widowControl/>
        <w:tabs>
          <w:tab w:val="left" w:pos="972"/>
        </w:tabs>
        <w:spacing w:line="274" w:lineRule="exact"/>
        <w:ind w:firstLine="0"/>
        <w:rPr>
          <w:rFonts w:ascii="Times New Roman" w:eastAsia="Times New Roman" w:hAnsi="Times New Roman"/>
          <w:lang w:val="bg-BG" w:eastAsia="bg-BG"/>
        </w:rPr>
      </w:pPr>
      <w:r w:rsidRPr="00935BD0">
        <w:rPr>
          <w:rStyle w:val="FontStyle58"/>
          <w:lang w:val="bg-BG"/>
        </w:rPr>
        <w:t xml:space="preserve">1. </w:t>
      </w:r>
      <w:r w:rsidR="004F2CAA" w:rsidRPr="00935BD0">
        <w:rPr>
          <w:rStyle w:val="FontStyle58"/>
          <w:lang w:val="bg-BG"/>
        </w:rPr>
        <w:t>Договорът за възлагане на обществената поръчка се подписва от страна на Възложител</w:t>
      </w:r>
      <w:r w:rsidR="00A13E72" w:rsidRPr="00935BD0">
        <w:rPr>
          <w:rStyle w:val="FontStyle58"/>
          <w:lang w:val="bg-BG"/>
        </w:rPr>
        <w:t>ите</w:t>
      </w:r>
      <w:r w:rsidR="004F2CAA" w:rsidRPr="00935BD0">
        <w:rPr>
          <w:rStyle w:val="FontStyle58"/>
          <w:lang w:val="bg-BG"/>
        </w:rPr>
        <w:t xml:space="preserve"> от </w:t>
      </w:r>
      <w:r w:rsidR="00FC66AF" w:rsidRPr="00935BD0">
        <w:rPr>
          <w:rStyle w:val="FontStyle58"/>
          <w:lang w:val="bg-BG"/>
        </w:rPr>
        <w:t xml:space="preserve">министъра </w:t>
      </w:r>
      <w:r w:rsidR="004F2CAA" w:rsidRPr="00935BD0">
        <w:rPr>
          <w:rStyle w:val="FontStyle58"/>
          <w:lang w:val="bg-BG"/>
        </w:rPr>
        <w:t>на транспорта</w:t>
      </w:r>
      <w:r w:rsidR="00A13E72" w:rsidRPr="00935BD0">
        <w:rPr>
          <w:rStyle w:val="FontStyle58"/>
          <w:lang w:val="bg-BG"/>
        </w:rPr>
        <w:t xml:space="preserve">, информационните технологии и съобщенията </w:t>
      </w:r>
      <w:r w:rsidR="004F2CAA" w:rsidRPr="00935BD0">
        <w:rPr>
          <w:rStyle w:val="FontStyle58"/>
          <w:lang w:val="bg-BG"/>
        </w:rPr>
        <w:t xml:space="preserve">и от </w:t>
      </w:r>
      <w:r w:rsidR="00FC66AF" w:rsidRPr="00935BD0">
        <w:rPr>
          <w:rStyle w:val="FontStyle58"/>
          <w:lang w:val="bg-BG"/>
        </w:rPr>
        <w:t xml:space="preserve">изпълнителния </w:t>
      </w:r>
      <w:r w:rsidR="004F2CAA" w:rsidRPr="00935BD0">
        <w:rPr>
          <w:rStyle w:val="FontStyle58"/>
          <w:lang w:val="bg-BG"/>
        </w:rPr>
        <w:t>директор на И</w:t>
      </w:r>
      <w:r w:rsidR="00A13E72" w:rsidRPr="00935BD0">
        <w:rPr>
          <w:rStyle w:val="FontStyle58"/>
          <w:lang w:val="bg-BG"/>
        </w:rPr>
        <w:t>зпълнителна агенция „Морска администрация”</w:t>
      </w:r>
      <w:r w:rsidR="004F2CAA" w:rsidRPr="00935BD0">
        <w:rPr>
          <w:rStyle w:val="FontStyle58"/>
          <w:lang w:val="bg-BG"/>
        </w:rPr>
        <w:t xml:space="preserve">, съгласно </w:t>
      </w:r>
      <w:r w:rsidR="00220ACE" w:rsidRPr="00935BD0">
        <w:rPr>
          <w:rFonts w:ascii="Times New Roman" w:eastAsia="Times New Roman" w:hAnsi="Times New Roman"/>
          <w:sz w:val="22"/>
          <w:szCs w:val="22"/>
          <w:lang w:val="bg-BG" w:eastAsia="bg-BG"/>
        </w:rPr>
        <w:t>Споразумение С-12 от 08.09.2017 г. за съвместно възлагане на обществена поръчка</w:t>
      </w:r>
      <w:r w:rsidR="00220ACE" w:rsidRPr="00935BD0">
        <w:rPr>
          <w:rFonts w:ascii="Times New Roman" w:eastAsia="Times New Roman" w:hAnsi="Times New Roman"/>
          <w:lang w:val="bg-BG" w:eastAsia="bg-BG"/>
        </w:rPr>
        <w:t xml:space="preserve"> </w:t>
      </w:r>
    </w:p>
    <w:p w:rsidR="00DE1112" w:rsidRPr="00935BD0" w:rsidRDefault="00D30B4E" w:rsidP="00935BD0">
      <w:pPr>
        <w:pStyle w:val="Style22"/>
        <w:widowControl/>
        <w:tabs>
          <w:tab w:val="left" w:pos="972"/>
        </w:tabs>
        <w:spacing w:line="274" w:lineRule="exact"/>
        <w:ind w:firstLine="0"/>
        <w:rPr>
          <w:rStyle w:val="FontStyle58"/>
        </w:rPr>
      </w:pPr>
      <w:r w:rsidRPr="00935BD0">
        <w:rPr>
          <w:rStyle w:val="FontStyle58"/>
          <w:lang w:val="bg-BG"/>
        </w:rPr>
        <w:t xml:space="preserve">2. </w:t>
      </w:r>
      <w:r w:rsidR="00A13E72" w:rsidRPr="00935BD0">
        <w:rPr>
          <w:rStyle w:val="FontStyle58"/>
          <w:lang w:val="bg-BG"/>
        </w:rPr>
        <w:t>Финансовите задължения по договора са за сметка на Изпълнителна агенция „Морска администрация” като бенефициент по проекта. Контролът по изпълнението на сключения договор за обществена поръчка се осъществява от Възложител ИАМА, представляван от изпълнителния директор на Изпълнителна агенция „Морска администрация” или от упълномощено от него лице. Изпълнението на предмета на сключения договор се приема от Възложителя ИАМА, представляван от изпълнителния директор на Изпълнителна агенция „Морска администрация” или от упълномощено от него лице.</w:t>
      </w:r>
    </w:p>
    <w:p w:rsidR="00574327" w:rsidRDefault="00FC66AF" w:rsidP="00DE1112">
      <w:pPr>
        <w:pStyle w:val="Style22"/>
        <w:widowControl/>
        <w:tabs>
          <w:tab w:val="left" w:pos="972"/>
        </w:tabs>
        <w:spacing w:line="274" w:lineRule="exact"/>
        <w:ind w:firstLine="0"/>
        <w:rPr>
          <w:rStyle w:val="FontStyle58"/>
        </w:rPr>
      </w:pPr>
      <w:r>
        <w:rPr>
          <w:rStyle w:val="FontStyle58"/>
          <w:lang w:val="bg-BG" w:eastAsia="bg-BG"/>
        </w:rPr>
        <w:t>3</w:t>
      </w:r>
      <w:r w:rsidR="00DE1112">
        <w:rPr>
          <w:rStyle w:val="FontStyle58"/>
          <w:lang w:val="bg-BG" w:eastAsia="bg-BG"/>
        </w:rPr>
        <w:t xml:space="preserve">. </w:t>
      </w:r>
      <w:r w:rsidR="00574327">
        <w:rPr>
          <w:rStyle w:val="FontStyle58"/>
          <w:lang w:val="bg-BG" w:eastAsia="bg-BG"/>
        </w:rPr>
        <w:t xml:space="preserve">Възложителят уведомява писмено </w:t>
      </w:r>
      <w:r w:rsidR="00D30B4E">
        <w:rPr>
          <w:rStyle w:val="FontStyle58"/>
          <w:lang w:val="bg-BG" w:eastAsia="bg-BG"/>
        </w:rPr>
        <w:t>Участниците</w:t>
      </w:r>
      <w:r w:rsidR="00574327">
        <w:rPr>
          <w:rStyle w:val="FontStyle58"/>
          <w:lang w:val="bg-BG" w:eastAsia="bg-BG"/>
        </w:rPr>
        <w:t xml:space="preserve"> за резултатите от разглеждането, оценяването и класиране на офертите като им изпраща утвърдения от него протокол от работа на комисията.</w:t>
      </w:r>
    </w:p>
    <w:p w:rsidR="00574327" w:rsidRDefault="00FC66AF" w:rsidP="00DE1112">
      <w:pPr>
        <w:pStyle w:val="Style22"/>
        <w:widowControl/>
        <w:tabs>
          <w:tab w:val="left" w:pos="972"/>
        </w:tabs>
        <w:spacing w:line="274" w:lineRule="exact"/>
        <w:ind w:firstLine="0"/>
        <w:rPr>
          <w:rStyle w:val="FontStyle58"/>
        </w:rPr>
      </w:pPr>
      <w:r>
        <w:rPr>
          <w:rStyle w:val="FontStyle58"/>
          <w:lang w:val="bg-BG" w:eastAsia="bg-BG"/>
        </w:rPr>
        <w:t>4</w:t>
      </w:r>
      <w:r w:rsidR="00DE1112">
        <w:rPr>
          <w:rStyle w:val="FontStyle58"/>
          <w:lang w:val="bg-BG" w:eastAsia="bg-BG"/>
        </w:rPr>
        <w:t xml:space="preserve">. </w:t>
      </w:r>
      <w:r w:rsidR="00574327">
        <w:rPr>
          <w:rStyle w:val="FontStyle58"/>
          <w:lang w:val="bg-BG" w:eastAsia="bg-BG"/>
        </w:rPr>
        <w:t xml:space="preserve">Договорът за обществена поръчка се сключва с </w:t>
      </w:r>
      <w:r w:rsidR="00D30B4E">
        <w:rPr>
          <w:rStyle w:val="FontStyle58"/>
          <w:lang w:val="bg-BG" w:eastAsia="bg-BG"/>
        </w:rPr>
        <w:t>Участника</w:t>
      </w:r>
      <w:r w:rsidR="00574327">
        <w:rPr>
          <w:rStyle w:val="FontStyle58"/>
          <w:lang w:val="bg-BG" w:eastAsia="bg-BG"/>
        </w:rPr>
        <w:t>, класиран на първо място и определен за изпълнител на обществената поръчка.</w:t>
      </w:r>
    </w:p>
    <w:p w:rsidR="00574327" w:rsidRDefault="00935BD0" w:rsidP="00DE1112">
      <w:pPr>
        <w:pStyle w:val="Style22"/>
        <w:widowControl/>
        <w:tabs>
          <w:tab w:val="left" w:pos="1058"/>
        </w:tabs>
        <w:spacing w:line="274" w:lineRule="exact"/>
        <w:ind w:firstLine="0"/>
        <w:rPr>
          <w:rStyle w:val="FontStyle58"/>
          <w:lang w:val="bg-BG"/>
        </w:rPr>
      </w:pPr>
      <w:r>
        <w:rPr>
          <w:rStyle w:val="FontStyle58"/>
        </w:rPr>
        <w:t>5</w:t>
      </w:r>
      <w:r w:rsidR="00574327">
        <w:rPr>
          <w:rStyle w:val="FontStyle58"/>
        </w:rPr>
        <w:t>.</w:t>
      </w:r>
      <w:r w:rsidR="00DE1112">
        <w:rPr>
          <w:rStyle w:val="FontStyle58"/>
          <w:sz w:val="20"/>
          <w:szCs w:val="20"/>
          <w:lang w:val="bg-BG"/>
        </w:rPr>
        <w:t xml:space="preserve"> </w:t>
      </w:r>
      <w:r w:rsidR="00574327">
        <w:rPr>
          <w:rStyle w:val="FontStyle58"/>
          <w:lang w:val="bg-BG"/>
        </w:rPr>
        <w:t xml:space="preserve">Когато определеният за изпълнител </w:t>
      </w:r>
      <w:r w:rsidR="00D30B4E">
        <w:rPr>
          <w:rStyle w:val="FontStyle58"/>
          <w:lang w:val="bg-BG"/>
        </w:rPr>
        <w:t>Участник</w:t>
      </w:r>
      <w:r w:rsidR="00574327">
        <w:rPr>
          <w:rStyle w:val="FontStyle58"/>
          <w:lang w:val="bg-BG"/>
        </w:rPr>
        <w:t xml:space="preserve"> откаже да сключи договор</w:t>
      </w:r>
      <w:proofErr w:type="gramStart"/>
      <w:r w:rsidR="00574327">
        <w:rPr>
          <w:rStyle w:val="FontStyle58"/>
          <w:lang w:val="bg-BG"/>
        </w:rPr>
        <w:t>,</w:t>
      </w:r>
      <w:proofErr w:type="gramEnd"/>
      <w:r w:rsidR="00574327">
        <w:rPr>
          <w:rStyle w:val="FontStyle58"/>
          <w:lang w:val="bg-BG"/>
        </w:rPr>
        <w:br/>
      </w:r>
      <w:r w:rsidR="00D30B4E">
        <w:rPr>
          <w:rStyle w:val="FontStyle58"/>
          <w:lang w:val="bg-BG"/>
        </w:rPr>
        <w:t>Възложителят</w:t>
      </w:r>
      <w:r w:rsidR="00574327">
        <w:rPr>
          <w:rStyle w:val="FontStyle58"/>
          <w:lang w:val="bg-BG"/>
        </w:rPr>
        <w:t xml:space="preserve"> прекратява възлагането или определя за изпълнител втория класиран</w:t>
      </w:r>
      <w:r w:rsidR="00574327">
        <w:rPr>
          <w:rStyle w:val="FontStyle58"/>
          <w:lang w:val="bg-BG"/>
        </w:rPr>
        <w:br/>
      </w:r>
      <w:r w:rsidR="00D30B4E">
        <w:rPr>
          <w:rStyle w:val="FontStyle58"/>
          <w:lang w:val="bg-BG"/>
        </w:rPr>
        <w:t>Участник</w:t>
      </w:r>
      <w:r w:rsidR="00574327">
        <w:rPr>
          <w:rStyle w:val="FontStyle58"/>
          <w:lang w:val="bg-BG"/>
        </w:rPr>
        <w:t>. За отказ се приема и неявяването на уговорената дата, освен ако неявяването е</w:t>
      </w:r>
      <w:r w:rsidR="00574327">
        <w:rPr>
          <w:rStyle w:val="FontStyle58"/>
          <w:lang w:val="bg-BG"/>
        </w:rPr>
        <w:br/>
        <w:t xml:space="preserve">по обективни причини, за което </w:t>
      </w:r>
      <w:r w:rsidR="00D30B4E">
        <w:rPr>
          <w:rStyle w:val="FontStyle58"/>
          <w:lang w:val="bg-BG"/>
        </w:rPr>
        <w:t>Възложителят</w:t>
      </w:r>
      <w:r w:rsidR="00574327">
        <w:rPr>
          <w:rStyle w:val="FontStyle58"/>
          <w:lang w:val="bg-BG"/>
        </w:rPr>
        <w:t xml:space="preserve"> е уведомен своевременно.</w:t>
      </w:r>
    </w:p>
    <w:p w:rsidR="00574327" w:rsidRDefault="00935BD0" w:rsidP="00DE1112">
      <w:pPr>
        <w:pStyle w:val="Style22"/>
        <w:widowControl/>
        <w:tabs>
          <w:tab w:val="left" w:pos="979"/>
        </w:tabs>
        <w:spacing w:before="34" w:line="274" w:lineRule="exact"/>
        <w:ind w:firstLine="0"/>
        <w:rPr>
          <w:rStyle w:val="FontStyle58"/>
          <w:lang w:val="bg-BG"/>
        </w:rPr>
      </w:pPr>
      <w:r>
        <w:rPr>
          <w:rStyle w:val="FontStyle58"/>
        </w:rPr>
        <w:t>6</w:t>
      </w:r>
      <w:r w:rsidR="00574327">
        <w:rPr>
          <w:rStyle w:val="FontStyle58"/>
        </w:rPr>
        <w:t>.</w:t>
      </w:r>
      <w:r w:rsidR="00DE1112">
        <w:rPr>
          <w:rStyle w:val="FontStyle58"/>
          <w:sz w:val="20"/>
          <w:szCs w:val="20"/>
          <w:lang w:val="bg-BG"/>
        </w:rPr>
        <w:t xml:space="preserve"> </w:t>
      </w:r>
      <w:r w:rsidR="00574327">
        <w:rPr>
          <w:rStyle w:val="FontStyle58"/>
          <w:lang w:val="bg-BG"/>
        </w:rPr>
        <w:t xml:space="preserve">Преди подписване на договора </w:t>
      </w:r>
      <w:r w:rsidR="00D30B4E">
        <w:rPr>
          <w:rStyle w:val="FontStyle58"/>
          <w:lang w:val="bg-BG"/>
        </w:rPr>
        <w:t>Участникът</w:t>
      </w:r>
      <w:r w:rsidR="00574327">
        <w:rPr>
          <w:rStyle w:val="FontStyle58"/>
          <w:lang w:val="bg-BG"/>
        </w:rPr>
        <w:t>, определен за изпълнител, е длъжен</w:t>
      </w:r>
      <w:r w:rsidR="00574327">
        <w:rPr>
          <w:rStyle w:val="FontStyle58"/>
          <w:lang w:val="bg-BG"/>
        </w:rPr>
        <w:br/>
        <w:t>да представи изисканите от Възложител</w:t>
      </w:r>
      <w:r w:rsidR="00774AE4">
        <w:rPr>
          <w:rStyle w:val="FontStyle58"/>
          <w:lang w:val="bg-BG"/>
        </w:rPr>
        <w:t>я</w:t>
      </w:r>
      <w:r w:rsidR="00574327">
        <w:rPr>
          <w:rStyle w:val="FontStyle58"/>
          <w:lang w:val="bg-BG"/>
        </w:rPr>
        <w:t xml:space="preserve"> документи по чл. </w:t>
      </w:r>
      <w:proofErr w:type="gramStart"/>
      <w:r w:rsidR="00574327">
        <w:rPr>
          <w:rStyle w:val="FontStyle58"/>
        </w:rPr>
        <w:t>112</w:t>
      </w:r>
      <w:proofErr w:type="gramEnd"/>
      <w:r w:rsidR="00574327">
        <w:rPr>
          <w:rStyle w:val="FontStyle58"/>
        </w:rPr>
        <w:t xml:space="preserve">, </w:t>
      </w:r>
      <w:r w:rsidR="00574327">
        <w:rPr>
          <w:rStyle w:val="FontStyle58"/>
          <w:lang w:val="bg-BG"/>
        </w:rPr>
        <w:t xml:space="preserve">ал. </w:t>
      </w:r>
      <w:proofErr w:type="gramStart"/>
      <w:r w:rsidR="00574327">
        <w:rPr>
          <w:rStyle w:val="FontStyle58"/>
        </w:rPr>
        <w:t>1</w:t>
      </w:r>
      <w:proofErr w:type="gramEnd"/>
      <w:r w:rsidR="00574327">
        <w:rPr>
          <w:rStyle w:val="FontStyle58"/>
        </w:rPr>
        <w:t xml:space="preserve">, </w:t>
      </w:r>
      <w:r w:rsidR="00574327">
        <w:rPr>
          <w:rStyle w:val="FontStyle58"/>
          <w:lang w:val="bg-BG"/>
        </w:rPr>
        <w:t xml:space="preserve">т. </w:t>
      </w:r>
      <w:r w:rsidR="00574327">
        <w:rPr>
          <w:rStyle w:val="FontStyle58"/>
        </w:rPr>
        <w:t xml:space="preserve">2, </w:t>
      </w:r>
      <w:proofErr w:type="spellStart"/>
      <w:r w:rsidR="00574327">
        <w:rPr>
          <w:rStyle w:val="FontStyle58"/>
          <w:lang w:val="bg-BG"/>
        </w:rPr>
        <w:t>вр</w:t>
      </w:r>
      <w:proofErr w:type="spellEnd"/>
      <w:r w:rsidR="00574327">
        <w:rPr>
          <w:rStyle w:val="FontStyle58"/>
          <w:lang w:val="bg-BG"/>
        </w:rPr>
        <w:t xml:space="preserve">. чл. </w:t>
      </w:r>
      <w:r w:rsidR="00574327">
        <w:rPr>
          <w:rStyle w:val="FontStyle58"/>
        </w:rPr>
        <w:t xml:space="preserve">67, </w:t>
      </w:r>
      <w:r w:rsidR="00574327">
        <w:rPr>
          <w:rStyle w:val="FontStyle58"/>
          <w:lang w:val="bg-BG"/>
        </w:rPr>
        <w:t xml:space="preserve">ал, </w:t>
      </w:r>
      <w:r w:rsidR="00574327">
        <w:rPr>
          <w:rStyle w:val="FontStyle58"/>
        </w:rPr>
        <w:t>6</w:t>
      </w:r>
      <w:proofErr w:type="gramStart"/>
      <w:r w:rsidR="00574327">
        <w:rPr>
          <w:rStyle w:val="FontStyle58"/>
        </w:rPr>
        <w:t>,</w:t>
      </w:r>
      <w:proofErr w:type="gramEnd"/>
      <w:r w:rsidR="00574327">
        <w:rPr>
          <w:rStyle w:val="FontStyle58"/>
        </w:rPr>
        <w:br/>
      </w:r>
      <w:proofErr w:type="spellStart"/>
      <w:r w:rsidR="00574327">
        <w:rPr>
          <w:rStyle w:val="FontStyle58"/>
          <w:lang w:val="bg-BG"/>
        </w:rPr>
        <w:t>вр</w:t>
      </w:r>
      <w:proofErr w:type="spellEnd"/>
      <w:r w:rsidR="00574327">
        <w:rPr>
          <w:rStyle w:val="FontStyle58"/>
          <w:lang w:val="bg-BG"/>
        </w:rPr>
        <w:t xml:space="preserve">. чл. </w:t>
      </w:r>
      <w:proofErr w:type="gramStart"/>
      <w:r w:rsidR="00574327">
        <w:rPr>
          <w:rStyle w:val="FontStyle58"/>
        </w:rPr>
        <w:t>54</w:t>
      </w:r>
      <w:proofErr w:type="gramEnd"/>
      <w:r w:rsidR="00574327">
        <w:rPr>
          <w:rStyle w:val="FontStyle58"/>
        </w:rPr>
        <w:t xml:space="preserve">, </w:t>
      </w:r>
      <w:r w:rsidR="00574327">
        <w:rPr>
          <w:rStyle w:val="FontStyle58"/>
          <w:lang w:val="bg-BG"/>
        </w:rPr>
        <w:t xml:space="preserve">ал. </w:t>
      </w:r>
      <w:proofErr w:type="gramStart"/>
      <w:r w:rsidR="00574327">
        <w:rPr>
          <w:rStyle w:val="FontStyle58"/>
        </w:rPr>
        <w:t>1</w:t>
      </w:r>
      <w:proofErr w:type="gramEnd"/>
      <w:r w:rsidR="00574327">
        <w:rPr>
          <w:rStyle w:val="FontStyle58"/>
        </w:rPr>
        <w:t xml:space="preserve">, </w:t>
      </w:r>
      <w:r w:rsidR="00574327">
        <w:rPr>
          <w:rStyle w:val="FontStyle58"/>
          <w:lang w:val="bg-BG"/>
        </w:rPr>
        <w:t xml:space="preserve">т. </w:t>
      </w:r>
      <w:r w:rsidR="00574327">
        <w:rPr>
          <w:rStyle w:val="FontStyle58"/>
        </w:rPr>
        <w:t xml:space="preserve">1, </w:t>
      </w:r>
      <w:r w:rsidR="00574327">
        <w:rPr>
          <w:rStyle w:val="FontStyle58"/>
          <w:lang w:val="bg-BG"/>
        </w:rPr>
        <w:t xml:space="preserve">т. </w:t>
      </w:r>
      <w:r w:rsidR="00574327">
        <w:rPr>
          <w:rStyle w:val="FontStyle58"/>
        </w:rPr>
        <w:t xml:space="preserve">2 </w:t>
      </w:r>
      <w:r w:rsidR="00574327">
        <w:rPr>
          <w:rStyle w:val="FontStyle58"/>
          <w:lang w:val="bg-BG"/>
        </w:rPr>
        <w:t xml:space="preserve">и т. </w:t>
      </w:r>
      <w:r w:rsidR="00574327">
        <w:rPr>
          <w:rStyle w:val="FontStyle58"/>
        </w:rPr>
        <w:t xml:space="preserve">3 </w:t>
      </w:r>
      <w:r w:rsidR="00574327">
        <w:rPr>
          <w:rStyle w:val="FontStyle58"/>
          <w:lang w:val="bg-BG"/>
        </w:rPr>
        <w:t>от ЗОП, а именно:</w:t>
      </w:r>
    </w:p>
    <w:p w:rsidR="00574327" w:rsidRDefault="00574327">
      <w:pPr>
        <w:pStyle w:val="Style22"/>
        <w:widowControl/>
        <w:tabs>
          <w:tab w:val="left" w:pos="965"/>
        </w:tabs>
        <w:spacing w:line="274" w:lineRule="exact"/>
        <w:ind w:firstLine="706"/>
        <w:rPr>
          <w:rStyle w:val="FontStyle58"/>
          <w:lang w:val="bg-BG" w:eastAsia="bg-BG"/>
        </w:rPr>
      </w:pPr>
      <w:r>
        <w:rPr>
          <w:rStyle w:val="FontStyle58"/>
          <w:lang w:val="bg-BG" w:eastAsia="bg-BG"/>
        </w:rPr>
        <w:t>а)</w:t>
      </w:r>
      <w:r>
        <w:rPr>
          <w:rStyle w:val="FontStyle58"/>
          <w:sz w:val="20"/>
          <w:szCs w:val="20"/>
          <w:lang w:val="bg-BG" w:eastAsia="bg-BG"/>
        </w:rPr>
        <w:tab/>
      </w:r>
      <w:r>
        <w:rPr>
          <w:rStyle w:val="FontStyle58"/>
          <w:lang w:val="bg-BG" w:eastAsia="bg-BG"/>
        </w:rPr>
        <w:t>оригинал или нотариално заверено копие на свидетелства за съдимост (в срок на</w:t>
      </w:r>
      <w:r>
        <w:rPr>
          <w:rStyle w:val="FontStyle58"/>
          <w:lang w:val="bg-BG" w:eastAsia="bg-BG"/>
        </w:rPr>
        <w:br/>
        <w:t>тяхната валидност) за лицата, които представляват избрания изпълнител, членовете на</w:t>
      </w:r>
      <w:r>
        <w:rPr>
          <w:rStyle w:val="FontStyle58"/>
          <w:lang w:val="bg-BG" w:eastAsia="bg-BG"/>
        </w:rPr>
        <w:br/>
        <w:t>управителни и надзорни органи и за други лица, които имат правомощия да упражняват</w:t>
      </w:r>
      <w:r>
        <w:rPr>
          <w:rStyle w:val="FontStyle58"/>
          <w:lang w:val="bg-BG" w:eastAsia="bg-BG"/>
        </w:rPr>
        <w:br/>
        <w:t xml:space="preserve">контрол при вземането на решения от тези органи, съгласно чл. </w:t>
      </w:r>
      <w:proofErr w:type="gramStart"/>
      <w:r>
        <w:rPr>
          <w:rStyle w:val="FontStyle58"/>
          <w:lang w:eastAsia="bg-BG"/>
        </w:rPr>
        <w:t>40</w:t>
      </w:r>
      <w:proofErr w:type="gramEnd"/>
      <w:r>
        <w:rPr>
          <w:rStyle w:val="FontStyle58"/>
          <w:lang w:eastAsia="bg-BG"/>
        </w:rPr>
        <w:t xml:space="preserve"> </w:t>
      </w:r>
      <w:r>
        <w:rPr>
          <w:rStyle w:val="FontStyle58"/>
          <w:lang w:val="bg-BG" w:eastAsia="bg-BG"/>
        </w:rPr>
        <w:t>от Правилника за</w:t>
      </w:r>
      <w:r>
        <w:rPr>
          <w:rStyle w:val="FontStyle58"/>
          <w:lang w:val="bg-BG" w:eastAsia="bg-BG"/>
        </w:rPr>
        <w:br/>
        <w:t>прилагане на ЗО</w:t>
      </w:r>
      <w:r w:rsidR="00A14510">
        <w:rPr>
          <w:rStyle w:val="FontStyle58"/>
          <w:lang w:val="bg-BG" w:eastAsia="bg-BG"/>
        </w:rPr>
        <w:t>П /ППЗОП/, както и на прокуристи</w:t>
      </w:r>
      <w:r>
        <w:rPr>
          <w:rStyle w:val="FontStyle58"/>
          <w:lang w:val="bg-BG" w:eastAsia="bg-BG"/>
        </w:rPr>
        <w:t>те, ако има такива;</w:t>
      </w:r>
    </w:p>
    <w:p w:rsidR="00574327" w:rsidRDefault="00574327">
      <w:pPr>
        <w:pStyle w:val="Style22"/>
        <w:widowControl/>
        <w:tabs>
          <w:tab w:val="left" w:pos="965"/>
        </w:tabs>
        <w:spacing w:line="274" w:lineRule="exact"/>
        <w:ind w:firstLine="706"/>
        <w:rPr>
          <w:rStyle w:val="FontStyle58"/>
          <w:lang w:val="bg-BG" w:eastAsia="bg-BG"/>
        </w:rPr>
      </w:pPr>
      <w:r>
        <w:rPr>
          <w:rStyle w:val="FontStyle58"/>
          <w:lang w:val="bg-BG" w:eastAsia="bg-BG"/>
        </w:rPr>
        <w:t>б)</w:t>
      </w:r>
      <w:r>
        <w:rPr>
          <w:rStyle w:val="FontStyle58"/>
          <w:sz w:val="20"/>
          <w:szCs w:val="20"/>
          <w:lang w:val="bg-BG" w:eastAsia="bg-BG"/>
        </w:rPr>
        <w:tab/>
      </w:r>
      <w:r>
        <w:rPr>
          <w:rStyle w:val="FontStyle58"/>
          <w:lang w:val="bg-BG" w:eastAsia="bg-BG"/>
        </w:rPr>
        <w:t>оригинал или нотариално заверено копие на удостоверение от общината по</w:t>
      </w:r>
      <w:r>
        <w:rPr>
          <w:rStyle w:val="FontStyle58"/>
          <w:lang w:val="bg-BG" w:eastAsia="bg-BG"/>
        </w:rPr>
        <w:br/>
        <w:t>седалище на дружеството и по седалище на ИАМА, че дружеството няма задължения;</w:t>
      </w:r>
    </w:p>
    <w:p w:rsidR="00574327" w:rsidRDefault="00574327">
      <w:pPr>
        <w:pStyle w:val="Style23"/>
        <w:widowControl/>
        <w:spacing w:before="58"/>
        <w:ind w:firstLine="713"/>
        <w:rPr>
          <w:rStyle w:val="FontStyle58"/>
          <w:lang w:val="bg-BG" w:eastAsia="bg-BG"/>
        </w:rPr>
      </w:pPr>
      <w:r>
        <w:rPr>
          <w:rStyle w:val="FontStyle58"/>
          <w:lang w:val="bg-BG" w:eastAsia="bg-BG"/>
        </w:rPr>
        <w:t>в) оригинал или нотариално заверено копие на удостоверение от НАП, че дружеството няма задължения, към държавата, по седалище на дружеството и по седалище на ИАМА.</w:t>
      </w:r>
    </w:p>
    <w:p w:rsidR="00A13E72" w:rsidRDefault="00935BD0" w:rsidP="00DE1112">
      <w:pPr>
        <w:pStyle w:val="Style23"/>
        <w:widowControl/>
        <w:spacing w:before="26" w:line="274" w:lineRule="exact"/>
        <w:ind w:firstLine="0"/>
        <w:jc w:val="left"/>
        <w:rPr>
          <w:rStyle w:val="FontStyle58"/>
          <w:lang w:val="bg-BG" w:eastAsia="bg-BG"/>
        </w:rPr>
      </w:pPr>
      <w:r>
        <w:rPr>
          <w:rStyle w:val="FontStyle58"/>
        </w:rPr>
        <w:t>7</w:t>
      </w:r>
      <w:r w:rsidR="00DE1112">
        <w:rPr>
          <w:rStyle w:val="FontStyle58"/>
          <w:lang w:val="bg-BG"/>
        </w:rPr>
        <w:t>.</w:t>
      </w:r>
      <w:r w:rsidR="00574327">
        <w:rPr>
          <w:rStyle w:val="FontStyle58"/>
        </w:rPr>
        <w:t xml:space="preserve"> </w:t>
      </w:r>
      <w:r w:rsidR="00574327">
        <w:rPr>
          <w:rStyle w:val="FontStyle58"/>
          <w:lang w:val="bg-BG"/>
        </w:rPr>
        <w:t xml:space="preserve">Плащанията по настоящата поръчка ще се извършват </w:t>
      </w:r>
      <w:r w:rsidR="00512420">
        <w:rPr>
          <w:rStyle w:val="FontStyle58"/>
          <w:lang w:val="bg-BG"/>
        </w:rPr>
        <w:t>съгласно проекта на договор</w:t>
      </w:r>
      <w:r w:rsidR="00574327">
        <w:rPr>
          <w:rStyle w:val="FontStyle58"/>
          <w:lang w:val="bg-BG" w:eastAsia="bg-BG"/>
        </w:rPr>
        <w:t>.</w:t>
      </w:r>
    </w:p>
    <w:p w:rsidR="00574327" w:rsidRDefault="00574327" w:rsidP="00DE1112">
      <w:pPr>
        <w:pStyle w:val="Style23"/>
        <w:widowControl/>
        <w:spacing w:line="274" w:lineRule="exact"/>
        <w:ind w:firstLine="0"/>
        <w:rPr>
          <w:rStyle w:val="FontStyle58"/>
          <w:lang w:eastAsia="bg-BG"/>
        </w:rPr>
      </w:pPr>
      <w:r>
        <w:rPr>
          <w:rStyle w:val="FontStyle58"/>
          <w:lang w:val="bg-BG" w:eastAsia="bg-BG"/>
        </w:rPr>
        <w:t>Фактурите се оформят съгласно изискванията на Възложителя</w:t>
      </w:r>
      <w:r w:rsidR="00E3321D">
        <w:rPr>
          <w:rStyle w:val="FontStyle58"/>
          <w:lang w:val="bg-BG" w:eastAsia="bg-BG"/>
        </w:rPr>
        <w:t xml:space="preserve"> ИАМА</w:t>
      </w:r>
      <w:r>
        <w:rPr>
          <w:rStyle w:val="FontStyle58"/>
          <w:lang w:val="bg-BG" w:eastAsia="bg-BG"/>
        </w:rPr>
        <w:t xml:space="preserve"> и Закона за счетоводството</w:t>
      </w:r>
      <w:r>
        <w:rPr>
          <w:rStyle w:val="FontStyle58"/>
          <w:lang w:eastAsia="bg-BG"/>
        </w:rPr>
        <w:t>.</w:t>
      </w:r>
    </w:p>
    <w:sectPr w:rsidR="00574327" w:rsidSect="00442E65">
      <w:pgSz w:w="12240" w:h="20160"/>
      <w:pgMar w:top="990" w:right="1648" w:bottom="1440" w:left="164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61E" w:rsidRDefault="0040361E">
      <w:r>
        <w:separator/>
      </w:r>
    </w:p>
  </w:endnote>
  <w:endnote w:type="continuationSeparator" w:id="0">
    <w:p w:rsidR="0040361E" w:rsidRDefault="0040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72" w:rsidRPr="00F15038" w:rsidRDefault="00A13E72">
    <w:pPr>
      <w:pStyle w:val="Style11"/>
      <w:widowControl/>
      <w:spacing w:before="22" w:after="252"/>
      <w:ind w:left="93" w:right="143"/>
      <w:jc w:val="center"/>
      <w:rPr>
        <w:rStyle w:val="FontStyle70"/>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72" w:rsidRPr="00F15038" w:rsidRDefault="00A13E72">
    <w:pPr>
      <w:pStyle w:val="Style11"/>
      <w:widowControl/>
      <w:spacing w:before="22" w:after="266"/>
      <w:ind w:left="3082" w:right="-58"/>
      <w:rPr>
        <w:rStyle w:val="FontStyle70"/>
        <w:rFonts w:ascii="Times New Roman" w:hAnsi="Times New Roman" w:cs="Times New Roman"/>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72" w:rsidRDefault="00A13E7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61E" w:rsidRDefault="0040361E">
      <w:r>
        <w:separator/>
      </w:r>
    </w:p>
  </w:footnote>
  <w:footnote w:type="continuationSeparator" w:id="0">
    <w:p w:rsidR="0040361E" w:rsidRDefault="0040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72" w:rsidRDefault="00A13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72" w:rsidRDefault="00A13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72" w:rsidRDefault="00A1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762BF2"/>
    <w:lvl w:ilvl="0">
      <w:numFmt w:val="bullet"/>
      <w:lvlText w:val="*"/>
      <w:lvlJc w:val="left"/>
    </w:lvl>
  </w:abstractNum>
  <w:abstractNum w:abstractNumId="1" w15:restartNumberingAfterBreak="0">
    <w:nsid w:val="045027D5"/>
    <w:multiLevelType w:val="singleLevel"/>
    <w:tmpl w:val="93C6B092"/>
    <w:lvl w:ilvl="0">
      <w:start w:val="18"/>
      <w:numFmt w:val="decimal"/>
      <w:lvlText w:val="%1."/>
      <w:legacy w:legacy="1" w:legacySpace="0" w:legacyIndent="367"/>
      <w:lvlJc w:val="left"/>
      <w:rPr>
        <w:rFonts w:ascii="Times New Roman" w:hAnsi="Times New Roman" w:cs="Times New Roman" w:hint="default"/>
      </w:rPr>
    </w:lvl>
  </w:abstractNum>
  <w:abstractNum w:abstractNumId="2" w15:restartNumberingAfterBreak="0">
    <w:nsid w:val="067D2924"/>
    <w:multiLevelType w:val="hybridMultilevel"/>
    <w:tmpl w:val="1D1CFD02"/>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 w15:restartNumberingAfterBreak="0">
    <w:nsid w:val="070F7E8E"/>
    <w:multiLevelType w:val="hybridMultilevel"/>
    <w:tmpl w:val="71C884F6"/>
    <w:lvl w:ilvl="0" w:tplc="2F762BF2">
      <w:numFmt w:val="bullet"/>
      <w:lvlText w:val="•"/>
      <w:lvlJc w:val="left"/>
      <w:pPr>
        <w:ind w:left="990" w:hanging="360"/>
      </w:pPr>
      <w:rPr>
        <w:rFonts w:ascii="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3B5620"/>
    <w:multiLevelType w:val="singleLevel"/>
    <w:tmpl w:val="FCEA3F92"/>
    <w:lvl w:ilvl="0">
      <w:start w:val="10"/>
      <w:numFmt w:val="decimal"/>
      <w:lvlText w:val="%1."/>
      <w:legacy w:legacy="1" w:legacySpace="0" w:legacyIndent="353"/>
      <w:lvlJc w:val="left"/>
      <w:rPr>
        <w:rFonts w:ascii="Times New Roman" w:hAnsi="Times New Roman" w:cs="Times New Roman" w:hint="default"/>
      </w:rPr>
    </w:lvl>
  </w:abstractNum>
  <w:abstractNum w:abstractNumId="5" w15:restartNumberingAfterBreak="0">
    <w:nsid w:val="138F0C1E"/>
    <w:multiLevelType w:val="singleLevel"/>
    <w:tmpl w:val="3BE41AA8"/>
    <w:lvl w:ilvl="0">
      <w:start w:val="1"/>
      <w:numFmt w:val="decimal"/>
      <w:lvlText w:val="12.%1."/>
      <w:legacy w:legacy="1" w:legacySpace="0" w:legacyIndent="532"/>
      <w:lvlJc w:val="left"/>
      <w:rPr>
        <w:rFonts w:ascii="Times New Roman" w:hAnsi="Times New Roman" w:cs="Times New Roman" w:hint="default"/>
      </w:rPr>
    </w:lvl>
  </w:abstractNum>
  <w:abstractNum w:abstractNumId="6" w15:restartNumberingAfterBreak="0">
    <w:nsid w:val="152C7E5F"/>
    <w:multiLevelType w:val="hybridMultilevel"/>
    <w:tmpl w:val="C180E1B4"/>
    <w:lvl w:ilvl="0" w:tplc="2F762BF2">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A452BA"/>
    <w:multiLevelType w:val="singleLevel"/>
    <w:tmpl w:val="FCEA3F92"/>
    <w:lvl w:ilvl="0">
      <w:start w:val="10"/>
      <w:numFmt w:val="decimal"/>
      <w:lvlText w:val="%1."/>
      <w:legacy w:legacy="1" w:legacySpace="0" w:legacyIndent="353"/>
      <w:lvlJc w:val="left"/>
      <w:rPr>
        <w:rFonts w:ascii="Times New Roman" w:hAnsi="Times New Roman" w:cs="Times New Roman" w:hint="default"/>
      </w:rPr>
    </w:lvl>
  </w:abstractNum>
  <w:abstractNum w:abstractNumId="8" w15:restartNumberingAfterBreak="0">
    <w:nsid w:val="1A8F106F"/>
    <w:multiLevelType w:val="multilevel"/>
    <w:tmpl w:val="67F82254"/>
    <w:lvl w:ilvl="0">
      <w:start w:val="4"/>
      <w:numFmt w:val="decimal"/>
      <w:lvlText w:val="%1."/>
      <w:legacy w:legacy="1" w:legacySpace="0" w:legacyIndent="238"/>
      <w:lvlJc w:val="left"/>
      <w:rPr>
        <w:rFonts w:ascii="Times New Roman" w:hAnsi="Times New Roman" w:cs="Times New Roman" w:hint="default"/>
      </w:rPr>
    </w:lvl>
    <w:lvl w:ilvl="1">
      <w:start w:val="1"/>
      <w:numFmt w:val="decimal"/>
      <w:isLgl/>
      <w:lvlText w:val="%1.%2"/>
      <w:lvlJc w:val="left"/>
      <w:pPr>
        <w:ind w:left="1094" w:hanging="360"/>
      </w:pPr>
      <w:rPr>
        <w:rFonts w:hint="default"/>
      </w:rPr>
    </w:lvl>
    <w:lvl w:ilvl="2">
      <w:start w:val="1"/>
      <w:numFmt w:val="decimal"/>
      <w:isLgl/>
      <w:lvlText w:val="%1.%2.%3"/>
      <w:lvlJc w:val="left"/>
      <w:pPr>
        <w:ind w:left="2188" w:hanging="720"/>
      </w:pPr>
      <w:rPr>
        <w:rFonts w:hint="default"/>
      </w:rPr>
    </w:lvl>
    <w:lvl w:ilvl="3">
      <w:start w:val="1"/>
      <w:numFmt w:val="decimal"/>
      <w:isLgl/>
      <w:lvlText w:val="%1.%2.%3.%4"/>
      <w:lvlJc w:val="left"/>
      <w:pPr>
        <w:ind w:left="292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844" w:hanging="1440"/>
      </w:pPr>
      <w:rPr>
        <w:rFonts w:hint="default"/>
      </w:rPr>
    </w:lvl>
    <w:lvl w:ilvl="7">
      <w:start w:val="1"/>
      <w:numFmt w:val="decimal"/>
      <w:isLgl/>
      <w:lvlText w:val="%1.%2.%3.%4.%5.%6.%7.%8"/>
      <w:lvlJc w:val="left"/>
      <w:pPr>
        <w:ind w:left="6578" w:hanging="1440"/>
      </w:pPr>
      <w:rPr>
        <w:rFonts w:hint="default"/>
      </w:rPr>
    </w:lvl>
    <w:lvl w:ilvl="8">
      <w:start w:val="1"/>
      <w:numFmt w:val="decimal"/>
      <w:isLgl/>
      <w:lvlText w:val="%1.%2.%3.%4.%5.%6.%7.%8.%9"/>
      <w:lvlJc w:val="left"/>
      <w:pPr>
        <w:ind w:left="7312" w:hanging="1440"/>
      </w:pPr>
      <w:rPr>
        <w:rFonts w:hint="default"/>
      </w:rPr>
    </w:lvl>
  </w:abstractNum>
  <w:abstractNum w:abstractNumId="9" w15:restartNumberingAfterBreak="0">
    <w:nsid w:val="23510508"/>
    <w:multiLevelType w:val="hybridMultilevel"/>
    <w:tmpl w:val="11041706"/>
    <w:lvl w:ilvl="0" w:tplc="2F762BF2">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8160636"/>
    <w:multiLevelType w:val="singleLevel"/>
    <w:tmpl w:val="01E03A2C"/>
    <w:lvl w:ilvl="0">
      <w:start w:val="1"/>
      <w:numFmt w:val="decimal"/>
      <w:lvlText w:val="%1."/>
      <w:legacy w:legacy="1" w:legacySpace="0" w:legacyIndent="237"/>
      <w:lvlJc w:val="left"/>
      <w:rPr>
        <w:rFonts w:ascii="Times New Roman" w:hAnsi="Times New Roman" w:cs="Times New Roman" w:hint="default"/>
      </w:rPr>
    </w:lvl>
  </w:abstractNum>
  <w:abstractNum w:abstractNumId="11" w15:restartNumberingAfterBreak="0">
    <w:nsid w:val="2E831382"/>
    <w:multiLevelType w:val="hybridMultilevel"/>
    <w:tmpl w:val="CC8C9384"/>
    <w:lvl w:ilvl="0" w:tplc="04090001">
      <w:start w:val="1"/>
      <w:numFmt w:val="bullet"/>
      <w:lvlText w:val=""/>
      <w:lvlJc w:val="left"/>
      <w:pPr>
        <w:ind w:left="990" w:hanging="360"/>
      </w:pPr>
      <w:rPr>
        <w:rFonts w:ascii="Symbol" w:hAnsi="Symbol" w:hint="default"/>
      </w:rPr>
    </w:lvl>
    <w:lvl w:ilvl="1" w:tplc="AB3831F2">
      <w:numFmt w:val="bullet"/>
      <w:lvlText w:val="•"/>
      <w:lvlJc w:val="left"/>
      <w:pPr>
        <w:ind w:left="1440" w:hanging="360"/>
      </w:pPr>
      <w:rPr>
        <w:rFonts w:ascii="Times New Roman" w:eastAsiaTheme="minorEastAsia" w:hAnsi="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15FB"/>
    <w:multiLevelType w:val="singleLevel"/>
    <w:tmpl w:val="F828AAF4"/>
    <w:lvl w:ilvl="0">
      <w:start w:val="1"/>
      <w:numFmt w:val="decimal"/>
      <w:lvlText w:val="7.%1."/>
      <w:legacy w:legacy="1" w:legacySpace="0" w:legacyIndent="417"/>
      <w:lvlJc w:val="left"/>
      <w:rPr>
        <w:rFonts w:ascii="Times New Roman" w:hAnsi="Times New Roman" w:cs="Times New Roman" w:hint="default"/>
      </w:rPr>
    </w:lvl>
  </w:abstractNum>
  <w:abstractNum w:abstractNumId="13" w15:restartNumberingAfterBreak="0">
    <w:nsid w:val="36C42FE1"/>
    <w:multiLevelType w:val="singleLevel"/>
    <w:tmpl w:val="0628A3DE"/>
    <w:lvl w:ilvl="0">
      <w:start w:val="16"/>
      <w:numFmt w:val="decimal"/>
      <w:lvlText w:val="%1."/>
      <w:legacy w:legacy="1" w:legacySpace="0" w:legacyIndent="367"/>
      <w:lvlJc w:val="left"/>
      <w:rPr>
        <w:rFonts w:ascii="Times New Roman" w:hAnsi="Times New Roman" w:cs="Times New Roman" w:hint="default"/>
      </w:rPr>
    </w:lvl>
  </w:abstractNum>
  <w:abstractNum w:abstractNumId="14" w15:restartNumberingAfterBreak="0">
    <w:nsid w:val="3F525D57"/>
    <w:multiLevelType w:val="singleLevel"/>
    <w:tmpl w:val="34F0652C"/>
    <w:lvl w:ilvl="0">
      <w:start w:val="4"/>
      <w:numFmt w:val="decimal"/>
      <w:lvlText w:val="%1."/>
      <w:legacy w:legacy="1" w:legacySpace="0" w:legacyIndent="259"/>
      <w:lvlJc w:val="left"/>
      <w:rPr>
        <w:rFonts w:ascii="Times New Roman" w:hAnsi="Times New Roman" w:cs="Times New Roman" w:hint="default"/>
      </w:rPr>
    </w:lvl>
  </w:abstractNum>
  <w:abstractNum w:abstractNumId="15" w15:restartNumberingAfterBreak="0">
    <w:nsid w:val="41BE69DC"/>
    <w:multiLevelType w:val="hybridMultilevel"/>
    <w:tmpl w:val="EE8E6E1A"/>
    <w:lvl w:ilvl="0" w:tplc="2F762BF2">
      <w:numFmt w:val="bullet"/>
      <w:lvlText w:val="•"/>
      <w:lvlJc w:val="left"/>
      <w:pPr>
        <w:ind w:left="810" w:hanging="360"/>
      </w:pPr>
      <w:rPr>
        <w:rFonts w:ascii="Times New Roman" w:hAnsi="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8A81E0A"/>
    <w:multiLevelType w:val="hybridMultilevel"/>
    <w:tmpl w:val="4D646A2A"/>
    <w:lvl w:ilvl="0" w:tplc="2F762BF2">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0575A43"/>
    <w:multiLevelType w:val="singleLevel"/>
    <w:tmpl w:val="09DED55E"/>
    <w:lvl w:ilvl="0">
      <w:start w:val="1"/>
      <w:numFmt w:val="decimal"/>
      <w:lvlText w:val="9.%1."/>
      <w:legacy w:legacy="1" w:legacySpace="0" w:legacyIndent="410"/>
      <w:lvlJc w:val="left"/>
      <w:rPr>
        <w:rFonts w:ascii="Times New Roman" w:hAnsi="Times New Roman" w:cs="Times New Roman" w:hint="default"/>
      </w:rPr>
    </w:lvl>
  </w:abstractNum>
  <w:abstractNum w:abstractNumId="18" w15:restartNumberingAfterBreak="0">
    <w:nsid w:val="553110EE"/>
    <w:multiLevelType w:val="singleLevel"/>
    <w:tmpl w:val="3E70A294"/>
    <w:lvl w:ilvl="0">
      <w:start w:val="1"/>
      <w:numFmt w:val="decimal"/>
      <w:lvlText w:val="15.%1."/>
      <w:legacy w:legacy="1" w:legacySpace="0" w:legacyIndent="547"/>
      <w:lvlJc w:val="left"/>
      <w:rPr>
        <w:rFonts w:ascii="Times New Roman" w:hAnsi="Times New Roman" w:cs="Times New Roman" w:hint="default"/>
      </w:rPr>
    </w:lvl>
  </w:abstractNum>
  <w:abstractNum w:abstractNumId="19" w15:restartNumberingAfterBreak="0">
    <w:nsid w:val="56D877DF"/>
    <w:multiLevelType w:val="singleLevel"/>
    <w:tmpl w:val="EDF2E0EA"/>
    <w:lvl w:ilvl="0">
      <w:start w:val="7"/>
      <w:numFmt w:val="decimal"/>
      <w:lvlText w:val="%1."/>
      <w:legacy w:legacy="1" w:legacySpace="0" w:legacyIndent="252"/>
      <w:lvlJc w:val="left"/>
      <w:rPr>
        <w:rFonts w:ascii="Times New Roman" w:hAnsi="Times New Roman" w:cs="Times New Roman" w:hint="default"/>
      </w:rPr>
    </w:lvl>
  </w:abstractNum>
  <w:abstractNum w:abstractNumId="20" w15:restartNumberingAfterBreak="0">
    <w:nsid w:val="57470706"/>
    <w:multiLevelType w:val="singleLevel"/>
    <w:tmpl w:val="3E9C6144"/>
    <w:lvl w:ilvl="0">
      <w:start w:val="1"/>
      <w:numFmt w:val="decimal"/>
      <w:lvlText w:val="%1."/>
      <w:legacy w:legacy="1" w:legacySpace="0" w:legacyIndent="230"/>
      <w:lvlJc w:val="left"/>
      <w:rPr>
        <w:rFonts w:ascii="Times New Roman" w:hAnsi="Times New Roman" w:cs="Times New Roman" w:hint="default"/>
      </w:rPr>
    </w:lvl>
  </w:abstractNum>
  <w:abstractNum w:abstractNumId="21" w15:restartNumberingAfterBreak="0">
    <w:nsid w:val="5758155F"/>
    <w:multiLevelType w:val="singleLevel"/>
    <w:tmpl w:val="36EC63E4"/>
    <w:lvl w:ilvl="0">
      <w:start w:val="1"/>
      <w:numFmt w:val="decimal"/>
      <w:lvlText w:val="%1."/>
      <w:legacy w:legacy="1" w:legacySpace="0" w:legacyIndent="259"/>
      <w:lvlJc w:val="left"/>
      <w:rPr>
        <w:rFonts w:ascii="Times New Roman" w:hAnsi="Times New Roman" w:cs="Times New Roman" w:hint="default"/>
      </w:rPr>
    </w:lvl>
  </w:abstractNum>
  <w:abstractNum w:abstractNumId="22" w15:restartNumberingAfterBreak="0">
    <w:nsid w:val="57A81D8D"/>
    <w:multiLevelType w:val="hybridMultilevel"/>
    <w:tmpl w:val="6044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7554F"/>
    <w:multiLevelType w:val="singleLevel"/>
    <w:tmpl w:val="D960CDA4"/>
    <w:lvl w:ilvl="0">
      <w:start w:val="2"/>
      <w:numFmt w:val="decimal"/>
      <w:lvlText w:val="14.%1."/>
      <w:legacy w:legacy="1" w:legacySpace="0" w:legacyIndent="511"/>
      <w:lvlJc w:val="left"/>
      <w:rPr>
        <w:rFonts w:ascii="Times New Roman" w:hAnsi="Times New Roman" w:cs="Times New Roman" w:hint="default"/>
      </w:rPr>
    </w:lvl>
  </w:abstractNum>
  <w:abstractNum w:abstractNumId="24" w15:restartNumberingAfterBreak="0">
    <w:nsid w:val="616B1387"/>
    <w:multiLevelType w:val="singleLevel"/>
    <w:tmpl w:val="B5B2E742"/>
    <w:lvl w:ilvl="0">
      <w:start w:val="1"/>
      <w:numFmt w:val="decimal"/>
      <w:lvlText w:val="6.%1."/>
      <w:legacy w:legacy="1" w:legacySpace="0" w:legacyIndent="439"/>
      <w:lvlJc w:val="left"/>
      <w:rPr>
        <w:rFonts w:ascii="Times New Roman" w:hAnsi="Times New Roman" w:cs="Times New Roman" w:hint="default"/>
      </w:rPr>
    </w:lvl>
  </w:abstractNum>
  <w:abstractNum w:abstractNumId="25" w15:restartNumberingAfterBreak="0">
    <w:nsid w:val="62356781"/>
    <w:multiLevelType w:val="singleLevel"/>
    <w:tmpl w:val="3F6C8612"/>
    <w:lvl w:ilvl="0">
      <w:start w:val="1"/>
      <w:numFmt w:val="decimal"/>
      <w:lvlText w:val="%1."/>
      <w:legacy w:legacy="1" w:legacySpace="0" w:legacyIndent="316"/>
      <w:lvlJc w:val="left"/>
      <w:rPr>
        <w:rFonts w:ascii="Times New Roman" w:hAnsi="Times New Roman" w:cs="Times New Roman" w:hint="default"/>
      </w:rPr>
    </w:lvl>
  </w:abstractNum>
  <w:abstractNum w:abstractNumId="26" w15:restartNumberingAfterBreak="0">
    <w:nsid w:val="63917716"/>
    <w:multiLevelType w:val="singleLevel"/>
    <w:tmpl w:val="D6C61C4C"/>
    <w:lvl w:ilvl="0">
      <w:start w:val="1"/>
      <w:numFmt w:val="decimal"/>
      <w:lvlText w:val="%1."/>
      <w:legacy w:legacy="1" w:legacySpace="0" w:legacyIndent="353"/>
      <w:lvlJc w:val="left"/>
      <w:rPr>
        <w:rFonts w:ascii="Times New Roman" w:hAnsi="Times New Roman" w:cs="Times New Roman" w:hint="default"/>
      </w:rPr>
    </w:lvl>
  </w:abstractNum>
  <w:abstractNum w:abstractNumId="27" w15:restartNumberingAfterBreak="0">
    <w:nsid w:val="66785376"/>
    <w:multiLevelType w:val="hybridMultilevel"/>
    <w:tmpl w:val="3B9A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A4763"/>
    <w:multiLevelType w:val="singleLevel"/>
    <w:tmpl w:val="DB528254"/>
    <w:lvl w:ilvl="0">
      <w:start w:val="10"/>
      <w:numFmt w:val="decimal"/>
      <w:lvlText w:val="%1."/>
      <w:legacy w:legacy="1" w:legacySpace="0" w:legacyIndent="367"/>
      <w:lvlJc w:val="left"/>
      <w:rPr>
        <w:rFonts w:ascii="Times New Roman" w:hAnsi="Times New Roman" w:cs="Times New Roman" w:hint="default"/>
      </w:rPr>
    </w:lvl>
  </w:abstractNum>
  <w:abstractNum w:abstractNumId="29" w15:restartNumberingAfterBreak="0">
    <w:nsid w:val="710E6675"/>
    <w:multiLevelType w:val="singleLevel"/>
    <w:tmpl w:val="ECA04AFA"/>
    <w:lvl w:ilvl="0">
      <w:start w:val="13"/>
      <w:numFmt w:val="decimal"/>
      <w:lvlText w:val="%1."/>
      <w:legacy w:legacy="1" w:legacySpace="0" w:legacyIndent="346"/>
      <w:lvlJc w:val="left"/>
      <w:rPr>
        <w:rFonts w:ascii="Times New Roman" w:hAnsi="Times New Roman" w:cs="Times New Roman" w:hint="default"/>
      </w:rPr>
    </w:lvl>
  </w:abstractNum>
  <w:abstractNum w:abstractNumId="30" w15:restartNumberingAfterBreak="0">
    <w:nsid w:val="71773EBE"/>
    <w:multiLevelType w:val="singleLevel"/>
    <w:tmpl w:val="867E0B60"/>
    <w:lvl w:ilvl="0">
      <w:start w:val="5"/>
      <w:numFmt w:val="decimal"/>
      <w:lvlText w:val="%1."/>
      <w:legacy w:legacy="1" w:legacySpace="0" w:legacyIndent="238"/>
      <w:lvlJc w:val="left"/>
      <w:rPr>
        <w:rFonts w:ascii="Times New Roman" w:hAnsi="Times New Roman" w:cs="Times New Roman" w:hint="default"/>
      </w:rPr>
    </w:lvl>
  </w:abstractNum>
  <w:abstractNum w:abstractNumId="31" w15:restartNumberingAfterBreak="0">
    <w:nsid w:val="7BA420D5"/>
    <w:multiLevelType w:val="singleLevel"/>
    <w:tmpl w:val="75743EBA"/>
    <w:lvl w:ilvl="0">
      <w:start w:val="3"/>
      <w:numFmt w:val="decimal"/>
      <w:lvlText w:val="%1."/>
      <w:legacy w:legacy="1" w:legacySpace="0" w:legacyIndent="237"/>
      <w:lvlJc w:val="left"/>
      <w:rPr>
        <w:rFonts w:ascii="Times New Roman" w:hAnsi="Times New Roman" w:cs="Times New Roman" w:hint="default"/>
      </w:rPr>
    </w:lvl>
  </w:abstractNum>
  <w:abstractNum w:abstractNumId="32" w15:restartNumberingAfterBreak="0">
    <w:nsid w:val="7C6E5473"/>
    <w:multiLevelType w:val="singleLevel"/>
    <w:tmpl w:val="0ECC1A80"/>
    <w:lvl w:ilvl="0">
      <w:start w:val="3"/>
      <w:numFmt w:val="decimal"/>
      <w:lvlText w:val="12.%1."/>
      <w:legacy w:legacy="1" w:legacySpace="0" w:legacyIndent="532"/>
      <w:lvlJc w:val="left"/>
      <w:rPr>
        <w:rFonts w:ascii="Times New Roman" w:hAnsi="Times New Roman" w:cs="Times New Roman" w:hint="default"/>
      </w:rPr>
    </w:lvl>
  </w:abstractNum>
  <w:abstractNum w:abstractNumId="33" w15:restartNumberingAfterBreak="0">
    <w:nsid w:val="7D707717"/>
    <w:multiLevelType w:val="singleLevel"/>
    <w:tmpl w:val="E8663C3E"/>
    <w:lvl w:ilvl="0">
      <w:start w:val="1"/>
      <w:numFmt w:val="decimal"/>
      <w:lvlText w:val="8.%1."/>
      <w:legacy w:legacy="1" w:legacySpace="0" w:legacyIndent="411"/>
      <w:lvlJc w:val="left"/>
      <w:rPr>
        <w:rFonts w:ascii="Times New Roman" w:hAnsi="Times New Roman" w:cs="Times New Roman" w:hint="default"/>
      </w:rPr>
    </w:lvl>
  </w:abstractNum>
  <w:num w:numId="1">
    <w:abstractNumId w:val="26"/>
  </w:num>
  <w:num w:numId="2">
    <w:abstractNumId w:val="0"/>
    <w:lvlOverride w:ilvl="0">
      <w:lvl w:ilvl="0">
        <w:numFmt w:val="bullet"/>
        <w:lvlText w:val="•"/>
        <w:legacy w:legacy="1" w:legacySpace="0" w:legacyIndent="338"/>
        <w:lvlJc w:val="left"/>
        <w:rPr>
          <w:rFonts w:ascii="Times New Roman" w:hAnsi="Times New Roman" w:hint="default"/>
        </w:rPr>
      </w:lvl>
    </w:lvlOverride>
  </w:num>
  <w:num w:numId="3">
    <w:abstractNumId w:val="0"/>
    <w:lvlOverride w:ilvl="0">
      <w:lvl w:ilvl="0">
        <w:numFmt w:val="bullet"/>
        <w:lvlText w:val="•"/>
        <w:legacy w:legacy="1" w:legacySpace="0" w:legacyIndent="353"/>
        <w:lvlJc w:val="left"/>
        <w:rPr>
          <w:rFonts w:ascii="Times New Roman" w:hAnsi="Times New Roman" w:hint="default"/>
        </w:rPr>
      </w:lvl>
    </w:lvlOverride>
  </w:num>
  <w:num w:numId="4">
    <w:abstractNumId w:val="8"/>
  </w:num>
  <w:num w:numId="5">
    <w:abstractNumId w:val="25"/>
  </w:num>
  <w:num w:numId="6">
    <w:abstractNumId w:val="30"/>
  </w:num>
  <w:num w:numId="7">
    <w:abstractNumId w:val="24"/>
  </w:num>
  <w:num w:numId="8">
    <w:abstractNumId w:val="12"/>
  </w:num>
  <w:num w:numId="9">
    <w:abstractNumId w:val="33"/>
  </w:num>
  <w:num w:numId="10">
    <w:abstractNumId w:val="17"/>
  </w:num>
  <w:num w:numId="11">
    <w:abstractNumId w:val="7"/>
  </w:num>
  <w:num w:numId="12">
    <w:abstractNumId w:val="5"/>
  </w:num>
  <w:num w:numId="13">
    <w:abstractNumId w:val="32"/>
  </w:num>
  <w:num w:numId="14">
    <w:abstractNumId w:val="29"/>
  </w:num>
  <w:num w:numId="15">
    <w:abstractNumId w:val="23"/>
  </w:num>
  <w:num w:numId="16">
    <w:abstractNumId w:val="18"/>
  </w:num>
  <w:num w:numId="17">
    <w:abstractNumId w:val="0"/>
    <w:lvlOverride w:ilvl="0">
      <w:lvl w:ilvl="0">
        <w:numFmt w:val="bullet"/>
        <w:lvlText w:val="-"/>
        <w:legacy w:legacy="1" w:legacySpace="0" w:legacyIndent="346"/>
        <w:lvlJc w:val="left"/>
        <w:rPr>
          <w:rFonts w:ascii="Times New Roman" w:hAnsi="Times New Roman" w:hint="default"/>
        </w:rPr>
      </w:lvl>
    </w:lvlOverride>
  </w:num>
  <w:num w:numId="18">
    <w:abstractNumId w:val="14"/>
  </w:num>
  <w:num w:numId="19">
    <w:abstractNumId w:val="19"/>
  </w:num>
  <w:num w:numId="20">
    <w:abstractNumId w:val="4"/>
  </w:num>
  <w:num w:numId="21">
    <w:abstractNumId w:val="0"/>
    <w:lvlOverride w:ilvl="0">
      <w:lvl w:ilvl="0">
        <w:numFmt w:val="bullet"/>
        <w:lvlText w:val="•"/>
        <w:legacy w:legacy="1" w:legacySpace="0" w:legacyIndent="352"/>
        <w:lvlJc w:val="left"/>
        <w:rPr>
          <w:rFonts w:ascii="Times New Roman" w:hAnsi="Times New Roman" w:hint="default"/>
        </w:rPr>
      </w:lvl>
    </w:lvlOverride>
  </w:num>
  <w:num w:numId="22">
    <w:abstractNumId w:val="20"/>
  </w:num>
  <w:num w:numId="23">
    <w:abstractNumId w:val="20"/>
    <w:lvlOverride w:ilvl="0">
      <w:lvl w:ilvl="0">
        <w:start w:val="6"/>
        <w:numFmt w:val="decimal"/>
        <w:lvlText w:val="%1."/>
        <w:legacy w:legacy="1" w:legacySpace="0" w:legacyIndent="223"/>
        <w:lvlJc w:val="left"/>
        <w:rPr>
          <w:rFonts w:ascii="Times New Roman" w:hAnsi="Times New Roman" w:cs="Times New Roman" w:hint="default"/>
        </w:rPr>
      </w:lvl>
    </w:lvlOverride>
  </w:num>
  <w:num w:numId="24">
    <w:abstractNumId w:val="28"/>
  </w:num>
  <w:num w:numId="25">
    <w:abstractNumId w:val="13"/>
  </w:num>
  <w:num w:numId="26">
    <w:abstractNumId w:val="1"/>
  </w:num>
  <w:num w:numId="27">
    <w:abstractNumId w:val="10"/>
  </w:num>
  <w:num w:numId="28">
    <w:abstractNumId w:val="31"/>
  </w:num>
  <w:num w:numId="29">
    <w:abstractNumId w:val="0"/>
    <w:lvlOverride w:ilvl="0">
      <w:lvl w:ilvl="0">
        <w:numFmt w:val="bullet"/>
        <w:lvlText w:val="•"/>
        <w:legacy w:legacy="1" w:legacySpace="0" w:legacyIndent="418"/>
        <w:lvlJc w:val="left"/>
        <w:rPr>
          <w:rFonts w:ascii="Times New Roman" w:hAnsi="Times New Roman" w:hint="default"/>
        </w:rPr>
      </w:lvl>
    </w:lvlOverride>
  </w:num>
  <w:num w:numId="30">
    <w:abstractNumId w:val="0"/>
    <w:lvlOverride w:ilvl="0">
      <w:lvl w:ilvl="0">
        <w:numFmt w:val="bullet"/>
        <w:lvlText w:val="•"/>
        <w:lvlJc w:val="left"/>
        <w:pPr>
          <w:ind w:left="720" w:hanging="360"/>
        </w:pPr>
        <w:rPr>
          <w:rFonts w:ascii="Times New Roman" w:hAnsi="Times New Roman" w:hint="default"/>
        </w:rPr>
      </w:lvl>
    </w:lvlOverride>
  </w:num>
  <w:num w:numId="31">
    <w:abstractNumId w:val="21"/>
  </w:num>
  <w:num w:numId="32">
    <w:abstractNumId w:val="27"/>
  </w:num>
  <w:num w:numId="33">
    <w:abstractNumId w:val="2"/>
  </w:num>
  <w:num w:numId="34">
    <w:abstractNumId w:val="11"/>
  </w:num>
  <w:num w:numId="35">
    <w:abstractNumId w:val="3"/>
  </w:num>
  <w:num w:numId="36">
    <w:abstractNumId w:val="6"/>
  </w:num>
  <w:num w:numId="37">
    <w:abstractNumId w:val="15"/>
  </w:num>
  <w:num w:numId="38">
    <w:abstractNumId w:val="9"/>
  </w:num>
  <w:num w:numId="39">
    <w:abstractNumId w:val="16"/>
  </w:num>
  <w:num w:numId="40">
    <w:abstractNumId w:val="0"/>
    <w:lvlOverride w:ilvl="0">
      <w:lvl w:ilvl="0">
        <w:numFmt w:val="bullet"/>
        <w:lvlText w:val="•"/>
        <w:legacy w:legacy="1" w:legacySpace="0" w:legacyIndent="158"/>
        <w:lvlJc w:val="left"/>
        <w:rPr>
          <w:rFonts w:ascii="Times New Roman" w:hAnsi="Times New Roman" w:hint="default"/>
        </w:rPr>
      </w:lvl>
    </w:lvlOverride>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trackRevision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44"/>
    <w:rsid w:val="0002216F"/>
    <w:rsid w:val="000315CA"/>
    <w:rsid w:val="000500BA"/>
    <w:rsid w:val="00055BF0"/>
    <w:rsid w:val="000878C2"/>
    <w:rsid w:val="000B3A10"/>
    <w:rsid w:val="000E2794"/>
    <w:rsid w:val="000E44D4"/>
    <w:rsid w:val="000E7785"/>
    <w:rsid w:val="00115260"/>
    <w:rsid w:val="001455FC"/>
    <w:rsid w:val="00157166"/>
    <w:rsid w:val="00177189"/>
    <w:rsid w:val="00196734"/>
    <w:rsid w:val="002074CB"/>
    <w:rsid w:val="00220ACE"/>
    <w:rsid w:val="00233799"/>
    <w:rsid w:val="0026655C"/>
    <w:rsid w:val="002740D0"/>
    <w:rsid w:val="00280464"/>
    <w:rsid w:val="00293B27"/>
    <w:rsid w:val="002A194F"/>
    <w:rsid w:val="00313B8D"/>
    <w:rsid w:val="003466EE"/>
    <w:rsid w:val="0036426F"/>
    <w:rsid w:val="00386DCB"/>
    <w:rsid w:val="003A3C09"/>
    <w:rsid w:val="003B56C6"/>
    <w:rsid w:val="003D670F"/>
    <w:rsid w:val="0040361E"/>
    <w:rsid w:val="00422424"/>
    <w:rsid w:val="00442E65"/>
    <w:rsid w:val="00457EFF"/>
    <w:rsid w:val="00482E45"/>
    <w:rsid w:val="004C56A2"/>
    <w:rsid w:val="004F2CAA"/>
    <w:rsid w:val="00510F7C"/>
    <w:rsid w:val="00512420"/>
    <w:rsid w:val="00547E96"/>
    <w:rsid w:val="00574327"/>
    <w:rsid w:val="00574CD9"/>
    <w:rsid w:val="00631B48"/>
    <w:rsid w:val="006417E0"/>
    <w:rsid w:val="006F09BB"/>
    <w:rsid w:val="006F1204"/>
    <w:rsid w:val="0073152E"/>
    <w:rsid w:val="00774AE4"/>
    <w:rsid w:val="00776074"/>
    <w:rsid w:val="00776E4A"/>
    <w:rsid w:val="007B2E8D"/>
    <w:rsid w:val="007D7C9E"/>
    <w:rsid w:val="007E7B80"/>
    <w:rsid w:val="007F3A77"/>
    <w:rsid w:val="007F406C"/>
    <w:rsid w:val="007F4C93"/>
    <w:rsid w:val="00805A63"/>
    <w:rsid w:val="008835EE"/>
    <w:rsid w:val="008E4A58"/>
    <w:rsid w:val="00935BD0"/>
    <w:rsid w:val="009564D7"/>
    <w:rsid w:val="009779FF"/>
    <w:rsid w:val="009838DE"/>
    <w:rsid w:val="009A67C7"/>
    <w:rsid w:val="00A13E72"/>
    <w:rsid w:val="00A14510"/>
    <w:rsid w:val="00A35C8F"/>
    <w:rsid w:val="00A43A93"/>
    <w:rsid w:val="00A77926"/>
    <w:rsid w:val="00AB04FC"/>
    <w:rsid w:val="00AC13B8"/>
    <w:rsid w:val="00AE3772"/>
    <w:rsid w:val="00B02802"/>
    <w:rsid w:val="00B3361A"/>
    <w:rsid w:val="00B721D1"/>
    <w:rsid w:val="00B837BC"/>
    <w:rsid w:val="00BF3201"/>
    <w:rsid w:val="00C24426"/>
    <w:rsid w:val="00C56B07"/>
    <w:rsid w:val="00C578CC"/>
    <w:rsid w:val="00C64544"/>
    <w:rsid w:val="00C85BF9"/>
    <w:rsid w:val="00C96A2C"/>
    <w:rsid w:val="00CB1AF5"/>
    <w:rsid w:val="00CE2692"/>
    <w:rsid w:val="00D06F37"/>
    <w:rsid w:val="00D07F48"/>
    <w:rsid w:val="00D30B4E"/>
    <w:rsid w:val="00D3341E"/>
    <w:rsid w:val="00D5197B"/>
    <w:rsid w:val="00D77E63"/>
    <w:rsid w:val="00DC0FCC"/>
    <w:rsid w:val="00DE1112"/>
    <w:rsid w:val="00DE4E40"/>
    <w:rsid w:val="00E22BB7"/>
    <w:rsid w:val="00E3321D"/>
    <w:rsid w:val="00E80E1E"/>
    <w:rsid w:val="00EB0DA9"/>
    <w:rsid w:val="00EF739D"/>
    <w:rsid w:val="00F07A40"/>
    <w:rsid w:val="00F10A1E"/>
    <w:rsid w:val="00F15038"/>
    <w:rsid w:val="00F379A5"/>
    <w:rsid w:val="00F45AEB"/>
    <w:rsid w:val="00F50448"/>
    <w:rsid w:val="00F65C6E"/>
    <w:rsid w:val="00FC66AF"/>
    <w:rsid w:val="00FF2F89"/>
    <w:rsid w:val="00FF74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F9"/>
    <w:pPr>
      <w:widowControl w:val="0"/>
      <w:autoSpaceDE w:val="0"/>
      <w:autoSpaceDN w:val="0"/>
      <w:adjustRightInd w:val="0"/>
      <w:spacing w:after="0" w:line="240" w:lineRule="auto"/>
    </w:pPr>
    <w:rPr>
      <w:rFonts w:hAnsi="Trebuchet M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85BF9"/>
  </w:style>
  <w:style w:type="paragraph" w:customStyle="1" w:styleId="Style2">
    <w:name w:val="Style2"/>
    <w:basedOn w:val="Normal"/>
    <w:uiPriority w:val="99"/>
    <w:rsid w:val="00C85BF9"/>
  </w:style>
  <w:style w:type="paragraph" w:customStyle="1" w:styleId="Style3">
    <w:name w:val="Style3"/>
    <w:basedOn w:val="Normal"/>
    <w:uiPriority w:val="99"/>
    <w:rsid w:val="00C85BF9"/>
  </w:style>
  <w:style w:type="paragraph" w:customStyle="1" w:styleId="Style4">
    <w:name w:val="Style4"/>
    <w:basedOn w:val="Normal"/>
    <w:uiPriority w:val="99"/>
    <w:rsid w:val="00C85BF9"/>
    <w:pPr>
      <w:jc w:val="center"/>
    </w:pPr>
  </w:style>
  <w:style w:type="paragraph" w:customStyle="1" w:styleId="Style5">
    <w:name w:val="Style5"/>
    <w:basedOn w:val="Normal"/>
    <w:uiPriority w:val="99"/>
    <w:rsid w:val="00C85BF9"/>
    <w:pPr>
      <w:spacing w:line="317" w:lineRule="exact"/>
    </w:pPr>
  </w:style>
  <w:style w:type="paragraph" w:customStyle="1" w:styleId="Style6">
    <w:name w:val="Style6"/>
    <w:basedOn w:val="Normal"/>
    <w:uiPriority w:val="99"/>
    <w:rsid w:val="00C85BF9"/>
    <w:pPr>
      <w:spacing w:line="302" w:lineRule="exact"/>
      <w:ind w:firstLine="562"/>
    </w:pPr>
  </w:style>
  <w:style w:type="paragraph" w:customStyle="1" w:styleId="Style7">
    <w:name w:val="Style7"/>
    <w:basedOn w:val="Normal"/>
    <w:uiPriority w:val="99"/>
    <w:rsid w:val="00C85BF9"/>
    <w:pPr>
      <w:spacing w:line="324" w:lineRule="exact"/>
      <w:jc w:val="center"/>
    </w:pPr>
  </w:style>
  <w:style w:type="paragraph" w:customStyle="1" w:styleId="Style8">
    <w:name w:val="Style8"/>
    <w:basedOn w:val="Normal"/>
    <w:uiPriority w:val="99"/>
    <w:rsid w:val="00C85BF9"/>
    <w:pPr>
      <w:spacing w:line="277" w:lineRule="exact"/>
      <w:ind w:firstLine="713"/>
    </w:pPr>
  </w:style>
  <w:style w:type="paragraph" w:customStyle="1" w:styleId="Style9">
    <w:name w:val="Style9"/>
    <w:basedOn w:val="Normal"/>
    <w:uiPriority w:val="99"/>
    <w:rsid w:val="00C85BF9"/>
    <w:pPr>
      <w:spacing w:line="281" w:lineRule="exact"/>
      <w:ind w:hanging="353"/>
    </w:pPr>
  </w:style>
  <w:style w:type="paragraph" w:customStyle="1" w:styleId="Style10">
    <w:name w:val="Style10"/>
    <w:basedOn w:val="Normal"/>
    <w:uiPriority w:val="99"/>
    <w:rsid w:val="00C85BF9"/>
  </w:style>
  <w:style w:type="paragraph" w:customStyle="1" w:styleId="Style11">
    <w:name w:val="Style11"/>
    <w:basedOn w:val="Normal"/>
    <w:uiPriority w:val="99"/>
    <w:rsid w:val="00C85BF9"/>
  </w:style>
  <w:style w:type="paragraph" w:customStyle="1" w:styleId="Style12">
    <w:name w:val="Style12"/>
    <w:basedOn w:val="Normal"/>
    <w:uiPriority w:val="99"/>
    <w:rsid w:val="00C85BF9"/>
    <w:pPr>
      <w:spacing w:line="281" w:lineRule="exact"/>
      <w:ind w:firstLine="641"/>
    </w:pPr>
  </w:style>
  <w:style w:type="paragraph" w:customStyle="1" w:styleId="Style13">
    <w:name w:val="Style13"/>
    <w:basedOn w:val="Normal"/>
    <w:uiPriority w:val="99"/>
    <w:rsid w:val="00C85BF9"/>
    <w:pPr>
      <w:spacing w:line="281" w:lineRule="exact"/>
      <w:jc w:val="both"/>
    </w:pPr>
  </w:style>
  <w:style w:type="paragraph" w:customStyle="1" w:styleId="Style14">
    <w:name w:val="Style14"/>
    <w:basedOn w:val="Normal"/>
    <w:uiPriority w:val="99"/>
    <w:rsid w:val="00C85BF9"/>
    <w:pPr>
      <w:spacing w:line="281" w:lineRule="exact"/>
      <w:ind w:hanging="346"/>
    </w:pPr>
  </w:style>
  <w:style w:type="paragraph" w:customStyle="1" w:styleId="Style15">
    <w:name w:val="Style15"/>
    <w:basedOn w:val="Normal"/>
    <w:uiPriority w:val="99"/>
    <w:rsid w:val="00C85BF9"/>
  </w:style>
  <w:style w:type="paragraph" w:customStyle="1" w:styleId="Style16">
    <w:name w:val="Style16"/>
    <w:basedOn w:val="Normal"/>
    <w:uiPriority w:val="99"/>
    <w:rsid w:val="00C85BF9"/>
  </w:style>
  <w:style w:type="paragraph" w:customStyle="1" w:styleId="Style17">
    <w:name w:val="Style17"/>
    <w:basedOn w:val="Normal"/>
    <w:uiPriority w:val="99"/>
    <w:rsid w:val="00C85BF9"/>
    <w:pPr>
      <w:spacing w:line="281" w:lineRule="exact"/>
      <w:ind w:hanging="338"/>
      <w:jc w:val="both"/>
    </w:pPr>
  </w:style>
  <w:style w:type="paragraph" w:customStyle="1" w:styleId="Style18">
    <w:name w:val="Style18"/>
    <w:basedOn w:val="Normal"/>
    <w:uiPriority w:val="99"/>
    <w:rsid w:val="00C85BF9"/>
    <w:pPr>
      <w:spacing w:line="288" w:lineRule="exact"/>
    </w:pPr>
  </w:style>
  <w:style w:type="paragraph" w:customStyle="1" w:styleId="Style19">
    <w:name w:val="Style19"/>
    <w:basedOn w:val="Normal"/>
    <w:uiPriority w:val="99"/>
    <w:rsid w:val="00C85BF9"/>
    <w:pPr>
      <w:spacing w:line="554" w:lineRule="exact"/>
      <w:ind w:firstLine="2218"/>
    </w:pPr>
  </w:style>
  <w:style w:type="paragraph" w:customStyle="1" w:styleId="Style20">
    <w:name w:val="Style20"/>
    <w:basedOn w:val="Normal"/>
    <w:uiPriority w:val="99"/>
    <w:rsid w:val="00C85BF9"/>
    <w:pPr>
      <w:spacing w:line="281" w:lineRule="exact"/>
      <w:ind w:firstLine="367"/>
      <w:jc w:val="both"/>
    </w:pPr>
  </w:style>
  <w:style w:type="paragraph" w:customStyle="1" w:styleId="Style21">
    <w:name w:val="Style21"/>
    <w:basedOn w:val="Normal"/>
    <w:uiPriority w:val="99"/>
    <w:rsid w:val="00C85BF9"/>
  </w:style>
  <w:style w:type="paragraph" w:customStyle="1" w:styleId="Style22">
    <w:name w:val="Style22"/>
    <w:basedOn w:val="Normal"/>
    <w:uiPriority w:val="99"/>
    <w:rsid w:val="00C85BF9"/>
    <w:pPr>
      <w:spacing w:line="277" w:lineRule="exact"/>
      <w:ind w:firstLine="734"/>
      <w:jc w:val="both"/>
    </w:pPr>
  </w:style>
  <w:style w:type="paragraph" w:customStyle="1" w:styleId="Style23">
    <w:name w:val="Style23"/>
    <w:basedOn w:val="Normal"/>
    <w:uiPriority w:val="99"/>
    <w:rsid w:val="00C85BF9"/>
    <w:pPr>
      <w:spacing w:line="281" w:lineRule="exact"/>
      <w:ind w:firstLine="691"/>
      <w:jc w:val="both"/>
    </w:pPr>
  </w:style>
  <w:style w:type="paragraph" w:customStyle="1" w:styleId="Style24">
    <w:name w:val="Style24"/>
    <w:basedOn w:val="Normal"/>
    <w:uiPriority w:val="99"/>
    <w:rsid w:val="00C85BF9"/>
    <w:pPr>
      <w:spacing w:line="274" w:lineRule="exact"/>
    </w:pPr>
  </w:style>
  <w:style w:type="paragraph" w:customStyle="1" w:styleId="Style25">
    <w:name w:val="Style25"/>
    <w:basedOn w:val="Normal"/>
    <w:uiPriority w:val="99"/>
    <w:rsid w:val="00C85BF9"/>
    <w:pPr>
      <w:spacing w:line="274" w:lineRule="exact"/>
      <w:jc w:val="both"/>
    </w:pPr>
  </w:style>
  <w:style w:type="paragraph" w:customStyle="1" w:styleId="Style26">
    <w:name w:val="Style26"/>
    <w:basedOn w:val="Normal"/>
    <w:uiPriority w:val="99"/>
    <w:rsid w:val="00C85BF9"/>
    <w:pPr>
      <w:spacing w:line="274" w:lineRule="exact"/>
      <w:ind w:firstLine="1058"/>
    </w:pPr>
  </w:style>
  <w:style w:type="paragraph" w:customStyle="1" w:styleId="Style27">
    <w:name w:val="Style27"/>
    <w:basedOn w:val="Normal"/>
    <w:uiPriority w:val="99"/>
    <w:rsid w:val="00C85BF9"/>
  </w:style>
  <w:style w:type="paragraph" w:customStyle="1" w:styleId="Style28">
    <w:name w:val="Style28"/>
    <w:basedOn w:val="Normal"/>
    <w:uiPriority w:val="99"/>
    <w:rsid w:val="00C85BF9"/>
    <w:pPr>
      <w:spacing w:line="278" w:lineRule="exact"/>
      <w:jc w:val="both"/>
    </w:pPr>
  </w:style>
  <w:style w:type="paragraph" w:customStyle="1" w:styleId="Style29">
    <w:name w:val="Style29"/>
    <w:basedOn w:val="Normal"/>
    <w:uiPriority w:val="99"/>
    <w:rsid w:val="00C85BF9"/>
    <w:pPr>
      <w:spacing w:line="281" w:lineRule="exact"/>
      <w:ind w:firstLine="734"/>
    </w:pPr>
  </w:style>
  <w:style w:type="paragraph" w:customStyle="1" w:styleId="Style30">
    <w:name w:val="Style30"/>
    <w:basedOn w:val="Normal"/>
    <w:uiPriority w:val="99"/>
    <w:rsid w:val="00C85BF9"/>
    <w:pPr>
      <w:spacing w:line="281" w:lineRule="exact"/>
      <w:ind w:firstLine="742"/>
    </w:pPr>
  </w:style>
  <w:style w:type="paragraph" w:customStyle="1" w:styleId="Style31">
    <w:name w:val="Style31"/>
    <w:basedOn w:val="Normal"/>
    <w:uiPriority w:val="99"/>
    <w:rsid w:val="00C85BF9"/>
  </w:style>
  <w:style w:type="paragraph" w:customStyle="1" w:styleId="Style32">
    <w:name w:val="Style32"/>
    <w:basedOn w:val="Normal"/>
    <w:uiPriority w:val="99"/>
    <w:rsid w:val="00C85BF9"/>
    <w:pPr>
      <w:spacing w:line="277" w:lineRule="exact"/>
      <w:ind w:firstLine="727"/>
      <w:jc w:val="both"/>
    </w:pPr>
  </w:style>
  <w:style w:type="paragraph" w:customStyle="1" w:styleId="Style33">
    <w:name w:val="Style33"/>
    <w:basedOn w:val="Normal"/>
    <w:uiPriority w:val="99"/>
    <w:rsid w:val="00C85BF9"/>
  </w:style>
  <w:style w:type="paragraph" w:customStyle="1" w:styleId="Style34">
    <w:name w:val="Style34"/>
    <w:basedOn w:val="Normal"/>
    <w:uiPriority w:val="99"/>
    <w:rsid w:val="00C85BF9"/>
    <w:pPr>
      <w:spacing w:line="274" w:lineRule="exact"/>
    </w:pPr>
  </w:style>
  <w:style w:type="paragraph" w:customStyle="1" w:styleId="Style35">
    <w:name w:val="Style35"/>
    <w:basedOn w:val="Normal"/>
    <w:uiPriority w:val="99"/>
    <w:rsid w:val="00C85BF9"/>
    <w:pPr>
      <w:spacing w:line="281" w:lineRule="exact"/>
      <w:ind w:firstLine="360"/>
      <w:jc w:val="both"/>
    </w:pPr>
  </w:style>
  <w:style w:type="paragraph" w:customStyle="1" w:styleId="Style36">
    <w:name w:val="Style36"/>
    <w:basedOn w:val="Normal"/>
    <w:uiPriority w:val="99"/>
    <w:rsid w:val="00C85BF9"/>
    <w:pPr>
      <w:spacing w:line="281" w:lineRule="exact"/>
      <w:ind w:hanging="324"/>
    </w:pPr>
  </w:style>
  <w:style w:type="paragraph" w:customStyle="1" w:styleId="Style37">
    <w:name w:val="Style37"/>
    <w:basedOn w:val="Normal"/>
    <w:uiPriority w:val="99"/>
    <w:rsid w:val="00C85BF9"/>
    <w:pPr>
      <w:spacing w:line="275" w:lineRule="exact"/>
      <w:ind w:firstLine="634"/>
      <w:jc w:val="both"/>
    </w:pPr>
  </w:style>
  <w:style w:type="paragraph" w:customStyle="1" w:styleId="Style38">
    <w:name w:val="Style38"/>
    <w:basedOn w:val="Normal"/>
    <w:uiPriority w:val="99"/>
    <w:rsid w:val="00C85BF9"/>
    <w:pPr>
      <w:spacing w:line="281" w:lineRule="exact"/>
      <w:ind w:firstLine="281"/>
    </w:pPr>
  </w:style>
  <w:style w:type="paragraph" w:customStyle="1" w:styleId="Style39">
    <w:name w:val="Style39"/>
    <w:basedOn w:val="Normal"/>
    <w:uiPriority w:val="99"/>
    <w:rsid w:val="00C85BF9"/>
    <w:pPr>
      <w:jc w:val="both"/>
    </w:pPr>
  </w:style>
  <w:style w:type="paragraph" w:customStyle="1" w:styleId="Style40">
    <w:name w:val="Style40"/>
    <w:basedOn w:val="Normal"/>
    <w:uiPriority w:val="99"/>
    <w:rsid w:val="00C85BF9"/>
    <w:pPr>
      <w:spacing w:line="274" w:lineRule="exact"/>
      <w:jc w:val="center"/>
    </w:pPr>
  </w:style>
  <w:style w:type="paragraph" w:customStyle="1" w:styleId="Style41">
    <w:name w:val="Style41"/>
    <w:basedOn w:val="Normal"/>
    <w:uiPriority w:val="99"/>
    <w:rsid w:val="00C85BF9"/>
    <w:pPr>
      <w:spacing w:line="274" w:lineRule="exact"/>
      <w:ind w:firstLine="3024"/>
    </w:pPr>
  </w:style>
  <w:style w:type="paragraph" w:customStyle="1" w:styleId="Style42">
    <w:name w:val="Style42"/>
    <w:basedOn w:val="Normal"/>
    <w:uiPriority w:val="99"/>
    <w:rsid w:val="00C85BF9"/>
  </w:style>
  <w:style w:type="paragraph" w:customStyle="1" w:styleId="Style43">
    <w:name w:val="Style43"/>
    <w:basedOn w:val="Normal"/>
    <w:uiPriority w:val="99"/>
    <w:rsid w:val="00C85BF9"/>
    <w:pPr>
      <w:spacing w:line="276" w:lineRule="exact"/>
      <w:ind w:firstLine="454"/>
      <w:jc w:val="both"/>
    </w:pPr>
  </w:style>
  <w:style w:type="paragraph" w:customStyle="1" w:styleId="Style44">
    <w:name w:val="Style44"/>
    <w:basedOn w:val="Normal"/>
    <w:uiPriority w:val="99"/>
    <w:rsid w:val="00C85BF9"/>
  </w:style>
  <w:style w:type="paragraph" w:customStyle="1" w:styleId="Style45">
    <w:name w:val="Style45"/>
    <w:basedOn w:val="Normal"/>
    <w:uiPriority w:val="99"/>
    <w:rsid w:val="00C85BF9"/>
    <w:pPr>
      <w:spacing w:line="277" w:lineRule="exact"/>
      <w:ind w:firstLine="382"/>
      <w:jc w:val="both"/>
    </w:pPr>
  </w:style>
  <w:style w:type="paragraph" w:customStyle="1" w:styleId="Style46">
    <w:name w:val="Style46"/>
    <w:basedOn w:val="Normal"/>
    <w:uiPriority w:val="99"/>
    <w:rsid w:val="00C85BF9"/>
    <w:pPr>
      <w:spacing w:line="274" w:lineRule="exact"/>
      <w:jc w:val="center"/>
    </w:pPr>
  </w:style>
  <w:style w:type="paragraph" w:customStyle="1" w:styleId="Style47">
    <w:name w:val="Style47"/>
    <w:basedOn w:val="Normal"/>
    <w:uiPriority w:val="99"/>
    <w:rsid w:val="00C85BF9"/>
  </w:style>
  <w:style w:type="paragraph" w:customStyle="1" w:styleId="Style48">
    <w:name w:val="Style48"/>
    <w:basedOn w:val="Normal"/>
    <w:uiPriority w:val="99"/>
    <w:rsid w:val="00C85BF9"/>
    <w:pPr>
      <w:spacing w:line="274" w:lineRule="exact"/>
      <w:ind w:firstLine="1418"/>
    </w:pPr>
  </w:style>
  <w:style w:type="paragraph" w:customStyle="1" w:styleId="Style49">
    <w:name w:val="Style49"/>
    <w:basedOn w:val="Normal"/>
    <w:uiPriority w:val="99"/>
    <w:rsid w:val="00C85BF9"/>
  </w:style>
  <w:style w:type="paragraph" w:customStyle="1" w:styleId="Style50">
    <w:name w:val="Style50"/>
    <w:basedOn w:val="Normal"/>
    <w:uiPriority w:val="99"/>
    <w:rsid w:val="00C85BF9"/>
    <w:pPr>
      <w:spacing w:line="277" w:lineRule="exact"/>
      <w:ind w:firstLine="475"/>
      <w:jc w:val="both"/>
    </w:pPr>
  </w:style>
  <w:style w:type="paragraph" w:customStyle="1" w:styleId="Style51">
    <w:name w:val="Style51"/>
    <w:basedOn w:val="Normal"/>
    <w:uiPriority w:val="99"/>
    <w:rsid w:val="00C85BF9"/>
  </w:style>
  <w:style w:type="paragraph" w:customStyle="1" w:styleId="Style52">
    <w:name w:val="Style52"/>
    <w:basedOn w:val="Normal"/>
    <w:uiPriority w:val="99"/>
    <w:rsid w:val="00C85BF9"/>
    <w:pPr>
      <w:spacing w:line="278" w:lineRule="exact"/>
      <w:jc w:val="both"/>
    </w:pPr>
  </w:style>
  <w:style w:type="character" w:customStyle="1" w:styleId="FontStyle54">
    <w:name w:val="Font Style54"/>
    <w:basedOn w:val="DefaultParagraphFont"/>
    <w:uiPriority w:val="99"/>
    <w:rsid w:val="00C85BF9"/>
    <w:rPr>
      <w:rFonts w:ascii="Trebuchet MS" w:hAnsi="Trebuchet MS" w:cs="Trebuchet MS"/>
      <w:sz w:val="20"/>
      <w:szCs w:val="20"/>
    </w:rPr>
  </w:style>
  <w:style w:type="character" w:customStyle="1" w:styleId="FontStyle55">
    <w:name w:val="Font Style55"/>
    <w:basedOn w:val="DefaultParagraphFont"/>
    <w:uiPriority w:val="99"/>
    <w:rsid w:val="00C85BF9"/>
    <w:rPr>
      <w:rFonts w:ascii="Times New Roman" w:hAnsi="Times New Roman" w:cs="Times New Roman"/>
      <w:b/>
      <w:bCs/>
      <w:i/>
      <w:iCs/>
      <w:sz w:val="26"/>
      <w:szCs w:val="26"/>
    </w:rPr>
  </w:style>
  <w:style w:type="character" w:customStyle="1" w:styleId="FontStyle56">
    <w:name w:val="Font Style56"/>
    <w:basedOn w:val="DefaultParagraphFont"/>
    <w:uiPriority w:val="99"/>
    <w:rsid w:val="00C85BF9"/>
    <w:rPr>
      <w:rFonts w:ascii="Times New Roman" w:hAnsi="Times New Roman" w:cs="Times New Roman"/>
      <w:b/>
      <w:bCs/>
      <w:sz w:val="26"/>
      <w:szCs w:val="26"/>
    </w:rPr>
  </w:style>
  <w:style w:type="character" w:customStyle="1" w:styleId="FontStyle57">
    <w:name w:val="Font Style57"/>
    <w:basedOn w:val="DefaultParagraphFont"/>
    <w:uiPriority w:val="99"/>
    <w:rsid w:val="00C85BF9"/>
    <w:rPr>
      <w:rFonts w:ascii="Times New Roman" w:hAnsi="Times New Roman" w:cs="Times New Roman"/>
      <w:b/>
      <w:bCs/>
      <w:sz w:val="22"/>
      <w:szCs w:val="22"/>
    </w:rPr>
  </w:style>
  <w:style w:type="character" w:customStyle="1" w:styleId="FontStyle58">
    <w:name w:val="Font Style58"/>
    <w:basedOn w:val="DefaultParagraphFont"/>
    <w:uiPriority w:val="99"/>
    <w:rsid w:val="00C85BF9"/>
    <w:rPr>
      <w:rFonts w:ascii="Times New Roman" w:hAnsi="Times New Roman" w:cs="Times New Roman"/>
      <w:sz w:val="22"/>
      <w:szCs w:val="22"/>
    </w:rPr>
  </w:style>
  <w:style w:type="character" w:customStyle="1" w:styleId="FontStyle59">
    <w:name w:val="Font Style59"/>
    <w:basedOn w:val="DefaultParagraphFont"/>
    <w:uiPriority w:val="99"/>
    <w:rsid w:val="00C85BF9"/>
    <w:rPr>
      <w:rFonts w:ascii="Times New Roman" w:hAnsi="Times New Roman" w:cs="Times New Roman"/>
      <w:b/>
      <w:bCs/>
      <w:i/>
      <w:iCs/>
      <w:sz w:val="22"/>
      <w:szCs w:val="22"/>
    </w:rPr>
  </w:style>
  <w:style w:type="character" w:customStyle="1" w:styleId="FontStyle60">
    <w:name w:val="Font Style60"/>
    <w:basedOn w:val="DefaultParagraphFont"/>
    <w:uiPriority w:val="99"/>
    <w:rsid w:val="00C85BF9"/>
    <w:rPr>
      <w:rFonts w:ascii="Times New Roman" w:hAnsi="Times New Roman" w:cs="Times New Roman"/>
      <w:i/>
      <w:iCs/>
      <w:sz w:val="22"/>
      <w:szCs w:val="22"/>
    </w:rPr>
  </w:style>
  <w:style w:type="character" w:customStyle="1" w:styleId="FontStyle61">
    <w:name w:val="Font Style61"/>
    <w:basedOn w:val="DefaultParagraphFont"/>
    <w:uiPriority w:val="99"/>
    <w:rsid w:val="00C85BF9"/>
    <w:rPr>
      <w:rFonts w:ascii="Times New Roman" w:hAnsi="Times New Roman" w:cs="Times New Roman"/>
      <w:b/>
      <w:bCs/>
      <w:i/>
      <w:iCs/>
      <w:sz w:val="22"/>
      <w:szCs w:val="22"/>
    </w:rPr>
  </w:style>
  <w:style w:type="character" w:customStyle="1" w:styleId="FontStyle62">
    <w:name w:val="Font Style62"/>
    <w:basedOn w:val="DefaultParagraphFont"/>
    <w:uiPriority w:val="99"/>
    <w:rsid w:val="00C85BF9"/>
    <w:rPr>
      <w:rFonts w:ascii="Times New Roman" w:hAnsi="Times New Roman" w:cs="Times New Roman"/>
      <w:b/>
      <w:bCs/>
      <w:sz w:val="22"/>
      <w:szCs w:val="22"/>
    </w:rPr>
  </w:style>
  <w:style w:type="character" w:customStyle="1" w:styleId="FontStyle63">
    <w:name w:val="Font Style63"/>
    <w:basedOn w:val="DefaultParagraphFont"/>
    <w:uiPriority w:val="99"/>
    <w:rsid w:val="00C85BF9"/>
    <w:rPr>
      <w:rFonts w:ascii="Times New Roman" w:hAnsi="Times New Roman" w:cs="Times New Roman"/>
      <w:b/>
      <w:bCs/>
      <w:sz w:val="22"/>
      <w:szCs w:val="22"/>
    </w:rPr>
  </w:style>
  <w:style w:type="character" w:customStyle="1" w:styleId="FontStyle64">
    <w:name w:val="Font Style64"/>
    <w:basedOn w:val="DefaultParagraphFont"/>
    <w:uiPriority w:val="99"/>
    <w:rsid w:val="00C85BF9"/>
    <w:rPr>
      <w:rFonts w:ascii="Times New Roman" w:hAnsi="Times New Roman" w:cs="Times New Roman"/>
      <w:b/>
      <w:bCs/>
      <w:sz w:val="20"/>
      <w:szCs w:val="20"/>
    </w:rPr>
  </w:style>
  <w:style w:type="character" w:customStyle="1" w:styleId="FontStyle65">
    <w:name w:val="Font Style65"/>
    <w:basedOn w:val="DefaultParagraphFont"/>
    <w:uiPriority w:val="99"/>
    <w:rsid w:val="00C85BF9"/>
    <w:rPr>
      <w:rFonts w:ascii="Times New Roman" w:hAnsi="Times New Roman" w:cs="Times New Roman"/>
      <w:b/>
      <w:bCs/>
      <w:sz w:val="22"/>
      <w:szCs w:val="22"/>
    </w:rPr>
  </w:style>
  <w:style w:type="character" w:customStyle="1" w:styleId="FontStyle66">
    <w:name w:val="Font Style66"/>
    <w:basedOn w:val="DefaultParagraphFont"/>
    <w:uiPriority w:val="99"/>
    <w:rsid w:val="00C85BF9"/>
    <w:rPr>
      <w:rFonts w:ascii="Times New Roman" w:hAnsi="Times New Roman" w:cs="Times New Roman"/>
      <w:b/>
      <w:bCs/>
      <w:sz w:val="22"/>
      <w:szCs w:val="22"/>
    </w:rPr>
  </w:style>
  <w:style w:type="character" w:customStyle="1" w:styleId="FontStyle67">
    <w:name w:val="Font Style67"/>
    <w:basedOn w:val="DefaultParagraphFont"/>
    <w:uiPriority w:val="99"/>
    <w:rsid w:val="00C85BF9"/>
    <w:rPr>
      <w:rFonts w:ascii="Times New Roman" w:hAnsi="Times New Roman" w:cs="Times New Roman"/>
      <w:b/>
      <w:bCs/>
      <w:spacing w:val="20"/>
      <w:sz w:val="18"/>
      <w:szCs w:val="18"/>
    </w:rPr>
  </w:style>
  <w:style w:type="character" w:customStyle="1" w:styleId="FontStyle68">
    <w:name w:val="Font Style68"/>
    <w:basedOn w:val="DefaultParagraphFont"/>
    <w:uiPriority w:val="99"/>
    <w:rsid w:val="00C85BF9"/>
    <w:rPr>
      <w:rFonts w:ascii="Times New Roman" w:hAnsi="Times New Roman" w:cs="Times New Roman"/>
      <w:spacing w:val="20"/>
      <w:sz w:val="16"/>
      <w:szCs w:val="16"/>
    </w:rPr>
  </w:style>
  <w:style w:type="character" w:customStyle="1" w:styleId="FontStyle69">
    <w:name w:val="Font Style69"/>
    <w:basedOn w:val="DefaultParagraphFont"/>
    <w:uiPriority w:val="99"/>
    <w:rsid w:val="00C85BF9"/>
    <w:rPr>
      <w:rFonts w:ascii="Times New Roman" w:hAnsi="Times New Roman" w:cs="Times New Roman"/>
      <w:b/>
      <w:bCs/>
      <w:sz w:val="22"/>
      <w:szCs w:val="22"/>
    </w:rPr>
  </w:style>
  <w:style w:type="character" w:customStyle="1" w:styleId="FontStyle70">
    <w:name w:val="Font Style70"/>
    <w:basedOn w:val="DefaultParagraphFont"/>
    <w:uiPriority w:val="99"/>
    <w:rsid w:val="00C85BF9"/>
    <w:rPr>
      <w:rFonts w:ascii="Trebuchet MS" w:hAnsi="Trebuchet MS" w:cs="Trebuchet MS"/>
      <w:sz w:val="18"/>
      <w:szCs w:val="18"/>
    </w:rPr>
  </w:style>
  <w:style w:type="character" w:customStyle="1" w:styleId="FontStyle71">
    <w:name w:val="Font Style71"/>
    <w:basedOn w:val="DefaultParagraphFont"/>
    <w:uiPriority w:val="99"/>
    <w:rsid w:val="00C85BF9"/>
    <w:rPr>
      <w:rFonts w:ascii="Impact" w:hAnsi="Impact" w:cs="Impact"/>
      <w:i/>
      <w:iCs/>
      <w:spacing w:val="30"/>
      <w:sz w:val="20"/>
      <w:szCs w:val="20"/>
    </w:rPr>
  </w:style>
  <w:style w:type="character" w:customStyle="1" w:styleId="FontStyle72">
    <w:name w:val="Font Style72"/>
    <w:basedOn w:val="DefaultParagraphFont"/>
    <w:uiPriority w:val="99"/>
    <w:rsid w:val="00C85BF9"/>
    <w:rPr>
      <w:rFonts w:ascii="Times New Roman" w:hAnsi="Times New Roman" w:cs="Times New Roman"/>
      <w:b/>
      <w:bCs/>
      <w:sz w:val="22"/>
      <w:szCs w:val="22"/>
    </w:rPr>
  </w:style>
  <w:style w:type="paragraph" w:styleId="Header">
    <w:name w:val="header"/>
    <w:basedOn w:val="Normal"/>
    <w:link w:val="HeaderChar"/>
    <w:uiPriority w:val="99"/>
    <w:unhideWhenUsed/>
    <w:rsid w:val="00442E65"/>
    <w:pPr>
      <w:tabs>
        <w:tab w:val="center" w:pos="4703"/>
        <w:tab w:val="right" w:pos="9406"/>
      </w:tabs>
    </w:pPr>
  </w:style>
  <w:style w:type="character" w:customStyle="1" w:styleId="HeaderChar">
    <w:name w:val="Header Char"/>
    <w:basedOn w:val="DefaultParagraphFont"/>
    <w:link w:val="Header"/>
    <w:uiPriority w:val="99"/>
    <w:locked/>
    <w:rsid w:val="00442E65"/>
    <w:rPr>
      <w:rFonts w:hAnsi="Trebuchet MS" w:cs="Times New Roman"/>
      <w:sz w:val="24"/>
      <w:szCs w:val="24"/>
    </w:rPr>
  </w:style>
  <w:style w:type="paragraph" w:styleId="BalloonText">
    <w:name w:val="Balloon Text"/>
    <w:basedOn w:val="Normal"/>
    <w:link w:val="BalloonTextChar"/>
    <w:uiPriority w:val="99"/>
    <w:rsid w:val="006F1204"/>
    <w:rPr>
      <w:rFonts w:ascii="Segoe UI" w:hAnsi="Segoe UI" w:cs="Segoe UI"/>
      <w:sz w:val="18"/>
      <w:szCs w:val="18"/>
    </w:rPr>
  </w:style>
  <w:style w:type="character" w:customStyle="1" w:styleId="BalloonTextChar">
    <w:name w:val="Balloon Text Char"/>
    <w:basedOn w:val="DefaultParagraphFont"/>
    <w:link w:val="BalloonText"/>
    <w:uiPriority w:val="99"/>
    <w:locked/>
    <w:rsid w:val="006F1204"/>
    <w:rPr>
      <w:rFonts w:ascii="Segoe UI" w:hAnsi="Segoe UI" w:cs="Segoe UI"/>
      <w:sz w:val="18"/>
      <w:szCs w:val="18"/>
      <w:lang w:val="en-US" w:eastAsia="en-US"/>
    </w:rPr>
  </w:style>
  <w:style w:type="character" w:customStyle="1" w:styleId="FontStyle29">
    <w:name w:val="Font Style29"/>
    <w:basedOn w:val="DefaultParagraphFont"/>
    <w:uiPriority w:val="99"/>
    <w:rsid w:val="007E7B80"/>
    <w:rPr>
      <w:rFonts w:ascii="Times New Roman" w:hAnsi="Times New Roman" w:cs="Times New Roman"/>
      <w:sz w:val="22"/>
      <w:szCs w:val="22"/>
    </w:rPr>
  </w:style>
  <w:style w:type="character" w:styleId="Hyperlink">
    <w:name w:val="Hyperlink"/>
    <w:basedOn w:val="DefaultParagraphFont"/>
    <w:uiPriority w:val="99"/>
    <w:rsid w:val="00510F7C"/>
    <w:rPr>
      <w:color w:val="0000FF" w:themeColor="hyperlink"/>
      <w:u w:val="single"/>
    </w:rPr>
  </w:style>
  <w:style w:type="character" w:styleId="CommentReference">
    <w:name w:val="annotation reference"/>
    <w:basedOn w:val="DefaultParagraphFont"/>
    <w:uiPriority w:val="99"/>
    <w:semiHidden/>
    <w:unhideWhenUsed/>
    <w:rsid w:val="007B2E8D"/>
    <w:rPr>
      <w:sz w:val="16"/>
      <w:szCs w:val="16"/>
    </w:rPr>
  </w:style>
  <w:style w:type="paragraph" w:styleId="CommentText">
    <w:name w:val="annotation text"/>
    <w:basedOn w:val="Normal"/>
    <w:link w:val="CommentTextChar"/>
    <w:uiPriority w:val="99"/>
    <w:semiHidden/>
    <w:unhideWhenUsed/>
    <w:rsid w:val="007B2E8D"/>
    <w:rPr>
      <w:sz w:val="20"/>
      <w:szCs w:val="20"/>
    </w:rPr>
  </w:style>
  <w:style w:type="character" w:customStyle="1" w:styleId="CommentTextChar">
    <w:name w:val="Comment Text Char"/>
    <w:basedOn w:val="DefaultParagraphFont"/>
    <w:link w:val="CommentText"/>
    <w:uiPriority w:val="99"/>
    <w:semiHidden/>
    <w:rsid w:val="007B2E8D"/>
    <w:rPr>
      <w:rFonts w:hAnsi="Trebuchet MS"/>
      <w:sz w:val="20"/>
      <w:szCs w:val="20"/>
      <w:lang w:val="en-US" w:eastAsia="en-US"/>
    </w:rPr>
  </w:style>
  <w:style w:type="paragraph" w:styleId="CommentSubject">
    <w:name w:val="annotation subject"/>
    <w:basedOn w:val="CommentText"/>
    <w:next w:val="CommentText"/>
    <w:link w:val="CommentSubjectChar"/>
    <w:uiPriority w:val="99"/>
    <w:semiHidden/>
    <w:unhideWhenUsed/>
    <w:rsid w:val="007B2E8D"/>
    <w:rPr>
      <w:b/>
      <w:bCs/>
    </w:rPr>
  </w:style>
  <w:style w:type="character" w:customStyle="1" w:styleId="CommentSubjectChar">
    <w:name w:val="Comment Subject Char"/>
    <w:basedOn w:val="CommentTextChar"/>
    <w:link w:val="CommentSubject"/>
    <w:uiPriority w:val="99"/>
    <w:semiHidden/>
    <w:rsid w:val="007B2E8D"/>
    <w:rPr>
      <w:rFonts w:hAnsi="Trebuchet MS"/>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arad.bg/page.php?category=1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titc.government.bg/pk/" TargetMode="External"/><Relationship Id="rId2" Type="http://schemas.openxmlformats.org/officeDocument/2006/relationships/numbering" Target="numbering.xml"/><Relationship Id="rId16" Type="http://schemas.openxmlformats.org/officeDocument/2006/relationships/hyperlink" Target="http://www.marad.bg/page.php?category=146" TargetMode="External"/><Relationship Id="rId20" Type="http://schemas.openxmlformats.org/officeDocument/2006/relationships/hyperlink" Target="http://www.marad.bg/page.php?category=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ma@marad.bg" TargetMode="External"/><Relationship Id="rId10" Type="http://schemas.openxmlformats.org/officeDocument/2006/relationships/footer" Target="footer1.xml"/><Relationship Id="rId19" Type="http://schemas.openxmlformats.org/officeDocument/2006/relationships/hyperlink" Target="https://www.mtitc.government.bg/p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titc.government.bg/p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C1A3-EED5-4CD1-A3AA-28397807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3638</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2017-10-26T08:24:00Z</dcterms:created>
  <dcterms:modified xsi:type="dcterms:W3CDTF">2017-10-26T08:24:00Z</dcterms:modified>
</cp:coreProperties>
</file>