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F71AE" w14:textId="77777777" w:rsidR="00BE6C78" w:rsidRPr="00BD742B" w:rsidRDefault="00BE6C78" w:rsidP="00945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888DC87" w14:textId="77777777" w:rsidR="00945B9F" w:rsidRPr="00BD742B" w:rsidRDefault="00945B9F" w:rsidP="00945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74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Проект</w:t>
      </w:r>
      <w:r w:rsidR="0063543E" w:rsidRPr="00BD74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!</w:t>
      </w:r>
    </w:p>
    <w:p w14:paraId="75810959" w14:textId="77777777" w:rsidR="00945B9F" w:rsidRPr="00BD742B" w:rsidRDefault="00945B9F" w:rsidP="00D07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2508128" w14:textId="77777777" w:rsidR="00945B9F" w:rsidRPr="00BD742B" w:rsidRDefault="006F2CFE" w:rsidP="00D07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Наредба за изменение и допълнение на Наредба № 42 от 6.07.2001 г. за лицензиране на железопътни предприятия за превоз на пътници и/или товари </w:t>
      </w:r>
    </w:p>
    <w:p w14:paraId="1577D60B" w14:textId="77777777" w:rsidR="00DF7E1E" w:rsidRPr="00BD742B" w:rsidRDefault="0063543E" w:rsidP="00DD4D9A">
      <w:pPr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</w:t>
      </w:r>
      <w:proofErr w:type="spellStart"/>
      <w:r w:rsidRPr="00BD742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BD742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., ДВ, бр. 67 от 2001 г., изм. и доп., бр. 14 от 2003 г., бр. 97 от 2005 г., бр. 95 от 2006 г., бр. 11 от 2012 г., бр. 31 от 2016 г., доп., бр. 33 от 2018 г.)</w:t>
      </w:r>
      <w:r w:rsidRPr="00BD742B" w:rsidDel="0063543E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</w:t>
      </w:r>
    </w:p>
    <w:p w14:paraId="315B16E0" w14:textId="77777777" w:rsidR="00BE6C78" w:rsidRPr="00BD742B" w:rsidRDefault="00BE6C78" w:rsidP="00DD4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94FAB" w14:textId="77777777" w:rsidR="00DF7E1E" w:rsidRPr="00BD742B" w:rsidRDefault="00DD4D9A" w:rsidP="00DD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74F41" w:rsidRPr="00BD74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7E1E" w:rsidRPr="00BD74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7E1E" w:rsidRPr="00BD74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34F1" w:rsidRPr="00BD742B">
        <w:rPr>
          <w:rFonts w:ascii="Times New Roman" w:hAnsi="Times New Roman" w:cs="Times New Roman"/>
          <w:sz w:val="24"/>
          <w:szCs w:val="24"/>
        </w:rPr>
        <w:t>В чл. 1</w:t>
      </w:r>
      <w:r w:rsidR="00DF7E1E" w:rsidRPr="00BD742B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44C200C1" w14:textId="77777777" w:rsidR="00DD4D9A" w:rsidRPr="00BD742B" w:rsidRDefault="00D07B4E" w:rsidP="00DD4D9A">
      <w:pPr>
        <w:pStyle w:val="ListParagraph"/>
        <w:numPr>
          <w:ilvl w:val="0"/>
          <w:numId w:val="4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1</w:t>
      </w:r>
      <w:r w:rsidR="00C134F1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="002D2B98" w:rsidRPr="00BD742B">
        <w:rPr>
          <w:rFonts w:ascii="Times New Roman" w:hAnsi="Times New Roman" w:cs="Times New Roman"/>
          <w:sz w:val="24"/>
          <w:szCs w:val="24"/>
        </w:rPr>
        <w:t xml:space="preserve">след думата „издаване“ се поставя запетая и </w:t>
      </w:r>
      <w:r w:rsidR="00DD4D9A" w:rsidRPr="00BD742B">
        <w:rPr>
          <w:rFonts w:ascii="Times New Roman" w:hAnsi="Times New Roman" w:cs="Times New Roman"/>
          <w:sz w:val="24"/>
          <w:szCs w:val="24"/>
        </w:rPr>
        <w:t>д</w:t>
      </w:r>
      <w:r w:rsidR="00C134F1" w:rsidRPr="00BD742B">
        <w:rPr>
          <w:rFonts w:ascii="Times New Roman" w:hAnsi="Times New Roman" w:cs="Times New Roman"/>
          <w:sz w:val="24"/>
          <w:szCs w:val="24"/>
        </w:rPr>
        <w:t xml:space="preserve">умите „и преразглеждане“ се заменят с </w:t>
      </w:r>
      <w:r w:rsidR="00DD4D9A" w:rsidRPr="00BD742B">
        <w:rPr>
          <w:rFonts w:ascii="Times New Roman" w:hAnsi="Times New Roman" w:cs="Times New Roman"/>
          <w:sz w:val="24"/>
          <w:szCs w:val="24"/>
        </w:rPr>
        <w:t>„</w:t>
      </w:r>
      <w:r w:rsidR="00C134F1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преразглеждане, изменение, спиране на действието или отнемане</w:t>
      </w:r>
      <w:r w:rsidR="00DD4D9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“.</w:t>
      </w:r>
    </w:p>
    <w:p w14:paraId="61A3B757" w14:textId="77777777" w:rsidR="00881670" w:rsidRPr="00BD742B" w:rsidRDefault="00DD4D9A" w:rsidP="00DD4D9A">
      <w:pPr>
        <w:pStyle w:val="ListParagraph"/>
        <w:numPr>
          <w:ilvl w:val="0"/>
          <w:numId w:val="4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В ал. 3 думите „ЗЖТ“ се заменят със </w:t>
      </w:r>
      <w:r w:rsidR="00B112C5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Pr="00BD742B">
        <w:rPr>
          <w:rFonts w:ascii="Times New Roman" w:hAnsi="Times New Roman"/>
          <w:sz w:val="24"/>
          <w:szCs w:val="24"/>
        </w:rPr>
        <w:t>Закона за железопътния транспорт (ЗЖТ)“.</w:t>
      </w:r>
    </w:p>
    <w:p w14:paraId="60BD6C88" w14:textId="77777777" w:rsidR="00655BBE" w:rsidRPr="00BD742B" w:rsidRDefault="00655BBE" w:rsidP="002551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974C5" w14:textId="77777777" w:rsidR="00DD4D9A" w:rsidRPr="00BD742B" w:rsidRDefault="00DD4D9A" w:rsidP="00255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474F41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2.</w:t>
      </w:r>
      <w:r w:rsidRPr="00BD742B">
        <w:rPr>
          <w:rFonts w:ascii="Times New Roman" w:hAnsi="Times New Roman" w:cs="Times New Roman"/>
          <w:sz w:val="24"/>
          <w:szCs w:val="24"/>
        </w:rPr>
        <w:t xml:space="preserve"> В чл. 2 се правят следните изменения: </w:t>
      </w:r>
    </w:p>
    <w:p w14:paraId="4601A1D4" w14:textId="77777777" w:rsidR="00602FDA" w:rsidRPr="00BD742B" w:rsidRDefault="00DD4D9A" w:rsidP="00DD4D9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Алинея 5 се изменя така:</w:t>
      </w:r>
    </w:p>
    <w:p w14:paraId="47AA09F2" w14:textId="77777777" w:rsidR="00DD4D9A" w:rsidRPr="00BD742B" w:rsidRDefault="00DD4D9A" w:rsidP="00DD4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„(5) 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Лицензиите за извършване на железопътни превози, издадени по реда на чл.</w:t>
      </w:r>
      <w:r w:rsidR="00655BB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 </w:t>
      </w:r>
      <w:r w:rsidR="00D07B4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4, ал. 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4, т. 1 са валидни на територията на Европейския съюз и в Европейското икономическо пространство. Лицензиите, издадени по реда на чл. 4, ал. 4, т. 2 са валидни на територията на страната за превози по регионалните линии, включени в обхвата на лицензията.</w:t>
      </w:r>
      <w:r w:rsidR="007A079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C26351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614C7123" w14:textId="77777777" w:rsidR="00DD4D9A" w:rsidRPr="00BD742B" w:rsidRDefault="00DD4D9A" w:rsidP="00DD4D9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Алинея 7 се отменя.</w:t>
      </w:r>
    </w:p>
    <w:p w14:paraId="4C9D3EF4" w14:textId="77777777" w:rsidR="00DD4D9A" w:rsidRPr="00BD742B" w:rsidRDefault="00DD4D9A" w:rsidP="00655BB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4FE6B" w14:textId="77777777" w:rsidR="00655BBE" w:rsidRPr="00BD742B" w:rsidRDefault="00655BBE" w:rsidP="003F18E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7E4C0A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3.</w:t>
      </w:r>
      <w:r w:rsidRPr="00BD742B">
        <w:rPr>
          <w:rFonts w:ascii="Times New Roman" w:hAnsi="Times New Roman" w:cs="Times New Roman"/>
          <w:sz w:val="24"/>
          <w:szCs w:val="24"/>
        </w:rPr>
        <w:t xml:space="preserve"> В чл. 3, ал. 2 думите „подал заявление“ се заменят с „</w:t>
      </w:r>
      <w:r w:rsidR="00BA122D" w:rsidRPr="00BD742B">
        <w:rPr>
          <w:rFonts w:ascii="Times New Roman" w:hAnsi="Times New Roman"/>
          <w:sz w:val="24"/>
          <w:szCs w:val="24"/>
        </w:rPr>
        <w:t xml:space="preserve">установен </w:t>
      </w:r>
      <w:r w:rsidRPr="00BD742B">
        <w:rPr>
          <w:rFonts w:ascii="Times New Roman" w:hAnsi="Times New Roman"/>
          <w:sz w:val="24"/>
          <w:szCs w:val="24"/>
        </w:rPr>
        <w:t xml:space="preserve">в Република България, </w:t>
      </w:r>
      <w:r w:rsidR="00D62BE8" w:rsidRPr="00BD742B">
        <w:rPr>
          <w:rFonts w:ascii="Times New Roman" w:hAnsi="Times New Roman"/>
          <w:sz w:val="24"/>
          <w:szCs w:val="24"/>
        </w:rPr>
        <w:t>има вписан предмет на дейност жп превоз на пътници и/или товари</w:t>
      </w:r>
      <w:r w:rsidR="003F18E8" w:rsidRPr="00BD742B">
        <w:rPr>
          <w:rFonts w:ascii="Times New Roman" w:hAnsi="Times New Roman"/>
          <w:sz w:val="24"/>
          <w:szCs w:val="24"/>
        </w:rPr>
        <w:t>,</w:t>
      </w:r>
      <w:r w:rsidR="00311680" w:rsidRPr="00BD742B">
        <w:rPr>
          <w:rFonts w:ascii="Times New Roman" w:hAnsi="Times New Roman"/>
          <w:sz w:val="24"/>
          <w:szCs w:val="24"/>
        </w:rPr>
        <w:t xml:space="preserve"> или осигуряване само на локомотивна тяга</w:t>
      </w:r>
      <w:r w:rsidR="00D62BE8" w:rsidRPr="00BD742B">
        <w:rPr>
          <w:rFonts w:ascii="Times New Roman" w:hAnsi="Times New Roman"/>
          <w:sz w:val="24"/>
          <w:szCs w:val="24"/>
        </w:rPr>
        <w:t xml:space="preserve">, подал </w:t>
      </w:r>
      <w:r w:rsidRPr="00BD742B">
        <w:rPr>
          <w:rFonts w:ascii="Times New Roman" w:hAnsi="Times New Roman"/>
          <w:sz w:val="24"/>
          <w:szCs w:val="24"/>
        </w:rPr>
        <w:t>заявление по чл. 5, ал. 1“.</w:t>
      </w:r>
    </w:p>
    <w:p w14:paraId="5421184D" w14:textId="77777777" w:rsidR="00655BBE" w:rsidRPr="00BD742B" w:rsidRDefault="00655BBE" w:rsidP="00655BB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E1C1D" w14:textId="77777777" w:rsidR="00655BBE" w:rsidRPr="00BD742B" w:rsidRDefault="00655BBE" w:rsidP="00655BB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474F41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4.</w:t>
      </w:r>
      <w:r w:rsidRPr="00BD742B">
        <w:rPr>
          <w:rFonts w:ascii="Times New Roman" w:hAnsi="Times New Roman" w:cs="Times New Roman"/>
          <w:sz w:val="24"/>
          <w:szCs w:val="24"/>
        </w:rPr>
        <w:t xml:space="preserve"> В чл. 4 се правят следните изменения</w:t>
      </w:r>
      <w:r w:rsidR="00D07B4E" w:rsidRPr="00BD742B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Pr="00BD742B">
        <w:rPr>
          <w:rFonts w:ascii="Times New Roman" w:hAnsi="Times New Roman" w:cs="Times New Roman"/>
          <w:sz w:val="24"/>
          <w:szCs w:val="24"/>
        </w:rPr>
        <w:t>:</w:t>
      </w:r>
    </w:p>
    <w:p w14:paraId="76794BB7" w14:textId="77777777" w:rsidR="00655BBE" w:rsidRPr="00BD742B" w:rsidRDefault="00655BBE" w:rsidP="00655BB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Алинея 7 се изменя така:</w:t>
      </w:r>
    </w:p>
    <w:p w14:paraId="265A9AC0" w14:textId="77777777" w:rsidR="00655BBE" w:rsidRPr="00BD742B" w:rsidRDefault="00655BBE" w:rsidP="0065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„(7) 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Лицензия по реда на тази наредба се издава и на лице, което осигурява само локомотивна тяга.“.</w:t>
      </w:r>
    </w:p>
    <w:p w14:paraId="7CEF878C" w14:textId="77777777" w:rsidR="0038413F" w:rsidRPr="00BD742B" w:rsidRDefault="00655BBE" w:rsidP="00655BB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ал. 8 след дум</w:t>
      </w:r>
      <w:r w:rsidR="00536240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ата 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„Превозвачът“ се добавя „или лицето по ал. 7“</w:t>
      </w:r>
      <w:r w:rsidR="0038413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0C2FF0DC" w14:textId="77777777" w:rsidR="0038413F" w:rsidRPr="00BD742B" w:rsidRDefault="0038413F" w:rsidP="00655BB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Създава</w:t>
      </w:r>
      <w:r w:rsidR="000D349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т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ал. 10</w:t>
      </w:r>
      <w:r w:rsidR="000D349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ал. 11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14:paraId="2637EA16" w14:textId="32F39701" w:rsidR="000D3496" w:rsidRPr="00BD742B" w:rsidRDefault="0038413F" w:rsidP="0038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„(10) </w:t>
      </w:r>
      <w:r w:rsidR="00020248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К</w:t>
      </w:r>
      <w:r w:rsidR="00AB520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огато </w:t>
      </w:r>
      <w:r w:rsidR="00020248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издава лицензия </w:t>
      </w:r>
      <w:r w:rsidR="00AB520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ал. 4, т. 1, буква „б“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изменя се </w:t>
      </w:r>
      <w:r w:rsidR="00020248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лицензия 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начин, засягащ лицензионния документ, спира се действието, отнема се или се издава временна лицензия, лицензионния</w:t>
      </w:r>
      <w:r w:rsidR="00447E01">
        <w:rPr>
          <w:rFonts w:ascii="Times New Roman" w:eastAsiaTheme="minorEastAsia" w:hAnsi="Times New Roman" w:cs="Times New Roman"/>
          <w:sz w:val="24"/>
          <w:szCs w:val="24"/>
          <w:lang w:eastAsia="bg-BG"/>
        </w:rPr>
        <w:t>т</w:t>
      </w:r>
      <w:bookmarkStart w:id="0" w:name="_GoBack"/>
      <w:bookmarkEnd w:id="0"/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документ се из</w:t>
      </w:r>
      <w:r w:rsidR="00AB520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дава с</w:t>
      </w:r>
      <w:r w:rsidR="00040D6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ъгласно Приложение № 1а.“.</w:t>
      </w:r>
    </w:p>
    <w:p w14:paraId="4A1C1061" w14:textId="6C203428" w:rsidR="00655BBE" w:rsidRPr="00BD742B" w:rsidRDefault="000D3496" w:rsidP="0038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(11) </w:t>
      </w:r>
      <w:r w:rsidR="00712DE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К</w:t>
      </w:r>
      <w:r w:rsidR="0038413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огато </w:t>
      </w:r>
      <w:r w:rsidR="00712DE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издава лицензия </w:t>
      </w:r>
      <w:r w:rsidR="0038413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по ал. 4, т. 2, изменя се </w:t>
      </w:r>
      <w:r w:rsidR="00712DE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лицензия </w:t>
      </w:r>
      <w:r w:rsidR="0038413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начин, засягащ лицензионния документ, спира се действието, отнема се или се издава временна лицензия, се издава нов лицензионен документ съгласно Приложение № 2“</w:t>
      </w:r>
      <w:r w:rsidR="00040D6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31AD3088" w14:textId="77777777" w:rsidR="00655BBE" w:rsidRPr="00BD742B" w:rsidRDefault="00655BBE" w:rsidP="00655BB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2B9C55" w14:textId="77777777" w:rsidR="008F7257" w:rsidRPr="00BD742B" w:rsidRDefault="00655BBE" w:rsidP="008F72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474F41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F7257" w:rsidRPr="00BD742B">
        <w:rPr>
          <w:rFonts w:ascii="Times New Roman" w:hAnsi="Times New Roman" w:cs="Times New Roman"/>
          <w:sz w:val="24"/>
          <w:szCs w:val="24"/>
        </w:rPr>
        <w:t>В чл. 5 се правят следните изменения</w:t>
      </w:r>
      <w:r w:rsidR="00D07B4E" w:rsidRPr="00BD742B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8F7257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10195B4C" w14:textId="77777777" w:rsidR="008F7257" w:rsidRPr="00BD742B" w:rsidRDefault="008F7257" w:rsidP="008F7257">
      <w:pPr>
        <w:pStyle w:val="ListParagraph"/>
        <w:numPr>
          <w:ilvl w:val="0"/>
          <w:numId w:val="14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1 думите „за извършване на железопътни превози на пътници и/или товари“ се заличават.</w:t>
      </w:r>
    </w:p>
    <w:p w14:paraId="37D03419" w14:textId="77777777" w:rsidR="00D477EA" w:rsidRPr="00BD742B" w:rsidRDefault="008F7257" w:rsidP="008F7257">
      <w:pPr>
        <w:pStyle w:val="ListParagraph"/>
        <w:numPr>
          <w:ilvl w:val="0"/>
          <w:numId w:val="14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2</w:t>
      </w:r>
      <w:r w:rsidR="00D477EA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496B737B" w14:textId="77777777" w:rsidR="00E95A7E" w:rsidRPr="00BD742B" w:rsidRDefault="00D477EA" w:rsidP="00040D6E">
      <w:pPr>
        <w:pStyle w:val="ListParagraph"/>
        <w:tabs>
          <w:tab w:val="center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а) </w:t>
      </w:r>
      <w:r w:rsidR="00E95A7E" w:rsidRPr="00BD742B">
        <w:rPr>
          <w:rFonts w:ascii="Times New Roman" w:hAnsi="Times New Roman" w:cs="Times New Roman"/>
          <w:sz w:val="24"/>
          <w:szCs w:val="24"/>
        </w:rPr>
        <w:t xml:space="preserve">в </w:t>
      </w:r>
      <w:r w:rsidR="008F7257" w:rsidRPr="00BD742B">
        <w:rPr>
          <w:rFonts w:ascii="Times New Roman" w:hAnsi="Times New Roman" w:cs="Times New Roman"/>
          <w:sz w:val="24"/>
          <w:szCs w:val="24"/>
        </w:rPr>
        <w:t>т. 3</w:t>
      </w:r>
      <w:r w:rsidR="00E95A7E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3A3A0BB4" w14:textId="77777777" w:rsidR="008F7257" w:rsidRPr="00BD742B" w:rsidRDefault="00E95A7E" w:rsidP="00040D6E">
      <w:pPr>
        <w:pStyle w:val="ListParagraph"/>
        <w:tabs>
          <w:tab w:val="center" w:pos="1134"/>
        </w:tabs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а</w:t>
      </w:r>
      <w:r w:rsidR="001128D1" w:rsidRPr="00BD7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742B">
        <w:rPr>
          <w:rFonts w:ascii="Times New Roman" w:hAnsi="Times New Roman" w:cs="Times New Roman"/>
          <w:sz w:val="24"/>
          <w:szCs w:val="24"/>
        </w:rPr>
        <w:t xml:space="preserve">) в </w:t>
      </w:r>
      <w:r w:rsidR="008F7257" w:rsidRPr="00BD742B">
        <w:rPr>
          <w:rFonts w:ascii="Times New Roman" w:hAnsi="Times New Roman" w:cs="Times New Roman"/>
          <w:sz w:val="24"/>
          <w:szCs w:val="24"/>
        </w:rPr>
        <w:t xml:space="preserve">буква „а“ след думите „превозната дейност“ се </w:t>
      </w:r>
      <w:r w:rsidR="00C26351" w:rsidRPr="00BD742B">
        <w:rPr>
          <w:rFonts w:ascii="Times New Roman" w:hAnsi="Times New Roman" w:cs="Times New Roman"/>
          <w:sz w:val="24"/>
          <w:szCs w:val="24"/>
        </w:rPr>
        <w:t xml:space="preserve">поставя точка и запетая и се </w:t>
      </w:r>
      <w:r w:rsidR="008F7257" w:rsidRPr="00BD742B">
        <w:rPr>
          <w:rFonts w:ascii="Times New Roman" w:hAnsi="Times New Roman" w:cs="Times New Roman"/>
          <w:sz w:val="24"/>
          <w:szCs w:val="24"/>
        </w:rPr>
        <w:t>добавя „</w:t>
      </w:r>
      <w:r w:rsidR="008F7257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лицата, които са български граждани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="008F7257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свидетелство за съдимост се набавя по служебен път от Изпълнителна агенция „Железопътна администрация</w:t>
      </w:r>
      <w:r w:rsidR="00712603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“;</w:t>
      </w:r>
    </w:p>
    <w:p w14:paraId="5FDFBFF2" w14:textId="77777777" w:rsidR="000707CD" w:rsidRPr="00BD742B" w:rsidRDefault="00712603" w:rsidP="00040D6E">
      <w:pPr>
        <w:pStyle w:val="ListParagraph"/>
        <w:tabs>
          <w:tab w:val="center" w:pos="1134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</w:t>
      </w:r>
      <w:r w:rsidR="001128D1" w:rsidRPr="00BD742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bg-BG"/>
        </w:rPr>
        <w:t>2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)</w:t>
      </w:r>
      <w:r w:rsidR="00D161D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D161D6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0707CD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буква „б“ думите „букви „б“, „в“ и „д“ се </w:t>
      </w:r>
      <w:r w:rsidR="00CC5F78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заменят с</w:t>
      </w:r>
      <w:r w:rsidR="000707CD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„букви „б“, „в“, „д“ и „ж“.</w:t>
      </w:r>
    </w:p>
    <w:p w14:paraId="25D392AA" w14:textId="77777777" w:rsidR="008F7257" w:rsidRPr="00BD742B" w:rsidRDefault="009C44CF" w:rsidP="00040D6E">
      <w:pPr>
        <w:pStyle w:val="ListParagraph"/>
        <w:tabs>
          <w:tab w:val="center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б)</w:t>
      </w:r>
      <w:r w:rsidR="00974C77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sz w:val="24"/>
          <w:szCs w:val="24"/>
        </w:rPr>
        <w:t xml:space="preserve">в </w:t>
      </w:r>
      <w:r w:rsidR="00974C77" w:rsidRPr="00BD742B">
        <w:rPr>
          <w:rFonts w:ascii="Times New Roman" w:hAnsi="Times New Roman" w:cs="Times New Roman"/>
          <w:sz w:val="24"/>
          <w:szCs w:val="24"/>
        </w:rPr>
        <w:t>т. 8 думата „превозите“ се заменя с „дейността“.</w:t>
      </w:r>
    </w:p>
    <w:p w14:paraId="40AE3EE0" w14:textId="77777777" w:rsidR="00974C77" w:rsidRPr="00BD742B" w:rsidRDefault="00974C77" w:rsidP="008F7257">
      <w:pPr>
        <w:pStyle w:val="ListParagraph"/>
        <w:numPr>
          <w:ilvl w:val="0"/>
          <w:numId w:val="14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3 думите „по чл. 3“ се заличават.</w:t>
      </w:r>
    </w:p>
    <w:p w14:paraId="77AEFD46" w14:textId="77777777" w:rsidR="008F7257" w:rsidRPr="00BD742B" w:rsidRDefault="008F7257" w:rsidP="008F7257">
      <w:pPr>
        <w:pStyle w:val="ListParagraph"/>
        <w:tabs>
          <w:tab w:val="center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767D6" w14:textId="77777777" w:rsidR="00974C77" w:rsidRPr="00BD742B" w:rsidRDefault="008F7257" w:rsidP="00974C77">
      <w:pPr>
        <w:pStyle w:val="ListParagraph"/>
        <w:tabs>
          <w:tab w:val="center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9C44CF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6.</w:t>
      </w:r>
      <w:r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="00974C77" w:rsidRPr="00BD742B">
        <w:rPr>
          <w:rFonts w:ascii="Times New Roman" w:hAnsi="Times New Roman" w:cs="Times New Roman"/>
          <w:sz w:val="24"/>
          <w:szCs w:val="24"/>
        </w:rPr>
        <w:t>В чл. 6 се правят следните изменения:</w:t>
      </w:r>
    </w:p>
    <w:p w14:paraId="5B972487" w14:textId="77777777" w:rsidR="00974C77" w:rsidRPr="00BD742B" w:rsidRDefault="00974C77" w:rsidP="00974C77">
      <w:pPr>
        <w:pStyle w:val="ListParagraph"/>
        <w:numPr>
          <w:ilvl w:val="0"/>
          <w:numId w:val="16"/>
        </w:numPr>
        <w:tabs>
          <w:tab w:val="center" w:pos="0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1 думите „</w:t>
      </w:r>
      <w:r w:rsidRPr="00BD742B">
        <w:rPr>
          <w:rFonts w:ascii="Times New Roman" w:hAnsi="Times New Roman"/>
          <w:sz w:val="24"/>
          <w:szCs w:val="24"/>
        </w:rPr>
        <w:t>нотариално заверено копие, с изключе</w:t>
      </w:r>
      <w:r w:rsidR="00040D6E" w:rsidRPr="00BD742B">
        <w:rPr>
          <w:rFonts w:ascii="Times New Roman" w:hAnsi="Times New Roman"/>
          <w:sz w:val="24"/>
          <w:szCs w:val="24"/>
        </w:rPr>
        <w:t>ние на тези по чл. 5, ал. 2, т. </w:t>
      </w:r>
      <w:r w:rsidRPr="00BD742B">
        <w:rPr>
          <w:rFonts w:ascii="Times New Roman" w:hAnsi="Times New Roman"/>
          <w:sz w:val="24"/>
          <w:szCs w:val="24"/>
        </w:rPr>
        <w:t>7, буква „б“ и т. 11, които“</w:t>
      </w:r>
      <w:r w:rsidR="00D07B4E" w:rsidRPr="00BD742B">
        <w:rPr>
          <w:rFonts w:ascii="Times New Roman" w:hAnsi="Times New Roman"/>
          <w:sz w:val="24"/>
          <w:szCs w:val="24"/>
        </w:rPr>
        <w:t xml:space="preserve"> се заличават</w:t>
      </w:r>
      <w:r w:rsidRPr="00BD742B">
        <w:rPr>
          <w:rFonts w:ascii="Times New Roman" w:hAnsi="Times New Roman"/>
          <w:sz w:val="24"/>
          <w:szCs w:val="24"/>
        </w:rPr>
        <w:t>.</w:t>
      </w:r>
    </w:p>
    <w:p w14:paraId="50613A31" w14:textId="77777777" w:rsidR="00974C77" w:rsidRPr="00BD742B" w:rsidRDefault="00974C77" w:rsidP="00974C77">
      <w:pPr>
        <w:pStyle w:val="ListParagraph"/>
        <w:numPr>
          <w:ilvl w:val="0"/>
          <w:numId w:val="16"/>
        </w:num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lastRenderedPageBreak/>
        <w:t>В ал. 2</w:t>
      </w:r>
      <w:r w:rsidR="00CC5F78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sz w:val="24"/>
          <w:szCs w:val="24"/>
        </w:rPr>
        <w:t>думата „</w:t>
      </w:r>
      <w:r w:rsidR="002D0757" w:rsidRPr="00BD742B">
        <w:rPr>
          <w:rFonts w:ascii="Times New Roman" w:hAnsi="Times New Roman" w:cs="Times New Roman"/>
          <w:sz w:val="24"/>
          <w:szCs w:val="24"/>
        </w:rPr>
        <w:t>превози</w:t>
      </w:r>
      <w:r w:rsidRPr="00BD742B">
        <w:rPr>
          <w:rFonts w:ascii="Times New Roman" w:hAnsi="Times New Roman" w:cs="Times New Roman"/>
          <w:sz w:val="24"/>
          <w:szCs w:val="24"/>
        </w:rPr>
        <w:t>“ се заменя с „</w:t>
      </w:r>
      <w:r w:rsidR="002D0757" w:rsidRPr="00BD742B">
        <w:rPr>
          <w:rFonts w:ascii="Times New Roman" w:hAnsi="Times New Roman" w:cs="Times New Roman"/>
          <w:sz w:val="24"/>
          <w:szCs w:val="24"/>
        </w:rPr>
        <w:t>услуги</w:t>
      </w:r>
      <w:r w:rsidRPr="00BD742B">
        <w:rPr>
          <w:rFonts w:ascii="Times New Roman" w:hAnsi="Times New Roman" w:cs="Times New Roman"/>
          <w:sz w:val="24"/>
          <w:szCs w:val="24"/>
        </w:rPr>
        <w:t>“.</w:t>
      </w:r>
    </w:p>
    <w:p w14:paraId="3D0239E6" w14:textId="77777777" w:rsidR="00974C77" w:rsidRPr="00BD742B" w:rsidRDefault="00974C77" w:rsidP="002D0757">
      <w:pPr>
        <w:pStyle w:val="ListParagraph"/>
        <w:tabs>
          <w:tab w:val="center" w:pos="0"/>
          <w:tab w:val="center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740D11" w14:textId="77777777" w:rsidR="002D0757" w:rsidRPr="00BD742B" w:rsidRDefault="002D0757" w:rsidP="002D0757">
      <w:pPr>
        <w:pStyle w:val="ListParagraph"/>
        <w:tabs>
          <w:tab w:val="center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9C44CF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7.</w:t>
      </w:r>
      <w:r w:rsidRPr="00BD742B">
        <w:rPr>
          <w:rFonts w:ascii="Times New Roman" w:hAnsi="Times New Roman" w:cs="Times New Roman"/>
          <w:sz w:val="24"/>
          <w:szCs w:val="24"/>
        </w:rPr>
        <w:t xml:space="preserve"> В чл. 7 се правят следните изменения</w:t>
      </w:r>
      <w:r w:rsidR="00D07B4E" w:rsidRPr="00BD742B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Pr="00BD742B">
        <w:rPr>
          <w:rFonts w:ascii="Times New Roman" w:hAnsi="Times New Roman" w:cs="Times New Roman"/>
          <w:sz w:val="24"/>
          <w:szCs w:val="24"/>
        </w:rPr>
        <w:t>:</w:t>
      </w:r>
    </w:p>
    <w:p w14:paraId="1425F6DB" w14:textId="77777777" w:rsidR="001248E5" w:rsidRPr="00BD742B" w:rsidRDefault="001248E5" w:rsidP="00D07B4E">
      <w:pPr>
        <w:pStyle w:val="ListParagraph"/>
        <w:numPr>
          <w:ilvl w:val="0"/>
          <w:numId w:val="17"/>
        </w:numPr>
        <w:tabs>
          <w:tab w:val="cente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Алинея 1 се изменя така: </w:t>
      </w:r>
    </w:p>
    <w:p w14:paraId="0F7BF372" w14:textId="77777777" w:rsidR="001248E5" w:rsidRPr="00BD742B" w:rsidRDefault="001248E5" w:rsidP="00CC5F78">
      <w:pPr>
        <w:tabs>
          <w:tab w:val="center" w:pos="0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„(1) </w:t>
      </w:r>
      <w:r w:rsidR="00EF6E0E" w:rsidRPr="00BD742B">
        <w:rPr>
          <w:rFonts w:ascii="Times New Roman" w:hAnsi="Times New Roman"/>
          <w:sz w:val="24"/>
          <w:szCs w:val="24"/>
        </w:rPr>
        <w:t>Изпълнителна агенция „</w:t>
      </w:r>
      <w:r w:rsidR="00CC5F78" w:rsidRPr="00BD742B">
        <w:rPr>
          <w:rFonts w:ascii="Times New Roman" w:hAnsi="Times New Roman"/>
          <w:sz w:val="24"/>
          <w:szCs w:val="24"/>
        </w:rPr>
        <w:t>Железопътна администрация</w:t>
      </w:r>
      <w:r w:rsidR="00EF6E0E" w:rsidRPr="00BD742B">
        <w:rPr>
          <w:rFonts w:ascii="Times New Roman" w:hAnsi="Times New Roman"/>
          <w:sz w:val="24"/>
          <w:szCs w:val="24"/>
        </w:rPr>
        <w:t>“</w:t>
      </w:r>
      <w:r w:rsidR="00CC5F78" w:rsidRPr="00BD742B">
        <w:rPr>
          <w:rFonts w:ascii="Times New Roman" w:hAnsi="Times New Roman"/>
          <w:sz w:val="24"/>
          <w:szCs w:val="24"/>
        </w:rPr>
        <w:t xml:space="preserve"> разглежда заявлението и приложенията към него и в срока по чл. 37, ал. 9 от ЗЖТ информира заявителя</w:t>
      </w:r>
      <w:r w:rsidR="00F61945" w:rsidRPr="00BD742B">
        <w:rPr>
          <w:rFonts w:ascii="Times New Roman" w:hAnsi="Times New Roman"/>
          <w:sz w:val="24"/>
          <w:szCs w:val="24"/>
        </w:rPr>
        <w:t>, че документацията е пълна или изисква</w:t>
      </w:r>
      <w:r w:rsidR="00CC5F78" w:rsidRPr="00BD742B">
        <w:rPr>
          <w:rFonts w:ascii="Times New Roman" w:hAnsi="Times New Roman"/>
          <w:sz w:val="24"/>
          <w:szCs w:val="24"/>
        </w:rPr>
        <w:t xml:space="preserve"> допълнителна информация</w:t>
      </w:r>
      <w:r w:rsidRPr="00BD742B">
        <w:rPr>
          <w:rFonts w:ascii="Times New Roman" w:hAnsi="Times New Roman"/>
          <w:sz w:val="24"/>
          <w:szCs w:val="24"/>
        </w:rPr>
        <w:t>.</w:t>
      </w:r>
      <w:r w:rsidR="00EF6E0E" w:rsidRPr="00BD742B">
        <w:rPr>
          <w:rFonts w:ascii="Times New Roman" w:hAnsi="Times New Roman"/>
          <w:sz w:val="24"/>
          <w:szCs w:val="24"/>
        </w:rPr>
        <w:t>“.</w:t>
      </w:r>
    </w:p>
    <w:p w14:paraId="2137259F" w14:textId="77777777" w:rsidR="00156384" w:rsidRPr="00BD742B" w:rsidRDefault="00156384" w:rsidP="001248E5">
      <w:pPr>
        <w:pStyle w:val="ListParagraph"/>
        <w:numPr>
          <w:ilvl w:val="0"/>
          <w:numId w:val="17"/>
        </w:numPr>
        <w:tabs>
          <w:tab w:val="center" w:pos="0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1248E5" w:rsidRPr="00BD742B">
        <w:rPr>
          <w:rFonts w:ascii="Times New Roman" w:hAnsi="Times New Roman" w:cs="Times New Roman"/>
          <w:sz w:val="24"/>
          <w:szCs w:val="24"/>
        </w:rPr>
        <w:t xml:space="preserve">2 </w:t>
      </w:r>
      <w:r w:rsidRPr="00BD742B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5BAB09FE" w14:textId="77777777" w:rsidR="002D0757" w:rsidRPr="00BD742B" w:rsidRDefault="00156384" w:rsidP="00156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„(2) </w:t>
      </w:r>
      <w:r w:rsidR="001248E5" w:rsidRPr="00BD742B">
        <w:rPr>
          <w:rFonts w:ascii="Times New Roman" w:hAnsi="Times New Roman" w:cs="Times New Roman"/>
          <w:sz w:val="24"/>
          <w:szCs w:val="24"/>
        </w:rPr>
        <w:t>„</w:t>
      </w:r>
      <w:r w:rsidR="004E13A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случай, че в заявлението или в документацията, приложена към него, бъдат констатирани пропуски или непълноти, кандидатът се информира с писмо за отстраняването им или за предоста</w:t>
      </w:r>
      <w:r w:rsidR="00311680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вяне на допълнителна информация</w:t>
      </w:r>
      <w:r w:rsidR="004E13A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срок, определен в чл. 37, ал. 10 от ЗЖТ.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EF6E0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4BAB4F2E" w14:textId="77777777" w:rsidR="00156384" w:rsidRPr="00BD742B" w:rsidRDefault="00FB0544">
      <w:pPr>
        <w:pStyle w:val="ListParagraph"/>
        <w:numPr>
          <w:ilvl w:val="0"/>
          <w:numId w:val="17"/>
        </w:numPr>
        <w:tabs>
          <w:tab w:val="center" w:pos="0"/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</w:t>
      </w:r>
      <w:r w:rsidR="00156384" w:rsidRPr="00BD742B">
        <w:rPr>
          <w:rFonts w:ascii="Times New Roman" w:hAnsi="Times New Roman" w:cs="Times New Roman"/>
          <w:sz w:val="24"/>
          <w:szCs w:val="24"/>
        </w:rPr>
        <w:t xml:space="preserve"> ал. 3:</w:t>
      </w:r>
    </w:p>
    <w:p w14:paraId="060985DC" w14:textId="77777777" w:rsidR="001128D1" w:rsidRPr="00BD742B" w:rsidRDefault="001128D1" w:rsidP="0021457D">
      <w:pPr>
        <w:widowControl w:val="0"/>
        <w:autoSpaceDE w:val="0"/>
        <w:autoSpaceDN w:val="0"/>
        <w:adjustRightInd w:val="0"/>
        <w:spacing w:after="0" w:line="240" w:lineRule="auto"/>
        <w:ind w:left="36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а) в</w:t>
      </w:r>
      <w:r w:rsidR="00FB0544" w:rsidRPr="00BD742B">
        <w:rPr>
          <w:rFonts w:ascii="Times New Roman" w:hAnsi="Times New Roman" w:cs="Times New Roman"/>
          <w:sz w:val="24"/>
          <w:szCs w:val="24"/>
        </w:rPr>
        <w:t xml:space="preserve"> основния текст думите „или се отнема“</w:t>
      </w:r>
      <w:r w:rsidR="00230615" w:rsidRPr="00BD742B">
        <w:rPr>
          <w:rFonts w:ascii="Times New Roman" w:hAnsi="Times New Roman" w:cs="Times New Roman"/>
          <w:sz w:val="24"/>
          <w:szCs w:val="24"/>
        </w:rPr>
        <w:t xml:space="preserve"> се зали</w:t>
      </w:r>
      <w:r w:rsidR="00FB0544" w:rsidRPr="00BD742B">
        <w:rPr>
          <w:rFonts w:ascii="Times New Roman" w:hAnsi="Times New Roman" w:cs="Times New Roman"/>
          <w:sz w:val="24"/>
          <w:szCs w:val="24"/>
        </w:rPr>
        <w:t>чават;</w:t>
      </w:r>
    </w:p>
    <w:p w14:paraId="3660FCD9" w14:textId="77777777" w:rsidR="001128D1" w:rsidRPr="00BD742B" w:rsidRDefault="001128D1" w:rsidP="0021457D">
      <w:pPr>
        <w:widowControl w:val="0"/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б) в</w:t>
      </w:r>
      <w:r w:rsidR="00FB0544" w:rsidRPr="00BD742B">
        <w:rPr>
          <w:rFonts w:ascii="Times New Roman" w:hAnsi="Times New Roman" w:cs="Times New Roman"/>
          <w:sz w:val="24"/>
          <w:szCs w:val="24"/>
        </w:rPr>
        <w:t xml:space="preserve"> т. </w:t>
      </w:r>
      <w:r w:rsidR="00230615" w:rsidRPr="00BD742B">
        <w:rPr>
          <w:rFonts w:ascii="Times New Roman" w:hAnsi="Times New Roman" w:cs="Times New Roman"/>
          <w:sz w:val="24"/>
          <w:szCs w:val="24"/>
        </w:rPr>
        <w:t>1 след думата „наредба“ се поставя запетая и се добавя „включително когато в предмета му на дейност не е вписан железопътен превоз на пътници и/или товари</w:t>
      </w:r>
      <w:r w:rsidR="00BA122D" w:rsidRPr="00BD742B">
        <w:rPr>
          <w:rFonts w:ascii="Times New Roman" w:hAnsi="Times New Roman" w:cs="Times New Roman"/>
          <w:sz w:val="24"/>
          <w:szCs w:val="24"/>
        </w:rPr>
        <w:t xml:space="preserve"> или осигуряване </w:t>
      </w:r>
      <w:r w:rsidR="00BC124E" w:rsidRPr="00BD742B">
        <w:rPr>
          <w:rFonts w:ascii="Times New Roman" w:hAnsi="Times New Roman" w:cs="Times New Roman"/>
          <w:sz w:val="24"/>
          <w:szCs w:val="24"/>
        </w:rPr>
        <w:t xml:space="preserve">само </w:t>
      </w:r>
      <w:r w:rsidR="00BA122D" w:rsidRPr="00BD742B">
        <w:rPr>
          <w:rFonts w:ascii="Times New Roman" w:hAnsi="Times New Roman" w:cs="Times New Roman"/>
          <w:sz w:val="24"/>
          <w:szCs w:val="24"/>
        </w:rPr>
        <w:t>на локомотивна тяга</w:t>
      </w:r>
      <w:r w:rsidR="00230615" w:rsidRPr="00BD742B">
        <w:rPr>
          <w:rFonts w:ascii="Times New Roman" w:hAnsi="Times New Roman" w:cs="Times New Roman"/>
          <w:sz w:val="24"/>
          <w:szCs w:val="24"/>
        </w:rPr>
        <w:t>;</w:t>
      </w:r>
    </w:p>
    <w:p w14:paraId="41D0E5F3" w14:textId="77777777" w:rsidR="00230615" w:rsidRPr="00BD742B" w:rsidRDefault="001128D1" w:rsidP="0021457D">
      <w:pPr>
        <w:widowControl w:val="0"/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в) </w:t>
      </w:r>
      <w:proofErr w:type="spellStart"/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</w:t>
      </w:r>
      <w:proofErr w:type="spellEnd"/>
      <w:r w:rsidR="00230615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т. 4:</w:t>
      </w:r>
    </w:p>
    <w:p w14:paraId="0F1DBAD0" w14:textId="23DEF6FA" w:rsidR="00230615" w:rsidRPr="00BD742B" w:rsidRDefault="001128D1" w:rsidP="002145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</w:t>
      </w:r>
      <w:r w:rsidR="00DB0764" w:rsidRPr="00BD7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0615" w:rsidRPr="00BD742B">
        <w:rPr>
          <w:rFonts w:ascii="Times New Roman" w:hAnsi="Times New Roman" w:cs="Times New Roman"/>
          <w:sz w:val="24"/>
          <w:szCs w:val="24"/>
        </w:rPr>
        <w:t xml:space="preserve">) в буква </w:t>
      </w:r>
      <w:r w:rsidR="00AE25FF" w:rsidRPr="00BD742B">
        <w:rPr>
          <w:rFonts w:ascii="Times New Roman" w:hAnsi="Times New Roman" w:cs="Times New Roman"/>
          <w:sz w:val="24"/>
          <w:szCs w:val="24"/>
        </w:rPr>
        <w:t>„</w:t>
      </w:r>
      <w:r w:rsidR="00230615" w:rsidRPr="00BD742B">
        <w:rPr>
          <w:rFonts w:ascii="Times New Roman" w:hAnsi="Times New Roman" w:cs="Times New Roman"/>
          <w:sz w:val="24"/>
          <w:szCs w:val="24"/>
        </w:rPr>
        <w:t>д</w:t>
      </w:r>
      <w:r w:rsidR="00AE25FF" w:rsidRPr="00BD742B">
        <w:rPr>
          <w:rFonts w:ascii="Times New Roman" w:hAnsi="Times New Roman" w:cs="Times New Roman"/>
          <w:sz w:val="24"/>
          <w:szCs w:val="24"/>
        </w:rPr>
        <w:t>“</w:t>
      </w:r>
      <w:r w:rsidR="00230615" w:rsidRPr="00BD742B">
        <w:rPr>
          <w:rFonts w:ascii="Times New Roman" w:hAnsi="Times New Roman" w:cs="Times New Roman"/>
          <w:sz w:val="24"/>
          <w:szCs w:val="24"/>
        </w:rPr>
        <w:t xml:space="preserve"> думата „системно“ се заменя с „многократно“;</w:t>
      </w:r>
    </w:p>
    <w:p w14:paraId="02947430" w14:textId="3BB5A72B" w:rsidR="00230615" w:rsidRPr="00BD742B" w:rsidRDefault="001128D1" w:rsidP="002145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</w:t>
      </w:r>
      <w:r w:rsidR="00DB0764" w:rsidRPr="00BD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4F02" w:rsidRPr="00BD742B">
        <w:rPr>
          <w:rFonts w:ascii="Times New Roman" w:hAnsi="Times New Roman" w:cs="Times New Roman"/>
          <w:sz w:val="24"/>
          <w:szCs w:val="24"/>
        </w:rPr>
        <w:t>) създава се бук</w:t>
      </w:r>
      <w:r w:rsidR="00230615" w:rsidRPr="00BD742B">
        <w:rPr>
          <w:rFonts w:ascii="Times New Roman" w:hAnsi="Times New Roman" w:cs="Times New Roman"/>
          <w:sz w:val="24"/>
          <w:szCs w:val="24"/>
        </w:rPr>
        <w:t>ва „ж“:</w:t>
      </w:r>
    </w:p>
    <w:p w14:paraId="143A18E0" w14:textId="77777777" w:rsidR="00FB0544" w:rsidRPr="00BD742B" w:rsidRDefault="00230615" w:rsidP="00040D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„ж) осъждани за престъпления, във връзка със задължения, произтичащи от колективни </w:t>
      </w:r>
      <w:r w:rsidR="00AE25FF" w:rsidRPr="00BD742B">
        <w:rPr>
          <w:rFonts w:ascii="Times New Roman" w:hAnsi="Times New Roman" w:cs="Times New Roman"/>
          <w:sz w:val="24"/>
          <w:szCs w:val="24"/>
        </w:rPr>
        <w:t xml:space="preserve">трудови </w:t>
      </w:r>
      <w:r w:rsidR="00E14296" w:rsidRPr="00BD742B">
        <w:rPr>
          <w:rFonts w:ascii="Times New Roman" w:hAnsi="Times New Roman" w:cs="Times New Roman"/>
          <w:sz w:val="24"/>
          <w:szCs w:val="24"/>
        </w:rPr>
        <w:t>договори</w:t>
      </w:r>
      <w:r w:rsidRPr="00BD742B">
        <w:rPr>
          <w:rFonts w:ascii="Times New Roman" w:hAnsi="Times New Roman" w:cs="Times New Roman"/>
          <w:sz w:val="24"/>
          <w:szCs w:val="24"/>
        </w:rPr>
        <w:t>.“.</w:t>
      </w:r>
    </w:p>
    <w:p w14:paraId="13D90F23" w14:textId="77777777" w:rsidR="001E5EB6" w:rsidRPr="00BD742B" w:rsidRDefault="0021457D" w:rsidP="0021457D">
      <w:pPr>
        <w:pStyle w:val="ListParagraph"/>
        <w:tabs>
          <w:tab w:val="center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г) </w:t>
      </w:r>
      <w:r w:rsidR="00DE4F02" w:rsidRPr="00BD742B">
        <w:rPr>
          <w:rFonts w:ascii="Times New Roman" w:hAnsi="Times New Roman" w:cs="Times New Roman"/>
          <w:sz w:val="24"/>
          <w:szCs w:val="24"/>
        </w:rPr>
        <w:t>Точка 5</w:t>
      </w:r>
      <w:r w:rsidR="007538AB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="001E5EB6" w:rsidRPr="00BD742B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09268051" w14:textId="77777777" w:rsidR="001E5EB6" w:rsidRPr="00BD742B" w:rsidRDefault="001E5EB6" w:rsidP="00040D6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„5.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кандидатът дължи значителни суми по просрочени плащания на данъци или на вноски за социални осигуровки в резултат на дейността на предприятието или </w:t>
      </w:r>
      <w:r w:rsidR="00584D9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системно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просрочва тези плащания</w:t>
      </w:r>
      <w:r w:rsidR="009E512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; з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 лицата, които са български граждани</w:t>
      </w:r>
      <w:r w:rsidR="00AE25FF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информацията се набавя по служебен път от Изпълнителна агенция „Железопътна администрация“;“.</w:t>
      </w:r>
    </w:p>
    <w:p w14:paraId="25156BA9" w14:textId="77777777" w:rsidR="009E512F" w:rsidRPr="00BD742B" w:rsidRDefault="009E512F" w:rsidP="0021457D">
      <w:pPr>
        <w:pStyle w:val="ListParagraph"/>
        <w:numPr>
          <w:ilvl w:val="0"/>
          <w:numId w:val="17"/>
        </w:numPr>
        <w:tabs>
          <w:tab w:val="center" w:pos="0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Алинея 4 се </w:t>
      </w:r>
      <w:r w:rsidR="0021457D" w:rsidRPr="00BD742B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41CFE9C4" w14:textId="77777777" w:rsidR="0021457D" w:rsidRPr="00BD742B" w:rsidRDefault="0021457D" w:rsidP="00406304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„(4) </w:t>
      </w:r>
      <w:r w:rsidR="00406304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Изпълнителният директор на  Изпълнителна агенция „Железопътна администрация“ изготвя доклад до лицензиращия орган с предложение за решение по заявлението. Лицензиращият орган се произнася с мотивирано решение по заявлението в срока по чл. 37, ал. 11 от ЗЖТ.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040D6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6047E6F5" w14:textId="77777777" w:rsidR="009E512F" w:rsidRPr="00BD742B" w:rsidRDefault="00C30A59" w:rsidP="00C30A59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</w:t>
      </w:r>
      <w:r w:rsidR="009E512F" w:rsidRPr="00BD742B">
        <w:rPr>
          <w:rFonts w:ascii="Times New Roman" w:hAnsi="Times New Roman" w:cs="Times New Roman"/>
          <w:sz w:val="24"/>
          <w:szCs w:val="24"/>
        </w:rPr>
        <w:t xml:space="preserve"> 6 думата „незабавно</w:t>
      </w:r>
      <w:r w:rsidR="00584D92" w:rsidRPr="00BD742B">
        <w:rPr>
          <w:rFonts w:ascii="Times New Roman" w:hAnsi="Times New Roman" w:cs="Times New Roman"/>
          <w:sz w:val="24"/>
          <w:szCs w:val="24"/>
        </w:rPr>
        <w:t>“</w:t>
      </w:r>
      <w:r w:rsidR="009E512F" w:rsidRPr="00BD742B">
        <w:rPr>
          <w:rFonts w:ascii="Times New Roman" w:hAnsi="Times New Roman" w:cs="Times New Roman"/>
          <w:sz w:val="24"/>
          <w:szCs w:val="24"/>
        </w:rPr>
        <w:t xml:space="preserve"> се заличава, а думите „Европейската комисия</w:t>
      </w:r>
      <w:r w:rsidR="00584D92" w:rsidRPr="00BD742B">
        <w:rPr>
          <w:rFonts w:ascii="Times New Roman" w:hAnsi="Times New Roman" w:cs="Times New Roman"/>
          <w:sz w:val="24"/>
          <w:szCs w:val="24"/>
        </w:rPr>
        <w:t>“</w:t>
      </w:r>
      <w:r w:rsidR="009E512F" w:rsidRPr="00BD742B">
        <w:rPr>
          <w:rFonts w:ascii="Times New Roman" w:hAnsi="Times New Roman" w:cs="Times New Roman"/>
          <w:sz w:val="24"/>
          <w:szCs w:val="24"/>
        </w:rPr>
        <w:t xml:space="preserve"> се заменят с „</w:t>
      </w:r>
      <w:r w:rsidR="00286265" w:rsidRPr="00BD742B">
        <w:rPr>
          <w:rFonts w:ascii="Times New Roman" w:hAnsi="Times New Roman" w:cs="Times New Roman"/>
          <w:sz w:val="24"/>
          <w:szCs w:val="24"/>
        </w:rPr>
        <w:t>Агенцията за железопътен транспорт на Европейския съюз“.</w:t>
      </w:r>
    </w:p>
    <w:p w14:paraId="41742E47" w14:textId="77777777" w:rsidR="00286265" w:rsidRPr="00BD742B" w:rsidRDefault="00286265" w:rsidP="00286265">
      <w:pPr>
        <w:tabs>
          <w:tab w:val="center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03B80" w14:textId="77777777" w:rsidR="00286265" w:rsidRPr="00BD742B" w:rsidRDefault="00286265" w:rsidP="00286265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C30A59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8.</w:t>
      </w:r>
      <w:r w:rsidR="00992C7A" w:rsidRPr="00BD742B">
        <w:rPr>
          <w:rFonts w:ascii="Times New Roman" w:hAnsi="Times New Roman" w:cs="Times New Roman"/>
          <w:sz w:val="24"/>
          <w:szCs w:val="24"/>
        </w:rPr>
        <w:t xml:space="preserve"> В чл. 9 се правят след</w:t>
      </w:r>
      <w:r w:rsidRPr="00BD742B">
        <w:rPr>
          <w:rFonts w:ascii="Times New Roman" w:hAnsi="Times New Roman" w:cs="Times New Roman"/>
          <w:sz w:val="24"/>
          <w:szCs w:val="24"/>
        </w:rPr>
        <w:t>ните изменения</w:t>
      </w:r>
      <w:r w:rsidR="00D07B4E" w:rsidRPr="00BD742B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Pr="00BD742B">
        <w:rPr>
          <w:rFonts w:ascii="Times New Roman" w:hAnsi="Times New Roman" w:cs="Times New Roman"/>
          <w:sz w:val="24"/>
          <w:szCs w:val="24"/>
        </w:rPr>
        <w:t>:</w:t>
      </w:r>
    </w:p>
    <w:p w14:paraId="6C9771F1" w14:textId="77777777" w:rsidR="00286265" w:rsidRPr="00BD742B" w:rsidRDefault="00286265" w:rsidP="00735E95">
      <w:pPr>
        <w:pStyle w:val="ListParagraph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14:paraId="08FB1F98" w14:textId="77777777" w:rsidR="00286265" w:rsidRPr="00BD742B" w:rsidRDefault="00286265" w:rsidP="008C7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„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(2</w:t>
      </w:r>
      <w:r w:rsidR="00584D9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) В случаите на преобразуване на железопътния превозвач или промяна </w:t>
      </w:r>
      <w:r w:rsidR="00985A3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собствеността/</w:t>
      </w:r>
      <w:r w:rsidR="00584D92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собственика му лицензиращият орган преразглежда лицензията за установяване спазването на изискванията по чл. 38 от ЗЖТ.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“.</w:t>
      </w:r>
    </w:p>
    <w:p w14:paraId="24F7B335" w14:textId="77777777" w:rsidR="00584D92" w:rsidRPr="00BD742B" w:rsidRDefault="00584D92" w:rsidP="00735E95">
      <w:pPr>
        <w:pStyle w:val="ListParagraph"/>
        <w:numPr>
          <w:ilvl w:val="0"/>
          <w:numId w:val="18"/>
        </w:numPr>
        <w:tabs>
          <w:tab w:val="cente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Алинея 3 се изменя така:</w:t>
      </w:r>
      <w:r w:rsidR="00286265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14:paraId="4DA2B971" w14:textId="77777777" w:rsidR="00584D92" w:rsidRPr="00BD742B" w:rsidRDefault="00584D92" w:rsidP="00584D92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>„(3) В случаите по ал. 2 до произнасянето на лицензиращия орган лицензията на превозвача запазва своето действие, при условие</w:t>
      </w:r>
      <w:r w:rsidR="00AE25FF" w:rsidRPr="00BD742B">
        <w:rPr>
          <w:rFonts w:ascii="Times New Roman" w:hAnsi="Times New Roman"/>
          <w:sz w:val="24"/>
          <w:szCs w:val="24"/>
        </w:rPr>
        <w:t>,</w:t>
      </w:r>
      <w:r w:rsidRPr="00BD742B">
        <w:rPr>
          <w:rFonts w:ascii="Times New Roman" w:hAnsi="Times New Roman"/>
          <w:sz w:val="24"/>
          <w:szCs w:val="24"/>
        </w:rPr>
        <w:t xml:space="preserve"> че не са застрашени сигурността и безопасността на превозите.“</w:t>
      </w:r>
      <w:r w:rsidR="00735E95" w:rsidRPr="00BD742B">
        <w:rPr>
          <w:rFonts w:ascii="Times New Roman" w:hAnsi="Times New Roman"/>
          <w:sz w:val="24"/>
          <w:szCs w:val="24"/>
        </w:rPr>
        <w:t>.</w:t>
      </w:r>
    </w:p>
    <w:p w14:paraId="76B0FEF0" w14:textId="77777777" w:rsidR="00286265" w:rsidRPr="00BD742B" w:rsidRDefault="00A829B7" w:rsidP="002A1DD5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4 след думата „лице“ се добавя „спира действието</w:t>
      </w:r>
      <w:r w:rsidR="007245FA" w:rsidRPr="00BD742B">
        <w:rPr>
          <w:rFonts w:ascii="Times New Roman" w:hAnsi="Times New Roman" w:cs="Times New Roman"/>
          <w:sz w:val="24"/>
          <w:szCs w:val="24"/>
        </w:rPr>
        <w:t xml:space="preserve"> или</w:t>
      </w:r>
      <w:r w:rsidRPr="00BD742B">
        <w:rPr>
          <w:rFonts w:ascii="Times New Roman" w:hAnsi="Times New Roman" w:cs="Times New Roman"/>
          <w:sz w:val="24"/>
          <w:szCs w:val="24"/>
        </w:rPr>
        <w:t>“</w:t>
      </w:r>
      <w:r w:rsidR="00AE25FF" w:rsidRPr="00BD742B">
        <w:rPr>
          <w:rFonts w:ascii="Times New Roman" w:hAnsi="Times New Roman" w:cs="Times New Roman"/>
          <w:sz w:val="24"/>
          <w:szCs w:val="24"/>
        </w:rPr>
        <w:t>,</w:t>
      </w:r>
      <w:r w:rsidRPr="00BD742B">
        <w:rPr>
          <w:rFonts w:ascii="Times New Roman" w:hAnsi="Times New Roman" w:cs="Times New Roman"/>
          <w:sz w:val="24"/>
          <w:szCs w:val="24"/>
        </w:rPr>
        <w:t xml:space="preserve"> а </w:t>
      </w:r>
      <w:r w:rsidR="002A1DD5" w:rsidRPr="00BD742B">
        <w:rPr>
          <w:rFonts w:ascii="Times New Roman" w:hAnsi="Times New Roman" w:cs="Times New Roman"/>
          <w:sz w:val="24"/>
          <w:szCs w:val="24"/>
        </w:rPr>
        <w:t>скобите и текстът в скобите „приложение № 3“ се заменят със „съгласно чл. 4, ал. 4, т. 3“.</w:t>
      </w:r>
    </w:p>
    <w:p w14:paraId="7F3123B0" w14:textId="77777777" w:rsidR="00286265" w:rsidRPr="00BD742B" w:rsidRDefault="00286265" w:rsidP="00286265">
      <w:pPr>
        <w:pStyle w:val="ListParagraph"/>
        <w:numPr>
          <w:ilvl w:val="0"/>
          <w:numId w:val="18"/>
        </w:numPr>
        <w:tabs>
          <w:tab w:val="center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В ал. 5 думите „лицензиращият орган да прецени дали се налага“ се заличават.</w:t>
      </w:r>
    </w:p>
    <w:p w14:paraId="1B33035C" w14:textId="77777777" w:rsidR="003E6F84" w:rsidRPr="00BD742B" w:rsidRDefault="003E6F84" w:rsidP="003E6F84">
      <w:pPr>
        <w:pStyle w:val="ListParagraph"/>
        <w:tabs>
          <w:tab w:val="center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F14B3F8" w14:textId="77777777" w:rsidR="00992C7A" w:rsidRPr="00BD742B" w:rsidRDefault="003E6F84" w:rsidP="00431FAB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7E0660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D742B">
        <w:rPr>
          <w:rFonts w:ascii="Times New Roman" w:hAnsi="Times New Roman" w:cs="Times New Roman"/>
          <w:sz w:val="24"/>
          <w:szCs w:val="24"/>
        </w:rPr>
        <w:t>В чл. 9а, ал. 5 думите „превозвачът представя“ се заменят с „</w:t>
      </w:r>
      <w:r w:rsidRPr="00BD742B">
        <w:rPr>
          <w:rFonts w:ascii="Times New Roman" w:hAnsi="Times New Roman"/>
          <w:sz w:val="24"/>
          <w:szCs w:val="24"/>
        </w:rPr>
        <w:t>изпълнителният директор на ИА</w:t>
      </w:r>
      <w:r w:rsidR="008106B9" w:rsidRPr="00BD742B">
        <w:rPr>
          <w:rFonts w:ascii="Times New Roman" w:hAnsi="Times New Roman"/>
          <w:sz w:val="24"/>
          <w:szCs w:val="24"/>
        </w:rPr>
        <w:t xml:space="preserve"> „</w:t>
      </w:r>
      <w:r w:rsidRPr="00BD742B">
        <w:rPr>
          <w:rFonts w:ascii="Times New Roman" w:hAnsi="Times New Roman"/>
          <w:sz w:val="24"/>
          <w:szCs w:val="24"/>
        </w:rPr>
        <w:t>ЖА</w:t>
      </w:r>
      <w:r w:rsidR="008106B9" w:rsidRPr="00BD742B">
        <w:rPr>
          <w:rFonts w:ascii="Times New Roman" w:hAnsi="Times New Roman"/>
          <w:sz w:val="24"/>
          <w:szCs w:val="24"/>
        </w:rPr>
        <w:t>“</w:t>
      </w:r>
      <w:r w:rsidRPr="00BD742B">
        <w:rPr>
          <w:rFonts w:ascii="Times New Roman" w:hAnsi="Times New Roman"/>
          <w:sz w:val="24"/>
          <w:szCs w:val="24"/>
        </w:rPr>
        <w:t xml:space="preserve"> изисква от превозвач</w:t>
      </w:r>
      <w:r w:rsidR="008106B9" w:rsidRPr="00BD742B">
        <w:rPr>
          <w:rFonts w:ascii="Times New Roman" w:hAnsi="Times New Roman"/>
          <w:sz w:val="24"/>
          <w:szCs w:val="24"/>
        </w:rPr>
        <w:t>ът</w:t>
      </w:r>
      <w:r w:rsidRPr="00BD742B">
        <w:rPr>
          <w:rFonts w:ascii="Times New Roman" w:hAnsi="Times New Roman"/>
          <w:sz w:val="24"/>
          <w:szCs w:val="24"/>
        </w:rPr>
        <w:t xml:space="preserve"> да представи</w:t>
      </w:r>
      <w:r w:rsidR="00431FAB" w:rsidRPr="00BD742B">
        <w:rPr>
          <w:rFonts w:ascii="Times New Roman" w:hAnsi="Times New Roman"/>
          <w:sz w:val="24"/>
          <w:szCs w:val="24"/>
        </w:rPr>
        <w:t>“.“</w:t>
      </w:r>
    </w:p>
    <w:p w14:paraId="2848F8E0" w14:textId="77777777" w:rsidR="008106B9" w:rsidRPr="00BD742B" w:rsidRDefault="008106B9" w:rsidP="00992C7A">
      <w:pPr>
        <w:tabs>
          <w:tab w:val="center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83AB" w14:textId="77777777" w:rsidR="00992C7A" w:rsidRPr="00BD742B" w:rsidRDefault="00431FAB" w:rsidP="00992C7A">
      <w:pPr>
        <w:tabs>
          <w:tab w:val="center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8106B9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10</w:t>
      </w:r>
      <w:r w:rsidR="00992C7A" w:rsidRPr="00BD7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C7A" w:rsidRPr="00BD742B">
        <w:rPr>
          <w:rFonts w:ascii="Times New Roman" w:hAnsi="Times New Roman" w:cs="Times New Roman"/>
          <w:sz w:val="24"/>
          <w:szCs w:val="24"/>
        </w:rPr>
        <w:t>В чл. 10</w:t>
      </w:r>
      <w:r w:rsidR="00DB0855" w:rsidRPr="00BD742B">
        <w:rPr>
          <w:rFonts w:ascii="Times New Roman" w:hAnsi="Times New Roman" w:cs="Times New Roman"/>
          <w:sz w:val="24"/>
          <w:szCs w:val="24"/>
        </w:rPr>
        <w:t>, ал. 3 се изменя така</w:t>
      </w:r>
      <w:r w:rsidR="00992C7A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6747E5E0" w14:textId="77777777" w:rsidR="00992C7A" w:rsidRPr="00BD742B" w:rsidRDefault="00992C7A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„</w:t>
      </w:r>
      <w:r w:rsidRPr="00BD742B">
        <w:rPr>
          <w:rFonts w:ascii="Times New Roman" w:hAnsi="Times New Roman"/>
          <w:sz w:val="24"/>
          <w:szCs w:val="24"/>
        </w:rPr>
        <w:t xml:space="preserve">(3) При неизпълнение на направените предписания в срока по ал. 2 или когато се констатира, че притежателят на лицензията вече не е в състояние да изпълнява изискванията, при които е издадена лицензията, </w:t>
      </w:r>
      <w:r w:rsidR="00431FAB" w:rsidRPr="00BD742B">
        <w:rPr>
          <w:rFonts w:ascii="Times New Roman" w:hAnsi="Times New Roman" w:cs="Times New Roman"/>
          <w:sz w:val="24"/>
          <w:szCs w:val="24"/>
        </w:rPr>
        <w:t xml:space="preserve">изпълнителният директор на </w:t>
      </w:r>
      <w:r w:rsidRPr="00BD742B">
        <w:rPr>
          <w:rFonts w:ascii="Times New Roman" w:hAnsi="Times New Roman"/>
          <w:sz w:val="24"/>
          <w:szCs w:val="24"/>
        </w:rPr>
        <w:t xml:space="preserve">Изпълнителна агенция </w:t>
      </w:r>
      <w:r w:rsidRPr="00BD742B">
        <w:rPr>
          <w:rFonts w:ascii="Times New Roman" w:hAnsi="Times New Roman"/>
          <w:sz w:val="24"/>
          <w:szCs w:val="24"/>
        </w:rPr>
        <w:lastRenderedPageBreak/>
        <w:t>„Железопътна администрация“ прави мотивирано предложение до министъра на транспорта, информационните технологии и съобщенията за спиране действието или за отнемане на лицензията.</w:t>
      </w:r>
      <w:r w:rsidR="00E93920" w:rsidRPr="00BD742B">
        <w:rPr>
          <w:rFonts w:ascii="Times New Roman" w:hAnsi="Times New Roman"/>
          <w:sz w:val="24"/>
          <w:szCs w:val="24"/>
        </w:rPr>
        <w:t>“.</w:t>
      </w:r>
    </w:p>
    <w:p w14:paraId="4C4AA967" w14:textId="77777777" w:rsidR="008106B9" w:rsidRPr="00BD742B" w:rsidRDefault="008106B9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1A4E4" w14:textId="77777777" w:rsidR="00992C7A" w:rsidRPr="00447E01" w:rsidRDefault="00431FAB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EE12AE" w:rsidRPr="00BD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b/>
          <w:sz w:val="24"/>
          <w:szCs w:val="24"/>
        </w:rPr>
        <w:t>11</w:t>
      </w:r>
      <w:r w:rsidR="00992C7A" w:rsidRPr="00BD742B">
        <w:rPr>
          <w:rFonts w:ascii="Times New Roman" w:hAnsi="Times New Roman" w:cs="Times New Roman"/>
          <w:b/>
          <w:sz w:val="24"/>
          <w:szCs w:val="24"/>
        </w:rPr>
        <w:t>.</w:t>
      </w:r>
      <w:r w:rsidR="00E93920" w:rsidRPr="00BD742B">
        <w:rPr>
          <w:rFonts w:ascii="Times New Roman" w:hAnsi="Times New Roman" w:cs="Times New Roman"/>
          <w:sz w:val="24"/>
          <w:szCs w:val="24"/>
        </w:rPr>
        <w:t xml:space="preserve"> В чл. 11, т. 3, буква „б“ след думите „на лицензията“ се добавя „</w:t>
      </w:r>
      <w:r w:rsidR="00E93920" w:rsidRPr="00BD742B">
        <w:rPr>
          <w:rFonts w:ascii="Times New Roman" w:hAnsi="Times New Roman"/>
          <w:sz w:val="24"/>
          <w:szCs w:val="24"/>
        </w:rPr>
        <w:t>или в срок, определен по чл. 41, ал. 2 от ЗЖТ“.</w:t>
      </w:r>
    </w:p>
    <w:p w14:paraId="422F9BD0" w14:textId="77777777" w:rsidR="00E93920" w:rsidRPr="00BD742B" w:rsidRDefault="00E93920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79645D" w14:textId="77777777" w:rsidR="00EE12AE" w:rsidRPr="00BD742B" w:rsidRDefault="00BD64B2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 xml:space="preserve">§ 12. </w:t>
      </w:r>
      <w:r w:rsidR="00EE12AE" w:rsidRPr="00BD742B">
        <w:rPr>
          <w:rFonts w:ascii="Times New Roman" w:hAnsi="Times New Roman"/>
          <w:sz w:val="24"/>
          <w:szCs w:val="24"/>
        </w:rPr>
        <w:t>В чл. 13, ал. 1 се изменя така:</w:t>
      </w:r>
    </w:p>
    <w:p w14:paraId="470C098B" w14:textId="77777777" w:rsidR="00EE12AE" w:rsidRPr="00BD742B" w:rsidRDefault="00EE12AE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>„(1) За преразглеждане на лицензията в случаите по чл. 4, ал. 3 железопътният превозвач подава заявление по</w:t>
      </w:r>
      <w:r w:rsidR="00E80DD0" w:rsidRPr="00BD742B">
        <w:rPr>
          <w:rFonts w:ascii="Times New Roman" w:hAnsi="Times New Roman"/>
          <w:sz w:val="24"/>
          <w:szCs w:val="24"/>
        </w:rPr>
        <w:t xml:space="preserve"> реда на</w:t>
      </w:r>
      <w:r w:rsidRPr="00BD742B">
        <w:rPr>
          <w:rFonts w:ascii="Times New Roman" w:hAnsi="Times New Roman"/>
          <w:sz w:val="24"/>
          <w:szCs w:val="24"/>
        </w:rPr>
        <w:t xml:space="preserve"> чл. 5 в Изпълнителна агенция „Железопътна администрация“.“</w:t>
      </w:r>
      <w:r w:rsidR="00040D6E" w:rsidRPr="00BD742B">
        <w:rPr>
          <w:rFonts w:ascii="Times New Roman" w:hAnsi="Times New Roman"/>
          <w:sz w:val="24"/>
          <w:szCs w:val="24"/>
        </w:rPr>
        <w:t>.</w:t>
      </w:r>
    </w:p>
    <w:p w14:paraId="33D6F775" w14:textId="77777777" w:rsidR="00EE12AE" w:rsidRPr="00BD742B" w:rsidRDefault="00EE12AE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E014CD" w14:textId="77777777" w:rsidR="00E93920" w:rsidRPr="00BD742B" w:rsidRDefault="00431FAB" w:rsidP="00992C7A">
      <w:pPr>
        <w:tabs>
          <w:tab w:val="center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§</w:t>
      </w:r>
      <w:r w:rsidR="00EE12AE" w:rsidRPr="00BD742B">
        <w:rPr>
          <w:rFonts w:ascii="Times New Roman" w:hAnsi="Times New Roman"/>
          <w:b/>
          <w:sz w:val="24"/>
          <w:szCs w:val="24"/>
        </w:rPr>
        <w:t xml:space="preserve"> 13</w:t>
      </w:r>
      <w:r w:rsidR="00E93920" w:rsidRPr="00BD742B">
        <w:rPr>
          <w:rFonts w:ascii="Times New Roman" w:hAnsi="Times New Roman"/>
          <w:b/>
          <w:sz w:val="24"/>
          <w:szCs w:val="24"/>
        </w:rPr>
        <w:t>.</w:t>
      </w:r>
      <w:r w:rsidR="00E93920" w:rsidRPr="00BD742B">
        <w:rPr>
          <w:rFonts w:ascii="Times New Roman" w:hAnsi="Times New Roman"/>
          <w:sz w:val="24"/>
          <w:szCs w:val="24"/>
        </w:rPr>
        <w:t xml:space="preserve"> В Допълнителна</w:t>
      </w:r>
      <w:r w:rsidR="00E80DD0" w:rsidRPr="00BD742B">
        <w:rPr>
          <w:rFonts w:ascii="Times New Roman" w:hAnsi="Times New Roman"/>
          <w:sz w:val="24"/>
          <w:szCs w:val="24"/>
        </w:rPr>
        <w:t>та</w:t>
      </w:r>
      <w:r w:rsidR="00E93920" w:rsidRPr="00BD742B">
        <w:rPr>
          <w:rFonts w:ascii="Times New Roman" w:hAnsi="Times New Roman"/>
          <w:sz w:val="24"/>
          <w:szCs w:val="24"/>
        </w:rPr>
        <w:t xml:space="preserve"> разпоредба се правят следните изменения</w:t>
      </w:r>
      <w:r w:rsidR="00D07B4E" w:rsidRPr="00BD742B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E93920" w:rsidRPr="00BD742B">
        <w:rPr>
          <w:rFonts w:ascii="Times New Roman" w:hAnsi="Times New Roman"/>
          <w:sz w:val="24"/>
          <w:szCs w:val="24"/>
        </w:rPr>
        <w:t>:</w:t>
      </w:r>
    </w:p>
    <w:p w14:paraId="278AD963" w14:textId="77777777" w:rsidR="007B71CA" w:rsidRPr="00BD742B" w:rsidRDefault="007B71CA" w:rsidP="00E93920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Заглавието се изменя така:</w:t>
      </w:r>
    </w:p>
    <w:p w14:paraId="14C2676F" w14:textId="77777777" w:rsidR="007B71CA" w:rsidRPr="00BD742B" w:rsidRDefault="007B71CA" w:rsidP="00F17B57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„ДОПЪЛНИТЕЛНИ РАЗПОРЕДБИ“</w:t>
      </w:r>
    </w:p>
    <w:p w14:paraId="0106D735" w14:textId="77777777" w:rsidR="00311680" w:rsidRPr="00BD742B" w:rsidRDefault="00210228" w:rsidP="00210228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В </w:t>
      </w:r>
      <w:r w:rsidR="00311680" w:rsidRPr="00BD742B">
        <w:rPr>
          <w:rFonts w:ascii="Times New Roman" w:hAnsi="Times New Roman" w:cs="Times New Roman"/>
          <w:sz w:val="24"/>
          <w:szCs w:val="24"/>
        </w:rPr>
        <w:t>§</w:t>
      </w:r>
      <w:r w:rsidRPr="00BD742B">
        <w:rPr>
          <w:rFonts w:ascii="Times New Roman" w:hAnsi="Times New Roman" w:cs="Times New Roman"/>
          <w:sz w:val="24"/>
          <w:szCs w:val="24"/>
        </w:rPr>
        <w:t> </w:t>
      </w:r>
      <w:r w:rsidR="00311680" w:rsidRPr="00BD742B">
        <w:rPr>
          <w:rFonts w:ascii="Times New Roman" w:hAnsi="Times New Roman" w:cs="Times New Roman"/>
          <w:sz w:val="24"/>
          <w:szCs w:val="24"/>
        </w:rPr>
        <w:t>1 се правят следните изменения и допълнения:</w:t>
      </w:r>
    </w:p>
    <w:p w14:paraId="7E7AC379" w14:textId="77777777" w:rsidR="00EE12AE" w:rsidRPr="00BD742B" w:rsidRDefault="00311680" w:rsidP="00210228">
      <w:pPr>
        <w:pStyle w:val="ListParagraph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840" w:firstLine="29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а)</w:t>
      </w:r>
      <w:r w:rsidR="00210228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="00E93920" w:rsidRPr="00BD742B">
        <w:rPr>
          <w:rFonts w:ascii="Times New Roman" w:hAnsi="Times New Roman" w:cs="Times New Roman"/>
          <w:sz w:val="24"/>
          <w:szCs w:val="24"/>
        </w:rPr>
        <w:t xml:space="preserve">В </w:t>
      </w:r>
      <w:r w:rsidR="00F52C21" w:rsidRPr="00BD742B">
        <w:rPr>
          <w:rFonts w:ascii="Times New Roman" w:hAnsi="Times New Roman" w:cs="Times New Roman"/>
          <w:sz w:val="24"/>
          <w:szCs w:val="24"/>
        </w:rPr>
        <w:t>т. </w:t>
      </w:r>
      <w:r w:rsidR="00E93920" w:rsidRPr="00BD742B">
        <w:rPr>
          <w:rFonts w:ascii="Times New Roman" w:hAnsi="Times New Roman" w:cs="Times New Roman"/>
          <w:sz w:val="24"/>
          <w:szCs w:val="24"/>
        </w:rPr>
        <w:t>1</w:t>
      </w:r>
      <w:r w:rsidR="00EE12AE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46A9F424" w14:textId="77777777" w:rsidR="00EE12AE" w:rsidRPr="00BD742B" w:rsidRDefault="00EE12AE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</w:t>
      </w:r>
      <w:r w:rsidR="00311680" w:rsidRPr="00BD7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742B">
        <w:rPr>
          <w:rFonts w:ascii="Times New Roman" w:hAnsi="Times New Roman" w:cs="Times New Roman"/>
          <w:sz w:val="24"/>
          <w:szCs w:val="24"/>
        </w:rPr>
        <w:t>)</w:t>
      </w:r>
      <w:r w:rsidR="00E93920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Pr="00BD742B">
        <w:rPr>
          <w:rFonts w:ascii="Times New Roman" w:hAnsi="Times New Roman" w:cs="Times New Roman"/>
          <w:sz w:val="24"/>
          <w:szCs w:val="24"/>
        </w:rPr>
        <w:t xml:space="preserve">съществуващият текст става изречение първо, като в него </w:t>
      </w:r>
      <w:r w:rsidR="00E93920" w:rsidRPr="00BD742B">
        <w:rPr>
          <w:rFonts w:ascii="Times New Roman" w:hAnsi="Times New Roman" w:cs="Times New Roman"/>
          <w:sz w:val="24"/>
          <w:szCs w:val="24"/>
        </w:rPr>
        <w:t xml:space="preserve">след думите „Железопътен превозвач“ се добавя </w:t>
      </w:r>
      <w:r w:rsidR="00E80DD0" w:rsidRPr="00BD742B">
        <w:rPr>
          <w:rFonts w:ascii="Times New Roman" w:hAnsi="Times New Roman" w:cs="Times New Roman"/>
          <w:sz w:val="24"/>
          <w:szCs w:val="24"/>
        </w:rPr>
        <w:t xml:space="preserve">в скоби </w:t>
      </w:r>
      <w:r w:rsidR="00E93920" w:rsidRPr="00BD742B">
        <w:rPr>
          <w:rFonts w:ascii="Times New Roman" w:hAnsi="Times New Roman" w:cs="Times New Roman"/>
          <w:sz w:val="24"/>
          <w:szCs w:val="24"/>
        </w:rPr>
        <w:t>„Железопътно предприятие“</w:t>
      </w:r>
      <w:r w:rsidRPr="00BD742B">
        <w:rPr>
          <w:rFonts w:ascii="Times New Roman" w:hAnsi="Times New Roman" w:cs="Times New Roman"/>
          <w:sz w:val="24"/>
          <w:szCs w:val="24"/>
        </w:rPr>
        <w:t>;</w:t>
      </w:r>
    </w:p>
    <w:p w14:paraId="0107DFC6" w14:textId="77777777" w:rsidR="00EE12AE" w:rsidRPr="00BD742B" w:rsidRDefault="00311680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а</w:t>
      </w:r>
      <w:r w:rsidRPr="00BD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12AE" w:rsidRPr="00BD742B">
        <w:rPr>
          <w:rFonts w:ascii="Times New Roman" w:hAnsi="Times New Roman" w:cs="Times New Roman"/>
          <w:sz w:val="24"/>
          <w:szCs w:val="24"/>
        </w:rPr>
        <w:t>) създава се изречение второ:</w:t>
      </w:r>
    </w:p>
    <w:p w14:paraId="2620687A" w14:textId="77777777" w:rsidR="00E93920" w:rsidRPr="00BD742B" w:rsidRDefault="00E93920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>„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Това включва и предприятия, които осигуряват само локомотивна тяга</w:t>
      </w:r>
      <w:r w:rsidR="00C836EB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.“</w:t>
      </w:r>
      <w:r w:rsidR="003A360C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4454D6FB" w14:textId="77777777" w:rsidR="00F52C21" w:rsidRPr="00BD742B" w:rsidRDefault="00311680" w:rsidP="00210228">
      <w:pPr>
        <w:pStyle w:val="ListParagraph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hAnsi="Times New Roman" w:cs="Times New Roman"/>
          <w:sz w:val="24"/>
          <w:szCs w:val="24"/>
        </w:rPr>
        <w:t xml:space="preserve">б) </w:t>
      </w:r>
      <w:r w:rsidR="00F52C21" w:rsidRPr="00BD742B">
        <w:rPr>
          <w:rFonts w:ascii="Times New Roman" w:hAnsi="Times New Roman" w:cs="Times New Roman"/>
          <w:sz w:val="24"/>
          <w:szCs w:val="24"/>
        </w:rPr>
        <w:t>Точка 3 се изменя така:</w:t>
      </w:r>
    </w:p>
    <w:p w14:paraId="05C8252E" w14:textId="77777777" w:rsidR="00F52C21" w:rsidRPr="00BD742B" w:rsidRDefault="00F52C21" w:rsidP="002102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>„3. „Лицензия“ е разрешителен документ, издаден от лицензиращ орган на предприятие, чрез който се признава капацитетът му да предоставя железопътни транспортни услуги като железопътно предприятие. Този капацитет може да е ограничен за предоставянето само на специфични видове услуги.</w:t>
      </w:r>
      <w:r w:rsidR="004D61DF" w:rsidRPr="00BD742B">
        <w:rPr>
          <w:rFonts w:ascii="Times New Roman" w:hAnsi="Times New Roman"/>
          <w:sz w:val="24"/>
          <w:szCs w:val="24"/>
        </w:rPr>
        <w:t>“</w:t>
      </w:r>
      <w:r w:rsidR="003A360C" w:rsidRPr="00BD742B">
        <w:rPr>
          <w:rFonts w:ascii="Times New Roman" w:hAnsi="Times New Roman"/>
          <w:sz w:val="24"/>
          <w:szCs w:val="24"/>
        </w:rPr>
        <w:t>;</w:t>
      </w:r>
    </w:p>
    <w:p w14:paraId="6A47042A" w14:textId="77777777" w:rsidR="00F52C21" w:rsidRPr="00BD742B" w:rsidRDefault="00210228" w:rsidP="00210228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</w:t>
      </w:r>
      <w:r w:rsidR="00F52C21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т. 4 след думите „митническото законодателство“ се поставя запетая и се добавя „не са били осъждани за престъпления, във връзка със задължения, произтичащи от колективни </w:t>
      </w:r>
      <w:r w:rsidR="00E14296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>трудови договори</w:t>
      </w:r>
      <w:r w:rsidR="00135C7A" w:rsidRPr="00BD742B">
        <w:rPr>
          <w:rFonts w:ascii="Times New Roman" w:eastAsia="Times New Roman" w:hAnsi="Times New Roman" w:cs="Times New Roman"/>
          <w:sz w:val="24"/>
          <w:szCs w:val="24"/>
          <w:lang w:eastAsia="bg-BG"/>
        </w:rPr>
        <w:t>“;</w:t>
      </w:r>
    </w:p>
    <w:p w14:paraId="4177B0C6" w14:textId="77777777" w:rsidR="0011149C" w:rsidRPr="00BD742B" w:rsidRDefault="00210228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г) </w:t>
      </w:r>
      <w:r w:rsidR="0011149C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Точка 6 се изменя така:</w:t>
      </w:r>
    </w:p>
    <w:p w14:paraId="27C57CE4" w14:textId="77777777" w:rsidR="0011149C" w:rsidRPr="00BD742B" w:rsidRDefault="0011149C" w:rsidP="0021022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strike/>
          <w:sz w:val="24"/>
          <w:szCs w:val="24"/>
          <w:highlight w:val="yellow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4048D3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6. „Професионално компетентен“</w:t>
      </w: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е кандидатът, който има или декларира, че ще има разработени вътрешни правила за функциониране на превозната дейност, а лицата, на които е възложено да ръководят транспортната дейност, имат познания и/или опит, необходими за упражняването на дейността в обхвата на лицензията, придобити чрез обучение или усвоени в транспортната практика</w:t>
      </w:r>
      <w:r w:rsidR="004048D3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.“</w:t>
      </w:r>
      <w:r w:rsidR="003A360C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5E54EBF3" w14:textId="77777777" w:rsidR="00F52C21" w:rsidRPr="00BD742B" w:rsidRDefault="00210228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д) </w:t>
      </w:r>
      <w:r w:rsidR="00C85EB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т. 8 думата „системно“ се заменя с „многократно“</w:t>
      </w:r>
      <w:r w:rsidR="003A360C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7AECC129" w14:textId="77777777" w:rsidR="00C836EB" w:rsidRPr="00BD742B" w:rsidRDefault="00210228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 w:firstLine="29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е) </w:t>
      </w:r>
      <w:r w:rsidR="00C836EB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Създава се т. 9:</w:t>
      </w:r>
    </w:p>
    <w:p w14:paraId="67BB33B5" w14:textId="77777777" w:rsidR="00C836EB" w:rsidRPr="00BD742B" w:rsidRDefault="00C836EB" w:rsidP="00210228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„9. „Лицензиращ орган“ е орган, отговорен за издаването на лицензии в държава-членка на Европейския съюз или Европейското икономическо пространство.“.</w:t>
      </w:r>
    </w:p>
    <w:p w14:paraId="13BBA3AA" w14:textId="77777777" w:rsidR="00C85EBA" w:rsidRPr="00BD742B" w:rsidRDefault="00C836EB" w:rsidP="00E93920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 </w:t>
      </w:r>
      <w:r w:rsidR="00C85EB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§ 1а</w:t>
      </w:r>
      <w:r w:rsidR="00E14296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="00C85EB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210228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ал. 1 </w:t>
      </w:r>
      <w:r w:rsidR="00C85EB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</w:t>
      </w:r>
      <w:r w:rsidR="00EF05EE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отменя</w:t>
      </w:r>
      <w:r w:rsidR="00C85EBA" w:rsidRPr="00BD742B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20825C5E" w14:textId="77777777" w:rsidR="0011149C" w:rsidRPr="00BD742B" w:rsidRDefault="0011149C" w:rsidP="0011149C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441E510C" w14:textId="77777777" w:rsidR="0011149C" w:rsidRPr="00BD742B" w:rsidRDefault="004048D3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EE12AE" w:rsidRPr="00BD742B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11149C" w:rsidRPr="00BD742B">
        <w:rPr>
          <w:rFonts w:ascii="Times New Roman" w:hAnsi="Times New Roman" w:cs="Times New Roman"/>
          <w:b/>
          <w:sz w:val="24"/>
          <w:szCs w:val="24"/>
        </w:rPr>
        <w:t>.</w:t>
      </w:r>
      <w:r w:rsidR="0011149C" w:rsidRPr="00BD742B">
        <w:rPr>
          <w:rFonts w:ascii="Times New Roman" w:hAnsi="Times New Roman" w:cs="Times New Roman"/>
          <w:sz w:val="24"/>
          <w:szCs w:val="24"/>
        </w:rPr>
        <w:t xml:space="preserve"> В Приложение № 1а след думите „към чл. 4, ал. 4, т. 1“ се поставя запетайка и се добавя „буква „а“.</w:t>
      </w:r>
    </w:p>
    <w:p w14:paraId="5A181D76" w14:textId="77777777" w:rsidR="0011149C" w:rsidRPr="00BD742B" w:rsidRDefault="0011149C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F2B7B" w14:textId="77777777" w:rsidR="007E77E8" w:rsidRPr="00BD742B" w:rsidRDefault="004048D3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C836EB" w:rsidRPr="00BD742B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1149C" w:rsidRPr="00BD742B">
        <w:rPr>
          <w:rFonts w:ascii="Times New Roman" w:hAnsi="Times New Roman" w:cs="Times New Roman"/>
          <w:b/>
          <w:sz w:val="24"/>
          <w:szCs w:val="24"/>
        </w:rPr>
        <w:t>.</w:t>
      </w:r>
      <w:r w:rsidR="0011149C" w:rsidRPr="00BD742B">
        <w:rPr>
          <w:rFonts w:ascii="Times New Roman" w:hAnsi="Times New Roman" w:cs="Times New Roman"/>
          <w:sz w:val="24"/>
          <w:szCs w:val="24"/>
        </w:rPr>
        <w:t xml:space="preserve"> В Приложение № 1б</w:t>
      </w:r>
      <w:r w:rsidR="007E77E8" w:rsidRPr="00BD742B">
        <w:rPr>
          <w:rFonts w:ascii="Times New Roman" w:hAnsi="Times New Roman" w:cs="Times New Roman"/>
          <w:sz w:val="24"/>
          <w:szCs w:val="24"/>
        </w:rPr>
        <w:t>:</w:t>
      </w:r>
    </w:p>
    <w:p w14:paraId="2EA3F1F0" w14:textId="77777777" w:rsidR="007E77E8" w:rsidRPr="00BD742B" w:rsidRDefault="007E77E8" w:rsidP="007E77E8">
      <w:pPr>
        <w:pStyle w:val="ListParagraph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Думите „ал. 1“ се заменят с „ал. 2“</w:t>
      </w:r>
      <w:r w:rsidR="00E14296" w:rsidRPr="00BD742B">
        <w:rPr>
          <w:rFonts w:ascii="Times New Roman" w:hAnsi="Times New Roman" w:cs="Times New Roman"/>
          <w:sz w:val="24"/>
          <w:szCs w:val="24"/>
        </w:rPr>
        <w:t>.</w:t>
      </w:r>
    </w:p>
    <w:p w14:paraId="62855F60" w14:textId="77777777" w:rsidR="0011149C" w:rsidRPr="00BD742B" w:rsidRDefault="007E77E8" w:rsidP="007E77E8">
      <w:pPr>
        <w:pStyle w:val="ListParagraph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sz w:val="24"/>
          <w:szCs w:val="24"/>
        </w:rPr>
        <w:t>Д</w:t>
      </w:r>
      <w:r w:rsidR="0011149C" w:rsidRPr="00BD742B">
        <w:rPr>
          <w:rFonts w:ascii="Times New Roman" w:hAnsi="Times New Roman" w:cs="Times New Roman"/>
          <w:sz w:val="24"/>
          <w:szCs w:val="24"/>
        </w:rPr>
        <w:t>умите „Железопътен превозвач“ се заменят с „Железопътно предприятие“.</w:t>
      </w:r>
    </w:p>
    <w:p w14:paraId="31A8C1E3" w14:textId="77777777" w:rsidR="0011149C" w:rsidRPr="00BD742B" w:rsidRDefault="0011149C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22FD67" w14:textId="77777777" w:rsidR="00BE6C78" w:rsidRPr="00BD742B" w:rsidRDefault="00BE6C78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02D64" w14:textId="77777777" w:rsidR="007E77E8" w:rsidRPr="00BD742B" w:rsidRDefault="004048D3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>§</w:t>
      </w:r>
      <w:r w:rsidR="00C836EB" w:rsidRPr="00BD742B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11149C" w:rsidRPr="00BD742B">
        <w:rPr>
          <w:rFonts w:ascii="Times New Roman" w:hAnsi="Times New Roman" w:cs="Times New Roman"/>
          <w:b/>
          <w:sz w:val="24"/>
          <w:szCs w:val="24"/>
        </w:rPr>
        <w:t>.</w:t>
      </w:r>
      <w:r w:rsidR="0011149C" w:rsidRPr="00BD742B">
        <w:rPr>
          <w:rFonts w:ascii="Times New Roman" w:hAnsi="Times New Roman" w:cs="Times New Roman"/>
          <w:sz w:val="24"/>
          <w:szCs w:val="24"/>
        </w:rPr>
        <w:t xml:space="preserve"> </w:t>
      </w:r>
      <w:r w:rsidR="007E77E8" w:rsidRPr="00BD742B">
        <w:rPr>
          <w:rFonts w:ascii="Times New Roman" w:hAnsi="Times New Roman" w:cs="Times New Roman"/>
          <w:sz w:val="24"/>
          <w:szCs w:val="24"/>
        </w:rPr>
        <w:t xml:space="preserve">В Приложение № 2 думите „Приложение: Списък на влаковете“ се </w:t>
      </w:r>
      <w:r w:rsidR="00E14296" w:rsidRPr="00BD742B">
        <w:rPr>
          <w:rFonts w:ascii="Times New Roman" w:hAnsi="Times New Roman" w:cs="Times New Roman"/>
          <w:sz w:val="24"/>
          <w:szCs w:val="24"/>
        </w:rPr>
        <w:t>заличават</w:t>
      </w:r>
      <w:r w:rsidR="007E77E8" w:rsidRPr="00BD742B">
        <w:rPr>
          <w:rFonts w:ascii="Times New Roman" w:hAnsi="Times New Roman" w:cs="Times New Roman"/>
          <w:sz w:val="24"/>
          <w:szCs w:val="24"/>
        </w:rPr>
        <w:t>.</w:t>
      </w:r>
    </w:p>
    <w:p w14:paraId="1BBA080F" w14:textId="77777777" w:rsidR="007E77E8" w:rsidRPr="00BD742B" w:rsidRDefault="007E77E8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3D9CD" w14:textId="77777777" w:rsidR="0011149C" w:rsidRPr="00BD742B" w:rsidRDefault="007E77E8" w:rsidP="001114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2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="0011149C" w:rsidRPr="00BD742B">
        <w:rPr>
          <w:rFonts w:ascii="Times New Roman" w:hAnsi="Times New Roman" w:cs="Times New Roman"/>
          <w:sz w:val="24"/>
          <w:szCs w:val="24"/>
        </w:rPr>
        <w:t xml:space="preserve">Приложение № 3 се </w:t>
      </w:r>
      <w:r w:rsidR="00EF05EE" w:rsidRPr="00BD742B">
        <w:rPr>
          <w:rFonts w:ascii="Times New Roman" w:hAnsi="Times New Roman" w:cs="Times New Roman"/>
          <w:sz w:val="24"/>
          <w:szCs w:val="24"/>
        </w:rPr>
        <w:t>отменя</w:t>
      </w:r>
      <w:r w:rsidR="0011149C" w:rsidRPr="00BD742B">
        <w:rPr>
          <w:rFonts w:ascii="Times New Roman" w:hAnsi="Times New Roman" w:cs="Times New Roman"/>
          <w:sz w:val="24"/>
          <w:szCs w:val="24"/>
        </w:rPr>
        <w:t>.</w:t>
      </w:r>
    </w:p>
    <w:sectPr w:rsidR="0011149C" w:rsidRPr="00BD742B" w:rsidSect="008F7257">
      <w:pgSz w:w="11906" w:h="16838"/>
      <w:pgMar w:top="993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74E"/>
    <w:multiLevelType w:val="hybridMultilevel"/>
    <w:tmpl w:val="5D6C6242"/>
    <w:lvl w:ilvl="0" w:tplc="09E62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237C"/>
    <w:multiLevelType w:val="hybridMultilevel"/>
    <w:tmpl w:val="BD9ED9CC"/>
    <w:lvl w:ilvl="0" w:tplc="044C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D6A3A"/>
    <w:multiLevelType w:val="hybridMultilevel"/>
    <w:tmpl w:val="EA66045A"/>
    <w:lvl w:ilvl="0" w:tplc="3F7E2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76848"/>
    <w:multiLevelType w:val="hybridMultilevel"/>
    <w:tmpl w:val="21F28926"/>
    <w:lvl w:ilvl="0" w:tplc="8018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0362D"/>
    <w:multiLevelType w:val="hybridMultilevel"/>
    <w:tmpl w:val="4FF4B844"/>
    <w:lvl w:ilvl="0" w:tplc="B53EBA52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4A17BD5"/>
    <w:multiLevelType w:val="hybridMultilevel"/>
    <w:tmpl w:val="639AA964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6574"/>
    <w:multiLevelType w:val="hybridMultilevel"/>
    <w:tmpl w:val="66346280"/>
    <w:lvl w:ilvl="0" w:tplc="8018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A673F1"/>
    <w:multiLevelType w:val="hybridMultilevel"/>
    <w:tmpl w:val="84508C08"/>
    <w:lvl w:ilvl="0" w:tplc="E2C41A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6D38BB"/>
    <w:multiLevelType w:val="hybridMultilevel"/>
    <w:tmpl w:val="EEEA2072"/>
    <w:lvl w:ilvl="0" w:tplc="31808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46D24"/>
    <w:multiLevelType w:val="hybridMultilevel"/>
    <w:tmpl w:val="862CDD6E"/>
    <w:lvl w:ilvl="0" w:tplc="82185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061E"/>
    <w:multiLevelType w:val="hybridMultilevel"/>
    <w:tmpl w:val="B13CE34E"/>
    <w:lvl w:ilvl="0" w:tplc="044C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18391A"/>
    <w:multiLevelType w:val="hybridMultilevel"/>
    <w:tmpl w:val="8CE8200A"/>
    <w:lvl w:ilvl="0" w:tplc="AB0A208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537235"/>
    <w:multiLevelType w:val="hybridMultilevel"/>
    <w:tmpl w:val="68CA7CE8"/>
    <w:lvl w:ilvl="0" w:tplc="0FCC5C34">
      <w:start w:val="1"/>
      <w:numFmt w:val="decimal"/>
      <w:lvlText w:val="%1."/>
      <w:lvlJc w:val="left"/>
      <w:pPr>
        <w:ind w:left="18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21" w:hanging="360"/>
      </w:pPr>
    </w:lvl>
    <w:lvl w:ilvl="2" w:tplc="0402001B" w:tentative="1">
      <w:start w:val="1"/>
      <w:numFmt w:val="lowerRoman"/>
      <w:lvlText w:val="%3."/>
      <w:lvlJc w:val="right"/>
      <w:pPr>
        <w:ind w:left="2941" w:hanging="180"/>
      </w:pPr>
    </w:lvl>
    <w:lvl w:ilvl="3" w:tplc="0402000F" w:tentative="1">
      <w:start w:val="1"/>
      <w:numFmt w:val="decimal"/>
      <w:lvlText w:val="%4."/>
      <w:lvlJc w:val="left"/>
      <w:pPr>
        <w:ind w:left="3661" w:hanging="360"/>
      </w:pPr>
    </w:lvl>
    <w:lvl w:ilvl="4" w:tplc="04020019" w:tentative="1">
      <w:start w:val="1"/>
      <w:numFmt w:val="lowerLetter"/>
      <w:lvlText w:val="%5."/>
      <w:lvlJc w:val="left"/>
      <w:pPr>
        <w:ind w:left="4381" w:hanging="360"/>
      </w:pPr>
    </w:lvl>
    <w:lvl w:ilvl="5" w:tplc="0402001B" w:tentative="1">
      <w:start w:val="1"/>
      <w:numFmt w:val="lowerRoman"/>
      <w:lvlText w:val="%6."/>
      <w:lvlJc w:val="right"/>
      <w:pPr>
        <w:ind w:left="5101" w:hanging="180"/>
      </w:pPr>
    </w:lvl>
    <w:lvl w:ilvl="6" w:tplc="0402000F" w:tentative="1">
      <w:start w:val="1"/>
      <w:numFmt w:val="decimal"/>
      <w:lvlText w:val="%7."/>
      <w:lvlJc w:val="left"/>
      <w:pPr>
        <w:ind w:left="5821" w:hanging="360"/>
      </w:pPr>
    </w:lvl>
    <w:lvl w:ilvl="7" w:tplc="04020019" w:tentative="1">
      <w:start w:val="1"/>
      <w:numFmt w:val="lowerLetter"/>
      <w:lvlText w:val="%8."/>
      <w:lvlJc w:val="left"/>
      <w:pPr>
        <w:ind w:left="6541" w:hanging="360"/>
      </w:pPr>
    </w:lvl>
    <w:lvl w:ilvl="8" w:tplc="0402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>
    <w:nsid w:val="44E37F34"/>
    <w:multiLevelType w:val="hybridMultilevel"/>
    <w:tmpl w:val="E5881BD0"/>
    <w:lvl w:ilvl="0" w:tplc="8018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1F4AC6"/>
    <w:multiLevelType w:val="hybridMultilevel"/>
    <w:tmpl w:val="0D42DC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66670"/>
    <w:multiLevelType w:val="hybridMultilevel"/>
    <w:tmpl w:val="ED64ADFA"/>
    <w:lvl w:ilvl="0" w:tplc="999A13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E682B"/>
    <w:multiLevelType w:val="hybridMultilevel"/>
    <w:tmpl w:val="3C2257D0"/>
    <w:lvl w:ilvl="0" w:tplc="4B5ED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96626A"/>
    <w:multiLevelType w:val="hybridMultilevel"/>
    <w:tmpl w:val="2DDA7218"/>
    <w:lvl w:ilvl="0" w:tplc="9BA23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04E29"/>
    <w:multiLevelType w:val="hybridMultilevel"/>
    <w:tmpl w:val="DFEA9518"/>
    <w:lvl w:ilvl="0" w:tplc="0FCC5C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3D0502"/>
    <w:multiLevelType w:val="hybridMultilevel"/>
    <w:tmpl w:val="B6764628"/>
    <w:lvl w:ilvl="0" w:tplc="C8B8E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402302"/>
    <w:multiLevelType w:val="hybridMultilevel"/>
    <w:tmpl w:val="29F2823A"/>
    <w:lvl w:ilvl="0" w:tplc="C29C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415A2"/>
    <w:multiLevelType w:val="hybridMultilevel"/>
    <w:tmpl w:val="14461974"/>
    <w:lvl w:ilvl="0" w:tplc="079C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C4A0B"/>
    <w:multiLevelType w:val="hybridMultilevel"/>
    <w:tmpl w:val="A524DED2"/>
    <w:lvl w:ilvl="0" w:tplc="10AA9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7661ED"/>
    <w:multiLevelType w:val="hybridMultilevel"/>
    <w:tmpl w:val="F3209B6C"/>
    <w:lvl w:ilvl="0" w:tplc="8018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3"/>
  </w:num>
  <w:num w:numId="10">
    <w:abstractNumId w:val="13"/>
  </w:num>
  <w:num w:numId="11">
    <w:abstractNumId w:val="19"/>
  </w:num>
  <w:num w:numId="12">
    <w:abstractNumId w:val="21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18"/>
  </w:num>
  <w:num w:numId="18">
    <w:abstractNumId w:val="16"/>
  </w:num>
  <w:num w:numId="19">
    <w:abstractNumId w:val="22"/>
  </w:num>
  <w:num w:numId="20">
    <w:abstractNumId w:val="0"/>
  </w:num>
  <w:num w:numId="21">
    <w:abstractNumId w:val="11"/>
  </w:num>
  <w:num w:numId="22">
    <w:abstractNumId w:val="4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er Kirilov Petrov">
    <w15:presenceInfo w15:providerId="AD" w15:userId="S-1-5-21-1317688871-344346550-1734353810-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F"/>
    <w:rsid w:val="00020248"/>
    <w:rsid w:val="00040D6E"/>
    <w:rsid w:val="000707CD"/>
    <w:rsid w:val="00075A41"/>
    <w:rsid w:val="00082AB0"/>
    <w:rsid w:val="00095DED"/>
    <w:rsid w:val="000D3496"/>
    <w:rsid w:val="000E49B8"/>
    <w:rsid w:val="000F285B"/>
    <w:rsid w:val="000F3EFF"/>
    <w:rsid w:val="0010416C"/>
    <w:rsid w:val="00107B04"/>
    <w:rsid w:val="0011149C"/>
    <w:rsid w:val="001128D1"/>
    <w:rsid w:val="001248E5"/>
    <w:rsid w:val="00126E6A"/>
    <w:rsid w:val="00135C7A"/>
    <w:rsid w:val="0014417A"/>
    <w:rsid w:val="00146776"/>
    <w:rsid w:val="00156384"/>
    <w:rsid w:val="001E0EE1"/>
    <w:rsid w:val="001E5EB6"/>
    <w:rsid w:val="001F0934"/>
    <w:rsid w:val="00202A78"/>
    <w:rsid w:val="00210228"/>
    <w:rsid w:val="0021457D"/>
    <w:rsid w:val="00230615"/>
    <w:rsid w:val="00247224"/>
    <w:rsid w:val="0025517C"/>
    <w:rsid w:val="00260153"/>
    <w:rsid w:val="00286265"/>
    <w:rsid w:val="0028723D"/>
    <w:rsid w:val="00290604"/>
    <w:rsid w:val="00293D26"/>
    <w:rsid w:val="002A1DD5"/>
    <w:rsid w:val="002D0757"/>
    <w:rsid w:val="002D2B98"/>
    <w:rsid w:val="002E6EBC"/>
    <w:rsid w:val="00311680"/>
    <w:rsid w:val="00323D99"/>
    <w:rsid w:val="00363DAC"/>
    <w:rsid w:val="0038413F"/>
    <w:rsid w:val="00385CD4"/>
    <w:rsid w:val="003A06CE"/>
    <w:rsid w:val="003A360C"/>
    <w:rsid w:val="003B0F07"/>
    <w:rsid w:val="003E6F84"/>
    <w:rsid w:val="003F12E2"/>
    <w:rsid w:val="003F18E8"/>
    <w:rsid w:val="003F33CF"/>
    <w:rsid w:val="003F7B1D"/>
    <w:rsid w:val="004048D3"/>
    <w:rsid w:val="00406304"/>
    <w:rsid w:val="00425941"/>
    <w:rsid w:val="00431FAB"/>
    <w:rsid w:val="00445442"/>
    <w:rsid w:val="00447E01"/>
    <w:rsid w:val="004722DB"/>
    <w:rsid w:val="00474F41"/>
    <w:rsid w:val="00485917"/>
    <w:rsid w:val="004A05EB"/>
    <w:rsid w:val="004D61DF"/>
    <w:rsid w:val="004E13A6"/>
    <w:rsid w:val="00513C98"/>
    <w:rsid w:val="00536240"/>
    <w:rsid w:val="00553FAE"/>
    <w:rsid w:val="00584D92"/>
    <w:rsid w:val="005A1CFE"/>
    <w:rsid w:val="005A2663"/>
    <w:rsid w:val="005C2FAC"/>
    <w:rsid w:val="005D7B4B"/>
    <w:rsid w:val="005F527F"/>
    <w:rsid w:val="00600049"/>
    <w:rsid w:val="00602FDA"/>
    <w:rsid w:val="0063543E"/>
    <w:rsid w:val="00655BBE"/>
    <w:rsid w:val="006A3067"/>
    <w:rsid w:val="006B683B"/>
    <w:rsid w:val="006C05F2"/>
    <w:rsid w:val="006D4610"/>
    <w:rsid w:val="006F2CFE"/>
    <w:rsid w:val="00700248"/>
    <w:rsid w:val="00712603"/>
    <w:rsid w:val="00712DE6"/>
    <w:rsid w:val="0072112F"/>
    <w:rsid w:val="007245FA"/>
    <w:rsid w:val="00735E95"/>
    <w:rsid w:val="0073770A"/>
    <w:rsid w:val="007538AB"/>
    <w:rsid w:val="00765173"/>
    <w:rsid w:val="007A0792"/>
    <w:rsid w:val="007B30AC"/>
    <w:rsid w:val="007B71CA"/>
    <w:rsid w:val="007D2B20"/>
    <w:rsid w:val="007E0660"/>
    <w:rsid w:val="007E4C0A"/>
    <w:rsid w:val="007E70F4"/>
    <w:rsid w:val="007E77E8"/>
    <w:rsid w:val="008106B9"/>
    <w:rsid w:val="0081590D"/>
    <w:rsid w:val="00822932"/>
    <w:rsid w:val="00881670"/>
    <w:rsid w:val="0088738D"/>
    <w:rsid w:val="008B2EAB"/>
    <w:rsid w:val="008C7F4E"/>
    <w:rsid w:val="008D3163"/>
    <w:rsid w:val="008F7257"/>
    <w:rsid w:val="00901C97"/>
    <w:rsid w:val="0090458B"/>
    <w:rsid w:val="00926495"/>
    <w:rsid w:val="00945B9F"/>
    <w:rsid w:val="00974C77"/>
    <w:rsid w:val="00985A3A"/>
    <w:rsid w:val="00992C7A"/>
    <w:rsid w:val="009C44CF"/>
    <w:rsid w:val="009E512F"/>
    <w:rsid w:val="009F1EEC"/>
    <w:rsid w:val="00A424B6"/>
    <w:rsid w:val="00A43F74"/>
    <w:rsid w:val="00A829B7"/>
    <w:rsid w:val="00AA42A8"/>
    <w:rsid w:val="00AB5202"/>
    <w:rsid w:val="00AD454F"/>
    <w:rsid w:val="00AE25FF"/>
    <w:rsid w:val="00B03197"/>
    <w:rsid w:val="00B03D38"/>
    <w:rsid w:val="00B112C5"/>
    <w:rsid w:val="00B2069C"/>
    <w:rsid w:val="00B32E7E"/>
    <w:rsid w:val="00B553B5"/>
    <w:rsid w:val="00B74D21"/>
    <w:rsid w:val="00BA122D"/>
    <w:rsid w:val="00BA45C8"/>
    <w:rsid w:val="00BC124E"/>
    <w:rsid w:val="00BC4B1E"/>
    <w:rsid w:val="00BD64B2"/>
    <w:rsid w:val="00BD742B"/>
    <w:rsid w:val="00BE6C78"/>
    <w:rsid w:val="00C134F1"/>
    <w:rsid w:val="00C26351"/>
    <w:rsid w:val="00C30A59"/>
    <w:rsid w:val="00C74896"/>
    <w:rsid w:val="00C836EB"/>
    <w:rsid w:val="00C85EBA"/>
    <w:rsid w:val="00CC5F78"/>
    <w:rsid w:val="00CF01E9"/>
    <w:rsid w:val="00D07B4E"/>
    <w:rsid w:val="00D12683"/>
    <w:rsid w:val="00D161D6"/>
    <w:rsid w:val="00D21207"/>
    <w:rsid w:val="00D477EA"/>
    <w:rsid w:val="00D62BE8"/>
    <w:rsid w:val="00DB0764"/>
    <w:rsid w:val="00DB0855"/>
    <w:rsid w:val="00DD4D9A"/>
    <w:rsid w:val="00DE1E04"/>
    <w:rsid w:val="00DE4F02"/>
    <w:rsid w:val="00DE5824"/>
    <w:rsid w:val="00DF7E1E"/>
    <w:rsid w:val="00E14296"/>
    <w:rsid w:val="00E343EB"/>
    <w:rsid w:val="00E80DD0"/>
    <w:rsid w:val="00E90C86"/>
    <w:rsid w:val="00E91E71"/>
    <w:rsid w:val="00E91F91"/>
    <w:rsid w:val="00E93920"/>
    <w:rsid w:val="00E95A7E"/>
    <w:rsid w:val="00EA3D45"/>
    <w:rsid w:val="00EC279A"/>
    <w:rsid w:val="00EE12AE"/>
    <w:rsid w:val="00EE1964"/>
    <w:rsid w:val="00EF05EE"/>
    <w:rsid w:val="00EF6E0E"/>
    <w:rsid w:val="00F045FE"/>
    <w:rsid w:val="00F17B57"/>
    <w:rsid w:val="00F352FD"/>
    <w:rsid w:val="00F52C21"/>
    <w:rsid w:val="00F61945"/>
    <w:rsid w:val="00F82168"/>
    <w:rsid w:val="00FB0544"/>
    <w:rsid w:val="00FC35D1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4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4F1"/>
    <w:rPr>
      <w:rFonts w:eastAsiaTheme="minorEastAsia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4F1"/>
    <w:rPr>
      <w:rFonts w:eastAsiaTheme="minorEastAsia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41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41"/>
    <w:rPr>
      <w:rFonts w:eastAsiaTheme="minorEastAsia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DB0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4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4F1"/>
    <w:rPr>
      <w:rFonts w:eastAsiaTheme="minorEastAsia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4F1"/>
    <w:rPr>
      <w:rFonts w:eastAsiaTheme="minorEastAsia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41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41"/>
    <w:rPr>
      <w:rFonts w:eastAsiaTheme="minorEastAsia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DB0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 Stefanova</dc:creator>
  <cp:lastModifiedBy>Maia Sotirova</cp:lastModifiedBy>
  <cp:revision>5</cp:revision>
  <cp:lastPrinted>2019-07-09T07:04:00Z</cp:lastPrinted>
  <dcterms:created xsi:type="dcterms:W3CDTF">2019-07-15T13:21:00Z</dcterms:created>
  <dcterms:modified xsi:type="dcterms:W3CDTF">2019-07-16T13:54:00Z</dcterms:modified>
</cp:coreProperties>
</file>