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3DF1F" w14:textId="77777777" w:rsidR="00076E63" w:rsidRDefault="00076E63" w:rsidP="00076E63">
      <w:pPr>
        <w:spacing w:after="0" w:line="240" w:lineRule="auto"/>
        <w:jc w:val="both"/>
        <w:rPr>
          <w:rFonts w:ascii="Times New Roman" w:eastAsia="Times New Roman" w:hAnsi="Times New Roman" w:cs="Times New Roman"/>
          <w:sz w:val="24"/>
          <w:szCs w:val="24"/>
          <w:shd w:val="clear" w:color="auto" w:fill="FEFEFE"/>
          <w:lang w:val="bg-BG"/>
        </w:rPr>
      </w:pPr>
    </w:p>
    <w:p w14:paraId="389367BA" w14:textId="77777777" w:rsidR="009D4DA5" w:rsidRDefault="009D4DA5" w:rsidP="00076E63">
      <w:pPr>
        <w:spacing w:after="0" w:line="240" w:lineRule="auto"/>
        <w:jc w:val="both"/>
        <w:rPr>
          <w:rFonts w:ascii="Times New Roman" w:eastAsia="Times New Roman" w:hAnsi="Times New Roman" w:cs="Times New Roman"/>
          <w:sz w:val="24"/>
          <w:szCs w:val="24"/>
          <w:shd w:val="clear" w:color="auto" w:fill="FEFEFE"/>
          <w:lang w:val="bg-BG"/>
        </w:rPr>
      </w:pPr>
    </w:p>
    <w:p w14:paraId="09FF1EA5" w14:textId="77777777" w:rsidR="009D4DA5" w:rsidRPr="00076E63" w:rsidRDefault="009D4DA5" w:rsidP="00076E63">
      <w:pPr>
        <w:spacing w:after="0" w:line="240" w:lineRule="auto"/>
        <w:jc w:val="both"/>
        <w:rPr>
          <w:rFonts w:ascii="Times New Roman" w:eastAsia="Times New Roman" w:hAnsi="Times New Roman" w:cs="Times New Roman"/>
          <w:sz w:val="24"/>
          <w:szCs w:val="24"/>
          <w:shd w:val="clear" w:color="auto" w:fill="FEFEFE"/>
          <w:lang w:val="bg-BG"/>
        </w:rPr>
      </w:pPr>
    </w:p>
    <w:tbl>
      <w:tblPr>
        <w:tblW w:w="102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43"/>
        <w:gridCol w:w="5216"/>
        <w:gridCol w:w="7"/>
      </w:tblGrid>
      <w:tr w:rsidR="00076E63" w:rsidRPr="003C124D" w14:paraId="1932CEBD" w14:textId="77777777" w:rsidTr="00C93DF1">
        <w:tc>
          <w:tcPr>
            <w:tcW w:w="10266" w:type="dxa"/>
            <w:gridSpan w:val="3"/>
            <w:shd w:val="clear" w:color="auto" w:fill="D9D9D9"/>
          </w:tcPr>
          <w:p w14:paraId="1B474BC7" w14:textId="77777777" w:rsidR="00076E63" w:rsidRPr="00FE55C5" w:rsidRDefault="00FE55C5" w:rsidP="00076E63">
            <w:pPr>
              <w:spacing w:before="240" w:after="240" w:line="240" w:lineRule="auto"/>
              <w:jc w:val="center"/>
              <w:rPr>
                <w:rFonts w:ascii="Times New Roman" w:eastAsia="Times New Roman" w:hAnsi="Times New Roman" w:cs="Times New Roman"/>
                <w:b/>
                <w:sz w:val="24"/>
                <w:szCs w:val="24"/>
                <w:lang w:val="bg-BG"/>
              </w:rPr>
            </w:pPr>
            <w:r w:rsidRPr="00FE55C5">
              <w:rPr>
                <w:rFonts w:ascii="Times New Roman" w:eastAsia="Times New Roman" w:hAnsi="Times New Roman" w:cs="Times New Roman"/>
                <w:b/>
                <w:sz w:val="24"/>
                <w:szCs w:val="24"/>
                <w:lang w:val="bg-BG"/>
              </w:rPr>
              <w:t>Частична предварителна оценка на въздействието</w:t>
            </w:r>
          </w:p>
        </w:tc>
      </w:tr>
      <w:tr w:rsidR="00076E63" w:rsidRPr="00076E63" w14:paraId="59E38DF0" w14:textId="77777777" w:rsidTr="00C93DF1">
        <w:trPr>
          <w:gridAfter w:val="1"/>
          <w:wAfter w:w="7" w:type="dxa"/>
        </w:trPr>
        <w:tc>
          <w:tcPr>
            <w:tcW w:w="5043" w:type="dxa"/>
          </w:tcPr>
          <w:p w14:paraId="4D31DA0A" w14:textId="77777777"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Институция:</w:t>
            </w:r>
          </w:p>
          <w:p w14:paraId="0C868003" w14:textId="77777777" w:rsidR="00076E63" w:rsidRPr="00076E63" w:rsidRDefault="00437B9B" w:rsidP="00437B9B">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Министерство на транспорта и съобщенията</w:t>
            </w:r>
          </w:p>
        </w:tc>
        <w:tc>
          <w:tcPr>
            <w:tcW w:w="5216" w:type="dxa"/>
          </w:tcPr>
          <w:p w14:paraId="1EE9A66B" w14:textId="77777777"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Нормативен акт:</w:t>
            </w:r>
          </w:p>
          <w:p w14:paraId="04A21A9C" w14:textId="77777777" w:rsidR="00076E63" w:rsidRPr="00076E63" w:rsidRDefault="00437B9B" w:rsidP="00076E63">
            <w:pPr>
              <w:tabs>
                <w:tab w:val="left" w:pos="1180"/>
                <w:tab w:val="left" w:pos="2300"/>
                <w:tab w:val="left" w:pos="2740"/>
                <w:tab w:val="left" w:pos="4480"/>
              </w:tabs>
              <w:spacing w:after="0" w:line="287" w:lineRule="auto"/>
              <w:jc w:val="both"/>
              <w:rPr>
                <w:rFonts w:ascii="Times New Roman" w:eastAsia="Times New Roman" w:hAnsi="Times New Roman" w:cs="Times New Roman"/>
                <w:sz w:val="24"/>
                <w:szCs w:val="24"/>
                <w:lang w:val="bg-BG"/>
              </w:rPr>
            </w:pPr>
            <w:r w:rsidRPr="00437B9B">
              <w:rPr>
                <w:rFonts w:ascii="Times New Roman" w:eastAsia="Times New Roman" w:hAnsi="Times New Roman" w:cs="Times New Roman"/>
                <w:sz w:val="24"/>
                <w:szCs w:val="24"/>
                <w:lang w:val="bg-BG"/>
              </w:rPr>
              <w:t>Правилник за дейността на Съвета по националния радиочестотен спектър</w:t>
            </w:r>
          </w:p>
        </w:tc>
      </w:tr>
      <w:tr w:rsidR="00076E63" w:rsidRPr="00076E63" w14:paraId="27259C19" w14:textId="77777777" w:rsidTr="00C93DF1">
        <w:trPr>
          <w:gridAfter w:val="1"/>
          <w:wAfter w:w="7" w:type="dxa"/>
        </w:trPr>
        <w:tc>
          <w:tcPr>
            <w:tcW w:w="5043" w:type="dxa"/>
          </w:tcPr>
          <w:p w14:paraId="09C92408" w14:textId="5E00E984" w:rsidR="00076E63" w:rsidRPr="00076E63" w:rsidRDefault="00076E63" w:rsidP="00076E6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en-GB"/>
              </w:rPr>
              <w:object w:dxaOrig="225" w:dyaOrig="225" w14:anchorId="11252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02.5pt;height:39.75pt" o:ole="">
                  <v:imagedata r:id="rId7" o:title=""/>
                </v:shape>
                <w:control r:id="rId8" w:name="OptionButton2" w:shapeid="_x0000_i1059"/>
              </w:object>
            </w:r>
          </w:p>
        </w:tc>
        <w:tc>
          <w:tcPr>
            <w:tcW w:w="5216" w:type="dxa"/>
          </w:tcPr>
          <w:p w14:paraId="0477F358" w14:textId="66493033" w:rsidR="00076E63" w:rsidRPr="00076E63" w:rsidRDefault="00076E63" w:rsidP="00076E63">
            <w:pPr>
              <w:spacing w:after="0" w:line="240" w:lineRule="auto"/>
              <w:rPr>
                <w:rFonts w:ascii="Times New Roman" w:eastAsia="Times New Roman" w:hAnsi="Times New Roman" w:cs="Times New Roman"/>
                <w:b/>
                <w:lang w:val="bg-BG"/>
              </w:rPr>
            </w:pPr>
            <w:r w:rsidRPr="00076E63">
              <w:rPr>
                <w:rFonts w:ascii="Times New Roman" w:eastAsia="Times New Roman" w:hAnsi="Times New Roman" w:cs="Times New Roman"/>
                <w:b/>
                <w:sz w:val="24"/>
                <w:szCs w:val="20"/>
                <w:lang w:val="en-GB"/>
              </w:rPr>
              <w:object w:dxaOrig="225" w:dyaOrig="225" w14:anchorId="592D6DB5">
                <v:shape id="_x0000_i1061" type="#_x0000_t75" style="width:202.5pt;height:39pt" o:ole="">
                  <v:imagedata r:id="rId9" o:title=""/>
                </v:shape>
                <w:control r:id="rId10" w:name="OptionButton1" w:shapeid="_x0000_i1061"/>
              </w:object>
            </w:r>
          </w:p>
          <w:p w14:paraId="08BF1F6F" w14:textId="77777777" w:rsidR="00076E63" w:rsidRPr="00076E63" w:rsidRDefault="00076E63" w:rsidP="00076E63">
            <w:pPr>
              <w:tabs>
                <w:tab w:val="left" w:pos="1180"/>
                <w:tab w:val="left" w:pos="2300"/>
                <w:tab w:val="left" w:pos="2740"/>
                <w:tab w:val="left" w:pos="4480"/>
              </w:tabs>
              <w:spacing w:after="0" w:line="287" w:lineRule="auto"/>
              <w:jc w:val="both"/>
              <w:rPr>
                <w:rFonts w:ascii="Times New Roman" w:eastAsia="Times New Roman" w:hAnsi="Times New Roman" w:cs="Times New Roman"/>
                <w:b/>
                <w:lang w:val="bg-BG"/>
              </w:rPr>
            </w:pPr>
            <w:r w:rsidRPr="00076E63">
              <w:rPr>
                <w:rFonts w:ascii="Times New Roman" w:eastAsia="Times New Roman" w:hAnsi="Times New Roman" w:cs="Times New Roman"/>
                <w:b/>
                <w:lang w:val="bg-BG"/>
              </w:rPr>
              <w:t>………………………………………………</w:t>
            </w:r>
          </w:p>
        </w:tc>
      </w:tr>
      <w:tr w:rsidR="00076E63" w:rsidRPr="00076E63" w14:paraId="114A76AD" w14:textId="77777777" w:rsidTr="00C93DF1">
        <w:trPr>
          <w:gridAfter w:val="1"/>
          <w:wAfter w:w="7" w:type="dxa"/>
        </w:trPr>
        <w:tc>
          <w:tcPr>
            <w:tcW w:w="5043" w:type="dxa"/>
          </w:tcPr>
          <w:p w14:paraId="68E23C74" w14:textId="77777777"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Лице за контакт:</w:t>
            </w:r>
          </w:p>
          <w:p w14:paraId="4A361205" w14:textId="77777777" w:rsidR="00076E63" w:rsidRPr="00076E63" w:rsidRDefault="00437B9B" w:rsidP="00437B9B">
            <w:pPr>
              <w:tabs>
                <w:tab w:val="left" w:pos="1180"/>
                <w:tab w:val="left" w:pos="2300"/>
                <w:tab w:val="left" w:pos="2740"/>
                <w:tab w:val="left" w:pos="4480"/>
              </w:tabs>
              <w:spacing w:after="0" w:line="287"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Димитър Димитров, директор на дирекция „Съобщения“</w:t>
            </w:r>
          </w:p>
        </w:tc>
        <w:tc>
          <w:tcPr>
            <w:tcW w:w="5216" w:type="dxa"/>
          </w:tcPr>
          <w:p w14:paraId="175E2887" w14:textId="77777777"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Телефон</w:t>
            </w:r>
            <w:r w:rsidR="0060089B">
              <w:rPr>
                <w:rFonts w:ascii="Times New Roman" w:eastAsia="Times New Roman" w:hAnsi="Times New Roman" w:cs="Times New Roman"/>
                <w:b/>
                <w:sz w:val="24"/>
                <w:szCs w:val="24"/>
                <w:lang w:val="bg-BG"/>
              </w:rPr>
              <w:t xml:space="preserve"> и ел. поща</w:t>
            </w:r>
            <w:r w:rsidRPr="00076E63">
              <w:rPr>
                <w:rFonts w:ascii="Times New Roman" w:eastAsia="Times New Roman" w:hAnsi="Times New Roman" w:cs="Times New Roman"/>
                <w:b/>
                <w:sz w:val="24"/>
                <w:szCs w:val="24"/>
                <w:lang w:val="bg-BG"/>
              </w:rPr>
              <w:t>:</w:t>
            </w:r>
          </w:p>
          <w:p w14:paraId="12458D4D" w14:textId="77777777" w:rsidR="00076E63" w:rsidRPr="00076E63" w:rsidRDefault="00437B9B" w:rsidP="00076E63">
            <w:pPr>
              <w:spacing w:after="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02 9409333</w:t>
            </w:r>
          </w:p>
        </w:tc>
      </w:tr>
      <w:tr w:rsidR="00076E63" w:rsidRPr="003C124D" w14:paraId="6682829B" w14:textId="77777777" w:rsidTr="00C93DF1">
        <w:tc>
          <w:tcPr>
            <w:tcW w:w="10266" w:type="dxa"/>
            <w:gridSpan w:val="3"/>
          </w:tcPr>
          <w:p w14:paraId="628BF2BF" w14:textId="77777777" w:rsidR="00D26FB7" w:rsidRPr="00076E63" w:rsidRDefault="00D26FB7" w:rsidP="00D26FB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1. </w:t>
            </w:r>
            <w:r>
              <w:rPr>
                <w:rFonts w:ascii="Times New Roman" w:eastAsia="Times New Roman" w:hAnsi="Times New Roman" w:cs="Times New Roman"/>
                <w:b/>
                <w:sz w:val="24"/>
                <w:szCs w:val="24"/>
                <w:lang w:val="bg-BG"/>
              </w:rPr>
              <w:t>Проблем/проблеми за решаване</w:t>
            </w:r>
            <w:r w:rsidRPr="00076E63">
              <w:rPr>
                <w:rFonts w:ascii="Times New Roman" w:eastAsia="Times New Roman" w:hAnsi="Times New Roman" w:cs="Times New Roman"/>
                <w:b/>
                <w:sz w:val="24"/>
                <w:szCs w:val="24"/>
                <w:lang w:val="bg-BG"/>
              </w:rPr>
              <w:t xml:space="preserve">: </w:t>
            </w:r>
          </w:p>
          <w:p w14:paraId="3BC1F175" w14:textId="621FE460" w:rsidR="00D26FB7" w:rsidRDefault="00D26FB7" w:rsidP="00D26FB7">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Проблем 1</w:t>
            </w:r>
          </w:p>
          <w:p w14:paraId="2DEC86AB" w14:textId="7A284602" w:rsidR="00D26FB7" w:rsidRDefault="00D26FB7" w:rsidP="00D26FB7">
            <w:pPr>
              <w:spacing w:before="120" w:after="120" w:line="240" w:lineRule="auto"/>
              <w:jc w:val="both"/>
              <w:rPr>
                <w:rFonts w:ascii="Times New Roman" w:eastAsia="Times New Roman" w:hAnsi="Times New Roman" w:cs="Times New Roman"/>
                <w:sz w:val="24"/>
                <w:szCs w:val="24"/>
                <w:lang w:val="bg-BG"/>
              </w:rPr>
            </w:pPr>
            <w:r w:rsidRPr="00D26FB7">
              <w:rPr>
                <w:rFonts w:ascii="Times New Roman" w:eastAsia="Times New Roman" w:hAnsi="Times New Roman" w:cs="Times New Roman"/>
                <w:sz w:val="24"/>
                <w:szCs w:val="24"/>
                <w:lang w:val="bg-BG"/>
              </w:rPr>
              <w:t>Съставът на Съвета</w:t>
            </w:r>
            <w:r>
              <w:rPr>
                <w:rFonts w:ascii="Times New Roman" w:eastAsia="Times New Roman" w:hAnsi="Times New Roman" w:cs="Times New Roman"/>
                <w:sz w:val="24"/>
                <w:szCs w:val="24"/>
                <w:lang w:val="bg-BG"/>
              </w:rPr>
              <w:t xml:space="preserve"> по националния радиочестотен спектър </w:t>
            </w:r>
            <w:r w:rsidR="00075201">
              <w:rPr>
                <w:rFonts w:ascii="Times New Roman" w:eastAsia="Times New Roman" w:hAnsi="Times New Roman" w:cs="Times New Roman"/>
                <w:sz w:val="24"/>
                <w:szCs w:val="24"/>
                <w:lang w:val="bg-BG"/>
              </w:rPr>
              <w:t xml:space="preserve">(СНРЧС) </w:t>
            </w:r>
            <w:r>
              <w:rPr>
                <w:rFonts w:ascii="Times New Roman" w:eastAsia="Times New Roman" w:hAnsi="Times New Roman" w:cs="Times New Roman"/>
                <w:sz w:val="24"/>
                <w:szCs w:val="24"/>
                <w:lang w:val="bg-BG"/>
              </w:rPr>
              <w:t>не</w:t>
            </w:r>
            <w:r w:rsidRPr="00D26FB7">
              <w:rPr>
                <w:rFonts w:ascii="Times New Roman" w:eastAsia="Times New Roman" w:hAnsi="Times New Roman" w:cs="Times New Roman"/>
                <w:sz w:val="24"/>
                <w:szCs w:val="24"/>
                <w:lang w:val="bg-BG"/>
              </w:rPr>
              <w:t xml:space="preserve"> съответств</w:t>
            </w:r>
            <w:r>
              <w:rPr>
                <w:rFonts w:ascii="Times New Roman" w:eastAsia="Times New Roman" w:hAnsi="Times New Roman" w:cs="Times New Roman"/>
                <w:sz w:val="24"/>
                <w:szCs w:val="24"/>
                <w:lang w:val="bg-BG"/>
              </w:rPr>
              <w:t>а</w:t>
            </w:r>
            <w:r w:rsidRPr="00D26FB7">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на</w:t>
            </w:r>
            <w:r w:rsidRPr="00D26FB7">
              <w:rPr>
                <w:rFonts w:ascii="Times New Roman" w:eastAsia="Times New Roman" w:hAnsi="Times New Roman" w:cs="Times New Roman"/>
                <w:sz w:val="24"/>
                <w:szCs w:val="24"/>
                <w:lang w:val="bg-BG"/>
              </w:rPr>
              <w:t xml:space="preserve"> чл. 10 ал. 1 и 3 от З</w:t>
            </w:r>
            <w:r w:rsidR="00075201">
              <w:rPr>
                <w:rFonts w:ascii="Times New Roman" w:eastAsia="Times New Roman" w:hAnsi="Times New Roman" w:cs="Times New Roman"/>
                <w:sz w:val="24"/>
                <w:szCs w:val="24"/>
                <w:lang w:val="bg-BG"/>
              </w:rPr>
              <w:t xml:space="preserve">акона за електронните съобщения (ЗЕС) </w:t>
            </w:r>
            <w:r>
              <w:rPr>
                <w:rFonts w:ascii="Times New Roman" w:eastAsia="Times New Roman" w:hAnsi="Times New Roman" w:cs="Times New Roman"/>
                <w:sz w:val="24"/>
                <w:szCs w:val="24"/>
                <w:lang w:val="bg-BG"/>
              </w:rPr>
              <w:t xml:space="preserve">след промените, настъпили с изменения на структурата на Министерски съвет. </w:t>
            </w:r>
            <w:r w:rsidR="00075201">
              <w:rPr>
                <w:rFonts w:ascii="Times New Roman" w:eastAsia="Times New Roman" w:hAnsi="Times New Roman" w:cs="Times New Roman"/>
                <w:sz w:val="24"/>
                <w:szCs w:val="24"/>
                <w:lang w:val="bg-BG"/>
              </w:rPr>
              <w:t>За да се приведе в съответствие със ЗЕС, е необходимо да се промени Правилникът за дейността на СНРЧС.</w:t>
            </w:r>
          </w:p>
          <w:p w14:paraId="7612B562" w14:textId="6F4836FD" w:rsidR="00075201" w:rsidRPr="00076E63" w:rsidRDefault="00075201" w:rsidP="00D26FB7">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 xml:space="preserve">От издаването на </w:t>
            </w:r>
            <w:r w:rsidRPr="00075201">
              <w:rPr>
                <w:rFonts w:ascii="Times New Roman" w:eastAsia="Times New Roman" w:hAnsi="Times New Roman" w:cs="Times New Roman"/>
                <w:sz w:val="24"/>
                <w:szCs w:val="24"/>
                <w:lang w:val="bg-BG"/>
              </w:rPr>
              <w:t>Правилник за дейността на СНРЧС</w:t>
            </w:r>
            <w:r>
              <w:rPr>
                <w:rFonts w:ascii="Times New Roman" w:eastAsia="Times New Roman" w:hAnsi="Times New Roman" w:cs="Times New Roman"/>
                <w:sz w:val="24"/>
                <w:szCs w:val="24"/>
                <w:lang w:val="bg-BG"/>
              </w:rPr>
              <w:t xml:space="preserve"> до сега не са извършвани  </w:t>
            </w:r>
            <w:r w:rsidRPr="00075201">
              <w:rPr>
                <w:rFonts w:ascii="Times New Roman" w:eastAsia="Times New Roman" w:hAnsi="Times New Roman" w:cs="Times New Roman"/>
                <w:sz w:val="24"/>
                <w:szCs w:val="24"/>
                <w:lang w:val="bg-BG"/>
              </w:rPr>
              <w:t>последващи оценки или анализи</w:t>
            </w:r>
            <w:r>
              <w:rPr>
                <w:rFonts w:ascii="Times New Roman" w:eastAsia="Times New Roman" w:hAnsi="Times New Roman" w:cs="Times New Roman"/>
                <w:sz w:val="24"/>
                <w:szCs w:val="24"/>
                <w:lang w:val="bg-BG"/>
              </w:rPr>
              <w:t xml:space="preserve"> за съответствието му на ЗЕС.</w:t>
            </w:r>
          </w:p>
          <w:p w14:paraId="540FEDB2" w14:textId="2769F93D" w:rsidR="00D26FB7" w:rsidRPr="00076E63" w:rsidRDefault="00D26FB7" w:rsidP="00D26FB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Проблем 2 </w:t>
            </w:r>
          </w:p>
          <w:p w14:paraId="021EABA5" w14:textId="7712167A" w:rsidR="00D26FB7" w:rsidRDefault="00075201" w:rsidP="00D26FB7">
            <w:pPr>
              <w:spacing w:before="120" w:after="120" w:line="240" w:lineRule="auto"/>
              <w:jc w:val="both"/>
              <w:rPr>
                <w:rFonts w:ascii="Times New Roman" w:eastAsia="Times New Roman" w:hAnsi="Times New Roman" w:cs="Times New Roman"/>
                <w:sz w:val="24"/>
                <w:szCs w:val="24"/>
                <w:lang w:val="bg-BG"/>
              </w:rPr>
            </w:pPr>
            <w:r w:rsidRPr="00437B9B">
              <w:rPr>
                <w:rFonts w:ascii="Times New Roman" w:eastAsia="Times New Roman" w:hAnsi="Times New Roman" w:cs="Times New Roman"/>
                <w:sz w:val="24"/>
                <w:szCs w:val="24"/>
                <w:lang w:val="bg-BG"/>
              </w:rPr>
              <w:t>Чл. 302,  ал. 1 от</w:t>
            </w:r>
            <w:r>
              <w:rPr>
                <w:rFonts w:ascii="Times New Roman" w:eastAsia="Times New Roman" w:hAnsi="Times New Roman" w:cs="Times New Roman"/>
                <w:sz w:val="24"/>
                <w:szCs w:val="24"/>
                <w:lang w:val="bg-BG"/>
              </w:rPr>
              <w:t xml:space="preserve"> ЗЕС изисква </w:t>
            </w:r>
            <w:r w:rsidRPr="00075201">
              <w:rPr>
                <w:rFonts w:ascii="Times New Roman" w:eastAsia="Times New Roman" w:hAnsi="Times New Roman" w:cs="Times New Roman"/>
                <w:sz w:val="24"/>
                <w:szCs w:val="24"/>
                <w:lang w:val="bg-BG"/>
              </w:rPr>
              <w:t>при обявяване на военно положение, положение на война или извънредно положение по смисъла на Закона за отбраната и въоръжените сили на Република България</w:t>
            </w:r>
            <w:r w:rsidRPr="00437B9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да се определи </w:t>
            </w:r>
            <w:r w:rsidRPr="00437B9B">
              <w:rPr>
                <w:rFonts w:ascii="Times New Roman" w:eastAsia="Times New Roman" w:hAnsi="Times New Roman" w:cs="Times New Roman"/>
                <w:sz w:val="24"/>
                <w:szCs w:val="24"/>
                <w:lang w:val="bg-BG"/>
              </w:rPr>
              <w:t>компетентен орган</w:t>
            </w:r>
            <w:r>
              <w:rPr>
                <w:rFonts w:ascii="Times New Roman" w:eastAsia="Times New Roman" w:hAnsi="Times New Roman" w:cs="Times New Roman"/>
                <w:sz w:val="24"/>
                <w:szCs w:val="24"/>
                <w:lang w:val="bg-BG"/>
              </w:rPr>
              <w:t>, който да определя необходим</w:t>
            </w:r>
            <w:r w:rsidR="00EE33CF">
              <w:rPr>
                <w:rFonts w:ascii="Times New Roman" w:eastAsia="Times New Roman" w:hAnsi="Times New Roman" w:cs="Times New Roman"/>
                <w:sz w:val="24"/>
                <w:szCs w:val="24"/>
                <w:lang w:val="bg-BG"/>
              </w:rPr>
              <w:t>о</w:t>
            </w:r>
            <w:r>
              <w:rPr>
                <w:rFonts w:ascii="Times New Roman" w:eastAsia="Times New Roman" w:hAnsi="Times New Roman" w:cs="Times New Roman"/>
                <w:sz w:val="24"/>
                <w:szCs w:val="24"/>
                <w:lang w:val="bg-BG"/>
              </w:rPr>
              <w:t xml:space="preserve">стта от </w:t>
            </w:r>
            <w:r w:rsidRPr="00075201">
              <w:rPr>
                <w:rFonts w:ascii="Times New Roman" w:eastAsia="Times New Roman" w:hAnsi="Times New Roman" w:cs="Times New Roman"/>
                <w:sz w:val="24"/>
                <w:szCs w:val="24"/>
                <w:lang w:val="bg-BG"/>
              </w:rPr>
              <w:t xml:space="preserve">временно </w:t>
            </w:r>
            <w:r>
              <w:rPr>
                <w:rFonts w:ascii="Times New Roman" w:eastAsia="Times New Roman" w:hAnsi="Times New Roman" w:cs="Times New Roman"/>
                <w:sz w:val="24"/>
                <w:szCs w:val="24"/>
                <w:lang w:val="bg-BG"/>
              </w:rPr>
              <w:t xml:space="preserve">спиране на </w:t>
            </w:r>
            <w:r w:rsidRPr="00075201">
              <w:rPr>
                <w:rFonts w:ascii="Times New Roman" w:eastAsia="Times New Roman" w:hAnsi="Times New Roman" w:cs="Times New Roman"/>
                <w:sz w:val="24"/>
                <w:szCs w:val="24"/>
                <w:lang w:val="bg-BG"/>
              </w:rPr>
              <w:t>действието на издадени разрешения за ползване на радиочестотен спектър</w:t>
            </w:r>
            <w:r>
              <w:rPr>
                <w:rFonts w:ascii="Times New Roman" w:eastAsia="Times New Roman" w:hAnsi="Times New Roman" w:cs="Times New Roman"/>
                <w:sz w:val="24"/>
                <w:szCs w:val="24"/>
                <w:lang w:val="bg-BG"/>
              </w:rPr>
              <w:t xml:space="preserve">. </w:t>
            </w:r>
            <w:r w:rsidR="00EE33CF">
              <w:rPr>
                <w:rFonts w:ascii="Times New Roman" w:eastAsia="Times New Roman" w:hAnsi="Times New Roman" w:cs="Times New Roman"/>
                <w:sz w:val="24"/>
                <w:szCs w:val="24"/>
                <w:lang w:val="bg-BG"/>
              </w:rPr>
              <w:t xml:space="preserve">Компетентност по този въпрос има СНРЧС, предвид състава му, но това не е посочено в действащия </w:t>
            </w:r>
            <w:r w:rsidR="00EE33CF" w:rsidRPr="00EE33CF">
              <w:rPr>
                <w:rFonts w:ascii="Times New Roman" w:eastAsia="Times New Roman" w:hAnsi="Times New Roman" w:cs="Times New Roman"/>
                <w:sz w:val="24"/>
                <w:szCs w:val="24"/>
                <w:lang w:val="bg-BG"/>
              </w:rPr>
              <w:t>Правилник за дейността</w:t>
            </w:r>
            <w:r w:rsidR="00EE33CF">
              <w:rPr>
                <w:rFonts w:ascii="Times New Roman" w:eastAsia="Times New Roman" w:hAnsi="Times New Roman" w:cs="Times New Roman"/>
                <w:sz w:val="24"/>
                <w:szCs w:val="24"/>
                <w:lang w:val="bg-BG"/>
              </w:rPr>
              <w:t xml:space="preserve"> му.</w:t>
            </w:r>
          </w:p>
          <w:p w14:paraId="6DAB9495" w14:textId="1B7DD78C" w:rsidR="00D26FB7" w:rsidRPr="00076E63" w:rsidRDefault="00D26FB7" w:rsidP="00D26FB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Проблем </w:t>
            </w:r>
            <w:r w:rsidR="00EE33CF">
              <w:rPr>
                <w:rFonts w:ascii="Times New Roman" w:eastAsia="Times New Roman" w:hAnsi="Times New Roman" w:cs="Times New Roman"/>
                <w:b/>
                <w:sz w:val="24"/>
                <w:szCs w:val="24"/>
                <w:lang w:val="bg-BG"/>
              </w:rPr>
              <w:t>3</w:t>
            </w:r>
          </w:p>
          <w:p w14:paraId="6A700872" w14:textId="2C035D2A" w:rsidR="00D26FB7" w:rsidRDefault="00EE33CF" w:rsidP="00D26FB7">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В Правилника </w:t>
            </w:r>
            <w:r w:rsidRPr="00EE33CF">
              <w:rPr>
                <w:rFonts w:ascii="Times New Roman" w:eastAsia="Times New Roman" w:hAnsi="Times New Roman" w:cs="Times New Roman"/>
                <w:sz w:val="24"/>
                <w:szCs w:val="24"/>
                <w:lang w:val="bg-BG"/>
              </w:rPr>
              <w:t xml:space="preserve">за дейността на СНРЧС </w:t>
            </w:r>
            <w:r>
              <w:rPr>
                <w:rFonts w:ascii="Times New Roman" w:eastAsia="Times New Roman" w:hAnsi="Times New Roman" w:cs="Times New Roman"/>
                <w:sz w:val="24"/>
                <w:szCs w:val="24"/>
                <w:lang w:val="bg-BG"/>
              </w:rPr>
              <w:t xml:space="preserve">няма подробна </w:t>
            </w:r>
            <w:r w:rsidRPr="00313ECD">
              <w:rPr>
                <w:rFonts w:ascii="Times New Roman" w:eastAsia="Times New Roman" w:hAnsi="Times New Roman" w:cs="Times New Roman"/>
                <w:sz w:val="24"/>
                <w:szCs w:val="24"/>
                <w:lang w:val="bg-BG"/>
              </w:rPr>
              <w:t>уредба по отношение на реда за ползване за краткосрочни събития на конкретни радиочестоти и радиочестотни ленти</w:t>
            </w:r>
            <w:r>
              <w:rPr>
                <w:rFonts w:ascii="Times New Roman" w:eastAsia="Times New Roman" w:hAnsi="Times New Roman" w:cs="Times New Roman"/>
                <w:sz w:val="24"/>
                <w:szCs w:val="24"/>
                <w:lang w:val="bg-BG"/>
              </w:rPr>
              <w:t>, което затруднява работата му.</w:t>
            </w:r>
          </w:p>
          <w:p w14:paraId="1819D00E" w14:textId="6B6410AB" w:rsidR="00EE33CF" w:rsidRPr="00EE33CF" w:rsidRDefault="00EE33CF" w:rsidP="00D26FB7">
            <w:pPr>
              <w:spacing w:before="120" w:after="120" w:line="240" w:lineRule="auto"/>
              <w:jc w:val="both"/>
              <w:rPr>
                <w:rFonts w:ascii="Times New Roman" w:eastAsia="Times New Roman" w:hAnsi="Times New Roman" w:cs="Times New Roman"/>
                <w:b/>
                <w:sz w:val="24"/>
                <w:szCs w:val="24"/>
                <w:lang w:val="bg-BG"/>
              </w:rPr>
            </w:pPr>
            <w:r w:rsidRPr="00EE33CF">
              <w:rPr>
                <w:rFonts w:ascii="Times New Roman" w:eastAsia="Times New Roman" w:hAnsi="Times New Roman" w:cs="Times New Roman"/>
                <w:b/>
                <w:sz w:val="24"/>
                <w:szCs w:val="24"/>
                <w:lang w:val="bg-BG"/>
              </w:rPr>
              <w:t xml:space="preserve">Проблем </w:t>
            </w:r>
            <w:r>
              <w:rPr>
                <w:rFonts w:ascii="Times New Roman" w:eastAsia="Times New Roman" w:hAnsi="Times New Roman" w:cs="Times New Roman"/>
                <w:b/>
                <w:sz w:val="24"/>
                <w:szCs w:val="24"/>
                <w:lang w:val="bg-BG"/>
              </w:rPr>
              <w:t>4</w:t>
            </w:r>
          </w:p>
          <w:p w14:paraId="59DEC588" w14:textId="6A0DD9B3" w:rsidR="00EE33CF" w:rsidRPr="00076E63" w:rsidRDefault="00EE33CF" w:rsidP="00D26FB7">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При актуализиране на </w:t>
            </w:r>
            <w:r w:rsidRPr="00EE33CF">
              <w:rPr>
                <w:rFonts w:ascii="Times New Roman" w:eastAsia="Times New Roman" w:hAnsi="Times New Roman" w:cs="Times New Roman"/>
                <w:sz w:val="24"/>
                <w:szCs w:val="24"/>
                <w:lang w:val="bg-BG"/>
              </w:rPr>
              <w:t>Правилника за дейността на СНРЧС</w:t>
            </w:r>
            <w:r>
              <w:rPr>
                <w:rFonts w:ascii="Times New Roman" w:eastAsia="Times New Roman" w:hAnsi="Times New Roman" w:cs="Times New Roman"/>
                <w:sz w:val="24"/>
                <w:szCs w:val="24"/>
                <w:lang w:val="bg-BG"/>
              </w:rPr>
              <w:t xml:space="preserve"> са направени промени в повече от половината членове, изменени са разделите и са добавени приложения, с което се променя цялостната структура.</w:t>
            </w:r>
          </w:p>
          <w:p w14:paraId="0DFE0E98" w14:textId="246F5772" w:rsidR="00076E63" w:rsidRPr="00076E63" w:rsidRDefault="00076E63" w:rsidP="006520E7">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i/>
                <w:sz w:val="24"/>
                <w:szCs w:val="24"/>
                <w:lang w:val="bg-BG"/>
              </w:rPr>
              <w:t xml:space="preserve"> </w:t>
            </w:r>
          </w:p>
        </w:tc>
      </w:tr>
      <w:tr w:rsidR="00076E63" w:rsidRPr="003C124D" w14:paraId="48C9FC77" w14:textId="77777777" w:rsidTr="00C93DF1">
        <w:tc>
          <w:tcPr>
            <w:tcW w:w="10266" w:type="dxa"/>
            <w:gridSpan w:val="3"/>
          </w:tcPr>
          <w:p w14:paraId="37D966A6" w14:textId="77777777" w:rsidR="00076E63" w:rsidRPr="00076E63" w:rsidRDefault="00076E63" w:rsidP="00076E63">
            <w:pPr>
              <w:spacing w:before="120"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2. Цели:</w:t>
            </w:r>
          </w:p>
          <w:p w14:paraId="2A43CF30" w14:textId="77777777" w:rsidR="00E318B9" w:rsidRPr="00E318B9" w:rsidRDefault="00E318B9" w:rsidP="00E318B9">
            <w:pPr>
              <w:spacing w:before="120" w:after="120" w:line="240" w:lineRule="auto"/>
              <w:jc w:val="both"/>
              <w:rPr>
                <w:rFonts w:ascii="Times New Roman" w:eastAsia="Times New Roman" w:hAnsi="Times New Roman" w:cs="Times New Roman"/>
                <w:sz w:val="24"/>
                <w:szCs w:val="24"/>
                <w:lang w:val="bg-BG"/>
              </w:rPr>
            </w:pPr>
            <w:r w:rsidRPr="00E318B9">
              <w:rPr>
                <w:rFonts w:ascii="Times New Roman" w:eastAsia="Times New Roman" w:hAnsi="Times New Roman" w:cs="Times New Roman"/>
                <w:sz w:val="24"/>
                <w:szCs w:val="24"/>
                <w:lang w:val="bg-BG"/>
              </w:rPr>
              <w:t xml:space="preserve">С изготвянето на ПМС за </w:t>
            </w:r>
            <w:r>
              <w:rPr>
                <w:rFonts w:ascii="Times New Roman" w:eastAsia="Times New Roman" w:hAnsi="Times New Roman" w:cs="Times New Roman"/>
                <w:sz w:val="24"/>
                <w:szCs w:val="24"/>
                <w:lang w:val="bg-BG"/>
              </w:rPr>
              <w:t xml:space="preserve">приемане на </w:t>
            </w:r>
            <w:r w:rsidRPr="00437B9B">
              <w:rPr>
                <w:rFonts w:ascii="Times New Roman" w:eastAsia="Times New Roman" w:hAnsi="Times New Roman" w:cs="Times New Roman"/>
                <w:sz w:val="24"/>
                <w:szCs w:val="24"/>
                <w:lang w:val="bg-BG"/>
              </w:rPr>
              <w:t>Правилник за дейността на СНРЧС</w:t>
            </w:r>
            <w:r w:rsidRPr="00E318B9">
              <w:rPr>
                <w:rFonts w:ascii="Times New Roman" w:eastAsia="Times New Roman" w:hAnsi="Times New Roman" w:cs="Times New Roman"/>
                <w:sz w:val="24"/>
                <w:szCs w:val="24"/>
                <w:lang w:val="bg-BG"/>
              </w:rPr>
              <w:t xml:space="preserve"> се цели:</w:t>
            </w:r>
          </w:p>
          <w:p w14:paraId="067038F6" w14:textId="77777777" w:rsidR="00E318B9" w:rsidRPr="00E318B9" w:rsidRDefault="00E318B9" w:rsidP="00E318B9">
            <w:pPr>
              <w:spacing w:before="120" w:after="120" w:line="240" w:lineRule="auto"/>
              <w:jc w:val="both"/>
              <w:rPr>
                <w:rFonts w:ascii="Times New Roman" w:eastAsia="Times New Roman" w:hAnsi="Times New Roman" w:cs="Times New Roman"/>
                <w:sz w:val="24"/>
                <w:szCs w:val="24"/>
                <w:lang w:val="bg-BG"/>
              </w:rPr>
            </w:pPr>
            <w:r w:rsidRPr="00E318B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да се постигне съответствие на състава на СНРЧС с изискванията на </w:t>
            </w:r>
            <w:r w:rsidR="008B21E0" w:rsidRPr="008B21E0">
              <w:rPr>
                <w:rFonts w:ascii="Times New Roman" w:eastAsia="Times New Roman" w:hAnsi="Times New Roman" w:cs="Times New Roman"/>
                <w:sz w:val="24"/>
                <w:szCs w:val="24"/>
                <w:lang w:val="bg-BG"/>
              </w:rPr>
              <w:t>чл. 10 ал. 1 и 3 от ЗЕС</w:t>
            </w:r>
            <w:r w:rsidRPr="00E318B9">
              <w:rPr>
                <w:rFonts w:ascii="Times New Roman" w:eastAsia="Times New Roman" w:hAnsi="Times New Roman" w:cs="Times New Roman"/>
                <w:sz w:val="24"/>
                <w:szCs w:val="24"/>
                <w:lang w:val="bg-BG"/>
              </w:rPr>
              <w:t>;</w:t>
            </w:r>
          </w:p>
          <w:p w14:paraId="1A45E4A6" w14:textId="5BE5B2EA" w:rsidR="00E318B9" w:rsidRPr="00E318B9" w:rsidRDefault="00E318B9" w:rsidP="00E318B9">
            <w:pPr>
              <w:spacing w:before="120" w:after="120" w:line="240" w:lineRule="auto"/>
              <w:jc w:val="both"/>
              <w:rPr>
                <w:rFonts w:ascii="Times New Roman" w:eastAsia="Times New Roman" w:hAnsi="Times New Roman" w:cs="Times New Roman"/>
                <w:sz w:val="24"/>
                <w:szCs w:val="24"/>
                <w:lang w:val="bg-BG"/>
              </w:rPr>
            </w:pPr>
            <w:r w:rsidRPr="00E318B9">
              <w:rPr>
                <w:rFonts w:ascii="Times New Roman" w:eastAsia="Times New Roman" w:hAnsi="Times New Roman" w:cs="Times New Roman"/>
                <w:sz w:val="24"/>
                <w:szCs w:val="24"/>
                <w:lang w:val="bg-BG"/>
              </w:rPr>
              <w:t xml:space="preserve">- </w:t>
            </w:r>
            <w:r w:rsidR="008B21E0">
              <w:rPr>
                <w:rFonts w:ascii="Times New Roman" w:eastAsia="Times New Roman" w:hAnsi="Times New Roman" w:cs="Times New Roman"/>
                <w:sz w:val="24"/>
                <w:szCs w:val="24"/>
                <w:lang w:val="bg-BG"/>
              </w:rPr>
              <w:t xml:space="preserve">да се </w:t>
            </w:r>
            <w:r w:rsidR="00AE775D">
              <w:rPr>
                <w:rFonts w:ascii="Times New Roman" w:eastAsia="Times New Roman" w:hAnsi="Times New Roman" w:cs="Times New Roman"/>
                <w:sz w:val="24"/>
                <w:szCs w:val="24"/>
                <w:lang w:val="bg-BG"/>
              </w:rPr>
              <w:t xml:space="preserve">създаде </w:t>
            </w:r>
            <w:r w:rsidR="00AE775D" w:rsidRPr="00AE775D">
              <w:rPr>
                <w:rFonts w:ascii="Times New Roman" w:eastAsia="Times New Roman" w:hAnsi="Times New Roman" w:cs="Times New Roman"/>
                <w:sz w:val="24"/>
                <w:szCs w:val="24"/>
                <w:lang w:val="bg-BG"/>
              </w:rPr>
              <w:t xml:space="preserve">подробна уредба </w:t>
            </w:r>
            <w:r w:rsidR="008B21E0" w:rsidRPr="008B21E0">
              <w:rPr>
                <w:rFonts w:ascii="Times New Roman" w:eastAsia="Times New Roman" w:hAnsi="Times New Roman" w:cs="Times New Roman"/>
                <w:sz w:val="24"/>
                <w:szCs w:val="24"/>
                <w:lang w:val="bg-BG"/>
              </w:rPr>
              <w:t xml:space="preserve">по отношение на реда за ползване </w:t>
            </w:r>
            <w:r w:rsidR="0070696F" w:rsidRPr="008B21E0">
              <w:rPr>
                <w:rFonts w:ascii="Times New Roman" w:eastAsia="Times New Roman" w:hAnsi="Times New Roman" w:cs="Times New Roman"/>
                <w:sz w:val="24"/>
                <w:szCs w:val="24"/>
                <w:lang w:val="bg-BG"/>
              </w:rPr>
              <w:t xml:space="preserve">на конкретни радиочестоти и радиочестотни ленти </w:t>
            </w:r>
            <w:r w:rsidR="008B21E0" w:rsidRPr="008B21E0">
              <w:rPr>
                <w:rFonts w:ascii="Times New Roman" w:eastAsia="Times New Roman" w:hAnsi="Times New Roman" w:cs="Times New Roman"/>
                <w:sz w:val="24"/>
                <w:szCs w:val="24"/>
                <w:lang w:val="bg-BG"/>
              </w:rPr>
              <w:t>за краткосрочни събития</w:t>
            </w:r>
            <w:r w:rsidRPr="00E318B9">
              <w:rPr>
                <w:rFonts w:ascii="Times New Roman" w:eastAsia="Times New Roman" w:hAnsi="Times New Roman" w:cs="Times New Roman"/>
                <w:sz w:val="24"/>
                <w:szCs w:val="24"/>
                <w:lang w:val="bg-BG"/>
              </w:rPr>
              <w:t>;</w:t>
            </w:r>
          </w:p>
          <w:p w14:paraId="06617F63" w14:textId="3E8D01B6" w:rsidR="00E318B9" w:rsidRPr="00E318B9" w:rsidRDefault="00E318B9" w:rsidP="008B21E0">
            <w:pPr>
              <w:spacing w:before="120" w:after="120" w:line="240" w:lineRule="auto"/>
              <w:jc w:val="both"/>
              <w:rPr>
                <w:rFonts w:ascii="Times New Roman" w:eastAsia="Times New Roman" w:hAnsi="Times New Roman" w:cs="Times New Roman"/>
                <w:sz w:val="24"/>
                <w:szCs w:val="24"/>
                <w:lang w:val="bg-BG"/>
              </w:rPr>
            </w:pPr>
            <w:r w:rsidRPr="00E318B9">
              <w:rPr>
                <w:rFonts w:ascii="Times New Roman" w:eastAsia="Times New Roman" w:hAnsi="Times New Roman" w:cs="Times New Roman"/>
                <w:sz w:val="24"/>
                <w:szCs w:val="24"/>
                <w:lang w:val="bg-BG"/>
              </w:rPr>
              <w:t xml:space="preserve">- </w:t>
            </w:r>
            <w:r w:rsidR="008B21E0">
              <w:rPr>
                <w:rFonts w:ascii="Times New Roman" w:eastAsia="Times New Roman" w:hAnsi="Times New Roman" w:cs="Times New Roman"/>
                <w:sz w:val="24"/>
                <w:szCs w:val="24"/>
                <w:lang w:val="bg-BG"/>
              </w:rPr>
              <w:t>да се регламентира обмен</w:t>
            </w:r>
            <w:r w:rsidR="00EB0D69">
              <w:rPr>
                <w:rFonts w:ascii="Times New Roman" w:eastAsia="Times New Roman" w:hAnsi="Times New Roman" w:cs="Times New Roman"/>
                <w:sz w:val="24"/>
                <w:szCs w:val="24"/>
                <w:lang w:val="bg-BG"/>
              </w:rPr>
              <w:t>ът</w:t>
            </w:r>
            <w:r w:rsidR="008B21E0">
              <w:rPr>
                <w:rFonts w:ascii="Times New Roman" w:eastAsia="Times New Roman" w:hAnsi="Times New Roman" w:cs="Times New Roman"/>
                <w:sz w:val="24"/>
                <w:szCs w:val="24"/>
                <w:lang w:val="bg-BG"/>
              </w:rPr>
              <w:t xml:space="preserve"> на документи по електронната поща и воденето на архив</w:t>
            </w:r>
            <w:r w:rsidRPr="00E318B9">
              <w:rPr>
                <w:rFonts w:ascii="Times New Roman" w:eastAsia="Times New Roman" w:hAnsi="Times New Roman" w:cs="Times New Roman"/>
                <w:sz w:val="24"/>
                <w:szCs w:val="24"/>
                <w:lang w:val="bg-BG"/>
              </w:rPr>
              <w:t>;</w:t>
            </w:r>
          </w:p>
          <w:p w14:paraId="6560AC97" w14:textId="42877863" w:rsidR="00076E63" w:rsidRPr="00076E63" w:rsidRDefault="00E318B9" w:rsidP="008B21E0">
            <w:pPr>
              <w:spacing w:after="120" w:line="240" w:lineRule="auto"/>
              <w:jc w:val="both"/>
              <w:rPr>
                <w:rFonts w:ascii="Times New Roman" w:eastAsia="Times New Roman" w:hAnsi="Times New Roman" w:cs="Times New Roman"/>
                <w:sz w:val="24"/>
                <w:szCs w:val="24"/>
                <w:lang w:val="bg-BG"/>
              </w:rPr>
            </w:pPr>
            <w:r w:rsidRPr="00E318B9">
              <w:rPr>
                <w:rFonts w:ascii="Times New Roman" w:eastAsia="Times New Roman" w:hAnsi="Times New Roman" w:cs="Times New Roman"/>
                <w:sz w:val="24"/>
                <w:szCs w:val="24"/>
                <w:lang w:val="bg-BG"/>
              </w:rPr>
              <w:t xml:space="preserve">- </w:t>
            </w:r>
            <w:r w:rsidR="008B21E0">
              <w:rPr>
                <w:rFonts w:ascii="Times New Roman" w:eastAsia="Times New Roman" w:hAnsi="Times New Roman" w:cs="Times New Roman"/>
                <w:sz w:val="24"/>
                <w:szCs w:val="24"/>
                <w:lang w:val="bg-BG"/>
              </w:rPr>
              <w:t xml:space="preserve">да се </w:t>
            </w:r>
            <w:r w:rsidR="008B21E0" w:rsidRPr="008B21E0">
              <w:rPr>
                <w:rFonts w:ascii="Times New Roman" w:eastAsia="Times New Roman" w:hAnsi="Times New Roman" w:cs="Times New Roman"/>
                <w:sz w:val="24"/>
                <w:szCs w:val="24"/>
                <w:lang w:val="bg-BG"/>
              </w:rPr>
              <w:t>уточн</w:t>
            </w:r>
            <w:r w:rsidR="008B21E0">
              <w:rPr>
                <w:rFonts w:ascii="Times New Roman" w:eastAsia="Times New Roman" w:hAnsi="Times New Roman" w:cs="Times New Roman"/>
                <w:sz w:val="24"/>
                <w:szCs w:val="24"/>
                <w:lang w:val="bg-BG"/>
              </w:rPr>
              <w:t>и</w:t>
            </w:r>
            <w:r w:rsidR="008B21E0" w:rsidRPr="008B21E0">
              <w:rPr>
                <w:rFonts w:ascii="Times New Roman" w:eastAsia="Times New Roman" w:hAnsi="Times New Roman" w:cs="Times New Roman"/>
                <w:sz w:val="24"/>
                <w:szCs w:val="24"/>
                <w:lang w:val="bg-BG"/>
              </w:rPr>
              <w:t xml:space="preserve"> ред</w:t>
            </w:r>
            <w:r w:rsidR="00EB0D69">
              <w:rPr>
                <w:rFonts w:ascii="Times New Roman" w:eastAsia="Times New Roman" w:hAnsi="Times New Roman" w:cs="Times New Roman"/>
                <w:sz w:val="24"/>
                <w:szCs w:val="24"/>
                <w:lang w:val="bg-BG"/>
              </w:rPr>
              <w:t>ът</w:t>
            </w:r>
            <w:r w:rsidR="008B21E0" w:rsidRPr="008B21E0">
              <w:rPr>
                <w:rFonts w:ascii="Times New Roman" w:eastAsia="Times New Roman" w:hAnsi="Times New Roman" w:cs="Times New Roman"/>
                <w:sz w:val="24"/>
                <w:szCs w:val="24"/>
                <w:lang w:val="bg-BG"/>
              </w:rPr>
              <w:t xml:space="preserve"> за съгласуване </w:t>
            </w:r>
            <w:r w:rsidR="008B21E0">
              <w:rPr>
                <w:rFonts w:ascii="Times New Roman" w:eastAsia="Times New Roman" w:hAnsi="Times New Roman" w:cs="Times New Roman"/>
                <w:sz w:val="24"/>
                <w:szCs w:val="24"/>
                <w:lang w:val="bg-BG"/>
              </w:rPr>
              <w:t xml:space="preserve">на </w:t>
            </w:r>
            <w:r w:rsidR="008B21E0" w:rsidRPr="008B21E0">
              <w:rPr>
                <w:rFonts w:ascii="Times New Roman" w:eastAsia="Times New Roman" w:hAnsi="Times New Roman" w:cs="Times New Roman"/>
                <w:sz w:val="24"/>
                <w:szCs w:val="24"/>
                <w:lang w:val="bg-BG"/>
              </w:rPr>
              <w:t xml:space="preserve">радиочестоти и радиочестотни ленти за краткосрочни събития за всички възможни ползватели </w:t>
            </w:r>
            <w:r w:rsidR="008B21E0">
              <w:rPr>
                <w:rFonts w:ascii="Times New Roman" w:eastAsia="Times New Roman" w:hAnsi="Times New Roman" w:cs="Times New Roman"/>
                <w:sz w:val="24"/>
                <w:szCs w:val="24"/>
                <w:lang w:val="bg-BG"/>
              </w:rPr>
              <w:t>и да се</w:t>
            </w:r>
            <w:r w:rsidR="008B21E0" w:rsidRPr="008B21E0">
              <w:rPr>
                <w:rFonts w:ascii="Times New Roman" w:eastAsia="Times New Roman" w:hAnsi="Times New Roman" w:cs="Times New Roman"/>
                <w:sz w:val="24"/>
                <w:szCs w:val="24"/>
                <w:lang w:val="bg-BG"/>
              </w:rPr>
              <w:t xml:space="preserve"> </w:t>
            </w:r>
            <w:r w:rsidR="008B21E0">
              <w:rPr>
                <w:rFonts w:ascii="Times New Roman" w:eastAsia="Times New Roman" w:hAnsi="Times New Roman" w:cs="Times New Roman"/>
                <w:sz w:val="24"/>
                <w:szCs w:val="24"/>
                <w:lang w:val="bg-BG"/>
              </w:rPr>
              <w:t>въведат</w:t>
            </w:r>
            <w:r w:rsidR="008B21E0" w:rsidRPr="008B21E0">
              <w:rPr>
                <w:rFonts w:ascii="Times New Roman" w:eastAsia="Times New Roman" w:hAnsi="Times New Roman" w:cs="Times New Roman"/>
                <w:sz w:val="24"/>
                <w:szCs w:val="24"/>
                <w:lang w:val="bg-BG"/>
              </w:rPr>
              <w:t xml:space="preserve"> </w:t>
            </w:r>
            <w:r w:rsidR="008B21E0">
              <w:rPr>
                <w:rFonts w:ascii="Times New Roman" w:eastAsia="Times New Roman" w:hAnsi="Times New Roman" w:cs="Times New Roman"/>
                <w:sz w:val="24"/>
                <w:szCs w:val="24"/>
                <w:lang w:val="bg-BG"/>
              </w:rPr>
              <w:t xml:space="preserve">единни </w:t>
            </w:r>
            <w:r w:rsidR="008B21E0" w:rsidRPr="008B21E0">
              <w:rPr>
                <w:rFonts w:ascii="Times New Roman" w:eastAsia="Times New Roman" w:hAnsi="Times New Roman" w:cs="Times New Roman"/>
                <w:sz w:val="24"/>
                <w:szCs w:val="24"/>
                <w:lang w:val="bg-BG"/>
              </w:rPr>
              <w:t>образци на искане за ползване</w:t>
            </w:r>
            <w:r w:rsidRPr="00E318B9">
              <w:rPr>
                <w:rFonts w:ascii="Times New Roman" w:eastAsia="Times New Roman" w:hAnsi="Times New Roman" w:cs="Times New Roman"/>
                <w:sz w:val="24"/>
                <w:szCs w:val="24"/>
                <w:lang w:val="bg-BG"/>
              </w:rPr>
              <w:t>.</w:t>
            </w:r>
          </w:p>
        </w:tc>
      </w:tr>
      <w:tr w:rsidR="00076E63" w:rsidRPr="003C124D" w14:paraId="6DB6041B" w14:textId="77777777" w:rsidTr="00C93DF1">
        <w:tc>
          <w:tcPr>
            <w:tcW w:w="10266" w:type="dxa"/>
            <w:gridSpan w:val="3"/>
          </w:tcPr>
          <w:p w14:paraId="07E73262" w14:textId="77777777" w:rsidR="008B21E0" w:rsidRDefault="008B21E0" w:rsidP="00076E63">
            <w:pPr>
              <w:spacing w:before="120" w:after="120" w:line="240" w:lineRule="auto"/>
              <w:jc w:val="both"/>
              <w:rPr>
                <w:rFonts w:ascii="Times New Roman" w:eastAsia="Times New Roman" w:hAnsi="Times New Roman" w:cs="Times New Roman"/>
                <w:b/>
                <w:sz w:val="24"/>
                <w:szCs w:val="24"/>
                <w:lang w:val="bg-BG"/>
              </w:rPr>
            </w:pPr>
            <w:r w:rsidRPr="008B21E0">
              <w:rPr>
                <w:rFonts w:ascii="Times New Roman" w:eastAsia="Times New Roman" w:hAnsi="Times New Roman" w:cs="Times New Roman"/>
                <w:b/>
                <w:sz w:val="24"/>
                <w:szCs w:val="24"/>
                <w:lang w:val="bg-BG"/>
              </w:rPr>
              <w:t xml:space="preserve">3. Идентифициране на заинтересованите страни: </w:t>
            </w:r>
          </w:p>
          <w:p w14:paraId="4B848236" w14:textId="77777777" w:rsidR="00076E63" w:rsidRDefault="008B21E0" w:rsidP="008B21E0">
            <w:pPr>
              <w:spacing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Според </w:t>
            </w:r>
            <w:r w:rsidRPr="008B21E0">
              <w:rPr>
                <w:rFonts w:ascii="Times New Roman" w:eastAsia="Times New Roman" w:hAnsi="Times New Roman" w:cs="Times New Roman"/>
                <w:sz w:val="24"/>
                <w:szCs w:val="24"/>
                <w:lang w:val="bg-BG"/>
              </w:rPr>
              <w:t>чл. 10 ал. 1 и 3 от ЗЕС</w:t>
            </w:r>
            <w:r>
              <w:rPr>
                <w:rFonts w:ascii="Times New Roman" w:eastAsia="Times New Roman" w:hAnsi="Times New Roman" w:cs="Times New Roman"/>
                <w:sz w:val="24"/>
                <w:szCs w:val="24"/>
                <w:lang w:val="bg-BG"/>
              </w:rPr>
              <w:t xml:space="preserve"> заинтересовани страни са участниците в СНРЧС:</w:t>
            </w:r>
          </w:p>
          <w:p w14:paraId="35843CB1" w14:textId="77777777" w:rsidR="00B16434" w:rsidRDefault="00B16434" w:rsidP="00A77B73">
            <w:pPr>
              <w:pStyle w:val="ListParagraph"/>
              <w:numPr>
                <w:ilvl w:val="0"/>
                <w:numId w:val="10"/>
              </w:numPr>
              <w:spacing w:after="120" w:line="276" w:lineRule="auto"/>
              <w:jc w:val="both"/>
              <w:rPr>
                <w:rFonts w:ascii="Times New Roman" w:eastAsia="Times New Roman" w:hAnsi="Times New Roman" w:cs="Times New Roman"/>
                <w:sz w:val="24"/>
                <w:szCs w:val="24"/>
                <w:lang w:val="bg-BG"/>
              </w:rPr>
            </w:pPr>
            <w:r w:rsidRPr="00B16434">
              <w:rPr>
                <w:rFonts w:ascii="Times New Roman" w:eastAsia="Times New Roman" w:hAnsi="Times New Roman" w:cs="Times New Roman"/>
                <w:sz w:val="24"/>
                <w:szCs w:val="24"/>
                <w:lang w:val="bg-BG"/>
              </w:rPr>
              <w:t>Министерството на транспорта и съобщенията</w:t>
            </w:r>
            <w:r>
              <w:rPr>
                <w:rFonts w:ascii="Times New Roman" w:eastAsia="Times New Roman" w:hAnsi="Times New Roman" w:cs="Times New Roman"/>
                <w:sz w:val="24"/>
                <w:szCs w:val="24"/>
                <w:lang w:val="bg-BG"/>
              </w:rPr>
              <w:t>;</w:t>
            </w:r>
          </w:p>
          <w:p w14:paraId="2D191B6F" w14:textId="77777777" w:rsidR="00B16434" w:rsidRDefault="00B16434" w:rsidP="00A77B73">
            <w:pPr>
              <w:pStyle w:val="ListParagraph"/>
              <w:numPr>
                <w:ilvl w:val="0"/>
                <w:numId w:val="10"/>
              </w:numPr>
              <w:spacing w:after="120" w:line="276" w:lineRule="auto"/>
              <w:jc w:val="both"/>
              <w:rPr>
                <w:rFonts w:ascii="Times New Roman" w:eastAsia="Times New Roman" w:hAnsi="Times New Roman" w:cs="Times New Roman"/>
                <w:sz w:val="24"/>
                <w:szCs w:val="24"/>
                <w:lang w:val="bg-BG"/>
              </w:rPr>
            </w:pPr>
            <w:r w:rsidRPr="00B16434">
              <w:rPr>
                <w:rFonts w:ascii="Times New Roman" w:eastAsia="Times New Roman" w:hAnsi="Times New Roman" w:cs="Times New Roman"/>
                <w:sz w:val="24"/>
                <w:szCs w:val="24"/>
                <w:lang w:val="bg-BG"/>
              </w:rPr>
              <w:t>Министерството на икономиката</w:t>
            </w:r>
            <w:r>
              <w:rPr>
                <w:rFonts w:ascii="Times New Roman" w:eastAsia="Times New Roman" w:hAnsi="Times New Roman" w:cs="Times New Roman"/>
                <w:sz w:val="24"/>
                <w:szCs w:val="24"/>
                <w:lang w:val="bg-BG"/>
              </w:rPr>
              <w:t>;</w:t>
            </w:r>
          </w:p>
          <w:p w14:paraId="373E2F97" w14:textId="77777777" w:rsidR="00B16434" w:rsidRDefault="00B16434" w:rsidP="00A77B73">
            <w:pPr>
              <w:pStyle w:val="ListParagraph"/>
              <w:numPr>
                <w:ilvl w:val="0"/>
                <w:numId w:val="10"/>
              </w:numPr>
              <w:spacing w:after="120" w:line="276" w:lineRule="auto"/>
              <w:jc w:val="both"/>
              <w:rPr>
                <w:rFonts w:ascii="Times New Roman" w:eastAsia="Times New Roman" w:hAnsi="Times New Roman" w:cs="Times New Roman"/>
                <w:sz w:val="24"/>
                <w:szCs w:val="24"/>
                <w:lang w:val="bg-BG"/>
              </w:rPr>
            </w:pPr>
            <w:r w:rsidRPr="00B16434">
              <w:rPr>
                <w:rFonts w:ascii="Times New Roman" w:eastAsia="Times New Roman" w:hAnsi="Times New Roman" w:cs="Times New Roman"/>
                <w:sz w:val="24"/>
                <w:szCs w:val="24"/>
                <w:lang w:val="bg-BG"/>
              </w:rPr>
              <w:t>Министерството на отбраната</w:t>
            </w:r>
            <w:r>
              <w:rPr>
                <w:rFonts w:ascii="Times New Roman" w:eastAsia="Times New Roman" w:hAnsi="Times New Roman" w:cs="Times New Roman"/>
                <w:sz w:val="24"/>
                <w:szCs w:val="24"/>
                <w:lang w:val="bg-BG"/>
              </w:rPr>
              <w:t>;</w:t>
            </w:r>
          </w:p>
          <w:p w14:paraId="67B48B85" w14:textId="77777777" w:rsidR="00B16434" w:rsidRDefault="00B16434" w:rsidP="00A77B73">
            <w:pPr>
              <w:pStyle w:val="ListParagraph"/>
              <w:numPr>
                <w:ilvl w:val="0"/>
                <w:numId w:val="10"/>
              </w:numPr>
              <w:spacing w:after="120" w:line="276" w:lineRule="auto"/>
              <w:jc w:val="both"/>
              <w:rPr>
                <w:rFonts w:ascii="Times New Roman" w:eastAsia="Times New Roman" w:hAnsi="Times New Roman" w:cs="Times New Roman"/>
                <w:sz w:val="24"/>
                <w:szCs w:val="24"/>
                <w:lang w:val="bg-BG"/>
              </w:rPr>
            </w:pPr>
            <w:r w:rsidRPr="00B16434">
              <w:rPr>
                <w:rFonts w:ascii="Times New Roman" w:eastAsia="Times New Roman" w:hAnsi="Times New Roman" w:cs="Times New Roman"/>
                <w:sz w:val="24"/>
                <w:szCs w:val="24"/>
                <w:lang w:val="bg-BG"/>
              </w:rPr>
              <w:t>Министерството на вътрешните работи</w:t>
            </w:r>
            <w:r>
              <w:rPr>
                <w:rFonts w:ascii="Times New Roman" w:eastAsia="Times New Roman" w:hAnsi="Times New Roman" w:cs="Times New Roman"/>
                <w:sz w:val="24"/>
                <w:szCs w:val="24"/>
                <w:lang w:val="bg-BG"/>
              </w:rPr>
              <w:t>;</w:t>
            </w:r>
          </w:p>
          <w:p w14:paraId="14595B17" w14:textId="77777777" w:rsidR="00B16434" w:rsidRDefault="00B16434" w:rsidP="00A77B73">
            <w:pPr>
              <w:pStyle w:val="ListParagraph"/>
              <w:numPr>
                <w:ilvl w:val="0"/>
                <w:numId w:val="10"/>
              </w:numPr>
              <w:spacing w:after="120" w:line="276" w:lineRule="auto"/>
              <w:jc w:val="both"/>
              <w:rPr>
                <w:rFonts w:ascii="Times New Roman" w:eastAsia="Times New Roman" w:hAnsi="Times New Roman" w:cs="Times New Roman"/>
                <w:sz w:val="24"/>
                <w:szCs w:val="24"/>
                <w:lang w:val="bg-BG"/>
              </w:rPr>
            </w:pPr>
            <w:r w:rsidRPr="00B16434">
              <w:rPr>
                <w:rFonts w:ascii="Times New Roman" w:eastAsia="Times New Roman" w:hAnsi="Times New Roman" w:cs="Times New Roman"/>
                <w:sz w:val="24"/>
                <w:szCs w:val="24"/>
                <w:lang w:val="bg-BG"/>
              </w:rPr>
              <w:t>Държавна агенция "Национална сигурност"</w:t>
            </w:r>
            <w:r>
              <w:rPr>
                <w:rFonts w:ascii="Times New Roman" w:eastAsia="Times New Roman" w:hAnsi="Times New Roman" w:cs="Times New Roman"/>
                <w:sz w:val="24"/>
                <w:szCs w:val="24"/>
                <w:lang w:val="bg-BG"/>
              </w:rPr>
              <w:t>;</w:t>
            </w:r>
          </w:p>
          <w:p w14:paraId="430838CD" w14:textId="77777777" w:rsidR="00B16434" w:rsidRDefault="00B16434" w:rsidP="00A77B73">
            <w:pPr>
              <w:pStyle w:val="ListParagraph"/>
              <w:numPr>
                <w:ilvl w:val="0"/>
                <w:numId w:val="10"/>
              </w:numPr>
              <w:spacing w:after="120" w:line="276" w:lineRule="auto"/>
              <w:jc w:val="both"/>
              <w:rPr>
                <w:rFonts w:ascii="Times New Roman" w:eastAsia="Times New Roman" w:hAnsi="Times New Roman" w:cs="Times New Roman"/>
                <w:sz w:val="24"/>
                <w:szCs w:val="24"/>
                <w:lang w:val="bg-BG"/>
              </w:rPr>
            </w:pPr>
            <w:r w:rsidRPr="00B16434">
              <w:rPr>
                <w:rFonts w:ascii="Times New Roman" w:eastAsia="Times New Roman" w:hAnsi="Times New Roman" w:cs="Times New Roman"/>
                <w:sz w:val="24"/>
                <w:szCs w:val="24"/>
                <w:lang w:val="bg-BG"/>
              </w:rPr>
              <w:t>Комисията за регулиране на съобщенията</w:t>
            </w:r>
            <w:r>
              <w:rPr>
                <w:rFonts w:ascii="Times New Roman" w:eastAsia="Times New Roman" w:hAnsi="Times New Roman" w:cs="Times New Roman"/>
                <w:sz w:val="24"/>
                <w:szCs w:val="24"/>
                <w:lang w:val="bg-BG"/>
              </w:rPr>
              <w:t>;</w:t>
            </w:r>
          </w:p>
          <w:p w14:paraId="2D77FA33" w14:textId="77777777" w:rsidR="00B16434" w:rsidRDefault="00B16434" w:rsidP="00A77B73">
            <w:pPr>
              <w:pStyle w:val="ListParagraph"/>
              <w:numPr>
                <w:ilvl w:val="0"/>
                <w:numId w:val="10"/>
              </w:numPr>
              <w:spacing w:after="120" w:line="276" w:lineRule="auto"/>
              <w:jc w:val="both"/>
              <w:rPr>
                <w:rFonts w:ascii="Times New Roman" w:eastAsia="Times New Roman" w:hAnsi="Times New Roman" w:cs="Times New Roman"/>
                <w:sz w:val="24"/>
                <w:szCs w:val="24"/>
                <w:lang w:val="bg-BG"/>
              </w:rPr>
            </w:pPr>
            <w:r w:rsidRPr="00B16434">
              <w:rPr>
                <w:rFonts w:ascii="Times New Roman" w:eastAsia="Times New Roman" w:hAnsi="Times New Roman" w:cs="Times New Roman"/>
                <w:sz w:val="24"/>
                <w:szCs w:val="24"/>
                <w:lang w:val="bg-BG"/>
              </w:rPr>
              <w:lastRenderedPageBreak/>
              <w:t>Националната служба за охрана</w:t>
            </w:r>
            <w:r>
              <w:rPr>
                <w:rFonts w:ascii="Times New Roman" w:eastAsia="Times New Roman" w:hAnsi="Times New Roman" w:cs="Times New Roman"/>
                <w:sz w:val="24"/>
                <w:szCs w:val="24"/>
                <w:lang w:val="bg-BG"/>
              </w:rPr>
              <w:t>;</w:t>
            </w:r>
          </w:p>
          <w:p w14:paraId="6EC63551" w14:textId="77777777" w:rsidR="00B16434" w:rsidRDefault="00B16434" w:rsidP="00A77B73">
            <w:pPr>
              <w:pStyle w:val="ListParagraph"/>
              <w:numPr>
                <w:ilvl w:val="0"/>
                <w:numId w:val="10"/>
              </w:numPr>
              <w:spacing w:after="120" w:line="276" w:lineRule="auto"/>
              <w:jc w:val="both"/>
              <w:rPr>
                <w:rFonts w:ascii="Times New Roman" w:eastAsia="Times New Roman" w:hAnsi="Times New Roman" w:cs="Times New Roman"/>
                <w:sz w:val="24"/>
                <w:szCs w:val="24"/>
                <w:lang w:val="bg-BG"/>
              </w:rPr>
            </w:pPr>
            <w:r w:rsidRPr="00B16434">
              <w:rPr>
                <w:rFonts w:ascii="Times New Roman" w:eastAsia="Times New Roman" w:hAnsi="Times New Roman" w:cs="Times New Roman"/>
                <w:sz w:val="24"/>
                <w:szCs w:val="24"/>
                <w:lang w:val="bg-BG"/>
              </w:rPr>
              <w:t>Държавна агенция "Разузнаване"</w:t>
            </w:r>
            <w:r>
              <w:rPr>
                <w:rFonts w:ascii="Times New Roman" w:eastAsia="Times New Roman" w:hAnsi="Times New Roman" w:cs="Times New Roman"/>
                <w:sz w:val="24"/>
                <w:szCs w:val="24"/>
                <w:lang w:val="bg-BG"/>
              </w:rPr>
              <w:t>;</w:t>
            </w:r>
          </w:p>
          <w:p w14:paraId="44F84682" w14:textId="77777777" w:rsidR="008B21E0" w:rsidRPr="00B16434" w:rsidRDefault="00B16434" w:rsidP="00B16434">
            <w:pPr>
              <w:pStyle w:val="ListParagraph"/>
              <w:numPr>
                <w:ilvl w:val="0"/>
                <w:numId w:val="10"/>
              </w:numPr>
              <w:spacing w:after="120" w:line="240" w:lineRule="auto"/>
              <w:jc w:val="both"/>
              <w:rPr>
                <w:rFonts w:ascii="Times New Roman" w:eastAsia="Times New Roman" w:hAnsi="Times New Roman" w:cs="Times New Roman"/>
                <w:sz w:val="24"/>
                <w:szCs w:val="24"/>
                <w:lang w:val="bg-BG"/>
              </w:rPr>
            </w:pPr>
            <w:r w:rsidRPr="00B16434">
              <w:rPr>
                <w:rFonts w:ascii="Times New Roman" w:eastAsia="Times New Roman" w:hAnsi="Times New Roman" w:cs="Times New Roman"/>
                <w:sz w:val="24"/>
                <w:szCs w:val="24"/>
                <w:lang w:val="bg-BG"/>
              </w:rPr>
              <w:t>Държавна агенция "Технически операции</w:t>
            </w:r>
          </w:p>
          <w:p w14:paraId="03B5BA3A" w14:textId="77777777" w:rsidR="008B21E0" w:rsidRPr="008B21E0" w:rsidRDefault="008B21E0" w:rsidP="008B21E0">
            <w:pPr>
              <w:spacing w:after="120" w:line="240" w:lineRule="auto"/>
              <w:jc w:val="both"/>
              <w:rPr>
                <w:rFonts w:ascii="Times New Roman" w:eastAsia="Times New Roman" w:hAnsi="Times New Roman" w:cs="Times New Roman"/>
                <w:sz w:val="24"/>
                <w:szCs w:val="24"/>
                <w:lang w:val="bg-BG"/>
              </w:rPr>
            </w:pPr>
          </w:p>
        </w:tc>
      </w:tr>
      <w:tr w:rsidR="00076E63" w:rsidRPr="003C124D" w14:paraId="76F55B14" w14:textId="77777777" w:rsidTr="00C93DF1">
        <w:tc>
          <w:tcPr>
            <w:tcW w:w="10266" w:type="dxa"/>
            <w:gridSpan w:val="3"/>
          </w:tcPr>
          <w:p w14:paraId="7AC8731F" w14:textId="77777777"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4. Варианти на действие. Анализ на въздействията:</w:t>
            </w:r>
          </w:p>
        </w:tc>
      </w:tr>
      <w:tr w:rsidR="00076E63" w:rsidRPr="003C124D" w14:paraId="179CDF5B" w14:textId="77777777" w:rsidTr="00C93DF1">
        <w:tc>
          <w:tcPr>
            <w:tcW w:w="10266" w:type="dxa"/>
            <w:gridSpan w:val="3"/>
          </w:tcPr>
          <w:p w14:paraId="2439C6BD" w14:textId="77777777" w:rsidR="00EE33CF" w:rsidRPr="00076E63" w:rsidRDefault="00EE33CF" w:rsidP="00EE33CF">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Вариант </w:t>
            </w:r>
            <w:r w:rsidRPr="003C124D">
              <w:rPr>
                <w:rFonts w:ascii="Times New Roman" w:eastAsia="Times New Roman" w:hAnsi="Times New Roman" w:cs="Times New Roman"/>
                <w:b/>
                <w:sz w:val="24"/>
                <w:szCs w:val="24"/>
              </w:rPr>
              <w:t xml:space="preserve">1 </w:t>
            </w:r>
            <w:r w:rsidRPr="00076E63">
              <w:rPr>
                <w:rFonts w:ascii="Times New Roman" w:eastAsia="Times New Roman" w:hAnsi="Times New Roman" w:cs="Times New Roman"/>
                <w:b/>
                <w:sz w:val="24"/>
                <w:szCs w:val="24"/>
                <w:lang w:val="bg-BG"/>
              </w:rPr>
              <w:t>„Без действие“:</w:t>
            </w:r>
          </w:p>
          <w:p w14:paraId="578A12B5" w14:textId="77777777" w:rsidR="00EE33CF" w:rsidRPr="00076E63" w:rsidRDefault="00EE33CF" w:rsidP="00EE33CF">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Описание:</w:t>
            </w:r>
          </w:p>
          <w:p w14:paraId="66FC7F9F" w14:textId="29A95627" w:rsidR="00EE33CF" w:rsidRDefault="00EE33CF" w:rsidP="00EE33CF">
            <w:pPr>
              <w:spacing w:before="120" w:after="120" w:line="240" w:lineRule="auto"/>
              <w:jc w:val="both"/>
              <w:rPr>
                <w:rFonts w:ascii="Times New Roman" w:eastAsia="Times New Roman" w:hAnsi="Times New Roman" w:cs="Times New Roman"/>
                <w:sz w:val="24"/>
                <w:szCs w:val="24"/>
                <w:lang w:val="bg-BG"/>
              </w:rPr>
            </w:pPr>
            <w:r w:rsidRPr="00EE33CF">
              <w:rPr>
                <w:rFonts w:ascii="Times New Roman" w:eastAsia="Times New Roman" w:hAnsi="Times New Roman" w:cs="Times New Roman"/>
                <w:sz w:val="24"/>
                <w:szCs w:val="24"/>
                <w:lang w:val="bg-BG"/>
              </w:rPr>
              <w:t xml:space="preserve">На основание чл. 10, алинея 3 от Закона за електронните съобщения </w:t>
            </w:r>
            <w:r w:rsidR="005C551B" w:rsidRPr="00EE33CF">
              <w:rPr>
                <w:rFonts w:ascii="Times New Roman" w:eastAsia="Times New Roman" w:hAnsi="Times New Roman" w:cs="Times New Roman"/>
                <w:sz w:val="24"/>
                <w:szCs w:val="24"/>
                <w:lang w:val="bg-BG"/>
              </w:rPr>
              <w:t xml:space="preserve">Министерският съвет приема правилник за дейността </w:t>
            </w:r>
            <w:r w:rsidR="00627D24">
              <w:rPr>
                <w:rFonts w:ascii="Times New Roman" w:eastAsia="Times New Roman" w:hAnsi="Times New Roman" w:cs="Times New Roman"/>
                <w:sz w:val="24"/>
                <w:szCs w:val="24"/>
                <w:lang w:val="bg-BG"/>
              </w:rPr>
              <w:t xml:space="preserve">на </w:t>
            </w:r>
            <w:r w:rsidRPr="00EE33CF">
              <w:rPr>
                <w:rFonts w:ascii="Times New Roman" w:eastAsia="Times New Roman" w:hAnsi="Times New Roman" w:cs="Times New Roman"/>
                <w:sz w:val="24"/>
                <w:szCs w:val="24"/>
                <w:lang w:val="bg-BG"/>
              </w:rPr>
              <w:t>Съвет</w:t>
            </w:r>
            <w:r w:rsidR="00627D24">
              <w:rPr>
                <w:rFonts w:ascii="Times New Roman" w:eastAsia="Times New Roman" w:hAnsi="Times New Roman" w:cs="Times New Roman"/>
                <w:sz w:val="24"/>
                <w:szCs w:val="24"/>
                <w:lang w:val="bg-BG"/>
              </w:rPr>
              <w:t>а</w:t>
            </w:r>
            <w:r w:rsidRPr="00EE33CF">
              <w:rPr>
                <w:rFonts w:ascii="Times New Roman" w:eastAsia="Times New Roman" w:hAnsi="Times New Roman" w:cs="Times New Roman"/>
                <w:sz w:val="24"/>
                <w:szCs w:val="24"/>
                <w:lang w:val="bg-BG"/>
              </w:rPr>
              <w:t xml:space="preserve"> по националния радиочестотен спектър по предложение на неговия председател.</w:t>
            </w:r>
            <w:r w:rsidR="005C551B">
              <w:t xml:space="preserve"> </w:t>
            </w:r>
            <w:r w:rsidR="005C551B" w:rsidRPr="005C551B">
              <w:rPr>
                <w:rFonts w:ascii="Times New Roman" w:eastAsia="Times New Roman" w:hAnsi="Times New Roman" w:cs="Times New Roman"/>
                <w:sz w:val="24"/>
                <w:szCs w:val="24"/>
                <w:lang w:val="bg-BG"/>
              </w:rPr>
              <w:t>С правилника се урежда дейността на</w:t>
            </w:r>
            <w:r w:rsidR="005C551B">
              <w:rPr>
                <w:rFonts w:ascii="Times New Roman" w:eastAsia="Times New Roman" w:hAnsi="Times New Roman" w:cs="Times New Roman"/>
                <w:sz w:val="24"/>
                <w:szCs w:val="24"/>
                <w:lang w:val="bg-BG"/>
              </w:rPr>
              <w:t xml:space="preserve"> СНРЧС:</w:t>
            </w:r>
          </w:p>
          <w:p w14:paraId="1432C338" w14:textId="594590E7" w:rsidR="005C551B" w:rsidRDefault="005C551B" w:rsidP="005C551B">
            <w:pPr>
              <w:pStyle w:val="ListParagraph"/>
              <w:numPr>
                <w:ilvl w:val="0"/>
                <w:numId w:val="10"/>
              </w:numPr>
              <w:spacing w:before="120" w:after="120" w:line="240" w:lineRule="auto"/>
              <w:jc w:val="both"/>
              <w:rPr>
                <w:rFonts w:ascii="Times New Roman" w:eastAsia="Times New Roman" w:hAnsi="Times New Roman" w:cs="Times New Roman"/>
                <w:sz w:val="24"/>
                <w:szCs w:val="24"/>
                <w:lang w:val="bg-BG"/>
              </w:rPr>
            </w:pPr>
            <w:r w:rsidRPr="005C551B">
              <w:rPr>
                <w:rFonts w:ascii="Times New Roman" w:eastAsia="Times New Roman" w:hAnsi="Times New Roman" w:cs="Times New Roman"/>
                <w:sz w:val="24"/>
                <w:szCs w:val="24"/>
                <w:lang w:val="bg-BG"/>
              </w:rPr>
              <w:t>изготвя проект на държавна политика по планиране и разпределяне на радиочестотния спектър</w:t>
            </w:r>
            <w:r>
              <w:rPr>
                <w:rFonts w:ascii="Times New Roman" w:eastAsia="Times New Roman" w:hAnsi="Times New Roman" w:cs="Times New Roman"/>
                <w:sz w:val="24"/>
                <w:szCs w:val="24"/>
                <w:lang w:val="bg-BG"/>
              </w:rPr>
              <w:t>;</w:t>
            </w:r>
          </w:p>
          <w:p w14:paraId="5CD4CDC0" w14:textId="52F3BE18" w:rsidR="005C551B" w:rsidRDefault="005C551B" w:rsidP="005C551B">
            <w:pPr>
              <w:pStyle w:val="ListParagraph"/>
              <w:numPr>
                <w:ilvl w:val="0"/>
                <w:numId w:val="10"/>
              </w:numPr>
              <w:spacing w:before="120" w:after="120" w:line="240" w:lineRule="auto"/>
              <w:jc w:val="both"/>
              <w:rPr>
                <w:rFonts w:ascii="Times New Roman" w:eastAsia="Times New Roman" w:hAnsi="Times New Roman" w:cs="Times New Roman"/>
                <w:sz w:val="24"/>
                <w:szCs w:val="24"/>
                <w:lang w:val="bg-BG"/>
              </w:rPr>
            </w:pPr>
            <w:r w:rsidRPr="005C551B">
              <w:rPr>
                <w:rFonts w:ascii="Times New Roman" w:eastAsia="Times New Roman" w:hAnsi="Times New Roman" w:cs="Times New Roman"/>
                <w:sz w:val="24"/>
                <w:szCs w:val="24"/>
                <w:lang w:val="bg-BG"/>
              </w:rPr>
              <w:t>актуализира Националния план за разпределение на радиочестотния спектър</w:t>
            </w:r>
            <w:r>
              <w:rPr>
                <w:rFonts w:ascii="Times New Roman" w:eastAsia="Times New Roman" w:hAnsi="Times New Roman" w:cs="Times New Roman"/>
                <w:sz w:val="24"/>
                <w:szCs w:val="24"/>
                <w:lang w:val="bg-BG"/>
              </w:rPr>
              <w:t>;</w:t>
            </w:r>
          </w:p>
          <w:p w14:paraId="6BD07675" w14:textId="643B9C7D" w:rsidR="005C551B" w:rsidRDefault="005C551B" w:rsidP="005C551B">
            <w:pPr>
              <w:pStyle w:val="ListParagraph"/>
              <w:numPr>
                <w:ilvl w:val="0"/>
                <w:numId w:val="10"/>
              </w:num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извършва </w:t>
            </w:r>
            <w:r w:rsidRPr="005C551B">
              <w:rPr>
                <w:rFonts w:ascii="Times New Roman" w:eastAsia="Times New Roman" w:hAnsi="Times New Roman" w:cs="Times New Roman"/>
                <w:sz w:val="24"/>
                <w:szCs w:val="24"/>
                <w:lang w:val="bg-BG"/>
              </w:rPr>
              <w:t>конкретното разпределение на радиочестотния спектър на радиочестоти и радиочестотни ленти, предвидени за съвместно ползване за граждански нужди и за нуждите на държавните органи и служби, свързани с националната сигурност</w:t>
            </w:r>
            <w:r>
              <w:rPr>
                <w:rFonts w:ascii="Times New Roman" w:eastAsia="Times New Roman" w:hAnsi="Times New Roman" w:cs="Times New Roman"/>
                <w:sz w:val="24"/>
                <w:szCs w:val="24"/>
                <w:lang w:val="bg-BG"/>
              </w:rPr>
              <w:t>;</w:t>
            </w:r>
          </w:p>
          <w:p w14:paraId="5DEF58ED" w14:textId="471AA665" w:rsidR="005C551B" w:rsidRDefault="005C551B" w:rsidP="005C551B">
            <w:pPr>
              <w:pStyle w:val="ListParagraph"/>
              <w:numPr>
                <w:ilvl w:val="0"/>
                <w:numId w:val="10"/>
              </w:numPr>
              <w:spacing w:before="120" w:after="120" w:line="240" w:lineRule="auto"/>
              <w:jc w:val="both"/>
              <w:rPr>
                <w:rFonts w:ascii="Times New Roman" w:eastAsia="Times New Roman" w:hAnsi="Times New Roman" w:cs="Times New Roman"/>
                <w:sz w:val="24"/>
                <w:szCs w:val="24"/>
                <w:lang w:val="bg-BG"/>
              </w:rPr>
            </w:pPr>
            <w:r w:rsidRPr="005C551B">
              <w:rPr>
                <w:rFonts w:ascii="Times New Roman" w:eastAsia="Times New Roman" w:hAnsi="Times New Roman" w:cs="Times New Roman"/>
                <w:sz w:val="24"/>
                <w:szCs w:val="24"/>
                <w:lang w:val="bg-BG"/>
              </w:rPr>
              <w:t>приема решени</w:t>
            </w:r>
            <w:r>
              <w:rPr>
                <w:rFonts w:ascii="Times New Roman" w:eastAsia="Times New Roman" w:hAnsi="Times New Roman" w:cs="Times New Roman"/>
                <w:sz w:val="24"/>
                <w:szCs w:val="24"/>
                <w:lang w:val="bg-BG"/>
              </w:rPr>
              <w:t>я</w:t>
            </w:r>
            <w:r w:rsidRPr="005C551B">
              <w:rPr>
                <w:rFonts w:ascii="Times New Roman" w:eastAsia="Times New Roman" w:hAnsi="Times New Roman" w:cs="Times New Roman"/>
                <w:sz w:val="24"/>
                <w:szCs w:val="24"/>
                <w:lang w:val="bg-BG"/>
              </w:rPr>
              <w:t xml:space="preserve"> по въпросите, свързани с електромагнитната съвместимост, възникнали между ползватели на радиочестотен спектър</w:t>
            </w:r>
            <w:r>
              <w:rPr>
                <w:rFonts w:ascii="Times New Roman" w:eastAsia="Times New Roman" w:hAnsi="Times New Roman" w:cs="Times New Roman"/>
                <w:sz w:val="24"/>
                <w:szCs w:val="24"/>
                <w:lang w:val="bg-BG"/>
              </w:rPr>
              <w:t>;</w:t>
            </w:r>
          </w:p>
          <w:p w14:paraId="646E588A" w14:textId="1158E23B" w:rsidR="005C551B" w:rsidRPr="005C551B" w:rsidRDefault="005C551B" w:rsidP="005C551B">
            <w:pPr>
              <w:pStyle w:val="ListParagraph"/>
              <w:numPr>
                <w:ilvl w:val="0"/>
                <w:numId w:val="10"/>
              </w:numPr>
              <w:spacing w:before="120" w:after="120" w:line="240" w:lineRule="auto"/>
              <w:jc w:val="both"/>
              <w:rPr>
                <w:rFonts w:ascii="Times New Roman" w:eastAsia="Times New Roman" w:hAnsi="Times New Roman" w:cs="Times New Roman"/>
                <w:sz w:val="24"/>
                <w:szCs w:val="24"/>
                <w:lang w:val="bg-BG"/>
              </w:rPr>
            </w:pPr>
            <w:r w:rsidRPr="005C551B">
              <w:rPr>
                <w:rFonts w:ascii="Times New Roman" w:eastAsia="Times New Roman" w:hAnsi="Times New Roman" w:cs="Times New Roman"/>
                <w:sz w:val="24"/>
                <w:szCs w:val="24"/>
                <w:lang w:val="bg-BG"/>
              </w:rPr>
              <w:t>разглежда искания за ползване за краткосрочни събития на конкретни радиочестоти и радиочестотни ленти на територията на Република България</w:t>
            </w:r>
            <w:r>
              <w:rPr>
                <w:rFonts w:ascii="Times New Roman" w:eastAsia="Times New Roman" w:hAnsi="Times New Roman" w:cs="Times New Roman"/>
                <w:sz w:val="24"/>
                <w:szCs w:val="24"/>
                <w:lang w:val="bg-BG"/>
              </w:rPr>
              <w:t>.</w:t>
            </w:r>
          </w:p>
          <w:p w14:paraId="7FB8D6BE" w14:textId="77777777" w:rsidR="00EE33CF" w:rsidRPr="00076E63" w:rsidRDefault="00EE33CF" w:rsidP="00EE33CF">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Положителни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14:paraId="71132B02" w14:textId="26C81378" w:rsidR="00EE33CF" w:rsidRPr="00076E63" w:rsidRDefault="003D28A3" w:rsidP="00EE33CF">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Няма</w:t>
            </w:r>
          </w:p>
          <w:p w14:paraId="0765F2D3" w14:textId="77777777" w:rsidR="00EE33CF" w:rsidRPr="00076E63" w:rsidRDefault="00EE33CF" w:rsidP="00EE33CF">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(върху всяка за</w:t>
            </w:r>
            <w:r>
              <w:rPr>
                <w:rFonts w:ascii="Times New Roman" w:eastAsia="Times New Roman" w:hAnsi="Times New Roman" w:cs="Times New Roman"/>
                <w:i/>
                <w:sz w:val="16"/>
                <w:szCs w:val="16"/>
                <w:lang w:val="bg-BG"/>
              </w:rPr>
              <w:t>интересована</w:t>
            </w:r>
            <w:r w:rsidRPr="00076E63">
              <w:rPr>
                <w:rFonts w:ascii="Times New Roman" w:eastAsia="Times New Roman" w:hAnsi="Times New Roman" w:cs="Times New Roman"/>
                <w:i/>
                <w:sz w:val="16"/>
                <w:szCs w:val="16"/>
                <w:lang w:val="bg-BG"/>
              </w:rPr>
              <w:t xml:space="preserve"> страна/група за</w:t>
            </w:r>
            <w:r>
              <w:rPr>
                <w:rFonts w:ascii="Times New Roman" w:eastAsia="Times New Roman" w:hAnsi="Times New Roman" w:cs="Times New Roman"/>
                <w:i/>
                <w:sz w:val="16"/>
                <w:szCs w:val="16"/>
                <w:lang w:val="bg-BG"/>
              </w:rPr>
              <w:t>интересовани</w:t>
            </w:r>
            <w:r w:rsidRPr="00076E63">
              <w:rPr>
                <w:rFonts w:ascii="Times New Roman" w:eastAsia="Times New Roman" w:hAnsi="Times New Roman" w:cs="Times New Roman"/>
                <w:i/>
                <w:sz w:val="16"/>
                <w:szCs w:val="16"/>
                <w:lang w:val="bg-BG"/>
              </w:rPr>
              <w:t xml:space="preserve"> страни)</w:t>
            </w:r>
          </w:p>
          <w:p w14:paraId="6D214F4F" w14:textId="77777777" w:rsidR="00EE33CF" w:rsidRPr="00076E63" w:rsidRDefault="00EE33CF" w:rsidP="00EE33CF">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Отрицателни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14:paraId="31EC6E8E" w14:textId="7298A24D" w:rsidR="00EE33CF" w:rsidRPr="00076E63" w:rsidRDefault="003D28A3" w:rsidP="00EE33CF">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Липсата на съответствие на състава на СНРЧС с </w:t>
            </w:r>
            <w:r w:rsidRPr="008B21E0">
              <w:rPr>
                <w:rFonts w:ascii="Times New Roman" w:eastAsia="Times New Roman" w:hAnsi="Times New Roman" w:cs="Times New Roman"/>
                <w:sz w:val="24"/>
                <w:szCs w:val="24"/>
                <w:lang w:val="bg-BG"/>
              </w:rPr>
              <w:t>чл. 10 ал. 1 и 3 от ЗЕС</w:t>
            </w:r>
            <w:r>
              <w:rPr>
                <w:rFonts w:ascii="Times New Roman" w:eastAsia="Times New Roman" w:hAnsi="Times New Roman" w:cs="Times New Roman"/>
                <w:sz w:val="24"/>
                <w:szCs w:val="24"/>
                <w:lang w:val="bg-BG"/>
              </w:rPr>
              <w:t xml:space="preserve"> води до изключване на възможността да се вземат предвид мненията и изискванията на всички засегнати по закона страни, участващи в разпределението и ползването на радиочестотен спектър.</w:t>
            </w:r>
          </w:p>
          <w:p w14:paraId="565A03F1" w14:textId="77777777" w:rsidR="00EE33CF" w:rsidRPr="00076E63" w:rsidRDefault="00EE33CF" w:rsidP="00EE33CF">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w:t>
            </w:r>
            <w:r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076E63">
              <w:rPr>
                <w:rFonts w:ascii="Times New Roman" w:eastAsia="Times New Roman" w:hAnsi="Times New Roman" w:cs="Times New Roman"/>
                <w:i/>
                <w:sz w:val="16"/>
                <w:szCs w:val="16"/>
                <w:lang w:val="bg-BG"/>
              </w:rPr>
              <w:t>)</w:t>
            </w:r>
          </w:p>
          <w:p w14:paraId="565623E5" w14:textId="77777777" w:rsidR="00EE33CF" w:rsidRPr="00076E63" w:rsidRDefault="00EE33CF" w:rsidP="00EE33CF">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Специфични въздействия:</w:t>
            </w:r>
          </w:p>
          <w:p w14:paraId="79926402" w14:textId="10A7E736" w:rsidR="00EE33CF" w:rsidRPr="00076E63" w:rsidRDefault="00EE33CF" w:rsidP="003D28A3">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Въздействия върху малките и средните предприятия:</w:t>
            </w:r>
            <w:r w:rsidRPr="003C124D">
              <w:rPr>
                <w:rFonts w:ascii="Times New Roman" w:eastAsia="Times New Roman" w:hAnsi="Times New Roman" w:cs="Times New Roman"/>
                <w:sz w:val="24"/>
                <w:szCs w:val="24"/>
              </w:rPr>
              <w:t xml:space="preserve"> </w:t>
            </w:r>
            <w:r w:rsidRPr="00076E63">
              <w:rPr>
                <w:rFonts w:ascii="Times New Roman" w:eastAsia="Times New Roman" w:hAnsi="Times New Roman" w:cs="Times New Roman"/>
                <w:sz w:val="24"/>
                <w:szCs w:val="24"/>
                <w:lang w:val="bg-BG"/>
              </w:rPr>
              <w:t xml:space="preserve"> </w:t>
            </w:r>
            <w:r w:rsidR="003D28A3">
              <w:rPr>
                <w:rFonts w:ascii="Times New Roman" w:eastAsia="Times New Roman" w:hAnsi="Times New Roman" w:cs="Times New Roman"/>
                <w:sz w:val="24"/>
                <w:szCs w:val="24"/>
                <w:lang w:val="bg-BG"/>
              </w:rPr>
              <w:t xml:space="preserve">Затруднява се възможността за </w:t>
            </w:r>
            <w:r w:rsidR="003D28A3" w:rsidRPr="003D28A3">
              <w:rPr>
                <w:rFonts w:ascii="Times New Roman" w:eastAsia="Times New Roman" w:hAnsi="Times New Roman" w:cs="Times New Roman"/>
                <w:sz w:val="24"/>
                <w:szCs w:val="24"/>
                <w:lang w:val="bg-BG"/>
              </w:rPr>
              <w:t>ползване за краткосрочни събития на конкретни радиочестоти и радиочестотни ленти на територията на Република България</w:t>
            </w:r>
            <w:r w:rsidR="003D28A3">
              <w:rPr>
                <w:rFonts w:ascii="Times New Roman" w:eastAsia="Times New Roman" w:hAnsi="Times New Roman" w:cs="Times New Roman"/>
                <w:sz w:val="24"/>
                <w:szCs w:val="24"/>
                <w:lang w:val="bg-BG"/>
              </w:rPr>
              <w:t xml:space="preserve">. </w:t>
            </w:r>
          </w:p>
          <w:p w14:paraId="0931BD52" w14:textId="3606F670" w:rsidR="00EE33CF" w:rsidRPr="00076E63" w:rsidRDefault="00EE33CF" w:rsidP="003D28A3">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Административна тежест:</w:t>
            </w:r>
            <w:r w:rsidRPr="00076E63">
              <w:rPr>
                <w:rFonts w:ascii="Times New Roman" w:eastAsia="Times New Roman" w:hAnsi="Times New Roman" w:cs="Times New Roman"/>
                <w:sz w:val="24"/>
                <w:szCs w:val="24"/>
                <w:lang w:val="bg-BG"/>
              </w:rPr>
              <w:t xml:space="preserve"> </w:t>
            </w:r>
            <w:r w:rsidR="003D28A3">
              <w:rPr>
                <w:rFonts w:ascii="Times New Roman" w:eastAsia="Times New Roman" w:hAnsi="Times New Roman" w:cs="Times New Roman"/>
                <w:sz w:val="24"/>
                <w:szCs w:val="24"/>
                <w:lang w:val="bg-BG"/>
              </w:rPr>
              <w:t>Не регламентирането на воденето на електронния обмен на преписката на СНРЧС задължава всички засегнати страни да водят писмена кореспонденция, с което се удължават сроковете за вземане на решения и даване на разрешения от компетентността на СНРЧС.</w:t>
            </w:r>
          </w:p>
          <w:p w14:paraId="5438999A" w14:textId="77777777" w:rsidR="00EE33CF" w:rsidRPr="00C93DF1" w:rsidRDefault="00EE33CF" w:rsidP="00EE33CF">
            <w:pPr>
              <w:spacing w:after="120" w:line="240" w:lineRule="auto"/>
              <w:jc w:val="center"/>
              <w:rPr>
                <w:rFonts w:ascii="Times New Roman" w:eastAsia="Times New Roman" w:hAnsi="Times New Roman" w:cs="Times New Roman"/>
                <w:i/>
                <w:sz w:val="20"/>
                <w:szCs w:val="20"/>
                <w:lang w:val="bg-BG"/>
              </w:rPr>
            </w:pPr>
            <w:r>
              <w:rPr>
                <w:rFonts w:ascii="Times New Roman" w:eastAsia="Times New Roman" w:hAnsi="Times New Roman" w:cs="Times New Roman"/>
                <w:i/>
                <w:sz w:val="16"/>
                <w:szCs w:val="16"/>
                <w:lang w:val="bg-BG"/>
              </w:rPr>
              <w:t xml:space="preserve">1.1. </w:t>
            </w:r>
            <w:r w:rsidRPr="00C93DF1">
              <w:rPr>
                <w:rFonts w:ascii="Times New Roman" w:eastAsia="Times New Roman" w:hAnsi="Times New Roman" w:cs="Times New Roman"/>
                <w:i/>
                <w:sz w:val="16"/>
                <w:szCs w:val="16"/>
                <w:lang w:val="bg-BG"/>
              </w:rPr>
              <w:t>Опишете качествено (при възможност – и количествено) всички значителни потенциални икономически, социални и екологични въздействия, вкл</w:t>
            </w:r>
            <w:r>
              <w:rPr>
                <w:rFonts w:ascii="Times New Roman" w:eastAsia="Times New Roman" w:hAnsi="Times New Roman" w:cs="Times New Roman"/>
                <w:i/>
                <w:sz w:val="16"/>
                <w:szCs w:val="16"/>
                <w:lang w:val="bg-BG"/>
              </w:rPr>
              <w:t>ючително</w:t>
            </w:r>
            <w:r w:rsidRPr="00C93DF1">
              <w:rPr>
                <w:rFonts w:ascii="Times New Roman" w:eastAsia="Times New Roman" w:hAnsi="Times New Roman" w:cs="Times New Roman"/>
                <w:i/>
                <w:sz w:val="16"/>
                <w:szCs w:val="16"/>
                <w:lang w:val="bg-BG"/>
              </w:rPr>
              <w:t xml:space="preserve"> </w:t>
            </w:r>
            <w:r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C93DF1">
              <w:rPr>
                <w:rFonts w:ascii="Times New Roman" w:eastAsia="Times New Roman" w:hAnsi="Times New Roman" w:cs="Times New Roman"/>
                <w:i/>
                <w:sz w:val="16"/>
                <w:szCs w:val="16"/>
                <w:lang w:val="bg-BG"/>
              </w:rPr>
              <w:t>. Пояснете кои въздействия се очаква да бъдат значителни и кои второстепенни.</w:t>
            </w:r>
          </w:p>
          <w:p w14:paraId="1A6993E4" w14:textId="77777777" w:rsidR="00EE33CF" w:rsidRDefault="00EE33CF" w:rsidP="00EE33CF">
            <w:pPr>
              <w:pBdr>
                <w:bottom w:val="single" w:sz="6" w:space="1" w:color="auto"/>
              </w:pBdr>
              <w:spacing w:after="120" w:line="24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1.2. </w:t>
            </w:r>
            <w:r w:rsidRPr="00C93DF1">
              <w:rPr>
                <w:rFonts w:ascii="Times New Roman" w:eastAsia="Times New Roman" w:hAnsi="Times New Roman" w:cs="Times New Roman"/>
                <w:i/>
                <w:sz w:val="16"/>
                <w:szCs w:val="16"/>
                <w:lang w:val="bg-BG"/>
              </w:rPr>
              <w:t>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5F5B4527" w14:textId="77777777" w:rsidR="00EE33CF" w:rsidRDefault="00EE33CF" w:rsidP="00EE33CF">
            <w:pPr>
              <w:spacing w:before="120" w:after="120" w:line="240" w:lineRule="auto"/>
              <w:jc w:val="both"/>
              <w:rPr>
                <w:rFonts w:ascii="Times New Roman" w:eastAsia="Times New Roman" w:hAnsi="Times New Roman" w:cs="Times New Roman"/>
                <w:b/>
                <w:sz w:val="24"/>
                <w:szCs w:val="24"/>
                <w:lang w:val="bg-BG"/>
              </w:rPr>
            </w:pPr>
          </w:p>
          <w:p w14:paraId="4B78D344" w14:textId="67DC6A8E" w:rsidR="00EE33CF" w:rsidRPr="00076E63" w:rsidRDefault="00EE33CF" w:rsidP="00EE33CF">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Вариант </w:t>
            </w:r>
            <w:r>
              <w:rPr>
                <w:rFonts w:ascii="Times New Roman" w:eastAsia="Times New Roman" w:hAnsi="Times New Roman" w:cs="Times New Roman"/>
                <w:b/>
                <w:sz w:val="24"/>
                <w:szCs w:val="24"/>
                <w:lang w:val="bg-BG"/>
              </w:rPr>
              <w:t>2</w:t>
            </w:r>
            <w:r w:rsidRPr="00076E63">
              <w:rPr>
                <w:rFonts w:ascii="Times New Roman" w:eastAsia="Times New Roman" w:hAnsi="Times New Roman" w:cs="Times New Roman"/>
                <w:b/>
                <w:sz w:val="24"/>
                <w:szCs w:val="24"/>
                <w:lang w:val="bg-BG"/>
              </w:rPr>
              <w:t xml:space="preserve"> „</w:t>
            </w:r>
            <w:r w:rsidR="003D28A3" w:rsidRPr="003D28A3">
              <w:rPr>
                <w:rFonts w:ascii="Times New Roman" w:eastAsia="Times New Roman" w:hAnsi="Times New Roman" w:cs="Times New Roman"/>
                <w:b/>
                <w:sz w:val="24"/>
                <w:szCs w:val="24"/>
                <w:lang w:val="bg-BG"/>
              </w:rPr>
              <w:t>Приема се Правилник за дейността на СНРЧС</w:t>
            </w:r>
            <w:r w:rsidRPr="00076E63">
              <w:rPr>
                <w:rFonts w:ascii="Times New Roman" w:eastAsia="Times New Roman" w:hAnsi="Times New Roman" w:cs="Times New Roman"/>
                <w:b/>
                <w:sz w:val="24"/>
                <w:szCs w:val="24"/>
                <w:lang w:val="bg-BG"/>
              </w:rPr>
              <w:t>“:</w:t>
            </w:r>
          </w:p>
          <w:p w14:paraId="754DB955" w14:textId="77777777" w:rsidR="00EE33CF" w:rsidRPr="00076E63" w:rsidRDefault="00EE33CF" w:rsidP="00EE33CF">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Описание:</w:t>
            </w:r>
          </w:p>
          <w:p w14:paraId="2CCAFC39" w14:textId="777B3449" w:rsidR="003D28A3" w:rsidRDefault="003D28A3" w:rsidP="00EE33CF">
            <w:pPr>
              <w:spacing w:before="120" w:after="120" w:line="240" w:lineRule="auto"/>
              <w:jc w:val="both"/>
              <w:rPr>
                <w:rFonts w:ascii="Times New Roman" w:eastAsia="Times New Roman" w:hAnsi="Times New Roman" w:cs="Times New Roman"/>
                <w:sz w:val="24"/>
                <w:szCs w:val="24"/>
                <w:lang w:val="bg-BG"/>
              </w:rPr>
            </w:pPr>
            <w:r w:rsidRPr="003D28A3">
              <w:rPr>
                <w:rFonts w:ascii="Times New Roman" w:eastAsia="Times New Roman" w:hAnsi="Times New Roman" w:cs="Times New Roman"/>
                <w:sz w:val="24"/>
                <w:szCs w:val="24"/>
                <w:lang w:val="bg-BG"/>
              </w:rPr>
              <w:t xml:space="preserve">През последните години бяха направени редица промени в ЗЕС в следствие на прилагане в националното законодателство изискванията на Директива (EС) 2018/1972 на Европейския парламент и на Съвета за установяване на Европейски кодекс за електронни съобщения, както и в следствие на структурни промени в състава на Министерския съвет. Допълнително през годините в Правилника за дейността на СНРЧС се констатираха някои </w:t>
            </w:r>
            <w:r>
              <w:rPr>
                <w:rFonts w:ascii="Times New Roman" w:eastAsia="Times New Roman" w:hAnsi="Times New Roman" w:cs="Times New Roman"/>
                <w:sz w:val="24"/>
                <w:szCs w:val="24"/>
                <w:lang w:val="bg-BG"/>
              </w:rPr>
              <w:t>не добре регламентирани дейности</w:t>
            </w:r>
            <w:r w:rsidRPr="003D28A3">
              <w:rPr>
                <w:rFonts w:ascii="Times New Roman" w:eastAsia="Times New Roman" w:hAnsi="Times New Roman" w:cs="Times New Roman"/>
                <w:sz w:val="24"/>
                <w:szCs w:val="24"/>
                <w:lang w:val="bg-BG"/>
              </w:rPr>
              <w:t>, които създаваха затруднения в работата на съвета.</w:t>
            </w:r>
          </w:p>
          <w:p w14:paraId="4C91C297" w14:textId="34323322" w:rsidR="003D28A3" w:rsidRDefault="006C5588" w:rsidP="00EE33CF">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С </w:t>
            </w:r>
            <w:r w:rsidRPr="006C5588">
              <w:rPr>
                <w:rFonts w:ascii="Times New Roman" w:eastAsia="Times New Roman" w:hAnsi="Times New Roman" w:cs="Times New Roman"/>
                <w:sz w:val="24"/>
                <w:szCs w:val="24"/>
                <w:lang w:val="bg-BG"/>
              </w:rPr>
              <w:t>приема</w:t>
            </w:r>
            <w:r>
              <w:rPr>
                <w:rFonts w:ascii="Times New Roman" w:eastAsia="Times New Roman" w:hAnsi="Times New Roman" w:cs="Times New Roman"/>
                <w:sz w:val="24"/>
                <w:szCs w:val="24"/>
                <w:lang w:val="bg-BG"/>
              </w:rPr>
              <w:t>нето на нов</w:t>
            </w:r>
            <w:r w:rsidRPr="006C5588">
              <w:rPr>
                <w:rFonts w:ascii="Times New Roman" w:eastAsia="Times New Roman" w:hAnsi="Times New Roman" w:cs="Times New Roman"/>
                <w:sz w:val="24"/>
                <w:szCs w:val="24"/>
                <w:lang w:val="bg-BG"/>
              </w:rPr>
              <w:t xml:space="preserve"> Правилник за дейността на СНРЧС</w:t>
            </w:r>
            <w:r>
              <w:rPr>
                <w:rFonts w:ascii="Times New Roman" w:eastAsia="Times New Roman" w:hAnsi="Times New Roman" w:cs="Times New Roman"/>
                <w:sz w:val="24"/>
                <w:szCs w:val="24"/>
                <w:lang w:val="bg-BG"/>
              </w:rPr>
              <w:t xml:space="preserve"> ще се постигне съответствие с </w:t>
            </w:r>
            <w:r w:rsidRPr="006C5588">
              <w:rPr>
                <w:rFonts w:ascii="Times New Roman" w:eastAsia="Times New Roman" w:hAnsi="Times New Roman" w:cs="Times New Roman"/>
                <w:sz w:val="24"/>
                <w:szCs w:val="24"/>
                <w:lang w:val="bg-BG"/>
              </w:rPr>
              <w:t>чл. 10 ал. 1 и 3 от ЗЕС</w:t>
            </w:r>
            <w:r>
              <w:rPr>
                <w:rFonts w:ascii="Times New Roman" w:eastAsia="Times New Roman" w:hAnsi="Times New Roman" w:cs="Times New Roman"/>
                <w:sz w:val="24"/>
                <w:szCs w:val="24"/>
                <w:lang w:val="bg-BG"/>
              </w:rPr>
              <w:t xml:space="preserve"> по отношение на участниците в съвета.</w:t>
            </w:r>
          </w:p>
          <w:p w14:paraId="04E0711A" w14:textId="1270FF60" w:rsidR="006C5588" w:rsidRDefault="006C5588" w:rsidP="00EE33CF">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Ще се реши проблема с подаване на заявки </w:t>
            </w:r>
            <w:r w:rsidRPr="006C5588">
              <w:rPr>
                <w:rFonts w:ascii="Times New Roman" w:eastAsia="Times New Roman" w:hAnsi="Times New Roman" w:cs="Times New Roman"/>
                <w:sz w:val="24"/>
                <w:szCs w:val="24"/>
                <w:lang w:val="bg-BG"/>
              </w:rPr>
              <w:t>за ползване на конкретни радиочестоти и радиочестотни ленти за краткосрочни събития</w:t>
            </w:r>
            <w:r>
              <w:rPr>
                <w:rFonts w:ascii="Times New Roman" w:eastAsia="Times New Roman" w:hAnsi="Times New Roman" w:cs="Times New Roman"/>
                <w:sz w:val="24"/>
                <w:szCs w:val="24"/>
                <w:lang w:val="bg-BG"/>
              </w:rPr>
              <w:t>. В тази връзка се предлага към правилника да се включат като приложения образци, конкретизиращи исканите данни за всеки възможен случай на искане за ползване. По този начин ще се установи единен ред за съгласуване и ще се ускори процеса за даване на разрешения.</w:t>
            </w:r>
          </w:p>
          <w:p w14:paraId="5166955E" w14:textId="72D346A3" w:rsidR="006C5588" w:rsidRDefault="006C5588" w:rsidP="006C5588">
            <w:pPr>
              <w:spacing w:before="120" w:after="120" w:line="240" w:lineRule="auto"/>
              <w:jc w:val="both"/>
              <w:rPr>
                <w:rFonts w:ascii="Times New Roman" w:eastAsia="Times New Roman" w:hAnsi="Times New Roman"/>
                <w:sz w:val="24"/>
                <w:szCs w:val="24"/>
                <w:lang w:val="bg-BG"/>
              </w:rPr>
            </w:pPr>
            <w:r>
              <w:rPr>
                <w:rFonts w:ascii="Times New Roman" w:eastAsia="Times New Roman" w:hAnsi="Times New Roman" w:cs="Times New Roman"/>
                <w:sz w:val="24"/>
                <w:szCs w:val="24"/>
                <w:lang w:val="bg-BG"/>
              </w:rPr>
              <w:t xml:space="preserve">С предложения правилник се създава ред за водене на архив при обмен на преписка по електронната поща, като се залага изискването да се съхраняват </w:t>
            </w:r>
            <w:r w:rsidRPr="006C5588">
              <w:rPr>
                <w:rFonts w:ascii="Times New Roman" w:eastAsia="Times New Roman" w:hAnsi="Times New Roman"/>
                <w:sz w:val="24"/>
                <w:szCs w:val="24"/>
                <w:lang w:val="bg-BG"/>
              </w:rPr>
              <w:t>копия на кореспонденцията по електронна поща</w:t>
            </w:r>
            <w:r w:rsidR="00542E95">
              <w:rPr>
                <w:rFonts w:ascii="Times New Roman" w:eastAsia="Times New Roman" w:hAnsi="Times New Roman"/>
                <w:sz w:val="24"/>
                <w:szCs w:val="24"/>
                <w:lang w:val="bg-BG"/>
              </w:rPr>
              <w:t xml:space="preserve">. Допълнително в проекта се уточнява съдържанието на водените протоколи от заседанията и съгласуването им по електронен път. Нов момент е включването на изискване за отчитане на </w:t>
            </w:r>
            <w:r w:rsidR="00542E95" w:rsidRPr="00542E95">
              <w:rPr>
                <w:rFonts w:ascii="Times New Roman" w:eastAsia="Times New Roman" w:hAnsi="Times New Roman"/>
                <w:sz w:val="24"/>
                <w:szCs w:val="24"/>
                <w:lang w:val="bg-BG"/>
              </w:rPr>
              <w:t>начина на гласуване на всеки държавен орган и служба</w:t>
            </w:r>
            <w:r w:rsidR="00542E95">
              <w:rPr>
                <w:rFonts w:ascii="Times New Roman" w:eastAsia="Times New Roman" w:hAnsi="Times New Roman"/>
                <w:sz w:val="24"/>
                <w:szCs w:val="24"/>
                <w:lang w:val="bg-BG"/>
              </w:rPr>
              <w:t xml:space="preserve"> при вземането на решения.</w:t>
            </w:r>
            <w:r w:rsidR="00542E95">
              <w:t xml:space="preserve"> </w:t>
            </w:r>
            <w:r w:rsidR="00542E95" w:rsidRPr="00DB431E">
              <w:rPr>
                <w:rFonts w:ascii="Times New Roman" w:hAnsi="Times New Roman" w:cs="Times New Roman"/>
                <w:sz w:val="24"/>
                <w:szCs w:val="24"/>
                <w:lang w:val="bg-BG"/>
              </w:rPr>
              <w:t xml:space="preserve">Определено е </w:t>
            </w:r>
            <w:r w:rsidR="00542E95" w:rsidRPr="00DB431E">
              <w:rPr>
                <w:rFonts w:ascii="Times New Roman" w:eastAsia="Times New Roman" w:hAnsi="Times New Roman" w:cs="Times New Roman"/>
                <w:sz w:val="24"/>
                <w:szCs w:val="24"/>
                <w:lang w:val="bg-BG"/>
              </w:rPr>
              <w:t>съгласуваният</w:t>
            </w:r>
            <w:r w:rsidR="00542E95" w:rsidRPr="00542E95">
              <w:rPr>
                <w:rFonts w:ascii="Times New Roman" w:eastAsia="Times New Roman" w:hAnsi="Times New Roman"/>
                <w:sz w:val="24"/>
                <w:szCs w:val="24"/>
                <w:lang w:val="bg-BG"/>
              </w:rPr>
              <w:t xml:space="preserve"> протокол </w:t>
            </w:r>
            <w:r w:rsidR="00542E95">
              <w:rPr>
                <w:rFonts w:ascii="Times New Roman" w:eastAsia="Times New Roman" w:hAnsi="Times New Roman"/>
                <w:sz w:val="24"/>
                <w:szCs w:val="24"/>
                <w:lang w:val="bg-BG"/>
              </w:rPr>
              <w:t xml:space="preserve">да </w:t>
            </w:r>
            <w:r w:rsidR="00542E95" w:rsidRPr="00542E95">
              <w:rPr>
                <w:rFonts w:ascii="Times New Roman" w:eastAsia="Times New Roman" w:hAnsi="Times New Roman"/>
                <w:sz w:val="24"/>
                <w:szCs w:val="24"/>
                <w:lang w:val="bg-BG"/>
              </w:rPr>
              <w:t xml:space="preserve">се подписва от председателя и </w:t>
            </w:r>
            <w:r w:rsidR="00542E95">
              <w:rPr>
                <w:rFonts w:ascii="Times New Roman" w:eastAsia="Times New Roman" w:hAnsi="Times New Roman"/>
                <w:sz w:val="24"/>
                <w:szCs w:val="24"/>
                <w:lang w:val="bg-BG"/>
              </w:rPr>
              <w:t xml:space="preserve">от </w:t>
            </w:r>
            <w:r w:rsidR="00542E95" w:rsidRPr="00542E95">
              <w:rPr>
                <w:rFonts w:ascii="Times New Roman" w:eastAsia="Times New Roman" w:hAnsi="Times New Roman"/>
                <w:sz w:val="24"/>
                <w:szCs w:val="24"/>
                <w:lang w:val="bg-BG"/>
              </w:rPr>
              <w:t xml:space="preserve">организационния секретар и </w:t>
            </w:r>
            <w:r w:rsidR="00542E95">
              <w:rPr>
                <w:rFonts w:ascii="Times New Roman" w:eastAsia="Times New Roman" w:hAnsi="Times New Roman"/>
                <w:sz w:val="24"/>
                <w:szCs w:val="24"/>
                <w:lang w:val="bg-BG"/>
              </w:rPr>
              <w:t xml:space="preserve">необходимостта копие от него да </w:t>
            </w:r>
            <w:r w:rsidR="00542E95" w:rsidRPr="00542E95">
              <w:rPr>
                <w:rFonts w:ascii="Times New Roman" w:eastAsia="Times New Roman" w:hAnsi="Times New Roman"/>
                <w:sz w:val="24"/>
                <w:szCs w:val="24"/>
                <w:lang w:val="bg-BG"/>
              </w:rPr>
              <w:t>се изпраща до всички членове на Съвета</w:t>
            </w:r>
          </w:p>
          <w:p w14:paraId="2F81B713" w14:textId="3084D136" w:rsidR="00542E95" w:rsidRPr="006C5588" w:rsidRDefault="00542E95" w:rsidP="006C5588">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 xml:space="preserve">В предложения правилник е изменен реда за приемане на решения </w:t>
            </w:r>
            <w:r w:rsidRPr="00542E95">
              <w:rPr>
                <w:rFonts w:ascii="Times New Roman" w:eastAsia="Times New Roman" w:hAnsi="Times New Roman" w:cs="Times New Roman"/>
                <w:sz w:val="24"/>
                <w:szCs w:val="24"/>
                <w:lang w:val="bg-BG"/>
              </w:rPr>
              <w:t xml:space="preserve">с явно гласуване </w:t>
            </w:r>
            <w:r>
              <w:rPr>
                <w:rFonts w:ascii="Times New Roman" w:eastAsia="Times New Roman" w:hAnsi="Times New Roman" w:cs="Times New Roman"/>
                <w:sz w:val="24"/>
                <w:szCs w:val="24"/>
                <w:lang w:val="bg-BG"/>
              </w:rPr>
              <w:t>чрез</w:t>
            </w:r>
            <w:r w:rsidRPr="00542E95">
              <w:rPr>
                <w:rFonts w:ascii="Times New Roman" w:eastAsia="Times New Roman" w:hAnsi="Times New Roman" w:cs="Times New Roman"/>
                <w:sz w:val="24"/>
                <w:szCs w:val="24"/>
                <w:lang w:val="bg-BG"/>
              </w:rPr>
              <w:t xml:space="preserve"> мнозинство повече от половината от гласовете на присъстващите членове на Съвета</w:t>
            </w:r>
            <w:r>
              <w:rPr>
                <w:rFonts w:ascii="Times New Roman" w:eastAsia="Times New Roman" w:hAnsi="Times New Roman" w:cs="Times New Roman"/>
                <w:sz w:val="24"/>
                <w:szCs w:val="24"/>
                <w:lang w:val="bg-BG"/>
              </w:rPr>
              <w:t>, с което не се допуска блокиране на вземането на решения.</w:t>
            </w:r>
          </w:p>
          <w:p w14:paraId="41CBE5B8" w14:textId="15C0F8E4" w:rsidR="00EE33CF" w:rsidRPr="00076E63" w:rsidRDefault="00EE33CF" w:rsidP="00EE33CF">
            <w:pPr>
              <w:spacing w:before="120" w:after="120" w:line="240" w:lineRule="auto"/>
              <w:jc w:val="both"/>
              <w:rPr>
                <w:rFonts w:ascii="Times New Roman" w:eastAsia="Times New Roman" w:hAnsi="Times New Roman" w:cs="Times New Roman"/>
                <w:sz w:val="24"/>
                <w:szCs w:val="24"/>
                <w:lang w:val="bg-BG"/>
              </w:rPr>
            </w:pPr>
          </w:p>
          <w:p w14:paraId="463896CA" w14:textId="77777777" w:rsidR="00EE33CF" w:rsidRPr="00076E63" w:rsidRDefault="00EE33CF" w:rsidP="00EE33CF">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Положителни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14:paraId="03FDA026" w14:textId="66C994D7" w:rsidR="00EE33CF" w:rsidRPr="00076E63" w:rsidRDefault="00542E95" w:rsidP="00EE33CF">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С приемане на предложения Правилник за дейността на СНРЧС се </w:t>
            </w:r>
            <w:r w:rsidR="002C6BB8">
              <w:rPr>
                <w:rFonts w:ascii="Times New Roman" w:eastAsia="Times New Roman" w:hAnsi="Times New Roman" w:cs="Times New Roman"/>
                <w:sz w:val="24"/>
                <w:szCs w:val="24"/>
                <w:lang w:val="bg-BG"/>
              </w:rPr>
              <w:t>постига съответствие със ЗЕС и се дава възможност да се вземат предвид мненията и изискванията на всички страни, участващи в разпределението и ползването на радиочестотен спектър</w:t>
            </w:r>
            <w:r w:rsidR="00DB431E">
              <w:rPr>
                <w:rFonts w:ascii="Times New Roman" w:eastAsia="Times New Roman" w:hAnsi="Times New Roman" w:cs="Times New Roman"/>
                <w:sz w:val="24"/>
                <w:szCs w:val="24"/>
                <w:lang w:val="bg-BG"/>
              </w:rPr>
              <w:t>.</w:t>
            </w:r>
          </w:p>
          <w:p w14:paraId="33F58056" w14:textId="77777777" w:rsidR="00EE33CF" w:rsidRPr="00076E63" w:rsidRDefault="00EE33CF" w:rsidP="00EE33CF">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w:t>
            </w:r>
            <w:r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076E63">
              <w:rPr>
                <w:rFonts w:ascii="Times New Roman" w:eastAsia="Times New Roman" w:hAnsi="Times New Roman" w:cs="Times New Roman"/>
                <w:i/>
                <w:sz w:val="16"/>
                <w:szCs w:val="16"/>
                <w:lang w:val="bg-BG"/>
              </w:rPr>
              <w:t>)</w:t>
            </w:r>
          </w:p>
          <w:p w14:paraId="6C49355C" w14:textId="77777777" w:rsidR="00EE33CF" w:rsidRPr="00076E63" w:rsidRDefault="00EE33CF" w:rsidP="00EE33CF">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Отрицателни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14:paraId="4F910D9F" w14:textId="5912BCFA" w:rsidR="00EE33CF" w:rsidRPr="00076E63" w:rsidRDefault="002C6BB8" w:rsidP="00EE33CF">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Няма</w:t>
            </w:r>
          </w:p>
          <w:p w14:paraId="0AC468B4" w14:textId="77777777" w:rsidR="00EE33CF" w:rsidRPr="00076E63" w:rsidRDefault="00EE33CF" w:rsidP="00EE33CF">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w:t>
            </w:r>
            <w:r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076E63">
              <w:rPr>
                <w:rFonts w:ascii="Times New Roman" w:eastAsia="Times New Roman" w:hAnsi="Times New Roman" w:cs="Times New Roman"/>
                <w:i/>
                <w:sz w:val="16"/>
                <w:szCs w:val="16"/>
                <w:lang w:val="bg-BG"/>
              </w:rPr>
              <w:t>)</w:t>
            </w:r>
          </w:p>
          <w:p w14:paraId="2BF16FFF" w14:textId="77777777" w:rsidR="00EE33CF" w:rsidRPr="00076E63" w:rsidRDefault="00EE33CF" w:rsidP="00EE33CF">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Специфични въздействия:</w:t>
            </w:r>
          </w:p>
          <w:p w14:paraId="2172524A" w14:textId="7F11E22C" w:rsidR="00EE33CF" w:rsidRPr="00076E63" w:rsidRDefault="00EE33CF" w:rsidP="002C6BB8">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Въздействия върху малките и средните предприятия:</w:t>
            </w:r>
            <w:r w:rsidRPr="003C124D">
              <w:rPr>
                <w:rFonts w:ascii="Times New Roman" w:eastAsia="Times New Roman" w:hAnsi="Times New Roman" w:cs="Times New Roman"/>
                <w:sz w:val="24"/>
                <w:szCs w:val="24"/>
              </w:rPr>
              <w:t xml:space="preserve"> </w:t>
            </w:r>
            <w:r w:rsidRPr="00076E63">
              <w:rPr>
                <w:rFonts w:ascii="Times New Roman" w:eastAsia="Times New Roman" w:hAnsi="Times New Roman" w:cs="Times New Roman"/>
                <w:sz w:val="24"/>
                <w:szCs w:val="24"/>
                <w:lang w:val="bg-BG"/>
              </w:rPr>
              <w:t xml:space="preserve"> </w:t>
            </w:r>
            <w:r w:rsidR="002C6BB8">
              <w:rPr>
                <w:rFonts w:ascii="Times New Roman" w:eastAsia="Times New Roman" w:hAnsi="Times New Roman" w:cs="Times New Roman"/>
                <w:sz w:val="24"/>
                <w:szCs w:val="24"/>
                <w:lang w:val="bg-BG"/>
              </w:rPr>
              <w:t xml:space="preserve">Улеснява се </w:t>
            </w:r>
            <w:r w:rsidR="002C6BB8" w:rsidRPr="002C6BB8">
              <w:rPr>
                <w:rFonts w:ascii="Times New Roman" w:eastAsia="Times New Roman" w:hAnsi="Times New Roman" w:cs="Times New Roman"/>
                <w:sz w:val="24"/>
                <w:szCs w:val="24"/>
                <w:lang w:val="bg-BG"/>
              </w:rPr>
              <w:t>ползване за краткосрочни събития на конкретни радиочестоти и радиочестотни ленти на територията на Република България</w:t>
            </w:r>
            <w:r w:rsidR="002C6BB8">
              <w:rPr>
                <w:rFonts w:ascii="Times New Roman" w:eastAsia="Times New Roman" w:hAnsi="Times New Roman" w:cs="Times New Roman"/>
                <w:sz w:val="24"/>
                <w:szCs w:val="24"/>
                <w:lang w:val="bg-BG"/>
              </w:rPr>
              <w:t>.</w:t>
            </w:r>
          </w:p>
          <w:p w14:paraId="52635AF4" w14:textId="18913673" w:rsidR="00EE33CF" w:rsidRPr="00076E63" w:rsidRDefault="00EE33CF" w:rsidP="002C6BB8">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Административна тежест:</w:t>
            </w:r>
            <w:r w:rsidRPr="00076E63">
              <w:rPr>
                <w:rFonts w:ascii="Times New Roman" w:eastAsia="Times New Roman" w:hAnsi="Times New Roman" w:cs="Times New Roman"/>
                <w:sz w:val="24"/>
                <w:szCs w:val="24"/>
                <w:lang w:val="bg-BG"/>
              </w:rPr>
              <w:t xml:space="preserve"> </w:t>
            </w:r>
            <w:r w:rsidR="002C6BB8">
              <w:rPr>
                <w:rFonts w:ascii="Times New Roman" w:eastAsia="Times New Roman" w:hAnsi="Times New Roman" w:cs="Times New Roman"/>
                <w:sz w:val="24"/>
                <w:szCs w:val="24"/>
                <w:lang w:val="bg-BG"/>
              </w:rPr>
              <w:t>С определяне на реда за водене на електронен обмен се намалява административната тежест при водене на преписката и се намалява времето за вземане на решения от СНРЧС.</w:t>
            </w:r>
          </w:p>
          <w:p w14:paraId="544FE1F9" w14:textId="77777777" w:rsidR="00E44DE0" w:rsidRPr="00C93DF1" w:rsidRDefault="00E44DE0" w:rsidP="00BD7FBB">
            <w:pPr>
              <w:spacing w:after="120" w:line="240" w:lineRule="auto"/>
              <w:jc w:val="both"/>
              <w:rPr>
                <w:rFonts w:ascii="Times New Roman" w:eastAsia="Times New Roman" w:hAnsi="Times New Roman" w:cs="Times New Roman"/>
                <w:i/>
                <w:sz w:val="20"/>
                <w:szCs w:val="20"/>
                <w:lang w:val="bg-BG"/>
              </w:rPr>
            </w:pPr>
          </w:p>
        </w:tc>
      </w:tr>
      <w:tr w:rsidR="00076E63" w:rsidRPr="003C124D" w14:paraId="08B900F8" w14:textId="77777777" w:rsidTr="00C93DF1">
        <w:tc>
          <w:tcPr>
            <w:tcW w:w="10266" w:type="dxa"/>
            <w:gridSpan w:val="3"/>
          </w:tcPr>
          <w:p w14:paraId="78316DFD" w14:textId="77777777"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5. Сравняване на вариантите:</w:t>
            </w:r>
          </w:p>
          <w:p w14:paraId="1B556B23" w14:textId="77777777" w:rsidR="00076E63" w:rsidRDefault="00064387" w:rsidP="00076E63">
            <w:pPr>
              <w:spacing w:before="120" w:after="120" w:line="240" w:lineRule="auto"/>
              <w:jc w:val="both"/>
              <w:rPr>
                <w:rFonts w:ascii="Times New Roman" w:eastAsia="Times New Roman" w:hAnsi="Times New Roman" w:cs="Times New Roman"/>
                <w:sz w:val="24"/>
                <w:szCs w:val="24"/>
                <w:lang w:val="bg-BG"/>
              </w:rPr>
            </w:pPr>
            <w:r w:rsidRPr="00C93DF1">
              <w:rPr>
                <w:rFonts w:ascii="Times New Roman" w:eastAsia="Times New Roman" w:hAnsi="Times New Roman" w:cs="Times New Roman"/>
                <w:b/>
                <w:sz w:val="24"/>
                <w:szCs w:val="24"/>
                <w:lang w:val="bg-BG"/>
              </w:rPr>
              <w:t xml:space="preserve">Степени на </w:t>
            </w:r>
            <w:r w:rsidR="00512211">
              <w:rPr>
                <w:rFonts w:ascii="Times New Roman" w:eastAsia="Times New Roman" w:hAnsi="Times New Roman" w:cs="Times New Roman"/>
                <w:b/>
                <w:sz w:val="24"/>
                <w:szCs w:val="24"/>
                <w:lang w:val="bg-BG"/>
              </w:rPr>
              <w:t>изпълнение по критерии</w:t>
            </w:r>
            <w:r w:rsidRPr="00C93DF1">
              <w:rPr>
                <w:rFonts w:ascii="Times New Roman" w:eastAsia="Times New Roman" w:hAnsi="Times New Roman" w:cs="Times New Roman"/>
                <w:b/>
                <w:sz w:val="24"/>
                <w:szCs w:val="24"/>
                <w:lang w:val="bg-BG"/>
              </w:rPr>
              <w:t>:</w:t>
            </w:r>
            <w:r>
              <w:rPr>
                <w:rFonts w:ascii="Times New Roman" w:eastAsia="Times New Roman" w:hAnsi="Times New Roman" w:cs="Times New Roman"/>
                <w:sz w:val="24"/>
                <w:szCs w:val="24"/>
                <w:lang w:val="bg-BG"/>
              </w:rPr>
              <w:t xml:space="preserve"> 1) висока; 2) средна; 3) ниска.</w:t>
            </w:r>
          </w:p>
          <w:p w14:paraId="36FBEAAB" w14:textId="77777777" w:rsidR="004E4FD6" w:rsidRDefault="00E44DE0" w:rsidP="00076E63">
            <w:pPr>
              <w:spacing w:before="120" w:after="120" w:line="240" w:lineRule="auto"/>
              <w:jc w:val="both"/>
              <w:rPr>
                <w:rFonts w:ascii="Times New Roman" w:eastAsia="Times New Roman" w:hAnsi="Times New Roman" w:cs="Times New Roman"/>
                <w:b/>
                <w:sz w:val="24"/>
                <w:szCs w:val="24"/>
                <w:lang w:val="bg-BG"/>
              </w:rPr>
            </w:pPr>
            <w:r w:rsidRPr="00C93DF1">
              <w:rPr>
                <w:rFonts w:ascii="Times New Roman" w:eastAsia="Times New Roman" w:hAnsi="Times New Roman" w:cs="Times New Roman"/>
                <w:b/>
                <w:sz w:val="24"/>
                <w:szCs w:val="24"/>
                <w:lang w:val="bg-BG"/>
              </w:rPr>
              <w:t>5.1. По проблем 1:</w:t>
            </w:r>
          </w:p>
          <w:p w14:paraId="79666A80" w14:textId="77777777" w:rsidR="00E8715F" w:rsidRDefault="00E8715F" w:rsidP="00076E63">
            <w:pPr>
              <w:spacing w:before="120" w:after="120" w:line="240" w:lineRule="auto"/>
              <w:jc w:val="both"/>
              <w:rPr>
                <w:rFonts w:ascii="Times New Roman" w:eastAsia="Times New Roman" w:hAnsi="Times New Roman" w:cs="Times New Roman"/>
                <w:b/>
                <w:sz w:val="24"/>
                <w:szCs w:val="24"/>
                <w:lang w:val="bg-BG"/>
              </w:rPr>
            </w:pP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71"/>
              <w:gridCol w:w="4639"/>
              <w:gridCol w:w="1843"/>
              <w:gridCol w:w="2268"/>
            </w:tblGrid>
            <w:tr w:rsidR="00E8715F" w:rsidRPr="003C124D" w14:paraId="3B1BD685" w14:textId="77777777" w:rsidTr="00E8715F">
              <w:trPr>
                <w:trHeight w:val="357"/>
              </w:trPr>
              <w:tc>
                <w:tcPr>
                  <w:tcW w:w="5110"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14:paraId="69109C2B" w14:textId="77777777" w:rsidR="00E8715F" w:rsidRPr="00076E63" w:rsidRDefault="00E8715F" w:rsidP="00E8715F">
                  <w:pPr>
                    <w:spacing w:after="0" w:line="240" w:lineRule="auto"/>
                    <w:contextualSpacing/>
                    <w:jc w:val="center"/>
                    <w:rPr>
                      <w:rFonts w:ascii="Times New Roman" w:eastAsia="Times New Roman" w:hAnsi="Times New Roman" w:cs="Times New Roman"/>
                      <w:b/>
                      <w:sz w:val="20"/>
                      <w:szCs w:val="20"/>
                      <w:lang w:val="bg-BG"/>
                    </w:rPr>
                  </w:pPr>
                </w:p>
              </w:tc>
              <w:tc>
                <w:tcPr>
                  <w:tcW w:w="1843" w:type="dxa"/>
                  <w:tcBorders>
                    <w:top w:val="single" w:sz="12" w:space="0" w:color="auto"/>
                    <w:left w:val="single" w:sz="12" w:space="0" w:color="auto"/>
                    <w:bottom w:val="single" w:sz="12" w:space="0" w:color="auto"/>
                    <w:right w:val="single" w:sz="12" w:space="0" w:color="auto"/>
                  </w:tcBorders>
                  <w:shd w:val="clear" w:color="auto" w:fill="D9D9D9"/>
                  <w:vAlign w:val="center"/>
                </w:tcPr>
                <w:p w14:paraId="3D441E93" w14:textId="77777777" w:rsidR="00E8715F" w:rsidRPr="00076E63" w:rsidRDefault="00E8715F" w:rsidP="00E8715F">
                  <w:pPr>
                    <w:spacing w:after="0" w:line="240" w:lineRule="auto"/>
                    <w:ind w:left="-160"/>
                    <w:contextualSpacing/>
                    <w:jc w:val="center"/>
                    <w:rPr>
                      <w:rFonts w:ascii="Times New Roman" w:eastAsia="Times New Roman" w:hAnsi="Times New Roman" w:cs="Times New Roman"/>
                      <w:b/>
                      <w:sz w:val="20"/>
                      <w:szCs w:val="20"/>
                      <w:lang w:val="bg-BG"/>
                    </w:rPr>
                  </w:pPr>
                  <w:r w:rsidRPr="00076E63">
                    <w:rPr>
                      <w:rFonts w:ascii="Times New Roman" w:eastAsia="Times New Roman" w:hAnsi="Times New Roman" w:cs="Times New Roman"/>
                      <w:b/>
                      <w:sz w:val="20"/>
                      <w:szCs w:val="20"/>
                      <w:lang w:val="bg-BG"/>
                    </w:rPr>
                    <w:t>Вариант</w:t>
                  </w:r>
                  <w:r>
                    <w:rPr>
                      <w:rFonts w:ascii="Times New Roman" w:eastAsia="Times New Roman" w:hAnsi="Times New Roman" w:cs="Times New Roman"/>
                      <w:b/>
                      <w:sz w:val="20"/>
                      <w:szCs w:val="20"/>
                      <w:lang w:val="bg-BG"/>
                    </w:rPr>
                    <w:t xml:space="preserve"> 1</w:t>
                  </w:r>
                </w:p>
                <w:p w14:paraId="7955B807" w14:textId="77777777" w:rsidR="00E8715F" w:rsidRPr="00076E63" w:rsidRDefault="00E8715F" w:rsidP="00E8715F">
                  <w:pPr>
                    <w:spacing w:after="0" w:line="240" w:lineRule="auto"/>
                    <w:ind w:left="-160"/>
                    <w:contextualSpacing/>
                    <w:jc w:val="center"/>
                    <w:rPr>
                      <w:rFonts w:ascii="Times New Roman" w:eastAsia="Times New Roman" w:hAnsi="Times New Roman" w:cs="Times New Roman"/>
                      <w:b/>
                      <w:sz w:val="20"/>
                      <w:szCs w:val="20"/>
                      <w:lang w:val="bg-BG"/>
                    </w:rPr>
                  </w:pPr>
                  <w:r w:rsidRPr="00076E63">
                    <w:rPr>
                      <w:rFonts w:ascii="Times New Roman" w:eastAsia="Times New Roman" w:hAnsi="Times New Roman" w:cs="Times New Roman"/>
                      <w:b/>
                      <w:sz w:val="20"/>
                      <w:szCs w:val="20"/>
                      <w:lang w:val="bg-BG"/>
                    </w:rPr>
                    <w:t xml:space="preserve"> „Без действие“</w:t>
                  </w:r>
                </w:p>
              </w:tc>
              <w:tc>
                <w:tcPr>
                  <w:tcW w:w="2268" w:type="dxa"/>
                  <w:tcBorders>
                    <w:top w:val="single" w:sz="12" w:space="0" w:color="auto"/>
                    <w:left w:val="single" w:sz="12" w:space="0" w:color="auto"/>
                    <w:bottom w:val="single" w:sz="12" w:space="0" w:color="auto"/>
                    <w:right w:val="single" w:sz="12" w:space="0" w:color="auto"/>
                  </w:tcBorders>
                  <w:shd w:val="clear" w:color="auto" w:fill="D9D9D9"/>
                  <w:vAlign w:val="center"/>
                </w:tcPr>
                <w:p w14:paraId="6881E172" w14:textId="77777777" w:rsidR="00E8715F" w:rsidRDefault="00E8715F" w:rsidP="00E8715F">
                  <w:pPr>
                    <w:spacing w:after="0" w:line="240" w:lineRule="auto"/>
                    <w:contextualSpacing/>
                    <w:jc w:val="center"/>
                    <w:rPr>
                      <w:rFonts w:ascii="Times New Roman" w:eastAsia="Times New Roman" w:hAnsi="Times New Roman" w:cs="Times New Roman"/>
                      <w:b/>
                      <w:sz w:val="20"/>
                      <w:szCs w:val="20"/>
                      <w:lang w:val="bg-BG"/>
                    </w:rPr>
                  </w:pPr>
                  <w:r w:rsidRPr="00076E63">
                    <w:rPr>
                      <w:rFonts w:ascii="Times New Roman" w:eastAsia="Times New Roman" w:hAnsi="Times New Roman" w:cs="Times New Roman"/>
                      <w:b/>
                      <w:sz w:val="20"/>
                      <w:szCs w:val="20"/>
                      <w:lang w:val="bg-BG"/>
                    </w:rPr>
                    <w:t>Вариант 2</w:t>
                  </w:r>
                </w:p>
                <w:p w14:paraId="59B2CAD3" w14:textId="77777777" w:rsidR="00E8715F" w:rsidRPr="00076E63" w:rsidRDefault="00E8715F" w:rsidP="00E8715F">
                  <w:pPr>
                    <w:spacing w:after="0" w:line="240" w:lineRule="auto"/>
                    <w:contextualSpacing/>
                    <w:jc w:val="center"/>
                    <w:rPr>
                      <w:rFonts w:ascii="Times New Roman" w:eastAsia="Times New Roman" w:hAnsi="Times New Roman" w:cs="Times New Roman"/>
                      <w:b/>
                      <w:sz w:val="20"/>
                      <w:szCs w:val="20"/>
                      <w:lang w:val="bg-BG"/>
                    </w:rPr>
                  </w:pPr>
                  <w:r>
                    <w:rPr>
                      <w:rFonts w:ascii="Times New Roman" w:eastAsia="Times New Roman" w:hAnsi="Times New Roman" w:cs="Times New Roman"/>
                      <w:b/>
                      <w:sz w:val="20"/>
                      <w:szCs w:val="20"/>
                      <w:lang w:val="bg-BG"/>
                    </w:rPr>
                    <w:t>Приемане на правилник</w:t>
                  </w:r>
                </w:p>
              </w:tc>
            </w:tr>
            <w:tr w:rsidR="00E8715F" w:rsidRPr="003C124D" w14:paraId="0D14C97C" w14:textId="77777777" w:rsidTr="00E8715F">
              <w:trPr>
                <w:trHeight w:val="580"/>
              </w:trPr>
              <w:tc>
                <w:tcPr>
                  <w:tcW w:w="471" w:type="dxa"/>
                  <w:vMerge w:val="restart"/>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14:paraId="36018C4D" w14:textId="77777777" w:rsidR="00E8715F" w:rsidRPr="00076E63" w:rsidRDefault="00E8715F" w:rsidP="00E8715F">
                  <w:pPr>
                    <w:widowControl w:val="0"/>
                    <w:kinsoku w:val="0"/>
                    <w:overflowPunct w:val="0"/>
                    <w:autoSpaceDE w:val="0"/>
                    <w:autoSpaceDN w:val="0"/>
                    <w:adjustRightInd w:val="0"/>
                    <w:spacing w:before="28" w:after="0" w:line="240" w:lineRule="auto"/>
                    <w:ind w:left="113" w:right="113"/>
                    <w:jc w:val="center"/>
                    <w:rPr>
                      <w:rFonts w:ascii="Times New Roman" w:eastAsia="Times New Roman" w:hAnsi="Times New Roman" w:cs="Times New Roman"/>
                      <w:w w:val="105"/>
                      <w:sz w:val="20"/>
                      <w:szCs w:val="20"/>
                      <w:lang w:val="bg-BG"/>
                    </w:rPr>
                  </w:pPr>
                  <w:r w:rsidRPr="00076E63">
                    <w:rPr>
                      <w:rFonts w:ascii="Times New Roman" w:eastAsia="Times New Roman" w:hAnsi="Times New Roman" w:cs="Times New Roman"/>
                      <w:b/>
                      <w:bCs/>
                      <w:i/>
                      <w:iCs/>
                      <w:sz w:val="20"/>
                      <w:szCs w:val="20"/>
                      <w:lang w:val="bg-BG"/>
                    </w:rPr>
                    <w:t>Ефективност</w:t>
                  </w:r>
                </w:p>
              </w:tc>
              <w:tc>
                <w:tcPr>
                  <w:tcW w:w="4639" w:type="dxa"/>
                  <w:tcBorders>
                    <w:top w:val="single" w:sz="12" w:space="0" w:color="auto"/>
                    <w:left w:val="single" w:sz="12" w:space="0" w:color="auto"/>
                    <w:bottom w:val="single" w:sz="12" w:space="0" w:color="auto"/>
                    <w:right w:val="single" w:sz="12" w:space="0" w:color="auto"/>
                  </w:tcBorders>
                  <w:shd w:val="clear" w:color="auto" w:fill="FFFFFF"/>
                  <w:vAlign w:val="center"/>
                </w:tcPr>
                <w:p w14:paraId="74703398" w14:textId="77777777" w:rsidR="00E8715F" w:rsidRPr="00076E63" w:rsidRDefault="00E8715F" w:rsidP="00E8715F">
                  <w:pPr>
                    <w:widowControl w:val="0"/>
                    <w:kinsoku w:val="0"/>
                    <w:overflowPunct w:val="0"/>
                    <w:autoSpaceDE w:val="0"/>
                    <w:autoSpaceDN w:val="0"/>
                    <w:adjustRightInd w:val="0"/>
                    <w:spacing w:before="28" w:after="0" w:line="240" w:lineRule="auto"/>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 xml:space="preserve"> </w:t>
                  </w:r>
                  <w:r w:rsidRPr="00076E63">
                    <w:rPr>
                      <w:rFonts w:ascii="Times New Roman" w:eastAsia="Times New Roman" w:hAnsi="Times New Roman" w:cs="Times New Roman"/>
                      <w:w w:val="105"/>
                      <w:sz w:val="20"/>
                      <w:szCs w:val="20"/>
                      <w:lang w:val="bg-BG"/>
                    </w:rPr>
                    <w:t xml:space="preserve">Цел 1: </w:t>
                  </w:r>
                  <w:r w:rsidRPr="00BD7FBB">
                    <w:rPr>
                      <w:rFonts w:ascii="Times New Roman" w:eastAsia="Times New Roman" w:hAnsi="Times New Roman" w:cs="Times New Roman"/>
                      <w:w w:val="105"/>
                      <w:sz w:val="20"/>
                      <w:szCs w:val="20"/>
                      <w:lang w:val="bg-BG"/>
                    </w:rPr>
                    <w:t>да се постигне съответствие на състава на СНРЧС с изисквани</w:t>
                  </w:r>
                  <w:r>
                    <w:rPr>
                      <w:rFonts w:ascii="Times New Roman" w:eastAsia="Times New Roman" w:hAnsi="Times New Roman" w:cs="Times New Roman"/>
                      <w:w w:val="105"/>
                      <w:sz w:val="20"/>
                      <w:szCs w:val="20"/>
                      <w:lang w:val="bg-BG"/>
                    </w:rPr>
                    <w:t>ята на чл. 10 ал. 1 и 3 от ЗЕС</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tcPr>
                <w:p w14:paraId="0F785551" w14:textId="77777777" w:rsidR="00E8715F" w:rsidRPr="00076E63" w:rsidRDefault="00E8715F" w:rsidP="00E8715F">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w w:val="151"/>
                      <w:sz w:val="20"/>
                      <w:szCs w:val="20"/>
                      <w:lang w:val="bg-BG"/>
                    </w:rPr>
                    <w:t>3</w:t>
                  </w: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tcPr>
                <w:p w14:paraId="166DCB16" w14:textId="77777777" w:rsidR="00E8715F" w:rsidRPr="00076E63" w:rsidRDefault="00E8715F" w:rsidP="00E8715F">
                  <w:pPr>
                    <w:widowControl w:val="0"/>
                    <w:kinsoku w:val="0"/>
                    <w:overflowPunct w:val="0"/>
                    <w:autoSpaceDE w:val="0"/>
                    <w:autoSpaceDN w:val="0"/>
                    <w:adjustRightInd w:val="0"/>
                    <w:spacing w:before="28" w:after="0" w:line="240" w:lineRule="auto"/>
                    <w:ind w:left="103" w:right="105"/>
                    <w:jc w:val="center"/>
                    <w:rPr>
                      <w:rFonts w:ascii="Times New Roman" w:eastAsia="Times New Roman" w:hAnsi="Times New Roman" w:cs="Times New Roman"/>
                      <w:w w:val="110"/>
                      <w:sz w:val="20"/>
                      <w:szCs w:val="20"/>
                      <w:lang w:val="bg-BG"/>
                    </w:rPr>
                  </w:pPr>
                  <w:r>
                    <w:rPr>
                      <w:rFonts w:ascii="Times New Roman" w:eastAsia="Times New Roman" w:hAnsi="Times New Roman" w:cs="Times New Roman"/>
                      <w:w w:val="110"/>
                      <w:sz w:val="20"/>
                      <w:szCs w:val="20"/>
                      <w:lang w:val="bg-BG"/>
                    </w:rPr>
                    <w:t>1</w:t>
                  </w:r>
                </w:p>
              </w:tc>
            </w:tr>
            <w:tr w:rsidR="00E8715F" w:rsidRPr="003C124D" w14:paraId="35B8D559" w14:textId="77777777" w:rsidTr="00E8715F">
              <w:trPr>
                <w:trHeight w:val="580"/>
              </w:trPr>
              <w:tc>
                <w:tcPr>
                  <w:tcW w:w="471" w:type="dxa"/>
                  <w:vMerge/>
                  <w:tcBorders>
                    <w:left w:val="single" w:sz="12" w:space="0" w:color="auto"/>
                    <w:right w:val="single" w:sz="12" w:space="0" w:color="auto"/>
                  </w:tcBorders>
                  <w:shd w:val="clear" w:color="auto" w:fill="D9D9D9" w:themeFill="background1" w:themeFillShade="D9"/>
                  <w:vAlign w:val="center"/>
                </w:tcPr>
                <w:p w14:paraId="71826041" w14:textId="77777777" w:rsidR="00E8715F" w:rsidRPr="00076E63" w:rsidRDefault="00E8715F" w:rsidP="00E8715F">
                  <w:pPr>
                    <w:widowControl w:val="0"/>
                    <w:kinsoku w:val="0"/>
                    <w:overflowPunct w:val="0"/>
                    <w:autoSpaceDE w:val="0"/>
                    <w:autoSpaceDN w:val="0"/>
                    <w:adjustRightInd w:val="0"/>
                    <w:spacing w:before="28" w:after="0" w:line="240" w:lineRule="auto"/>
                    <w:ind w:left="113"/>
                    <w:jc w:val="center"/>
                    <w:rPr>
                      <w:rFonts w:ascii="Times New Roman" w:eastAsia="Times New Roman" w:hAnsi="Times New Roman" w:cs="Times New Roman"/>
                      <w:w w:val="105"/>
                      <w:sz w:val="20"/>
                      <w:szCs w:val="20"/>
                      <w:lang w:val="bg-BG"/>
                    </w:rPr>
                  </w:pPr>
                </w:p>
              </w:tc>
              <w:tc>
                <w:tcPr>
                  <w:tcW w:w="4639" w:type="dxa"/>
                  <w:tcBorders>
                    <w:top w:val="single" w:sz="12" w:space="0" w:color="auto"/>
                    <w:left w:val="single" w:sz="12" w:space="0" w:color="auto"/>
                    <w:bottom w:val="single" w:sz="12" w:space="0" w:color="auto"/>
                    <w:right w:val="single" w:sz="12" w:space="0" w:color="auto"/>
                  </w:tcBorders>
                  <w:shd w:val="clear" w:color="auto" w:fill="FFFFFF"/>
                  <w:vAlign w:val="center"/>
                </w:tcPr>
                <w:p w14:paraId="31B37F05" w14:textId="348A88C3" w:rsidR="00E8715F" w:rsidRPr="00076E63" w:rsidRDefault="00E8715F" w:rsidP="00E8715F">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 xml:space="preserve">Цел 2: </w:t>
                  </w:r>
                  <w:r w:rsidRPr="00BD7FBB">
                    <w:rPr>
                      <w:rFonts w:ascii="Times New Roman" w:eastAsia="Times New Roman" w:hAnsi="Times New Roman" w:cs="Times New Roman"/>
                      <w:w w:val="105"/>
                      <w:sz w:val="20"/>
                      <w:szCs w:val="20"/>
                      <w:lang w:val="bg-BG"/>
                    </w:rPr>
                    <w:t xml:space="preserve">да се </w:t>
                  </w:r>
                  <w:r w:rsidR="0070696F">
                    <w:rPr>
                      <w:rFonts w:ascii="Times New Roman" w:eastAsia="Times New Roman" w:hAnsi="Times New Roman" w:cs="Times New Roman"/>
                      <w:w w:val="105"/>
                      <w:sz w:val="20"/>
                      <w:szCs w:val="20"/>
                      <w:lang w:val="bg-BG"/>
                    </w:rPr>
                    <w:t xml:space="preserve">създаде </w:t>
                  </w:r>
                  <w:r w:rsidR="0070696F" w:rsidRPr="0070696F">
                    <w:rPr>
                      <w:rFonts w:ascii="Times New Roman" w:eastAsia="Times New Roman" w:hAnsi="Times New Roman" w:cs="Times New Roman"/>
                      <w:w w:val="105"/>
                      <w:sz w:val="20"/>
                      <w:szCs w:val="20"/>
                      <w:lang w:val="bg-BG"/>
                    </w:rPr>
                    <w:t xml:space="preserve">подробна уредба </w:t>
                  </w:r>
                  <w:r w:rsidRPr="00BD7FBB">
                    <w:rPr>
                      <w:rFonts w:ascii="Times New Roman" w:eastAsia="Times New Roman" w:hAnsi="Times New Roman" w:cs="Times New Roman"/>
                      <w:w w:val="105"/>
                      <w:sz w:val="20"/>
                      <w:szCs w:val="20"/>
                      <w:lang w:val="bg-BG"/>
                    </w:rPr>
                    <w:t>по отношение на реда за ползване за краткосрочни събития на конкретни радиочестоти и радиочестотни ленти</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tcPr>
                <w:p w14:paraId="4E1CC1C0" w14:textId="77777777" w:rsidR="00E8715F" w:rsidRPr="00076E63" w:rsidRDefault="00E8715F" w:rsidP="00E8715F">
                  <w:pPr>
                    <w:widowControl w:val="0"/>
                    <w:kinsoku w:val="0"/>
                    <w:overflowPunct w:val="0"/>
                    <w:autoSpaceDE w:val="0"/>
                    <w:autoSpaceDN w:val="0"/>
                    <w:adjustRightInd w:val="0"/>
                    <w:spacing w:before="40" w:after="0" w:line="24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w w:val="151"/>
                      <w:sz w:val="20"/>
                      <w:szCs w:val="20"/>
                      <w:lang w:val="bg-BG"/>
                    </w:rPr>
                    <w:t>3</w:t>
                  </w: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tcPr>
                <w:p w14:paraId="4041C1E9" w14:textId="77777777" w:rsidR="00E8715F" w:rsidRPr="00076E63" w:rsidRDefault="00E8715F" w:rsidP="00E8715F">
                  <w:pPr>
                    <w:widowControl w:val="0"/>
                    <w:kinsoku w:val="0"/>
                    <w:overflowPunct w:val="0"/>
                    <w:autoSpaceDE w:val="0"/>
                    <w:autoSpaceDN w:val="0"/>
                    <w:adjustRightInd w:val="0"/>
                    <w:spacing w:before="40" w:after="0" w:line="240" w:lineRule="auto"/>
                    <w:ind w:left="103" w:right="105"/>
                    <w:jc w:val="center"/>
                    <w:rPr>
                      <w:rFonts w:ascii="Times New Roman" w:eastAsia="Times New Roman" w:hAnsi="Times New Roman" w:cs="Times New Roman"/>
                      <w:w w:val="110"/>
                      <w:sz w:val="20"/>
                      <w:szCs w:val="20"/>
                      <w:lang w:val="bg-BG"/>
                    </w:rPr>
                  </w:pPr>
                  <w:r>
                    <w:rPr>
                      <w:rFonts w:ascii="Times New Roman" w:eastAsia="Times New Roman" w:hAnsi="Times New Roman" w:cs="Times New Roman"/>
                      <w:w w:val="110"/>
                      <w:sz w:val="20"/>
                      <w:szCs w:val="20"/>
                      <w:lang w:val="bg-BG"/>
                    </w:rPr>
                    <w:t>1</w:t>
                  </w:r>
                </w:p>
              </w:tc>
            </w:tr>
            <w:tr w:rsidR="00E8715F" w:rsidRPr="003C124D" w14:paraId="4CAD6DF5" w14:textId="77777777" w:rsidTr="00E8715F">
              <w:trPr>
                <w:trHeight w:val="580"/>
              </w:trPr>
              <w:tc>
                <w:tcPr>
                  <w:tcW w:w="471" w:type="dxa"/>
                  <w:vMerge/>
                  <w:tcBorders>
                    <w:left w:val="single" w:sz="12" w:space="0" w:color="auto"/>
                    <w:right w:val="single" w:sz="12" w:space="0" w:color="auto"/>
                  </w:tcBorders>
                  <w:shd w:val="clear" w:color="auto" w:fill="D9D9D9" w:themeFill="background1" w:themeFillShade="D9"/>
                  <w:vAlign w:val="center"/>
                </w:tcPr>
                <w:p w14:paraId="0EDD78AC" w14:textId="77777777" w:rsidR="00E8715F" w:rsidRPr="00076E63" w:rsidRDefault="00E8715F" w:rsidP="00E8715F">
                  <w:pPr>
                    <w:widowControl w:val="0"/>
                    <w:kinsoku w:val="0"/>
                    <w:overflowPunct w:val="0"/>
                    <w:autoSpaceDE w:val="0"/>
                    <w:autoSpaceDN w:val="0"/>
                    <w:adjustRightInd w:val="0"/>
                    <w:spacing w:before="33" w:after="0" w:line="240" w:lineRule="auto"/>
                    <w:ind w:left="113"/>
                    <w:jc w:val="center"/>
                    <w:rPr>
                      <w:rFonts w:ascii="Times New Roman" w:eastAsia="Times New Roman" w:hAnsi="Times New Roman" w:cs="Times New Roman"/>
                      <w:w w:val="105"/>
                      <w:sz w:val="20"/>
                      <w:szCs w:val="20"/>
                      <w:lang w:val="bg-BG"/>
                    </w:rPr>
                  </w:pPr>
                </w:p>
              </w:tc>
              <w:tc>
                <w:tcPr>
                  <w:tcW w:w="4639" w:type="dxa"/>
                  <w:tcBorders>
                    <w:top w:val="single" w:sz="12" w:space="0" w:color="auto"/>
                    <w:left w:val="single" w:sz="12" w:space="0" w:color="auto"/>
                    <w:bottom w:val="single" w:sz="12" w:space="0" w:color="auto"/>
                    <w:right w:val="single" w:sz="12" w:space="0" w:color="auto"/>
                  </w:tcBorders>
                  <w:shd w:val="clear" w:color="auto" w:fill="FFFFFF"/>
                  <w:vAlign w:val="center"/>
                </w:tcPr>
                <w:p w14:paraId="616B20F2" w14:textId="77777777" w:rsidR="00E8715F" w:rsidRPr="00076E63" w:rsidRDefault="00E8715F" w:rsidP="00E8715F">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Цел 3:</w:t>
                  </w:r>
                  <w:r w:rsidRPr="00BD7FBB">
                    <w:rPr>
                      <w:rFonts w:ascii="Times New Roman" w:eastAsia="Times New Roman" w:hAnsi="Times New Roman" w:cs="Times New Roman"/>
                      <w:w w:val="105"/>
                      <w:sz w:val="20"/>
                      <w:szCs w:val="20"/>
                      <w:lang w:val="bg-BG"/>
                    </w:rPr>
                    <w:t xml:space="preserve"> да се регламентира обмена на документи по електронната поща и воденето на архив</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tcPr>
                <w:p w14:paraId="65DBC22C" w14:textId="77777777" w:rsidR="00E8715F" w:rsidRPr="00076E63" w:rsidRDefault="00E8715F" w:rsidP="00E8715F">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w w:val="111"/>
                      <w:sz w:val="20"/>
                      <w:szCs w:val="20"/>
                      <w:lang w:val="bg-BG"/>
                    </w:rPr>
                    <w:t>3</w:t>
                  </w: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tcPr>
                <w:p w14:paraId="3AB4FF28" w14:textId="77777777" w:rsidR="00E8715F" w:rsidRPr="00076E63" w:rsidRDefault="00E8715F" w:rsidP="00E8715F">
                  <w:pPr>
                    <w:widowControl w:val="0"/>
                    <w:kinsoku w:val="0"/>
                    <w:overflowPunct w:val="0"/>
                    <w:autoSpaceDE w:val="0"/>
                    <w:autoSpaceDN w:val="0"/>
                    <w:adjustRightInd w:val="0"/>
                    <w:spacing w:before="33" w:after="0" w:line="240" w:lineRule="auto"/>
                    <w:ind w:right="2"/>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w w:val="111"/>
                      <w:sz w:val="20"/>
                      <w:szCs w:val="20"/>
                      <w:lang w:val="bg-BG"/>
                    </w:rPr>
                    <w:t>1</w:t>
                  </w:r>
                </w:p>
              </w:tc>
            </w:tr>
            <w:tr w:rsidR="00E8715F" w:rsidRPr="003C124D" w14:paraId="1AA227B4" w14:textId="77777777" w:rsidTr="00E8715F">
              <w:trPr>
                <w:trHeight w:val="580"/>
              </w:trPr>
              <w:tc>
                <w:tcPr>
                  <w:tcW w:w="471"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34603455" w14:textId="77777777" w:rsidR="00E8715F" w:rsidRPr="00076E63" w:rsidRDefault="00E8715F" w:rsidP="00E8715F">
                  <w:pPr>
                    <w:widowControl w:val="0"/>
                    <w:kinsoku w:val="0"/>
                    <w:overflowPunct w:val="0"/>
                    <w:autoSpaceDE w:val="0"/>
                    <w:autoSpaceDN w:val="0"/>
                    <w:adjustRightInd w:val="0"/>
                    <w:spacing w:before="33" w:after="0" w:line="240" w:lineRule="auto"/>
                    <w:ind w:left="113"/>
                    <w:jc w:val="center"/>
                    <w:rPr>
                      <w:rFonts w:ascii="Times New Roman" w:eastAsia="Times New Roman" w:hAnsi="Times New Roman" w:cs="Times New Roman"/>
                      <w:w w:val="105"/>
                      <w:sz w:val="20"/>
                      <w:szCs w:val="20"/>
                      <w:lang w:val="bg-BG"/>
                    </w:rPr>
                  </w:pPr>
                </w:p>
              </w:tc>
              <w:tc>
                <w:tcPr>
                  <w:tcW w:w="4639" w:type="dxa"/>
                  <w:tcBorders>
                    <w:top w:val="single" w:sz="12" w:space="0" w:color="auto"/>
                    <w:left w:val="single" w:sz="12" w:space="0" w:color="auto"/>
                    <w:bottom w:val="single" w:sz="12" w:space="0" w:color="auto"/>
                    <w:right w:val="single" w:sz="12" w:space="0" w:color="auto"/>
                  </w:tcBorders>
                  <w:shd w:val="clear" w:color="auto" w:fill="FFFFFF"/>
                  <w:vAlign w:val="center"/>
                </w:tcPr>
                <w:p w14:paraId="69C48308" w14:textId="77777777" w:rsidR="00E8715F" w:rsidRDefault="00E8715F" w:rsidP="00E8715F">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Цел 4:</w:t>
                  </w:r>
                  <w:r w:rsidRPr="00BD7FBB">
                    <w:rPr>
                      <w:rFonts w:ascii="Times New Roman" w:eastAsia="Times New Roman" w:hAnsi="Times New Roman" w:cs="Times New Roman"/>
                      <w:w w:val="105"/>
                      <w:sz w:val="20"/>
                      <w:szCs w:val="20"/>
                      <w:lang w:val="bg-BG"/>
                    </w:rPr>
                    <w:t xml:space="preserve"> да се уточни реда за съгласуване на радиочестоти и радиочестотни ленти за краткосрочни събития за всички възможни ползватели и да се въведат единни образци на искане за ползване</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tcPr>
                <w:p w14:paraId="32E3C829" w14:textId="77777777" w:rsidR="00E8715F" w:rsidRPr="00076E63" w:rsidRDefault="00E8715F" w:rsidP="00E8715F">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w w:val="111"/>
                      <w:sz w:val="20"/>
                      <w:szCs w:val="20"/>
                      <w:lang w:val="bg-BG"/>
                    </w:rPr>
                    <w:t>3</w:t>
                  </w: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tcPr>
                <w:p w14:paraId="6782A934" w14:textId="77777777" w:rsidR="00E8715F" w:rsidRPr="00076E63" w:rsidRDefault="00E8715F" w:rsidP="00E8715F">
                  <w:pPr>
                    <w:widowControl w:val="0"/>
                    <w:kinsoku w:val="0"/>
                    <w:overflowPunct w:val="0"/>
                    <w:autoSpaceDE w:val="0"/>
                    <w:autoSpaceDN w:val="0"/>
                    <w:adjustRightInd w:val="0"/>
                    <w:spacing w:before="33" w:after="0" w:line="240" w:lineRule="auto"/>
                    <w:ind w:right="2"/>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w w:val="111"/>
                      <w:sz w:val="20"/>
                      <w:szCs w:val="20"/>
                      <w:lang w:val="bg-BG"/>
                    </w:rPr>
                    <w:t>1</w:t>
                  </w:r>
                </w:p>
              </w:tc>
            </w:tr>
          </w:tbl>
          <w:p w14:paraId="59D9E8E0" w14:textId="77777777" w:rsidR="00076E63" w:rsidRDefault="00076E63" w:rsidP="00E8715F">
            <w:pPr>
              <w:spacing w:after="120" w:line="240" w:lineRule="auto"/>
              <w:rPr>
                <w:rFonts w:ascii="Times New Roman" w:eastAsia="Times New Roman" w:hAnsi="Times New Roman" w:cs="Times New Roman"/>
                <w:b/>
                <w:sz w:val="24"/>
                <w:szCs w:val="24"/>
                <w:lang w:val="bg-BG"/>
              </w:rPr>
            </w:pPr>
          </w:p>
          <w:p w14:paraId="17C7B3F7" w14:textId="77777777" w:rsidR="00E8715F" w:rsidRPr="00076E63" w:rsidRDefault="00E8715F" w:rsidP="00E8715F">
            <w:pPr>
              <w:spacing w:after="120" w:line="240" w:lineRule="auto"/>
              <w:rPr>
                <w:rFonts w:ascii="Times New Roman" w:eastAsia="Times New Roman" w:hAnsi="Times New Roman" w:cs="Times New Roman"/>
                <w:i/>
                <w:sz w:val="20"/>
                <w:szCs w:val="20"/>
                <w:lang w:val="bg-BG"/>
              </w:rPr>
            </w:pPr>
          </w:p>
          <w:p w14:paraId="634FD55B" w14:textId="77777777" w:rsidR="00D82CFD" w:rsidRPr="00C93DF1" w:rsidRDefault="00D82CFD" w:rsidP="0078311F">
            <w:pPr>
              <w:spacing w:after="120" w:line="240" w:lineRule="auto"/>
              <w:jc w:val="center"/>
              <w:rPr>
                <w:rFonts w:ascii="Times New Roman" w:eastAsia="Times New Roman" w:hAnsi="Times New Roman" w:cs="Times New Roman"/>
                <w:b/>
                <w:i/>
                <w:sz w:val="16"/>
                <w:szCs w:val="16"/>
                <w:lang w:val="bg-BG"/>
              </w:rPr>
            </w:pPr>
          </w:p>
        </w:tc>
      </w:tr>
      <w:tr w:rsidR="00076E63" w:rsidRPr="003C124D" w14:paraId="4CC805C9" w14:textId="77777777" w:rsidTr="00C93DF1">
        <w:tc>
          <w:tcPr>
            <w:tcW w:w="10266" w:type="dxa"/>
            <w:gridSpan w:val="3"/>
          </w:tcPr>
          <w:p w14:paraId="3C66D5B4" w14:textId="77777777" w:rsidR="00E8715F" w:rsidRPr="00E8715F" w:rsidRDefault="00E8715F" w:rsidP="00E8715F">
            <w:pPr>
              <w:spacing w:before="120" w:after="120" w:line="240" w:lineRule="auto"/>
              <w:jc w:val="both"/>
              <w:rPr>
                <w:rFonts w:ascii="Times New Roman" w:eastAsia="Times New Roman" w:hAnsi="Times New Roman" w:cs="Times New Roman"/>
                <w:b/>
                <w:sz w:val="24"/>
                <w:szCs w:val="24"/>
                <w:lang w:val="bg-BG"/>
              </w:rPr>
            </w:pPr>
            <w:r w:rsidRPr="00E8715F">
              <w:rPr>
                <w:rFonts w:ascii="Times New Roman" w:eastAsia="Times New Roman" w:hAnsi="Times New Roman" w:cs="Times New Roman"/>
                <w:b/>
                <w:sz w:val="24"/>
                <w:szCs w:val="24"/>
                <w:lang w:val="bg-BG"/>
              </w:rPr>
              <w:t>6. Избор на препоръчителен вариант:</w:t>
            </w:r>
          </w:p>
          <w:p w14:paraId="5021294A" w14:textId="77777777" w:rsidR="00E8715F" w:rsidRDefault="00E8715F" w:rsidP="00076E63">
            <w:pPr>
              <w:spacing w:after="0" w:line="240" w:lineRule="auto"/>
              <w:rPr>
                <w:rFonts w:ascii="Times New Roman" w:eastAsia="Times New Roman" w:hAnsi="Times New Roman" w:cs="Times New Roman"/>
                <w:b/>
                <w:sz w:val="24"/>
                <w:szCs w:val="24"/>
                <w:lang w:val="bg-BG"/>
              </w:rPr>
            </w:pPr>
          </w:p>
          <w:p w14:paraId="2339DFFD" w14:textId="77777777" w:rsidR="00076E63" w:rsidRPr="00076E63" w:rsidRDefault="00076E63" w:rsidP="00076E6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14:paraId="7E52BA28" w14:textId="7D3F5A77" w:rsidR="00076E63" w:rsidRPr="00076E63" w:rsidRDefault="00076E63" w:rsidP="00076E6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3ED6ACD1">
                <v:shape id="_x0000_i1063" type="#_x0000_t75" style="width:108pt;height:18pt" o:ole="">
                  <v:imagedata r:id="rId11" o:title=""/>
                </v:shape>
                <w:control r:id="rId12" w:name="OptionButton3" w:shapeid="_x0000_i1063"/>
              </w:object>
            </w:r>
          </w:p>
          <w:p w14:paraId="46BC9B26" w14:textId="6814F01B" w:rsidR="00076E63" w:rsidRPr="00076E63" w:rsidRDefault="00076E63" w:rsidP="00076E63">
            <w:pPr>
              <w:spacing w:after="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4CB0B5A0">
                <v:shape id="_x0000_i1065" type="#_x0000_t75" style="width:108pt;height:18pt" o:ole="">
                  <v:imagedata r:id="rId13" o:title=""/>
                </v:shape>
                <w:control r:id="rId14" w:name="OptionButton4" w:shapeid="_x0000_i1065"/>
              </w:object>
            </w:r>
          </w:p>
          <w:p w14:paraId="4C98DC24" w14:textId="1B5E5C59" w:rsidR="00076E63" w:rsidRPr="00076E63" w:rsidRDefault="00076E63" w:rsidP="00076E6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3234A3F3">
                <v:shape id="_x0000_i1067" type="#_x0000_t75" style="width:108pt;height:18pt" o:ole="">
                  <v:imagedata r:id="rId15" o:title=""/>
                </v:shape>
                <w:control r:id="rId16" w:name="OptionButton5" w:shapeid="_x0000_i1067"/>
              </w:object>
            </w:r>
          </w:p>
          <w:p w14:paraId="1F423B07" w14:textId="49B3EA62" w:rsidR="00D82CFD" w:rsidRPr="00AE775D" w:rsidRDefault="00BD7FBB" w:rsidP="00AE775D">
            <w:pPr>
              <w:spacing w:before="120" w:after="120" w:line="240" w:lineRule="auto"/>
              <w:rPr>
                <w:rFonts w:ascii="Times New Roman" w:eastAsia="Times New Roman" w:hAnsi="Times New Roman" w:cs="Times New Roman"/>
                <w:sz w:val="24"/>
                <w:szCs w:val="24"/>
                <w:lang w:val="bg-BG"/>
              </w:rPr>
            </w:pPr>
            <w:r w:rsidRPr="00AE775D">
              <w:rPr>
                <w:rFonts w:ascii="Times New Roman" w:eastAsia="Times New Roman" w:hAnsi="Times New Roman" w:cs="Times New Roman"/>
                <w:sz w:val="24"/>
                <w:szCs w:val="24"/>
                <w:lang w:val="bg-BG"/>
              </w:rPr>
              <w:t>Ще се намали административната тежест при получаването и обработката на заявки за честоти и радиочестотни ленти за краткосрочни събития</w:t>
            </w:r>
            <w:r w:rsidR="00AE775D" w:rsidRPr="00AE775D">
              <w:rPr>
                <w:rFonts w:ascii="Times New Roman" w:eastAsia="Times New Roman" w:hAnsi="Times New Roman" w:cs="Times New Roman"/>
                <w:sz w:val="24"/>
                <w:szCs w:val="24"/>
                <w:lang w:val="bg-BG"/>
              </w:rPr>
              <w:t xml:space="preserve"> за всички ползватели</w:t>
            </w:r>
            <w:r w:rsidR="00AE775D">
              <w:rPr>
                <w:rFonts w:ascii="Times New Roman" w:eastAsia="Times New Roman" w:hAnsi="Times New Roman" w:cs="Times New Roman"/>
                <w:sz w:val="24"/>
                <w:szCs w:val="24"/>
                <w:lang w:val="bg-BG"/>
              </w:rPr>
              <w:t>.</w:t>
            </w:r>
          </w:p>
          <w:p w14:paraId="73EFACE0" w14:textId="77777777" w:rsidR="00076E63" w:rsidRPr="00AE775D" w:rsidRDefault="00076E63" w:rsidP="00AE775D">
            <w:pPr>
              <w:spacing w:before="120" w:after="120" w:line="240" w:lineRule="auto"/>
              <w:ind w:left="360"/>
              <w:rPr>
                <w:rFonts w:ascii="Times New Roman" w:eastAsia="Times New Roman" w:hAnsi="Times New Roman" w:cs="Times New Roman"/>
                <w:i/>
                <w:sz w:val="20"/>
                <w:szCs w:val="20"/>
                <w:lang w:val="bg-BG"/>
              </w:rPr>
            </w:pPr>
          </w:p>
        </w:tc>
      </w:tr>
      <w:tr w:rsidR="00076E63" w:rsidRPr="003C124D" w14:paraId="7C40CE9D" w14:textId="77777777" w:rsidTr="00C93DF1">
        <w:tc>
          <w:tcPr>
            <w:tcW w:w="10266" w:type="dxa"/>
            <w:gridSpan w:val="3"/>
          </w:tcPr>
          <w:p w14:paraId="3092C5F7" w14:textId="77777777" w:rsidR="00076E63" w:rsidRPr="00076E63" w:rsidRDefault="00076E63" w:rsidP="00076E63">
            <w:pPr>
              <w:spacing w:before="120" w:after="12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6.2. Създават ли се нови/засягат ли се съществуващи </w:t>
            </w:r>
            <w:r w:rsidR="00B722F7" w:rsidRPr="00076E63">
              <w:rPr>
                <w:rFonts w:ascii="Times New Roman" w:eastAsia="Times New Roman" w:hAnsi="Times New Roman" w:cs="Times New Roman"/>
                <w:b/>
                <w:sz w:val="24"/>
                <w:szCs w:val="24"/>
                <w:lang w:val="bg-BG"/>
              </w:rPr>
              <w:t>регулаторни режими</w:t>
            </w:r>
            <w:r w:rsidRPr="00076E63">
              <w:rPr>
                <w:rFonts w:ascii="Times New Roman" w:eastAsia="Times New Roman" w:hAnsi="Times New Roman" w:cs="Times New Roman"/>
                <w:b/>
                <w:sz w:val="24"/>
                <w:szCs w:val="24"/>
                <w:lang w:val="bg-BG"/>
              </w:rPr>
              <w:t xml:space="preserve"> и услуги от прилагането на препоръчителния вариант (включително по отделните проблеми)?</w:t>
            </w:r>
          </w:p>
          <w:p w14:paraId="09C15553" w14:textId="69D7B2BC" w:rsidR="00076E63" w:rsidRPr="00076E63" w:rsidRDefault="00076E63" w:rsidP="00076E63">
            <w:pPr>
              <w:spacing w:before="120" w:after="120" w:line="240" w:lineRule="auto"/>
              <w:rPr>
                <w:rFonts w:ascii="Times New Roman" w:eastAsia="Times New Roman" w:hAnsi="Times New Roman" w:cs="Times New Roman"/>
                <w:sz w:val="24"/>
                <w:szCs w:val="24"/>
                <w:lang w:val="en-GB"/>
              </w:rPr>
            </w:pPr>
            <w:r w:rsidRPr="00076E63">
              <w:rPr>
                <w:rFonts w:ascii="Times New Roman" w:eastAsia="Times New Roman" w:hAnsi="Times New Roman" w:cs="Times New Roman"/>
                <w:sz w:val="24"/>
                <w:szCs w:val="24"/>
                <w:lang w:val="en-GB"/>
              </w:rPr>
              <w:object w:dxaOrig="225" w:dyaOrig="225" w14:anchorId="28827F8A">
                <v:shape id="_x0000_i1069" type="#_x0000_t75" style="width:108pt;height:18pt" o:ole="">
                  <v:imagedata r:id="rId17" o:title=""/>
                </v:shape>
                <w:control r:id="rId18" w:name="OptionButton16" w:shapeid="_x0000_i1069"/>
              </w:object>
            </w:r>
          </w:p>
          <w:p w14:paraId="58F2F44B" w14:textId="43C2EBB8" w:rsidR="00076E63" w:rsidRPr="00076E63" w:rsidRDefault="00076E63" w:rsidP="00076E6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lastRenderedPageBreak/>
              <w:object w:dxaOrig="225" w:dyaOrig="225" w14:anchorId="316397F1">
                <v:shape id="_x0000_i1071" type="#_x0000_t75" style="width:108pt;height:18pt" o:ole="">
                  <v:imagedata r:id="rId19" o:title=""/>
                </v:shape>
                <w:control r:id="rId20" w:name="OptionButton17" w:shapeid="_x0000_i1071"/>
              </w:object>
            </w:r>
          </w:p>
          <w:p w14:paraId="4836E01F" w14:textId="77777777" w:rsidR="00076E63" w:rsidRPr="00076E63" w:rsidRDefault="00076E63" w:rsidP="00064CC7">
            <w:pPr>
              <w:spacing w:after="120" w:line="240" w:lineRule="auto"/>
              <w:jc w:val="center"/>
              <w:rPr>
                <w:rFonts w:ascii="Times New Roman" w:eastAsia="Times New Roman" w:hAnsi="Times New Roman" w:cs="Times New Roman"/>
                <w:i/>
                <w:sz w:val="20"/>
                <w:szCs w:val="20"/>
                <w:lang w:val="bg-BG"/>
              </w:rPr>
            </w:pPr>
          </w:p>
        </w:tc>
      </w:tr>
      <w:tr w:rsidR="00076E63" w:rsidRPr="003C124D" w14:paraId="15AA78CF" w14:textId="77777777" w:rsidTr="00C93DF1">
        <w:tc>
          <w:tcPr>
            <w:tcW w:w="10266" w:type="dxa"/>
            <w:gridSpan w:val="3"/>
          </w:tcPr>
          <w:p w14:paraId="5D435691" w14:textId="77777777" w:rsidR="00076E63" w:rsidRPr="00076E63" w:rsidRDefault="00076E63" w:rsidP="00076E6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6.3. Създават ли се нови регистри от прилагането на препоръчителния вариант (включително по отделните проблеми)?</w:t>
            </w:r>
          </w:p>
          <w:p w14:paraId="7B5CEA7D" w14:textId="12072579" w:rsidR="00076E63" w:rsidRPr="00076E63" w:rsidRDefault="00076E63" w:rsidP="00076E63">
            <w:pPr>
              <w:spacing w:before="120" w:after="120" w:line="240" w:lineRule="auto"/>
              <w:jc w:val="both"/>
              <w:rPr>
                <w:rFonts w:ascii="Times New Roman" w:eastAsia="Times New Roman" w:hAnsi="Times New Roman" w:cs="Times New Roman"/>
                <w:i/>
                <w:sz w:val="24"/>
                <w:szCs w:val="24"/>
                <w:lang w:val="en-GB"/>
              </w:rPr>
            </w:pPr>
            <w:r w:rsidRPr="00076E63">
              <w:rPr>
                <w:rFonts w:ascii="Times New Roman" w:eastAsia="Times New Roman" w:hAnsi="Times New Roman" w:cs="Times New Roman"/>
                <w:i/>
                <w:sz w:val="24"/>
                <w:szCs w:val="24"/>
                <w:lang w:val="en-GB"/>
              </w:rPr>
              <w:object w:dxaOrig="225" w:dyaOrig="225" w14:anchorId="54C8C4FA">
                <v:shape id="_x0000_i1073" type="#_x0000_t75" style="width:108pt;height:18pt" o:ole="">
                  <v:imagedata r:id="rId21" o:title=""/>
                </v:shape>
                <w:control r:id="rId22" w:name="OptionButton18" w:shapeid="_x0000_i1073"/>
              </w:object>
            </w:r>
          </w:p>
          <w:p w14:paraId="369CBA3E" w14:textId="7B5A1BD4" w:rsidR="00076E63" w:rsidRPr="00076E63" w:rsidRDefault="00076E63" w:rsidP="00076E63">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35398F26">
                <v:shape id="_x0000_i1075" type="#_x0000_t75" style="width:108pt;height:18pt" o:ole="">
                  <v:imagedata r:id="rId23" o:title=""/>
                </v:shape>
                <w:control r:id="rId24" w:name="OptionButton19" w:shapeid="_x0000_i1075"/>
              </w:object>
            </w:r>
          </w:p>
          <w:p w14:paraId="35A1A7AD" w14:textId="77777777" w:rsidR="00076E63" w:rsidRPr="00076E63" w:rsidRDefault="00076E63" w:rsidP="00076E63">
            <w:pPr>
              <w:spacing w:after="120" w:line="240" w:lineRule="auto"/>
              <w:jc w:val="center"/>
              <w:rPr>
                <w:rFonts w:ascii="Times New Roman" w:eastAsia="Times New Roman" w:hAnsi="Times New Roman" w:cs="Times New Roman"/>
                <w:sz w:val="24"/>
                <w:szCs w:val="24"/>
                <w:lang w:val="bg-BG"/>
              </w:rPr>
            </w:pPr>
          </w:p>
        </w:tc>
      </w:tr>
      <w:tr w:rsidR="00076E63" w:rsidRPr="003C124D" w14:paraId="6B37490D" w14:textId="77777777" w:rsidTr="00C93DF1">
        <w:tc>
          <w:tcPr>
            <w:tcW w:w="10266" w:type="dxa"/>
            <w:gridSpan w:val="3"/>
          </w:tcPr>
          <w:p w14:paraId="47E95253" w14:textId="77777777" w:rsidR="00076E63" w:rsidRPr="00076E63" w:rsidRDefault="00076E63" w:rsidP="00076E6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6.4. По какъв начин </w:t>
            </w:r>
            <w:r w:rsidR="00FF7077">
              <w:rPr>
                <w:rFonts w:ascii="Times New Roman" w:eastAsia="Times New Roman" w:hAnsi="Times New Roman" w:cs="Times New Roman"/>
                <w:b/>
                <w:sz w:val="24"/>
                <w:szCs w:val="24"/>
                <w:lang w:val="bg-BG"/>
              </w:rPr>
              <w:t xml:space="preserve">препоръчителният </w:t>
            </w:r>
            <w:r w:rsidRPr="00076E63">
              <w:rPr>
                <w:rFonts w:ascii="Times New Roman" w:eastAsia="Times New Roman" w:hAnsi="Times New Roman" w:cs="Times New Roman"/>
                <w:b/>
                <w:sz w:val="24"/>
                <w:szCs w:val="24"/>
                <w:lang w:val="bg-BG"/>
              </w:rPr>
              <w:t xml:space="preserve">вариант въздейства върху </w:t>
            </w:r>
            <w:proofErr w:type="spellStart"/>
            <w:r w:rsidRPr="00076E63">
              <w:rPr>
                <w:rFonts w:ascii="Times New Roman" w:eastAsia="Times New Roman" w:hAnsi="Times New Roman" w:cs="Times New Roman"/>
                <w:b/>
                <w:sz w:val="24"/>
                <w:szCs w:val="24"/>
                <w:lang w:val="bg-BG"/>
              </w:rPr>
              <w:t>микро</w:t>
            </w:r>
            <w:proofErr w:type="spellEnd"/>
            <w:r w:rsidR="00064CC7">
              <w:rPr>
                <w:rFonts w:ascii="Times New Roman" w:eastAsia="Times New Roman" w:hAnsi="Times New Roman" w:cs="Times New Roman"/>
                <w:b/>
                <w:sz w:val="24"/>
                <w:szCs w:val="24"/>
                <w:lang w:val="bg-BG"/>
              </w:rPr>
              <w:t>-</w:t>
            </w:r>
            <w:r w:rsidRPr="00076E63">
              <w:rPr>
                <w:rFonts w:ascii="Times New Roman" w:eastAsia="Times New Roman" w:hAnsi="Times New Roman" w:cs="Times New Roman"/>
                <w:b/>
                <w:sz w:val="24"/>
                <w:szCs w:val="24"/>
                <w:lang w:val="bg-BG"/>
              </w:rPr>
              <w:t>, малките и средните предприятия (МСП)</w:t>
            </w:r>
            <w:r w:rsidRPr="00076E63">
              <w:rPr>
                <w:rFonts w:ascii="Times New Roman" w:eastAsia="Times New Roman" w:hAnsi="Times New Roman" w:cs="Times New Roman"/>
                <w:sz w:val="20"/>
                <w:szCs w:val="20"/>
                <w:lang w:val="bg-BG" w:eastAsia="bg-BG"/>
              </w:rPr>
              <w:t xml:space="preserve"> </w:t>
            </w:r>
            <w:r w:rsidRPr="00076E63">
              <w:rPr>
                <w:rFonts w:ascii="Times New Roman" w:eastAsia="Times New Roman" w:hAnsi="Times New Roman" w:cs="Times New Roman"/>
                <w:b/>
                <w:sz w:val="24"/>
                <w:szCs w:val="24"/>
                <w:lang w:val="bg-BG"/>
              </w:rPr>
              <w:t>(включително по отделните проблеми)?</w:t>
            </w:r>
          </w:p>
          <w:p w14:paraId="5D080BAC" w14:textId="1CD3DE6D" w:rsidR="00076E63" w:rsidRPr="00076E63" w:rsidRDefault="00076E63" w:rsidP="00076E63">
            <w:pPr>
              <w:spacing w:before="120" w:after="120" w:line="240" w:lineRule="auto"/>
              <w:rPr>
                <w:rFonts w:ascii="Calibri" w:eastAsia="MS Mincho" w:hAnsi="Calibri" w:cs="MS Mincho"/>
                <w:sz w:val="24"/>
                <w:szCs w:val="24"/>
                <w:lang w:val="bg-BG"/>
              </w:rPr>
            </w:pPr>
            <w:r w:rsidRPr="00076E63">
              <w:rPr>
                <w:rFonts w:ascii="Calibri" w:eastAsia="MS Mincho" w:hAnsi="Calibri" w:cs="MS Mincho"/>
                <w:sz w:val="24"/>
                <w:szCs w:val="24"/>
                <w:lang w:val="en-GB"/>
              </w:rPr>
              <w:object w:dxaOrig="225" w:dyaOrig="225" w14:anchorId="7C3586F5">
                <v:shape id="_x0000_i1077" type="#_x0000_t75" style="width:259.5pt;height:18pt" o:ole="">
                  <v:imagedata r:id="rId25" o:title=""/>
                </v:shape>
                <w:control r:id="rId26" w:name="OptionButton6" w:shapeid="_x0000_i1077"/>
              </w:object>
            </w:r>
          </w:p>
          <w:p w14:paraId="18B4B74E" w14:textId="1494D38D" w:rsidR="00076E63" w:rsidRPr="00076E63" w:rsidRDefault="00076E63" w:rsidP="00076E63">
            <w:pPr>
              <w:spacing w:before="120" w:after="120" w:line="240" w:lineRule="auto"/>
              <w:rPr>
                <w:rFonts w:ascii="Calibri" w:eastAsia="MS Mincho" w:hAnsi="Calibri" w:cs="MS Mincho"/>
                <w:sz w:val="24"/>
                <w:szCs w:val="24"/>
                <w:lang w:val="bg-BG"/>
              </w:rPr>
            </w:pPr>
            <w:r w:rsidRPr="00076E63">
              <w:rPr>
                <w:rFonts w:ascii="Calibri" w:eastAsia="MS Mincho" w:hAnsi="Calibri" w:cs="MS Mincho"/>
                <w:sz w:val="24"/>
                <w:szCs w:val="24"/>
                <w:lang w:val="en-GB"/>
              </w:rPr>
              <w:object w:dxaOrig="225" w:dyaOrig="225" w14:anchorId="2C876342">
                <v:shape id="_x0000_i1079" type="#_x0000_t75" style="width:161.25pt;height:18pt" o:ole="">
                  <v:imagedata r:id="rId27" o:title=""/>
                </v:shape>
                <w:control r:id="rId28" w:name="OptionButton7" w:shapeid="_x0000_i1079"/>
              </w:object>
            </w:r>
          </w:p>
          <w:p w14:paraId="67E8DB70" w14:textId="77777777" w:rsidR="00076E63" w:rsidRPr="00076E63" w:rsidRDefault="00076E63" w:rsidP="00FF7077">
            <w:pPr>
              <w:spacing w:after="120" w:line="240" w:lineRule="auto"/>
              <w:jc w:val="center"/>
              <w:rPr>
                <w:rFonts w:ascii="Times New Roman" w:eastAsia="Times New Roman" w:hAnsi="Times New Roman" w:cs="Times New Roman"/>
                <w:sz w:val="24"/>
                <w:szCs w:val="24"/>
                <w:lang w:val="bg-BG"/>
              </w:rPr>
            </w:pPr>
          </w:p>
        </w:tc>
      </w:tr>
      <w:tr w:rsidR="00076E63" w:rsidRPr="003C124D" w14:paraId="3ED20AE8" w14:textId="77777777" w:rsidTr="00C93DF1">
        <w:tc>
          <w:tcPr>
            <w:tcW w:w="10266" w:type="dxa"/>
            <w:gridSpan w:val="3"/>
          </w:tcPr>
          <w:p w14:paraId="42FA711B" w14:textId="77777777"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6.5. Потенциални рискове от прилагането на препоръчителния вариант (включително по отделните проблеми):</w:t>
            </w:r>
          </w:p>
          <w:p w14:paraId="1CD1FC8A" w14:textId="77777777" w:rsidR="00076E63" w:rsidRPr="00076E63" w:rsidRDefault="009922A5" w:rsidP="009922A5">
            <w:pPr>
              <w:spacing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Не са идентифицирани</w:t>
            </w:r>
          </w:p>
        </w:tc>
      </w:tr>
      <w:tr w:rsidR="00076E63" w:rsidRPr="003C124D" w14:paraId="45ABCE7C" w14:textId="77777777" w:rsidTr="00C93DF1">
        <w:tc>
          <w:tcPr>
            <w:tcW w:w="10266" w:type="dxa"/>
            <w:gridSpan w:val="3"/>
          </w:tcPr>
          <w:p w14:paraId="1AF938C8" w14:textId="77777777" w:rsidR="00076E63" w:rsidRPr="00E8715F" w:rsidRDefault="00076E63" w:rsidP="00076E63">
            <w:pPr>
              <w:spacing w:after="0" w:line="240" w:lineRule="auto"/>
              <w:rPr>
                <w:rFonts w:ascii="Times New Roman" w:eastAsia="Times New Roman" w:hAnsi="Times New Roman" w:cs="Times New Roman"/>
                <w:b/>
                <w:sz w:val="24"/>
                <w:szCs w:val="24"/>
                <w:lang w:val="bg-BG"/>
              </w:rPr>
            </w:pPr>
            <w:r w:rsidRPr="00E8715F">
              <w:rPr>
                <w:rFonts w:ascii="Times New Roman" w:eastAsia="Times New Roman" w:hAnsi="Times New Roman" w:cs="Times New Roman"/>
                <w:b/>
                <w:sz w:val="24"/>
                <w:szCs w:val="24"/>
                <w:lang w:val="bg-BG"/>
              </w:rPr>
              <w:t>7. Консултации:</w:t>
            </w:r>
          </w:p>
          <w:p w14:paraId="6604039B" w14:textId="206D9A66" w:rsidR="00076E63" w:rsidRPr="00E8715F" w:rsidRDefault="00076E63" w:rsidP="00076E63">
            <w:pPr>
              <w:spacing w:before="120" w:after="120" w:line="240" w:lineRule="auto"/>
              <w:rPr>
                <w:rFonts w:ascii="Times New Roman" w:eastAsia="Times New Roman" w:hAnsi="Times New Roman" w:cs="Times New Roman"/>
                <w:sz w:val="24"/>
                <w:szCs w:val="24"/>
                <w:lang w:val="bg-BG"/>
              </w:rPr>
            </w:pPr>
            <w:r w:rsidRPr="00E8715F">
              <w:rPr>
                <w:rFonts w:ascii="Times New Roman" w:eastAsia="Times New Roman" w:hAnsi="Times New Roman" w:cs="Times New Roman"/>
                <w:sz w:val="24"/>
                <w:szCs w:val="24"/>
                <w:lang w:val="en-GB"/>
              </w:rPr>
              <w:object w:dxaOrig="225" w:dyaOrig="225" w14:anchorId="60F7B75D">
                <v:shape id="_x0000_i1081" type="#_x0000_t75" style="width:498.75pt;height:18pt" o:ole="">
                  <v:imagedata r:id="rId29" o:title=""/>
                </v:shape>
                <w:control r:id="rId30" w:name="OptionButton13" w:shapeid="_x0000_i1081"/>
              </w:object>
            </w:r>
          </w:p>
          <w:p w14:paraId="430B3EEE" w14:textId="77777777" w:rsidR="000A2E06" w:rsidRPr="00E8715F" w:rsidRDefault="000A2E06" w:rsidP="00076E63">
            <w:pPr>
              <w:spacing w:after="120" w:line="240" w:lineRule="auto"/>
              <w:jc w:val="center"/>
              <w:rPr>
                <w:rFonts w:ascii="Times New Roman" w:eastAsia="Times New Roman" w:hAnsi="Times New Roman" w:cs="Times New Roman"/>
                <w:i/>
                <w:sz w:val="16"/>
                <w:szCs w:val="16"/>
                <w:lang w:val="bg-BG"/>
              </w:rPr>
            </w:pPr>
          </w:p>
          <w:p w14:paraId="217A0056" w14:textId="67DCBFFC" w:rsidR="00076E63" w:rsidRPr="00E8715F" w:rsidRDefault="00076E63" w:rsidP="00076E63">
            <w:pPr>
              <w:spacing w:before="120" w:after="120" w:line="240" w:lineRule="auto"/>
              <w:rPr>
                <w:rFonts w:ascii="Times New Roman" w:eastAsia="Times New Roman" w:hAnsi="Times New Roman" w:cs="Times New Roman"/>
                <w:i/>
                <w:sz w:val="24"/>
                <w:szCs w:val="24"/>
                <w:lang w:val="bg-BG"/>
              </w:rPr>
            </w:pPr>
            <w:r w:rsidRPr="00E8715F">
              <w:rPr>
                <w:rFonts w:ascii="Times New Roman" w:eastAsia="Times New Roman" w:hAnsi="Times New Roman" w:cs="Times New Roman"/>
                <w:i/>
                <w:sz w:val="24"/>
                <w:szCs w:val="24"/>
                <w:lang w:val="en-GB"/>
              </w:rPr>
              <w:object w:dxaOrig="225" w:dyaOrig="225" w14:anchorId="1A424334">
                <v:shape id="_x0000_i1083" type="#_x0000_t75" style="width:502.5pt;height:18pt" o:ole="">
                  <v:imagedata r:id="rId31" o:title=""/>
                </v:shape>
                <w:control r:id="rId32" w:name="OptionButton15" w:shapeid="_x0000_i1083"/>
              </w:object>
            </w:r>
          </w:p>
          <w:p w14:paraId="606BAED8" w14:textId="77777777" w:rsidR="00076E63" w:rsidRPr="00E8715F" w:rsidRDefault="00076E63" w:rsidP="00076E63">
            <w:pPr>
              <w:spacing w:after="0" w:line="240" w:lineRule="auto"/>
              <w:rPr>
                <w:rFonts w:ascii="Times New Roman" w:eastAsia="Times New Roman" w:hAnsi="Times New Roman" w:cs="Times New Roman"/>
                <w:sz w:val="24"/>
                <w:szCs w:val="24"/>
                <w:lang w:val="bg-BG"/>
              </w:rPr>
            </w:pPr>
          </w:p>
          <w:p w14:paraId="1E1F78E0" w14:textId="75798710" w:rsidR="00076E63" w:rsidRDefault="00E8715F" w:rsidP="00E8715F">
            <w:pPr>
              <w:spacing w:after="0" w:line="240" w:lineRule="auto"/>
              <w:jc w:val="both"/>
              <w:rPr>
                <w:rFonts w:ascii="Times New Roman" w:eastAsia="Times New Roman" w:hAnsi="Times New Roman" w:cs="Times New Roman"/>
                <w:sz w:val="24"/>
                <w:szCs w:val="24"/>
                <w:lang w:val="bg-BG"/>
              </w:rPr>
            </w:pPr>
            <w:r w:rsidRPr="00E8715F">
              <w:rPr>
                <w:rFonts w:ascii="Times New Roman" w:eastAsia="Times New Roman" w:hAnsi="Times New Roman" w:cs="Times New Roman"/>
                <w:sz w:val="24"/>
                <w:szCs w:val="24"/>
                <w:lang w:val="bg-BG"/>
              </w:rPr>
              <w:t xml:space="preserve">Консултации са предвидени и на основание чл. 18, ал. 1 и 2 от Закона за електронните съобщения, като документите се публикуват за </w:t>
            </w:r>
            <w:bookmarkStart w:id="0" w:name="_GoBack"/>
            <w:bookmarkEnd w:id="0"/>
            <w:r w:rsidRPr="00E8715F">
              <w:rPr>
                <w:rFonts w:ascii="Times New Roman" w:eastAsia="Times New Roman" w:hAnsi="Times New Roman" w:cs="Times New Roman"/>
                <w:sz w:val="24"/>
                <w:szCs w:val="24"/>
                <w:lang w:val="bg-BG"/>
              </w:rPr>
              <w:t xml:space="preserve">срок от 30 дни  на страницата на МТС в интернет – http://www.mtc.government.bg, както и на Портала за обществени консултации – </w:t>
            </w:r>
            <w:hyperlink r:id="rId33" w:history="1">
              <w:r w:rsidRPr="00FC14A8">
                <w:rPr>
                  <w:rStyle w:val="Hyperlink"/>
                  <w:rFonts w:ascii="Times New Roman" w:eastAsia="Times New Roman" w:hAnsi="Times New Roman" w:cs="Times New Roman"/>
                  <w:sz w:val="24"/>
                  <w:szCs w:val="24"/>
                  <w:lang w:val="bg-BG"/>
                </w:rPr>
                <w:t>http://www.strategy.bg</w:t>
              </w:r>
            </w:hyperlink>
            <w:r w:rsidRPr="00E8715F">
              <w:rPr>
                <w:rFonts w:ascii="Times New Roman" w:eastAsia="Times New Roman" w:hAnsi="Times New Roman" w:cs="Times New Roman"/>
                <w:sz w:val="24"/>
                <w:szCs w:val="24"/>
                <w:lang w:val="bg-BG"/>
              </w:rPr>
              <w:t>.</w:t>
            </w:r>
          </w:p>
          <w:p w14:paraId="386CEC23" w14:textId="77777777" w:rsidR="00E8715F" w:rsidRPr="00E8715F" w:rsidRDefault="00E8715F" w:rsidP="00E8715F">
            <w:pPr>
              <w:spacing w:after="0" w:line="240" w:lineRule="auto"/>
              <w:jc w:val="both"/>
              <w:rPr>
                <w:rFonts w:ascii="Times New Roman" w:eastAsia="Times New Roman" w:hAnsi="Times New Roman" w:cs="Times New Roman"/>
                <w:sz w:val="24"/>
                <w:szCs w:val="24"/>
                <w:lang w:val="bg-BG"/>
              </w:rPr>
            </w:pPr>
            <w:r w:rsidRPr="00E8715F">
              <w:rPr>
                <w:rFonts w:ascii="Times New Roman" w:eastAsia="Times New Roman" w:hAnsi="Times New Roman" w:cs="Times New Roman"/>
                <w:sz w:val="24"/>
                <w:szCs w:val="24"/>
                <w:lang w:val="bg-BG"/>
              </w:rPr>
              <w:t>След приключването на обществените консултации и преди приемането,</w:t>
            </w:r>
            <w:r>
              <w:rPr>
                <w:rFonts w:ascii="Times New Roman" w:eastAsia="Times New Roman" w:hAnsi="Times New Roman" w:cs="Times New Roman"/>
                <w:sz w:val="24"/>
                <w:szCs w:val="24"/>
                <w:lang w:val="bg-BG"/>
              </w:rPr>
              <w:t xml:space="preserve"> </w:t>
            </w:r>
            <w:r w:rsidRPr="00E8715F">
              <w:rPr>
                <w:rFonts w:ascii="Times New Roman" w:eastAsia="Times New Roman" w:hAnsi="Times New Roman" w:cs="Times New Roman"/>
                <w:sz w:val="24"/>
                <w:szCs w:val="24"/>
                <w:lang w:val="bg-BG"/>
              </w:rPr>
              <w:t>съответно издаването на нормативния акт, ще бъде публикувана справка за</w:t>
            </w:r>
            <w:r>
              <w:rPr>
                <w:rFonts w:ascii="Times New Roman" w:eastAsia="Times New Roman" w:hAnsi="Times New Roman" w:cs="Times New Roman"/>
                <w:sz w:val="24"/>
                <w:szCs w:val="24"/>
                <w:lang w:val="bg-BG"/>
              </w:rPr>
              <w:t xml:space="preserve"> </w:t>
            </w:r>
            <w:r w:rsidRPr="00E8715F">
              <w:rPr>
                <w:rFonts w:ascii="Times New Roman" w:eastAsia="Times New Roman" w:hAnsi="Times New Roman" w:cs="Times New Roman"/>
                <w:sz w:val="24"/>
                <w:szCs w:val="24"/>
                <w:lang w:val="bg-BG"/>
              </w:rPr>
              <w:t>постъпилите предложения заедно с обосновка за неприетите предложения на</w:t>
            </w:r>
            <w:r>
              <w:rPr>
                <w:rFonts w:ascii="Times New Roman" w:eastAsia="Times New Roman" w:hAnsi="Times New Roman" w:cs="Times New Roman"/>
                <w:sz w:val="24"/>
                <w:szCs w:val="24"/>
                <w:lang w:val="bg-BG"/>
              </w:rPr>
              <w:t xml:space="preserve"> </w:t>
            </w:r>
            <w:r w:rsidRPr="00E8715F">
              <w:rPr>
                <w:rFonts w:ascii="Times New Roman" w:eastAsia="Times New Roman" w:hAnsi="Times New Roman" w:cs="Times New Roman"/>
                <w:sz w:val="24"/>
                <w:szCs w:val="24"/>
                <w:lang w:val="bg-BG"/>
              </w:rPr>
              <w:t>Портала за обществени консултации и на интернет страницата на М</w:t>
            </w:r>
            <w:r>
              <w:rPr>
                <w:rFonts w:ascii="Times New Roman" w:eastAsia="Times New Roman" w:hAnsi="Times New Roman" w:cs="Times New Roman"/>
                <w:sz w:val="24"/>
                <w:szCs w:val="24"/>
                <w:lang w:val="bg-BG"/>
              </w:rPr>
              <w:t>ТС</w:t>
            </w:r>
            <w:r w:rsidRPr="00E8715F">
              <w:rPr>
                <w:rFonts w:ascii="Times New Roman" w:eastAsia="Times New Roman" w:hAnsi="Times New Roman" w:cs="Times New Roman"/>
                <w:sz w:val="24"/>
                <w:szCs w:val="24"/>
                <w:lang w:val="bg-BG"/>
              </w:rPr>
              <w:t>.</w:t>
            </w:r>
          </w:p>
        </w:tc>
      </w:tr>
      <w:tr w:rsidR="00076E63" w:rsidRPr="003C124D" w14:paraId="2BB0D90C" w14:textId="77777777" w:rsidTr="00C93DF1">
        <w:tc>
          <w:tcPr>
            <w:tcW w:w="10266" w:type="dxa"/>
            <w:gridSpan w:val="3"/>
          </w:tcPr>
          <w:p w14:paraId="6B1D47BB" w14:textId="77777777" w:rsidR="00076E63" w:rsidRPr="00076E63" w:rsidRDefault="00076E63" w:rsidP="00076E63">
            <w:pPr>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8. Приемането на нормативния акт произтича ли от правото на Европейския съюз?</w:t>
            </w:r>
          </w:p>
          <w:p w14:paraId="5D55C539" w14:textId="531B0C11" w:rsidR="00076E63" w:rsidRPr="00076E63" w:rsidRDefault="00076E63" w:rsidP="00076E63">
            <w:pPr>
              <w:spacing w:before="120" w:after="120" w:line="240" w:lineRule="auto"/>
              <w:rPr>
                <w:rFonts w:ascii="Calibri" w:eastAsia="MS Mincho" w:hAnsi="Calibri" w:cs="MS Mincho"/>
                <w:sz w:val="24"/>
                <w:szCs w:val="24"/>
                <w:lang w:val="bg-BG"/>
              </w:rPr>
            </w:pPr>
            <w:r w:rsidRPr="00076E63">
              <w:rPr>
                <w:rFonts w:ascii="MS Mincho" w:eastAsia="MS Mincho" w:hAnsi="MS Mincho" w:cs="MS Mincho"/>
                <w:sz w:val="24"/>
                <w:szCs w:val="24"/>
                <w:lang w:val="en-GB"/>
              </w:rPr>
              <w:object w:dxaOrig="225" w:dyaOrig="225" w14:anchorId="7B18E240">
                <v:shape id="_x0000_i1085" type="#_x0000_t75" style="width:108pt;height:18pt" o:ole="">
                  <v:imagedata r:id="rId34" o:title=""/>
                </v:shape>
                <w:control r:id="rId35" w:name="OptionButton9" w:shapeid="_x0000_i1085"/>
              </w:object>
            </w:r>
          </w:p>
          <w:p w14:paraId="3E7BF1F3" w14:textId="1F7EEA05" w:rsidR="00076E63" w:rsidRPr="00076E63" w:rsidRDefault="00076E63" w:rsidP="00076E63">
            <w:pPr>
              <w:spacing w:before="120" w:after="120" w:line="240" w:lineRule="auto"/>
              <w:rPr>
                <w:rFonts w:ascii="Calibri" w:eastAsia="MS Mincho" w:hAnsi="Calibri" w:cs="MS Mincho"/>
                <w:sz w:val="24"/>
                <w:szCs w:val="24"/>
                <w:lang w:val="bg-BG"/>
              </w:rPr>
            </w:pPr>
            <w:r w:rsidRPr="00076E63">
              <w:rPr>
                <w:rFonts w:ascii="MS Mincho" w:eastAsia="MS Mincho" w:hAnsi="MS Mincho" w:cs="MS Mincho"/>
                <w:sz w:val="24"/>
                <w:szCs w:val="24"/>
                <w:lang w:val="en-GB"/>
              </w:rPr>
              <w:object w:dxaOrig="225" w:dyaOrig="225" w14:anchorId="04ACB295">
                <v:shape id="_x0000_i1087" type="#_x0000_t75" style="width:108pt;height:18pt" o:ole="">
                  <v:imagedata r:id="rId36" o:title=""/>
                </v:shape>
                <w:control r:id="rId37" w:name="OptionButton10" w:shapeid="_x0000_i1087"/>
              </w:object>
            </w:r>
          </w:p>
          <w:p w14:paraId="33FDD3BD" w14:textId="77777777" w:rsidR="00076E63" w:rsidRPr="00076E63" w:rsidRDefault="00076E63" w:rsidP="00076E63">
            <w:pPr>
              <w:spacing w:after="120" w:line="240" w:lineRule="auto"/>
              <w:jc w:val="center"/>
              <w:rPr>
                <w:rFonts w:ascii="Times New Roman" w:eastAsia="Times New Roman" w:hAnsi="Times New Roman" w:cs="Times New Roman"/>
                <w:i/>
                <w:sz w:val="20"/>
                <w:szCs w:val="20"/>
                <w:lang w:val="bg-BG"/>
              </w:rPr>
            </w:pPr>
            <w:r w:rsidRPr="00076E63">
              <w:rPr>
                <w:rFonts w:ascii="Times New Roman" w:eastAsia="Times New Roman" w:hAnsi="Times New Roman" w:cs="Times New Roman"/>
                <w:i/>
                <w:sz w:val="16"/>
                <w:szCs w:val="16"/>
                <w:lang w:val="bg-BG"/>
              </w:rPr>
              <w:t xml:space="preserve"> </w:t>
            </w:r>
          </w:p>
        </w:tc>
      </w:tr>
      <w:tr w:rsidR="00076E63" w:rsidRPr="003C124D" w14:paraId="59F11994" w14:textId="77777777" w:rsidTr="00C93DF1">
        <w:tc>
          <w:tcPr>
            <w:tcW w:w="10266" w:type="dxa"/>
            <w:gridSpan w:val="3"/>
          </w:tcPr>
          <w:p w14:paraId="3A835D9A" w14:textId="77777777" w:rsidR="00076E63" w:rsidRPr="00076E63" w:rsidRDefault="00076E63" w:rsidP="00076E63">
            <w:pPr>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9.  Изисква ли се извършване на цялостна предварителна оценка на въздействието поради очаквани значителни последици?</w:t>
            </w:r>
          </w:p>
          <w:p w14:paraId="5CAAB848" w14:textId="51DFF4E4" w:rsidR="00076E63" w:rsidRPr="00076E63" w:rsidRDefault="00076E63" w:rsidP="00076E63">
            <w:pPr>
              <w:spacing w:before="120" w:after="120" w:line="240" w:lineRule="auto"/>
              <w:jc w:val="both"/>
              <w:rPr>
                <w:rFonts w:ascii="Calibri" w:eastAsia="Times New Roman" w:hAnsi="Calibri" w:cs="Segoe UI Symbol"/>
                <w:b/>
                <w:sz w:val="24"/>
                <w:szCs w:val="24"/>
                <w:lang w:val="bg-BG"/>
              </w:rPr>
            </w:pPr>
            <w:r w:rsidRPr="00076E63">
              <w:rPr>
                <w:rFonts w:ascii="Hebar" w:eastAsia="Times New Roman" w:hAnsi="Hebar" w:cs="Segoe UI Symbol"/>
                <w:b/>
                <w:sz w:val="24"/>
                <w:szCs w:val="24"/>
                <w:lang w:val="en-GB"/>
              </w:rPr>
              <w:object w:dxaOrig="225" w:dyaOrig="225" w14:anchorId="704B9F05">
                <v:shape id="_x0000_i1089" type="#_x0000_t75" style="width:108pt;height:18pt" o:ole="">
                  <v:imagedata r:id="rId38" o:title=""/>
                </v:shape>
                <w:control r:id="rId39" w:name="OptionButton20" w:shapeid="_x0000_i1089"/>
              </w:object>
            </w:r>
          </w:p>
          <w:p w14:paraId="1C6C8C1B" w14:textId="1AF7B323" w:rsidR="00076E63" w:rsidRPr="00076E63" w:rsidRDefault="00076E63" w:rsidP="00076E63">
            <w:pPr>
              <w:spacing w:before="120" w:after="120" w:line="240" w:lineRule="auto"/>
              <w:jc w:val="both"/>
              <w:rPr>
                <w:rFonts w:ascii="Calibri" w:eastAsia="Times New Roman" w:hAnsi="Calibri" w:cs="Segoe UI Symbol"/>
                <w:b/>
                <w:sz w:val="24"/>
                <w:szCs w:val="24"/>
                <w:lang w:val="bg-BG"/>
              </w:rPr>
            </w:pPr>
            <w:r w:rsidRPr="00076E63">
              <w:rPr>
                <w:rFonts w:ascii="Hebar" w:eastAsia="Times New Roman" w:hAnsi="Hebar" w:cs="Segoe UI Symbol"/>
                <w:b/>
                <w:sz w:val="24"/>
                <w:szCs w:val="24"/>
                <w:lang w:val="en-GB"/>
              </w:rPr>
              <w:object w:dxaOrig="225" w:dyaOrig="225" w14:anchorId="2020790E">
                <v:shape id="_x0000_i1091" type="#_x0000_t75" style="width:108pt;height:18pt" o:ole="">
                  <v:imagedata r:id="rId40" o:title=""/>
                </v:shape>
                <w:control r:id="rId41" w:name="OptionButton21" w:shapeid="_x0000_i1091"/>
              </w:object>
            </w:r>
          </w:p>
          <w:p w14:paraId="0B47BB82" w14:textId="77777777" w:rsidR="00076E63" w:rsidRPr="00076E63" w:rsidRDefault="00076E63" w:rsidP="00076E63">
            <w:pPr>
              <w:spacing w:after="120" w:line="240" w:lineRule="auto"/>
              <w:jc w:val="center"/>
              <w:rPr>
                <w:rFonts w:ascii="Times New Roman" w:eastAsia="Times New Roman" w:hAnsi="Times New Roman" w:cs="Times New Roman"/>
                <w:b/>
                <w:sz w:val="24"/>
                <w:szCs w:val="24"/>
                <w:lang w:val="bg-BG"/>
              </w:rPr>
            </w:pPr>
          </w:p>
        </w:tc>
      </w:tr>
      <w:tr w:rsidR="00076E63" w:rsidRPr="003C124D" w14:paraId="2D0E34F7" w14:textId="77777777" w:rsidTr="00C93DF1">
        <w:tc>
          <w:tcPr>
            <w:tcW w:w="10266" w:type="dxa"/>
            <w:gridSpan w:val="3"/>
          </w:tcPr>
          <w:p w14:paraId="116F3B2E" w14:textId="77777777" w:rsidR="00076E63" w:rsidRPr="00076E63" w:rsidRDefault="00076E63" w:rsidP="00076E63">
            <w:pPr>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10. Приложения:</w:t>
            </w:r>
          </w:p>
          <w:p w14:paraId="733E0336" w14:textId="77777777" w:rsidR="00076E63" w:rsidRPr="00076E63" w:rsidRDefault="00E8715F" w:rsidP="00E8715F">
            <w:pPr>
              <w:spacing w:after="120" w:line="240" w:lineRule="auto"/>
              <w:jc w:val="both"/>
              <w:rPr>
                <w:rFonts w:ascii="Times New Roman" w:eastAsia="Times New Roman" w:hAnsi="Times New Roman" w:cs="Times New Roman"/>
                <w:b/>
                <w:sz w:val="24"/>
                <w:szCs w:val="24"/>
                <w:lang w:val="bg-BG"/>
              </w:rPr>
            </w:pPr>
            <w:r w:rsidRPr="00E8715F">
              <w:rPr>
                <w:rFonts w:ascii="Times New Roman" w:eastAsia="Times New Roman" w:hAnsi="Times New Roman" w:cs="Times New Roman"/>
                <w:sz w:val="24"/>
                <w:szCs w:val="24"/>
                <w:lang w:val="bg-BG"/>
              </w:rPr>
              <w:t xml:space="preserve">Проект за </w:t>
            </w:r>
            <w:r>
              <w:rPr>
                <w:rFonts w:ascii="Times New Roman" w:eastAsia="Times New Roman" w:hAnsi="Times New Roman" w:cs="Times New Roman"/>
                <w:sz w:val="24"/>
                <w:szCs w:val="24"/>
                <w:lang w:val="bg-BG"/>
              </w:rPr>
              <w:t>Постановление на Министерски съвет за приемане на Правилник</w:t>
            </w:r>
            <w:r w:rsidRPr="00E8715F">
              <w:rPr>
                <w:rFonts w:ascii="Times New Roman" w:eastAsia="Times New Roman" w:hAnsi="Times New Roman" w:cs="Times New Roman"/>
                <w:sz w:val="24"/>
                <w:szCs w:val="24"/>
                <w:lang w:val="bg-BG"/>
              </w:rPr>
              <w:t xml:space="preserve"> за дейността на Съвета по националния радиочестотен спектър</w:t>
            </w:r>
            <w:r>
              <w:rPr>
                <w:rFonts w:ascii="Times New Roman" w:eastAsia="Times New Roman" w:hAnsi="Times New Roman" w:cs="Times New Roman"/>
                <w:sz w:val="24"/>
                <w:szCs w:val="24"/>
                <w:lang w:val="bg-BG"/>
              </w:rPr>
              <w:t xml:space="preserve"> и отмяна на действащия, </w:t>
            </w:r>
            <w:r w:rsidRPr="00E8715F">
              <w:rPr>
                <w:rFonts w:ascii="Times New Roman" w:eastAsia="Times New Roman" w:hAnsi="Times New Roman" w:cs="Times New Roman"/>
                <w:sz w:val="24"/>
                <w:szCs w:val="24"/>
                <w:lang w:val="bg-BG"/>
              </w:rPr>
              <w:t>приет с Постановление № 288 на Министерския съвет от 2003 г.</w:t>
            </w:r>
          </w:p>
        </w:tc>
      </w:tr>
      <w:tr w:rsidR="00076E63" w:rsidRPr="003C124D" w14:paraId="7DA6F67A" w14:textId="77777777" w:rsidTr="00C93DF1">
        <w:tc>
          <w:tcPr>
            <w:tcW w:w="10266" w:type="dxa"/>
            <w:gridSpan w:val="3"/>
          </w:tcPr>
          <w:p w14:paraId="1512B56F" w14:textId="77777777" w:rsidR="00076E63" w:rsidRPr="00076E63" w:rsidRDefault="00076E63" w:rsidP="00076E6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1</w:t>
            </w:r>
            <w:r w:rsidR="00E8715F">
              <w:rPr>
                <w:rFonts w:ascii="Times New Roman" w:eastAsia="Times New Roman" w:hAnsi="Times New Roman" w:cs="Times New Roman"/>
                <w:b/>
                <w:sz w:val="24"/>
                <w:szCs w:val="24"/>
                <w:lang w:val="bg-BG"/>
              </w:rPr>
              <w:t>1</w:t>
            </w:r>
            <w:r w:rsidRPr="00076E63">
              <w:rPr>
                <w:rFonts w:ascii="Times New Roman" w:eastAsia="Times New Roman" w:hAnsi="Times New Roman" w:cs="Times New Roman"/>
                <w:b/>
                <w:sz w:val="24"/>
                <w:szCs w:val="24"/>
                <w:lang w:val="bg-BG"/>
              </w:rPr>
              <w:t>. Име, длъжност, дата и подпис на директора на дирекцията, отговорна за извършването на частичната предварителна оценка на въздействието:</w:t>
            </w:r>
          </w:p>
          <w:p w14:paraId="09C724AA" w14:textId="77777777" w:rsidR="00076E63" w:rsidRPr="00076E63" w:rsidRDefault="00076E63" w:rsidP="00076E63">
            <w:pPr>
              <w:spacing w:after="0" w:line="240" w:lineRule="auto"/>
              <w:rPr>
                <w:rFonts w:ascii="Times New Roman" w:eastAsia="Times New Roman" w:hAnsi="Times New Roman" w:cs="Times New Roman"/>
                <w:b/>
                <w:sz w:val="24"/>
                <w:szCs w:val="24"/>
                <w:lang w:val="bg-BG"/>
              </w:rPr>
            </w:pPr>
          </w:p>
          <w:p w14:paraId="37D65038" w14:textId="77777777" w:rsidR="00076E63" w:rsidRPr="00076E63" w:rsidRDefault="00076E63" w:rsidP="00076E63">
            <w:pPr>
              <w:spacing w:before="120" w:after="12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Име и длъжност:  </w:t>
            </w:r>
            <w:r w:rsidR="00E8715F">
              <w:rPr>
                <w:rFonts w:ascii="Times New Roman" w:eastAsia="Times New Roman" w:hAnsi="Times New Roman" w:cs="Times New Roman"/>
                <w:sz w:val="24"/>
                <w:szCs w:val="24"/>
                <w:lang w:val="bg-BG"/>
              </w:rPr>
              <w:t>Димитър Димитров</w:t>
            </w:r>
            <w:r w:rsidR="000B4AD5">
              <w:rPr>
                <w:rFonts w:ascii="Times New Roman" w:eastAsia="Times New Roman" w:hAnsi="Times New Roman" w:cs="Times New Roman"/>
                <w:sz w:val="24"/>
                <w:szCs w:val="24"/>
                <w:lang w:val="bg-BG"/>
              </w:rPr>
              <w:t>, директор на дирекция „Съобщения“</w:t>
            </w:r>
          </w:p>
          <w:p w14:paraId="33D0529B" w14:textId="77777777" w:rsidR="00076E63" w:rsidRPr="00076E63" w:rsidRDefault="00076E63" w:rsidP="00076E63">
            <w:pPr>
              <w:spacing w:before="120" w:after="12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Дата:   </w:t>
            </w:r>
            <w:r w:rsidRPr="00076E63">
              <w:rPr>
                <w:rFonts w:ascii="Times New Roman" w:eastAsia="Times New Roman" w:hAnsi="Times New Roman" w:cs="Times New Roman"/>
                <w:sz w:val="24"/>
                <w:szCs w:val="24"/>
                <w:lang w:val="bg-BG"/>
              </w:rPr>
              <w:t>…</w:t>
            </w:r>
            <w:r w:rsidR="00E8715F">
              <w:rPr>
                <w:rFonts w:ascii="Times New Roman" w:eastAsia="Times New Roman" w:hAnsi="Times New Roman" w:cs="Times New Roman"/>
                <w:sz w:val="24"/>
                <w:szCs w:val="24"/>
                <w:lang w:val="bg-BG"/>
              </w:rPr>
              <w:t xml:space="preserve"> 07.2022 г.</w:t>
            </w:r>
          </w:p>
          <w:p w14:paraId="59FDCB1D" w14:textId="77777777" w:rsidR="00076E63" w:rsidRPr="00076E63" w:rsidRDefault="00076E63" w:rsidP="00076E6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Подпис:</w:t>
            </w:r>
            <w:r w:rsidRPr="00076E63">
              <w:rPr>
                <w:rFonts w:ascii="Times New Roman" w:eastAsia="Times New Roman" w:hAnsi="Times New Roman" w:cs="Times New Roman"/>
                <w:sz w:val="24"/>
                <w:szCs w:val="24"/>
                <w:lang w:val="bg-BG"/>
              </w:rPr>
              <w:t xml:space="preserve">   …</w:t>
            </w:r>
          </w:p>
          <w:p w14:paraId="78660A52" w14:textId="77777777" w:rsidR="00076E63" w:rsidRPr="00076E63" w:rsidRDefault="00076E63" w:rsidP="00076E63">
            <w:pPr>
              <w:spacing w:before="120" w:after="120" w:line="240" w:lineRule="auto"/>
              <w:rPr>
                <w:rFonts w:ascii="Times New Roman" w:eastAsia="Times New Roman" w:hAnsi="Times New Roman" w:cs="Times New Roman"/>
                <w:b/>
                <w:sz w:val="24"/>
                <w:szCs w:val="24"/>
                <w:lang w:val="bg-BG"/>
              </w:rPr>
            </w:pPr>
          </w:p>
        </w:tc>
      </w:tr>
    </w:tbl>
    <w:p w14:paraId="094AAEEB" w14:textId="77777777" w:rsidR="00E16D01" w:rsidRDefault="00E16D01" w:rsidP="00076E63">
      <w:pPr>
        <w:spacing w:after="0" w:line="240" w:lineRule="auto"/>
        <w:rPr>
          <w:rFonts w:ascii="Calibri" w:eastAsia="Times New Roman" w:hAnsi="Calibri" w:cs="Times New Roman"/>
          <w:sz w:val="24"/>
          <w:szCs w:val="24"/>
          <w:shd w:val="clear" w:color="auto" w:fill="FEFEFE"/>
          <w:lang w:val="bg-BG"/>
        </w:rPr>
      </w:pPr>
    </w:p>
    <w:sectPr w:rsidR="00E16D01" w:rsidSect="00076E63">
      <w:headerReference w:type="even" r:id="rId42"/>
      <w:footerReference w:type="default" r:id="rId43"/>
      <w:pgSz w:w="11906" w:h="16838" w:code="9"/>
      <w:pgMar w:top="851" w:right="1463" w:bottom="1418" w:left="1134" w:header="1021"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F51B9" w14:textId="77777777" w:rsidR="00DA2D5D" w:rsidRDefault="00DA2D5D">
      <w:pPr>
        <w:spacing w:after="0" w:line="240" w:lineRule="auto"/>
      </w:pPr>
      <w:r>
        <w:separator/>
      </w:r>
    </w:p>
  </w:endnote>
  <w:endnote w:type="continuationSeparator" w:id="0">
    <w:p w14:paraId="74BCD70B" w14:textId="77777777" w:rsidR="00DA2D5D" w:rsidRDefault="00D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Hebar">
    <w:altName w:val="Arial"/>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CA1F6" w14:textId="0EB2FA94" w:rsidR="009D4DA5" w:rsidRPr="003E3642" w:rsidRDefault="009D4DA5">
    <w:pPr>
      <w:pStyle w:val="Footer"/>
      <w:jc w:val="right"/>
      <w:rPr>
        <w:rFonts w:ascii="Times New Roman" w:hAnsi="Times New Roman"/>
      </w:rPr>
    </w:pPr>
    <w:r w:rsidRPr="003E3642">
      <w:rPr>
        <w:rFonts w:ascii="Times New Roman" w:hAnsi="Times New Roman"/>
      </w:rPr>
      <w:fldChar w:fldCharType="begin"/>
    </w:r>
    <w:r w:rsidRPr="003E3642">
      <w:rPr>
        <w:rFonts w:ascii="Times New Roman" w:hAnsi="Times New Roman"/>
      </w:rPr>
      <w:instrText xml:space="preserve"> PAGE   \* MERGEFORMAT </w:instrText>
    </w:r>
    <w:r w:rsidRPr="003E3642">
      <w:rPr>
        <w:rFonts w:ascii="Times New Roman" w:hAnsi="Times New Roman"/>
      </w:rPr>
      <w:fldChar w:fldCharType="separate"/>
    </w:r>
    <w:r w:rsidR="00BE6926">
      <w:rPr>
        <w:rFonts w:ascii="Times New Roman" w:hAnsi="Times New Roman"/>
        <w:noProof/>
      </w:rPr>
      <w:t>5</w:t>
    </w:r>
    <w:r w:rsidRPr="003E3642">
      <w:rPr>
        <w:rFonts w:ascii="Times New Roman" w:hAnsi="Times New Roman"/>
        <w:noProof/>
      </w:rPr>
      <w:fldChar w:fldCharType="end"/>
    </w:r>
  </w:p>
  <w:p w14:paraId="4ABE339C" w14:textId="77777777" w:rsidR="009D4DA5" w:rsidRDefault="009D4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B04E4" w14:textId="77777777" w:rsidR="00DA2D5D" w:rsidRDefault="00DA2D5D">
      <w:pPr>
        <w:spacing w:after="0" w:line="240" w:lineRule="auto"/>
      </w:pPr>
      <w:r>
        <w:separator/>
      </w:r>
    </w:p>
  </w:footnote>
  <w:footnote w:type="continuationSeparator" w:id="0">
    <w:p w14:paraId="2DDC06A2" w14:textId="77777777" w:rsidR="00DA2D5D" w:rsidRDefault="00DA2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E86DD" w14:textId="77777777" w:rsidR="009D4DA5" w:rsidRDefault="009D4DA5"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43287A4B" w14:textId="77777777" w:rsidR="009D4DA5" w:rsidRDefault="009D4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E3AAD"/>
    <w:multiLevelType w:val="hybridMultilevel"/>
    <w:tmpl w:val="50321DB0"/>
    <w:lvl w:ilvl="0" w:tplc="C65C60C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2"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3"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5"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6"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7"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9"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num w:numId="1">
    <w:abstractNumId w:val="8"/>
  </w:num>
  <w:num w:numId="2">
    <w:abstractNumId w:val="9"/>
  </w:num>
  <w:num w:numId="3">
    <w:abstractNumId w:val="4"/>
  </w:num>
  <w:num w:numId="4">
    <w:abstractNumId w:val="6"/>
  </w:num>
  <w:num w:numId="5">
    <w:abstractNumId w:val="5"/>
  </w:num>
  <w:num w:numId="6">
    <w:abstractNumId w:val="1"/>
  </w:num>
  <w:num w:numId="7">
    <w:abstractNumId w:val="2"/>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84"/>
    <w:rsid w:val="00002C2B"/>
    <w:rsid w:val="00004B97"/>
    <w:rsid w:val="00015CD1"/>
    <w:rsid w:val="00042D08"/>
    <w:rsid w:val="00064387"/>
    <w:rsid w:val="00064CC7"/>
    <w:rsid w:val="00075201"/>
    <w:rsid w:val="00076E63"/>
    <w:rsid w:val="000A1BC7"/>
    <w:rsid w:val="000A2E06"/>
    <w:rsid w:val="000B4AD5"/>
    <w:rsid w:val="000F5DB5"/>
    <w:rsid w:val="001138D1"/>
    <w:rsid w:val="00153946"/>
    <w:rsid w:val="00174112"/>
    <w:rsid w:val="001E44FB"/>
    <w:rsid w:val="00291E82"/>
    <w:rsid w:val="002C6BB8"/>
    <w:rsid w:val="00313ECD"/>
    <w:rsid w:val="0034619C"/>
    <w:rsid w:val="00347FA3"/>
    <w:rsid w:val="003669F8"/>
    <w:rsid w:val="003C124D"/>
    <w:rsid w:val="003C5FAD"/>
    <w:rsid w:val="003D28A3"/>
    <w:rsid w:val="00437B9B"/>
    <w:rsid w:val="004A5578"/>
    <w:rsid w:val="004D53B5"/>
    <w:rsid w:val="004E4FD6"/>
    <w:rsid w:val="004F1C8E"/>
    <w:rsid w:val="00503482"/>
    <w:rsid w:val="00512211"/>
    <w:rsid w:val="005305F7"/>
    <w:rsid w:val="00542E95"/>
    <w:rsid w:val="005C551B"/>
    <w:rsid w:val="005C68B4"/>
    <w:rsid w:val="0060089B"/>
    <w:rsid w:val="0062329C"/>
    <w:rsid w:val="00627D24"/>
    <w:rsid w:val="006520E7"/>
    <w:rsid w:val="006C5588"/>
    <w:rsid w:val="006C5776"/>
    <w:rsid w:val="006D7984"/>
    <w:rsid w:val="0070696F"/>
    <w:rsid w:val="007108A0"/>
    <w:rsid w:val="007516E6"/>
    <w:rsid w:val="0078311F"/>
    <w:rsid w:val="008B21E0"/>
    <w:rsid w:val="008C095B"/>
    <w:rsid w:val="009546F1"/>
    <w:rsid w:val="009922A5"/>
    <w:rsid w:val="009B13A5"/>
    <w:rsid w:val="009D4DA5"/>
    <w:rsid w:val="00A77B73"/>
    <w:rsid w:val="00AE775D"/>
    <w:rsid w:val="00B132C1"/>
    <w:rsid w:val="00B16434"/>
    <w:rsid w:val="00B27B14"/>
    <w:rsid w:val="00B722F7"/>
    <w:rsid w:val="00B81006"/>
    <w:rsid w:val="00BD7FBB"/>
    <w:rsid w:val="00BE6926"/>
    <w:rsid w:val="00C02F30"/>
    <w:rsid w:val="00C40BCF"/>
    <w:rsid w:val="00C93DF1"/>
    <w:rsid w:val="00D26FB7"/>
    <w:rsid w:val="00D52B91"/>
    <w:rsid w:val="00D82CFD"/>
    <w:rsid w:val="00DA2D5D"/>
    <w:rsid w:val="00DB431E"/>
    <w:rsid w:val="00DB5149"/>
    <w:rsid w:val="00E16D01"/>
    <w:rsid w:val="00E318B9"/>
    <w:rsid w:val="00E44DE0"/>
    <w:rsid w:val="00E653D3"/>
    <w:rsid w:val="00E65509"/>
    <w:rsid w:val="00E8715F"/>
    <w:rsid w:val="00EA2FD5"/>
    <w:rsid w:val="00EB0D69"/>
    <w:rsid w:val="00EB2169"/>
    <w:rsid w:val="00EB5464"/>
    <w:rsid w:val="00EB7DBD"/>
    <w:rsid w:val="00EE33CF"/>
    <w:rsid w:val="00F04B4E"/>
    <w:rsid w:val="00F16E3F"/>
    <w:rsid w:val="00F51681"/>
    <w:rsid w:val="00F8508C"/>
    <w:rsid w:val="00F87F7B"/>
    <w:rsid w:val="00F93C6F"/>
    <w:rsid w:val="00F97AFA"/>
    <w:rsid w:val="00FC4097"/>
    <w:rsid w:val="00FE55C5"/>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5E8244F8"/>
  <w15:chartTrackingRefBased/>
  <w15:docId w15:val="{0DD42D30-DE5B-48BD-BB83-998E1F50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semiHidden/>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semiHidden/>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71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control" Target="activeX/activeX16.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yperlink" Target="http://www.strategy.bg" TargetMode="External"/><Relationship Id="rId38"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2.wmf"/><Relationship Id="rId41" Type="http://schemas.openxmlformats.org/officeDocument/2006/relationships/control" Target="activeX/activeX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image" Target="media/image15.wmf"/><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control" Target="activeX/activeX14.xml"/><Relationship Id="rId43"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IsIv</dc:creator>
  <cp:keywords/>
  <dc:description/>
  <cp:lastModifiedBy>Dimitar Dimitrov</cp:lastModifiedBy>
  <cp:revision>9</cp:revision>
  <cp:lastPrinted>2022-07-06T10:54:00Z</cp:lastPrinted>
  <dcterms:created xsi:type="dcterms:W3CDTF">2022-07-06T07:55:00Z</dcterms:created>
  <dcterms:modified xsi:type="dcterms:W3CDTF">2022-07-06T11:27:00Z</dcterms:modified>
</cp:coreProperties>
</file>