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DA01" w14:textId="4A8D42C5" w:rsidR="0043161D" w:rsidRPr="0043161D" w:rsidRDefault="0043161D" w:rsidP="004862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bookmarkStart w:id="0" w:name="_GoBack"/>
      <w:bookmarkEnd w:id="0"/>
      <w:r w:rsidRPr="00431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EFEFE"/>
          <w:lang w:val="bg-BG"/>
        </w:rPr>
        <w:t>Приложение №1</w:t>
      </w:r>
      <w:r w:rsidRPr="0043161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към чл.16 от </w:t>
      </w:r>
      <w:r w:rsidRPr="00431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EFEFE"/>
          <w:lang w:val="bg-BG"/>
        </w:rPr>
        <w:t>Наредбата за обхвата и методологията за извършване на оценка на въздействието</w:t>
      </w:r>
      <w:r w:rsidR="0048621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в съответствие с последните изменения и допълнения от наредбата </w:t>
      </w:r>
      <w:r w:rsidR="004862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(</w:t>
      </w:r>
      <w:r w:rsidR="0048621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обн.</w:t>
      </w:r>
      <w:r w:rsidR="004862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48621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ДВ, бр.84 от 2020 г., в </w:t>
      </w:r>
      <w:r w:rsidRPr="0043161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сила от 01.01.2021 г.</w:t>
      </w:r>
      <w:r w:rsidR="004862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)</w:t>
      </w:r>
      <w:r w:rsidRPr="0043161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</w:p>
    <w:p w14:paraId="60F9E9CB" w14:textId="77777777" w:rsidR="009D4DA5" w:rsidRPr="00076E63" w:rsidRDefault="009D4DA5" w:rsidP="0048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076E63" w:rsidRPr="003C124D" w14:paraId="2109902E" w14:textId="77777777" w:rsidTr="00C93DF1">
        <w:tc>
          <w:tcPr>
            <w:tcW w:w="10266" w:type="dxa"/>
            <w:gridSpan w:val="3"/>
            <w:shd w:val="clear" w:color="auto" w:fill="D9D9D9"/>
          </w:tcPr>
          <w:p w14:paraId="7693D970" w14:textId="1AA3297C" w:rsidR="00076E63" w:rsidRPr="00FE55C5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076E63" w14:paraId="7714BD33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06ECFD2C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14:paraId="4CB926E6" w14:textId="31D750E5" w:rsidR="00076E63" w:rsidRPr="00076E63" w:rsidRDefault="00372252" w:rsidP="003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722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транспорта, информационните технологии и съобщенията</w:t>
            </w:r>
          </w:p>
        </w:tc>
        <w:tc>
          <w:tcPr>
            <w:tcW w:w="5216" w:type="dxa"/>
          </w:tcPr>
          <w:p w14:paraId="76161BF2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14:paraId="493AFD50" w14:textId="3D9F0CD0" w:rsidR="00076E63" w:rsidRPr="00076E63" w:rsidRDefault="000D1F5D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за изменение</w:t>
            </w:r>
            <w:r w:rsidR="004372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допълнение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="00372252" w:rsidRPr="00372252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Наредбата за таксите за използване на летищата за обществено ползване и за аеронавигационно обслужване в Република България</w:t>
            </w:r>
          </w:p>
        </w:tc>
      </w:tr>
      <w:tr w:rsidR="00076E63" w:rsidRPr="00076E63" w14:paraId="37CC55A8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71AB573E" w14:textId="000E79F8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 w14:anchorId="4337ED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5pt;height:39.75pt" o:ole="">
                  <v:imagedata r:id="rId8" o:title=""/>
                </v:shape>
                <w:control r:id="rId9" w:name="OptionButton2" w:shapeid="_x0000_i1059"/>
              </w:object>
            </w:r>
          </w:p>
        </w:tc>
        <w:tc>
          <w:tcPr>
            <w:tcW w:w="5216" w:type="dxa"/>
          </w:tcPr>
          <w:p w14:paraId="553EE054" w14:textId="6763B401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 w14:anchorId="53AA5392">
                <v:shape id="_x0000_i1061" type="#_x0000_t75" style="width:202.5pt;height:39pt" o:ole="">
                  <v:imagedata r:id="rId10" o:title=""/>
                </v:shape>
                <w:control r:id="rId11" w:name="OptionButton1" w:shapeid="_x0000_i1061"/>
              </w:object>
            </w:r>
          </w:p>
          <w:p w14:paraId="6830EBA0" w14:textId="77777777" w:rsidR="00076E63" w:rsidRPr="00076E63" w:rsidRDefault="00076E63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lang w:val="bg-BG"/>
              </w:rPr>
              <w:t>………………………………………………</w:t>
            </w:r>
          </w:p>
        </w:tc>
      </w:tr>
      <w:tr w:rsidR="00076E63" w:rsidRPr="00076E63" w14:paraId="46A9895B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34FEE387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14:paraId="316B6F30" w14:textId="0C303C29" w:rsidR="00076E63" w:rsidRPr="00076E63" w:rsidRDefault="00695655" w:rsidP="00695655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956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Главна дирекция „Гражданска въздухоплавателна администрация“</w:t>
            </w:r>
          </w:p>
        </w:tc>
        <w:tc>
          <w:tcPr>
            <w:tcW w:w="5216" w:type="dxa"/>
          </w:tcPr>
          <w:p w14:paraId="0195404F" w14:textId="6E45B87C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55D0CF32" w14:textId="6EA427CE" w:rsidR="00076E63" w:rsidRPr="00076E63" w:rsidRDefault="00372252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95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695655">
              <w:rPr>
                <w:rFonts w:ascii="Times New Roman" w:eastAsia="Times New Roman" w:hAnsi="Times New Roman" w:cs="Times New Roman"/>
                <w:sz w:val="24"/>
                <w:szCs w:val="24"/>
              </w:rPr>
              <w:t>359 (</w:t>
            </w:r>
            <w:r w:rsidRPr="006956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</w:t>
            </w:r>
            <w:r w:rsidRPr="006956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956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937 1047</w:t>
            </w:r>
            <w:r w:rsidR="00695655" w:rsidRPr="006956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695655" w:rsidRPr="00695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 caa@caa.bg</w:t>
            </w:r>
          </w:p>
        </w:tc>
      </w:tr>
      <w:tr w:rsidR="00076E63" w:rsidRPr="003C124D" w14:paraId="2757906E" w14:textId="77777777" w:rsidTr="00C93DF1">
        <w:tc>
          <w:tcPr>
            <w:tcW w:w="10266" w:type="dxa"/>
            <w:gridSpan w:val="3"/>
          </w:tcPr>
          <w:p w14:paraId="71074557" w14:textId="5AF0E938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14:paraId="29343739" w14:textId="0C3B5553" w:rsidR="003F4705" w:rsidRDefault="00076E63" w:rsidP="00C7573A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AD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Проблем 1 </w:t>
            </w:r>
            <w:r w:rsidR="00AD1026" w:rsidRPr="00AD1026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 xml:space="preserve">С изменението в Закона за гражданското въздухоплаване от ДВ бр. 16/2021 г. е променен реда, по който ще се определя размера на средствата, необходими за дейността на Главна дирекция „Гражданска въздухоплавателна администрация“ в качеството й на </w:t>
            </w:r>
            <w:r w:rsidR="004372C1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н</w:t>
            </w:r>
            <w:r w:rsidR="00AD1026" w:rsidRPr="00AD1026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 xml:space="preserve">езависим надзорен орган по смисъла на </w:t>
            </w:r>
            <w:r w:rsidR="005E3F2D" w:rsidRPr="005E3F2D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Директива 2009/12/ЕО на Европейския парламент и на Съвета от 11 март 2009 година относно летищните такси</w:t>
            </w:r>
            <w:r w:rsidR="00AD1026" w:rsidRPr="00AD1026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 xml:space="preserve">. С изменението на чл. 16д, ал. 5 и чл. 122, ал. 2 от ЗГВ е отменена възможността този размер да е част от наредбата, в която да се обнародват размерите на летищните такси за летище София, в качеството му на </w:t>
            </w:r>
            <w:r w:rsidR="00AD1026" w:rsidRPr="00AD10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летищ</w:t>
            </w:r>
            <w:r w:rsidR="00AD1026" w:rsidRPr="00AD10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>е</w:t>
            </w:r>
            <w:r w:rsidR="00AD1026" w:rsidRPr="00AD10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 оператор на летището с най-голям брой пътнически превози на територията на Република България</w:t>
            </w:r>
            <w:r w:rsidR="00AD1026" w:rsidRPr="00AD10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>. С действащите разпоредби на закона в решението на летищния оператор по чл.</w:t>
            </w:r>
            <w:r w:rsidR="00E273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="00AD1026" w:rsidRPr="00AD10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122 к ще включват размерите на средствата за издръжка на </w:t>
            </w:r>
            <w:r w:rsidR="004372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>н</w:t>
            </w:r>
            <w:r w:rsidR="00AD1026" w:rsidRPr="00AD10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езависимия надзорен орган. Това изменение обуславя необходимостта от конкретизация на реда, по който ще се начислява този размер.  </w:t>
            </w:r>
          </w:p>
          <w:p w14:paraId="436B5872" w14:textId="72EAEE99" w:rsidR="00076E63" w:rsidRPr="00C7573A" w:rsidRDefault="00920210" w:rsidP="00C7573A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 w:rsidRPr="0092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Обстоятелството, че уредбата за определяне на размера на сумите за издръжка на Главна дирекция „Гражданска въздухоплавателна администрация“ в качеството й на </w:t>
            </w:r>
            <w:r w:rsidR="00B1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Pr="0092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езависим надзорен орган по смисъла на </w:t>
            </w:r>
            <w:r w:rsidR="005E3F2D" w:rsidRPr="005E3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Директива 2009/12/ЕО на Европейския парламент и на Съвета от 11 март 2009 година относно летищните такси </w:t>
            </w:r>
            <w:r w:rsidRPr="0092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е изменена, обуславя необходимостта от конкретизиране на реда, по който ще се заплаща всяко конкретно вземане за тези суми. </w:t>
            </w:r>
          </w:p>
          <w:p w14:paraId="131AD3C0" w14:textId="77777777" w:rsidR="00920210" w:rsidRDefault="00920210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22AFA1BD" w14:textId="70AC0A7A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Кратко опишете проблема/</w:t>
            </w:r>
            <w:r w:rsidR="009D4D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 и причините за неговото/тяхното възникване. По възможност посочете числови стойности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46DC90C6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16AACFDA" w14:textId="5D71E633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Посочете защо действащата нормативна рамка не позволява решаване на проблем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ите.</w:t>
            </w:r>
          </w:p>
          <w:p w14:paraId="31F4A275" w14:textId="38AC090A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 w:rsidR="009D4D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актове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от правото на ЕС.</w:t>
            </w:r>
          </w:p>
          <w:p w14:paraId="11092831" w14:textId="0D6D4380" w:rsidR="00076E63" w:rsidRPr="00076E63" w:rsidRDefault="00076E63" w:rsidP="006008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076E63" w:rsidRPr="003C124D" w14:paraId="1749561E" w14:textId="77777777" w:rsidTr="00C93DF1">
        <w:tc>
          <w:tcPr>
            <w:tcW w:w="10266" w:type="dxa"/>
            <w:gridSpan w:val="3"/>
          </w:tcPr>
          <w:p w14:paraId="654CA161" w14:textId="77777777" w:rsidR="00076E63" w:rsidRPr="00076E63" w:rsidRDefault="00076E63" w:rsidP="00076E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2. Цели:</w:t>
            </w:r>
          </w:p>
          <w:p w14:paraId="166D6673" w14:textId="0B0F6214" w:rsidR="00920210" w:rsidRPr="00920210" w:rsidRDefault="00076E63" w:rsidP="00920210">
            <w:pPr>
              <w:spacing w:before="120" w:after="0" w:line="240" w:lineRule="auto"/>
              <w:ind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Цел 1 </w:t>
            </w:r>
            <w:r w:rsidR="00920210" w:rsidRPr="00920210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С изменението се цели </w:t>
            </w:r>
            <w:r w:rsidR="00B14943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регламентиране на</w:t>
            </w:r>
            <w:r w:rsidR="00920210" w:rsidRPr="00920210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начина, по който ще се начисляват дължимите отчисления от летищните такси, събирани на летище София, в размера на сумите, определени за издръжка на </w:t>
            </w:r>
            <w:r w:rsidR="00B14943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н</w:t>
            </w:r>
            <w:r w:rsidR="00920210" w:rsidRPr="00920210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езависимия надзорен орган. </w:t>
            </w:r>
          </w:p>
          <w:p w14:paraId="3B6E17ED" w14:textId="77777777" w:rsidR="003F4705" w:rsidRDefault="003F4705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3F4A0FB5" w14:textId="4FEC6867" w:rsidR="00076E63" w:rsidRPr="00076E63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3C124D" w14:paraId="70468BFA" w14:textId="77777777" w:rsidTr="00C93DF1">
        <w:tc>
          <w:tcPr>
            <w:tcW w:w="10266" w:type="dxa"/>
            <w:gridSpan w:val="3"/>
          </w:tcPr>
          <w:p w14:paraId="73797BAF" w14:textId="212309C2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3. </w:t>
            </w:r>
            <w:r w:rsidR="0071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14:paraId="71F5C9B1" w14:textId="77777777" w:rsidR="008734E4" w:rsidRPr="008734E4" w:rsidRDefault="008734E4" w:rsidP="008734E4">
            <w:pPr>
              <w:spacing w:before="120"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734E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1) Главна дирекция „Гражданска въздухоплавателна администрация“ – национален независим надзорен орган (съгласно чл. 16д от ЗГВ);</w:t>
            </w:r>
          </w:p>
          <w:p w14:paraId="7D477E2A" w14:textId="77777777" w:rsidR="008734E4" w:rsidRPr="008734E4" w:rsidRDefault="008734E4" w:rsidP="008734E4">
            <w:pPr>
              <w:spacing w:before="120"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734E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2) „Летище София“ ЕАД – летищен оператор на летище София;</w:t>
            </w:r>
          </w:p>
          <w:p w14:paraId="3ABFFCA1" w14:textId="68325DBF" w:rsidR="008734E4" w:rsidRPr="008734E4" w:rsidRDefault="008734E4" w:rsidP="008734E4">
            <w:pPr>
              <w:spacing w:before="120"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734E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3) Въздушните превозвачи – ползвателите на летище София, изпълняващи търговски полети за превоз на пътници и товари срещу заплащане. </w:t>
            </w:r>
          </w:p>
          <w:p w14:paraId="073EE628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14:paraId="13103825" w14:textId="22B15361" w:rsidR="00076E63" w:rsidRPr="00076E63" w:rsidRDefault="00076E63" w:rsidP="009D4D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страни/</w:t>
            </w:r>
            <w:r w:rsidR="0060089B"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груп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заинтересовани страни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076E63" w:rsidRPr="003C124D" w14:paraId="66D92659" w14:textId="77777777" w:rsidTr="00C93DF1">
        <w:tc>
          <w:tcPr>
            <w:tcW w:w="10266" w:type="dxa"/>
            <w:gridSpan w:val="3"/>
          </w:tcPr>
          <w:p w14:paraId="5D74D9EC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042D08" w:rsidRPr="00076E63" w14:paraId="43D33DAE" w14:textId="77777777" w:rsidTr="00C93DF1">
        <w:tc>
          <w:tcPr>
            <w:tcW w:w="10266" w:type="dxa"/>
            <w:gridSpan w:val="3"/>
          </w:tcPr>
          <w:p w14:paraId="33A10896" w14:textId="77777777" w:rsidR="00042D08" w:rsidRPr="00C93DF1" w:rsidRDefault="00042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076E63" w:rsidRPr="003C124D" w14:paraId="0DBF4389" w14:textId="77777777" w:rsidTr="00C93DF1">
        <w:tc>
          <w:tcPr>
            <w:tcW w:w="10266" w:type="dxa"/>
            <w:gridSpan w:val="3"/>
          </w:tcPr>
          <w:p w14:paraId="19F2183A" w14:textId="40894531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3C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14:paraId="19FBE0EC" w14:textId="082CF93D" w:rsidR="008D1FE8" w:rsidRDefault="00076E63" w:rsidP="008D1F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  <w:r w:rsidR="008734E4" w:rsidRPr="008734E4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</w:t>
            </w:r>
            <w:r w:rsidR="008734E4" w:rsidRPr="00873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257BA3" w:rsidRPr="00257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На основание чл. 16д, ал. 5 от </w:t>
            </w:r>
            <w:r w:rsidR="00BD3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Закона за гражданското въздухоплаване</w:t>
            </w:r>
            <w:r w:rsidR="00B1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B149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B1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ЗГВ</w:t>
            </w:r>
            <w:r w:rsidR="00B149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BD3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="00257BA3" w:rsidRPr="00257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летищният оператор на летището с годишен трафик над 5 милиона превозени пътници или летищният оператор на летището с най-голям брой пътнически превози на територията на Република България предоставя на </w:t>
            </w:r>
            <w:r w:rsidR="00B1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="00257BA3" w:rsidRPr="00257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езависимия надзорен орган (ННО), т.е. Главна дирекция Гражданска въздухоплавателна администрация (ГД ГВА), по чл. 16д, ал. 1 от ЗГВ средствата, събрани като част от летищните такси по чл. 120, ал. 1 от ЗГВ за изпълнение на функциите му.</w:t>
            </w:r>
            <w:r w:rsidR="00BD328E">
              <w:t xml:space="preserve"> </w:t>
            </w:r>
            <w:r w:rsidR="00BD328E" w:rsidRPr="00BD3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Условията и редът за определяне на частта от летищните такси по </w:t>
            </w:r>
            <w:r w:rsidR="00E2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чл. 16д, </w:t>
            </w:r>
            <w:r w:rsidR="00BD328E" w:rsidRPr="00BD3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ал. 5, както и за тяхното предоставяне се определят с наредбата по чл. 122, ал. 1</w:t>
            </w:r>
            <w:r w:rsidR="00BD3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BD32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BD328E" w:rsidRPr="00BD32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Наредбата за таксите за използване на летищата за обществено ползване и за аеронавигационно обслужване в Република България</w:t>
            </w:r>
            <w:r w:rsidR="00BD32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BD328E" w:rsidRPr="00BD3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като при определяне на размера й се прилага решението на летищния оператор по чл. 122к.</w:t>
            </w:r>
          </w:p>
          <w:p w14:paraId="75F3AD5C" w14:textId="30DB1C06" w:rsidR="00CA2813" w:rsidRDefault="008D1FE8" w:rsidP="008D1F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Съгласно чл.</w:t>
            </w:r>
            <w:r w:rsidRPr="008D1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122к. </w:t>
            </w:r>
            <w:r w:rsidR="00B1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л</w:t>
            </w:r>
            <w:r w:rsidRPr="008D1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етищният оператор по чл. 122е, ал. 1 определя с решение размера на летищните такси и ги обявява публично на интернет страницата си, както и чрез средствата за масово осведомяване, чрез изпращането на решението до организации на заинтересованите лица или по друг подходящ начин.</w:t>
            </w:r>
            <w:r>
              <w:t xml:space="preserve"> </w:t>
            </w:r>
            <w:r w:rsidRPr="008D1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Решението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на летищния оператор</w:t>
            </w:r>
            <w:r w:rsidRPr="008D1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е индивидуален административен акт и подлежи на обжалване пред главния директор на Главна дирекция </w:t>
            </w:r>
            <w:r w:rsidR="00B1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„</w:t>
            </w:r>
            <w:r w:rsidRPr="008D1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Гражданска въздухоплавателна администрация</w:t>
            </w:r>
            <w:r w:rsidR="00B1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“</w:t>
            </w:r>
            <w:r w:rsidRPr="008D1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относно неговата целесъобразност и законосъобразност.</w:t>
            </w:r>
          </w:p>
          <w:p w14:paraId="4FDD08A5" w14:textId="60CEED5E" w:rsidR="00FE60D7" w:rsidRDefault="00FE60D7" w:rsidP="008D1F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 разпоредб</w:t>
            </w:r>
            <w:r w:rsidR="00322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на чл.</w:t>
            </w:r>
            <w:r w:rsidR="00B1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1 </w:t>
            </w:r>
            <w:r w:rsidR="00322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и чл. 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от действащата </w:t>
            </w:r>
            <w:r w:rsidRPr="00FE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Наредбата за таксите за използване на летищата за обществено ползване и за аеронавигационно обслужване в Република България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не е уреден срок и начин на плащане на средствата за издръжка на Главна дирекция „Гражданска въздухоплавателна администрация“ в качеството й на </w:t>
            </w:r>
            <w:r w:rsidR="00B1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езависим надзорен орган по смисъла на чл.16д, ал. 1 от ЗГВ </w:t>
            </w:r>
            <w:r w:rsidR="00322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от летищния оператор. </w:t>
            </w:r>
          </w:p>
          <w:p w14:paraId="71CD69A3" w14:textId="7D750B28" w:rsidR="008734E4" w:rsidRPr="008734E4" w:rsidRDefault="0032231B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При </w:t>
            </w:r>
            <w:r w:rsidR="00FE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този вариант н</w:t>
            </w:r>
            <w:r w:rsidR="00301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яма да бъде направен</w:t>
            </w:r>
            <w:r w:rsidR="000D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</w:t>
            </w:r>
            <w:r w:rsidR="00301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0D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изменение </w:t>
            </w:r>
            <w:r w:rsidR="00301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в </w:t>
            </w:r>
            <w:r w:rsidR="00301FA8" w:rsidRPr="00301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Наредбата за таксите за използване на летищата за обществено ползване и за аеронавигационно обслужване в Република България</w:t>
            </w:r>
            <w:r w:rsidR="00301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в резултат на което няма да е налице нормативно установен</w:t>
            </w:r>
            <w:r w:rsidR="008734E4" w:rsidRPr="00873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ред, </w:t>
            </w:r>
            <w:r w:rsidR="00301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който да съдържа </w:t>
            </w:r>
            <w:r w:rsidR="008734E4" w:rsidRPr="00873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срокове и начини </w:t>
            </w:r>
            <w:r w:rsidR="008734E4" w:rsidRPr="00873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 xml:space="preserve">на събиране на дължимите суми от летищни такси на летище София, за издръжката на </w:t>
            </w:r>
            <w:r w:rsidR="00B1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="008734E4" w:rsidRPr="00873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езависимия надзорен орган по чл. 16д от Закона за гражданското въздухоплаване. </w:t>
            </w:r>
          </w:p>
          <w:p w14:paraId="7635AFC0" w14:textId="3DC6ACBC" w:rsid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</w:t>
            </w:r>
            <w:r w:rsidR="0030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1EE026AB" w14:textId="49FB7065" w:rsidR="00301FA8" w:rsidRPr="005135A0" w:rsidRDefault="00301FA8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Няма положителни въздействия</w:t>
            </w:r>
            <w:r w:rsidR="00513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14:paraId="04A4531D" w14:textId="6EBB0024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2F15247A" w14:textId="65D5DBB3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320BF532" w14:textId="490031E5" w:rsidR="00C052B2" w:rsidRDefault="00C052B2" w:rsidP="00C052B2">
            <w:pPr>
              <w:spacing w:before="120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052B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Ще липсва ред – срокове и начин, по който да бъдат начислявани и превеждани дължимите средства </w:t>
            </w:r>
            <w:r w:rsidR="005135A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 летищните такси </w:t>
            </w:r>
            <w:r w:rsidRPr="00C052B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издръжка на Независимия надзорен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  <w:p w14:paraId="01039272" w14:textId="2619A67B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653D3"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0115CB54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3C25F390" w14:textId="3C30FC73" w:rsidR="00301FA8" w:rsidRPr="00301FA8" w:rsidRDefault="00076E63" w:rsidP="00301F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</w:t>
            </w:r>
            <w:r w:rsidR="0030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4C2CFDC9" w14:textId="2400433C" w:rsidR="005135A0" w:rsidRDefault="005135A0" w:rsidP="0051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13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Не се предвижда съществено въздействие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14:paraId="39200FC4" w14:textId="77777777" w:rsidR="005135A0" w:rsidRDefault="005135A0" w:rsidP="0051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14:paraId="5DC5693E" w14:textId="77777777" w:rsidR="005135A0" w:rsidRDefault="00076E63" w:rsidP="0051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1BFE56A7" w14:textId="3DA9FD7A" w:rsidR="005135A0" w:rsidRPr="005135A0" w:rsidRDefault="005135A0" w:rsidP="0051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13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Предложените изменения на Наредбата за таксите за използване на летищата за обществено ползване и за аеронавигационно обслужване в Република България не променят административната тежест и не водят до допълнителни разходи, свързани с необходимост от поемане на допълнителни разходи за нови дейности, свързани с плащане на летищните таксите. </w:t>
            </w:r>
          </w:p>
          <w:p w14:paraId="77D1B46C" w14:textId="074F0962" w:rsidR="00076E63" w:rsidRPr="00076E63" w:rsidRDefault="00076E63" w:rsidP="005135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7A252E0D" w14:textId="7DC2FCDF" w:rsidR="00076E63" w:rsidRPr="00C93DF1" w:rsidRDefault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="00076E63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653D3"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076E63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7F64A028" w14:textId="2E9E22CB" w:rsidR="00F04B4E" w:rsidRDefault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F04B4E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52610D0D" w14:textId="77777777" w:rsidR="00E44DE0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03E8290" w14:textId="329707E1"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3F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="009B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„Приемане на Постановление на Министерския съвет за изменение и допълнение на </w:t>
            </w:r>
            <w:r w:rsidR="009B35E2" w:rsidRPr="009B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Наредбата за таксите за използване на летищата за обществено ползване и за аеронавигационно обслужване в Република България</w:t>
            </w:r>
            <w:r w:rsidR="009B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14:paraId="58F76C9E" w14:textId="340C1A71" w:rsidR="009B35E2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  <w:r w:rsidR="009B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61C72BB4" w14:textId="7790881D" w:rsidR="00FE60D7" w:rsidRPr="00FE60D7" w:rsidRDefault="00FE60D7" w:rsidP="00FE60D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E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На основание чл. 16д, ал. 5 от Закона за гражданското въздухоплаване, летищният оператор на летището с годишен трафик над 5 милиона превозени пътници или летищният оператор на летището с най-голям брой пътнически превози на територията на Република България предоставя на </w:t>
            </w:r>
            <w:r w:rsidR="00D71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Pr="00FE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езависимия надзорен орган (ННО), т.е. Главна дирекция Гражданска въздухоплавателна  администрация (ГД ГВА), по чл. 16д, ал. 1 от ЗГВ средствата, събрани като част от летищните такси по чл. 120, ал. 1 от ЗГВ за изпълнение на функциите му. Условията и редът за определяне на частта от летищните такси по </w:t>
            </w:r>
            <w:r w:rsidR="00E2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чл. 16д, </w:t>
            </w:r>
            <w:r w:rsidRPr="00FE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ал. 5, както и за тяхното предоставяне се определят с наредбата по чл. 122, ал. 1 (Наредбата за таксите за използване на летищата за обществено ползване и за аеронавигационно обслужване в Република България), като при определяне на размера й се прилага решението на летищния оператор по чл. 122к.</w:t>
            </w:r>
          </w:p>
          <w:p w14:paraId="4F5F25FC" w14:textId="0526F7B9" w:rsidR="00FE60D7" w:rsidRPr="00FE60D7" w:rsidRDefault="00FE60D7" w:rsidP="00FE60D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E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Съгласно чл. 122к. </w:t>
            </w:r>
            <w:r w:rsidR="00B82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л</w:t>
            </w:r>
            <w:r w:rsidRPr="00FE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етищният оператор по чл. 122е, ал. 1 определя с решение размера на летищните такси и ги обявява публично на интернет страницата си, както и чрез средствата за масово осведомяване, чрез изпращането на решението до организации на заинтересованите лица или по друг подходящ начин. Решението на летищния оператор е индивидуален административен акт и подлежи на обжалване пред главния директор на Главна дирекция </w:t>
            </w:r>
            <w:r w:rsidR="00B82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„</w:t>
            </w:r>
            <w:r w:rsidRPr="00FE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Гражданска въздухоплавателна администрация</w:t>
            </w:r>
            <w:r w:rsidR="00B82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“</w:t>
            </w:r>
            <w:r w:rsidRPr="00FE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относно неговата целесъобразност и законосъобразност.</w:t>
            </w:r>
          </w:p>
          <w:p w14:paraId="6824F00B" w14:textId="0EFCD6D7" w:rsidR="005135A0" w:rsidRDefault="00500625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 и</w:t>
            </w:r>
            <w:r w:rsidR="005135A0" w:rsidRPr="00513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зменение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то</w:t>
            </w:r>
            <w:r w:rsidR="00CF0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и допълнението</w:t>
            </w:r>
            <w:r w:rsidR="005135A0" w:rsidRPr="00513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в Наредбата за таксите за използване на летищата за обществено ползване и за аеронавигационно обслужване в Република България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ще се постигне нормативно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 xml:space="preserve">уреждане на ред, </w:t>
            </w:r>
            <w:r w:rsidR="005135A0" w:rsidRPr="00513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който да съдържа срокове и начини на събиране на дължимите суми от летищни такси на летище София, за издръжката на </w:t>
            </w:r>
            <w:r w:rsidR="00B82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="005135A0" w:rsidRPr="00513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езависимия надзорен орган по чл. 16д от Закона за гражданското въздухоплаване.</w:t>
            </w:r>
          </w:p>
          <w:p w14:paraId="4D50EC21" w14:textId="792387D3" w:rsidR="0032231B" w:rsidRPr="005135A0" w:rsidRDefault="0032231B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 предложеното изменение</w:t>
            </w:r>
            <w:r w:rsidR="00CF0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и допълнение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в разпоредбите на </w:t>
            </w:r>
            <w:r w:rsidRPr="00322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чл.</w:t>
            </w:r>
            <w:r w:rsidR="00B82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322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1 и чл. 5 от действащата Наредбата за таксите за използване на летищата за обществено ползване и за аеронавигационно обслужване в Република България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се</w:t>
            </w:r>
            <w:r w:rsidR="00864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постига нормативно уреждане на </w:t>
            </w:r>
            <w:r w:rsidRPr="00322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срок и начин на плащане на средствата за издръжка на Главна дирекция „Гражданска въздухоплавателна администрация“ в качеството й на Независим надзорен орган по смисъла на чл.</w:t>
            </w:r>
            <w:r w:rsidR="00201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322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16д, ал. 1 от ЗГВ от летищния оператор.</w:t>
            </w:r>
            <w:r w:rsidR="00864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С</w:t>
            </w:r>
            <w:r w:rsidR="001A7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предложеното</w:t>
            </w:r>
            <w:r w:rsidR="00864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изменение</w:t>
            </w:r>
            <w:r w:rsidR="00B82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и допълнение</w:t>
            </w:r>
            <w:r w:rsidR="00864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на Наредбата ще се постигне ефективност на събираемостта на средствата за издръжка, с които се осигурява финансовия ресурс за изпълнение на функциите на Независимия надзорен орган</w:t>
            </w:r>
            <w:r w:rsidR="001A7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по смисъла на чл. 16д, ал. 1 от ЗГВ</w:t>
            </w:r>
            <w:r w:rsidR="00864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</w:p>
          <w:p w14:paraId="31878F0B" w14:textId="77777777"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3FD18777" w14:textId="650DD775" w:rsidR="00E44DE0" w:rsidRPr="00076E63" w:rsidRDefault="00923C09" w:rsidP="00923C09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923C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се създаде яснота за начина, по който ще се начисляват и превеждат средствата за издръжка на Независимия надзорен орган, в съответствие с действащата уредба на ЗГВ. </w:t>
            </w:r>
            <w:r w:rsidR="00E44DE0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44DE0"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E44DE0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6446BBDE" w14:textId="55A99818" w:rsidR="00E44DE0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663CB139" w14:textId="37562797" w:rsidR="009B35E2" w:rsidRPr="009B35E2" w:rsidRDefault="004A363C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A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Не се идентифицират </w:t>
            </w:r>
            <w:r w:rsidR="00812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отрицателни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икономически,</w:t>
            </w:r>
            <w:r w:rsidR="00812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4A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социални, екологични и други специфични въздействия от прилагането на тези мерки.</w:t>
            </w:r>
          </w:p>
          <w:p w14:paraId="4CC3DC62" w14:textId="77777777" w:rsidR="00E44DE0" w:rsidRPr="00076E63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10EA72D2" w14:textId="77777777"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774DB56C" w14:textId="2C1445F6" w:rsidR="00E44DE0" w:rsidRPr="00076E63" w:rsidRDefault="00E44DE0" w:rsidP="005006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006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5DBE1691" w14:textId="48C2DC93" w:rsidR="0036409C" w:rsidRDefault="00E44DE0" w:rsidP="00923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00625" w:rsidRPr="005006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Предложените изменения </w:t>
            </w:r>
            <w:r w:rsidR="00CF0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допълнения </w:t>
            </w:r>
            <w:r w:rsidR="00500625" w:rsidRPr="005006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Наредбата за таксите за използване на летищата за обществено ползване и за аеронавигационно обслужване в Република България не променят административната тежест и не водят до допълнителни разходи, свързани с необходимост от поемане на допълнителни разходи за нови дейности, свързани с плащане на летищните таксите</w:t>
            </w:r>
            <w:r w:rsidR="001A7A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не представлява прекомерна финансова тежест за авиокомпаниите ползващи летище София. </w:t>
            </w:r>
          </w:p>
          <w:p w14:paraId="71F6FCB5" w14:textId="23921C96" w:rsidR="00500625" w:rsidRPr="0036409C" w:rsidRDefault="001A7A90" w:rsidP="00CF0A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Това е така, защото </w:t>
            </w:r>
            <w:r w:rsidR="009D290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съгласно чл.</w:t>
            </w:r>
            <w:r w:rsidR="0036409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D290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16д, ал. 4 от ЗГВ, л</w:t>
            </w:r>
            <w:r w:rsidR="009D290B" w:rsidRPr="009D290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етищният оператор на летището с годишен трафик над 5 милиона превозени пътници или летищният оператор на летището с най-голям брой пътнически превози на територията на Република България </w:t>
            </w:r>
            <w:r w:rsidR="009D290B" w:rsidRPr="0036409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включва в размера на летищните такси по чл. 122, ал. 2 разходите за изпълнение на функциите на </w:t>
            </w:r>
            <w:r w:rsidR="00CF0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9D290B" w:rsidRPr="0036409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езависимия надзорен орган</w:t>
            </w:r>
            <w:r w:rsidR="0036409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640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6409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ННО</w:t>
            </w:r>
            <w:r w:rsidR="003640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D290B" w:rsidRPr="0036409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ал. 1, когато за тези разходи не е постигнато съгласие с ползвателите на летището в хода на процедурата по глава X "В"</w:t>
            </w:r>
            <w:r w:rsidR="00CF0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„П</w:t>
            </w:r>
            <w:r w:rsidR="00CF0AD9" w:rsidRPr="00CF0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роцедура за определяне размера на летищните такси на летище с годишен</w:t>
            </w:r>
            <w:r w:rsidR="00CF0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F0AD9" w:rsidRPr="00CF0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трафик над 5 милиона превозени пътници или на летище с най-голям брой</w:t>
            </w:r>
            <w:r w:rsidR="00CF0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F0AD9" w:rsidRPr="00CF0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пътнически превози на територията </w:t>
            </w:r>
            <w:r w:rsidR="00CF0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Република Б</w:t>
            </w:r>
            <w:r w:rsidR="00CF0AD9" w:rsidRPr="00CF0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ългария</w:t>
            </w:r>
            <w:r w:rsidR="00CF0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 от ЗГВ</w:t>
            </w:r>
            <w:r w:rsidR="009D290B" w:rsidRPr="0036409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т. е. </w:t>
            </w:r>
            <w:r w:rsidR="0036409C" w:rsidRPr="0036409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разходите за</w:t>
            </w:r>
            <w:r w:rsidR="0036409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издръжка на</w:t>
            </w:r>
            <w:r w:rsidR="0036409C" w:rsidRPr="0036409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ННО предварително се приемат от ползвателите на летището. </w:t>
            </w:r>
          </w:p>
          <w:p w14:paraId="74ECDB45" w14:textId="77777777" w:rsidR="001A7A90" w:rsidRDefault="001A7A90" w:rsidP="00923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527F64D6" w14:textId="7144A83C" w:rsidR="00E44DE0" w:rsidRPr="00500625" w:rsidRDefault="00E44DE0" w:rsidP="00923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(въздействията върху малките и средните предприятия; административна тежест)</w:t>
            </w:r>
          </w:p>
          <w:p w14:paraId="15CD9AA5" w14:textId="45D68F65" w:rsidR="0078311F" w:rsidRPr="0078311F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27CA0F72" w14:textId="42A03401" w:rsidR="00E44DE0" w:rsidRPr="00C052B2" w:rsidRDefault="0078311F" w:rsidP="00C052B2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076E63" w:rsidRPr="003C124D" w14:paraId="061F8D4E" w14:textId="77777777" w:rsidTr="00C93DF1">
        <w:tc>
          <w:tcPr>
            <w:tcW w:w="10266" w:type="dxa"/>
            <w:gridSpan w:val="3"/>
          </w:tcPr>
          <w:p w14:paraId="427D7AC1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14:paraId="62DB1BC6" w14:textId="77777777" w:rsidR="00076E63" w:rsidRDefault="0006438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14:paraId="0AC556B8" w14:textId="77777777" w:rsidR="004E4FD6" w:rsidRPr="00C93DF1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3234"/>
              <w:gridCol w:w="2610"/>
              <w:gridCol w:w="2430"/>
            </w:tblGrid>
            <w:tr w:rsidR="00923C09" w:rsidRPr="003C124D" w14:paraId="30607C91" w14:textId="77777777" w:rsidTr="00923C09">
              <w:trPr>
                <w:trHeight w:val="357"/>
              </w:trPr>
              <w:tc>
                <w:tcPr>
                  <w:tcW w:w="370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4F9C97E0" w14:textId="77777777" w:rsidR="00923C09" w:rsidRPr="00076E63" w:rsidRDefault="00923C09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57B4DB5" w14:textId="2F8561EE" w:rsidR="00923C09" w:rsidRPr="00076E63" w:rsidRDefault="00923C09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1</w:t>
                  </w:r>
                </w:p>
                <w:p w14:paraId="2660F0B9" w14:textId="77777777" w:rsidR="00923C09" w:rsidRPr="00076E63" w:rsidRDefault="00923C09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4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6FFFA61F" w14:textId="541A0181" w:rsidR="00923C09" w:rsidRPr="00076E63" w:rsidRDefault="00923C09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2</w:t>
                  </w:r>
                </w:p>
              </w:tc>
            </w:tr>
            <w:tr w:rsidR="00702592" w:rsidRPr="003C124D" w14:paraId="4A8C5A32" w14:textId="77777777" w:rsidTr="00E87FE5">
              <w:trPr>
                <w:trHeight w:val="180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52FE6969" w14:textId="77777777" w:rsidR="00702592" w:rsidRPr="00076E63" w:rsidRDefault="00702592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323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51EC314" w14:textId="375F5998" w:rsidR="00702592" w:rsidRPr="00076E63" w:rsidRDefault="00702592" w:rsidP="009A5D7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1:</w:t>
                  </w:r>
                  <w:r w:rsidR="009A5D7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П</w:t>
                  </w:r>
                  <w:r w:rsidR="009A5D7F" w:rsidRPr="009A5D7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остигане на изричност за </w:t>
                  </w:r>
                  <w:r w:rsidR="009A5D7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реда и </w:t>
                  </w:r>
                  <w:r w:rsidR="009A5D7F" w:rsidRPr="009A5D7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начина, по който ще се начисляват дължимите отчисления от летищните такси, събирани на летище София, в размера на сумите, определени за издръжка на </w:t>
                  </w:r>
                  <w:r w:rsidR="00CF0AD9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н</w:t>
                  </w:r>
                  <w:r w:rsidR="009A5D7F" w:rsidRPr="009A5D7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езависимия надзорен орган</w:t>
                  </w:r>
                  <w:r w:rsidR="009A5D7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по чл.16д от ЗГВ</w:t>
                  </w:r>
                  <w:r w:rsidR="009A5D7F" w:rsidRPr="009A5D7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.</w:t>
                  </w:r>
                </w:p>
              </w:tc>
              <w:tc>
                <w:tcPr>
                  <w:tcW w:w="26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82E9941" w14:textId="68A95952" w:rsidR="00702592" w:rsidRPr="00076E63" w:rsidRDefault="00702592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43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EBA14EC" w14:textId="601110D2" w:rsidR="00702592" w:rsidRPr="00076E63" w:rsidRDefault="00702592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2</w:t>
                  </w:r>
                </w:p>
              </w:tc>
            </w:tr>
            <w:tr w:rsidR="00702592" w:rsidRPr="003C124D" w14:paraId="49D9CB28" w14:textId="77777777" w:rsidTr="00807454">
              <w:trPr>
                <w:trHeight w:val="1395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4FDEC0B8" w14:textId="77777777" w:rsidR="00702592" w:rsidRPr="00076E63" w:rsidRDefault="00702592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323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F9432FA" w14:textId="5FFCF169" w:rsidR="00702592" w:rsidRPr="00076E63" w:rsidRDefault="00702592" w:rsidP="009A5D7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1:</w:t>
                  </w:r>
                  <w:r w:rsidR="009A5D7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</w:t>
                  </w:r>
                  <w:r w:rsidR="009A5D7F" w:rsidRPr="009A5D7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Постигане на изричност за реда и начина, по който ще се начисляват дължимите отчисления от летищните такси, събирани на летище София, в размера на сумите, определени за издръжка на </w:t>
                  </w:r>
                  <w:r w:rsidR="00CF0AD9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н</w:t>
                  </w:r>
                  <w:r w:rsidR="009A5D7F" w:rsidRPr="009A5D7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езависимия надзорен орган по чл.16д от ЗГВ.</w:t>
                  </w:r>
                </w:p>
              </w:tc>
              <w:tc>
                <w:tcPr>
                  <w:tcW w:w="26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3747C61" w14:textId="40DE4E39" w:rsidR="00702592" w:rsidRPr="00076E63" w:rsidRDefault="00702592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43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6D49418" w14:textId="09BF3936" w:rsidR="00702592" w:rsidRPr="00076E63" w:rsidRDefault="00702592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2</w:t>
                  </w:r>
                </w:p>
              </w:tc>
            </w:tr>
            <w:tr w:rsidR="00702592" w:rsidRPr="003C124D" w14:paraId="773F1B90" w14:textId="77777777" w:rsidTr="00502A7C">
              <w:trPr>
                <w:trHeight w:val="1647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3DB9FE3B" w14:textId="77777777" w:rsidR="00702592" w:rsidRPr="00076E63" w:rsidRDefault="00702592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323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35AF361" w14:textId="05C63725" w:rsidR="00702592" w:rsidRPr="00076E63" w:rsidRDefault="00702592" w:rsidP="009A5D7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  <w:r w:rsidR="009A5D7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:</w:t>
                  </w:r>
                  <w:r w:rsidR="009A5D7F">
                    <w:t xml:space="preserve"> </w:t>
                  </w:r>
                  <w:r w:rsidR="009A5D7F" w:rsidRPr="009A5D7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Постигане на изричност за реда и начина, по който ще се начисляват дължимите отчисления от летищните такси, събирани на летище София, в размера на сумите, определени за издръжка на </w:t>
                  </w:r>
                  <w:r w:rsidR="00CF0AD9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н</w:t>
                  </w:r>
                  <w:r w:rsidR="009A5D7F" w:rsidRPr="009A5D7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езависимия надзорен орган по чл.16д от ЗГВ.</w:t>
                  </w:r>
                </w:p>
              </w:tc>
              <w:tc>
                <w:tcPr>
                  <w:tcW w:w="26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33790D3" w14:textId="2B6BC27D" w:rsidR="00702592" w:rsidRPr="00076E63" w:rsidRDefault="00702592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5BBDE85" w14:textId="6ED548D0" w:rsidR="00702592" w:rsidRPr="00076E63" w:rsidRDefault="00702592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2</w:t>
                  </w:r>
                </w:p>
              </w:tc>
            </w:tr>
          </w:tbl>
          <w:p w14:paraId="76055530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14:paraId="45A218DC" w14:textId="44E91EFD" w:rsidR="00076E63" w:rsidRPr="00076E63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 w:rsidR="005122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14:paraId="76A084AA" w14:textId="29C919E2" w:rsidR="00076E63" w:rsidRPr="00076E63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14:paraId="070E584F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14:paraId="4C5E8D90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14:paraId="0C85DA97" w14:textId="30C81E33" w:rsidR="00D82CFD" w:rsidRPr="00C93DF1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076E63" w14:paraId="3581DEA8" w14:textId="77777777" w:rsidTr="00C93DF1">
        <w:tc>
          <w:tcPr>
            <w:tcW w:w="10266" w:type="dxa"/>
            <w:gridSpan w:val="3"/>
          </w:tcPr>
          <w:p w14:paraId="212C3F3B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 Избор на препоръчителен вариант:</w:t>
            </w:r>
          </w:p>
          <w:p w14:paraId="39827315" w14:textId="43CBF3F7" w:rsidR="00076E63" w:rsidRPr="00B7330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73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По проблем 1: Вариант </w:t>
            </w:r>
            <w:r w:rsidR="002C4239" w:rsidRPr="00B73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2 „Приемане на Постановление на Министерския съвет за изменение </w:t>
            </w:r>
            <w:r w:rsidR="00CF0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и допълнение </w:t>
            </w:r>
            <w:r w:rsidR="002C4239" w:rsidRPr="00B73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на Наредбата за таксите за използване на летищата за обществено ползване и за аеронавигационно обслужване в Република България</w:t>
            </w:r>
            <w:r w:rsidRPr="00B73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“</w:t>
            </w:r>
          </w:p>
          <w:p w14:paraId="44C0DA42" w14:textId="08086662" w:rsidR="0078311F" w:rsidRPr="00076E63" w:rsidRDefault="001138D1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076E63" w:rsidRPr="003C124D" w14:paraId="1511B3DD" w14:textId="77777777" w:rsidTr="00C93DF1">
        <w:tc>
          <w:tcPr>
            <w:tcW w:w="10266" w:type="dxa"/>
            <w:gridSpan w:val="3"/>
          </w:tcPr>
          <w:p w14:paraId="5247B436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14:paraId="23D96C03" w14:textId="3A2560DB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854E52D">
                <v:shape id="_x0000_i1063" type="#_x0000_t75" style="width:108pt;height:18pt" o:ole="">
                  <v:imagedata r:id="rId12" o:title=""/>
                </v:shape>
                <w:control r:id="rId13" w:name="OptionButton3" w:shapeid="_x0000_i1063"/>
              </w:object>
            </w:r>
          </w:p>
          <w:p w14:paraId="6711743F" w14:textId="278197A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7BE8C0B7">
                <v:shape id="_x0000_i1065" type="#_x0000_t75" style="width:108pt;height:18pt" o:ole="">
                  <v:imagedata r:id="rId14" o:title=""/>
                </v:shape>
                <w:control r:id="rId15" w:name="OptionButton4" w:shapeid="_x0000_i1065"/>
              </w:object>
            </w:r>
          </w:p>
          <w:p w14:paraId="0262604A" w14:textId="52C2079B" w:rsidR="00D82CFD" w:rsidRPr="002C4239" w:rsidRDefault="00076E63" w:rsidP="002C42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2B3636BA">
                <v:shape id="_x0000_i1067" type="#_x0000_t75" style="width:108pt;height:18pt" o:ole="">
                  <v:imagedata r:id="rId16" o:title=""/>
                </v:shape>
                <w:control r:id="rId17" w:name="OptionButton5" w:shapeid="_x0000_i1067"/>
              </w:object>
            </w:r>
          </w:p>
          <w:p w14:paraId="1314A92A" w14:textId="43A7545C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съотносим с посочените специфични въздействия на </w:t>
            </w:r>
            <w:r w:rsidR="00FF70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14:paraId="1AAA5F2B" w14:textId="7CA26B83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3C124D" w14:paraId="56544CB3" w14:textId="77777777" w:rsidTr="00C93DF1">
        <w:tc>
          <w:tcPr>
            <w:tcW w:w="10266" w:type="dxa"/>
            <w:gridSpan w:val="3"/>
          </w:tcPr>
          <w:p w14:paraId="632DE473" w14:textId="7AF6C55B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14:paraId="72A1EE56" w14:textId="59DA6EB2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59DE35FD">
                <v:shape id="_x0000_i1069" type="#_x0000_t75" style="width:108pt;height:18pt" o:ole="">
                  <v:imagedata r:id="rId18" o:title=""/>
                </v:shape>
                <w:control r:id="rId19" w:name="OptionButton16" w:shapeid="_x0000_i1069"/>
              </w:object>
            </w:r>
          </w:p>
          <w:p w14:paraId="3FD13811" w14:textId="2BB464DD" w:rsidR="00B73303" w:rsidRPr="00B73303" w:rsidRDefault="00076E63" w:rsidP="00B733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3CCA227F">
                <v:shape id="_x0000_i1071" type="#_x0000_t75" style="width:108pt;height:18pt" o:ole="">
                  <v:imagedata r:id="rId20" o:title=""/>
                </v:shape>
                <w:control r:id="rId21" w:name="OptionButton17" w:shapeid="_x0000_i1071"/>
              </w:object>
            </w:r>
          </w:p>
          <w:p w14:paraId="56DED854" w14:textId="6D49B5D2" w:rsidR="00F04B4E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="00F04B4E" w:rsidRP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съотносим с посочените специфични въздействия на избрания вариант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3E1E04D4" w14:textId="496FEE58" w:rsidR="00076E63" w:rsidRPr="00076E63" w:rsidRDefault="00F04B4E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14:paraId="20AC0B97" w14:textId="5401FEB5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14:paraId="034559C7" w14:textId="5B6121B3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14:paraId="1691EA6E" w14:textId="107577A4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14:paraId="76DB4E35" w14:textId="6B4F0DF0" w:rsidR="00076E63" w:rsidRPr="00076E63" w:rsidRDefault="00076E63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076E63" w:rsidRPr="003C124D" w14:paraId="5FF8E077" w14:textId="77777777" w:rsidTr="00C93DF1">
        <w:tc>
          <w:tcPr>
            <w:tcW w:w="10266" w:type="dxa"/>
            <w:gridSpan w:val="3"/>
          </w:tcPr>
          <w:p w14:paraId="7B0F5C32" w14:textId="1D1E6DFB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14:paraId="1750DCF5" w14:textId="39BF9E1B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319A3815">
                <v:shape id="_x0000_i1073" type="#_x0000_t75" style="width:108pt;height:18pt" o:ole="">
                  <v:imagedata r:id="rId18" o:title=""/>
                </v:shape>
                <w:control r:id="rId22" w:name="OptionButton18" w:shapeid="_x0000_i1073"/>
              </w:object>
            </w:r>
          </w:p>
          <w:p w14:paraId="7849EC3F" w14:textId="3315417E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04663E39">
                <v:shape id="_x0000_i1075" type="#_x0000_t75" style="width:108pt;height:18pt" o:ole="">
                  <v:imagedata r:id="rId20" o:title=""/>
                </v:shape>
                <w:control r:id="rId23" w:name="OptionButton19" w:shapeid="_x0000_i1075"/>
              </w:object>
            </w:r>
          </w:p>
          <w:p w14:paraId="46F92B24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</w:tc>
      </w:tr>
      <w:tr w:rsidR="00076E63" w:rsidRPr="003C124D" w14:paraId="274837D6" w14:textId="77777777" w:rsidTr="00C93DF1">
        <w:tc>
          <w:tcPr>
            <w:tcW w:w="10266" w:type="dxa"/>
            <w:gridSpan w:val="3"/>
          </w:tcPr>
          <w:p w14:paraId="69C80DA5" w14:textId="61D3E3A8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 w:rsidR="0006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076E6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14:paraId="3AC059AB" w14:textId="5F67E553"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616DB3D9">
                <v:shape id="_x0000_i1077" type="#_x0000_t75" style="width:259.5pt;height:18pt" o:ole="">
                  <v:imagedata r:id="rId24" o:title=""/>
                </v:shape>
                <w:control r:id="rId25" w:name="OptionButton6" w:shapeid="_x0000_i1077"/>
              </w:object>
            </w:r>
          </w:p>
          <w:p w14:paraId="3807A31A" w14:textId="422C4C45" w:rsid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en-GB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48996CF0">
                <v:shape id="_x0000_i1079" type="#_x0000_t75" style="width:161.25pt;height:18pt" o:ole="">
                  <v:imagedata r:id="rId26" o:title=""/>
                </v:shape>
                <w:control r:id="rId27" w:name="OptionButton7" w:shapeid="_x0000_i1079"/>
              </w:object>
            </w:r>
          </w:p>
          <w:p w14:paraId="3FB040C9" w14:textId="583E8FA9" w:rsidR="00F64AC5" w:rsidRPr="00941AF3" w:rsidRDefault="00F64AC5" w:rsidP="00076E63">
            <w:pPr>
              <w:spacing w:before="120" w:after="12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bg-BG"/>
              </w:rPr>
            </w:pPr>
            <w:r w:rsidRPr="00F64AC5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Промяната на наредбата оказва влияние върху авиокомпаниите, които ползват летище София, както 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доставчици на аеронавигационно обслужване</w:t>
            </w:r>
            <w:r w:rsidRPr="00F64AC5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 и няма</w:t>
            </w:r>
            <w:r w:rsidR="00941AF3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 да окаже въздействие </w:t>
            </w:r>
            <w:r w:rsidRPr="00F64AC5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към МСП</w:t>
            </w:r>
            <w:r w:rsidR="00941AF3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, съгласно изложените мотиви в предложения </w:t>
            </w:r>
            <w:r w:rsidR="00941AF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941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2 </w:t>
            </w:r>
            <w:r w:rsidR="00941AF3" w:rsidRPr="00941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за действие</w:t>
            </w:r>
            <w:r w:rsidRPr="00941AF3">
              <w:rPr>
                <w:rFonts w:ascii="Times New Roman" w:eastAsia="MS Mincho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14:paraId="1808DE63" w14:textId="0DA1C374" w:rsidR="00076E63" w:rsidRPr="00076E63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съотносим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076E63" w:rsidRPr="003C124D" w14:paraId="6257BA47" w14:textId="77777777" w:rsidTr="00C93DF1">
        <w:tc>
          <w:tcPr>
            <w:tcW w:w="10266" w:type="dxa"/>
            <w:gridSpan w:val="3"/>
          </w:tcPr>
          <w:p w14:paraId="1892C53E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14:paraId="76282365" w14:textId="74580291" w:rsidR="008149BE" w:rsidRPr="002C4239" w:rsidRDefault="008149BE" w:rsidP="002C423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2C4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Не се идентифицират конкретни потенциални рискове от прилагането на Вариант 2 „Приемане на Постановление на Министерския съвет</w:t>
            </w:r>
            <w:r w:rsidR="000D1F5D" w:rsidRPr="002C4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за изменение</w:t>
            </w:r>
            <w:r w:rsidR="00CF0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и допълнение</w:t>
            </w:r>
            <w:r w:rsidR="000D1F5D" w:rsidRPr="002C4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</w:t>
            </w:r>
            <w:r w:rsidR="002C4239" w:rsidRPr="002C4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на Наредбата за таксите за използване на летищата за обществено ползване и за аеронавигационно обслужване в Република България</w:t>
            </w:r>
            <w:r w:rsidR="002C4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“</w:t>
            </w:r>
          </w:p>
          <w:p w14:paraId="572C8784" w14:textId="68007F7F" w:rsidR="00076E63" w:rsidRPr="00076E63" w:rsidRDefault="00076E63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076E63" w:rsidRPr="003C124D" w14:paraId="2BBAF327" w14:textId="77777777" w:rsidTr="00C93DF1">
        <w:tc>
          <w:tcPr>
            <w:tcW w:w="10266" w:type="dxa"/>
            <w:gridSpan w:val="3"/>
          </w:tcPr>
          <w:p w14:paraId="5A922223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14:paraId="01DB9811" w14:textId="3F312D6C" w:rsidR="00076E63" w:rsidRPr="00076E63" w:rsidRDefault="00076E63" w:rsidP="002C42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0F51C9D">
                <v:shape id="_x0000_i1081" type="#_x0000_t75" style="width:498.75pt;height:18pt" o:ole="">
                  <v:imagedata r:id="rId28" o:title=""/>
                </v:shape>
                <w:control r:id="rId29" w:name="OptionButton13" w:shapeid="_x0000_i1081"/>
              </w:object>
            </w:r>
          </w:p>
          <w:p w14:paraId="2C6C0D84" w14:textId="555FB655" w:rsidR="00076E63" w:rsidRDefault="001138D1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14:paraId="484F4823" w14:textId="77777777" w:rsidR="000A2E06" w:rsidRPr="00076E63" w:rsidRDefault="000A2E06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2422B67D" w14:textId="749B6A2B" w:rsidR="00076E63" w:rsidRPr="005A7D75" w:rsidRDefault="00076E63" w:rsidP="005A7D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16577C51">
                <v:shape id="_x0000_i1083" type="#_x0000_t75" style="width:502.5pt;height:18pt" o:ole="">
                  <v:imagedata r:id="rId30" o:title=""/>
                </v:shape>
                <w:control r:id="rId31" w:name="OptionButton15" w:shapeid="_x0000_i1083"/>
              </w:object>
            </w:r>
          </w:p>
          <w:p w14:paraId="2AC53DBE" w14:textId="23D725C5" w:rsidR="005A7D75" w:rsidRPr="005A7D75" w:rsidRDefault="005A7D75" w:rsidP="005A7D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5A7D75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Обществени консултации по реда на чл. 26, ал. 4 от Закона за нормативните актове ще се проведат, като проектът на акт, заедно с</w:t>
            </w:r>
            <w:r w:rsidRPr="005A7D75">
              <w:rPr>
                <w:rFonts w:ascii="Calibri" w:eastAsia="Calibri" w:hAnsi="Calibri" w:cs="Times New Roman"/>
              </w:rPr>
              <w:t xml:space="preserve"> </w:t>
            </w:r>
            <w:r w:rsidRPr="005A7D75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мотивите за неговото приемане и частична предварителна оценка на въздействието му, както и становището по оценката на дирекция „Модернизация на администрацията“ в Министерския съвет, ще бъде публикуван на официалните интернет страници на Министерството на транспорта, информационните технологии и съобщенията и в Портала за обществени консултации на Министерския съвет.</w:t>
            </w:r>
          </w:p>
          <w:p w14:paraId="6BDE5ECA" w14:textId="77777777" w:rsidR="005A7D75" w:rsidRPr="005A7D75" w:rsidRDefault="005A7D75" w:rsidP="005A7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7D75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Постъпилите бележки и предложения ще бъдат отразени в справка, която ще бъде публикувана на официалната интернет страница на Министерството на транспорта, информационните технологии и съобщенията и в Портала за обществени консултации на Министерския съвет. </w:t>
            </w:r>
            <w:r w:rsidRPr="005A7D7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Приетите бележки и предложения ще бъдат съответно отразени в проекта на нормативния акт.</w:t>
            </w:r>
          </w:p>
          <w:p w14:paraId="6D9FEFAF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076E63" w:rsidRPr="003C124D" w14:paraId="1FDD5F2F" w14:textId="77777777" w:rsidTr="00C93DF1">
        <w:tc>
          <w:tcPr>
            <w:tcW w:w="10266" w:type="dxa"/>
            <w:gridSpan w:val="3"/>
          </w:tcPr>
          <w:p w14:paraId="3E0EEC45" w14:textId="77777777"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14:paraId="5D8AE962" w14:textId="03DB544C"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3548FBA1">
                <v:shape id="_x0000_i1085" type="#_x0000_t75" style="width:108pt;height:18pt" o:ole="">
                  <v:imagedata r:id="rId18" o:title=""/>
                </v:shape>
                <w:control r:id="rId32" w:name="OptionButton9" w:shapeid="_x0000_i1085"/>
              </w:object>
            </w:r>
          </w:p>
          <w:p w14:paraId="62FA662B" w14:textId="44492323" w:rsidR="00076E63" w:rsidRPr="00C052B2" w:rsidRDefault="00076E63" w:rsidP="00C052B2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4BEA1EE9">
                <v:shape id="_x0000_i1087" type="#_x0000_t75" style="width:108pt;height:18pt" o:ole="">
                  <v:imagedata r:id="rId20" o:title=""/>
                </v:shape>
                <w:control r:id="rId33" w:name="OptionButton10" w:shapeid="_x0000_i1087"/>
              </w:object>
            </w:r>
          </w:p>
          <w:p w14:paraId="3B2E629A" w14:textId="47DE5BEC" w:rsidR="00076E63" w:rsidRPr="00076E63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14:paraId="7D8985C2" w14:textId="16B708A1" w:rsidR="00076E63" w:rsidRPr="00076E63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076E63" w:rsidRPr="003C124D" w14:paraId="6F722E12" w14:textId="77777777" w:rsidTr="00C93DF1">
        <w:tc>
          <w:tcPr>
            <w:tcW w:w="10266" w:type="dxa"/>
            <w:gridSpan w:val="3"/>
          </w:tcPr>
          <w:p w14:paraId="0A9963B9" w14:textId="0190CA10"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14:paraId="399354EC" w14:textId="20295066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FB0BF29">
                <v:shape id="_x0000_i1089" type="#_x0000_t75" style="width:108pt;height:18pt" o:ole="">
                  <v:imagedata r:id="rId18" o:title=""/>
                </v:shape>
                <w:control r:id="rId34" w:name="OptionButton20" w:shapeid="_x0000_i1089"/>
              </w:object>
            </w:r>
          </w:p>
          <w:p w14:paraId="642DBBB9" w14:textId="18F031BB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AA28506">
                <v:shape id="_x0000_i1091" type="#_x0000_t75" style="width:108pt;height:18pt" o:ole="">
                  <v:imagedata r:id="rId20" o:title=""/>
                </v:shape>
                <w:control r:id="rId35" w:name="OptionButton21" w:shapeid="_x0000_i1091"/>
              </w:object>
            </w:r>
          </w:p>
          <w:p w14:paraId="498787D1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076E63" w:rsidRPr="003C124D" w14:paraId="06C71DB2" w14:textId="77777777" w:rsidTr="00C93DF1">
        <w:tc>
          <w:tcPr>
            <w:tcW w:w="10266" w:type="dxa"/>
            <w:gridSpan w:val="3"/>
          </w:tcPr>
          <w:p w14:paraId="61444598" w14:textId="68B20F76" w:rsidR="00076E63" w:rsidRPr="002C4239" w:rsidRDefault="00076E63" w:rsidP="002C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  <w:r w:rsidR="002C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C4239" w:rsidRPr="002C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няма</w:t>
            </w:r>
          </w:p>
          <w:p w14:paraId="132ED5A7" w14:textId="5C175B6F" w:rsidR="00076E63" w:rsidRPr="00076E63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076E63" w:rsidRPr="003C124D" w14:paraId="1549F574" w14:textId="77777777" w:rsidTr="00C93DF1">
        <w:tc>
          <w:tcPr>
            <w:tcW w:w="10266" w:type="dxa"/>
            <w:gridSpan w:val="3"/>
          </w:tcPr>
          <w:p w14:paraId="1FCAE7B8" w14:textId="315B2B0F"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  <w:r w:rsidR="002C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C4239" w:rsidRPr="002C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няма</w:t>
            </w:r>
          </w:p>
          <w:p w14:paraId="4F113DE9" w14:textId="77777777" w:rsidR="002C4239" w:rsidRDefault="002C4239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10E75238" w14:textId="118FA748" w:rsidR="00076E63" w:rsidRPr="00076E63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076E63" w:rsidRPr="003C124D" w14:paraId="42BA7B7C" w14:textId="77777777" w:rsidTr="00C93DF1">
        <w:tc>
          <w:tcPr>
            <w:tcW w:w="10266" w:type="dxa"/>
            <w:gridSpan w:val="3"/>
          </w:tcPr>
          <w:p w14:paraId="515A2514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14:paraId="0A4D441D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13AC9D3" w14:textId="0AFA7168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 </w:t>
            </w:r>
            <w:r w:rsidR="005A7D75" w:rsidRPr="005A7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Христо Щерионов, Главен директор, ГД ГВА</w:t>
            </w:r>
          </w:p>
          <w:p w14:paraId="575D93D2" w14:textId="77777777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 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</w:t>
            </w:r>
          </w:p>
          <w:p w14:paraId="3BFCB5E8" w14:textId="77777777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…</w:t>
            </w:r>
          </w:p>
          <w:p w14:paraId="68DB5E38" w14:textId="77777777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3519F3E8" w14:textId="77777777" w:rsidR="00E16D01" w:rsidRDefault="00E16D01" w:rsidP="00076E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Sect="0048621D">
      <w:headerReference w:type="even" r:id="rId36"/>
      <w:footerReference w:type="default" r:id="rId37"/>
      <w:pgSz w:w="11906" w:h="16838" w:code="9"/>
      <w:pgMar w:top="851" w:right="1106" w:bottom="1418" w:left="990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EF42" w14:textId="77777777" w:rsidR="009D4DA5" w:rsidRDefault="009D4DA5">
      <w:pPr>
        <w:spacing w:after="0" w:line="240" w:lineRule="auto"/>
      </w:pPr>
      <w:r>
        <w:separator/>
      </w:r>
    </w:p>
  </w:endnote>
  <w:endnote w:type="continuationSeparator" w:id="0">
    <w:p w14:paraId="3C8E3FB3" w14:textId="77777777" w:rsidR="009D4DA5" w:rsidRDefault="009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BC7CD" w14:textId="35213F9C" w:rsidR="009D4DA5" w:rsidRPr="003E3642" w:rsidRDefault="009D4DA5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746513">
      <w:rPr>
        <w:rFonts w:ascii="Times New Roman" w:hAnsi="Times New Roman"/>
        <w:noProof/>
      </w:rPr>
      <w:t>2</w:t>
    </w:r>
    <w:r w:rsidRPr="003E3642">
      <w:rPr>
        <w:rFonts w:ascii="Times New Roman" w:hAnsi="Times New Roman"/>
        <w:noProof/>
      </w:rPr>
      <w:fldChar w:fldCharType="end"/>
    </w:r>
  </w:p>
  <w:p w14:paraId="6FACEA6C" w14:textId="77777777" w:rsidR="009D4DA5" w:rsidRDefault="009D4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4F7A3" w14:textId="77777777" w:rsidR="009D4DA5" w:rsidRDefault="009D4DA5">
      <w:pPr>
        <w:spacing w:after="0" w:line="240" w:lineRule="auto"/>
      </w:pPr>
      <w:r>
        <w:separator/>
      </w:r>
    </w:p>
  </w:footnote>
  <w:footnote w:type="continuationSeparator" w:id="0">
    <w:p w14:paraId="5253106A" w14:textId="77777777" w:rsidR="009D4DA5" w:rsidRDefault="009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8289" w14:textId="77777777" w:rsidR="009D4DA5" w:rsidRDefault="009D4DA5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F99BF7F" w14:textId="77777777" w:rsidR="009D4DA5" w:rsidRDefault="009D4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4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8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15CD1"/>
    <w:rsid w:val="00042D08"/>
    <w:rsid w:val="00064387"/>
    <w:rsid w:val="00064CC7"/>
    <w:rsid w:val="00076E63"/>
    <w:rsid w:val="00093333"/>
    <w:rsid w:val="000A1BC7"/>
    <w:rsid w:val="000A2E06"/>
    <w:rsid w:val="000D1F5D"/>
    <w:rsid w:val="000F5DB5"/>
    <w:rsid w:val="001138D1"/>
    <w:rsid w:val="00153946"/>
    <w:rsid w:val="001A7A90"/>
    <w:rsid w:val="001E44FB"/>
    <w:rsid w:val="00201F1B"/>
    <w:rsid w:val="00257BA3"/>
    <w:rsid w:val="00291E82"/>
    <w:rsid w:val="002C4239"/>
    <w:rsid w:val="00301FA8"/>
    <w:rsid w:val="0032231B"/>
    <w:rsid w:val="0034619C"/>
    <w:rsid w:val="00347FA3"/>
    <w:rsid w:val="0036409C"/>
    <w:rsid w:val="003669F8"/>
    <w:rsid w:val="00372252"/>
    <w:rsid w:val="003C124D"/>
    <w:rsid w:val="003C5FAD"/>
    <w:rsid w:val="003F4705"/>
    <w:rsid w:val="003F4CDA"/>
    <w:rsid w:val="0043161D"/>
    <w:rsid w:val="004372C1"/>
    <w:rsid w:val="0048621D"/>
    <w:rsid w:val="004A363C"/>
    <w:rsid w:val="004A5578"/>
    <w:rsid w:val="004D53B5"/>
    <w:rsid w:val="004E4FD6"/>
    <w:rsid w:val="004F1C8E"/>
    <w:rsid w:val="00500625"/>
    <w:rsid w:val="00503482"/>
    <w:rsid w:val="00512211"/>
    <w:rsid w:val="005135A0"/>
    <w:rsid w:val="005305F7"/>
    <w:rsid w:val="005A7D75"/>
    <w:rsid w:val="005C68B4"/>
    <w:rsid w:val="005E3F2D"/>
    <w:rsid w:val="0060089B"/>
    <w:rsid w:val="006576D4"/>
    <w:rsid w:val="00695655"/>
    <w:rsid w:val="006C5776"/>
    <w:rsid w:val="006D7984"/>
    <w:rsid w:val="00702592"/>
    <w:rsid w:val="007108A0"/>
    <w:rsid w:val="00746513"/>
    <w:rsid w:val="0078311F"/>
    <w:rsid w:val="00784B4A"/>
    <w:rsid w:val="00812029"/>
    <w:rsid w:val="00812D5D"/>
    <w:rsid w:val="008149BE"/>
    <w:rsid w:val="00864563"/>
    <w:rsid w:val="008734E4"/>
    <w:rsid w:val="008D1FE8"/>
    <w:rsid w:val="00920210"/>
    <w:rsid w:val="00923C09"/>
    <w:rsid w:val="00941AF3"/>
    <w:rsid w:val="009546F1"/>
    <w:rsid w:val="009A5D7F"/>
    <w:rsid w:val="009B13A5"/>
    <w:rsid w:val="009B35E2"/>
    <w:rsid w:val="009C0D96"/>
    <w:rsid w:val="009D290B"/>
    <w:rsid w:val="009D4DA5"/>
    <w:rsid w:val="00A57B65"/>
    <w:rsid w:val="00AD1026"/>
    <w:rsid w:val="00B132C1"/>
    <w:rsid w:val="00B14943"/>
    <w:rsid w:val="00B27B14"/>
    <w:rsid w:val="00B722F7"/>
    <w:rsid w:val="00B73303"/>
    <w:rsid w:val="00B827DE"/>
    <w:rsid w:val="00BD328E"/>
    <w:rsid w:val="00C02F30"/>
    <w:rsid w:val="00C052B2"/>
    <w:rsid w:val="00C24B6C"/>
    <w:rsid w:val="00C40BCF"/>
    <w:rsid w:val="00C7573A"/>
    <w:rsid w:val="00C93DF1"/>
    <w:rsid w:val="00CA2813"/>
    <w:rsid w:val="00CE383D"/>
    <w:rsid w:val="00CF0AD9"/>
    <w:rsid w:val="00D52B91"/>
    <w:rsid w:val="00D717A4"/>
    <w:rsid w:val="00D82CFD"/>
    <w:rsid w:val="00DB5149"/>
    <w:rsid w:val="00E16D01"/>
    <w:rsid w:val="00E273A2"/>
    <w:rsid w:val="00E44DE0"/>
    <w:rsid w:val="00E653D3"/>
    <w:rsid w:val="00E65509"/>
    <w:rsid w:val="00EB5464"/>
    <w:rsid w:val="00EB7DBD"/>
    <w:rsid w:val="00F04B4E"/>
    <w:rsid w:val="00F16E3F"/>
    <w:rsid w:val="00F51681"/>
    <w:rsid w:val="00F64AC5"/>
    <w:rsid w:val="00F8508C"/>
    <w:rsid w:val="00F87F7B"/>
    <w:rsid w:val="00F97AFA"/>
    <w:rsid w:val="00FC4097"/>
    <w:rsid w:val="00FE55C5"/>
    <w:rsid w:val="00FE60D7"/>
    <w:rsid w:val="00FF33FD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29F2F02"/>
  <w15:chartTrackingRefBased/>
  <w15:docId w15:val="{0DD42D30-DE5B-48BD-BB83-998E1F5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B228-82D3-4F59-B1C5-2CEB30AF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Biser Kirilov Petrov</cp:lastModifiedBy>
  <cp:revision>2</cp:revision>
  <dcterms:created xsi:type="dcterms:W3CDTF">2021-11-24T12:59:00Z</dcterms:created>
  <dcterms:modified xsi:type="dcterms:W3CDTF">2021-11-24T12:59:00Z</dcterms:modified>
</cp:coreProperties>
</file>