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C6" w:rsidRDefault="008900C6" w:rsidP="006A6365">
      <w:pPr>
        <w:ind w:left="840"/>
        <w:jc w:val="center"/>
        <w:rPr>
          <w:b/>
        </w:rPr>
      </w:pPr>
    </w:p>
    <w:p w:rsidR="00643ED4" w:rsidRPr="006A6365" w:rsidRDefault="00643ED4" w:rsidP="006A6365">
      <w:pPr>
        <w:ind w:left="840"/>
        <w:jc w:val="center"/>
        <w:rPr>
          <w:b/>
        </w:rPr>
      </w:pPr>
      <w:r w:rsidRPr="006A6365">
        <w:rPr>
          <w:b/>
        </w:rPr>
        <w:t>ОТЧЕТ</w:t>
      </w:r>
    </w:p>
    <w:p w:rsidR="00643ED4" w:rsidRDefault="00643ED4" w:rsidP="006A6365">
      <w:pPr>
        <w:ind w:left="840"/>
        <w:jc w:val="center"/>
        <w:rPr>
          <w:b/>
        </w:rPr>
      </w:pPr>
      <w:r w:rsidRPr="006A6365">
        <w:rPr>
          <w:b/>
        </w:rPr>
        <w:t>на заместник министър-председателя по икономическите политики и министър на транспорта и съобщенията Христо Алексиев</w:t>
      </w:r>
    </w:p>
    <w:p w:rsidR="006A6365" w:rsidRPr="006A6365" w:rsidRDefault="006A6365" w:rsidP="006A6365">
      <w:pPr>
        <w:ind w:left="840"/>
        <w:jc w:val="center"/>
        <w:rPr>
          <w:b/>
        </w:rPr>
      </w:pPr>
    </w:p>
    <w:p w:rsidR="00D20525" w:rsidRPr="006A6365" w:rsidRDefault="00773B6E" w:rsidP="006A6365">
      <w:pPr>
        <w:numPr>
          <w:ilvl w:val="0"/>
          <w:numId w:val="18"/>
        </w:numPr>
        <w:jc w:val="both"/>
        <w:rPr>
          <w:b/>
        </w:rPr>
      </w:pPr>
      <w:r>
        <w:t>Оперативна</w:t>
      </w:r>
      <w:r w:rsidR="00D20525" w:rsidRPr="006A6365">
        <w:t xml:space="preserve"> програма </w:t>
      </w:r>
      <w:r w:rsidR="00D20525" w:rsidRPr="006A6365">
        <w:rPr>
          <w:b/>
        </w:rPr>
        <w:t xml:space="preserve">„Транспортна </w:t>
      </w:r>
      <w:r>
        <w:rPr>
          <w:b/>
        </w:rPr>
        <w:t xml:space="preserve">свързаност 2021-2027“ </w:t>
      </w:r>
      <w:r>
        <w:t>беше подготвена, внесена и одобрена от ЕК.</w:t>
      </w:r>
      <w:r w:rsidR="00D20525" w:rsidRPr="006A6365">
        <w:t xml:space="preserve"> </w:t>
      </w:r>
    </w:p>
    <w:p w:rsidR="00946F91" w:rsidRPr="006A6365" w:rsidRDefault="00946F91" w:rsidP="006A6365">
      <w:pPr>
        <w:numPr>
          <w:ilvl w:val="0"/>
          <w:numId w:val="18"/>
        </w:numPr>
        <w:jc w:val="both"/>
      </w:pPr>
      <w:r w:rsidRPr="006A6365">
        <w:t xml:space="preserve">Успешно са изпълнени три от реформите, заложени в част Цифрова свързаност от Плана за възстановяване и устойчивост, които са ключови за първото и второто искане за плащане </w:t>
      </w:r>
      <w:r w:rsidR="0097639F">
        <w:t>от</w:t>
      </w:r>
      <w:r w:rsidRPr="006A6365">
        <w:t xml:space="preserve"> ЕК.</w:t>
      </w:r>
    </w:p>
    <w:p w:rsidR="00773B6E" w:rsidRPr="00773B6E" w:rsidRDefault="00946F91" w:rsidP="00773B6E">
      <w:pPr>
        <w:numPr>
          <w:ilvl w:val="0"/>
          <w:numId w:val="18"/>
        </w:numPr>
        <w:jc w:val="both"/>
        <w:rPr>
          <w:lang w:val="en-US"/>
        </w:rPr>
      </w:pPr>
      <w:r w:rsidRPr="006A6365">
        <w:t>Стартиран е процесът по реално изпълнение на дейностите от НПВУ, включително във връзка с цялостното освобождаване на честотния спектър. Така се финализира една реформа, продължаваща години и се създават условия за интензивни инвестиции в свързаност и преодоляване на цифровото разделение.</w:t>
      </w:r>
      <w:r w:rsidR="00773B6E">
        <w:t xml:space="preserve"> </w:t>
      </w:r>
    </w:p>
    <w:p w:rsidR="00D20525" w:rsidRPr="00773B6E" w:rsidRDefault="00773B6E" w:rsidP="00773B6E">
      <w:pPr>
        <w:numPr>
          <w:ilvl w:val="0"/>
          <w:numId w:val="18"/>
        </w:numPr>
        <w:jc w:val="both"/>
        <w:rPr>
          <w:lang w:val="en-US"/>
        </w:rPr>
      </w:pPr>
      <w:r>
        <w:t xml:space="preserve">Коридор № 8 беше включен в приоритетната европейска </w:t>
      </w:r>
      <w:r w:rsidRPr="00773B6E">
        <w:rPr>
          <w:lang w:val="en-US"/>
        </w:rPr>
        <w:t xml:space="preserve">TNT </w:t>
      </w:r>
      <w:r>
        <w:t>мрежа</w:t>
      </w:r>
      <w:r w:rsidR="002C1D22">
        <w:t xml:space="preserve">, като направлението </w:t>
      </w:r>
      <w:r w:rsidR="00615607" w:rsidRPr="00615607">
        <w:t>София-Скопие-</w:t>
      </w:r>
      <w:proofErr w:type="spellStart"/>
      <w:r w:rsidR="00615607" w:rsidRPr="00615607">
        <w:t>Дуръс</w:t>
      </w:r>
      <w:proofErr w:type="spellEnd"/>
      <w:r w:rsidR="00615607" w:rsidRPr="00615607">
        <w:t>-Бари</w:t>
      </w:r>
      <w:r w:rsidR="002C1D22" w:rsidRPr="002C1D22">
        <w:t xml:space="preserve"> </w:t>
      </w:r>
      <w:r w:rsidR="002C1D22">
        <w:t>бе</w:t>
      </w:r>
      <w:r w:rsidR="002C1D22" w:rsidRPr="002C1D22">
        <w:t xml:space="preserve"> определено като част от европейския коридор „Западни Балкани</w:t>
      </w:r>
      <w:r w:rsidR="00615607" w:rsidRPr="006A6365">
        <w:t>-Източно Средиземноморие</w:t>
      </w:r>
      <w:r w:rsidR="002C1D22" w:rsidRPr="002C1D22">
        <w:t>“</w:t>
      </w:r>
      <w:r w:rsidR="0097639F">
        <w:t>.</w:t>
      </w:r>
    </w:p>
    <w:p w:rsidR="00773B6E" w:rsidRPr="00773B6E" w:rsidRDefault="00773B6E" w:rsidP="00773B6E">
      <w:pPr>
        <w:jc w:val="both"/>
        <w:rPr>
          <w:lang w:val="en-US"/>
        </w:rPr>
      </w:pPr>
    </w:p>
    <w:p w:rsidR="00C57551" w:rsidRPr="006A6365" w:rsidRDefault="00C57551" w:rsidP="006A6365">
      <w:pPr>
        <w:ind w:left="840"/>
        <w:jc w:val="both"/>
        <w:rPr>
          <w:b/>
        </w:rPr>
      </w:pPr>
      <w:r w:rsidRPr="006A6365">
        <w:rPr>
          <w:b/>
        </w:rPr>
        <w:t>ВОДЕН ТРАНСПОРТ</w:t>
      </w:r>
    </w:p>
    <w:p w:rsidR="009D5156" w:rsidRPr="0018154C" w:rsidRDefault="0018154C" w:rsidP="006A6365">
      <w:pPr>
        <w:numPr>
          <w:ilvl w:val="0"/>
          <w:numId w:val="18"/>
        </w:numPr>
        <w:jc w:val="both"/>
      </w:pPr>
      <w:r>
        <w:t xml:space="preserve">Подобрено бе корабоплаването по река Дунав, осигурено </w:t>
      </w:r>
      <w:r w:rsidR="009D5156">
        <w:t xml:space="preserve">бе </w:t>
      </w:r>
      <w:proofErr w:type="spellStart"/>
      <w:r w:rsidR="009D5156">
        <w:t>драгирането</w:t>
      </w:r>
      <w:proofErr w:type="spellEnd"/>
      <w:r w:rsidR="009D5156">
        <w:t xml:space="preserve"> на река</w:t>
      </w:r>
      <w:r>
        <w:t xml:space="preserve">та, както </w:t>
      </w:r>
      <w:r w:rsidR="0097639F">
        <w:t>и</w:t>
      </w:r>
      <w:r>
        <w:t xml:space="preserve"> екипажи </w:t>
      </w:r>
      <w:r w:rsidRPr="0018154C">
        <w:t xml:space="preserve">за </w:t>
      </w:r>
      <w:r w:rsidR="009D5156" w:rsidRPr="0018154C">
        <w:t xml:space="preserve"> </w:t>
      </w:r>
      <w:r w:rsidRPr="0018154C">
        <w:t>извършване на реална драгажна дейност.</w:t>
      </w:r>
    </w:p>
    <w:p w:rsidR="00D71E18" w:rsidRPr="006A6365" w:rsidRDefault="00701CD8" w:rsidP="0018154C">
      <w:pPr>
        <w:numPr>
          <w:ilvl w:val="0"/>
          <w:numId w:val="18"/>
        </w:numPr>
        <w:jc w:val="both"/>
      </w:pPr>
      <w:r w:rsidRPr="006A6365">
        <w:t xml:space="preserve">С Румъния бе договорено изграждането на </w:t>
      </w:r>
      <w:r w:rsidRPr="006A6365">
        <w:rPr>
          <w:b/>
        </w:rPr>
        <w:t>трети мост над река Дунав при Русе – Гюргево</w:t>
      </w:r>
      <w:r w:rsidRPr="006A6365">
        <w:t xml:space="preserve">. </w:t>
      </w:r>
    </w:p>
    <w:p w:rsidR="00C57551" w:rsidRPr="006A6365" w:rsidRDefault="006C3762" w:rsidP="006A6365">
      <w:pPr>
        <w:numPr>
          <w:ilvl w:val="0"/>
          <w:numId w:val="18"/>
        </w:numPr>
        <w:jc w:val="both"/>
        <w:rPr>
          <w:b/>
        </w:rPr>
      </w:pPr>
      <w:r w:rsidRPr="006A6365">
        <w:rPr>
          <w:b/>
        </w:rPr>
        <w:t xml:space="preserve">Моторният кораб „Вера </w:t>
      </w:r>
      <w:proofErr w:type="spellStart"/>
      <w:r w:rsidRPr="006A6365">
        <w:rPr>
          <w:b/>
        </w:rPr>
        <w:t>Су</w:t>
      </w:r>
      <w:proofErr w:type="spellEnd"/>
      <w:r w:rsidRPr="006A6365">
        <w:rPr>
          <w:b/>
        </w:rPr>
        <w:t>“</w:t>
      </w:r>
      <w:r w:rsidRPr="006A6365">
        <w:t xml:space="preserve"> бе продаден на търг за 276 000 долара без ДДС. </w:t>
      </w:r>
    </w:p>
    <w:p w:rsidR="006A6365" w:rsidRPr="0018154C" w:rsidRDefault="0018154C" w:rsidP="00195644">
      <w:pPr>
        <w:numPr>
          <w:ilvl w:val="0"/>
          <w:numId w:val="18"/>
        </w:numPr>
        <w:jc w:val="both"/>
        <w:rPr>
          <w:b/>
        </w:rPr>
      </w:pPr>
      <w:r>
        <w:t>По</w:t>
      </w:r>
      <w:r w:rsidR="00C57551" w:rsidRPr="006A6365">
        <w:t xml:space="preserve"> Плана за действие за „</w:t>
      </w:r>
      <w:r w:rsidR="00C57551" w:rsidRPr="0018154C">
        <w:rPr>
          <w:b/>
        </w:rPr>
        <w:t>Коридори за солидарността“</w:t>
      </w:r>
      <w:r w:rsidR="00C57551" w:rsidRPr="006A6365">
        <w:t xml:space="preserve"> между Е</w:t>
      </w:r>
      <w:r>
        <w:t>С</w:t>
      </w:r>
      <w:r w:rsidR="00C57551" w:rsidRPr="006A6365">
        <w:t xml:space="preserve"> и Украйна</w:t>
      </w:r>
      <w:r>
        <w:t xml:space="preserve"> са п</w:t>
      </w:r>
      <w:r w:rsidR="00C57551" w:rsidRPr="006A6365">
        <w:t xml:space="preserve">олучени предложения за 13 краткосрочни проекта до 2023 г. на обща стойност 101 млн. лв. </w:t>
      </w:r>
    </w:p>
    <w:p w:rsidR="0018154C" w:rsidRPr="0018154C" w:rsidRDefault="0018154C" w:rsidP="0018154C">
      <w:pPr>
        <w:ind w:left="1560"/>
        <w:jc w:val="both"/>
        <w:rPr>
          <w:b/>
        </w:rPr>
      </w:pPr>
    </w:p>
    <w:p w:rsidR="009C285E" w:rsidRPr="006A6365" w:rsidRDefault="006A5D04" w:rsidP="006A6365">
      <w:pPr>
        <w:ind w:left="840"/>
        <w:jc w:val="both"/>
        <w:rPr>
          <w:b/>
        </w:rPr>
      </w:pPr>
      <w:r w:rsidRPr="006A6365">
        <w:rPr>
          <w:b/>
        </w:rPr>
        <w:t>АВТОМОБИЛЕН ТРАНСПОРТ</w:t>
      </w:r>
    </w:p>
    <w:p w:rsidR="009C285E" w:rsidRPr="006A6365" w:rsidRDefault="000E37BC" w:rsidP="006A6365">
      <w:pPr>
        <w:pStyle w:val="ListParagraph"/>
        <w:numPr>
          <w:ilvl w:val="0"/>
          <w:numId w:val="18"/>
        </w:numPr>
        <w:jc w:val="both"/>
        <w:rPr>
          <w:b/>
        </w:rPr>
      </w:pPr>
      <w:r w:rsidRPr="006A6365">
        <w:rPr>
          <w:b/>
        </w:rPr>
        <w:t xml:space="preserve">Диалогът с автомобилния бранш </w:t>
      </w:r>
      <w:r w:rsidR="00A541FB" w:rsidRPr="006A6365">
        <w:rPr>
          <w:b/>
        </w:rPr>
        <w:t>бе</w:t>
      </w:r>
      <w:r w:rsidRPr="006A6365">
        <w:rPr>
          <w:b/>
        </w:rPr>
        <w:t xml:space="preserve"> възстановен.</w:t>
      </w:r>
    </w:p>
    <w:p w:rsidR="009C285E" w:rsidRPr="006A6365" w:rsidRDefault="003E0EB6" w:rsidP="006A6365">
      <w:pPr>
        <w:pStyle w:val="ListParagraph"/>
        <w:numPr>
          <w:ilvl w:val="0"/>
          <w:numId w:val="18"/>
        </w:numPr>
        <w:jc w:val="both"/>
        <w:rPr>
          <w:b/>
        </w:rPr>
      </w:pPr>
      <w:r w:rsidRPr="006A6365">
        <w:rPr>
          <w:b/>
        </w:rPr>
        <w:t>Безсрочно удостоверение</w:t>
      </w:r>
      <w:r w:rsidR="00DB469A" w:rsidRPr="006A6365">
        <w:rPr>
          <w:b/>
        </w:rPr>
        <w:t xml:space="preserve"> за психологическа годност на водачите на МПС.</w:t>
      </w:r>
      <w:r w:rsidR="00DB469A" w:rsidRPr="006A6365">
        <w:t xml:space="preserve"> </w:t>
      </w:r>
      <w:r w:rsidR="00F2773F" w:rsidRPr="006A6365">
        <w:t>Удо</w:t>
      </w:r>
      <w:r w:rsidR="003B4CD7">
        <w:t>стоверението</w:t>
      </w:r>
      <w:r w:rsidR="00F2773F" w:rsidRPr="006A6365">
        <w:t xml:space="preserve"> </w:t>
      </w:r>
      <w:r w:rsidR="003B4CD7">
        <w:t>се подновяваше на всеки 3 години (по-кратко от удостоверението за притежание на огнестрелно оръжие)</w:t>
      </w:r>
      <w:r w:rsidR="00615607">
        <w:t>.</w:t>
      </w:r>
    </w:p>
    <w:p w:rsidR="006A6365" w:rsidRPr="006A6365" w:rsidRDefault="006A6365" w:rsidP="006A6365">
      <w:pPr>
        <w:pStyle w:val="ListParagraph"/>
        <w:ind w:left="1560"/>
        <w:jc w:val="both"/>
      </w:pPr>
    </w:p>
    <w:p w:rsidR="009C285E" w:rsidRPr="006A6365" w:rsidRDefault="006A5D04" w:rsidP="006A6365">
      <w:pPr>
        <w:ind w:firstLine="708"/>
        <w:jc w:val="both"/>
        <w:rPr>
          <w:b/>
        </w:rPr>
      </w:pPr>
      <w:r w:rsidRPr="006A6365">
        <w:rPr>
          <w:b/>
        </w:rPr>
        <w:t>ЖП ТРАНСПОРТ</w:t>
      </w:r>
    </w:p>
    <w:p w:rsidR="008D0034" w:rsidRPr="006A6365" w:rsidRDefault="00414C2F" w:rsidP="006A6365">
      <w:pPr>
        <w:pStyle w:val="ListParagraph"/>
        <w:numPr>
          <w:ilvl w:val="0"/>
          <w:numId w:val="18"/>
        </w:numPr>
        <w:jc w:val="both"/>
      </w:pPr>
      <w:r w:rsidRPr="006A6365">
        <w:t xml:space="preserve">Възобновени са преговорите за изграждане на </w:t>
      </w:r>
      <w:proofErr w:type="spellStart"/>
      <w:r w:rsidR="00FF268B" w:rsidRPr="006A6365">
        <w:rPr>
          <w:b/>
        </w:rPr>
        <w:t>мултимодален</w:t>
      </w:r>
      <w:proofErr w:type="spellEnd"/>
      <w:r w:rsidRPr="006A6365">
        <w:rPr>
          <w:b/>
        </w:rPr>
        <w:t xml:space="preserve"> коридор </w:t>
      </w:r>
      <w:r w:rsidR="00FF268B" w:rsidRPr="006A6365">
        <w:rPr>
          <w:b/>
        </w:rPr>
        <w:t xml:space="preserve">Sea2Sea </w:t>
      </w:r>
      <w:r w:rsidRPr="006A6365">
        <w:t>(Солун</w:t>
      </w:r>
      <w:r w:rsidR="00B3462E">
        <w:t>-</w:t>
      </w:r>
      <w:r w:rsidRPr="006A6365">
        <w:t>Кавала</w:t>
      </w:r>
      <w:r w:rsidR="00B3462E">
        <w:t>-</w:t>
      </w:r>
      <w:r w:rsidRPr="006A6365">
        <w:t>Александруполис</w:t>
      </w:r>
      <w:r w:rsidR="00B3462E">
        <w:t>-</w:t>
      </w:r>
      <w:r w:rsidRPr="006A6365">
        <w:t>Бургас</w:t>
      </w:r>
      <w:r w:rsidR="00B3462E">
        <w:t>-</w:t>
      </w:r>
      <w:r w:rsidRPr="006A6365">
        <w:t>Варна</w:t>
      </w:r>
      <w:r w:rsidR="00B3462E">
        <w:t>-</w:t>
      </w:r>
      <w:r w:rsidRPr="006A6365">
        <w:t>Русе)</w:t>
      </w:r>
      <w:r w:rsidR="00FF268B" w:rsidRPr="006A6365">
        <w:t>.</w:t>
      </w:r>
      <w:r w:rsidRPr="006A6365">
        <w:t xml:space="preserve"> </w:t>
      </w:r>
      <w:r w:rsidR="008D0034" w:rsidRPr="006A6365">
        <w:t>Пред</w:t>
      </w:r>
      <w:r w:rsidR="00994068" w:rsidRPr="006A6365">
        <w:t xml:space="preserve">вижда се </w:t>
      </w:r>
      <w:r w:rsidR="008D0034" w:rsidRPr="006A6365">
        <w:t>създаване на общо дружество между България и Гърция за управление на проекта</w:t>
      </w:r>
      <w:r w:rsidR="00994068" w:rsidRPr="006A6365">
        <w:t xml:space="preserve">. </w:t>
      </w:r>
      <w:r w:rsidR="008D0034" w:rsidRPr="006A6365">
        <w:t>Коридорът е алтернатива на Босфора, като ще допринесе за увеличение на товарите, намаляване на таксите за превоз и времето за пътуване.</w:t>
      </w:r>
    </w:p>
    <w:p w:rsidR="0072348C" w:rsidRPr="006A6365" w:rsidRDefault="0072348C" w:rsidP="006A6365">
      <w:pPr>
        <w:pStyle w:val="ListParagraph"/>
        <w:numPr>
          <w:ilvl w:val="0"/>
          <w:numId w:val="18"/>
        </w:numPr>
        <w:jc w:val="both"/>
      </w:pPr>
      <w:r w:rsidRPr="006A6365">
        <w:t xml:space="preserve">България и Турция </w:t>
      </w:r>
      <w:r w:rsidR="00BC2D6E" w:rsidRPr="006A6365">
        <w:t xml:space="preserve">намалиха </w:t>
      </w:r>
      <w:r w:rsidR="00B3462E">
        <w:t>времето за</w:t>
      </w:r>
      <w:r w:rsidRPr="006A6365">
        <w:t xml:space="preserve"> преминаване на влаковете през граничните пунктове</w:t>
      </w:r>
      <w:r w:rsidR="00B3462E">
        <w:t>. В</w:t>
      </w:r>
      <w:r w:rsidR="008C34CF" w:rsidRPr="006A6365">
        <w:t>ъзстановен</w:t>
      </w:r>
      <w:r w:rsidR="004B6E6D" w:rsidRPr="006A6365">
        <w:t xml:space="preserve"> </w:t>
      </w:r>
      <w:r w:rsidR="00B3462E">
        <w:t xml:space="preserve">е и </w:t>
      </w:r>
      <w:r w:rsidR="004B6E6D" w:rsidRPr="006A6365">
        <w:t>диалогът</w:t>
      </w:r>
      <w:r w:rsidRPr="006A6365">
        <w:t xml:space="preserve"> между България и Румъния в частта железопътен транспорт.</w:t>
      </w:r>
    </w:p>
    <w:p w:rsidR="00803F1D" w:rsidRPr="006A6365" w:rsidRDefault="006A5D04" w:rsidP="006A6365">
      <w:pPr>
        <w:pStyle w:val="ListParagraph"/>
        <w:numPr>
          <w:ilvl w:val="0"/>
          <w:numId w:val="18"/>
        </w:numPr>
        <w:jc w:val="both"/>
        <w:rPr>
          <w:b/>
        </w:rPr>
      </w:pPr>
      <w:r w:rsidRPr="006A6365">
        <w:t xml:space="preserve">Започна строителството на </w:t>
      </w:r>
      <w:r w:rsidR="00AB5425" w:rsidRPr="006A6365">
        <w:t xml:space="preserve">третия лот </w:t>
      </w:r>
      <w:r w:rsidRPr="006A6365">
        <w:t xml:space="preserve">от мащабния проект за модернизация на железопътния участък Елин Пелин-Костенец. </w:t>
      </w:r>
      <w:r w:rsidR="00205F5D" w:rsidRPr="006A6365">
        <w:t>Обектът е част от основната жп магистрала по направление Изток</w:t>
      </w:r>
      <w:r w:rsidR="007C259A" w:rsidRPr="006A6365">
        <w:t>-</w:t>
      </w:r>
      <w:r w:rsidR="00205F5D" w:rsidRPr="006A6365">
        <w:t>Запад</w:t>
      </w:r>
      <w:r w:rsidR="00205F5D" w:rsidRPr="006A6365">
        <w:rPr>
          <w:lang w:val="en-US"/>
        </w:rPr>
        <w:t>.</w:t>
      </w:r>
    </w:p>
    <w:p w:rsidR="00205F5D" w:rsidRPr="006A6365" w:rsidRDefault="006D294D" w:rsidP="006A6365">
      <w:pPr>
        <w:pStyle w:val="ListParagraph"/>
        <w:numPr>
          <w:ilvl w:val="0"/>
          <w:numId w:val="18"/>
        </w:numPr>
        <w:jc w:val="both"/>
        <w:rPr>
          <w:b/>
        </w:rPr>
      </w:pPr>
      <w:r w:rsidRPr="006A6365">
        <w:t>Стартира</w:t>
      </w:r>
      <w:r w:rsidR="002A671D" w:rsidRPr="006A6365">
        <w:t>н</w:t>
      </w:r>
      <w:r w:rsidRPr="006A6365">
        <w:t>и са</w:t>
      </w:r>
      <w:r w:rsidR="006A5D04" w:rsidRPr="006A6365">
        <w:t xml:space="preserve"> ремонт</w:t>
      </w:r>
      <w:r w:rsidR="00154749" w:rsidRPr="006A6365">
        <w:t xml:space="preserve">и </w:t>
      </w:r>
      <w:r w:rsidR="006A5D04" w:rsidRPr="006A6365">
        <w:t>на жп гар</w:t>
      </w:r>
      <w:r w:rsidR="00154749" w:rsidRPr="006A6365">
        <w:t>ите</w:t>
      </w:r>
      <w:r w:rsidR="006A5D04" w:rsidRPr="006A6365">
        <w:t xml:space="preserve"> Айтос</w:t>
      </w:r>
      <w:r w:rsidR="00154749" w:rsidRPr="006A6365">
        <w:t xml:space="preserve"> и</w:t>
      </w:r>
      <w:r w:rsidR="00BC2D6E" w:rsidRPr="006A6365">
        <w:t xml:space="preserve"> </w:t>
      </w:r>
      <w:r w:rsidR="00205F5D" w:rsidRPr="006A6365">
        <w:t>Ямбол</w:t>
      </w:r>
      <w:r w:rsidR="00BC2D6E" w:rsidRPr="006A6365">
        <w:t>.</w:t>
      </w:r>
    </w:p>
    <w:p w:rsidR="00D8415A" w:rsidRPr="006A6365" w:rsidRDefault="00CD15AB" w:rsidP="006A6365">
      <w:pPr>
        <w:pStyle w:val="ListParagraph"/>
        <w:numPr>
          <w:ilvl w:val="0"/>
          <w:numId w:val="18"/>
        </w:numPr>
        <w:jc w:val="both"/>
      </w:pPr>
      <w:r w:rsidRPr="006A6365">
        <w:t>Стартирани са</w:t>
      </w:r>
      <w:r w:rsidR="00D8415A" w:rsidRPr="006A6365">
        <w:t xml:space="preserve"> процедури</w:t>
      </w:r>
      <w:r w:rsidRPr="006A6365">
        <w:t>те</w:t>
      </w:r>
      <w:r w:rsidR="00D8415A" w:rsidRPr="006A6365">
        <w:t xml:space="preserve"> по ПВУ, одобрени от МФ и ЕС. Сред тях са проектите за внедряване на</w:t>
      </w:r>
      <w:r w:rsidR="00D2108F" w:rsidRPr="006A6365">
        <w:t xml:space="preserve"> Европейска система за управление на железопътното движение (ERTMS), осигуряваща много високо ниво за </w:t>
      </w:r>
      <w:r w:rsidR="00B3462E">
        <w:t>Безопасност</w:t>
      </w:r>
      <w:r w:rsidR="00B3462E">
        <w:rPr>
          <w:lang w:val="en-US"/>
        </w:rPr>
        <w:t xml:space="preserve"> </w:t>
      </w:r>
      <w:r w:rsidR="00B3462E">
        <w:t>(</w:t>
      </w:r>
      <w:r w:rsidR="00D8415A" w:rsidRPr="006A6365">
        <w:t>ниво 2</w:t>
      </w:r>
      <w:r w:rsidR="00B3462E">
        <w:t>)</w:t>
      </w:r>
      <w:r w:rsidR="00D8415A" w:rsidRPr="006A6365">
        <w:t xml:space="preserve"> в ж</w:t>
      </w:r>
      <w:r w:rsidR="00B3462E">
        <w:t>п</w:t>
      </w:r>
      <w:r w:rsidR="00D8415A" w:rsidRPr="006A6365">
        <w:t xml:space="preserve"> участък</w:t>
      </w:r>
      <w:r w:rsidR="0097639F">
        <w:t>а</w:t>
      </w:r>
      <w:r w:rsidR="00D8415A" w:rsidRPr="006A6365">
        <w:t xml:space="preserve"> Русе-Каспичан и изграждане на </w:t>
      </w:r>
      <w:proofErr w:type="spellStart"/>
      <w:r w:rsidR="00D8415A" w:rsidRPr="006A6365">
        <w:t>Интермодален</w:t>
      </w:r>
      <w:proofErr w:type="spellEnd"/>
      <w:r w:rsidR="00D8415A" w:rsidRPr="006A6365">
        <w:t xml:space="preserve"> терминал Русе</w:t>
      </w:r>
      <w:r w:rsidR="00763F41" w:rsidRPr="006A6365">
        <w:t>.</w:t>
      </w:r>
    </w:p>
    <w:p w:rsidR="000149EB" w:rsidRPr="006A6365" w:rsidRDefault="000149EB" w:rsidP="006A6365">
      <w:pPr>
        <w:pStyle w:val="ListParagraph"/>
        <w:numPr>
          <w:ilvl w:val="0"/>
          <w:numId w:val="18"/>
        </w:numPr>
      </w:pPr>
      <w:r w:rsidRPr="006A6365">
        <w:t xml:space="preserve">Изпълнението на </w:t>
      </w:r>
      <w:r w:rsidR="00064B80" w:rsidRPr="006A6365">
        <w:t>г</w:t>
      </w:r>
      <w:r w:rsidRPr="006A6365">
        <w:t>рафика за движение за влаковете е подобрено от 80,85% през месец юл</w:t>
      </w:r>
      <w:r w:rsidR="00DD0CA6" w:rsidRPr="006A6365">
        <w:t>и до 92,02% през месец декември.</w:t>
      </w:r>
    </w:p>
    <w:p w:rsidR="000149EB" w:rsidRPr="006A6365" w:rsidRDefault="000149EB" w:rsidP="006A6365">
      <w:pPr>
        <w:pStyle w:val="ListParagraph"/>
        <w:numPr>
          <w:ilvl w:val="0"/>
          <w:numId w:val="18"/>
        </w:numPr>
        <w:jc w:val="both"/>
      </w:pPr>
      <w:r w:rsidRPr="006A6365">
        <w:t>За второто шестмесечие на 2022 г</w:t>
      </w:r>
      <w:r w:rsidR="00C82BEE" w:rsidRPr="006A6365">
        <w:t>.</w:t>
      </w:r>
      <w:r w:rsidRPr="006A6365">
        <w:t xml:space="preserve"> са отчетени 36</w:t>
      </w:r>
      <w:r w:rsidR="007471DA" w:rsidRPr="006A6365">
        <w:t>,</w:t>
      </w:r>
      <w:r w:rsidRPr="006A6365">
        <w:t>2</w:t>
      </w:r>
      <w:r w:rsidR="007471DA" w:rsidRPr="006A6365">
        <w:t xml:space="preserve"> млн.</w:t>
      </w:r>
      <w:r w:rsidRPr="006A6365">
        <w:t xml:space="preserve"> лв. нетни приходи о</w:t>
      </w:r>
      <w:r w:rsidR="006F4462" w:rsidRPr="006A6365">
        <w:t>т продажби на билети</w:t>
      </w:r>
      <w:r w:rsidRPr="006A6365">
        <w:t>, което е 49 % увеличение спрямо първото полугодие.</w:t>
      </w:r>
    </w:p>
    <w:p w:rsidR="000149EB" w:rsidRPr="006A6365" w:rsidRDefault="007471DA" w:rsidP="006A6365">
      <w:pPr>
        <w:pStyle w:val="ListParagraph"/>
        <w:numPr>
          <w:ilvl w:val="0"/>
          <w:numId w:val="18"/>
        </w:numPr>
        <w:jc w:val="both"/>
      </w:pPr>
      <w:r w:rsidRPr="006A6365">
        <w:t>З</w:t>
      </w:r>
      <w:r w:rsidR="000149EB" w:rsidRPr="006A6365">
        <w:t xml:space="preserve">а периода </w:t>
      </w:r>
      <w:r w:rsidR="00C82BEE" w:rsidRPr="006A6365">
        <w:t>ю</w:t>
      </w:r>
      <w:r w:rsidR="000149EB" w:rsidRPr="006A6365">
        <w:t>ли-</w:t>
      </w:r>
      <w:r w:rsidR="00C82BEE" w:rsidRPr="006A6365">
        <w:t>д</w:t>
      </w:r>
      <w:r w:rsidR="000149EB" w:rsidRPr="006A6365">
        <w:t xml:space="preserve">екември 2022 г. </w:t>
      </w:r>
      <w:r w:rsidRPr="006A6365">
        <w:t xml:space="preserve">са превозени </w:t>
      </w:r>
      <w:r w:rsidR="000149EB" w:rsidRPr="006A6365">
        <w:t>13</w:t>
      </w:r>
      <w:r w:rsidRPr="006A6365">
        <w:t>,</w:t>
      </w:r>
      <w:r w:rsidR="000149EB" w:rsidRPr="006A6365">
        <w:t>1</w:t>
      </w:r>
      <w:r w:rsidRPr="006A6365">
        <w:t xml:space="preserve"> млн. пътници, което е</w:t>
      </w:r>
      <w:r w:rsidR="000149EB" w:rsidRPr="006A6365">
        <w:t xml:space="preserve"> увелич</w:t>
      </w:r>
      <w:r w:rsidRPr="006A6365">
        <w:t>ение</w:t>
      </w:r>
      <w:r w:rsidR="000149EB" w:rsidRPr="006A6365">
        <w:t xml:space="preserve"> с 31 % спрямо първите шест месеца на годината.</w:t>
      </w:r>
    </w:p>
    <w:p w:rsidR="000149EB" w:rsidRPr="006A6365" w:rsidRDefault="000149EB" w:rsidP="006A6365">
      <w:pPr>
        <w:pStyle w:val="ListParagraph"/>
        <w:numPr>
          <w:ilvl w:val="0"/>
          <w:numId w:val="18"/>
        </w:numPr>
        <w:jc w:val="both"/>
      </w:pPr>
      <w:r w:rsidRPr="006A6365">
        <w:t>През второто шестмесечие на 2022 г.</w:t>
      </w:r>
      <w:r w:rsidR="00C92673" w:rsidRPr="006A6365">
        <w:t xml:space="preserve"> </w:t>
      </w:r>
      <w:r w:rsidR="00B101CB">
        <w:t>е отчетен ръст</w:t>
      </w:r>
      <w:r w:rsidR="0080719C" w:rsidRPr="006A6365">
        <w:t xml:space="preserve"> 87% в </w:t>
      </w:r>
      <w:r w:rsidRPr="006A6365">
        <w:t xml:space="preserve">продажбите на </w:t>
      </w:r>
      <w:r w:rsidR="00B81D50" w:rsidRPr="006A6365">
        <w:t>онлайн</w:t>
      </w:r>
      <w:r w:rsidRPr="006A6365">
        <w:t xml:space="preserve"> </w:t>
      </w:r>
      <w:r w:rsidR="00B6296C" w:rsidRPr="006A6365">
        <w:t>билети</w:t>
      </w:r>
      <w:r w:rsidRPr="006A6365">
        <w:t>.</w:t>
      </w:r>
    </w:p>
    <w:p w:rsidR="000149EB" w:rsidRPr="006A6365" w:rsidRDefault="001857CD" w:rsidP="006A6365">
      <w:pPr>
        <w:pStyle w:val="ListParagraph"/>
        <w:numPr>
          <w:ilvl w:val="0"/>
          <w:numId w:val="18"/>
        </w:numPr>
        <w:jc w:val="both"/>
      </w:pPr>
      <w:r w:rsidRPr="006A6365">
        <w:lastRenderedPageBreak/>
        <w:t>М</w:t>
      </w:r>
      <w:r w:rsidR="0056619D" w:rsidRPr="006A6365">
        <w:t>одерниз</w:t>
      </w:r>
      <w:r w:rsidRPr="006A6365">
        <w:t>иран е</w:t>
      </w:r>
      <w:r w:rsidR="0056619D" w:rsidRPr="006A6365">
        <w:t xml:space="preserve"> един теснолинеен локомотив, който е пуснат в експлоатация. В процес</w:t>
      </w:r>
      <w:r w:rsidR="00F82D01" w:rsidRPr="006A6365">
        <w:t xml:space="preserve"> е</w:t>
      </w:r>
      <w:r w:rsidR="0056619D" w:rsidRPr="006A6365">
        <w:t xml:space="preserve"> извършване </w:t>
      </w:r>
      <w:r w:rsidR="00564BE9" w:rsidRPr="006A6365">
        <w:t>на</w:t>
      </w:r>
      <w:r w:rsidR="0056619D" w:rsidRPr="006A6365">
        <w:t xml:space="preserve"> ремонт на </w:t>
      </w:r>
      <w:r w:rsidR="000149EB" w:rsidRPr="006A6365">
        <w:t>втори локомотив.</w:t>
      </w:r>
    </w:p>
    <w:p w:rsidR="000149EB" w:rsidRPr="006A6365" w:rsidRDefault="00CF4359" w:rsidP="006A6365">
      <w:pPr>
        <w:pStyle w:val="ListParagraph"/>
        <w:numPr>
          <w:ilvl w:val="0"/>
          <w:numId w:val="18"/>
        </w:numPr>
        <w:jc w:val="both"/>
      </w:pPr>
      <w:r w:rsidRPr="006A6365">
        <w:t>Ремонтирани и в експлоатация са 5 електрически и 2 дизелови мотриси п</w:t>
      </w:r>
      <w:r w:rsidR="00F70BD8" w:rsidRPr="006A6365">
        <w:t>о</w:t>
      </w:r>
      <w:r w:rsidR="000149EB" w:rsidRPr="006A6365">
        <w:t xml:space="preserve"> договор</w:t>
      </w:r>
      <w:r w:rsidR="00F70BD8" w:rsidRPr="006A6365">
        <w:t>а</w:t>
      </w:r>
      <w:r w:rsidR="000149EB" w:rsidRPr="006A6365">
        <w:t xml:space="preserve"> с </w:t>
      </w:r>
      <w:proofErr w:type="spellStart"/>
      <w:r w:rsidR="000149EB" w:rsidRPr="006A6365">
        <w:t>Алстом</w:t>
      </w:r>
      <w:proofErr w:type="spellEnd"/>
      <w:r w:rsidR="000149EB" w:rsidRPr="006A6365">
        <w:t xml:space="preserve"> Транспорт С.А.</w:t>
      </w:r>
      <w:r w:rsidR="00F70BD8" w:rsidRPr="006A6365">
        <w:t xml:space="preserve"> </w:t>
      </w:r>
    </w:p>
    <w:p w:rsidR="000149EB" w:rsidRPr="006A6365" w:rsidRDefault="008F5629" w:rsidP="006A6365">
      <w:pPr>
        <w:pStyle w:val="ListParagraph"/>
        <w:numPr>
          <w:ilvl w:val="0"/>
          <w:numId w:val="18"/>
        </w:numPr>
        <w:jc w:val="both"/>
      </w:pPr>
      <w:r w:rsidRPr="006A6365">
        <w:t xml:space="preserve">Всички </w:t>
      </w:r>
      <w:r w:rsidR="00B3462E">
        <w:t xml:space="preserve">локомотиви </w:t>
      </w:r>
      <w:r w:rsidR="000149EB" w:rsidRPr="006A6365">
        <w:t xml:space="preserve">„Сименс </w:t>
      </w:r>
      <w:proofErr w:type="spellStart"/>
      <w:r w:rsidR="000149EB" w:rsidRPr="006A6365">
        <w:t>Смартрон</w:t>
      </w:r>
      <w:proofErr w:type="spellEnd"/>
      <w:r w:rsidR="000149EB" w:rsidRPr="006A6365">
        <w:t>“</w:t>
      </w:r>
      <w:r w:rsidRPr="006A6365">
        <w:t xml:space="preserve"> са въведени в експлоатация</w:t>
      </w:r>
      <w:r w:rsidR="000149EB" w:rsidRPr="006A6365">
        <w:t>.</w:t>
      </w:r>
    </w:p>
    <w:p w:rsidR="0056619D" w:rsidRPr="006A6365" w:rsidRDefault="0056619D" w:rsidP="006A6365">
      <w:pPr>
        <w:pStyle w:val="ListParagraph"/>
        <w:numPr>
          <w:ilvl w:val="0"/>
          <w:numId w:val="18"/>
        </w:numPr>
      </w:pPr>
      <w:r w:rsidRPr="006A6365">
        <w:t>Извършени са капитални ремонти на 15 електрически локомотиви.</w:t>
      </w:r>
    </w:p>
    <w:p w:rsidR="000149EB" w:rsidRPr="006A6365" w:rsidRDefault="000149EB" w:rsidP="006A6365">
      <w:pPr>
        <w:pStyle w:val="ListParagraph"/>
        <w:numPr>
          <w:ilvl w:val="0"/>
          <w:numId w:val="18"/>
        </w:numPr>
      </w:pPr>
      <w:r w:rsidRPr="006A6365">
        <w:t>Приходи</w:t>
      </w:r>
      <w:r w:rsidR="00672BEC" w:rsidRPr="006A6365">
        <w:t>те</w:t>
      </w:r>
      <w:r w:rsidRPr="006A6365">
        <w:t xml:space="preserve"> от пр</w:t>
      </w:r>
      <w:r w:rsidR="00672BEC" w:rsidRPr="006A6365">
        <w:t>евоз</w:t>
      </w:r>
      <w:r w:rsidRPr="006A6365">
        <w:t xml:space="preserve"> на товари са увеличени с 18</w:t>
      </w:r>
      <w:r w:rsidR="00672BEC" w:rsidRPr="006A6365">
        <w:t>%</w:t>
      </w:r>
      <w:r w:rsidRPr="006A6365">
        <w:t>.</w:t>
      </w:r>
    </w:p>
    <w:p w:rsidR="000149EB" w:rsidRPr="006A6365" w:rsidRDefault="000149EB" w:rsidP="006A6365">
      <w:pPr>
        <w:pStyle w:val="ListParagraph"/>
        <w:numPr>
          <w:ilvl w:val="0"/>
          <w:numId w:val="18"/>
        </w:numPr>
        <w:rPr>
          <w:u w:val="single"/>
        </w:rPr>
      </w:pPr>
      <w:r w:rsidRPr="006A6365">
        <w:t xml:space="preserve">Ускорена е забавената ремонтна програма в </w:t>
      </w:r>
      <w:r w:rsidR="00AD28B0" w:rsidRPr="006A6365">
        <w:t>„БДЖ-</w:t>
      </w:r>
      <w:r w:rsidR="00DA0ECB" w:rsidRPr="006A6365">
        <w:t xml:space="preserve">Товарни превози“ </w:t>
      </w:r>
      <w:r w:rsidR="00AD28B0" w:rsidRPr="006A6365">
        <w:t>и</w:t>
      </w:r>
      <w:r w:rsidR="00F86BD6" w:rsidRPr="006A6365">
        <w:t xml:space="preserve"> са н</w:t>
      </w:r>
      <w:r w:rsidRPr="006A6365">
        <w:t>амалени текущи задължения към 30.11.2022 г. спрямо 2021 г с 11</w:t>
      </w:r>
      <w:r w:rsidR="00DE3CF4" w:rsidRPr="006A6365">
        <w:t>,</w:t>
      </w:r>
      <w:r w:rsidRPr="006A6365">
        <w:t>8</w:t>
      </w:r>
      <w:r w:rsidR="00DE3CF4" w:rsidRPr="006A6365">
        <w:t xml:space="preserve"> млн.</w:t>
      </w:r>
      <w:r w:rsidRPr="006A6365">
        <w:t xml:space="preserve"> лв.</w:t>
      </w:r>
    </w:p>
    <w:p w:rsidR="007A3E30" w:rsidRPr="006A6365" w:rsidRDefault="007A3E30" w:rsidP="006A6365">
      <w:pPr>
        <w:ind w:firstLine="708"/>
        <w:rPr>
          <w:b/>
        </w:rPr>
      </w:pPr>
    </w:p>
    <w:p w:rsidR="00854ADC" w:rsidRPr="006A6365" w:rsidRDefault="00854ADC" w:rsidP="006A6365">
      <w:pPr>
        <w:ind w:firstLine="708"/>
        <w:rPr>
          <w:b/>
        </w:rPr>
      </w:pPr>
      <w:r w:rsidRPr="006A6365">
        <w:rPr>
          <w:b/>
        </w:rPr>
        <w:t>ВЪЗДУШЕН ТРАНСПОРТ</w:t>
      </w:r>
    </w:p>
    <w:p w:rsidR="0097639F" w:rsidRDefault="00BC583D" w:rsidP="003E3DB4">
      <w:pPr>
        <w:pStyle w:val="ListParagraph"/>
        <w:numPr>
          <w:ilvl w:val="0"/>
          <w:numId w:val="18"/>
        </w:numPr>
        <w:jc w:val="both"/>
      </w:pPr>
      <w:r w:rsidRPr="006A6365">
        <w:t>Извърш</w:t>
      </w:r>
      <w:r w:rsidR="00A96878" w:rsidRPr="006A6365">
        <w:t>ени са</w:t>
      </w:r>
      <w:r w:rsidRPr="006A6365">
        <w:t xml:space="preserve"> анализи за структурирано и целенасочено </w:t>
      </w:r>
      <w:r w:rsidRPr="00B3462E">
        <w:rPr>
          <w:b/>
        </w:rPr>
        <w:t>развитие на летище Пловдив</w:t>
      </w:r>
      <w:r w:rsidRPr="006A6365">
        <w:t xml:space="preserve">, което включва: отчуждаване на необходимите имоти за развитие на летището и последващо обединяване с имотите на летище София, които не са обект на концесия. </w:t>
      </w:r>
    </w:p>
    <w:p w:rsidR="00B52C20" w:rsidRPr="006A6365" w:rsidRDefault="00374B7F" w:rsidP="003E3DB4">
      <w:pPr>
        <w:pStyle w:val="ListParagraph"/>
        <w:numPr>
          <w:ilvl w:val="0"/>
          <w:numId w:val="18"/>
        </w:numPr>
        <w:jc w:val="both"/>
      </w:pPr>
      <w:bookmarkStart w:id="0" w:name="_GoBack"/>
      <w:bookmarkEnd w:id="0"/>
      <w:r w:rsidRPr="006A6365">
        <w:t>Подписана е</w:t>
      </w:r>
      <w:r w:rsidR="00854ADC" w:rsidRPr="006A6365">
        <w:t xml:space="preserve"> </w:t>
      </w:r>
      <w:r w:rsidR="00854ADC" w:rsidRPr="00B3462E">
        <w:rPr>
          <w:b/>
        </w:rPr>
        <w:t>спогодба за въздушен транспорт</w:t>
      </w:r>
      <w:r w:rsidR="00854ADC" w:rsidRPr="006A6365">
        <w:t xml:space="preserve"> със Саудитска Арабия. </w:t>
      </w:r>
    </w:p>
    <w:p w:rsidR="00854ADC" w:rsidRDefault="00854ADC" w:rsidP="006A6365">
      <w:pPr>
        <w:pStyle w:val="ListParagraph"/>
        <w:numPr>
          <w:ilvl w:val="0"/>
          <w:numId w:val="18"/>
        </w:numPr>
        <w:jc w:val="both"/>
      </w:pPr>
      <w:r w:rsidRPr="006A6365">
        <w:rPr>
          <w:b/>
        </w:rPr>
        <w:t>Удължен е срокът на договора за концесия на летищата във Варна и Бургас</w:t>
      </w:r>
      <w:r w:rsidRPr="006A6365">
        <w:t xml:space="preserve"> с 5 години, като концесионерът се задължава да увеличи инвестициите си в размер на 10 млн. евро. Изменението е в интерес на държавата и ще гарантира най-малко още 120 млн. евро допълнително концесионни възнаграждения. </w:t>
      </w:r>
    </w:p>
    <w:p w:rsidR="006A6365" w:rsidRPr="006A6365" w:rsidRDefault="006A6365" w:rsidP="006A6365">
      <w:pPr>
        <w:pStyle w:val="ListParagraph"/>
        <w:ind w:left="1560"/>
        <w:jc w:val="both"/>
      </w:pPr>
    </w:p>
    <w:p w:rsidR="00027B6E" w:rsidRDefault="006A5D04" w:rsidP="006A6365">
      <w:pPr>
        <w:ind w:firstLine="708"/>
        <w:jc w:val="both"/>
        <w:rPr>
          <w:b/>
        </w:rPr>
      </w:pPr>
      <w:r w:rsidRPr="006A6365">
        <w:rPr>
          <w:b/>
        </w:rPr>
        <w:t>СЪОБЩЕНИЯ</w:t>
      </w:r>
      <w:r w:rsidR="00027B6E" w:rsidRPr="006A6365">
        <w:rPr>
          <w:b/>
        </w:rPr>
        <w:t xml:space="preserve"> И ЦИФРОВА СВЪРЗАНОСТ</w:t>
      </w:r>
    </w:p>
    <w:p w:rsidR="009C285E" w:rsidRPr="006A6365" w:rsidRDefault="006A5D04" w:rsidP="006A6365">
      <w:pPr>
        <w:pStyle w:val="ListParagraph"/>
        <w:numPr>
          <w:ilvl w:val="0"/>
          <w:numId w:val="18"/>
        </w:numPr>
        <w:jc w:val="both"/>
        <w:rPr>
          <w:b/>
        </w:rPr>
      </w:pPr>
      <w:r w:rsidRPr="006A6365">
        <w:t>Възстановена е прекъснатата в продължение на 8 месеца дейност за издаване на пощенски марки. „Български пощи“ ЕАД увеличи от 6 на 32 броя на пощенските станции, които предлагат административни услуги. Целта е в малките населени места да се създаде удобство на хората, като им се спести време и средства за пътуване.</w:t>
      </w:r>
    </w:p>
    <w:p w:rsidR="00B90C5E" w:rsidRPr="006A6365" w:rsidRDefault="00B90C5E" w:rsidP="006A6365">
      <w:pPr>
        <w:pStyle w:val="ListParagraph"/>
        <w:numPr>
          <w:ilvl w:val="0"/>
          <w:numId w:val="18"/>
        </w:numPr>
        <w:jc w:val="both"/>
      </w:pPr>
      <w:r w:rsidRPr="006A6365">
        <w:rPr>
          <w:b/>
        </w:rPr>
        <w:t>България стана част от ръководството на Международния съюз по далекосъобщение към ООН</w:t>
      </w:r>
      <w:r w:rsidR="00D341E2" w:rsidRPr="006A6365">
        <w:t>.</w:t>
      </w:r>
      <w:r w:rsidR="00D341E2" w:rsidRPr="006A6365">
        <w:rPr>
          <w:rFonts w:ascii="Verdana" w:hAnsi="Verdana"/>
          <w:lang w:eastAsia="en-US"/>
        </w:rPr>
        <w:t xml:space="preserve"> </w:t>
      </w:r>
      <w:r w:rsidR="00D341E2" w:rsidRPr="006A6365">
        <w:t>Страната ни е избрана от квотата на регион С, който обхваща държави от Централна, Източна Европа и Централна Азия.</w:t>
      </w:r>
    </w:p>
    <w:sectPr w:rsidR="00B90C5E" w:rsidRPr="006A6365" w:rsidSect="0067683A">
      <w:footerReference w:type="even" r:id="rId8"/>
      <w:footerReference w:type="default" r:id="rId9"/>
      <w:pgSz w:w="11906" w:h="16838"/>
      <w:pgMar w:top="671" w:right="567" w:bottom="851" w:left="0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C5" w:rsidRDefault="004617C5">
      <w:r>
        <w:separator/>
      </w:r>
    </w:p>
  </w:endnote>
  <w:endnote w:type="continuationSeparator" w:id="0">
    <w:p w:rsidR="004617C5" w:rsidRDefault="0046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F7" w:rsidRDefault="00C451F7" w:rsidP="00D54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D9A">
      <w:rPr>
        <w:rStyle w:val="PageNumber"/>
      </w:rPr>
      <w:t>2</w:t>
    </w:r>
    <w:r>
      <w:rPr>
        <w:rStyle w:val="PageNumber"/>
      </w:rPr>
      <w:fldChar w:fldCharType="end"/>
    </w:r>
  </w:p>
  <w:p w:rsidR="00C451F7" w:rsidRDefault="00C451F7" w:rsidP="006275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F7" w:rsidRDefault="00C451F7" w:rsidP="00D54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39F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1F7" w:rsidRDefault="00C451F7" w:rsidP="00A448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C5" w:rsidRDefault="004617C5">
      <w:r>
        <w:separator/>
      </w:r>
    </w:p>
  </w:footnote>
  <w:footnote w:type="continuationSeparator" w:id="0">
    <w:p w:rsidR="004617C5" w:rsidRDefault="0046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7516"/>
    <w:multiLevelType w:val="hybridMultilevel"/>
    <w:tmpl w:val="642A1100"/>
    <w:lvl w:ilvl="0" w:tplc="0402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B52AB1"/>
    <w:multiLevelType w:val="hybridMultilevel"/>
    <w:tmpl w:val="7534BEC2"/>
    <w:lvl w:ilvl="0" w:tplc="2F1E11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5FC4B7F"/>
    <w:multiLevelType w:val="hybridMultilevel"/>
    <w:tmpl w:val="2F505B28"/>
    <w:lvl w:ilvl="0" w:tplc="0402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D4828D7"/>
    <w:multiLevelType w:val="hybridMultilevel"/>
    <w:tmpl w:val="88C68BE4"/>
    <w:lvl w:ilvl="0" w:tplc="021E722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7BD8A040">
      <w:start w:val="3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3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8A6E5E"/>
    <w:multiLevelType w:val="hybridMultilevel"/>
    <w:tmpl w:val="AFE6A846"/>
    <w:lvl w:ilvl="0" w:tplc="026C23D4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  <w:color w:val="auto"/>
      </w:rPr>
    </w:lvl>
    <w:lvl w:ilvl="1" w:tplc="026C23D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5" w15:restartNumberingAfterBreak="0">
    <w:nsid w:val="1020563C"/>
    <w:multiLevelType w:val="hybridMultilevel"/>
    <w:tmpl w:val="F2147650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472188B"/>
    <w:multiLevelType w:val="multilevel"/>
    <w:tmpl w:val="A55AE050"/>
    <w:lvl w:ilvl="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5132C98"/>
    <w:multiLevelType w:val="hybridMultilevel"/>
    <w:tmpl w:val="07CC6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7347"/>
    <w:multiLevelType w:val="hybridMultilevel"/>
    <w:tmpl w:val="61D6C1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C0EB0"/>
    <w:multiLevelType w:val="hybridMultilevel"/>
    <w:tmpl w:val="2ACAF480"/>
    <w:lvl w:ilvl="0" w:tplc="040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1CC868AF"/>
    <w:multiLevelType w:val="hybridMultilevel"/>
    <w:tmpl w:val="93F237D6"/>
    <w:lvl w:ilvl="0" w:tplc="2E8C1D80">
      <w:start w:val="1"/>
      <w:numFmt w:val="bullet"/>
      <w:lvlText w:val=""/>
      <w:lvlJc w:val="left"/>
      <w:pPr>
        <w:tabs>
          <w:tab w:val="num" w:pos="4180"/>
        </w:tabs>
        <w:ind w:left="4180" w:hanging="340"/>
      </w:pPr>
      <w:rPr>
        <w:rFonts w:ascii="Wingdings" w:hAnsi="Wingdings" w:cs="Comic Sans M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1DC707CF"/>
    <w:multiLevelType w:val="hybridMultilevel"/>
    <w:tmpl w:val="A55AE050"/>
    <w:lvl w:ilvl="0" w:tplc="7BD8A04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511375B"/>
    <w:multiLevelType w:val="hybridMultilevel"/>
    <w:tmpl w:val="9D8474EC"/>
    <w:lvl w:ilvl="0" w:tplc="040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D4148EA"/>
    <w:multiLevelType w:val="hybridMultilevel"/>
    <w:tmpl w:val="1FAED332"/>
    <w:lvl w:ilvl="0" w:tplc="6B7CEBE8">
      <w:start w:val="1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0DC2"/>
    <w:multiLevelType w:val="hybridMultilevel"/>
    <w:tmpl w:val="8FD46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62378"/>
    <w:multiLevelType w:val="hybridMultilevel"/>
    <w:tmpl w:val="72E08EDE"/>
    <w:lvl w:ilvl="0" w:tplc="84F06A40">
      <w:start w:val="4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4C221D76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5" w:tplc="BB704D50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b/>
      </w:rPr>
    </w:lvl>
    <w:lvl w:ilvl="6" w:tplc="0402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32692E2E"/>
    <w:multiLevelType w:val="hybridMultilevel"/>
    <w:tmpl w:val="0A8E4520"/>
    <w:lvl w:ilvl="0" w:tplc="B00C5994">
      <w:start w:val="1"/>
      <w:numFmt w:val="decimal"/>
      <w:lvlText w:val="%1."/>
      <w:lvlJc w:val="left"/>
      <w:pPr>
        <w:ind w:left="1414" w:hanging="705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925392"/>
    <w:multiLevelType w:val="hybridMultilevel"/>
    <w:tmpl w:val="BFB4F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97E4E"/>
    <w:multiLevelType w:val="hybridMultilevel"/>
    <w:tmpl w:val="91B8A96E"/>
    <w:lvl w:ilvl="0" w:tplc="E5B0352A">
      <w:start w:val="1"/>
      <w:numFmt w:val="bullet"/>
      <w:lvlText w:val="-"/>
      <w:lvlJc w:val="left"/>
      <w:pPr>
        <w:ind w:left="2487" w:hanging="360"/>
      </w:pPr>
      <w:rPr>
        <w:rFonts w:ascii="Verdana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36CB4590"/>
    <w:multiLevelType w:val="hybridMultilevel"/>
    <w:tmpl w:val="EBF25016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9831984"/>
    <w:multiLevelType w:val="hybridMultilevel"/>
    <w:tmpl w:val="2F4005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B3318"/>
    <w:multiLevelType w:val="hybridMultilevel"/>
    <w:tmpl w:val="A71439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67944"/>
    <w:multiLevelType w:val="hybridMultilevel"/>
    <w:tmpl w:val="1A78F582"/>
    <w:lvl w:ilvl="0" w:tplc="6622C762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hint="default"/>
        <w:sz w:val="28"/>
        <w:szCs w:val="28"/>
      </w:rPr>
    </w:lvl>
    <w:lvl w:ilvl="1" w:tplc="D2021B24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443D7"/>
    <w:multiLevelType w:val="hybridMultilevel"/>
    <w:tmpl w:val="8CD2E4A4"/>
    <w:lvl w:ilvl="0" w:tplc="7BD8A04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2A57B7E"/>
    <w:multiLevelType w:val="hybridMultilevel"/>
    <w:tmpl w:val="743A57C8"/>
    <w:lvl w:ilvl="0" w:tplc="515A7E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26C23D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433B64A0"/>
    <w:multiLevelType w:val="hybridMultilevel"/>
    <w:tmpl w:val="2938BE36"/>
    <w:lvl w:ilvl="0" w:tplc="AB08DBC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3C50FE5"/>
    <w:multiLevelType w:val="hybridMultilevel"/>
    <w:tmpl w:val="DCA068DA"/>
    <w:lvl w:ilvl="0" w:tplc="040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8BE6D17"/>
    <w:multiLevelType w:val="hybridMultilevel"/>
    <w:tmpl w:val="39AE3C68"/>
    <w:lvl w:ilvl="0" w:tplc="AB08DBC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A1A176E"/>
    <w:multiLevelType w:val="hybridMultilevel"/>
    <w:tmpl w:val="256270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0DD0"/>
    <w:multiLevelType w:val="hybridMultilevel"/>
    <w:tmpl w:val="1B4EF728"/>
    <w:lvl w:ilvl="0" w:tplc="0402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4D9D5000"/>
    <w:multiLevelType w:val="hybridMultilevel"/>
    <w:tmpl w:val="8A5C6CAE"/>
    <w:lvl w:ilvl="0" w:tplc="BB704D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2E8C1D80">
      <w:start w:val="1"/>
      <w:numFmt w:val="bullet"/>
      <w:lvlText w:val=""/>
      <w:lvlJc w:val="left"/>
      <w:pPr>
        <w:tabs>
          <w:tab w:val="num" w:pos="4300"/>
        </w:tabs>
        <w:ind w:left="4300" w:hanging="340"/>
      </w:pPr>
      <w:rPr>
        <w:rFonts w:ascii="Wingdings" w:hAnsi="Wingdings" w:cs="Comic Sans MS" w:hint="default"/>
        <w:sz w:val="24"/>
        <w:szCs w:val="24"/>
      </w:rPr>
    </w:lvl>
    <w:lvl w:ilvl="7" w:tplc="0402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1" w15:restartNumberingAfterBreak="0">
    <w:nsid w:val="4DB97C4E"/>
    <w:multiLevelType w:val="hybridMultilevel"/>
    <w:tmpl w:val="2B3AB9F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4ED05815"/>
    <w:multiLevelType w:val="hybridMultilevel"/>
    <w:tmpl w:val="A7783532"/>
    <w:lvl w:ilvl="0" w:tplc="6B7CEBE8">
      <w:start w:val="1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17F30"/>
    <w:multiLevelType w:val="hybridMultilevel"/>
    <w:tmpl w:val="5148A3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24F69"/>
    <w:multiLevelType w:val="hybridMultilevel"/>
    <w:tmpl w:val="C2FE2BB0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64892F82"/>
    <w:multiLevelType w:val="hybridMultilevel"/>
    <w:tmpl w:val="DBBEAE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04A42"/>
    <w:multiLevelType w:val="hybridMultilevel"/>
    <w:tmpl w:val="AB044600"/>
    <w:lvl w:ilvl="0" w:tplc="C5CE246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5B6369"/>
    <w:multiLevelType w:val="hybridMultilevel"/>
    <w:tmpl w:val="685ABDB6"/>
    <w:lvl w:ilvl="0" w:tplc="72849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6B684EEB"/>
    <w:multiLevelType w:val="hybridMultilevel"/>
    <w:tmpl w:val="97A4139E"/>
    <w:lvl w:ilvl="0" w:tplc="026C23D4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  <w:color w:val="auto"/>
      </w:rPr>
    </w:lvl>
    <w:lvl w:ilvl="1" w:tplc="026C23D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39" w15:restartNumberingAfterBreak="0">
    <w:nsid w:val="6E2A0207"/>
    <w:multiLevelType w:val="hybridMultilevel"/>
    <w:tmpl w:val="047670A6"/>
    <w:lvl w:ilvl="0" w:tplc="2E8C1D80">
      <w:start w:val="1"/>
      <w:numFmt w:val="bullet"/>
      <w:lvlText w:val=""/>
      <w:lvlJc w:val="left"/>
      <w:pPr>
        <w:tabs>
          <w:tab w:val="num" w:pos="4660"/>
        </w:tabs>
        <w:ind w:left="4660" w:hanging="340"/>
      </w:pPr>
      <w:rPr>
        <w:rFonts w:ascii="Wingdings" w:hAnsi="Wingdings" w:cs="Comic Sans M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0" w15:restartNumberingAfterBreak="0">
    <w:nsid w:val="70703608"/>
    <w:multiLevelType w:val="hybridMultilevel"/>
    <w:tmpl w:val="3EB06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B70C4"/>
    <w:multiLevelType w:val="hybridMultilevel"/>
    <w:tmpl w:val="DD98C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12093"/>
    <w:multiLevelType w:val="hybridMultilevel"/>
    <w:tmpl w:val="9A30B85C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6A2036A"/>
    <w:multiLevelType w:val="hybridMultilevel"/>
    <w:tmpl w:val="A858AFA8"/>
    <w:lvl w:ilvl="0" w:tplc="2E8C1D80">
      <w:start w:val="1"/>
      <w:numFmt w:val="bullet"/>
      <w:lvlText w:val=""/>
      <w:lvlJc w:val="left"/>
      <w:pPr>
        <w:tabs>
          <w:tab w:val="num" w:pos="7660"/>
        </w:tabs>
        <w:ind w:left="7660" w:hanging="340"/>
      </w:pPr>
      <w:rPr>
        <w:rFonts w:ascii="Wingdings" w:hAnsi="Wingdings" w:cs="Comic Sans M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49E2EF5C">
      <w:start w:val="1"/>
      <w:numFmt w:val="bullet"/>
      <w:lvlText w:val="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8"/>
        <w:szCs w:val="28"/>
      </w:rPr>
    </w:lvl>
    <w:lvl w:ilvl="5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7D3A7E4B"/>
    <w:multiLevelType w:val="hybridMultilevel"/>
    <w:tmpl w:val="D01A1A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10"/>
  </w:num>
  <w:num w:numId="5">
    <w:abstractNumId w:val="39"/>
  </w:num>
  <w:num w:numId="6">
    <w:abstractNumId w:val="43"/>
  </w:num>
  <w:num w:numId="7">
    <w:abstractNumId w:val="22"/>
  </w:num>
  <w:num w:numId="8">
    <w:abstractNumId w:val="4"/>
  </w:num>
  <w:num w:numId="9">
    <w:abstractNumId w:val="38"/>
  </w:num>
  <w:num w:numId="10">
    <w:abstractNumId w:val="37"/>
  </w:num>
  <w:num w:numId="11">
    <w:abstractNumId w:val="11"/>
  </w:num>
  <w:num w:numId="12">
    <w:abstractNumId w:val="6"/>
  </w:num>
  <w:num w:numId="13">
    <w:abstractNumId w:val="23"/>
  </w:num>
  <w:num w:numId="14">
    <w:abstractNumId w:val="2"/>
  </w:num>
  <w:num w:numId="15">
    <w:abstractNumId w:val="5"/>
  </w:num>
  <w:num w:numId="16">
    <w:abstractNumId w:val="3"/>
  </w:num>
  <w:num w:numId="17">
    <w:abstractNumId w:val="18"/>
  </w:num>
  <w:num w:numId="18">
    <w:abstractNumId w:val="34"/>
  </w:num>
  <w:num w:numId="19">
    <w:abstractNumId w:val="27"/>
  </w:num>
  <w:num w:numId="20">
    <w:abstractNumId w:val="25"/>
  </w:num>
  <w:num w:numId="21">
    <w:abstractNumId w:val="31"/>
  </w:num>
  <w:num w:numId="22">
    <w:abstractNumId w:val="29"/>
  </w:num>
  <w:num w:numId="23">
    <w:abstractNumId w:val="8"/>
  </w:num>
  <w:num w:numId="24">
    <w:abstractNumId w:val="19"/>
  </w:num>
  <w:num w:numId="25">
    <w:abstractNumId w:val="21"/>
  </w:num>
  <w:num w:numId="26">
    <w:abstractNumId w:val="44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7"/>
  </w:num>
  <w:num w:numId="32">
    <w:abstractNumId w:val="32"/>
  </w:num>
  <w:num w:numId="33">
    <w:abstractNumId w:val="13"/>
  </w:num>
  <w:num w:numId="34">
    <w:abstractNumId w:val="40"/>
  </w:num>
  <w:num w:numId="35">
    <w:abstractNumId w:val="42"/>
  </w:num>
  <w:num w:numId="36">
    <w:abstractNumId w:val="26"/>
  </w:num>
  <w:num w:numId="37">
    <w:abstractNumId w:val="17"/>
  </w:num>
  <w:num w:numId="38">
    <w:abstractNumId w:val="12"/>
  </w:num>
  <w:num w:numId="39">
    <w:abstractNumId w:val="9"/>
  </w:num>
  <w:num w:numId="40">
    <w:abstractNumId w:val="35"/>
  </w:num>
  <w:num w:numId="41">
    <w:abstractNumId w:val="0"/>
  </w:num>
  <w:num w:numId="42">
    <w:abstractNumId w:val="36"/>
  </w:num>
  <w:num w:numId="43">
    <w:abstractNumId w:val="41"/>
  </w:num>
  <w:num w:numId="44">
    <w:abstractNumId w:val="2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E1"/>
    <w:rsid w:val="00001AB3"/>
    <w:rsid w:val="0001323E"/>
    <w:rsid w:val="000149EB"/>
    <w:rsid w:val="00016286"/>
    <w:rsid w:val="00022FC9"/>
    <w:rsid w:val="00024E97"/>
    <w:rsid w:val="000270B1"/>
    <w:rsid w:val="00027B6E"/>
    <w:rsid w:val="00027D97"/>
    <w:rsid w:val="00041671"/>
    <w:rsid w:val="000459D0"/>
    <w:rsid w:val="00056CEA"/>
    <w:rsid w:val="00064B80"/>
    <w:rsid w:val="000676E3"/>
    <w:rsid w:val="0006775A"/>
    <w:rsid w:val="00067BD5"/>
    <w:rsid w:val="0007198F"/>
    <w:rsid w:val="00073D8E"/>
    <w:rsid w:val="00081FFB"/>
    <w:rsid w:val="0008641F"/>
    <w:rsid w:val="000A22BF"/>
    <w:rsid w:val="000B263E"/>
    <w:rsid w:val="000B38B2"/>
    <w:rsid w:val="000B67CC"/>
    <w:rsid w:val="000C4EB5"/>
    <w:rsid w:val="000C628F"/>
    <w:rsid w:val="000C6D4C"/>
    <w:rsid w:val="000D4813"/>
    <w:rsid w:val="000E37BC"/>
    <w:rsid w:val="000E79DF"/>
    <w:rsid w:val="000F763B"/>
    <w:rsid w:val="0011176C"/>
    <w:rsid w:val="00114FCF"/>
    <w:rsid w:val="00117260"/>
    <w:rsid w:val="001242EF"/>
    <w:rsid w:val="0013023B"/>
    <w:rsid w:val="00133932"/>
    <w:rsid w:val="00141AAB"/>
    <w:rsid w:val="00142127"/>
    <w:rsid w:val="0014268C"/>
    <w:rsid w:val="00146F02"/>
    <w:rsid w:val="0015385C"/>
    <w:rsid w:val="00154749"/>
    <w:rsid w:val="00165FBF"/>
    <w:rsid w:val="0017247C"/>
    <w:rsid w:val="00176BCA"/>
    <w:rsid w:val="0018154C"/>
    <w:rsid w:val="00184D35"/>
    <w:rsid w:val="001857CD"/>
    <w:rsid w:val="00192AA1"/>
    <w:rsid w:val="00193A98"/>
    <w:rsid w:val="00195B94"/>
    <w:rsid w:val="001A3426"/>
    <w:rsid w:val="001A6685"/>
    <w:rsid w:val="001B009F"/>
    <w:rsid w:val="001B1B78"/>
    <w:rsid w:val="001B6439"/>
    <w:rsid w:val="001D3F54"/>
    <w:rsid w:val="001D44A1"/>
    <w:rsid w:val="001D5062"/>
    <w:rsid w:val="001D5C69"/>
    <w:rsid w:val="001E0102"/>
    <w:rsid w:val="001E31B7"/>
    <w:rsid w:val="001E3DBF"/>
    <w:rsid w:val="001E6FB0"/>
    <w:rsid w:val="001E712B"/>
    <w:rsid w:val="001F7D1F"/>
    <w:rsid w:val="00201AB6"/>
    <w:rsid w:val="00205F5D"/>
    <w:rsid w:val="002060BF"/>
    <w:rsid w:val="00207A7D"/>
    <w:rsid w:val="00211D77"/>
    <w:rsid w:val="00213A84"/>
    <w:rsid w:val="00214331"/>
    <w:rsid w:val="00215BF8"/>
    <w:rsid w:val="00217572"/>
    <w:rsid w:val="00223CE7"/>
    <w:rsid w:val="002251F5"/>
    <w:rsid w:val="0023132D"/>
    <w:rsid w:val="00231765"/>
    <w:rsid w:val="00237099"/>
    <w:rsid w:val="00245DC5"/>
    <w:rsid w:val="00252414"/>
    <w:rsid w:val="002538BB"/>
    <w:rsid w:val="0027003C"/>
    <w:rsid w:val="00275C00"/>
    <w:rsid w:val="0028194B"/>
    <w:rsid w:val="00287C1B"/>
    <w:rsid w:val="002A671D"/>
    <w:rsid w:val="002B1837"/>
    <w:rsid w:val="002B2F37"/>
    <w:rsid w:val="002C1D22"/>
    <w:rsid w:val="002C3747"/>
    <w:rsid w:val="002C5969"/>
    <w:rsid w:val="002D3EA9"/>
    <w:rsid w:val="002D49C1"/>
    <w:rsid w:val="002E4BEF"/>
    <w:rsid w:val="002E5C90"/>
    <w:rsid w:val="002F70D6"/>
    <w:rsid w:val="00305B4F"/>
    <w:rsid w:val="00314C4C"/>
    <w:rsid w:val="003254C0"/>
    <w:rsid w:val="00325F10"/>
    <w:rsid w:val="00327B77"/>
    <w:rsid w:val="003310C9"/>
    <w:rsid w:val="00332530"/>
    <w:rsid w:val="0033784C"/>
    <w:rsid w:val="003516D0"/>
    <w:rsid w:val="003534AB"/>
    <w:rsid w:val="003646DE"/>
    <w:rsid w:val="003654DF"/>
    <w:rsid w:val="003706E7"/>
    <w:rsid w:val="00374B7F"/>
    <w:rsid w:val="003837B2"/>
    <w:rsid w:val="00384F7C"/>
    <w:rsid w:val="00385266"/>
    <w:rsid w:val="00387E53"/>
    <w:rsid w:val="00395685"/>
    <w:rsid w:val="003A6377"/>
    <w:rsid w:val="003A6785"/>
    <w:rsid w:val="003B22B2"/>
    <w:rsid w:val="003B4CD7"/>
    <w:rsid w:val="003B6EB6"/>
    <w:rsid w:val="003B7006"/>
    <w:rsid w:val="003C257A"/>
    <w:rsid w:val="003C41D3"/>
    <w:rsid w:val="003C5188"/>
    <w:rsid w:val="003D357C"/>
    <w:rsid w:val="003D4F5A"/>
    <w:rsid w:val="003D7D00"/>
    <w:rsid w:val="003E0EB6"/>
    <w:rsid w:val="003E1FD3"/>
    <w:rsid w:val="003E33D8"/>
    <w:rsid w:val="003F3DAB"/>
    <w:rsid w:val="003F51E4"/>
    <w:rsid w:val="003F6BB2"/>
    <w:rsid w:val="00401B70"/>
    <w:rsid w:val="00412061"/>
    <w:rsid w:val="004135AB"/>
    <w:rsid w:val="004147E2"/>
    <w:rsid w:val="00414C2F"/>
    <w:rsid w:val="004223FB"/>
    <w:rsid w:val="00422EFE"/>
    <w:rsid w:val="00423BDE"/>
    <w:rsid w:val="00424914"/>
    <w:rsid w:val="00426CAD"/>
    <w:rsid w:val="00435752"/>
    <w:rsid w:val="004374F3"/>
    <w:rsid w:val="004402B1"/>
    <w:rsid w:val="00444E1F"/>
    <w:rsid w:val="004617C5"/>
    <w:rsid w:val="00463FBD"/>
    <w:rsid w:val="00465EA8"/>
    <w:rsid w:val="00466F7C"/>
    <w:rsid w:val="00467754"/>
    <w:rsid w:val="004703E0"/>
    <w:rsid w:val="004704A9"/>
    <w:rsid w:val="004729A1"/>
    <w:rsid w:val="004824B0"/>
    <w:rsid w:val="00484463"/>
    <w:rsid w:val="00484AE7"/>
    <w:rsid w:val="00490CF6"/>
    <w:rsid w:val="004914C3"/>
    <w:rsid w:val="00495A99"/>
    <w:rsid w:val="004A636E"/>
    <w:rsid w:val="004B399B"/>
    <w:rsid w:val="004B6860"/>
    <w:rsid w:val="004B6E6D"/>
    <w:rsid w:val="004D3353"/>
    <w:rsid w:val="004D372C"/>
    <w:rsid w:val="004E3AA3"/>
    <w:rsid w:val="004E4F36"/>
    <w:rsid w:val="004E56E8"/>
    <w:rsid w:val="004E6D49"/>
    <w:rsid w:val="004E76F5"/>
    <w:rsid w:val="004F034E"/>
    <w:rsid w:val="004F3C24"/>
    <w:rsid w:val="004F45DD"/>
    <w:rsid w:val="00512418"/>
    <w:rsid w:val="005142A3"/>
    <w:rsid w:val="00527B8E"/>
    <w:rsid w:val="00541786"/>
    <w:rsid w:val="00546682"/>
    <w:rsid w:val="00564693"/>
    <w:rsid w:val="00564BE9"/>
    <w:rsid w:val="00564F5D"/>
    <w:rsid w:val="00564F65"/>
    <w:rsid w:val="00565EAE"/>
    <w:rsid w:val="0056619D"/>
    <w:rsid w:val="00566ACF"/>
    <w:rsid w:val="005710FF"/>
    <w:rsid w:val="00571419"/>
    <w:rsid w:val="00583958"/>
    <w:rsid w:val="00592205"/>
    <w:rsid w:val="005A6FE3"/>
    <w:rsid w:val="005B12F2"/>
    <w:rsid w:val="005B5995"/>
    <w:rsid w:val="005C2CFB"/>
    <w:rsid w:val="005E0CA9"/>
    <w:rsid w:val="005E11E5"/>
    <w:rsid w:val="005F4870"/>
    <w:rsid w:val="005F70BD"/>
    <w:rsid w:val="006063E7"/>
    <w:rsid w:val="00610473"/>
    <w:rsid w:val="00615607"/>
    <w:rsid w:val="006174FB"/>
    <w:rsid w:val="006275E1"/>
    <w:rsid w:val="0063002E"/>
    <w:rsid w:val="0063339B"/>
    <w:rsid w:val="00643ED4"/>
    <w:rsid w:val="0064414B"/>
    <w:rsid w:val="00647C8F"/>
    <w:rsid w:val="00653884"/>
    <w:rsid w:val="00664273"/>
    <w:rsid w:val="006651A1"/>
    <w:rsid w:val="00672BEC"/>
    <w:rsid w:val="0067683A"/>
    <w:rsid w:val="00682C16"/>
    <w:rsid w:val="00682DD5"/>
    <w:rsid w:val="00684076"/>
    <w:rsid w:val="006841BC"/>
    <w:rsid w:val="0068582C"/>
    <w:rsid w:val="00695C0E"/>
    <w:rsid w:val="006A0D61"/>
    <w:rsid w:val="006A3296"/>
    <w:rsid w:val="006A3757"/>
    <w:rsid w:val="006A5D04"/>
    <w:rsid w:val="006A6365"/>
    <w:rsid w:val="006B18FF"/>
    <w:rsid w:val="006B76CF"/>
    <w:rsid w:val="006C3762"/>
    <w:rsid w:val="006C480B"/>
    <w:rsid w:val="006D07F0"/>
    <w:rsid w:val="006D1702"/>
    <w:rsid w:val="006D294D"/>
    <w:rsid w:val="006D3A29"/>
    <w:rsid w:val="006D618A"/>
    <w:rsid w:val="006E10D1"/>
    <w:rsid w:val="006F168F"/>
    <w:rsid w:val="006F4462"/>
    <w:rsid w:val="0070023A"/>
    <w:rsid w:val="00701CD8"/>
    <w:rsid w:val="007050A8"/>
    <w:rsid w:val="00705632"/>
    <w:rsid w:val="007141E6"/>
    <w:rsid w:val="0072348C"/>
    <w:rsid w:val="00725975"/>
    <w:rsid w:val="00726479"/>
    <w:rsid w:val="00736B93"/>
    <w:rsid w:val="007471DA"/>
    <w:rsid w:val="0074730C"/>
    <w:rsid w:val="0075069B"/>
    <w:rsid w:val="00763DD4"/>
    <w:rsid w:val="00763F41"/>
    <w:rsid w:val="00773B6E"/>
    <w:rsid w:val="007A3E30"/>
    <w:rsid w:val="007C259A"/>
    <w:rsid w:val="007D7F8F"/>
    <w:rsid w:val="007E089F"/>
    <w:rsid w:val="007E7718"/>
    <w:rsid w:val="007F3239"/>
    <w:rsid w:val="007F6C50"/>
    <w:rsid w:val="00803F1D"/>
    <w:rsid w:val="0080719C"/>
    <w:rsid w:val="008236D3"/>
    <w:rsid w:val="008378D6"/>
    <w:rsid w:val="00842AFA"/>
    <w:rsid w:val="00842C69"/>
    <w:rsid w:val="00844F20"/>
    <w:rsid w:val="00845797"/>
    <w:rsid w:val="00847040"/>
    <w:rsid w:val="00847CA3"/>
    <w:rsid w:val="008507AF"/>
    <w:rsid w:val="00854ADC"/>
    <w:rsid w:val="0086363D"/>
    <w:rsid w:val="008637F3"/>
    <w:rsid w:val="008711D0"/>
    <w:rsid w:val="00885ACA"/>
    <w:rsid w:val="008900C6"/>
    <w:rsid w:val="008A0316"/>
    <w:rsid w:val="008A08CE"/>
    <w:rsid w:val="008B36DF"/>
    <w:rsid w:val="008B62DD"/>
    <w:rsid w:val="008C0530"/>
    <w:rsid w:val="008C3427"/>
    <w:rsid w:val="008C34CF"/>
    <w:rsid w:val="008C3E85"/>
    <w:rsid w:val="008D0034"/>
    <w:rsid w:val="008E2921"/>
    <w:rsid w:val="008E3401"/>
    <w:rsid w:val="008F090D"/>
    <w:rsid w:val="008F2AA6"/>
    <w:rsid w:val="008F3CD2"/>
    <w:rsid w:val="008F5629"/>
    <w:rsid w:val="0090071D"/>
    <w:rsid w:val="00901302"/>
    <w:rsid w:val="00902089"/>
    <w:rsid w:val="00905E45"/>
    <w:rsid w:val="00906CC9"/>
    <w:rsid w:val="00914879"/>
    <w:rsid w:val="0091634F"/>
    <w:rsid w:val="0091664E"/>
    <w:rsid w:val="009176F7"/>
    <w:rsid w:val="00917A72"/>
    <w:rsid w:val="009245FD"/>
    <w:rsid w:val="00926808"/>
    <w:rsid w:val="009339B0"/>
    <w:rsid w:val="00934E5E"/>
    <w:rsid w:val="00936C0C"/>
    <w:rsid w:val="00943F56"/>
    <w:rsid w:val="00944184"/>
    <w:rsid w:val="009463CD"/>
    <w:rsid w:val="00946F91"/>
    <w:rsid w:val="00947B3C"/>
    <w:rsid w:val="00950F13"/>
    <w:rsid w:val="0095384E"/>
    <w:rsid w:val="009655A7"/>
    <w:rsid w:val="00966D9A"/>
    <w:rsid w:val="0097639F"/>
    <w:rsid w:val="00976D6D"/>
    <w:rsid w:val="009872E3"/>
    <w:rsid w:val="00991EE0"/>
    <w:rsid w:val="00994068"/>
    <w:rsid w:val="00996E00"/>
    <w:rsid w:val="0099760B"/>
    <w:rsid w:val="009B1EAC"/>
    <w:rsid w:val="009B7A45"/>
    <w:rsid w:val="009C047B"/>
    <w:rsid w:val="009C285E"/>
    <w:rsid w:val="009C69AB"/>
    <w:rsid w:val="009D1123"/>
    <w:rsid w:val="009D1C2B"/>
    <w:rsid w:val="009D5156"/>
    <w:rsid w:val="009D6296"/>
    <w:rsid w:val="009D65AB"/>
    <w:rsid w:val="009E1B49"/>
    <w:rsid w:val="009E482A"/>
    <w:rsid w:val="009E5663"/>
    <w:rsid w:val="009E59F5"/>
    <w:rsid w:val="009F41FE"/>
    <w:rsid w:val="00A052F3"/>
    <w:rsid w:val="00A06675"/>
    <w:rsid w:val="00A07155"/>
    <w:rsid w:val="00A120BF"/>
    <w:rsid w:val="00A20D1A"/>
    <w:rsid w:val="00A2117B"/>
    <w:rsid w:val="00A22879"/>
    <w:rsid w:val="00A44842"/>
    <w:rsid w:val="00A541FB"/>
    <w:rsid w:val="00A54815"/>
    <w:rsid w:val="00A602CC"/>
    <w:rsid w:val="00A7266F"/>
    <w:rsid w:val="00A802AD"/>
    <w:rsid w:val="00A83DF0"/>
    <w:rsid w:val="00A86BE9"/>
    <w:rsid w:val="00A96878"/>
    <w:rsid w:val="00AA023C"/>
    <w:rsid w:val="00AB5425"/>
    <w:rsid w:val="00AC442C"/>
    <w:rsid w:val="00AC55A0"/>
    <w:rsid w:val="00AC625D"/>
    <w:rsid w:val="00AD02BA"/>
    <w:rsid w:val="00AD28B0"/>
    <w:rsid w:val="00AD55B8"/>
    <w:rsid w:val="00AE76A1"/>
    <w:rsid w:val="00AF212F"/>
    <w:rsid w:val="00B03ACB"/>
    <w:rsid w:val="00B052DC"/>
    <w:rsid w:val="00B101CB"/>
    <w:rsid w:val="00B13963"/>
    <w:rsid w:val="00B14E9D"/>
    <w:rsid w:val="00B25BE8"/>
    <w:rsid w:val="00B316F0"/>
    <w:rsid w:val="00B3189F"/>
    <w:rsid w:val="00B3462E"/>
    <w:rsid w:val="00B430B9"/>
    <w:rsid w:val="00B44621"/>
    <w:rsid w:val="00B52C20"/>
    <w:rsid w:val="00B57EA6"/>
    <w:rsid w:val="00B60868"/>
    <w:rsid w:val="00B61691"/>
    <w:rsid w:val="00B6296C"/>
    <w:rsid w:val="00B63231"/>
    <w:rsid w:val="00B63DCB"/>
    <w:rsid w:val="00B6484A"/>
    <w:rsid w:val="00B74A8F"/>
    <w:rsid w:val="00B80573"/>
    <w:rsid w:val="00B813AA"/>
    <w:rsid w:val="00B81D50"/>
    <w:rsid w:val="00B869E6"/>
    <w:rsid w:val="00B87676"/>
    <w:rsid w:val="00B90C5E"/>
    <w:rsid w:val="00BA1E68"/>
    <w:rsid w:val="00BA3581"/>
    <w:rsid w:val="00BB595C"/>
    <w:rsid w:val="00BC03D0"/>
    <w:rsid w:val="00BC2D6E"/>
    <w:rsid w:val="00BC4CF8"/>
    <w:rsid w:val="00BC583D"/>
    <w:rsid w:val="00BD6699"/>
    <w:rsid w:val="00BE0E8B"/>
    <w:rsid w:val="00BE379B"/>
    <w:rsid w:val="00BE5F78"/>
    <w:rsid w:val="00BE6DB9"/>
    <w:rsid w:val="00BF177F"/>
    <w:rsid w:val="00C038DD"/>
    <w:rsid w:val="00C05CB2"/>
    <w:rsid w:val="00C05EF9"/>
    <w:rsid w:val="00C10F8A"/>
    <w:rsid w:val="00C21A60"/>
    <w:rsid w:val="00C239C8"/>
    <w:rsid w:val="00C34A25"/>
    <w:rsid w:val="00C451F7"/>
    <w:rsid w:val="00C5577A"/>
    <w:rsid w:val="00C57551"/>
    <w:rsid w:val="00C64CDD"/>
    <w:rsid w:val="00C65122"/>
    <w:rsid w:val="00C7220E"/>
    <w:rsid w:val="00C82BEE"/>
    <w:rsid w:val="00C84BBE"/>
    <w:rsid w:val="00C90A1F"/>
    <w:rsid w:val="00C9170D"/>
    <w:rsid w:val="00C92673"/>
    <w:rsid w:val="00CA001F"/>
    <w:rsid w:val="00CA3C54"/>
    <w:rsid w:val="00CA67EB"/>
    <w:rsid w:val="00CB1A5D"/>
    <w:rsid w:val="00CB30A4"/>
    <w:rsid w:val="00CB3959"/>
    <w:rsid w:val="00CB5D4A"/>
    <w:rsid w:val="00CB628E"/>
    <w:rsid w:val="00CB6FCA"/>
    <w:rsid w:val="00CC1A26"/>
    <w:rsid w:val="00CC5CFF"/>
    <w:rsid w:val="00CD15AB"/>
    <w:rsid w:val="00CE264A"/>
    <w:rsid w:val="00CE3E39"/>
    <w:rsid w:val="00CE6DA0"/>
    <w:rsid w:val="00CF3AEB"/>
    <w:rsid w:val="00CF4359"/>
    <w:rsid w:val="00CF4B67"/>
    <w:rsid w:val="00CF691E"/>
    <w:rsid w:val="00D00F8E"/>
    <w:rsid w:val="00D1001D"/>
    <w:rsid w:val="00D20525"/>
    <w:rsid w:val="00D2108F"/>
    <w:rsid w:val="00D341E2"/>
    <w:rsid w:val="00D42EB2"/>
    <w:rsid w:val="00D50167"/>
    <w:rsid w:val="00D546F3"/>
    <w:rsid w:val="00D552AA"/>
    <w:rsid w:val="00D62112"/>
    <w:rsid w:val="00D71E18"/>
    <w:rsid w:val="00D7201F"/>
    <w:rsid w:val="00D73EDD"/>
    <w:rsid w:val="00D768B0"/>
    <w:rsid w:val="00D83DDD"/>
    <w:rsid w:val="00D8415A"/>
    <w:rsid w:val="00D87382"/>
    <w:rsid w:val="00D903D6"/>
    <w:rsid w:val="00D967F0"/>
    <w:rsid w:val="00DA0ECB"/>
    <w:rsid w:val="00DA113C"/>
    <w:rsid w:val="00DA30FB"/>
    <w:rsid w:val="00DA63E2"/>
    <w:rsid w:val="00DA7061"/>
    <w:rsid w:val="00DA766C"/>
    <w:rsid w:val="00DB469A"/>
    <w:rsid w:val="00DB4B49"/>
    <w:rsid w:val="00DB5AF6"/>
    <w:rsid w:val="00DB7569"/>
    <w:rsid w:val="00DB774D"/>
    <w:rsid w:val="00DC1619"/>
    <w:rsid w:val="00DC3EA8"/>
    <w:rsid w:val="00DC71FF"/>
    <w:rsid w:val="00DD0CA6"/>
    <w:rsid w:val="00DE0155"/>
    <w:rsid w:val="00DE0486"/>
    <w:rsid w:val="00DE3CF4"/>
    <w:rsid w:val="00DF55FD"/>
    <w:rsid w:val="00E06841"/>
    <w:rsid w:val="00E12C43"/>
    <w:rsid w:val="00E14806"/>
    <w:rsid w:val="00E24A2F"/>
    <w:rsid w:val="00E31279"/>
    <w:rsid w:val="00E336F4"/>
    <w:rsid w:val="00E36FB8"/>
    <w:rsid w:val="00E415C2"/>
    <w:rsid w:val="00E44B00"/>
    <w:rsid w:val="00E45F30"/>
    <w:rsid w:val="00E5585E"/>
    <w:rsid w:val="00E6499D"/>
    <w:rsid w:val="00E8133C"/>
    <w:rsid w:val="00E90700"/>
    <w:rsid w:val="00E93F84"/>
    <w:rsid w:val="00E961D0"/>
    <w:rsid w:val="00EA17C3"/>
    <w:rsid w:val="00EB0662"/>
    <w:rsid w:val="00EB2278"/>
    <w:rsid w:val="00EB59C5"/>
    <w:rsid w:val="00EC2A0A"/>
    <w:rsid w:val="00EC7647"/>
    <w:rsid w:val="00ED04DD"/>
    <w:rsid w:val="00EE025C"/>
    <w:rsid w:val="00EE1EAB"/>
    <w:rsid w:val="00EE654F"/>
    <w:rsid w:val="00EF19D9"/>
    <w:rsid w:val="00F00134"/>
    <w:rsid w:val="00F00467"/>
    <w:rsid w:val="00F01E45"/>
    <w:rsid w:val="00F242B4"/>
    <w:rsid w:val="00F2773F"/>
    <w:rsid w:val="00F35DB8"/>
    <w:rsid w:val="00F40694"/>
    <w:rsid w:val="00F4121B"/>
    <w:rsid w:val="00F41CF2"/>
    <w:rsid w:val="00F46D31"/>
    <w:rsid w:val="00F51AB8"/>
    <w:rsid w:val="00F5390E"/>
    <w:rsid w:val="00F54C4F"/>
    <w:rsid w:val="00F56964"/>
    <w:rsid w:val="00F5797F"/>
    <w:rsid w:val="00F70BD8"/>
    <w:rsid w:val="00F73911"/>
    <w:rsid w:val="00F7631D"/>
    <w:rsid w:val="00F77411"/>
    <w:rsid w:val="00F82D01"/>
    <w:rsid w:val="00F85FD7"/>
    <w:rsid w:val="00F86BD6"/>
    <w:rsid w:val="00F91969"/>
    <w:rsid w:val="00F922CA"/>
    <w:rsid w:val="00F9514E"/>
    <w:rsid w:val="00F957AC"/>
    <w:rsid w:val="00F972F1"/>
    <w:rsid w:val="00FA63E0"/>
    <w:rsid w:val="00FB3FE2"/>
    <w:rsid w:val="00FB457C"/>
    <w:rsid w:val="00FC0EF6"/>
    <w:rsid w:val="00FC60F8"/>
    <w:rsid w:val="00FE2CFB"/>
    <w:rsid w:val="00FF2058"/>
    <w:rsid w:val="00FF268B"/>
    <w:rsid w:val="00FF4DB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716F434-C93E-A342-BFCD-7A0BF48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75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3AA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5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275E1"/>
    <w:pPr>
      <w:tabs>
        <w:tab w:val="center" w:pos="4536"/>
        <w:tab w:val="right" w:pos="9072"/>
      </w:tabs>
    </w:pPr>
  </w:style>
  <w:style w:type="paragraph" w:customStyle="1" w:styleId="Masthead">
    <w:name w:val="Masthead"/>
    <w:basedOn w:val="Heading1"/>
    <w:rsid w:val="006275E1"/>
    <w:pPr>
      <w:spacing w:before="0" w:after="0"/>
    </w:pPr>
    <w:rPr>
      <w:rFonts w:ascii="Impact" w:hAnsi="Impact" w:cs="Times New Roman"/>
      <w:b w:val="0"/>
      <w:bCs w:val="0"/>
      <w:color w:val="333300"/>
      <w:kern w:val="0"/>
      <w:sz w:val="96"/>
      <w:szCs w:val="22"/>
      <w:lang w:eastAsia="en-US"/>
    </w:rPr>
  </w:style>
  <w:style w:type="character" w:styleId="PageNumber">
    <w:name w:val="page number"/>
    <w:basedOn w:val="DefaultParagraphFont"/>
    <w:rsid w:val="006275E1"/>
  </w:style>
  <w:style w:type="paragraph" w:styleId="BalloonText">
    <w:name w:val="Balloon Text"/>
    <w:basedOn w:val="Normal"/>
    <w:semiHidden/>
    <w:rsid w:val="006275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F41CF2"/>
  </w:style>
  <w:style w:type="character" w:styleId="Hyperlink">
    <w:name w:val="Hyperlink"/>
    <w:rsid w:val="009E59F5"/>
    <w:rPr>
      <w:color w:val="0000FF"/>
      <w:u w:val="single"/>
    </w:rPr>
  </w:style>
  <w:style w:type="table" w:styleId="TableGrid">
    <w:name w:val="Table Grid"/>
    <w:basedOn w:val="TableNormal"/>
    <w:rsid w:val="0032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325F10"/>
    <w:pPr>
      <w:keepNext/>
      <w:framePr w:hSpace="187" w:wrap="around" w:vAnchor="text" w:hAnchor="margin" w:xAlign="center" w:y="4334"/>
      <w:spacing w:before="80"/>
      <w:outlineLvl w:val="1"/>
    </w:pPr>
    <w:rPr>
      <w:rFonts w:ascii="Trebuchet MS" w:eastAsia="MS Mincho" w:hAnsi="Trebuchet MS" w:cs="Arial"/>
      <w:b/>
      <w:bCs/>
      <w:iCs/>
      <w:color w:val="FFFFFF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223CE7"/>
    <w:pPr>
      <w:ind w:left="708"/>
    </w:pPr>
  </w:style>
  <w:style w:type="character" w:styleId="CommentReference">
    <w:name w:val="annotation reference"/>
    <w:rsid w:val="004844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4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463"/>
  </w:style>
  <w:style w:type="paragraph" w:styleId="CommentSubject">
    <w:name w:val="annotation subject"/>
    <w:basedOn w:val="CommentText"/>
    <w:next w:val="CommentText"/>
    <w:link w:val="CommentSubjectChar"/>
    <w:rsid w:val="00484463"/>
    <w:rPr>
      <w:b/>
      <w:bCs/>
    </w:rPr>
  </w:style>
  <w:style w:type="character" w:customStyle="1" w:styleId="CommentSubjectChar">
    <w:name w:val="Comment Subject Char"/>
    <w:link w:val="CommentSubject"/>
    <w:rsid w:val="00484463"/>
    <w:rPr>
      <w:b/>
      <w:bCs/>
    </w:rPr>
  </w:style>
  <w:style w:type="character" w:customStyle="1" w:styleId="Heading3Char">
    <w:name w:val="Heading 3 Char"/>
    <w:link w:val="Heading3"/>
    <w:semiHidden/>
    <w:rsid w:val="004E3AA3"/>
    <w:rPr>
      <w:rFonts w:ascii="Calibri Light" w:hAnsi="Calibri Light"/>
      <w:b/>
      <w:bCs/>
      <w:sz w:val="26"/>
      <w:szCs w:val="26"/>
      <w:lang w:val="en-GB" w:eastAsia="en-US"/>
    </w:rPr>
  </w:style>
  <w:style w:type="character" w:customStyle="1" w:styleId="Heading1Char">
    <w:name w:val="Heading 1 Char"/>
    <w:link w:val="Heading1"/>
    <w:rsid w:val="004E3AA3"/>
    <w:rPr>
      <w:rFonts w:ascii="Arial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E3AA3"/>
    <w:pPr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4E3AA3"/>
    <w:rPr>
      <w:rFonts w:ascii="Bookman Old Style" w:hAnsi="Bookman Old Style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56C8-B221-4E41-A8DA-B3AA4100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kvardev</dc:creator>
  <cp:keywords/>
  <dc:description/>
  <cp:lastModifiedBy>Kostadin Vardev</cp:lastModifiedBy>
  <cp:revision>9</cp:revision>
  <cp:lastPrinted>2023-01-04T11:56:00Z</cp:lastPrinted>
  <dcterms:created xsi:type="dcterms:W3CDTF">2023-01-18T13:30:00Z</dcterms:created>
  <dcterms:modified xsi:type="dcterms:W3CDTF">2023-01-19T11:27:00Z</dcterms:modified>
</cp:coreProperties>
</file>