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за удостоверенията за електронен подпис в администрациите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Приета с ПМС № 97 от 16.05.2008 г., обн., ДВ, бр. 48 от 23.05.2008 г., в сила от 13.06.2008 г., изм. и доп., бр. 5 от 17.01.2017 г., в сила от 1.03.2017 г., изм., бр. 47 от 24.06.2022 г., </w:t>
      </w:r>
      <w:r>
        <w:rPr>
          <w:rFonts w:ascii="Times New Roman" w:hAnsi="Times New Roman" w:cs="Times New Roman"/>
          <w:sz w:val="24"/>
          <w:szCs w:val="24"/>
          <w:lang w:val="x-none"/>
        </w:rPr>
        <w:t>в сила от 24.06.2022 г.</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С наредбата се уреждат условията, редът и политиките за придобиване, използване, подновяване и прекратяване на удостоверения за електронен подпис в администрациите.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При условията и по реда н</w:t>
      </w:r>
      <w:r>
        <w:rPr>
          <w:rFonts w:ascii="Times New Roman" w:hAnsi="Times New Roman" w:cs="Times New Roman"/>
          <w:sz w:val="24"/>
          <w:szCs w:val="24"/>
          <w:lang w:val="x-none"/>
        </w:rPr>
        <w:t>а наредбата се придобиват, използват, подновяват и прекратяват следните удостоверения за електронен подпис в администрациите: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 от 2017 г., в сила от 1.03.2017 г.) удостоверения за квалифициран електронен подпис, които могат да се изпол</w:t>
      </w:r>
      <w:r>
        <w:rPr>
          <w:rFonts w:ascii="Times New Roman" w:hAnsi="Times New Roman" w:cs="Times New Roman"/>
          <w:sz w:val="24"/>
          <w:szCs w:val="24"/>
          <w:lang w:val="x-none"/>
        </w:rPr>
        <w:t>зват от лица с право да правят електронни изявления от името на администрацията;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 от 2017 г., в сила от 1.03.2017 г.) удостоверения за квалифициран електронен подпис, които могат да се използват от лица, овластени да изпращат направени</w:t>
      </w:r>
      <w:r>
        <w:rPr>
          <w:rFonts w:ascii="Times New Roman" w:hAnsi="Times New Roman" w:cs="Times New Roman"/>
          <w:sz w:val="24"/>
          <w:szCs w:val="24"/>
          <w:lang w:val="x-none"/>
        </w:rPr>
        <w:t xml:space="preserve"> от лица по т. 1 електронни изявления от името на администрацията и само за нуждите на изпращането;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удостоверения за електронен подпис за вътрешноведомствени нужди в рамките на вътрешна инфраструктура на публичния ключ на администрацията или за всички </w:t>
      </w:r>
      <w:r>
        <w:rPr>
          <w:rFonts w:ascii="Times New Roman" w:hAnsi="Times New Roman" w:cs="Times New Roman"/>
          <w:sz w:val="24"/>
          <w:szCs w:val="24"/>
          <w:lang w:val="x-none"/>
        </w:rPr>
        <w:t>администрации, които могат да се използват от всички служители на администрацията за нуждите на възлагането, изпълнението и контрола по изпълнението на задачи;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удостоверения за електронен подпис за вътрешноведомствени нужди, издадено от външен доставчи</w:t>
      </w:r>
      <w:r>
        <w:rPr>
          <w:rFonts w:ascii="Times New Roman" w:hAnsi="Times New Roman" w:cs="Times New Roman"/>
          <w:sz w:val="24"/>
          <w:szCs w:val="24"/>
          <w:lang w:val="x-none"/>
        </w:rPr>
        <w:t>к на удостоверителни услуги, които могат да се използват от всички служители в администрацията за нуждите на възлагането, изпълнението и контрола по изпълнението на задачи;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удостоверения за идентифициране на сървърите, които могат да се използват от ад</w:t>
      </w:r>
      <w:r>
        <w:rPr>
          <w:rFonts w:ascii="Times New Roman" w:hAnsi="Times New Roman" w:cs="Times New Roman"/>
          <w:sz w:val="24"/>
          <w:szCs w:val="24"/>
          <w:lang w:val="x-none"/>
        </w:rPr>
        <w:t>министрациите за осигуряване на защитени електронни комуникации за изпращане на електронни изявления до администрациите и за идентифициране на сървърите, на които са разположени интернет страниците и информационните им системи;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удостоверения за осигуря</w:t>
      </w:r>
      <w:r>
        <w:rPr>
          <w:rFonts w:ascii="Times New Roman" w:hAnsi="Times New Roman" w:cs="Times New Roman"/>
          <w:sz w:val="24"/>
          <w:szCs w:val="24"/>
          <w:lang w:val="x-none"/>
        </w:rPr>
        <w:t>ване на интегритет и право на авторство върху софтуерен код или върху файлове, съдържащи друга информация или изпълним код, които могат да се използват от администрациите по изключение.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(Изм. – ДВ, бр. 5 от 2017 г., в сила от 1.03.2017 г.) Удостовер</w:t>
      </w:r>
      <w:r>
        <w:rPr>
          <w:rFonts w:ascii="Times New Roman" w:hAnsi="Times New Roman" w:cs="Times New Roman"/>
          <w:sz w:val="24"/>
          <w:szCs w:val="24"/>
          <w:lang w:val="x-none"/>
        </w:rPr>
        <w:t>ение за квалифициран електронен подпис се издава от доставчик на удостоверителни услуги, регистриран от Комисията за регулиране на съобщенията, и се предоставя за ползване на еднолични държавни органи, на членове на колективните държавни органи, на служите</w:t>
      </w:r>
      <w:r>
        <w:rPr>
          <w:rFonts w:ascii="Times New Roman" w:hAnsi="Times New Roman" w:cs="Times New Roman"/>
          <w:sz w:val="24"/>
          <w:szCs w:val="24"/>
          <w:lang w:val="x-none"/>
        </w:rPr>
        <w:t>ли или лица в администрациите, работещи по трудово или служебно правоотношение, по граждански договор и на лица на кадрова военна служба.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(Изм. – ДВ, бр. 5 от 2017 г., в сила от 1.03.2017 г.) Право да правят електронни изявления от името на адми</w:t>
      </w:r>
      <w:r>
        <w:rPr>
          <w:rFonts w:ascii="Times New Roman" w:hAnsi="Times New Roman" w:cs="Times New Roman"/>
          <w:sz w:val="24"/>
          <w:szCs w:val="24"/>
          <w:lang w:val="x-none"/>
        </w:rPr>
        <w:t xml:space="preserve">нистрациите имат лицата, които притежават </w:t>
      </w:r>
      <w:r>
        <w:rPr>
          <w:rFonts w:ascii="Times New Roman" w:hAnsi="Times New Roman" w:cs="Times New Roman"/>
          <w:sz w:val="24"/>
          <w:szCs w:val="24"/>
          <w:lang w:val="x-none"/>
        </w:rPr>
        <w:lastRenderedPageBreak/>
        <w:t>валидно удостоверение за квалифициран електронен подпис и са овластени по силата на закон или са надлежно овластени.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 от 2017 г., в сила от 1.03.2017 г.) Право да изпращат електронни изявления</w:t>
      </w:r>
      <w:r>
        <w:rPr>
          <w:rFonts w:ascii="Times New Roman" w:hAnsi="Times New Roman" w:cs="Times New Roman"/>
          <w:sz w:val="24"/>
          <w:szCs w:val="24"/>
          <w:lang w:val="x-none"/>
        </w:rPr>
        <w:t xml:space="preserve"> по ал. 1 от името на администрациите имат лицата, които притежават валидно удостоверение за квалифициран електронен подпис и са овластени със заповед на ръководителя на администрацията.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Право да правят електронни изявления в рамките на съответната ад</w:t>
      </w:r>
      <w:r>
        <w:rPr>
          <w:rFonts w:ascii="Times New Roman" w:hAnsi="Times New Roman" w:cs="Times New Roman"/>
          <w:sz w:val="24"/>
          <w:szCs w:val="24"/>
          <w:lang w:val="x-none"/>
        </w:rPr>
        <w:t>министрация имат лицата, които притежават валидно удостоверение за електронен подпис, независимо дали е издадено за вътрешноведомствени нужди в рамките на вътрешна инфраструктура на публичния ключ (ИПК) за конкретната администрация или за всички администра</w:t>
      </w:r>
      <w:r>
        <w:rPr>
          <w:rFonts w:ascii="Times New Roman" w:hAnsi="Times New Roman" w:cs="Times New Roman"/>
          <w:sz w:val="24"/>
          <w:szCs w:val="24"/>
          <w:lang w:val="x-none"/>
        </w:rPr>
        <w:t>ции или е издадено от доставчик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Извън случаите по ал. 1 и 2 право да правят електронни изявления от името на администрациите за нуждите на предоставянето на вътрешни електронни административни услуги имат лицата, които прите</w:t>
      </w:r>
      <w:r>
        <w:rPr>
          <w:rFonts w:ascii="Times New Roman" w:hAnsi="Times New Roman" w:cs="Times New Roman"/>
          <w:sz w:val="24"/>
          <w:szCs w:val="24"/>
          <w:lang w:val="x-none"/>
        </w:rPr>
        <w:t>жават валидно удостоверение за електронен подпис, издадено в рамките на вътрешна ИПК за всички администрации или издадено от доставчик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(Изм. – ДВ, бр. 5 от 2017 г., в сила от 1.03.2017 г.) По изключение по реда на наре</w:t>
      </w:r>
      <w:r>
        <w:rPr>
          <w:rFonts w:ascii="Times New Roman" w:hAnsi="Times New Roman" w:cs="Times New Roman"/>
          <w:sz w:val="24"/>
          <w:szCs w:val="24"/>
          <w:lang w:val="x-none"/>
        </w:rPr>
        <w:t>дбата могат да се издават удостоверения за квалифициран електронен подпис с титуляри физически лица - служители в администрациите, след писмено разпореждане на ръководителите на съответните администрации.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използване на удостоверен</w:t>
      </w:r>
      <w:r>
        <w:rPr>
          <w:rFonts w:ascii="Times New Roman" w:hAnsi="Times New Roman" w:cs="Times New Roman"/>
          <w:sz w:val="24"/>
          <w:szCs w:val="24"/>
          <w:lang w:val="x-none"/>
        </w:rPr>
        <w:t>ия за електронен подпис и други удостоверения, използващи технологии на ИПК при обмен на документи през единната среда за обмен на електронни документи, се определят с наредбата по чл. 41, ал. 2 от Закона за електронното управление.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Общата орган</w:t>
      </w:r>
      <w:r>
        <w:rPr>
          <w:rFonts w:ascii="Times New Roman" w:hAnsi="Times New Roman" w:cs="Times New Roman"/>
          <w:sz w:val="24"/>
          <w:szCs w:val="24"/>
          <w:lang w:val="x-none"/>
        </w:rPr>
        <w:t>изация, ръководството и контролът по изпълнението на наредбата се извършва от директора на дирекцията или ръководителя на звеното, отговарящо за информационно обслужване и информационните технологии в съответната администрация.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Ръководителят на админи</w:t>
      </w:r>
      <w:r>
        <w:rPr>
          <w:rFonts w:ascii="Times New Roman" w:hAnsi="Times New Roman" w:cs="Times New Roman"/>
          <w:sz w:val="24"/>
          <w:szCs w:val="24"/>
          <w:lang w:val="x-none"/>
        </w:rPr>
        <w:t>страцията овластява със заповед директора на дирекцията, съответно ръководителя на звеното или друго лице, което да го представлява пред доставчика на удостоверителни услуги при издаване и управление на удостоверенията.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(Изм. – ДВ, бр. 5 от 2017 г.,</w:t>
      </w:r>
      <w:r>
        <w:rPr>
          <w:rFonts w:ascii="Times New Roman" w:hAnsi="Times New Roman" w:cs="Times New Roman"/>
          <w:sz w:val="24"/>
          <w:szCs w:val="24"/>
          <w:lang w:val="x-none"/>
        </w:rPr>
        <w:t xml:space="preserve"> в сила от 1.03.2017 г.) Удостоверенията за квалифициран електронен подпис и удостоверенията за електронен подпис се заявяват за издаване за срок една година считано от датата на издаването.</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ПОЛЗВАНЕ, ПОДНОВЯВАНЕ И ПРЕКРАТЯВАНЕ НА УДО</w:t>
      </w:r>
      <w:r>
        <w:rPr>
          <w:rFonts w:ascii="Times New Roman" w:hAnsi="Times New Roman" w:cs="Times New Roman"/>
          <w:b/>
          <w:bCs/>
          <w:sz w:val="36"/>
          <w:szCs w:val="36"/>
          <w:lang w:val="x-none"/>
        </w:rPr>
        <w:t>СТОВЕРЕНИЯ ЗА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удостоверения за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(Изм. – ДВ, бр. 5 от 2017 г., в сила от 1.03.2017 г.) Издаването на </w:t>
      </w:r>
      <w:r>
        <w:rPr>
          <w:rFonts w:ascii="Times New Roman" w:hAnsi="Times New Roman" w:cs="Times New Roman"/>
          <w:sz w:val="24"/>
          <w:szCs w:val="24"/>
          <w:lang w:val="x-none"/>
        </w:rPr>
        <w:lastRenderedPageBreak/>
        <w:t>удостоверения за квалифициран електронен подпис от вида по чл. 2, т. 1, 2 и 4 на служит</w:t>
      </w:r>
      <w:r>
        <w:rPr>
          <w:rFonts w:ascii="Times New Roman" w:hAnsi="Times New Roman" w:cs="Times New Roman"/>
          <w:sz w:val="24"/>
          <w:szCs w:val="24"/>
          <w:lang w:val="x-none"/>
        </w:rPr>
        <w:t>елите в администрациите се извършва въз основа на подадено искане по образец съгласно приложението до ръководителя на съответната администрация, в което се посочва желаният брой и вид удостоверения. Искането се подписва от директора на дирекцията, където р</w:t>
      </w:r>
      <w:r>
        <w:rPr>
          <w:rFonts w:ascii="Times New Roman" w:hAnsi="Times New Roman" w:cs="Times New Roman"/>
          <w:sz w:val="24"/>
          <w:szCs w:val="24"/>
          <w:lang w:val="x-none"/>
        </w:rPr>
        <w:t>аботи служителят, съответно от ръководителя на звеното, когато служителят не работи в дирекция.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се комплектува с документите за издаване на удостоверение за електронен подпис, изисквани от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дос</w:t>
      </w:r>
      <w:r>
        <w:rPr>
          <w:rFonts w:ascii="Times New Roman" w:hAnsi="Times New Roman" w:cs="Times New Roman"/>
          <w:sz w:val="24"/>
          <w:szCs w:val="24"/>
          <w:lang w:val="x-none"/>
        </w:rPr>
        <w:t>тавчиците на удостоверителни услуги изискват подаването на регистрационни бланки за комплектуване на искането по ал. 1, те се попълват от лицата, за които ще бъдат издадени удостоверения от вида по чл. 2, т. 1, 2 и 4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Обобщени справки, съдържащи инфо</w:t>
      </w:r>
      <w:r>
        <w:rPr>
          <w:rFonts w:ascii="Times New Roman" w:hAnsi="Times New Roman" w:cs="Times New Roman"/>
          <w:sz w:val="24"/>
          <w:szCs w:val="24"/>
          <w:lang w:val="x-none"/>
        </w:rPr>
        <w:t>рмацията от регистрационните бланки, се изготвят от овластени лица по смисъла на чл. 6, ал. 2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Искането по ал. 1 и приложенията към него се изпращат със служебна бележка до директора на дирекцията или ръководителя на звеното по чл. 6 в съответната ад</w:t>
      </w:r>
      <w:r>
        <w:rPr>
          <w:rFonts w:ascii="Times New Roman" w:hAnsi="Times New Roman" w:cs="Times New Roman"/>
          <w:sz w:val="24"/>
          <w:szCs w:val="24"/>
          <w:lang w:val="x-none"/>
        </w:rPr>
        <w:t>министрация за съгласуване, който може да изисква допълнителна информация от лицето, на което следва да се издаде удостоверение.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одобрение от ръководителя на администрацията лицето по чл. 6, ал. 2 изпраща одобрените искания заедно с приложенията </w:t>
      </w:r>
      <w:r>
        <w:rPr>
          <w:rFonts w:ascii="Times New Roman" w:hAnsi="Times New Roman" w:cs="Times New Roman"/>
          <w:sz w:val="24"/>
          <w:szCs w:val="24"/>
          <w:lang w:val="x-none"/>
        </w:rPr>
        <w:t>към тях за изпълнение на доставчика на удостоверителни услуги, а за неодобрените уведомява ръководителя на звеното заявител.</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(Изм. – ДВ, бр. 5 от 2017 г., в сила от 1.03.2017 г.) Удостоверения за квалифициран електронен подпис по чл. 2, т. 1 и 2</w:t>
      </w:r>
      <w:r>
        <w:rPr>
          <w:rFonts w:ascii="Times New Roman" w:hAnsi="Times New Roman" w:cs="Times New Roman"/>
          <w:sz w:val="24"/>
          <w:szCs w:val="24"/>
          <w:lang w:val="x-none"/>
        </w:rPr>
        <w:t xml:space="preserve"> се издават от доставчика на удостоверителни услуги по искане на администрациите на физически лица, работещи по граждански договор и овластени да правят електронни изявления и да представляват администрацията, и на лицата, овластени да изпращат електронни </w:t>
      </w:r>
      <w:r>
        <w:rPr>
          <w:rFonts w:ascii="Times New Roman" w:hAnsi="Times New Roman" w:cs="Times New Roman"/>
          <w:sz w:val="24"/>
          <w:szCs w:val="24"/>
          <w:lang w:val="x-none"/>
        </w:rPr>
        <w:t>изявления от името на администрацията.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 от 2017 г., в сила от 1.03.2017 г.) Издаването на удостоверения за квалифициран електронен подпис по чл. 2, т. 1 и 2 се извършва по искане на овластеното лице до ръководителя на администрацията.</w:t>
      </w:r>
      <w:r>
        <w:rPr>
          <w:rFonts w:ascii="Times New Roman" w:hAnsi="Times New Roman" w:cs="Times New Roman"/>
          <w:sz w:val="24"/>
          <w:szCs w:val="24"/>
          <w:lang w:val="x-none"/>
        </w:rPr>
        <w:t xml:space="preserve"> Към искането освен необходимите документи, изисквани от доставчика на удостоверителни услуги, задължително се прилага и заверено копие от заповедта на ръководителя на администрацията, с която лицето заявител е овластено да прави електронни изявления и да </w:t>
      </w:r>
      <w:r>
        <w:rPr>
          <w:rFonts w:ascii="Times New Roman" w:hAnsi="Times New Roman" w:cs="Times New Roman"/>
          <w:sz w:val="24"/>
          <w:szCs w:val="24"/>
          <w:lang w:val="x-none"/>
        </w:rPr>
        <w:t>представлява администрацията. Когато заповедта е издадена в електронна форма, се прилага препис, възпроизведен на хартиен носител.</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 от 2017 г., в сила от 1.03.2017 г.) Предаването на издадените удостоверения за квалифициран електронен</w:t>
      </w:r>
      <w:r>
        <w:rPr>
          <w:rFonts w:ascii="Times New Roman" w:hAnsi="Times New Roman" w:cs="Times New Roman"/>
          <w:sz w:val="24"/>
          <w:szCs w:val="24"/>
          <w:lang w:val="x-none"/>
        </w:rPr>
        <w:t xml:space="preserve"> подпис и приемането им от физическите лица, на които са издадени персонално, се извършва при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Издаването на удостоверения за електронен подпис по чл. 2, т. 3 на служителите в администрациите за вътрешноведо</w:t>
      </w:r>
      <w:r>
        <w:rPr>
          <w:rFonts w:ascii="Times New Roman" w:hAnsi="Times New Roman" w:cs="Times New Roman"/>
          <w:sz w:val="24"/>
          <w:szCs w:val="24"/>
          <w:lang w:val="x-none"/>
        </w:rPr>
        <w:t>мствени нужди се извършва въз основа на подадено искане по образец съгласно приложението до ръководителя на съответната администрация, в което се посочва желаният брой удостоверения. Към искането се прилага списък на всички служители от администрацията, на</w:t>
      </w:r>
      <w:r>
        <w:rPr>
          <w:rFonts w:ascii="Times New Roman" w:hAnsi="Times New Roman" w:cs="Times New Roman"/>
          <w:sz w:val="24"/>
          <w:szCs w:val="24"/>
          <w:lang w:val="x-none"/>
        </w:rPr>
        <w:t xml:space="preserve"> които следва да се издаде удостоверение.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по ал. 1 се съгласува предварително с лицата по чл. 6, ал. 1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Удостоверения от вида по чл. 2, т. 5 и 6 се издават от доставчика на удостоверителни услуги въз основа на одобрено от ръковод</w:t>
      </w:r>
      <w:r>
        <w:rPr>
          <w:rFonts w:ascii="Times New Roman" w:hAnsi="Times New Roman" w:cs="Times New Roman"/>
          <w:sz w:val="24"/>
          <w:szCs w:val="24"/>
          <w:lang w:val="x-none"/>
        </w:rPr>
        <w:t xml:space="preserve">ителя на администрацията </w:t>
      </w:r>
      <w:r>
        <w:rPr>
          <w:rFonts w:ascii="Times New Roman" w:hAnsi="Times New Roman" w:cs="Times New Roman"/>
          <w:sz w:val="24"/>
          <w:szCs w:val="24"/>
          <w:lang w:val="x-none"/>
        </w:rPr>
        <w:lastRenderedPageBreak/>
        <w:t>искане, направено от директора на дирекцията или ръководителя на звеното по чл. 6 , по образец съгласно приложението. Искането се комплектува с изискваните от доставчика документи и се представя на доставчика от лицето по чл. 6, ал</w:t>
      </w:r>
      <w:r>
        <w:rPr>
          <w:rFonts w:ascii="Times New Roman" w:hAnsi="Times New Roman" w:cs="Times New Roman"/>
          <w:sz w:val="24"/>
          <w:szCs w:val="24"/>
          <w:lang w:val="x-none"/>
        </w:rPr>
        <w:t>. 2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Предаването на издадените удостоверения от вида по чл. 2, т. 5 и 6 и приемането им от лицата по чл. 6, ал. 2 се извършва при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Овластените по чл. 6, ал. 2 лица предоставят лично на доставчика на уд</w:t>
      </w:r>
      <w:r>
        <w:rPr>
          <w:rFonts w:ascii="Times New Roman" w:hAnsi="Times New Roman" w:cs="Times New Roman"/>
          <w:sz w:val="24"/>
          <w:szCs w:val="24"/>
          <w:lang w:val="x-none"/>
        </w:rPr>
        <w:t>остоверителни услуги всички необходими документи за издаване на удостоверения за електронен подпис и получават лично от него справка с извадки от публичния регистър на доставчика за издадените удостоверения.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Овластените лица по чл. 6, ал. 2 са длъжни </w:t>
      </w:r>
      <w:r>
        <w:rPr>
          <w:rFonts w:ascii="Times New Roman" w:hAnsi="Times New Roman" w:cs="Times New Roman"/>
          <w:sz w:val="24"/>
          <w:szCs w:val="24"/>
          <w:lang w:val="x-none"/>
        </w:rPr>
        <w:t>да пазят в тайна информацията относно личните данни на физическите лица, станала им известна във връзка с издаването и управлението на удостоверенията за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В дирекцията или звеното по чл. 6 се води и поддържа списък на всички в</w:t>
      </w:r>
      <w:r>
        <w:rPr>
          <w:rFonts w:ascii="Times New Roman" w:hAnsi="Times New Roman" w:cs="Times New Roman"/>
          <w:sz w:val="24"/>
          <w:szCs w:val="24"/>
          <w:lang w:val="x-none"/>
        </w:rPr>
        <w:t>идове издадени удостоверения за електронен подпис, съдържащ следната информация: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идентифициращи доставчика на удостоверителни услуги, ако са издадени удостоверения по чл. 2, т. 1, 2 и 4 ; ако са издадени удостоверения по чл. 2, т. 3 , се посочва</w:t>
      </w:r>
      <w:r>
        <w:rPr>
          <w:rFonts w:ascii="Times New Roman" w:hAnsi="Times New Roman" w:cs="Times New Roman"/>
          <w:sz w:val="24"/>
          <w:szCs w:val="24"/>
          <w:lang w:val="x-none"/>
        </w:rPr>
        <w:t xml:space="preserve"> и дали ИПК е вътрешна или за всички администрации;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 и номер на удостоверенията за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имената и длъжността на служителите, съответно имената на лицата, работещи по граждански договор, които са овластени да правят, съответно да из</w:t>
      </w:r>
      <w:r>
        <w:rPr>
          <w:rFonts w:ascii="Times New Roman" w:hAnsi="Times New Roman" w:cs="Times New Roman"/>
          <w:sz w:val="24"/>
          <w:szCs w:val="24"/>
          <w:lang w:val="x-none"/>
        </w:rPr>
        <w:t>пращат, изявления от името на администрациите;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обема на представителната власт по отношение на правото да се правят или изпращат електронни изявления от администрациите;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наименованието на дирекцията, съответно звеното, в което работи служителят;</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дата на издаване на удостоверенията и период на валидност;</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статус на издадените удостоверения;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името и длъжността на овластеното лице по смисъла на чл. 6, ал. 2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номера и датата на заповедта за овластяване по смисъла на чл. 6, ал. 2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w:t>
      </w:r>
      <w:r>
        <w:rPr>
          <w:rFonts w:ascii="Times New Roman" w:hAnsi="Times New Roman" w:cs="Times New Roman"/>
          <w:sz w:val="24"/>
          <w:szCs w:val="24"/>
          <w:lang w:val="x-none"/>
        </w:rPr>
        <w:t xml:space="preserve"> номера и датата на заповедта за овластяване по смисъла на чл. 9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Директорът на дирекцията или ръководителят на звеното по чл. 6 или овластено от него лице отразява всяка промяна в данните, водени в списъка, въз основа на информация, получена от дост</w:t>
      </w:r>
      <w:r>
        <w:rPr>
          <w:rFonts w:ascii="Times New Roman" w:hAnsi="Times New Roman" w:cs="Times New Roman"/>
          <w:sz w:val="24"/>
          <w:szCs w:val="24"/>
          <w:lang w:val="x-none"/>
        </w:rPr>
        <w:t>авчика на удостоверителни услуги или от организацията или звеното, поддържаща вътрешната инфраструктура на публичния ключ за издадени, продължени или прекратени удостоверения.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Директорът на дирекцията или ръководителят на звеното по чл. 6 уведомява</w:t>
      </w:r>
      <w:r>
        <w:rPr>
          <w:rFonts w:ascii="Times New Roman" w:hAnsi="Times New Roman" w:cs="Times New Roman"/>
          <w:sz w:val="24"/>
          <w:szCs w:val="24"/>
          <w:lang w:val="x-none"/>
        </w:rPr>
        <w:t xml:space="preserve"> дирекцията, отговорна за управление на човешките ресурси в администрацията, и ръководителите по чл. 8, ал. 1 за издадените удостоверения за електронен подпис по чл. 2, т. 1 - 4 веднага след тяхното издаване.</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Използване и подновяване на удостовер</w:t>
      </w:r>
      <w:r>
        <w:rPr>
          <w:rFonts w:ascii="Times New Roman" w:hAnsi="Times New Roman" w:cs="Times New Roman"/>
          <w:b/>
          <w:bCs/>
          <w:sz w:val="36"/>
          <w:szCs w:val="36"/>
          <w:lang w:val="x-none"/>
        </w:rPr>
        <w:t>ения за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Използването на удостоверения за електронен подпис по чл. 2, т. 1 - 4 се извършва в съответствие със Закона за електронния документ и електронния подпис (ЗЕДЕП), подзаконовите нормативни актове по прилагането му, правилат</w:t>
      </w:r>
      <w:r>
        <w:rPr>
          <w:rFonts w:ascii="Times New Roman" w:hAnsi="Times New Roman" w:cs="Times New Roman"/>
          <w:sz w:val="24"/>
          <w:szCs w:val="24"/>
          <w:lang w:val="x-none"/>
        </w:rPr>
        <w:t xml:space="preserve">а и процедурите </w:t>
      </w:r>
      <w:r>
        <w:rPr>
          <w:rFonts w:ascii="Times New Roman" w:hAnsi="Times New Roman" w:cs="Times New Roman"/>
          <w:sz w:val="24"/>
          <w:szCs w:val="24"/>
          <w:lang w:val="x-none"/>
        </w:rPr>
        <w:lastRenderedPageBreak/>
        <w:t>на доставчика на удостоверителни услуги (неговия наръчник на потребителя), наредбата и другите правила, установени за администрациите за работа с електронни документи.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Удостоверенията за електронен подпис по чл. 2, т. 1 - 4 са л</w:t>
      </w:r>
      <w:r>
        <w:rPr>
          <w:rFonts w:ascii="Times New Roman" w:hAnsi="Times New Roman" w:cs="Times New Roman"/>
          <w:sz w:val="24"/>
          <w:szCs w:val="24"/>
          <w:lang w:val="x-none"/>
        </w:rPr>
        <w:t>ични. Овластено лице има право да прави електронни изявления от името на администрацията само в рамките на правомощията му, произтичащи от длъжността, съответно от предоставената му представителна власт.</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имащо право да подписва с електронен подп</w:t>
      </w:r>
      <w:r>
        <w:rPr>
          <w:rFonts w:ascii="Times New Roman" w:hAnsi="Times New Roman" w:cs="Times New Roman"/>
          <w:sz w:val="24"/>
          <w:szCs w:val="24"/>
          <w:lang w:val="x-none"/>
        </w:rPr>
        <w:t>ис по чл. 2, т. 3 и 4 , не може да предоставя правата за достъп до средствата за създаване на електронен подпис, когато те се съхраняват на работния компютър на лицето и този компютър се използва и от други лица.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 от 2017 г., в сила о</w:t>
      </w:r>
      <w:r>
        <w:rPr>
          <w:rFonts w:ascii="Times New Roman" w:hAnsi="Times New Roman" w:cs="Times New Roman"/>
          <w:sz w:val="24"/>
          <w:szCs w:val="24"/>
          <w:lang w:val="x-none"/>
        </w:rPr>
        <w:t>т 1.03.2017 г.) Лице, имащо право да подписва с квалифициран електронен подпис по чл. 2, т. 3 и 4 , не може да предоставя на други лица държането на предоставеното му устройство за сигурно създаване на подписа, върху която е записан частният ключ за създав</w:t>
      </w:r>
      <w:r>
        <w:rPr>
          <w:rFonts w:ascii="Times New Roman" w:hAnsi="Times New Roman" w:cs="Times New Roman"/>
          <w:sz w:val="24"/>
          <w:szCs w:val="24"/>
          <w:lang w:val="x-none"/>
        </w:rPr>
        <w:t>ане на подписи (смарт карта, USB токен, др.). Използването на устройството става чрез поставянето му в карточетящото устройство (карточетец) или в друго устройство чрез съответен интерфейс и достъпът до частния ключ се осъществява посредством ПИН или биоме</w:t>
      </w:r>
      <w:r>
        <w:rPr>
          <w:rFonts w:ascii="Times New Roman" w:hAnsi="Times New Roman" w:cs="Times New Roman"/>
          <w:sz w:val="24"/>
          <w:szCs w:val="24"/>
          <w:lang w:val="x-none"/>
        </w:rPr>
        <w:t>тричен идентификатор.</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 което има право на електронен подпис, не може при никакви обстоятелства да прави достояние на други лица персоналния си идентификационен номер (ПИН) за достъп до частния ключ за подписване освен в случаите по чл. 18, ал. 3 </w:t>
      </w:r>
      <w:r>
        <w:rPr>
          <w:rFonts w:ascii="Times New Roman" w:hAnsi="Times New Roman" w:cs="Times New Roman"/>
          <w:sz w:val="24"/>
          <w:szCs w:val="24"/>
          <w:lang w:val="x-none"/>
        </w:rPr>
        <w:t>и чл. 22, ал. 2 и 3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В администрациите могат да се използват информационни системи, които позволяват автоматично подписване на електронни документи в случаите на обслужване на заявки за вътрешни електронни административни услуги и в случаите н</w:t>
      </w:r>
      <w:r>
        <w:rPr>
          <w:rFonts w:ascii="Times New Roman" w:hAnsi="Times New Roman" w:cs="Times New Roman"/>
          <w:sz w:val="24"/>
          <w:szCs w:val="24"/>
          <w:lang w:val="x-none"/>
        </w:rPr>
        <w:t>а автоматично генериране на изявления от администрациите за нуждите на електронни административни услуги, предоставяни на гражданите и организациите.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Автоматично подписване се извършва чрез използване на механизъм за сигурно създаване на подпис с мини</w:t>
      </w:r>
      <w:r>
        <w:rPr>
          <w:rFonts w:ascii="Times New Roman" w:hAnsi="Times New Roman" w:cs="Times New Roman"/>
          <w:sz w:val="24"/>
          <w:szCs w:val="24"/>
          <w:lang w:val="x-none"/>
        </w:rPr>
        <w:t>мални изисквания за сигурност EAL 4 по Общите критерии за оценка за сигурност на информационни технологии, версия 2.1 и сл. (Common Criteria for Information Technology Security Evaluation - CC 2.1), приета от Международната стандартизираща организация (ISO</w:t>
      </w:r>
      <w:r>
        <w:rPr>
          <w:rFonts w:ascii="Times New Roman" w:hAnsi="Times New Roman" w:cs="Times New Roman"/>
          <w:sz w:val="24"/>
          <w:szCs w:val="24"/>
          <w:lang w:val="x-none"/>
        </w:rPr>
        <w:t>) в международния стандарт ISO/IEC 15408:1999.</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Автоматичното подписване се извършва съответно: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името на лице по чл. 4, ал. 1 - за изявленията, правени от името на администрацията;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името на лице по чл. 4, ал. 2 - за нуждите на изпращане н</w:t>
      </w:r>
      <w:r>
        <w:rPr>
          <w:rFonts w:ascii="Times New Roman" w:hAnsi="Times New Roman" w:cs="Times New Roman"/>
          <w:sz w:val="24"/>
          <w:szCs w:val="24"/>
          <w:lang w:val="x-none"/>
        </w:rPr>
        <w:t>а подписани от лица по т. 1 електронни изявления.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поддръжката на програмно-техническите средства по ал. 1 и 2 е възложена на външна организация, в договора се указва точно лицето, от чието име ще се извършва подписването.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Ръководителите на</w:t>
      </w:r>
      <w:r>
        <w:rPr>
          <w:rFonts w:ascii="Times New Roman" w:hAnsi="Times New Roman" w:cs="Times New Roman"/>
          <w:sz w:val="24"/>
          <w:szCs w:val="24"/>
          <w:lang w:val="x-none"/>
        </w:rPr>
        <w:t xml:space="preserve"> администрациите възлагат на служител с необходимата квалификация да отговаря за поддръжката на програмно-техническите средства, осигуряващи автоматичното подписване. Настройката, инсталирането на частни ключове и удостоверения, привеждането в експлоатация</w:t>
      </w:r>
      <w:r>
        <w:rPr>
          <w:rFonts w:ascii="Times New Roman" w:hAnsi="Times New Roman" w:cs="Times New Roman"/>
          <w:sz w:val="24"/>
          <w:szCs w:val="24"/>
          <w:lang w:val="x-none"/>
        </w:rPr>
        <w:t xml:space="preserve"> и преустановяването на програмно-техническите средства за автоматично подписване се документира надлежно и се извършва под контрола на директора на дирекцията, съответно на ръководителя на звеното по чл. 6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Подновяването на издадените удостов</w:t>
      </w:r>
      <w:r>
        <w:rPr>
          <w:rFonts w:ascii="Times New Roman" w:hAnsi="Times New Roman" w:cs="Times New Roman"/>
          <w:sz w:val="24"/>
          <w:szCs w:val="24"/>
          <w:lang w:val="x-none"/>
        </w:rPr>
        <w:t xml:space="preserve">ерения за електронен подпис по чл. 2, т. 1, 2 и 4 се извършва съгласно процедурата на доставчика и по реда на чл. 8 , съответно </w:t>
      </w:r>
      <w:r>
        <w:rPr>
          <w:rFonts w:ascii="Times New Roman" w:hAnsi="Times New Roman" w:cs="Times New Roman"/>
          <w:sz w:val="24"/>
          <w:szCs w:val="24"/>
          <w:lang w:val="x-none"/>
        </w:rPr>
        <w:lastRenderedPageBreak/>
        <w:t>чл. 9.</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Подновяване на издадени удостоверения се извършва чрез политика за подновяване на срока ("renewal").</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клю</w:t>
      </w:r>
      <w:r>
        <w:rPr>
          <w:rFonts w:ascii="Times New Roman" w:hAnsi="Times New Roman" w:cs="Times New Roman"/>
          <w:sz w:val="24"/>
          <w:szCs w:val="24"/>
          <w:lang w:val="x-none"/>
        </w:rPr>
        <w:t>чът или сигурността при използването му е компрометирана или срокът на валидност на ключовете изтече, удостоверението се прекратява по реда на чл. 22 и сл., а когато са приемани криптирани документи от служителя, те заедно с ПИН за достъп до частния ключ с</w:t>
      </w:r>
      <w:r>
        <w:rPr>
          <w:rFonts w:ascii="Times New Roman" w:hAnsi="Times New Roman" w:cs="Times New Roman"/>
          <w:sz w:val="24"/>
          <w:szCs w:val="24"/>
          <w:lang w:val="x-none"/>
        </w:rPr>
        <w:t>е предават с протокол на директора на дирекцията или ръководителя на звеното по чл. 6, ал. 2 . Служителят прави отбелязване в списъка по чл. 13 и предава устройството за сигурно създаване на подписа, ако е в негово държане, и ПИН-а в запечатан плик на дире</w:t>
      </w:r>
      <w:r>
        <w:rPr>
          <w:rFonts w:ascii="Times New Roman" w:hAnsi="Times New Roman" w:cs="Times New Roman"/>
          <w:sz w:val="24"/>
          <w:szCs w:val="24"/>
          <w:lang w:val="x-none"/>
        </w:rPr>
        <w:t>ктора на дирекцията, отговаряща за управление на човешките ресурси, който ги прилага към личното досие на служителя. В този случай на служителя се издава ново удостоверение за електронен подпис с нова двойка ключове на ново устройство.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Подновяването н</w:t>
      </w:r>
      <w:r>
        <w:rPr>
          <w:rFonts w:ascii="Times New Roman" w:hAnsi="Times New Roman" w:cs="Times New Roman"/>
          <w:sz w:val="24"/>
          <w:szCs w:val="24"/>
          <w:lang w:val="x-none"/>
        </w:rPr>
        <w:t>а удостоверения по чл. 2, т. 3 се извършва по реда на чл. 10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Подновяването на удостоверения по чл. 2, т. 1, 2 и 4 се извършва по реда на чл. 9 съобразно условията и процедурите на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които </w:t>
      </w:r>
      <w:r>
        <w:rPr>
          <w:rFonts w:ascii="Times New Roman" w:hAnsi="Times New Roman" w:cs="Times New Roman"/>
          <w:sz w:val="24"/>
          <w:szCs w:val="24"/>
          <w:lang w:val="x-none"/>
        </w:rPr>
        <w:t>трябва да се представят пред доставчика на удостоверителни услуги за подновяване на удостоверение за електронен подпис, са описани в официалните страници на доставчиците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Подновяването на удостоверения се извършва само</w:t>
      </w:r>
      <w:r>
        <w:rPr>
          <w:rFonts w:ascii="Times New Roman" w:hAnsi="Times New Roman" w:cs="Times New Roman"/>
          <w:sz w:val="24"/>
          <w:szCs w:val="24"/>
          <w:lang w:val="x-none"/>
        </w:rPr>
        <w:t xml:space="preserve"> за същото удостоверение за електронен подпис преди изтичане на срока му на валидност и при условие че не са променени данните към момента на издаване на първоначалното удостоверение.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промяна на данните или изтичане срока на валидност на старото у</w:t>
      </w:r>
      <w:r>
        <w:rPr>
          <w:rFonts w:ascii="Times New Roman" w:hAnsi="Times New Roman" w:cs="Times New Roman"/>
          <w:sz w:val="24"/>
          <w:szCs w:val="24"/>
          <w:lang w:val="x-none"/>
        </w:rPr>
        <w:t>достоверение е необходимо да се направи заявка за издаване на ново удостоверение съгласно чл. 8 и 9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Подновяването на удостоверения по чл. 2, т. 5 и 6 се извършва по реда на чл. 11 .</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Прекратяване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Прекратяването на действиет</w:t>
      </w:r>
      <w:r>
        <w:rPr>
          <w:rFonts w:ascii="Times New Roman" w:hAnsi="Times New Roman" w:cs="Times New Roman"/>
          <w:sz w:val="24"/>
          <w:szCs w:val="24"/>
          <w:lang w:val="x-none"/>
        </w:rPr>
        <w:t>о на удостоверение за електронен подпис настъпва в следните случаи: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изтичане срока на валидност на удостоверението, освен ако то е подновено по реда на чл. 18 и сл.;</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трудовото или служебното правоотношение на лицето, както и</w:t>
      </w:r>
      <w:r>
        <w:rPr>
          <w:rFonts w:ascii="Times New Roman" w:hAnsi="Times New Roman" w:cs="Times New Roman"/>
          <w:sz w:val="24"/>
          <w:szCs w:val="24"/>
          <w:lang w:val="x-none"/>
        </w:rPr>
        <w:t xml:space="preserve"> при оттегляне на представителната власт на овластеното лице;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действието на договора между администрацията и доставчика на удостоверителни услуги за удостоверенията по чл. 2, т. 1, 2, 4 - 6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загубване, кражба, повреждане или у</w:t>
      </w:r>
      <w:r>
        <w:rPr>
          <w:rFonts w:ascii="Times New Roman" w:hAnsi="Times New Roman" w:cs="Times New Roman"/>
          <w:sz w:val="24"/>
          <w:szCs w:val="24"/>
          <w:lang w:val="x-none"/>
        </w:rPr>
        <w:t>нищожаване на частния ключ и/или на носителя, върху който е записан; в този случай лицето е длъжно незабавно да уведоми директора на дирекцията или ръководителя на звеното по чл. 6 и доставчика на удостоверителни услуги за прекратяването му;</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смърт </w:t>
      </w:r>
      <w:r>
        <w:rPr>
          <w:rFonts w:ascii="Times New Roman" w:hAnsi="Times New Roman" w:cs="Times New Roman"/>
          <w:sz w:val="24"/>
          <w:szCs w:val="24"/>
          <w:lang w:val="x-none"/>
        </w:rPr>
        <w:t>или поставяне под запрещение на физическото лице - служител или овластено лице;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промяна на личните или служебните данни на лицето, имащи отношение към </w:t>
      </w:r>
      <w:r>
        <w:rPr>
          <w:rFonts w:ascii="Times New Roman" w:hAnsi="Times New Roman" w:cs="Times New Roman"/>
          <w:sz w:val="24"/>
          <w:szCs w:val="24"/>
          <w:lang w:val="x-none"/>
        </w:rPr>
        <w:lastRenderedPageBreak/>
        <w:t>идентификацията, овластяването или служебното му положение;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направено писмено искане от с</w:t>
      </w:r>
      <w:r>
        <w:rPr>
          <w:rFonts w:ascii="Times New Roman" w:hAnsi="Times New Roman" w:cs="Times New Roman"/>
          <w:sz w:val="24"/>
          <w:szCs w:val="24"/>
          <w:lang w:val="x-none"/>
        </w:rPr>
        <w:t>трана на администрацията до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съмнение за компрометиране на частния ключ служителят незабавно съобщава това на директора на дирекцията или ръководителя на звеното по чл. 6 и на доставчика на удостоверителни услуг</w:t>
      </w:r>
      <w:r>
        <w:rPr>
          <w:rFonts w:ascii="Times New Roman" w:hAnsi="Times New Roman" w:cs="Times New Roman"/>
          <w:sz w:val="24"/>
          <w:szCs w:val="24"/>
          <w:lang w:val="x-none"/>
        </w:rPr>
        <w:t>и за спиране действието на удостоверението;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установяване, че удостоверението е издадено въз основа на неверни данни.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за които е отпаднало основанието за ползване на удостоверението за електронен подпис, са длъжни да предадат незабавно </w:t>
      </w:r>
      <w:r>
        <w:rPr>
          <w:rFonts w:ascii="Times New Roman" w:hAnsi="Times New Roman" w:cs="Times New Roman"/>
          <w:sz w:val="24"/>
          <w:szCs w:val="24"/>
          <w:lang w:val="x-none"/>
        </w:rPr>
        <w:t>носителя, върху който е записан частният ключ, на директора на дирекцията или ръководителя на звеното по чл. 6 заедно с ПИН за достъп, когато с удостоверения публичен ключ са изпращани криптирани съобщения към лицето, за което е отпаднало основанието за по</w:t>
      </w:r>
      <w:r>
        <w:rPr>
          <w:rFonts w:ascii="Times New Roman" w:hAnsi="Times New Roman" w:cs="Times New Roman"/>
          <w:sz w:val="24"/>
          <w:szCs w:val="24"/>
          <w:lang w:val="x-none"/>
        </w:rPr>
        <w:t>лзване на удостоверението. Той прави отбелязване в списъка по чл. 13 и предава носителя и ПИН за достъп в запечатан плик на директора на дирекцията, отговорна за управление на човешките ресурси, за прилагане към личното досие на служителя.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w:t>
      </w:r>
      <w:r>
        <w:rPr>
          <w:rFonts w:ascii="Times New Roman" w:hAnsi="Times New Roman" w:cs="Times New Roman"/>
          <w:sz w:val="24"/>
          <w:szCs w:val="24"/>
          <w:lang w:val="x-none"/>
        </w:rPr>
        <w:t>яване на трудовото или служебното правоотношение предаването на носителя на частния ключ (картата или друг) се удостоверява със заверка (подпис) от директора на дирекцията или ръководителя на звеното по чл. 6 върху обходния лист.</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Директорът на </w:t>
      </w:r>
      <w:r>
        <w:rPr>
          <w:rFonts w:ascii="Times New Roman" w:hAnsi="Times New Roman" w:cs="Times New Roman"/>
          <w:sz w:val="24"/>
          <w:szCs w:val="24"/>
          <w:lang w:val="x-none"/>
        </w:rPr>
        <w:t>дирекцията, отговорна за управление на човешките ресурси, уведомява незабавно директора на дирекцията или ръководителя на звеното по чл. 6 , като му предоставя данни за лицето и датата на освобождаване или данни за промяна на неговия статут (длъжност, ранг</w:t>
      </w:r>
      <w:r>
        <w:rPr>
          <w:rFonts w:ascii="Times New Roman" w:hAnsi="Times New Roman" w:cs="Times New Roman"/>
          <w:sz w:val="24"/>
          <w:szCs w:val="24"/>
          <w:lang w:val="x-none"/>
        </w:rPr>
        <w:t>, промяна във вида на правоотношението и др.) за направата на съответни уведомления към доставчика на удостоверителни услуги, касаещи статуса на удостоверението по чл. 2, т. 1, 2 и 4 , или съответно за промяна на статуса на удостоверението по чл. 2, т. 4 ,</w:t>
      </w:r>
      <w:r>
        <w:rPr>
          <w:rFonts w:ascii="Times New Roman" w:hAnsi="Times New Roman" w:cs="Times New Roman"/>
          <w:sz w:val="24"/>
          <w:szCs w:val="24"/>
          <w:lang w:val="x-none"/>
        </w:rPr>
        <w:t xml:space="preserve"> както и за отбелязване в списъка по чл. 13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 чл. 6, ал. 2 изпраща незабавно съответно уведомление до доставчика на удостоверителни услуги за наличието на основание за прекратяване действието на удостоверението по чл. 2, т. 1, 2 и 4 . Съобща</w:t>
      </w:r>
      <w:r>
        <w:rPr>
          <w:rFonts w:ascii="Times New Roman" w:hAnsi="Times New Roman" w:cs="Times New Roman"/>
          <w:sz w:val="24"/>
          <w:szCs w:val="24"/>
          <w:lang w:val="x-none"/>
        </w:rPr>
        <w:t>ването може да се извърши по факс, чрез електронно съобщение или съобразно процедурите, установени от доставчика.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Прекратяването на удостоверения за електронен подпис от вида по чл. 2, т. 1, 2 и 4 на служителите в администрациите и на лицата по</w:t>
      </w:r>
      <w:r>
        <w:rPr>
          <w:rFonts w:ascii="Times New Roman" w:hAnsi="Times New Roman" w:cs="Times New Roman"/>
          <w:sz w:val="24"/>
          <w:szCs w:val="24"/>
          <w:lang w:val="x-none"/>
        </w:rPr>
        <w:t xml:space="preserve"> граждански договор се извършва от лицето по чл. 6, ал. 2 при спазване изискванията на Закона за електронния документ и електронния подпис и на правилата на доставчика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искането се прилагат документите, изисквани от доста</w:t>
      </w:r>
      <w:r>
        <w:rPr>
          <w:rFonts w:ascii="Times New Roman" w:hAnsi="Times New Roman" w:cs="Times New Roman"/>
          <w:sz w:val="24"/>
          <w:szCs w:val="24"/>
          <w:lang w:val="x-none"/>
        </w:rPr>
        <w:t>вчика на удостоверителни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доставчиците на удостоверителни услуги изискват регистрационни бланки за комплектуване на искането по ал. 1, те се попълват при спазване на изискванията на чл. 13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Прекратяването на удостоверения за еле</w:t>
      </w:r>
      <w:r>
        <w:rPr>
          <w:rFonts w:ascii="Times New Roman" w:hAnsi="Times New Roman" w:cs="Times New Roman"/>
          <w:sz w:val="24"/>
          <w:szCs w:val="24"/>
          <w:lang w:val="x-none"/>
        </w:rPr>
        <w:t>ктронен подпис от вида по чл. 2, т. 3 на служителите в администрациите и на лицата по граждански договор се извършва незабавно от лицата по чл. 6, ал. 1 при настъпване на основанието за това.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Съхраняване на частните ключове и уведомяване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Лицата, на които са издадени удостоверения за електронен подпис съгласно наредбата, са длъжни да пазят и да не разкриват данните, осигуряващи достъп до </w:t>
      </w:r>
      <w:r>
        <w:rPr>
          <w:rFonts w:ascii="Times New Roman" w:hAnsi="Times New Roman" w:cs="Times New Roman"/>
          <w:sz w:val="24"/>
          <w:szCs w:val="24"/>
          <w:lang w:val="x-none"/>
        </w:rPr>
        <w:lastRenderedPageBreak/>
        <w:t>частния ключ (ПИН), да опазват от повреждане или унищожаване носителя (смарт карта или друг носител</w:t>
      </w:r>
      <w:r>
        <w:rPr>
          <w:rFonts w:ascii="Times New Roman" w:hAnsi="Times New Roman" w:cs="Times New Roman"/>
          <w:sz w:val="24"/>
          <w:szCs w:val="24"/>
          <w:lang w:val="x-none"/>
        </w:rPr>
        <w:t>), на който е записан частният ключ, и да не допускат други лица да правят изявления от техния профил при използване на подписи по чл. 2, т. 3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което ползва електронен подпис, няма право да настройва компютърна система, от която подписва електр</w:t>
      </w:r>
      <w:r>
        <w:rPr>
          <w:rFonts w:ascii="Times New Roman" w:hAnsi="Times New Roman" w:cs="Times New Roman"/>
          <w:sz w:val="24"/>
          <w:szCs w:val="24"/>
          <w:lang w:val="x-none"/>
        </w:rPr>
        <w:t>онни изявления, да запаметява персоналния идентификационен номер за достъп до частния ключ.</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който има съмнение, че неговият или частният ключ на друг служител е компрометиран, е длъжен незабавно да предприеме действия по чл. 22, ал. 1, т. 8 .</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w:t>
      </w:r>
      <w:r>
        <w:rPr>
          <w:rFonts w:ascii="Times New Roman" w:hAnsi="Times New Roman" w:cs="Times New Roman"/>
          <w:b/>
          <w:bCs/>
          <w:sz w:val="36"/>
          <w:szCs w:val="36"/>
          <w:lang w:val="x-none"/>
        </w:rPr>
        <w:t>лава трета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ПРОВЕРКА НА ЕЛЕКТРОННИ ПОДПИСИ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Лицата, които проверяват електронни подписи по чл. 2, т. 1 и 2 , са длъжни да използват сигурен механизъм за проверка на подписите и придружаващите ги удостоверения.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 от 2017 г., </w:t>
      </w:r>
      <w:r>
        <w:rPr>
          <w:rFonts w:ascii="Times New Roman" w:hAnsi="Times New Roman" w:cs="Times New Roman"/>
          <w:sz w:val="24"/>
          <w:szCs w:val="24"/>
          <w:lang w:val="x-none"/>
        </w:rPr>
        <w:t>в сила от 1.03.2017 г.) Лицата, които извършват проверка на квалифициран електронен подпис, трябва да прилагат комбинация от софтуер и хардуер, която гарантира, че:</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данните за проверка на използването на електронния подпис съответстват на данните, визу</w:t>
      </w:r>
      <w:r>
        <w:rPr>
          <w:rFonts w:ascii="Times New Roman" w:hAnsi="Times New Roman" w:cs="Times New Roman"/>
          <w:sz w:val="24"/>
          <w:szCs w:val="24"/>
          <w:lang w:val="x-none"/>
        </w:rPr>
        <w:t>ализирани пред лицето, извършващо проверката;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подписът е надлежно проверен и резултатите от тази проверка са визуализирани пред лицето, извършващо проверката;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съдържанието на подписаното изявление може да бъде надлежно установено;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авторството и</w:t>
      </w:r>
      <w:r>
        <w:rPr>
          <w:rFonts w:ascii="Times New Roman" w:hAnsi="Times New Roman" w:cs="Times New Roman"/>
          <w:sz w:val="24"/>
          <w:szCs w:val="24"/>
          <w:lang w:val="x-none"/>
        </w:rPr>
        <w:t xml:space="preserve"> валидността на удостоверението за електронен подпис към момента на проверката са надлежно проверени;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резултатите от проверката и идентичността на автора са правилно възпроизведени;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всички промени, свързани със сигурността, могат да бъдат установен</w:t>
      </w:r>
      <w:r>
        <w:rPr>
          <w:rFonts w:ascii="Times New Roman" w:hAnsi="Times New Roman" w:cs="Times New Roman"/>
          <w:sz w:val="24"/>
          <w:szCs w:val="24"/>
          <w:lang w:val="x-none"/>
        </w:rPr>
        <w:t>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 от 2017 г., в сила от 1.03.2017 г., изм., бр. 47 от 2022 г. , в сила от 24.06.2022 г.) Лицата по ал. 1 могат да извършват проверка и чрез инструмент за валидиране на електронни подписи, поддържан от министъра на електронното управ</w:t>
      </w:r>
      <w:r>
        <w:rPr>
          <w:rFonts w:ascii="Times New Roman" w:hAnsi="Times New Roman" w:cs="Times New Roman"/>
          <w:sz w:val="24"/>
          <w:szCs w:val="24"/>
          <w:lang w:val="x-none"/>
        </w:rPr>
        <w:t>ление. Инструментът поддържа ръчно и автоматично валидиране чрез програмен интерфейс.</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наредбата:</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"Смарт карта" е материален електронен носител, състоящ се от пластмасово тяло и чип, на който се съхранява по с</w:t>
      </w:r>
      <w:r>
        <w:rPr>
          <w:rFonts w:ascii="Times New Roman" w:hAnsi="Times New Roman" w:cs="Times New Roman"/>
          <w:sz w:val="24"/>
          <w:szCs w:val="24"/>
          <w:lang w:val="x-none"/>
        </w:rPr>
        <w:t>игурен начин частният ключ за създаване на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"Компрометиране на частния ключ" е събитие, при което частният ключ става достояние на трети лица, независимо от обстоятелствата, при които това е станало.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"Регистриращ орган" е звено, н</w:t>
      </w:r>
      <w:r>
        <w:rPr>
          <w:rFonts w:ascii="Times New Roman" w:hAnsi="Times New Roman" w:cs="Times New Roman"/>
          <w:sz w:val="24"/>
          <w:szCs w:val="24"/>
          <w:lang w:val="x-none"/>
        </w:rPr>
        <w:t>атоварено от доставчика на удостоверителни услуги с осъществяването на дейностите му по приемане, проверка, одобряване или отхвърляне на искания за издаване на удостоверения за електронен подпис, регистриране на подадените искания до доставчика за издаване</w:t>
      </w:r>
      <w:r>
        <w:rPr>
          <w:rFonts w:ascii="Times New Roman" w:hAnsi="Times New Roman" w:cs="Times New Roman"/>
          <w:sz w:val="24"/>
          <w:szCs w:val="24"/>
          <w:lang w:val="x-none"/>
        </w:rPr>
        <w:t xml:space="preserve"> и внасяне на промени в статуса на удостоверенията, осъществяване на съответни проверки за установяване на самоличността, съответно идентичността на титуляря и автора, както и на специфични данни за тях с допустимите средства, и в съответствие с политиките</w:t>
      </w:r>
      <w:r>
        <w:rPr>
          <w:rFonts w:ascii="Times New Roman" w:hAnsi="Times New Roman" w:cs="Times New Roman"/>
          <w:sz w:val="24"/>
          <w:szCs w:val="24"/>
          <w:lang w:val="x-none"/>
        </w:rPr>
        <w:t xml:space="preserve"> и практиките за предоставяне на </w:t>
      </w:r>
      <w:r>
        <w:rPr>
          <w:rFonts w:ascii="Times New Roman" w:hAnsi="Times New Roman" w:cs="Times New Roman"/>
          <w:sz w:val="24"/>
          <w:szCs w:val="24"/>
          <w:lang w:val="x-none"/>
        </w:rPr>
        <w:lastRenderedPageBreak/>
        <w:t>съответните удостоверителни услуги, предаване на съответните носители, върху които са записани удостоверенията и частните ключове за създаване на електронните подписи, ако двойката ключове се генерира при доставчика, и склю</w:t>
      </w:r>
      <w:r>
        <w:rPr>
          <w:rFonts w:ascii="Times New Roman" w:hAnsi="Times New Roman" w:cs="Times New Roman"/>
          <w:sz w:val="24"/>
          <w:szCs w:val="24"/>
          <w:lang w:val="x-none"/>
        </w:rPr>
        <w:t>чва договори за предоставяне на удостоверителни и други криптографски, информационни и консултантски услуги с титулярите от името на доставчика. Регистриращият орган може да бъде обособено звено в рамките на доставчика на удостоверителни услуги или да бъде</w:t>
      </w:r>
      <w:r>
        <w:rPr>
          <w:rFonts w:ascii="Times New Roman" w:hAnsi="Times New Roman" w:cs="Times New Roman"/>
          <w:sz w:val="24"/>
          <w:szCs w:val="24"/>
          <w:lang w:val="x-none"/>
        </w:rPr>
        <w:t xml:space="preserve"> звено в рамките на юридическо лице, различно от доставчика, на което са делегирани права да осъществява дейностите от името на доставчика.</w:t>
      </w:r>
    </w:p>
    <w:p w:rsidR="00000000" w:rsidRDefault="00812AB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ЗАКЛЮЧИТЕЛНИ РАЗПОРЕДБИ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Наредбата се приема на основание чл. 37 от Закона за електронното управление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На</w:t>
      </w:r>
      <w:r>
        <w:rPr>
          <w:rFonts w:ascii="Times New Roman" w:hAnsi="Times New Roman" w:cs="Times New Roman"/>
          <w:sz w:val="24"/>
          <w:szCs w:val="24"/>
          <w:lang w:val="x-none"/>
        </w:rPr>
        <w:t>редбата влиза в сила от деня на влизане в сила на Закона за електронното управление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3 на Министерския съвет от 9 януари 2017 г.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приемане на Наредба за общите изисквания къ</w:t>
      </w:r>
      <w:r>
        <w:rPr>
          <w:rFonts w:ascii="Times New Roman" w:hAnsi="Times New Roman" w:cs="Times New Roman"/>
          <w:sz w:val="24"/>
          <w:szCs w:val="24"/>
          <w:lang w:val="x-none"/>
        </w:rPr>
        <w:t xml:space="preserve">м информационните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регистрите и електронните административни услуги</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 от 2017 г., в сила от 1.03.2017 г.)</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В Наредбата за удостоверенията за електронен подпис в адми</w:t>
      </w:r>
      <w:r>
        <w:rPr>
          <w:rFonts w:ascii="Times New Roman" w:hAnsi="Times New Roman" w:cs="Times New Roman"/>
          <w:sz w:val="24"/>
          <w:szCs w:val="24"/>
          <w:lang w:val="x-none"/>
        </w:rPr>
        <w:t>нистрациите, приета с Постановление № 97 на Министерския съвет от 2008 г. (ДВ, бр. 48 от 2008 г.), се правят следните изменения и допълнения: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наредбата думите "универсален </w:t>
      </w:r>
      <w:r>
        <w:rPr>
          <w:rFonts w:ascii="Times New Roman" w:hAnsi="Times New Roman" w:cs="Times New Roman"/>
          <w:sz w:val="24"/>
          <w:szCs w:val="24"/>
          <w:lang w:val="x-none"/>
        </w:rPr>
        <w:t>електронен подпис" се заменят с "квалифициран електронен подпис".</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12 месеца от влизането в сила на постановлението председателят на Държавна агенция "Електронно управление" из</w:t>
      </w:r>
      <w:r>
        <w:rPr>
          <w:rFonts w:ascii="Times New Roman" w:hAnsi="Times New Roman" w:cs="Times New Roman"/>
          <w:sz w:val="24"/>
          <w:szCs w:val="24"/>
          <w:lang w:val="x-none"/>
        </w:rPr>
        <w:t>готвя и представя на Министерския съвет проект на изменение на Наредбата за обмена на документи в администрацията, с който регулираните с нея процеси се привеждат в съответствие с изискванията на ISO 15489: Information and Documentation – Records managemen</w:t>
      </w:r>
      <w:r>
        <w:rPr>
          <w:rFonts w:ascii="Times New Roman" w:hAnsi="Times New Roman" w:cs="Times New Roman"/>
          <w:sz w:val="24"/>
          <w:szCs w:val="24"/>
          <w:lang w:val="x-none"/>
        </w:rPr>
        <w:t>t.</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В срок два месеца след влизането в сила на постановлението Съветът по вписванията и Съветът по стандартите за оперативна съвместимост и информационна сигурност се закриват.</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12AB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w:t>
      </w:r>
    </w:p>
    <w:p w:rsidR="00000000" w:rsidRDefault="00812AB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8, ал. 1,</w:t>
      </w:r>
    </w:p>
    <w:p w:rsidR="00000000" w:rsidRDefault="00812AB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чл. 10, ал. 1</w:t>
      </w:r>
    </w:p>
    <w:p w:rsidR="00000000" w:rsidRDefault="00812AB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 чл. 11,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jc w:val="center"/>
              <w:tblCellSpacing w:w="0" w:type="dxa"/>
              <w:tblLayout w:type="fixed"/>
              <w:tblCellMar>
                <w:left w:w="0" w:type="dxa"/>
                <w:right w:w="0" w:type="dxa"/>
              </w:tblCellMar>
              <w:tblLook w:val="0000" w:firstRow="0" w:lastRow="0" w:firstColumn="0" w:lastColumn="0" w:noHBand="0" w:noVBand="0"/>
            </w:tblPr>
            <w:tblGrid>
              <w:gridCol w:w="4830"/>
              <w:gridCol w:w="4815"/>
            </w:tblGrid>
            <w:tr w:rsidR="00000000">
              <w:trPr>
                <w:tblCellSpacing w:w="0" w:type="dxa"/>
                <w:jc w:val="center"/>
              </w:trPr>
              <w:tc>
                <w:tcPr>
                  <w:tcW w:w="4830" w:type="dxa"/>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15" w:type="dxa"/>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РЪКОВОДИТЕЛЯ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Уважаеми/а господин/госпожо ............................................,</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Във връзка с .......................</w:t>
                  </w:r>
                  <w:r>
                    <w:rPr>
                      <w:rFonts w:ascii="Times New Roman" w:hAnsi="Times New Roman" w:cs="Times New Roman"/>
                      <w:sz w:val="24"/>
                      <w:szCs w:val="24"/>
                      <w:lang w:val="x-none"/>
                    </w:rPr>
                    <w:t>....................................,</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възникналата необходимост от ползване на УЕП)</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Моля да възложите издаването/подновяването на ........................ бр. удостоверения за електронен подпис от вида ................... .</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Необходимо е да ни бъдат предоставени и ...... бр. четци.</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Заповед на</w:t>
                  </w:r>
                  <w:r>
                    <w:rPr>
                      <w:rFonts w:ascii="Times New Roman" w:hAnsi="Times New Roman" w:cs="Times New Roman"/>
                      <w:sz w:val="24"/>
                      <w:szCs w:val="24"/>
                      <w:lang w:val="x-none"/>
                    </w:rPr>
                    <w:t xml:space="preserve"> ............ № ...... от ..................(оригинал).</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ръководителя на звеното)</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Попълнени бланки за регистрация (оригинали) - ........... броя.</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Обобщена справка, съдържаща информацията от бланките за регистрация,</w:t>
                  </w: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хартиен и</w:t>
                  </w:r>
                  <w:r>
                    <w:rPr>
                      <w:rFonts w:ascii="Times New Roman" w:hAnsi="Times New Roman" w:cs="Times New Roman"/>
                      <w:sz w:val="24"/>
                      <w:szCs w:val="24"/>
                      <w:lang w:val="x-none"/>
                    </w:rPr>
                    <w:t xml:space="preserve"> електронен носител.</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Други .....................................</w:t>
                  </w:r>
                </w:p>
              </w:tc>
            </w:tr>
            <w:tr w:rsidR="00000000">
              <w:trPr>
                <w:tblCellSpacing w:w="0" w:type="dxa"/>
                <w:jc w:val="center"/>
              </w:trPr>
              <w:tc>
                <w:tcPr>
                  <w:tcW w:w="9645" w:type="dxa"/>
                  <w:gridSpan w:val="2"/>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4830" w:type="dxa"/>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15" w:type="dxa"/>
                </w:tcPr>
                <w:p w:rsidR="00000000" w:rsidRDefault="00812AB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ДИРЕКТОР НА ДИРЕКЦИЯ:</w:t>
                  </w: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РЪКОВОДИТЕЛ НА ЗВЕНО:</w:t>
                  </w: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w:t>
                  </w:r>
                </w:p>
                <w:p w:rsidR="00000000" w:rsidRDefault="00812AB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w:t>
                  </w:r>
                </w:p>
              </w:tc>
            </w:tr>
          </w:tbl>
          <w:p w:rsidR="00000000" w:rsidRDefault="00812AB7">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812AB7" w:rsidRDefault="00812AB7">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812AB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C3"/>
    <w:rsid w:val="00812AB7"/>
    <w:rsid w:val="00BF5C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B0E744-C1A0-4DDE-A03B-EDEF001C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2023-04-20T07:02:00Z</dcterms:created>
  <dcterms:modified xsi:type="dcterms:W3CDTF">2023-04-20T07:02:00Z</dcterms:modified>
</cp:coreProperties>
</file>