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2DA" w:rsidRDefault="000B42DA" w:rsidP="000B42DA">
      <w:pPr>
        <w:spacing w:line="276" w:lineRule="auto"/>
        <w:jc w:val="right"/>
        <w:rPr>
          <w:rFonts w:ascii="Cambria" w:hAnsi="Cambria" w:cstheme="minorHAnsi"/>
          <w:sz w:val="22"/>
          <w:lang w:val="bg-BG"/>
        </w:rPr>
      </w:pPr>
      <w:r>
        <w:rPr>
          <w:rFonts w:ascii="Cambria" w:hAnsi="Cambria" w:cstheme="minorHAnsi"/>
          <w:lang w:val="bg-BG"/>
        </w:rPr>
        <w:t xml:space="preserve">Приложение </w:t>
      </w:r>
      <w:r>
        <w:rPr>
          <w:rFonts w:ascii="Cambria" w:hAnsi="Cambria" w:cstheme="minorHAnsi"/>
          <w:lang w:val="en-US"/>
        </w:rPr>
        <w:t>5</w:t>
      </w:r>
      <w:bookmarkStart w:id="0" w:name="_GoBack"/>
      <w:bookmarkEnd w:id="0"/>
      <w:r w:rsidRPr="00B83719">
        <w:rPr>
          <w:rFonts w:ascii="Cambria" w:hAnsi="Cambria" w:cstheme="minorHAnsi"/>
          <w:lang w:val="bg-BG"/>
        </w:rPr>
        <w:t xml:space="preserve"> към Формуляра за кандидатстване</w:t>
      </w:r>
    </w:p>
    <w:p w:rsidR="000B42DA" w:rsidRDefault="000B42DA" w:rsidP="00A201C5">
      <w:pPr>
        <w:jc w:val="center"/>
        <w:rPr>
          <w:rFonts w:asciiTheme="majorHAnsi" w:hAnsiTheme="majorHAnsi"/>
          <w:b/>
          <w:iCs/>
          <w:lang w:val="bg-BG"/>
        </w:rPr>
      </w:pPr>
    </w:p>
    <w:p w:rsidR="00A201C5" w:rsidRPr="00A201C5" w:rsidRDefault="00A201C5" w:rsidP="00A201C5">
      <w:pPr>
        <w:jc w:val="center"/>
        <w:rPr>
          <w:rFonts w:asciiTheme="majorHAnsi" w:hAnsiTheme="majorHAnsi"/>
          <w:b/>
          <w:iCs/>
          <w:lang w:val="bg-BG"/>
        </w:rPr>
      </w:pPr>
      <w:r>
        <w:rPr>
          <w:rFonts w:asciiTheme="majorHAnsi" w:hAnsiTheme="majorHAnsi"/>
          <w:b/>
          <w:iCs/>
          <w:lang w:val="bg-BG"/>
        </w:rPr>
        <w:t xml:space="preserve">ОБЩ </w:t>
      </w:r>
      <w:r w:rsidRPr="00A201C5">
        <w:rPr>
          <w:rFonts w:asciiTheme="majorHAnsi" w:hAnsiTheme="majorHAnsi"/>
          <w:b/>
          <w:iCs/>
          <w:lang w:val="bg-BG"/>
        </w:rPr>
        <w:t>ПРОБЕГ НА ПОДВИЖНИЯ СЪСТАВ</w:t>
      </w:r>
    </w:p>
    <w:p w:rsidR="00A201C5" w:rsidRDefault="00A201C5" w:rsidP="00A201C5">
      <w:pPr>
        <w:jc w:val="both"/>
        <w:rPr>
          <w:rFonts w:asciiTheme="majorHAnsi" w:hAnsiTheme="majorHAnsi"/>
          <w:i/>
          <w:iCs/>
        </w:rPr>
      </w:pPr>
    </w:p>
    <w:p w:rsidR="00A201C5" w:rsidRPr="00A201C5" w:rsidRDefault="00A201C5" w:rsidP="00A201C5">
      <w:pPr>
        <w:jc w:val="both"/>
        <w:rPr>
          <w:rFonts w:asciiTheme="majorHAnsi" w:hAnsiTheme="majorHAnsi"/>
          <w:i/>
          <w:iCs/>
          <w:lang w:val="bg-BG"/>
        </w:rPr>
      </w:pPr>
      <w:r>
        <w:rPr>
          <w:rFonts w:asciiTheme="majorHAnsi" w:hAnsiTheme="majorHAnsi"/>
          <w:i/>
          <w:iCs/>
          <w:lang w:val="bg-BG"/>
        </w:rPr>
        <w:t>Указания за попълване :</w:t>
      </w:r>
    </w:p>
    <w:p w:rsidR="00A201C5" w:rsidRDefault="00A201C5" w:rsidP="00A201C5">
      <w:pPr>
        <w:jc w:val="both"/>
        <w:rPr>
          <w:rFonts w:asciiTheme="majorHAnsi" w:hAnsiTheme="majorHAnsi"/>
          <w:iCs/>
          <w:lang w:val="bg-BG"/>
        </w:rPr>
      </w:pPr>
      <w:r w:rsidRPr="00A201C5">
        <w:rPr>
          <w:rFonts w:asciiTheme="majorHAnsi" w:hAnsiTheme="majorHAnsi"/>
          <w:iCs/>
          <w:lang w:val="bg-BG"/>
        </w:rPr>
        <w:t xml:space="preserve">Кандидатът в процедурата попълва </w:t>
      </w:r>
      <w:r>
        <w:rPr>
          <w:rFonts w:asciiTheme="majorHAnsi" w:hAnsiTheme="majorHAnsi"/>
          <w:iCs/>
          <w:lang w:val="bg-BG"/>
        </w:rPr>
        <w:t>информацията съгласно приложимите с оглед на конкретните обстоятелства указания. Ненужното се изтрива.</w:t>
      </w:r>
    </w:p>
    <w:p w:rsidR="00A201C5" w:rsidRPr="00A201C5" w:rsidRDefault="00A201C5" w:rsidP="00A201C5">
      <w:pPr>
        <w:jc w:val="both"/>
        <w:rPr>
          <w:rFonts w:asciiTheme="majorHAnsi" w:hAnsiTheme="majorHAnsi"/>
          <w:iCs/>
          <w:lang w:val="bg-BG"/>
        </w:rPr>
      </w:pPr>
    </w:p>
    <w:p w:rsidR="00A201C5" w:rsidRDefault="00A201C5" w:rsidP="00A201C5">
      <w:pPr>
        <w:jc w:val="both"/>
        <w:rPr>
          <w:rFonts w:asciiTheme="majorHAnsi" w:hAnsiTheme="majorHAnsi"/>
          <w:i/>
          <w:iCs/>
        </w:rPr>
      </w:pPr>
    </w:p>
    <w:p w:rsidR="00A201C5" w:rsidRDefault="00A201C5" w:rsidP="00A201C5">
      <w:pPr>
        <w:pStyle w:val="ListParagraph"/>
        <w:numPr>
          <w:ilvl w:val="2"/>
          <w:numId w:val="1"/>
        </w:numPr>
        <w:ind w:left="459" w:hanging="284"/>
        <w:jc w:val="both"/>
        <w:rPr>
          <w:rFonts w:asciiTheme="majorHAnsi" w:hAnsiTheme="majorHAnsi"/>
          <w:iCs/>
          <w:sz w:val="24"/>
          <w:szCs w:val="24"/>
        </w:rPr>
      </w:pPr>
      <w:r>
        <w:rPr>
          <w:rFonts w:asciiTheme="majorHAnsi" w:hAnsiTheme="majorHAnsi"/>
          <w:i/>
          <w:iCs/>
          <w:sz w:val="24"/>
          <w:szCs w:val="24"/>
        </w:rPr>
        <w:t>Превозвачи, вече извършващи дейност в България</w:t>
      </w:r>
      <w:r>
        <w:rPr>
          <w:rFonts w:asciiTheme="majorHAnsi" w:hAnsiTheme="majorHAnsi"/>
          <w:iCs/>
          <w:sz w:val="24"/>
          <w:szCs w:val="24"/>
        </w:rPr>
        <w:t xml:space="preserve"> </w:t>
      </w:r>
      <w:r>
        <w:rPr>
          <w:rFonts w:asciiTheme="majorHAnsi" w:hAnsiTheme="majorHAnsi"/>
          <w:i/>
          <w:iCs/>
          <w:sz w:val="24"/>
          <w:szCs w:val="24"/>
        </w:rPr>
        <w:t>от пет и повече години</w:t>
      </w:r>
      <w:r>
        <w:rPr>
          <w:rFonts w:asciiTheme="majorHAnsi" w:hAnsiTheme="majorHAnsi"/>
          <w:iCs/>
          <w:sz w:val="24"/>
          <w:szCs w:val="24"/>
        </w:rPr>
        <w:t xml:space="preserve">- изминатите от превозвача по мрежата оперирана от Държавна компания Национална компания „Железопътна инфраструктура“  през последните 4 години и прогноза за текущата 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3"/>
        <w:gridCol w:w="1134"/>
        <w:gridCol w:w="992"/>
        <w:gridCol w:w="992"/>
        <w:gridCol w:w="986"/>
        <w:gridCol w:w="1282"/>
      </w:tblGrid>
      <w:tr w:rsidR="00A201C5" w:rsidTr="00A201C5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2023</w:t>
            </w:r>
          </w:p>
        </w:tc>
      </w:tr>
      <w:tr w:rsidR="00A201C5" w:rsidTr="00A201C5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 xml:space="preserve">Изминати влак километри от превозвача /независимо от тягата/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</w:tr>
    </w:tbl>
    <w:p w:rsidR="00A201C5" w:rsidRDefault="00A201C5" w:rsidP="00A201C5">
      <w:pPr>
        <w:jc w:val="both"/>
        <w:rPr>
          <w:rFonts w:asciiTheme="majorHAnsi" w:hAnsiTheme="majorHAnsi"/>
          <w:iCs/>
          <w:sz w:val="22"/>
          <w:szCs w:val="22"/>
          <w:lang w:val="bg-BG"/>
        </w:rPr>
      </w:pPr>
    </w:p>
    <w:p w:rsidR="00A201C5" w:rsidRPr="00A201C5" w:rsidRDefault="00A201C5" w:rsidP="00A201C5">
      <w:pPr>
        <w:pStyle w:val="ListParagraph"/>
        <w:numPr>
          <w:ilvl w:val="2"/>
          <w:numId w:val="1"/>
        </w:numPr>
        <w:ind w:left="459" w:hanging="284"/>
        <w:jc w:val="both"/>
        <w:rPr>
          <w:rFonts w:asciiTheme="majorHAnsi" w:hAnsiTheme="majorHAnsi"/>
          <w:iCs/>
        </w:rPr>
      </w:pPr>
      <w:r w:rsidRPr="00A201C5">
        <w:rPr>
          <w:rFonts w:asciiTheme="majorHAnsi" w:hAnsiTheme="majorHAnsi"/>
          <w:i/>
          <w:iCs/>
        </w:rPr>
        <w:t xml:space="preserve">Превозвачи, които извършват дейност в България по-малко от пет години – </w:t>
      </w:r>
      <w:r w:rsidRPr="00A201C5">
        <w:rPr>
          <w:rFonts w:asciiTheme="majorHAnsi" w:hAnsiTheme="majorHAnsi"/>
          <w:iCs/>
          <w:sz w:val="24"/>
          <w:szCs w:val="24"/>
        </w:rPr>
        <w:t>изминатите от превозвача по мрежата оперирана от Държавна компания Национална компания „Железопътна инфраструктура“  влак километри за наличните изминали години и прогноза за следващите години до общо пет години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3"/>
        <w:gridCol w:w="1134"/>
        <w:gridCol w:w="992"/>
        <w:gridCol w:w="992"/>
        <w:gridCol w:w="986"/>
        <w:gridCol w:w="1282"/>
      </w:tblGrid>
      <w:tr w:rsidR="00A201C5" w:rsidRPr="00A201C5" w:rsidTr="00A201C5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 w:rsidRPr="00A201C5"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 w:rsidRPr="00A201C5"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 xml:space="preserve">20ХХ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 w:rsidRPr="00A201C5"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20ХХ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 w:rsidRPr="00A201C5"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20ХХ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 w:rsidRPr="00A201C5"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20ХХ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sz w:val="22"/>
                <w:szCs w:val="22"/>
                <w:lang w:val="bg-BG"/>
              </w:rPr>
            </w:pPr>
            <w:r w:rsidRPr="00A201C5"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20ХХ</w:t>
            </w:r>
          </w:p>
        </w:tc>
      </w:tr>
      <w:tr w:rsidR="00A201C5" w:rsidRPr="00A201C5" w:rsidTr="00A201C5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P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  <w:r w:rsidRPr="00A201C5"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 xml:space="preserve">Изминати влак километри от превозвача /независимо от тягата/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P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P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P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</w:tr>
    </w:tbl>
    <w:p w:rsidR="00A201C5" w:rsidRPr="00A201C5" w:rsidRDefault="00A201C5" w:rsidP="00A201C5">
      <w:pPr>
        <w:pStyle w:val="ListParagraph"/>
        <w:ind w:left="459"/>
        <w:jc w:val="both"/>
        <w:rPr>
          <w:rFonts w:asciiTheme="majorHAnsi" w:hAnsiTheme="majorHAnsi"/>
          <w:iCs/>
        </w:rPr>
      </w:pPr>
    </w:p>
    <w:p w:rsidR="00A201C5" w:rsidRPr="00A201C5" w:rsidRDefault="00A201C5" w:rsidP="00A201C5">
      <w:pPr>
        <w:pStyle w:val="ListParagraph"/>
        <w:ind w:left="459"/>
        <w:jc w:val="both"/>
        <w:rPr>
          <w:rFonts w:asciiTheme="majorHAnsi" w:hAnsiTheme="majorHAnsi"/>
          <w:iCs/>
        </w:rPr>
      </w:pPr>
    </w:p>
    <w:p w:rsidR="00A201C5" w:rsidRDefault="00A201C5" w:rsidP="00A201C5">
      <w:pPr>
        <w:pStyle w:val="ListParagraph"/>
        <w:numPr>
          <w:ilvl w:val="2"/>
          <w:numId w:val="1"/>
        </w:numPr>
        <w:ind w:left="459" w:hanging="284"/>
        <w:jc w:val="both"/>
        <w:rPr>
          <w:rFonts w:asciiTheme="majorHAnsi" w:hAnsiTheme="majorHAnsi"/>
          <w:iCs/>
        </w:rPr>
      </w:pPr>
      <w:r w:rsidRPr="00A201C5">
        <w:rPr>
          <w:rFonts w:asciiTheme="majorHAnsi" w:hAnsiTheme="majorHAnsi"/>
          <w:i/>
          <w:iCs/>
        </w:rPr>
        <w:t>Ново лицензирани за извършване на жп превози</w:t>
      </w:r>
      <w:r>
        <w:rPr>
          <w:rFonts w:asciiTheme="majorHAnsi" w:hAnsiTheme="majorHAnsi"/>
          <w:i/>
          <w:iCs/>
        </w:rPr>
        <w:t xml:space="preserve"> в България превозвачи– </w:t>
      </w:r>
      <w:r>
        <w:rPr>
          <w:rFonts w:asciiTheme="majorHAnsi" w:hAnsiTheme="majorHAnsi"/>
          <w:iCs/>
        </w:rPr>
        <w:t xml:space="preserve">планираните съгласно бизнес плана на превозвача влак километри за текущата и следващите 4 години. Ново лицензирани са превозвачите, </w:t>
      </w:r>
      <w:r>
        <w:rPr>
          <w:rFonts w:asciiTheme="majorHAnsi" w:hAnsiTheme="majorHAnsi"/>
        </w:rPr>
        <w:t>нямат завършена цяла отчетна година, считано от м. януари до м. декември, след датата на лицензирането, за извършване на превози   по националната жп мрежа на България</w:t>
      </w:r>
    </w:p>
    <w:p w:rsidR="00A201C5" w:rsidRDefault="00A201C5" w:rsidP="00A201C5">
      <w:pPr>
        <w:jc w:val="both"/>
        <w:rPr>
          <w:rFonts w:asciiTheme="majorHAnsi" w:hAnsiTheme="majorHAnsi"/>
          <w:iCs/>
          <w:lang w:val="bg-BG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5"/>
        <w:gridCol w:w="1134"/>
        <w:gridCol w:w="992"/>
        <w:gridCol w:w="1134"/>
        <w:gridCol w:w="851"/>
        <w:gridCol w:w="992"/>
      </w:tblGrid>
      <w:tr w:rsidR="00A201C5" w:rsidTr="00A201C5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jc w:val="center"/>
              <w:rPr>
                <w:rFonts w:asciiTheme="majorHAnsi" w:hAnsiTheme="majorHAnsi"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>2027</w:t>
            </w:r>
          </w:p>
        </w:tc>
      </w:tr>
      <w:tr w:rsidR="00A201C5" w:rsidTr="00A201C5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bg-BG"/>
              </w:rPr>
              <w:t xml:space="preserve">Прогноза за изминати влак километри от превозвача /независимо от тягата/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rPr>
                <w:rFonts w:asciiTheme="majorHAnsi" w:hAnsiTheme="majorHAnsi"/>
                <w:sz w:val="22"/>
                <w:szCs w:val="22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1C5" w:rsidRDefault="00A201C5">
            <w:pPr>
              <w:jc w:val="center"/>
              <w:rPr>
                <w:rFonts w:asciiTheme="majorHAnsi" w:hAnsiTheme="majorHAnsi"/>
                <w:i/>
                <w:sz w:val="22"/>
                <w:szCs w:val="22"/>
                <w:lang w:val="bg-BG"/>
              </w:rPr>
            </w:pPr>
          </w:p>
        </w:tc>
      </w:tr>
    </w:tbl>
    <w:p w:rsidR="00A201C5" w:rsidRDefault="00A201C5" w:rsidP="00A201C5">
      <w:pPr>
        <w:jc w:val="both"/>
        <w:rPr>
          <w:rFonts w:asciiTheme="majorHAnsi" w:hAnsiTheme="majorHAnsi"/>
          <w:iCs/>
          <w:lang w:val="bg-BG"/>
        </w:rPr>
      </w:pPr>
    </w:p>
    <w:p w:rsidR="008651D1" w:rsidRDefault="008651D1"/>
    <w:sectPr w:rsidR="00865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3050E"/>
    <w:multiLevelType w:val="hybridMultilevel"/>
    <w:tmpl w:val="1E3ADE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C5"/>
    <w:rsid w:val="00002E03"/>
    <w:rsid w:val="00002EFD"/>
    <w:rsid w:val="000120CB"/>
    <w:rsid w:val="00013B21"/>
    <w:rsid w:val="00015F4F"/>
    <w:rsid w:val="0001750E"/>
    <w:rsid w:val="00025945"/>
    <w:rsid w:val="00031CF5"/>
    <w:rsid w:val="000332FB"/>
    <w:rsid w:val="000346C5"/>
    <w:rsid w:val="000356A8"/>
    <w:rsid w:val="00036119"/>
    <w:rsid w:val="00036ACE"/>
    <w:rsid w:val="00036D40"/>
    <w:rsid w:val="00037389"/>
    <w:rsid w:val="0004555C"/>
    <w:rsid w:val="00050B41"/>
    <w:rsid w:val="00050CE9"/>
    <w:rsid w:val="00050DA0"/>
    <w:rsid w:val="00052ECB"/>
    <w:rsid w:val="00053D73"/>
    <w:rsid w:val="00055181"/>
    <w:rsid w:val="0005690A"/>
    <w:rsid w:val="000612AA"/>
    <w:rsid w:val="0006402B"/>
    <w:rsid w:val="0007012F"/>
    <w:rsid w:val="0007309D"/>
    <w:rsid w:val="0007552E"/>
    <w:rsid w:val="00076790"/>
    <w:rsid w:val="00077C46"/>
    <w:rsid w:val="00080ADF"/>
    <w:rsid w:val="000823E3"/>
    <w:rsid w:val="000838F6"/>
    <w:rsid w:val="0008463D"/>
    <w:rsid w:val="00084F0A"/>
    <w:rsid w:val="00085159"/>
    <w:rsid w:val="00086697"/>
    <w:rsid w:val="000876A0"/>
    <w:rsid w:val="00091F9E"/>
    <w:rsid w:val="00096802"/>
    <w:rsid w:val="00097DB5"/>
    <w:rsid w:val="000A3246"/>
    <w:rsid w:val="000A3E12"/>
    <w:rsid w:val="000B02D0"/>
    <w:rsid w:val="000B42DA"/>
    <w:rsid w:val="000B6294"/>
    <w:rsid w:val="000C5629"/>
    <w:rsid w:val="000C5716"/>
    <w:rsid w:val="000D1AE8"/>
    <w:rsid w:val="000D41C2"/>
    <w:rsid w:val="000D4DAF"/>
    <w:rsid w:val="000D5B5F"/>
    <w:rsid w:val="000D5E7C"/>
    <w:rsid w:val="000D7082"/>
    <w:rsid w:val="000E0DCF"/>
    <w:rsid w:val="000E12F7"/>
    <w:rsid w:val="000E2096"/>
    <w:rsid w:val="000E2A55"/>
    <w:rsid w:val="000E473C"/>
    <w:rsid w:val="000F1275"/>
    <w:rsid w:val="000F16D7"/>
    <w:rsid w:val="000F3FE3"/>
    <w:rsid w:val="000F5152"/>
    <w:rsid w:val="000F5850"/>
    <w:rsid w:val="000F7179"/>
    <w:rsid w:val="001001E1"/>
    <w:rsid w:val="00100DB1"/>
    <w:rsid w:val="0010421B"/>
    <w:rsid w:val="001047E0"/>
    <w:rsid w:val="0010594D"/>
    <w:rsid w:val="001065E5"/>
    <w:rsid w:val="0011119B"/>
    <w:rsid w:val="001115AE"/>
    <w:rsid w:val="00114A91"/>
    <w:rsid w:val="00115060"/>
    <w:rsid w:val="001166C1"/>
    <w:rsid w:val="0011716B"/>
    <w:rsid w:val="00124677"/>
    <w:rsid w:val="00127558"/>
    <w:rsid w:val="00130A30"/>
    <w:rsid w:val="00131DDC"/>
    <w:rsid w:val="00132497"/>
    <w:rsid w:val="001371CC"/>
    <w:rsid w:val="00141368"/>
    <w:rsid w:val="0014200E"/>
    <w:rsid w:val="001476BB"/>
    <w:rsid w:val="00151866"/>
    <w:rsid w:val="00151874"/>
    <w:rsid w:val="001535F1"/>
    <w:rsid w:val="00154BBA"/>
    <w:rsid w:val="00154E30"/>
    <w:rsid w:val="00161D03"/>
    <w:rsid w:val="0016208F"/>
    <w:rsid w:val="00166666"/>
    <w:rsid w:val="00171824"/>
    <w:rsid w:val="00171C8E"/>
    <w:rsid w:val="0017271D"/>
    <w:rsid w:val="00172EAC"/>
    <w:rsid w:val="00172EC9"/>
    <w:rsid w:val="001731D0"/>
    <w:rsid w:val="001750FD"/>
    <w:rsid w:val="001755EE"/>
    <w:rsid w:val="00194E90"/>
    <w:rsid w:val="00195A65"/>
    <w:rsid w:val="0019630E"/>
    <w:rsid w:val="00197347"/>
    <w:rsid w:val="001979DB"/>
    <w:rsid w:val="00197E17"/>
    <w:rsid w:val="001A6A05"/>
    <w:rsid w:val="001B0B87"/>
    <w:rsid w:val="001B3387"/>
    <w:rsid w:val="001C091B"/>
    <w:rsid w:val="001C3E9D"/>
    <w:rsid w:val="001C5138"/>
    <w:rsid w:val="001C5CCE"/>
    <w:rsid w:val="001C68C9"/>
    <w:rsid w:val="001C7A45"/>
    <w:rsid w:val="001D1033"/>
    <w:rsid w:val="001D7E5E"/>
    <w:rsid w:val="001E29CE"/>
    <w:rsid w:val="001E33DB"/>
    <w:rsid w:val="001E54F0"/>
    <w:rsid w:val="001E6EDF"/>
    <w:rsid w:val="001F150A"/>
    <w:rsid w:val="001F1D2F"/>
    <w:rsid w:val="001F35DB"/>
    <w:rsid w:val="001F567F"/>
    <w:rsid w:val="001F789F"/>
    <w:rsid w:val="001F7D6F"/>
    <w:rsid w:val="00202ACD"/>
    <w:rsid w:val="0020380B"/>
    <w:rsid w:val="00203859"/>
    <w:rsid w:val="00204EC1"/>
    <w:rsid w:val="002072BD"/>
    <w:rsid w:val="00207582"/>
    <w:rsid w:val="00207B87"/>
    <w:rsid w:val="00207C43"/>
    <w:rsid w:val="00210E03"/>
    <w:rsid w:val="002110F2"/>
    <w:rsid w:val="00214586"/>
    <w:rsid w:val="00216F07"/>
    <w:rsid w:val="002172CA"/>
    <w:rsid w:val="00217972"/>
    <w:rsid w:val="0022096A"/>
    <w:rsid w:val="00222108"/>
    <w:rsid w:val="00224DDF"/>
    <w:rsid w:val="00226199"/>
    <w:rsid w:val="002267DC"/>
    <w:rsid w:val="0023110E"/>
    <w:rsid w:val="0023526E"/>
    <w:rsid w:val="002356C2"/>
    <w:rsid w:val="00235831"/>
    <w:rsid w:val="00236457"/>
    <w:rsid w:val="0024253F"/>
    <w:rsid w:val="00242DED"/>
    <w:rsid w:val="00243647"/>
    <w:rsid w:val="002447BB"/>
    <w:rsid w:val="002509DB"/>
    <w:rsid w:val="00251478"/>
    <w:rsid w:val="002538C5"/>
    <w:rsid w:val="002613E7"/>
    <w:rsid w:val="002636E1"/>
    <w:rsid w:val="00264779"/>
    <w:rsid w:val="00264896"/>
    <w:rsid w:val="00266B9A"/>
    <w:rsid w:val="00267DCB"/>
    <w:rsid w:val="0027079E"/>
    <w:rsid w:val="00274733"/>
    <w:rsid w:val="00274C4C"/>
    <w:rsid w:val="00275002"/>
    <w:rsid w:val="002758E5"/>
    <w:rsid w:val="002806C9"/>
    <w:rsid w:val="0028201E"/>
    <w:rsid w:val="00282873"/>
    <w:rsid w:val="00282AF4"/>
    <w:rsid w:val="002854E0"/>
    <w:rsid w:val="0028760F"/>
    <w:rsid w:val="002905BA"/>
    <w:rsid w:val="00290875"/>
    <w:rsid w:val="002924D1"/>
    <w:rsid w:val="002948E0"/>
    <w:rsid w:val="0029539E"/>
    <w:rsid w:val="00296BD3"/>
    <w:rsid w:val="002A078E"/>
    <w:rsid w:val="002A1285"/>
    <w:rsid w:val="002A1E48"/>
    <w:rsid w:val="002A2F64"/>
    <w:rsid w:val="002A3FB8"/>
    <w:rsid w:val="002A6820"/>
    <w:rsid w:val="002A70F3"/>
    <w:rsid w:val="002B0A45"/>
    <w:rsid w:val="002B0BE9"/>
    <w:rsid w:val="002B2954"/>
    <w:rsid w:val="002B6086"/>
    <w:rsid w:val="002B7142"/>
    <w:rsid w:val="002C19EB"/>
    <w:rsid w:val="002C22E2"/>
    <w:rsid w:val="002C3A24"/>
    <w:rsid w:val="002C3C06"/>
    <w:rsid w:val="002C6BAD"/>
    <w:rsid w:val="002C709A"/>
    <w:rsid w:val="002C7B0A"/>
    <w:rsid w:val="002D557A"/>
    <w:rsid w:val="002E066B"/>
    <w:rsid w:val="002E0D48"/>
    <w:rsid w:val="002E29FE"/>
    <w:rsid w:val="002E4175"/>
    <w:rsid w:val="002E4D64"/>
    <w:rsid w:val="002E6FCD"/>
    <w:rsid w:val="002F3D11"/>
    <w:rsid w:val="002F4EBB"/>
    <w:rsid w:val="003001AC"/>
    <w:rsid w:val="0030024C"/>
    <w:rsid w:val="00300E7A"/>
    <w:rsid w:val="00301E3A"/>
    <w:rsid w:val="00304217"/>
    <w:rsid w:val="00304444"/>
    <w:rsid w:val="00305B8D"/>
    <w:rsid w:val="00306EDB"/>
    <w:rsid w:val="00311F1F"/>
    <w:rsid w:val="0031623A"/>
    <w:rsid w:val="00317442"/>
    <w:rsid w:val="003179EE"/>
    <w:rsid w:val="00321491"/>
    <w:rsid w:val="00322782"/>
    <w:rsid w:val="003241C6"/>
    <w:rsid w:val="00325815"/>
    <w:rsid w:val="00330460"/>
    <w:rsid w:val="00332D13"/>
    <w:rsid w:val="003376D5"/>
    <w:rsid w:val="00342BCB"/>
    <w:rsid w:val="0034368A"/>
    <w:rsid w:val="003443F6"/>
    <w:rsid w:val="003456DD"/>
    <w:rsid w:val="0034683B"/>
    <w:rsid w:val="00350292"/>
    <w:rsid w:val="00351FA2"/>
    <w:rsid w:val="003531BC"/>
    <w:rsid w:val="003545EB"/>
    <w:rsid w:val="00354A5F"/>
    <w:rsid w:val="00354FEE"/>
    <w:rsid w:val="003559C8"/>
    <w:rsid w:val="00357E49"/>
    <w:rsid w:val="003637D7"/>
    <w:rsid w:val="00364E9D"/>
    <w:rsid w:val="00365735"/>
    <w:rsid w:val="00365B03"/>
    <w:rsid w:val="0036638C"/>
    <w:rsid w:val="003720B5"/>
    <w:rsid w:val="00372A0C"/>
    <w:rsid w:val="00372ABE"/>
    <w:rsid w:val="003739CE"/>
    <w:rsid w:val="003828D4"/>
    <w:rsid w:val="003831F6"/>
    <w:rsid w:val="003834BE"/>
    <w:rsid w:val="00386148"/>
    <w:rsid w:val="00387B72"/>
    <w:rsid w:val="00387E71"/>
    <w:rsid w:val="003929B5"/>
    <w:rsid w:val="00392FE6"/>
    <w:rsid w:val="0039492D"/>
    <w:rsid w:val="0039564F"/>
    <w:rsid w:val="00396FF6"/>
    <w:rsid w:val="003A0C58"/>
    <w:rsid w:val="003A290C"/>
    <w:rsid w:val="003A6C70"/>
    <w:rsid w:val="003A764C"/>
    <w:rsid w:val="003B091A"/>
    <w:rsid w:val="003C0BEA"/>
    <w:rsid w:val="003C32A2"/>
    <w:rsid w:val="003C42D2"/>
    <w:rsid w:val="003C5DB7"/>
    <w:rsid w:val="003C6BC6"/>
    <w:rsid w:val="003C6D9F"/>
    <w:rsid w:val="003C721C"/>
    <w:rsid w:val="003C7A9A"/>
    <w:rsid w:val="003D0D67"/>
    <w:rsid w:val="003D2DF3"/>
    <w:rsid w:val="003D67CB"/>
    <w:rsid w:val="003D6F60"/>
    <w:rsid w:val="003E0D86"/>
    <w:rsid w:val="003E1140"/>
    <w:rsid w:val="003E182B"/>
    <w:rsid w:val="003E60F0"/>
    <w:rsid w:val="003F097B"/>
    <w:rsid w:val="003F41C4"/>
    <w:rsid w:val="003F730C"/>
    <w:rsid w:val="003F7E1E"/>
    <w:rsid w:val="00406651"/>
    <w:rsid w:val="00407E8A"/>
    <w:rsid w:val="004107AE"/>
    <w:rsid w:val="00411119"/>
    <w:rsid w:val="00416B3E"/>
    <w:rsid w:val="0042523E"/>
    <w:rsid w:val="00426494"/>
    <w:rsid w:val="00427618"/>
    <w:rsid w:val="00430246"/>
    <w:rsid w:val="004307C9"/>
    <w:rsid w:val="00430F26"/>
    <w:rsid w:val="00431C1E"/>
    <w:rsid w:val="00432D18"/>
    <w:rsid w:val="00432DC1"/>
    <w:rsid w:val="004418E3"/>
    <w:rsid w:val="00443F5E"/>
    <w:rsid w:val="00447212"/>
    <w:rsid w:val="00450B27"/>
    <w:rsid w:val="00452217"/>
    <w:rsid w:val="00453F9B"/>
    <w:rsid w:val="0046081C"/>
    <w:rsid w:val="00460862"/>
    <w:rsid w:val="00460F0B"/>
    <w:rsid w:val="0046142F"/>
    <w:rsid w:val="004621FC"/>
    <w:rsid w:val="0046754E"/>
    <w:rsid w:val="00470529"/>
    <w:rsid w:val="00470CCB"/>
    <w:rsid w:val="004723A8"/>
    <w:rsid w:val="00472A70"/>
    <w:rsid w:val="00475A7D"/>
    <w:rsid w:val="00480432"/>
    <w:rsid w:val="00484EF3"/>
    <w:rsid w:val="004861D8"/>
    <w:rsid w:val="004864DC"/>
    <w:rsid w:val="004877D1"/>
    <w:rsid w:val="0049395D"/>
    <w:rsid w:val="00494B8A"/>
    <w:rsid w:val="00495D32"/>
    <w:rsid w:val="00496A6E"/>
    <w:rsid w:val="004A04E0"/>
    <w:rsid w:val="004A1F29"/>
    <w:rsid w:val="004A3CED"/>
    <w:rsid w:val="004B2139"/>
    <w:rsid w:val="004B3C41"/>
    <w:rsid w:val="004B7B7F"/>
    <w:rsid w:val="004C2766"/>
    <w:rsid w:val="004C6C76"/>
    <w:rsid w:val="004D1A0A"/>
    <w:rsid w:val="004D23A7"/>
    <w:rsid w:val="004D4B6E"/>
    <w:rsid w:val="004D737B"/>
    <w:rsid w:val="004E05C1"/>
    <w:rsid w:val="004E4E63"/>
    <w:rsid w:val="004F165D"/>
    <w:rsid w:val="00500753"/>
    <w:rsid w:val="00501EBE"/>
    <w:rsid w:val="005021ED"/>
    <w:rsid w:val="005054BE"/>
    <w:rsid w:val="00506050"/>
    <w:rsid w:val="00506BA8"/>
    <w:rsid w:val="00507C27"/>
    <w:rsid w:val="00510728"/>
    <w:rsid w:val="00512ADF"/>
    <w:rsid w:val="00512FB3"/>
    <w:rsid w:val="005141EC"/>
    <w:rsid w:val="00514F4D"/>
    <w:rsid w:val="005150E1"/>
    <w:rsid w:val="00520875"/>
    <w:rsid w:val="005227E5"/>
    <w:rsid w:val="00524FB8"/>
    <w:rsid w:val="00526466"/>
    <w:rsid w:val="00526718"/>
    <w:rsid w:val="00526779"/>
    <w:rsid w:val="0052790A"/>
    <w:rsid w:val="005323DC"/>
    <w:rsid w:val="00532A57"/>
    <w:rsid w:val="00532BBD"/>
    <w:rsid w:val="005330AD"/>
    <w:rsid w:val="00540987"/>
    <w:rsid w:val="005411D3"/>
    <w:rsid w:val="005433E7"/>
    <w:rsid w:val="00545788"/>
    <w:rsid w:val="005461DD"/>
    <w:rsid w:val="0055076F"/>
    <w:rsid w:val="0055486D"/>
    <w:rsid w:val="00555792"/>
    <w:rsid w:val="00556499"/>
    <w:rsid w:val="00556EDF"/>
    <w:rsid w:val="005605AB"/>
    <w:rsid w:val="00563C77"/>
    <w:rsid w:val="0056655C"/>
    <w:rsid w:val="00571969"/>
    <w:rsid w:val="00571D87"/>
    <w:rsid w:val="00577BBB"/>
    <w:rsid w:val="0058089B"/>
    <w:rsid w:val="005901C6"/>
    <w:rsid w:val="00591FCC"/>
    <w:rsid w:val="005938A1"/>
    <w:rsid w:val="00596EAC"/>
    <w:rsid w:val="00596FF6"/>
    <w:rsid w:val="005A065D"/>
    <w:rsid w:val="005A43E2"/>
    <w:rsid w:val="005A5792"/>
    <w:rsid w:val="005A61FC"/>
    <w:rsid w:val="005B3C88"/>
    <w:rsid w:val="005B3D38"/>
    <w:rsid w:val="005B49B3"/>
    <w:rsid w:val="005B76B4"/>
    <w:rsid w:val="005B7AD0"/>
    <w:rsid w:val="005C13A4"/>
    <w:rsid w:val="005C2ACA"/>
    <w:rsid w:val="005C3CDA"/>
    <w:rsid w:val="005C4A89"/>
    <w:rsid w:val="005C506D"/>
    <w:rsid w:val="005D1758"/>
    <w:rsid w:val="005D3975"/>
    <w:rsid w:val="005E0A2B"/>
    <w:rsid w:val="005E5B9A"/>
    <w:rsid w:val="005E5E13"/>
    <w:rsid w:val="005E6294"/>
    <w:rsid w:val="005F167D"/>
    <w:rsid w:val="005F1852"/>
    <w:rsid w:val="005F49C1"/>
    <w:rsid w:val="005F4DD8"/>
    <w:rsid w:val="005F55D3"/>
    <w:rsid w:val="005F5747"/>
    <w:rsid w:val="005F718D"/>
    <w:rsid w:val="005F742A"/>
    <w:rsid w:val="005F7B32"/>
    <w:rsid w:val="00602036"/>
    <w:rsid w:val="006029AF"/>
    <w:rsid w:val="00603952"/>
    <w:rsid w:val="006061B6"/>
    <w:rsid w:val="00611790"/>
    <w:rsid w:val="00612142"/>
    <w:rsid w:val="00613630"/>
    <w:rsid w:val="006136C1"/>
    <w:rsid w:val="0061689C"/>
    <w:rsid w:val="0062292C"/>
    <w:rsid w:val="006266D8"/>
    <w:rsid w:val="00626BD8"/>
    <w:rsid w:val="006275E4"/>
    <w:rsid w:val="006276FD"/>
    <w:rsid w:val="00627DBD"/>
    <w:rsid w:val="00636A66"/>
    <w:rsid w:val="00641C95"/>
    <w:rsid w:val="00641D1A"/>
    <w:rsid w:val="00644E03"/>
    <w:rsid w:val="00647896"/>
    <w:rsid w:val="00650218"/>
    <w:rsid w:val="00651E6D"/>
    <w:rsid w:val="0065455E"/>
    <w:rsid w:val="00655170"/>
    <w:rsid w:val="006556D8"/>
    <w:rsid w:val="0065571D"/>
    <w:rsid w:val="00663A8E"/>
    <w:rsid w:val="0066492A"/>
    <w:rsid w:val="0066738B"/>
    <w:rsid w:val="00674A65"/>
    <w:rsid w:val="00675D6F"/>
    <w:rsid w:val="00677E67"/>
    <w:rsid w:val="00680836"/>
    <w:rsid w:val="00681415"/>
    <w:rsid w:val="0068685F"/>
    <w:rsid w:val="00690A7D"/>
    <w:rsid w:val="00691FC4"/>
    <w:rsid w:val="00694B94"/>
    <w:rsid w:val="006A3FB5"/>
    <w:rsid w:val="006A68A1"/>
    <w:rsid w:val="006A6AA0"/>
    <w:rsid w:val="006A7432"/>
    <w:rsid w:val="006B0EBD"/>
    <w:rsid w:val="006B43AA"/>
    <w:rsid w:val="006B51A2"/>
    <w:rsid w:val="006B5508"/>
    <w:rsid w:val="006B58D5"/>
    <w:rsid w:val="006B64F9"/>
    <w:rsid w:val="006C1654"/>
    <w:rsid w:val="006C3E5A"/>
    <w:rsid w:val="006D0646"/>
    <w:rsid w:val="006D09C9"/>
    <w:rsid w:val="006D0FE4"/>
    <w:rsid w:val="006D16D9"/>
    <w:rsid w:val="006D3C4B"/>
    <w:rsid w:val="006D75CF"/>
    <w:rsid w:val="006E1C81"/>
    <w:rsid w:val="006E2415"/>
    <w:rsid w:val="006E4205"/>
    <w:rsid w:val="006E5665"/>
    <w:rsid w:val="006E746F"/>
    <w:rsid w:val="006F1A22"/>
    <w:rsid w:val="006F1E20"/>
    <w:rsid w:val="006F4061"/>
    <w:rsid w:val="006F7C60"/>
    <w:rsid w:val="00701996"/>
    <w:rsid w:val="00704020"/>
    <w:rsid w:val="0070402D"/>
    <w:rsid w:val="007050B6"/>
    <w:rsid w:val="0070513A"/>
    <w:rsid w:val="0071011A"/>
    <w:rsid w:val="0071257C"/>
    <w:rsid w:val="00714722"/>
    <w:rsid w:val="0071495D"/>
    <w:rsid w:val="00715DEC"/>
    <w:rsid w:val="00715F25"/>
    <w:rsid w:val="00717779"/>
    <w:rsid w:val="00717B8D"/>
    <w:rsid w:val="007204FB"/>
    <w:rsid w:val="0072271E"/>
    <w:rsid w:val="007275DE"/>
    <w:rsid w:val="00731811"/>
    <w:rsid w:val="00731BF2"/>
    <w:rsid w:val="00733387"/>
    <w:rsid w:val="00734A7C"/>
    <w:rsid w:val="00741957"/>
    <w:rsid w:val="007468E3"/>
    <w:rsid w:val="007474D9"/>
    <w:rsid w:val="00750360"/>
    <w:rsid w:val="0075223B"/>
    <w:rsid w:val="007542B6"/>
    <w:rsid w:val="007545DD"/>
    <w:rsid w:val="00756AEA"/>
    <w:rsid w:val="00756EE8"/>
    <w:rsid w:val="007626AF"/>
    <w:rsid w:val="00763D27"/>
    <w:rsid w:val="00767AC3"/>
    <w:rsid w:val="00771A7E"/>
    <w:rsid w:val="00772735"/>
    <w:rsid w:val="007765EC"/>
    <w:rsid w:val="00776635"/>
    <w:rsid w:val="007815F8"/>
    <w:rsid w:val="007867B3"/>
    <w:rsid w:val="00791294"/>
    <w:rsid w:val="00791297"/>
    <w:rsid w:val="00795399"/>
    <w:rsid w:val="007A4BA2"/>
    <w:rsid w:val="007A4EAA"/>
    <w:rsid w:val="007B04B7"/>
    <w:rsid w:val="007B20A4"/>
    <w:rsid w:val="007B3DF0"/>
    <w:rsid w:val="007B706F"/>
    <w:rsid w:val="007C18F2"/>
    <w:rsid w:val="007C1B0D"/>
    <w:rsid w:val="007C2A43"/>
    <w:rsid w:val="007C2BBF"/>
    <w:rsid w:val="007C2DA5"/>
    <w:rsid w:val="007C3AFE"/>
    <w:rsid w:val="007C3D2E"/>
    <w:rsid w:val="007C424F"/>
    <w:rsid w:val="007C6068"/>
    <w:rsid w:val="007C65EC"/>
    <w:rsid w:val="007C7E52"/>
    <w:rsid w:val="007D27F2"/>
    <w:rsid w:val="007D2D58"/>
    <w:rsid w:val="007E0AE9"/>
    <w:rsid w:val="007E2509"/>
    <w:rsid w:val="007E4734"/>
    <w:rsid w:val="007F0E8A"/>
    <w:rsid w:val="007F211A"/>
    <w:rsid w:val="007F3C45"/>
    <w:rsid w:val="007F62EC"/>
    <w:rsid w:val="007F7A63"/>
    <w:rsid w:val="00807AB0"/>
    <w:rsid w:val="00813651"/>
    <w:rsid w:val="00821387"/>
    <w:rsid w:val="00822656"/>
    <w:rsid w:val="0082649F"/>
    <w:rsid w:val="00836370"/>
    <w:rsid w:val="008432C5"/>
    <w:rsid w:val="00843ED6"/>
    <w:rsid w:val="00846C0D"/>
    <w:rsid w:val="00850814"/>
    <w:rsid w:val="00850CC6"/>
    <w:rsid w:val="00850DA0"/>
    <w:rsid w:val="008520AA"/>
    <w:rsid w:val="00856CB0"/>
    <w:rsid w:val="00857348"/>
    <w:rsid w:val="008606D2"/>
    <w:rsid w:val="008625F5"/>
    <w:rsid w:val="00863757"/>
    <w:rsid w:val="008651D1"/>
    <w:rsid w:val="008652CA"/>
    <w:rsid w:val="008660EF"/>
    <w:rsid w:val="00866AB3"/>
    <w:rsid w:val="00867075"/>
    <w:rsid w:val="008672BE"/>
    <w:rsid w:val="00872672"/>
    <w:rsid w:val="008762C9"/>
    <w:rsid w:val="008769A7"/>
    <w:rsid w:val="00876EE5"/>
    <w:rsid w:val="00882F27"/>
    <w:rsid w:val="00887A1E"/>
    <w:rsid w:val="00892431"/>
    <w:rsid w:val="0089566B"/>
    <w:rsid w:val="008971F8"/>
    <w:rsid w:val="0089783E"/>
    <w:rsid w:val="008A10B2"/>
    <w:rsid w:val="008A1FE0"/>
    <w:rsid w:val="008A57B9"/>
    <w:rsid w:val="008A60DB"/>
    <w:rsid w:val="008A6384"/>
    <w:rsid w:val="008B53A8"/>
    <w:rsid w:val="008B5C03"/>
    <w:rsid w:val="008B7105"/>
    <w:rsid w:val="008C6061"/>
    <w:rsid w:val="008C6207"/>
    <w:rsid w:val="008C657F"/>
    <w:rsid w:val="008C766E"/>
    <w:rsid w:val="008C7A9E"/>
    <w:rsid w:val="008D1422"/>
    <w:rsid w:val="008D207E"/>
    <w:rsid w:val="008D397F"/>
    <w:rsid w:val="008D398D"/>
    <w:rsid w:val="008D63F5"/>
    <w:rsid w:val="008E2B1F"/>
    <w:rsid w:val="008E2ED2"/>
    <w:rsid w:val="008E4356"/>
    <w:rsid w:val="008E57FA"/>
    <w:rsid w:val="008E5961"/>
    <w:rsid w:val="008F63CF"/>
    <w:rsid w:val="008F76B3"/>
    <w:rsid w:val="0090213C"/>
    <w:rsid w:val="00902C4D"/>
    <w:rsid w:val="00905A45"/>
    <w:rsid w:val="0090690C"/>
    <w:rsid w:val="0090799D"/>
    <w:rsid w:val="00912F89"/>
    <w:rsid w:val="0091516A"/>
    <w:rsid w:val="00915CC3"/>
    <w:rsid w:val="00921D5B"/>
    <w:rsid w:val="009247F1"/>
    <w:rsid w:val="00925C57"/>
    <w:rsid w:val="00926187"/>
    <w:rsid w:val="00926DE5"/>
    <w:rsid w:val="0092733D"/>
    <w:rsid w:val="00932F7D"/>
    <w:rsid w:val="00932FEA"/>
    <w:rsid w:val="00933ED3"/>
    <w:rsid w:val="0093538B"/>
    <w:rsid w:val="00935655"/>
    <w:rsid w:val="00937343"/>
    <w:rsid w:val="00937E44"/>
    <w:rsid w:val="00937E5E"/>
    <w:rsid w:val="00940B14"/>
    <w:rsid w:val="00940D36"/>
    <w:rsid w:val="009430E4"/>
    <w:rsid w:val="009440C7"/>
    <w:rsid w:val="00944FF4"/>
    <w:rsid w:val="00947781"/>
    <w:rsid w:val="00950B0C"/>
    <w:rsid w:val="00950E39"/>
    <w:rsid w:val="0095129B"/>
    <w:rsid w:val="009607E8"/>
    <w:rsid w:val="00961B2A"/>
    <w:rsid w:val="00967554"/>
    <w:rsid w:val="00977261"/>
    <w:rsid w:val="0098712A"/>
    <w:rsid w:val="009900B5"/>
    <w:rsid w:val="00991188"/>
    <w:rsid w:val="00991A3C"/>
    <w:rsid w:val="00992097"/>
    <w:rsid w:val="0099228F"/>
    <w:rsid w:val="009A03A5"/>
    <w:rsid w:val="009B39ED"/>
    <w:rsid w:val="009B3C3C"/>
    <w:rsid w:val="009B5A58"/>
    <w:rsid w:val="009C0EE0"/>
    <w:rsid w:val="009C2012"/>
    <w:rsid w:val="009C3FB2"/>
    <w:rsid w:val="009C67BB"/>
    <w:rsid w:val="009C71E3"/>
    <w:rsid w:val="009D0849"/>
    <w:rsid w:val="009D4AF8"/>
    <w:rsid w:val="009D5EAD"/>
    <w:rsid w:val="009E046D"/>
    <w:rsid w:val="009E2D8D"/>
    <w:rsid w:val="009E3289"/>
    <w:rsid w:val="009E3805"/>
    <w:rsid w:val="009E5044"/>
    <w:rsid w:val="009E5B69"/>
    <w:rsid w:val="009E7248"/>
    <w:rsid w:val="009F0790"/>
    <w:rsid w:val="009F2178"/>
    <w:rsid w:val="009F2502"/>
    <w:rsid w:val="009F2911"/>
    <w:rsid w:val="009F2B47"/>
    <w:rsid w:val="009F5617"/>
    <w:rsid w:val="009F77FD"/>
    <w:rsid w:val="009F7BF7"/>
    <w:rsid w:val="00A01007"/>
    <w:rsid w:val="00A10FA8"/>
    <w:rsid w:val="00A11945"/>
    <w:rsid w:val="00A11A97"/>
    <w:rsid w:val="00A16F49"/>
    <w:rsid w:val="00A1707B"/>
    <w:rsid w:val="00A17447"/>
    <w:rsid w:val="00A201C5"/>
    <w:rsid w:val="00A23AF1"/>
    <w:rsid w:val="00A257A0"/>
    <w:rsid w:val="00A276F5"/>
    <w:rsid w:val="00A30E49"/>
    <w:rsid w:val="00A32319"/>
    <w:rsid w:val="00A339C8"/>
    <w:rsid w:val="00A33A12"/>
    <w:rsid w:val="00A34E57"/>
    <w:rsid w:val="00A34FE4"/>
    <w:rsid w:val="00A36E67"/>
    <w:rsid w:val="00A37094"/>
    <w:rsid w:val="00A43194"/>
    <w:rsid w:val="00A46820"/>
    <w:rsid w:val="00A47331"/>
    <w:rsid w:val="00A51243"/>
    <w:rsid w:val="00A528A7"/>
    <w:rsid w:val="00A529D8"/>
    <w:rsid w:val="00A53279"/>
    <w:rsid w:val="00A564D0"/>
    <w:rsid w:val="00A57316"/>
    <w:rsid w:val="00A57697"/>
    <w:rsid w:val="00A601D8"/>
    <w:rsid w:val="00A63E83"/>
    <w:rsid w:val="00A64057"/>
    <w:rsid w:val="00A64D95"/>
    <w:rsid w:val="00A66720"/>
    <w:rsid w:val="00A70E0D"/>
    <w:rsid w:val="00A77B1A"/>
    <w:rsid w:val="00A77CEB"/>
    <w:rsid w:val="00A83FB0"/>
    <w:rsid w:val="00A85B8B"/>
    <w:rsid w:val="00A934F5"/>
    <w:rsid w:val="00AA11BD"/>
    <w:rsid w:val="00AA396F"/>
    <w:rsid w:val="00AA3A65"/>
    <w:rsid w:val="00AA3E75"/>
    <w:rsid w:val="00AB0CAA"/>
    <w:rsid w:val="00AC3055"/>
    <w:rsid w:val="00AC4D5E"/>
    <w:rsid w:val="00AD2265"/>
    <w:rsid w:val="00AE39DB"/>
    <w:rsid w:val="00AE7A47"/>
    <w:rsid w:val="00AF230D"/>
    <w:rsid w:val="00B0217A"/>
    <w:rsid w:val="00B0294E"/>
    <w:rsid w:val="00B03320"/>
    <w:rsid w:val="00B0432A"/>
    <w:rsid w:val="00B05D81"/>
    <w:rsid w:val="00B126AE"/>
    <w:rsid w:val="00B15539"/>
    <w:rsid w:val="00B15C8E"/>
    <w:rsid w:val="00B22660"/>
    <w:rsid w:val="00B245F7"/>
    <w:rsid w:val="00B2509B"/>
    <w:rsid w:val="00B25593"/>
    <w:rsid w:val="00B273E6"/>
    <w:rsid w:val="00B34DDF"/>
    <w:rsid w:val="00B3558E"/>
    <w:rsid w:val="00B403D7"/>
    <w:rsid w:val="00B4716B"/>
    <w:rsid w:val="00B51714"/>
    <w:rsid w:val="00B53181"/>
    <w:rsid w:val="00B553BD"/>
    <w:rsid w:val="00B55EAF"/>
    <w:rsid w:val="00B56733"/>
    <w:rsid w:val="00B632B0"/>
    <w:rsid w:val="00B6360C"/>
    <w:rsid w:val="00B65ACF"/>
    <w:rsid w:val="00B66B55"/>
    <w:rsid w:val="00B737FA"/>
    <w:rsid w:val="00B77C63"/>
    <w:rsid w:val="00B8226C"/>
    <w:rsid w:val="00B84512"/>
    <w:rsid w:val="00B84EDA"/>
    <w:rsid w:val="00B85443"/>
    <w:rsid w:val="00B85AFB"/>
    <w:rsid w:val="00B91F44"/>
    <w:rsid w:val="00B971D0"/>
    <w:rsid w:val="00BA12E2"/>
    <w:rsid w:val="00BA2A17"/>
    <w:rsid w:val="00BA3D85"/>
    <w:rsid w:val="00BA40BF"/>
    <w:rsid w:val="00BA45EB"/>
    <w:rsid w:val="00BA7A94"/>
    <w:rsid w:val="00BB1732"/>
    <w:rsid w:val="00BB40C4"/>
    <w:rsid w:val="00BC28F0"/>
    <w:rsid w:val="00BC5230"/>
    <w:rsid w:val="00BD1364"/>
    <w:rsid w:val="00BD1FDC"/>
    <w:rsid w:val="00BD293B"/>
    <w:rsid w:val="00BD2CAA"/>
    <w:rsid w:val="00BE4E47"/>
    <w:rsid w:val="00BE5C37"/>
    <w:rsid w:val="00BE6BF7"/>
    <w:rsid w:val="00BE7548"/>
    <w:rsid w:val="00BE7C04"/>
    <w:rsid w:val="00BF0F64"/>
    <w:rsid w:val="00BF1172"/>
    <w:rsid w:val="00BF46E5"/>
    <w:rsid w:val="00BF5690"/>
    <w:rsid w:val="00BF5EC2"/>
    <w:rsid w:val="00C00DAF"/>
    <w:rsid w:val="00C02594"/>
    <w:rsid w:val="00C025D3"/>
    <w:rsid w:val="00C056D7"/>
    <w:rsid w:val="00C07954"/>
    <w:rsid w:val="00C100D1"/>
    <w:rsid w:val="00C10BED"/>
    <w:rsid w:val="00C11337"/>
    <w:rsid w:val="00C1663C"/>
    <w:rsid w:val="00C17687"/>
    <w:rsid w:val="00C32517"/>
    <w:rsid w:val="00C3369F"/>
    <w:rsid w:val="00C34078"/>
    <w:rsid w:val="00C34F68"/>
    <w:rsid w:val="00C41C3B"/>
    <w:rsid w:val="00C43419"/>
    <w:rsid w:val="00C4397B"/>
    <w:rsid w:val="00C43FB8"/>
    <w:rsid w:val="00C45238"/>
    <w:rsid w:val="00C45686"/>
    <w:rsid w:val="00C46E9B"/>
    <w:rsid w:val="00C51199"/>
    <w:rsid w:val="00C51739"/>
    <w:rsid w:val="00C53463"/>
    <w:rsid w:val="00C53688"/>
    <w:rsid w:val="00C53B3F"/>
    <w:rsid w:val="00C5563B"/>
    <w:rsid w:val="00C57516"/>
    <w:rsid w:val="00C67CE6"/>
    <w:rsid w:val="00C70304"/>
    <w:rsid w:val="00C741F9"/>
    <w:rsid w:val="00C8077F"/>
    <w:rsid w:val="00C82496"/>
    <w:rsid w:val="00C858F9"/>
    <w:rsid w:val="00C90521"/>
    <w:rsid w:val="00C915DD"/>
    <w:rsid w:val="00C91668"/>
    <w:rsid w:val="00C926E3"/>
    <w:rsid w:val="00C96DAA"/>
    <w:rsid w:val="00CA1417"/>
    <w:rsid w:val="00CA2FB6"/>
    <w:rsid w:val="00CA373B"/>
    <w:rsid w:val="00CA3D81"/>
    <w:rsid w:val="00CB10D9"/>
    <w:rsid w:val="00CB546D"/>
    <w:rsid w:val="00CB6E90"/>
    <w:rsid w:val="00CC19BC"/>
    <w:rsid w:val="00CC1BFB"/>
    <w:rsid w:val="00CC2512"/>
    <w:rsid w:val="00CD26C9"/>
    <w:rsid w:val="00CD5483"/>
    <w:rsid w:val="00CD5C65"/>
    <w:rsid w:val="00CE1095"/>
    <w:rsid w:val="00CF46A4"/>
    <w:rsid w:val="00CF54C2"/>
    <w:rsid w:val="00D02318"/>
    <w:rsid w:val="00D051A4"/>
    <w:rsid w:val="00D06D9A"/>
    <w:rsid w:val="00D07062"/>
    <w:rsid w:val="00D07D23"/>
    <w:rsid w:val="00D10A0F"/>
    <w:rsid w:val="00D15124"/>
    <w:rsid w:val="00D15246"/>
    <w:rsid w:val="00D15B76"/>
    <w:rsid w:val="00D22320"/>
    <w:rsid w:val="00D22BE3"/>
    <w:rsid w:val="00D235E1"/>
    <w:rsid w:val="00D243BD"/>
    <w:rsid w:val="00D2667F"/>
    <w:rsid w:val="00D266C1"/>
    <w:rsid w:val="00D2728E"/>
    <w:rsid w:val="00D2793F"/>
    <w:rsid w:val="00D33518"/>
    <w:rsid w:val="00D35A06"/>
    <w:rsid w:val="00D36331"/>
    <w:rsid w:val="00D36D82"/>
    <w:rsid w:val="00D370C5"/>
    <w:rsid w:val="00D37356"/>
    <w:rsid w:val="00D40BE8"/>
    <w:rsid w:val="00D413A7"/>
    <w:rsid w:val="00D41AFA"/>
    <w:rsid w:val="00D44A3C"/>
    <w:rsid w:val="00D45413"/>
    <w:rsid w:val="00D45924"/>
    <w:rsid w:val="00D46C3A"/>
    <w:rsid w:val="00D47083"/>
    <w:rsid w:val="00D47584"/>
    <w:rsid w:val="00D56087"/>
    <w:rsid w:val="00D56B31"/>
    <w:rsid w:val="00D572A5"/>
    <w:rsid w:val="00D6229A"/>
    <w:rsid w:val="00D6316F"/>
    <w:rsid w:val="00D638DA"/>
    <w:rsid w:val="00D71E7C"/>
    <w:rsid w:val="00D7540F"/>
    <w:rsid w:val="00D85F11"/>
    <w:rsid w:val="00D90A7B"/>
    <w:rsid w:val="00D9171F"/>
    <w:rsid w:val="00DA5C1F"/>
    <w:rsid w:val="00DA7212"/>
    <w:rsid w:val="00DB1857"/>
    <w:rsid w:val="00DB5ADA"/>
    <w:rsid w:val="00DB5B93"/>
    <w:rsid w:val="00DC23CB"/>
    <w:rsid w:val="00DC3E32"/>
    <w:rsid w:val="00DC426A"/>
    <w:rsid w:val="00DC7199"/>
    <w:rsid w:val="00DD3CA2"/>
    <w:rsid w:val="00DD43A5"/>
    <w:rsid w:val="00DD4B6B"/>
    <w:rsid w:val="00DE6CA8"/>
    <w:rsid w:val="00DF058E"/>
    <w:rsid w:val="00DF1697"/>
    <w:rsid w:val="00DF53F7"/>
    <w:rsid w:val="00DF5F40"/>
    <w:rsid w:val="00DF6145"/>
    <w:rsid w:val="00DF7483"/>
    <w:rsid w:val="00DF77BD"/>
    <w:rsid w:val="00E008BC"/>
    <w:rsid w:val="00E013F5"/>
    <w:rsid w:val="00E1031A"/>
    <w:rsid w:val="00E109A9"/>
    <w:rsid w:val="00E12DAA"/>
    <w:rsid w:val="00E14143"/>
    <w:rsid w:val="00E16487"/>
    <w:rsid w:val="00E33B7F"/>
    <w:rsid w:val="00E33DF0"/>
    <w:rsid w:val="00E34C30"/>
    <w:rsid w:val="00E45DB3"/>
    <w:rsid w:val="00E468DC"/>
    <w:rsid w:val="00E50F6A"/>
    <w:rsid w:val="00E526D3"/>
    <w:rsid w:val="00E60F1C"/>
    <w:rsid w:val="00E61D82"/>
    <w:rsid w:val="00E62725"/>
    <w:rsid w:val="00E66FE4"/>
    <w:rsid w:val="00E70B07"/>
    <w:rsid w:val="00E70C2B"/>
    <w:rsid w:val="00E74803"/>
    <w:rsid w:val="00E80617"/>
    <w:rsid w:val="00E8691B"/>
    <w:rsid w:val="00E87B4B"/>
    <w:rsid w:val="00E905B2"/>
    <w:rsid w:val="00E916D7"/>
    <w:rsid w:val="00E919A9"/>
    <w:rsid w:val="00E921A6"/>
    <w:rsid w:val="00E94027"/>
    <w:rsid w:val="00E954A0"/>
    <w:rsid w:val="00E962FF"/>
    <w:rsid w:val="00E971C1"/>
    <w:rsid w:val="00EA007C"/>
    <w:rsid w:val="00EA0B84"/>
    <w:rsid w:val="00EA5CD4"/>
    <w:rsid w:val="00EB005B"/>
    <w:rsid w:val="00EB5C2F"/>
    <w:rsid w:val="00EB7FF7"/>
    <w:rsid w:val="00EC03D7"/>
    <w:rsid w:val="00EC1BDB"/>
    <w:rsid w:val="00EC3C48"/>
    <w:rsid w:val="00EC4C9A"/>
    <w:rsid w:val="00ED1A09"/>
    <w:rsid w:val="00ED200B"/>
    <w:rsid w:val="00ED2833"/>
    <w:rsid w:val="00ED47CF"/>
    <w:rsid w:val="00EE03A5"/>
    <w:rsid w:val="00EE04DD"/>
    <w:rsid w:val="00EE2525"/>
    <w:rsid w:val="00EF374B"/>
    <w:rsid w:val="00F00665"/>
    <w:rsid w:val="00F02902"/>
    <w:rsid w:val="00F02EA3"/>
    <w:rsid w:val="00F031CD"/>
    <w:rsid w:val="00F04449"/>
    <w:rsid w:val="00F0500E"/>
    <w:rsid w:val="00F10647"/>
    <w:rsid w:val="00F12186"/>
    <w:rsid w:val="00F13619"/>
    <w:rsid w:val="00F14EF7"/>
    <w:rsid w:val="00F174E4"/>
    <w:rsid w:val="00F21232"/>
    <w:rsid w:val="00F224F5"/>
    <w:rsid w:val="00F22598"/>
    <w:rsid w:val="00F23790"/>
    <w:rsid w:val="00F2380A"/>
    <w:rsid w:val="00F23817"/>
    <w:rsid w:val="00F25711"/>
    <w:rsid w:val="00F259DD"/>
    <w:rsid w:val="00F2688C"/>
    <w:rsid w:val="00F27876"/>
    <w:rsid w:val="00F27BEC"/>
    <w:rsid w:val="00F31782"/>
    <w:rsid w:val="00F3400B"/>
    <w:rsid w:val="00F358C9"/>
    <w:rsid w:val="00F3791A"/>
    <w:rsid w:val="00F468EA"/>
    <w:rsid w:val="00F51A4E"/>
    <w:rsid w:val="00F524E9"/>
    <w:rsid w:val="00F60553"/>
    <w:rsid w:val="00F64651"/>
    <w:rsid w:val="00F6489D"/>
    <w:rsid w:val="00F67A08"/>
    <w:rsid w:val="00F70D5F"/>
    <w:rsid w:val="00F76DE9"/>
    <w:rsid w:val="00F77C64"/>
    <w:rsid w:val="00F826D0"/>
    <w:rsid w:val="00F857EC"/>
    <w:rsid w:val="00F85887"/>
    <w:rsid w:val="00F85EC0"/>
    <w:rsid w:val="00F878EE"/>
    <w:rsid w:val="00F87B57"/>
    <w:rsid w:val="00F911B8"/>
    <w:rsid w:val="00F91362"/>
    <w:rsid w:val="00F94F7D"/>
    <w:rsid w:val="00F95778"/>
    <w:rsid w:val="00F97D02"/>
    <w:rsid w:val="00FA1A33"/>
    <w:rsid w:val="00FA2ABD"/>
    <w:rsid w:val="00FA69E6"/>
    <w:rsid w:val="00FA7BB1"/>
    <w:rsid w:val="00FA7E4F"/>
    <w:rsid w:val="00FB7F87"/>
    <w:rsid w:val="00FC08FA"/>
    <w:rsid w:val="00FC4857"/>
    <w:rsid w:val="00FC4BC2"/>
    <w:rsid w:val="00FD2347"/>
    <w:rsid w:val="00FD2E58"/>
    <w:rsid w:val="00FD4A66"/>
    <w:rsid w:val="00FD51D6"/>
    <w:rsid w:val="00FD59EF"/>
    <w:rsid w:val="00FD5ABD"/>
    <w:rsid w:val="00FD6E45"/>
    <w:rsid w:val="00FE309B"/>
    <w:rsid w:val="00FE7592"/>
    <w:rsid w:val="00FF3A6F"/>
    <w:rsid w:val="00FF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7529"/>
  <w15:chartTrackingRefBased/>
  <w15:docId w15:val="{8ED7C029-C8E1-463B-A416-675927FE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A20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1C5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A2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character" w:styleId="CommentReference">
    <w:name w:val="annotation reference"/>
    <w:uiPriority w:val="99"/>
    <w:semiHidden/>
    <w:unhideWhenUsed/>
    <w:rsid w:val="00A201C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1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1C5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9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Yasen Markov</cp:lastModifiedBy>
  <cp:revision>2</cp:revision>
  <dcterms:created xsi:type="dcterms:W3CDTF">2023-03-19T17:00:00Z</dcterms:created>
  <dcterms:modified xsi:type="dcterms:W3CDTF">2023-04-11T06:29:00Z</dcterms:modified>
</cp:coreProperties>
</file>