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939" w:rsidRPr="000C3C93" w:rsidRDefault="008B5BEB">
      <w:pPr>
        <w:jc w:val="right"/>
        <w:rPr>
          <w:b/>
          <w:color w:val="000000"/>
        </w:rPr>
      </w:pPr>
      <w:r w:rsidRPr="000C3C93">
        <w:rPr>
          <w:b/>
          <w:color w:val="000000"/>
        </w:rPr>
        <w:t>Проект</w:t>
      </w:r>
    </w:p>
    <w:p w:rsidR="00477939" w:rsidRPr="000C3C93" w:rsidRDefault="008B5BEB" w:rsidP="00A83ED0">
      <w:pPr>
        <w:ind w:left="284"/>
        <w:jc w:val="center"/>
        <w:rPr>
          <w:color w:val="000000"/>
        </w:rPr>
      </w:pPr>
      <w:r w:rsidRPr="000C3C93">
        <w:rPr>
          <w:b/>
          <w:color w:val="000000"/>
        </w:rPr>
        <w:t>Наредба за изменение и допълнение на Наредба № Н-32 от 2011 г. за периодичните прегледи за проверка на техническата изправност на пътните превозни средства</w:t>
      </w:r>
    </w:p>
    <w:p w:rsidR="00477939" w:rsidRPr="000C3C93" w:rsidRDefault="008B5BEB" w:rsidP="00A83ED0">
      <w:pPr>
        <w:ind w:left="284"/>
        <w:jc w:val="center"/>
        <w:rPr>
          <w:i/>
          <w:color w:val="000000"/>
        </w:rPr>
      </w:pPr>
      <w:r w:rsidRPr="000C3C93">
        <w:rPr>
          <w:i/>
          <w:color w:val="000000"/>
        </w:rPr>
        <w:t>(</w:t>
      </w:r>
      <w:proofErr w:type="spellStart"/>
      <w:r w:rsidRPr="000C3C93">
        <w:rPr>
          <w:i/>
          <w:color w:val="000000"/>
        </w:rPr>
        <w:t>обн</w:t>
      </w:r>
      <w:proofErr w:type="spellEnd"/>
      <w:r w:rsidRPr="000C3C93">
        <w:rPr>
          <w:i/>
          <w:color w:val="000000"/>
        </w:rPr>
        <w:t xml:space="preserve">., ДВ, </w:t>
      </w:r>
      <w:r w:rsidRPr="000C3C93">
        <w:rPr>
          <w:i/>
        </w:rPr>
        <w:t>бр. 104</w:t>
      </w:r>
      <w:r w:rsidRPr="000C3C93">
        <w:rPr>
          <w:i/>
          <w:color w:val="000000"/>
        </w:rPr>
        <w:t xml:space="preserve"> от 2011 г., изм. и доп., </w:t>
      </w:r>
      <w:r w:rsidRPr="000C3C93">
        <w:rPr>
          <w:i/>
        </w:rPr>
        <w:t>бр. 99</w:t>
      </w:r>
      <w:r w:rsidRPr="000C3C93">
        <w:rPr>
          <w:i/>
          <w:color w:val="000000"/>
        </w:rPr>
        <w:t xml:space="preserve"> от 2012 г., </w:t>
      </w:r>
      <w:r w:rsidRPr="000C3C93">
        <w:rPr>
          <w:i/>
        </w:rPr>
        <w:t>бр. 73</w:t>
      </w:r>
      <w:r w:rsidRPr="000C3C93">
        <w:rPr>
          <w:i/>
          <w:color w:val="000000"/>
        </w:rPr>
        <w:t xml:space="preserve"> от</w:t>
      </w:r>
      <w:r w:rsidR="003E2B96" w:rsidRPr="00911C89">
        <w:rPr>
          <w:i/>
          <w:color w:val="000000"/>
        </w:rPr>
        <w:t xml:space="preserve"> </w:t>
      </w:r>
      <w:r w:rsidRPr="000C3C93">
        <w:rPr>
          <w:i/>
          <w:color w:val="000000"/>
        </w:rPr>
        <w:t xml:space="preserve">2014 г., </w:t>
      </w:r>
      <w:r w:rsidRPr="000C3C93">
        <w:rPr>
          <w:i/>
        </w:rPr>
        <w:t>бр. 40</w:t>
      </w:r>
      <w:r w:rsidRPr="000C3C93">
        <w:rPr>
          <w:i/>
          <w:color w:val="000000"/>
        </w:rPr>
        <w:t xml:space="preserve"> от 2016 г., </w:t>
      </w:r>
      <w:r w:rsidRPr="000C3C93">
        <w:rPr>
          <w:i/>
        </w:rPr>
        <w:t>бр. 38</w:t>
      </w:r>
      <w:r w:rsidRPr="000C3C93">
        <w:rPr>
          <w:i/>
          <w:color w:val="000000"/>
        </w:rPr>
        <w:t xml:space="preserve"> от 2018 г., </w:t>
      </w:r>
      <w:r w:rsidRPr="000C3C93">
        <w:rPr>
          <w:i/>
        </w:rPr>
        <w:t>бр. 80</w:t>
      </w:r>
      <w:r w:rsidRPr="000C3C93">
        <w:rPr>
          <w:i/>
          <w:color w:val="000000"/>
        </w:rPr>
        <w:t xml:space="preserve"> от 2020 г., попр., бр. 84 от 2020 г., изм. с Решение № 3934 на ВАС на РБ от 29.03.2021 г. </w:t>
      </w:r>
      <w:r w:rsidR="003E2B96">
        <w:rPr>
          <w:i/>
          <w:color w:val="000000"/>
        </w:rPr>
        <w:t>–</w:t>
      </w:r>
      <w:r w:rsidRPr="000C3C93">
        <w:rPr>
          <w:i/>
          <w:color w:val="000000"/>
        </w:rPr>
        <w:t xml:space="preserve"> бр. 76 от 2022 г.)</w:t>
      </w:r>
    </w:p>
    <w:p w:rsidR="00477939" w:rsidRPr="000C3C93" w:rsidRDefault="00477939" w:rsidP="00A83ED0">
      <w:pPr>
        <w:ind w:left="284"/>
        <w:rPr>
          <w:color w:val="000000"/>
        </w:rPr>
      </w:pPr>
    </w:p>
    <w:p w:rsidR="00477939" w:rsidRPr="000C3C93" w:rsidRDefault="008B5BEB" w:rsidP="00A83ED0">
      <w:pPr>
        <w:ind w:left="284" w:firstLine="567"/>
        <w:jc w:val="both"/>
      </w:pPr>
      <w:r w:rsidRPr="000C3C93">
        <w:rPr>
          <w:b/>
        </w:rPr>
        <w:t>§ 1.</w:t>
      </w:r>
      <w:r w:rsidRPr="000C3C93">
        <w:t xml:space="preserve"> В чл. 1 се създава т. 9:</w:t>
      </w:r>
    </w:p>
    <w:p w:rsidR="00477939" w:rsidRPr="000C3C93" w:rsidRDefault="008B5BEB" w:rsidP="00A83ED0">
      <w:pPr>
        <w:ind w:left="284" w:firstLine="567"/>
        <w:jc w:val="both"/>
      </w:pPr>
      <w:r w:rsidRPr="008F1BD5">
        <w:t xml:space="preserve">„9. условията и редът за предоставяне от производителя </w:t>
      </w:r>
      <w:r w:rsidR="00EA179A">
        <w:t xml:space="preserve">на пътни превозни средства </w:t>
      </w:r>
      <w:r w:rsidRPr="008F1BD5">
        <w:t xml:space="preserve">или </w:t>
      </w:r>
      <w:r w:rsidR="00EA179A">
        <w:t xml:space="preserve">от упълномощен от него </w:t>
      </w:r>
      <w:r w:rsidRPr="008F1BD5">
        <w:t>представител на техническата информация, необходима за извършването на периодичните прегледи на ППС.“</w:t>
      </w:r>
    </w:p>
    <w:p w:rsidR="00477939" w:rsidRDefault="00477939" w:rsidP="00A83ED0">
      <w:pPr>
        <w:ind w:left="284" w:firstLine="567"/>
        <w:jc w:val="both"/>
      </w:pPr>
    </w:p>
    <w:p w:rsidR="00A17C88" w:rsidRDefault="00A17C88" w:rsidP="00A83ED0">
      <w:pPr>
        <w:ind w:left="284" w:firstLine="567"/>
        <w:jc w:val="both"/>
        <w:rPr>
          <w:rStyle w:val="ala4"/>
          <w:color w:val="000000"/>
          <w:lang w:val="ru-RU"/>
        </w:rPr>
      </w:pPr>
      <w:r w:rsidRPr="00DB39B3">
        <w:rPr>
          <w:b/>
          <w:bCs/>
          <w:color w:val="000000" w:themeColor="text1"/>
        </w:rPr>
        <w:t>§ 2.</w:t>
      </w:r>
      <w:r w:rsidRPr="00DB39B3">
        <w:rPr>
          <w:color w:val="000000" w:themeColor="text1"/>
        </w:rPr>
        <w:t xml:space="preserve"> В чл. 4, ал. 1 думите „</w:t>
      </w:r>
      <w:r w:rsidRPr="00DB39B3">
        <w:rPr>
          <w:rStyle w:val="ala4"/>
          <w:color w:val="000000"/>
          <w:lang w:val="ru-RU"/>
        </w:rPr>
        <w:t>чл. 1, т. 1 и 3</w:t>
      </w:r>
      <w:r w:rsidR="00A833D2" w:rsidRPr="00DB39B3">
        <w:rPr>
          <w:rStyle w:val="ala4"/>
          <w:color w:val="000000"/>
        </w:rPr>
        <w:t>”</w:t>
      </w:r>
      <w:r w:rsidRPr="00DB39B3">
        <w:rPr>
          <w:rStyle w:val="ala4"/>
          <w:color w:val="000000"/>
          <w:lang w:val="ru-RU"/>
        </w:rPr>
        <w:t xml:space="preserve"> се заменят с </w:t>
      </w:r>
      <w:r w:rsidR="000F1970" w:rsidRPr="00DB39B3">
        <w:rPr>
          <w:rStyle w:val="ala4"/>
          <w:color w:val="000000"/>
        </w:rPr>
        <w:t>„</w:t>
      </w:r>
      <w:r w:rsidRPr="00DB39B3">
        <w:rPr>
          <w:rStyle w:val="ala4"/>
          <w:color w:val="000000"/>
          <w:lang w:val="ru-RU"/>
        </w:rPr>
        <w:t>чл. 1, т. 1, 3, 7 и 8</w:t>
      </w:r>
      <w:r w:rsidR="000F1970" w:rsidRPr="00DB39B3">
        <w:rPr>
          <w:rStyle w:val="ala4"/>
          <w:color w:val="000000"/>
        </w:rPr>
        <w:t>“</w:t>
      </w:r>
      <w:r w:rsidRPr="00DB39B3">
        <w:rPr>
          <w:rStyle w:val="ala4"/>
          <w:color w:val="000000"/>
          <w:lang w:val="ru-RU"/>
        </w:rPr>
        <w:t>.</w:t>
      </w:r>
    </w:p>
    <w:p w:rsidR="00A17C88" w:rsidRDefault="00A17C88" w:rsidP="00A83ED0">
      <w:pPr>
        <w:ind w:left="284" w:firstLine="567"/>
        <w:jc w:val="both"/>
        <w:rPr>
          <w:rStyle w:val="ala4"/>
          <w:color w:val="000000"/>
          <w:lang w:val="ru-RU"/>
        </w:rPr>
      </w:pPr>
    </w:p>
    <w:p w:rsidR="00A17C88" w:rsidRPr="001B4D9C" w:rsidRDefault="00A17C88" w:rsidP="00A83ED0">
      <w:pPr>
        <w:ind w:left="284" w:firstLine="567"/>
        <w:jc w:val="both"/>
        <w:rPr>
          <w:rStyle w:val="ala4"/>
          <w:color w:val="000000"/>
        </w:rPr>
      </w:pPr>
      <w:r w:rsidRPr="00DB39B3">
        <w:rPr>
          <w:rStyle w:val="ala4"/>
          <w:b/>
          <w:bCs/>
          <w:color w:val="000000"/>
        </w:rPr>
        <w:t>§ 3.</w:t>
      </w:r>
      <w:r w:rsidRPr="00DB39B3">
        <w:rPr>
          <w:rStyle w:val="ala4"/>
          <w:color w:val="000000"/>
        </w:rPr>
        <w:t xml:space="preserve"> В чл. 7, ал. 2 след думата „широчината“ се поставя запетая и се добавя „височината“.</w:t>
      </w:r>
    </w:p>
    <w:p w:rsidR="00A17C88" w:rsidRPr="000C3C93" w:rsidRDefault="00A17C88" w:rsidP="00A83ED0">
      <w:pPr>
        <w:ind w:left="284" w:firstLine="567"/>
        <w:jc w:val="both"/>
      </w:pPr>
    </w:p>
    <w:p w:rsidR="00477939" w:rsidRPr="000C3C93" w:rsidRDefault="008B5BEB" w:rsidP="00A83ED0">
      <w:pPr>
        <w:ind w:left="284" w:firstLine="567"/>
        <w:jc w:val="both"/>
      </w:pPr>
      <w:r w:rsidRPr="000C3C93">
        <w:rPr>
          <w:b/>
        </w:rPr>
        <w:t xml:space="preserve">§ </w:t>
      </w:r>
      <w:r w:rsidR="00081647">
        <w:rPr>
          <w:b/>
        </w:rPr>
        <w:t>4</w:t>
      </w:r>
      <w:r w:rsidRPr="000C3C93">
        <w:rPr>
          <w:b/>
        </w:rPr>
        <w:t>.</w:t>
      </w:r>
      <w:r w:rsidRPr="000C3C93">
        <w:t xml:space="preserve"> В чл. 9 се правят следните изменения</w:t>
      </w:r>
      <w:r w:rsidR="0050594F" w:rsidRPr="0050594F">
        <w:t xml:space="preserve"> </w:t>
      </w:r>
      <w:r w:rsidR="0050594F">
        <w:t>и допълнения</w:t>
      </w:r>
      <w:r w:rsidRPr="000C3C93">
        <w:t>:</w:t>
      </w:r>
    </w:p>
    <w:p w:rsidR="00477939" w:rsidRPr="000C3C93" w:rsidRDefault="008B5BEB" w:rsidP="00A83ED0">
      <w:pPr>
        <w:pBdr>
          <w:top w:val="nil"/>
          <w:left w:val="nil"/>
          <w:bottom w:val="nil"/>
          <w:right w:val="nil"/>
          <w:between w:val="nil"/>
        </w:pBdr>
        <w:ind w:left="284" w:firstLine="567"/>
        <w:jc w:val="both"/>
        <w:rPr>
          <w:color w:val="000000"/>
        </w:rPr>
      </w:pPr>
      <w:r w:rsidRPr="000C3C93">
        <w:rPr>
          <w:color w:val="000000"/>
        </w:rPr>
        <w:t>1. В ал. 1:</w:t>
      </w:r>
    </w:p>
    <w:p w:rsidR="00477939" w:rsidRPr="00DB39B3" w:rsidRDefault="008B5BEB" w:rsidP="00A83ED0">
      <w:pPr>
        <w:pBdr>
          <w:top w:val="nil"/>
          <w:left w:val="nil"/>
          <w:bottom w:val="nil"/>
          <w:right w:val="nil"/>
          <w:between w:val="nil"/>
        </w:pBdr>
        <w:ind w:left="284" w:firstLine="567"/>
        <w:jc w:val="both"/>
        <w:rPr>
          <w:color w:val="000000"/>
        </w:rPr>
      </w:pPr>
      <w:r w:rsidRPr="000C3C93">
        <w:rPr>
          <w:color w:val="000000"/>
        </w:rPr>
        <w:t xml:space="preserve">а) в </w:t>
      </w:r>
      <w:r w:rsidRPr="00DB39B3">
        <w:rPr>
          <w:color w:val="000000"/>
        </w:rPr>
        <w:t>т. 1, б. „м“ думите „и на знака за екологична група на МПС“ се заличават;</w:t>
      </w:r>
    </w:p>
    <w:p w:rsidR="00477939" w:rsidRPr="000C3C93" w:rsidRDefault="008B5BEB" w:rsidP="00A83ED0">
      <w:pPr>
        <w:pBdr>
          <w:top w:val="nil"/>
          <w:left w:val="nil"/>
          <w:bottom w:val="nil"/>
          <w:right w:val="nil"/>
          <w:between w:val="nil"/>
        </w:pBdr>
        <w:ind w:left="284" w:firstLine="567"/>
        <w:jc w:val="both"/>
        <w:rPr>
          <w:color w:val="000000"/>
        </w:rPr>
      </w:pPr>
      <w:r w:rsidRPr="00DB39B3">
        <w:rPr>
          <w:color w:val="000000"/>
        </w:rPr>
        <w:t>б) в т. 4 думите „т. 2, букви „а“, „в“, „г“ и „д“ се заменят с „т. 2,</w:t>
      </w:r>
      <w:r w:rsidRPr="000C3C93">
        <w:rPr>
          <w:color w:val="000000"/>
        </w:rPr>
        <w:t xml:space="preserve"> букви „в“, „г“ и „д“;</w:t>
      </w:r>
    </w:p>
    <w:p w:rsidR="00477939" w:rsidRDefault="008B5BEB" w:rsidP="00A83ED0">
      <w:pPr>
        <w:pBdr>
          <w:top w:val="nil"/>
          <w:left w:val="nil"/>
          <w:bottom w:val="nil"/>
          <w:right w:val="nil"/>
          <w:between w:val="nil"/>
        </w:pBdr>
        <w:ind w:left="284" w:firstLine="567"/>
        <w:jc w:val="both"/>
        <w:rPr>
          <w:color w:val="000000"/>
        </w:rPr>
      </w:pPr>
      <w:r w:rsidRPr="000C3C93">
        <w:rPr>
          <w:color w:val="000000"/>
        </w:rPr>
        <w:t>в) в т. 5 думите „т. 2, букви „а“ и „д“ се заменят с „т. 2, буква „д“, а думите „т. 3, буква „в“ се заменят с „т. 3, букви „а“ и „в“.</w:t>
      </w:r>
    </w:p>
    <w:p w:rsidR="00DA1F6F" w:rsidRPr="000C3C93" w:rsidRDefault="00DA1F6F" w:rsidP="00A83ED0">
      <w:pPr>
        <w:pBdr>
          <w:top w:val="nil"/>
          <w:left w:val="nil"/>
          <w:bottom w:val="nil"/>
          <w:right w:val="nil"/>
          <w:between w:val="nil"/>
        </w:pBdr>
        <w:ind w:left="284" w:firstLine="567"/>
        <w:jc w:val="both"/>
        <w:rPr>
          <w:color w:val="000000"/>
        </w:rPr>
      </w:pPr>
      <w:r>
        <w:rPr>
          <w:color w:val="000000"/>
        </w:rPr>
        <w:t>2</w:t>
      </w:r>
      <w:r w:rsidRPr="00DB39B3">
        <w:rPr>
          <w:color w:val="000000"/>
        </w:rPr>
        <w:t>. В ал. 2 думите „по ал. 1, т. 1, буква „л“ се заменят с „по ал. 1, т. 1, буква</w:t>
      </w:r>
      <w:r>
        <w:rPr>
          <w:color w:val="000000"/>
        </w:rPr>
        <w:t xml:space="preserve"> „к“.</w:t>
      </w:r>
    </w:p>
    <w:p w:rsidR="0050594F" w:rsidRDefault="00003202" w:rsidP="00A83ED0">
      <w:pPr>
        <w:ind w:left="284" w:firstLine="567"/>
        <w:jc w:val="both"/>
      </w:pPr>
      <w:r w:rsidRPr="00DB39B3">
        <w:t xml:space="preserve">3. Създават се ал. </w:t>
      </w:r>
      <w:r w:rsidR="001D6990" w:rsidRPr="00DB39B3">
        <w:t>8</w:t>
      </w:r>
      <w:r w:rsidRPr="00DB39B3">
        <w:t>а</w:t>
      </w:r>
      <w:r w:rsidR="00614ACE" w:rsidRPr="00DB39B3">
        <w:t xml:space="preserve"> </w:t>
      </w:r>
      <w:r w:rsidR="000C1E36" w:rsidRPr="00DB39B3">
        <w:t>–</w:t>
      </w:r>
      <w:r w:rsidR="00614ACE" w:rsidRPr="00DB39B3">
        <w:t xml:space="preserve"> </w:t>
      </w:r>
      <w:r w:rsidR="00614ACE" w:rsidRPr="009C6206">
        <w:t>8</w:t>
      </w:r>
      <w:r w:rsidR="0033542C">
        <w:t>д</w:t>
      </w:r>
      <w:r w:rsidRPr="009C6206">
        <w:t>:</w:t>
      </w:r>
    </w:p>
    <w:p w:rsidR="00FD48B1" w:rsidRDefault="00003202" w:rsidP="00A83ED0">
      <w:pPr>
        <w:ind w:left="284" w:firstLine="567"/>
        <w:jc w:val="both"/>
      </w:pPr>
      <w:r>
        <w:t>„(</w:t>
      </w:r>
      <w:r w:rsidR="001D6990">
        <w:t>8</w:t>
      </w:r>
      <w:r>
        <w:t xml:space="preserve">а) </w:t>
      </w:r>
      <w:r w:rsidR="00FD48B1">
        <w:t xml:space="preserve">Лицата, пускащи на пазара и/или в действие газоанализатори, </w:t>
      </w:r>
      <w:proofErr w:type="spellStart"/>
      <w:r w:rsidR="00FD48B1">
        <w:t>димомери</w:t>
      </w:r>
      <w:proofErr w:type="spellEnd"/>
      <w:r w:rsidR="00FD48B1">
        <w:t xml:space="preserve"> и стендове за измерване на спирачните сили на ППС съгласно Закона за измерванията, предоставят в Изпълнителна агенция „Автомобилна администрация“:</w:t>
      </w:r>
    </w:p>
    <w:p w:rsidR="00FD48B1" w:rsidRDefault="00FD48B1" w:rsidP="00A83ED0">
      <w:pPr>
        <w:ind w:left="284" w:firstLine="567"/>
        <w:jc w:val="both"/>
      </w:pPr>
      <w:r>
        <w:t>1. съвместимите софтуери, осигуряващи електронно предаване на резултатите от измерванията към информационната система по чл. 11, ал. 3, на електронен/магнитен носител;</w:t>
      </w:r>
    </w:p>
    <w:p w:rsidR="00FD48B1" w:rsidRDefault="00FD48B1" w:rsidP="00A83ED0">
      <w:pPr>
        <w:ind w:left="284" w:firstLine="567"/>
        <w:jc w:val="both"/>
      </w:pPr>
      <w:r w:rsidRPr="00DE7371">
        <w:t>2. списък на упълномощени представители за конфигуриране на средствата за измерване със съответния софтуер по т. 1</w:t>
      </w:r>
      <w:r w:rsidR="008E7FC4">
        <w:t>, в който посочват: трите имена</w:t>
      </w:r>
      <w:r w:rsidR="006A3563">
        <w:t xml:space="preserve"> на лицата</w:t>
      </w:r>
      <w:r w:rsidR="008E7FC4">
        <w:t>, ЕГН, регионално звено на Изпълнителна агенция „Автомобилна администрация“, от което да получ</w:t>
      </w:r>
      <w:r w:rsidR="006A3563">
        <w:t>ат</w:t>
      </w:r>
      <w:r w:rsidR="008E7FC4">
        <w:t xml:space="preserve"> </w:t>
      </w:r>
      <w:r w:rsidR="006A3563">
        <w:t xml:space="preserve">издадената им </w:t>
      </w:r>
      <w:r w:rsidR="008E7FC4">
        <w:t>карта по ал. 13.</w:t>
      </w:r>
    </w:p>
    <w:p w:rsidR="00FD48B1" w:rsidRDefault="00FD48B1" w:rsidP="00A83ED0">
      <w:pPr>
        <w:ind w:left="284" w:firstLine="567"/>
        <w:jc w:val="both"/>
      </w:pPr>
      <w:r w:rsidDel="00FD48B1">
        <w:t xml:space="preserve"> </w:t>
      </w:r>
      <w:r w:rsidR="00614ACE">
        <w:t xml:space="preserve">(8б) </w:t>
      </w:r>
      <w:r>
        <w:t>Лицата по ал. 8а</w:t>
      </w:r>
      <w:r w:rsidR="007F12EC">
        <w:t xml:space="preserve"> </w:t>
      </w:r>
      <w:r>
        <w:t>представят софтуерите по ал. 8а, т. 1 на Изпълнителна агенция „Автомобилна администрация</w:t>
      </w:r>
      <w:r w:rsidR="00072A7F">
        <w:t xml:space="preserve">“ </w:t>
      </w:r>
      <w:r w:rsidR="00575A75">
        <w:t>в следните случаи</w:t>
      </w:r>
      <w:r>
        <w:t>:</w:t>
      </w:r>
    </w:p>
    <w:p w:rsidR="00FD48B1" w:rsidRDefault="00FD48B1" w:rsidP="00A83ED0">
      <w:pPr>
        <w:ind w:left="284" w:firstLine="567"/>
        <w:jc w:val="both"/>
      </w:pPr>
      <w:r>
        <w:t xml:space="preserve">1. </w:t>
      </w:r>
      <w:r w:rsidR="00575A75">
        <w:t xml:space="preserve">преди </w:t>
      </w:r>
      <w:r>
        <w:t>пускането в употреба на съответното средство за измерване;</w:t>
      </w:r>
    </w:p>
    <w:p w:rsidR="00FD48B1" w:rsidRDefault="00FD48B1" w:rsidP="00A83ED0">
      <w:pPr>
        <w:ind w:left="284" w:firstLine="567"/>
        <w:jc w:val="both"/>
      </w:pPr>
      <w:r>
        <w:t xml:space="preserve">2.  </w:t>
      </w:r>
      <w:r w:rsidR="00575A75">
        <w:t xml:space="preserve">преди </w:t>
      </w:r>
      <w:r>
        <w:t>всяка промяна на софтуера.</w:t>
      </w:r>
    </w:p>
    <w:p w:rsidR="004B5B49" w:rsidRDefault="004B5B49" w:rsidP="00A83ED0">
      <w:pPr>
        <w:ind w:left="284" w:firstLine="567"/>
        <w:jc w:val="both"/>
      </w:pPr>
      <w:r w:rsidRPr="009C6206">
        <w:t xml:space="preserve">(8в) </w:t>
      </w:r>
      <w:r w:rsidR="00D97294" w:rsidRPr="00D97294">
        <w:t>Изпълнителна агенция „Автомобилна администрация“ извършва проверка на получените софтуери по ал. 8</w:t>
      </w:r>
      <w:r w:rsidR="00FD48B1">
        <w:t>а</w:t>
      </w:r>
      <w:r w:rsidR="00D97294" w:rsidRPr="00D97294">
        <w:t xml:space="preserve">, т. 1. Проверката се извършва в </w:t>
      </w:r>
      <w:r w:rsidR="0033542C">
        <w:t>30</w:t>
      </w:r>
      <w:r w:rsidR="00575A75">
        <w:t>-</w:t>
      </w:r>
      <w:r w:rsidR="0033542C">
        <w:t>дневен</w:t>
      </w:r>
      <w:r w:rsidR="00D97294" w:rsidRPr="00D97294">
        <w:t xml:space="preserve"> срок от получаването им</w:t>
      </w:r>
      <w:r w:rsidR="00575A75">
        <w:t>,</w:t>
      </w:r>
      <w:r w:rsidR="00D97294" w:rsidRPr="00D97294">
        <w:t xml:space="preserve"> по реда, посочен в приложение № </w:t>
      </w:r>
      <w:r w:rsidR="00D97294" w:rsidRPr="008E73F7">
        <w:t>16.</w:t>
      </w:r>
      <w:r w:rsidR="004C23FE" w:rsidRPr="004C23FE">
        <w:t xml:space="preserve"> </w:t>
      </w:r>
      <w:r w:rsidR="008E73F7">
        <w:t>Въз основа на протокола от извършената проверка и</w:t>
      </w:r>
      <w:r w:rsidR="004C23FE">
        <w:t>зпълнителният директор на Изпълнителна агенция „Автомобилна администрация“ със заповед одобрява</w:t>
      </w:r>
      <w:r w:rsidR="008E73F7">
        <w:t xml:space="preserve"> или </w:t>
      </w:r>
      <w:r w:rsidR="004C23FE">
        <w:t>не одобрява представените с</w:t>
      </w:r>
      <w:r w:rsidR="008E73F7">
        <w:t xml:space="preserve">офтуери. </w:t>
      </w:r>
    </w:p>
    <w:p w:rsidR="000C1E36" w:rsidRDefault="000C1E36" w:rsidP="00A83ED0">
      <w:pPr>
        <w:ind w:left="284" w:firstLine="567"/>
        <w:jc w:val="both"/>
      </w:pPr>
      <w:r>
        <w:t>(8</w:t>
      </w:r>
      <w:r w:rsidR="00B620EC">
        <w:t>г</w:t>
      </w:r>
      <w:r>
        <w:t xml:space="preserve">) </w:t>
      </w:r>
      <w:r w:rsidR="00AA5FCB">
        <w:t xml:space="preserve">Упълномощените представители </w:t>
      </w:r>
      <w:r>
        <w:t>по ал. 8</w:t>
      </w:r>
      <w:r w:rsidR="00FD48B1">
        <w:t>а</w:t>
      </w:r>
      <w:r>
        <w:t>, т. 2</w:t>
      </w:r>
      <w:r w:rsidR="00F70218">
        <w:t xml:space="preserve"> с</w:t>
      </w:r>
      <w:r w:rsidR="00F70218" w:rsidRPr="00F70218">
        <w:t>лед одобрението на софтуерите конфигурират всяко средство за измерване със съответния софтуер в контролно-техническите пунктове за извършване на периодични технически прегледи</w:t>
      </w:r>
      <w:r w:rsidR="00F70218">
        <w:t xml:space="preserve"> и</w:t>
      </w:r>
      <w:r w:rsidR="00FD48B1">
        <w:t xml:space="preserve"> </w:t>
      </w:r>
      <w:r>
        <w:t xml:space="preserve">отразяват в </w:t>
      </w:r>
      <w:r w:rsidR="006D75AB">
        <w:t>регистъра по чл. 15, ал. 1</w:t>
      </w:r>
      <w:r>
        <w:t>, следната информация</w:t>
      </w:r>
      <w:r w:rsidR="00876C86">
        <w:t xml:space="preserve"> </w:t>
      </w:r>
      <w:r w:rsidR="006D75AB">
        <w:t xml:space="preserve">за газоанализаторите, </w:t>
      </w:r>
      <w:proofErr w:type="spellStart"/>
      <w:r w:rsidR="006D75AB">
        <w:t>димомерите</w:t>
      </w:r>
      <w:proofErr w:type="spellEnd"/>
      <w:r w:rsidR="006D75AB">
        <w:t xml:space="preserve"> и стендовете за измерване на спирачните сили на ППС</w:t>
      </w:r>
      <w:r>
        <w:t>:</w:t>
      </w:r>
    </w:p>
    <w:p w:rsidR="006741AE" w:rsidRDefault="006741AE" w:rsidP="00A83ED0">
      <w:pPr>
        <w:ind w:left="284" w:firstLine="567"/>
        <w:jc w:val="both"/>
      </w:pPr>
      <w:r>
        <w:t>1. вид на средството за измерване;</w:t>
      </w:r>
    </w:p>
    <w:p w:rsidR="006741AE" w:rsidRDefault="006741AE" w:rsidP="00A83ED0">
      <w:pPr>
        <w:ind w:left="284" w:firstLine="567"/>
        <w:jc w:val="both"/>
      </w:pPr>
      <w:r>
        <w:t>2. производител/марка и модел на средството за измерване;</w:t>
      </w:r>
    </w:p>
    <w:p w:rsidR="006741AE" w:rsidRDefault="006741AE" w:rsidP="00A83ED0">
      <w:pPr>
        <w:ind w:left="284" w:firstLine="567"/>
        <w:jc w:val="both"/>
      </w:pPr>
      <w:r>
        <w:t>3. тип;</w:t>
      </w:r>
    </w:p>
    <w:p w:rsidR="006741AE" w:rsidRDefault="006741AE" w:rsidP="00A83ED0">
      <w:pPr>
        <w:ind w:left="284" w:firstLine="567"/>
        <w:jc w:val="both"/>
      </w:pPr>
      <w:r>
        <w:lastRenderedPageBreak/>
        <w:t>4. номер на одобрения тип от регистъра на одобрените за използване типове средства за измерване, поддържан от Българския институт по метрология;</w:t>
      </w:r>
    </w:p>
    <w:p w:rsidR="006741AE" w:rsidRDefault="006741AE" w:rsidP="00A83ED0">
      <w:pPr>
        <w:ind w:left="284" w:firstLine="567"/>
        <w:jc w:val="both"/>
      </w:pPr>
      <w:r>
        <w:t>5. фабричен номер;</w:t>
      </w:r>
    </w:p>
    <w:p w:rsidR="006741AE" w:rsidRDefault="006741AE" w:rsidP="00A83ED0">
      <w:pPr>
        <w:ind w:left="284" w:firstLine="567"/>
        <w:jc w:val="both"/>
      </w:pPr>
      <w:r w:rsidRPr="001E35CB">
        <w:rPr>
          <w:lang w:val="ru-RU"/>
        </w:rPr>
        <w:t>6</w:t>
      </w:r>
      <w:r>
        <w:t>. софтуер за управление на средството за измерване и версията му;</w:t>
      </w:r>
    </w:p>
    <w:p w:rsidR="00AC1CC2" w:rsidRDefault="006741AE" w:rsidP="00A83ED0">
      <w:pPr>
        <w:ind w:left="284" w:firstLine="567"/>
        <w:jc w:val="both"/>
      </w:pPr>
      <w:r w:rsidRPr="001E35CB">
        <w:rPr>
          <w:lang w:val="ru-RU"/>
        </w:rPr>
        <w:t>7</w:t>
      </w:r>
      <w:r>
        <w:t xml:space="preserve">. номер на ЕС сертификата за изследване на типа или на ЕС сертификата за изследване </w:t>
      </w:r>
      <w:proofErr w:type="gramStart"/>
      <w:r>
        <w:t>на проекта</w:t>
      </w:r>
      <w:proofErr w:type="gramEnd"/>
      <w:r>
        <w:t xml:space="preserve"> (за газоанализатори, които се пускат на пазара с оценено съответствие по реда на Закона за техническ</w:t>
      </w:r>
      <w:r w:rsidR="005C5BD3">
        <w:t>ите изисквания към продуктите).</w:t>
      </w:r>
    </w:p>
    <w:p w:rsidR="0033542C" w:rsidRDefault="0033542C" w:rsidP="00A83ED0">
      <w:pPr>
        <w:ind w:left="284" w:firstLine="567"/>
        <w:jc w:val="both"/>
      </w:pPr>
      <w:r>
        <w:t xml:space="preserve">(8д) За конфигурирането по ал. 8г </w:t>
      </w:r>
      <w:r w:rsidR="00FD48B1">
        <w:t xml:space="preserve">се </w:t>
      </w:r>
      <w:r>
        <w:t xml:space="preserve">съставя протокол </w:t>
      </w:r>
      <w:r w:rsidR="00A1355D">
        <w:t>по образец – приложение № 1</w:t>
      </w:r>
      <w:r w:rsidR="0053413E">
        <w:t>8</w:t>
      </w:r>
      <w:r w:rsidR="00FD48B1" w:rsidRPr="00FD48B1">
        <w:t xml:space="preserve"> </w:t>
      </w:r>
      <w:r w:rsidR="00FD48B1">
        <w:t xml:space="preserve">от </w:t>
      </w:r>
      <w:r w:rsidR="00184947">
        <w:t xml:space="preserve">упълномощен </w:t>
      </w:r>
      <w:r w:rsidR="00FD48B1">
        <w:t>представител на лицето по чл. 16 и упълномощен</w:t>
      </w:r>
      <w:r w:rsidR="00A16778">
        <w:t>ия</w:t>
      </w:r>
      <w:r w:rsidR="00FD48B1">
        <w:t xml:space="preserve"> </w:t>
      </w:r>
      <w:r w:rsidR="00A16778">
        <w:t>представител</w:t>
      </w:r>
      <w:r w:rsidR="00FD48B1">
        <w:t xml:space="preserve"> по ал. 8а, т. 2. Лицето по чл. 16 предоставя на Изпълнителна агенция „Автомобилна администрация“ е</w:t>
      </w:r>
      <w:r>
        <w:t>кземпляр</w:t>
      </w:r>
      <w:r w:rsidR="00FD48B1">
        <w:t xml:space="preserve"> от протокола</w:t>
      </w:r>
      <w:r>
        <w:t xml:space="preserve"> в 3-дневен срок </w:t>
      </w:r>
      <w:r w:rsidR="00FD48B1">
        <w:t>от подписването му</w:t>
      </w:r>
      <w:r w:rsidR="00A1355D">
        <w:t>.“</w:t>
      </w:r>
    </w:p>
    <w:p w:rsidR="001D6990" w:rsidRPr="005B78FF" w:rsidRDefault="001D6990" w:rsidP="00A83ED0">
      <w:pPr>
        <w:ind w:left="284" w:firstLine="567"/>
        <w:jc w:val="both"/>
      </w:pPr>
      <w:r w:rsidRPr="005B78FF">
        <w:t>4. Създава</w:t>
      </w:r>
      <w:r w:rsidR="00A1355D">
        <w:t>т</w:t>
      </w:r>
      <w:r w:rsidRPr="005B78FF">
        <w:t xml:space="preserve"> се ал. 9а</w:t>
      </w:r>
      <w:r w:rsidR="00A1355D">
        <w:t xml:space="preserve"> и 9б</w:t>
      </w:r>
      <w:r w:rsidRPr="005B78FF">
        <w:t>:</w:t>
      </w:r>
    </w:p>
    <w:p w:rsidR="00A1355D" w:rsidRDefault="001D6990" w:rsidP="00A83ED0">
      <w:pPr>
        <w:ind w:left="284" w:firstLine="567"/>
        <w:jc w:val="both"/>
      </w:pPr>
      <w:r w:rsidRPr="005B78FF">
        <w:t>„(9а)</w:t>
      </w:r>
      <w:r w:rsidR="002F0E96" w:rsidRPr="005B78FF">
        <w:t xml:space="preserve"> Софтуерите, осигуряващи електронно предаване на резултатите от измерванията от газоанализаторите, </w:t>
      </w:r>
      <w:proofErr w:type="spellStart"/>
      <w:r w:rsidR="002F0E96" w:rsidRPr="005B78FF">
        <w:t>димомерите</w:t>
      </w:r>
      <w:proofErr w:type="spellEnd"/>
      <w:r w:rsidR="002F0E96" w:rsidRPr="005B78FF">
        <w:t xml:space="preserve"> и стендовете за измерване на спирачните сили на ППС към информационната система по чл. 11, ал. 3, трябва да имат имплементиран комуникационен протокол</w:t>
      </w:r>
      <w:r w:rsidR="00A1355D">
        <w:t xml:space="preserve"> </w:t>
      </w:r>
      <w:r w:rsidR="00A1355D" w:rsidRPr="005B78FF">
        <w:t>и да поддържат определените в протокола команди</w:t>
      </w:r>
      <w:r w:rsidR="00A1355D">
        <w:t>.</w:t>
      </w:r>
    </w:p>
    <w:p w:rsidR="001D6990" w:rsidRDefault="00A1355D" w:rsidP="00A83ED0">
      <w:pPr>
        <w:ind w:left="284" w:firstLine="567"/>
        <w:jc w:val="both"/>
      </w:pPr>
      <w:r>
        <w:t>(9б)</w:t>
      </w:r>
      <w:r w:rsidR="005C5BD3">
        <w:t xml:space="preserve"> </w:t>
      </w:r>
      <w:r>
        <w:t>С</w:t>
      </w:r>
      <w:r w:rsidR="009C6206" w:rsidRPr="005B78FF">
        <w:t>ъдържание</w:t>
      </w:r>
      <w:r>
        <w:t>то на протокола по ал. 9а се определя</w:t>
      </w:r>
      <w:r w:rsidR="005C5BD3">
        <w:t xml:space="preserve"> </w:t>
      </w:r>
      <w:r>
        <w:t>със</w:t>
      </w:r>
      <w:r w:rsidR="009C6206" w:rsidRPr="005B78FF">
        <w:t xml:space="preserve"> заповед на изпълнителния директор на Изпълнителна агенция „Автомобилна администрация“</w:t>
      </w:r>
      <w:r w:rsidR="002F0E96" w:rsidRPr="005B78FF">
        <w:t>.“</w:t>
      </w:r>
    </w:p>
    <w:p w:rsidR="00477939" w:rsidRPr="000C3C93" w:rsidRDefault="00A7060C" w:rsidP="00A83ED0">
      <w:pPr>
        <w:ind w:left="284" w:firstLine="567"/>
        <w:jc w:val="both"/>
      </w:pPr>
      <w:r>
        <w:t>5</w:t>
      </w:r>
      <w:r w:rsidR="008B5BEB" w:rsidRPr="000C3C93">
        <w:t>. Алинея 10 се изменя така:</w:t>
      </w:r>
    </w:p>
    <w:p w:rsidR="006A4092" w:rsidRPr="005B78FF" w:rsidRDefault="008B5BEB" w:rsidP="00A83ED0">
      <w:pPr>
        <w:ind w:left="284" w:firstLine="567"/>
        <w:jc w:val="both"/>
      </w:pPr>
      <w:r w:rsidRPr="005B78FF">
        <w:t xml:space="preserve">„(10) Лицата, които </w:t>
      </w:r>
      <w:r w:rsidR="00FD48B1">
        <w:t>съгласно</w:t>
      </w:r>
      <w:r w:rsidR="0097678E" w:rsidRPr="005B78FF">
        <w:t xml:space="preserve"> Закона за измерванията </w:t>
      </w:r>
      <w:r w:rsidR="00D0112F" w:rsidRPr="005B78FF">
        <w:t xml:space="preserve">са </w:t>
      </w:r>
      <w:r w:rsidR="0097678E" w:rsidRPr="005B78FF">
        <w:t>оправомощени</w:t>
      </w:r>
      <w:r w:rsidR="00D0112F" w:rsidRPr="005B78FF">
        <w:t xml:space="preserve"> да извършват първоначалн</w:t>
      </w:r>
      <w:r w:rsidR="0097678E" w:rsidRPr="005B78FF">
        <w:t>и</w:t>
      </w:r>
      <w:r w:rsidR="00D0112F" w:rsidRPr="005B78FF">
        <w:t xml:space="preserve"> или последващи проверки</w:t>
      </w:r>
      <w:r w:rsidR="00FD48B1">
        <w:t xml:space="preserve"> на газоанализатори, </w:t>
      </w:r>
      <w:proofErr w:type="spellStart"/>
      <w:r w:rsidR="00FD48B1">
        <w:t>димомери</w:t>
      </w:r>
      <w:proofErr w:type="spellEnd"/>
      <w:r w:rsidR="00FD48B1">
        <w:t xml:space="preserve"> и </w:t>
      </w:r>
      <w:r w:rsidR="00FD48B1" w:rsidRPr="00FD48B1">
        <w:t>стенд</w:t>
      </w:r>
      <w:r w:rsidR="00FD48B1">
        <w:t>ове</w:t>
      </w:r>
      <w:r w:rsidR="00FD48B1" w:rsidRPr="00FD48B1">
        <w:t xml:space="preserve"> за измерване на спирачните сили на ППС</w:t>
      </w:r>
      <w:r w:rsidR="00D0112F" w:rsidRPr="005B78FF">
        <w:t xml:space="preserve">, </w:t>
      </w:r>
      <w:r w:rsidR="00161DFC" w:rsidRPr="005B78FF">
        <w:t xml:space="preserve">представят в Изпълнителна агенция „Автомобилна администрация“ списък на </w:t>
      </w:r>
      <w:r w:rsidR="00FD48B1">
        <w:t>служители</w:t>
      </w:r>
      <w:r w:rsidR="00BE43CE">
        <w:t>, които ще извършват</w:t>
      </w:r>
      <w:r w:rsidR="00161DFC" w:rsidRPr="005B78FF">
        <w:t xml:space="preserve"> </w:t>
      </w:r>
      <w:r w:rsidR="0097678E" w:rsidRPr="005B78FF">
        <w:t xml:space="preserve">първоначални </w:t>
      </w:r>
      <w:r w:rsidR="00161DFC" w:rsidRPr="005B78FF">
        <w:t>или последващ</w:t>
      </w:r>
      <w:r w:rsidR="0097678E" w:rsidRPr="005B78FF">
        <w:t>и</w:t>
      </w:r>
      <w:r w:rsidR="00161DFC" w:rsidRPr="005B78FF">
        <w:t xml:space="preserve"> проверк</w:t>
      </w:r>
      <w:r w:rsidR="0097678E" w:rsidRPr="005B78FF">
        <w:t>и</w:t>
      </w:r>
      <w:r w:rsidR="00161DFC" w:rsidRPr="005B78FF">
        <w:t xml:space="preserve"> на </w:t>
      </w:r>
      <w:r w:rsidR="00BE43CE">
        <w:t>посочените средства за измерване</w:t>
      </w:r>
      <w:r w:rsidR="00161DFC" w:rsidRPr="005B78FF">
        <w:t xml:space="preserve"> и </w:t>
      </w:r>
      <w:r w:rsidR="00BE43CE">
        <w:t xml:space="preserve">на съответните им </w:t>
      </w:r>
      <w:r w:rsidR="00161DFC" w:rsidRPr="005B78FF">
        <w:t>софтуери, вписани в регистъра по чл. 15, ал. 1.“</w:t>
      </w:r>
    </w:p>
    <w:p w:rsidR="001D6990" w:rsidRPr="005B78FF" w:rsidRDefault="0097678E" w:rsidP="00A83ED0">
      <w:pPr>
        <w:ind w:left="284" w:firstLine="567"/>
        <w:jc w:val="both"/>
      </w:pPr>
      <w:r w:rsidRPr="005B78FF">
        <w:t xml:space="preserve"> </w:t>
      </w:r>
      <w:r w:rsidR="00A7060C" w:rsidRPr="005B78FF">
        <w:t>6</w:t>
      </w:r>
      <w:r w:rsidR="001D6990" w:rsidRPr="005B78FF">
        <w:t xml:space="preserve">. Алинея 11 се </w:t>
      </w:r>
      <w:r w:rsidR="003D407E" w:rsidRPr="005B78FF">
        <w:t>изменя така:</w:t>
      </w:r>
    </w:p>
    <w:p w:rsidR="003D407E" w:rsidRPr="005B78FF" w:rsidRDefault="003D407E" w:rsidP="00A83ED0">
      <w:pPr>
        <w:ind w:left="284" w:firstLine="567"/>
        <w:jc w:val="both"/>
      </w:pPr>
      <w:r w:rsidRPr="005B78FF">
        <w:t xml:space="preserve">„(11) </w:t>
      </w:r>
      <w:r w:rsidR="00BE43CE">
        <w:t>Служителите</w:t>
      </w:r>
      <w:r w:rsidRPr="005B78FF">
        <w:t xml:space="preserve"> по ал. 10 след всяка извършена проверка по ал. 7 </w:t>
      </w:r>
      <w:r w:rsidR="00BE43CE">
        <w:t>попълват</w:t>
      </w:r>
      <w:r w:rsidR="00BE43CE" w:rsidRPr="005B78FF">
        <w:t xml:space="preserve"> </w:t>
      </w:r>
      <w:r w:rsidR="005B78FF">
        <w:t xml:space="preserve">съответния </w:t>
      </w:r>
      <w:r w:rsidRPr="005B78FF">
        <w:t>протокол по образец – приложение № 1</w:t>
      </w:r>
      <w:r w:rsidR="005B78FF" w:rsidRPr="005B78FF">
        <w:t>7</w:t>
      </w:r>
      <w:r w:rsidR="00BE43CE">
        <w:t>, който е публикуван в информационната система по чл. 11, ал. 3</w:t>
      </w:r>
      <w:r w:rsidRPr="005B78FF">
        <w:t xml:space="preserve"> и чрез модула за управление на средствата за измерване вписват в </w:t>
      </w:r>
      <w:r w:rsidR="00AD6A14">
        <w:t>регистъра</w:t>
      </w:r>
      <w:r w:rsidRPr="005B78FF">
        <w:t xml:space="preserve"> по чл. 1</w:t>
      </w:r>
      <w:r w:rsidR="00AD6A14">
        <w:t>5</w:t>
      </w:r>
      <w:r w:rsidRPr="005B78FF">
        <w:t xml:space="preserve">, ал. </w:t>
      </w:r>
      <w:r w:rsidR="00AD6A14">
        <w:t>1</w:t>
      </w:r>
      <w:r w:rsidRPr="005B78FF">
        <w:t xml:space="preserve"> следната информация:</w:t>
      </w:r>
    </w:p>
    <w:p w:rsidR="003D407E" w:rsidRPr="005B78FF" w:rsidRDefault="003D407E" w:rsidP="00A83ED0">
      <w:pPr>
        <w:ind w:left="284" w:firstLine="567"/>
        <w:jc w:val="both"/>
      </w:pPr>
      <w:r w:rsidRPr="005B78FF">
        <w:t>1. вид на средството за измерване;</w:t>
      </w:r>
    </w:p>
    <w:p w:rsidR="003D407E" w:rsidRPr="005B78FF" w:rsidRDefault="003D407E" w:rsidP="00A83ED0">
      <w:pPr>
        <w:ind w:left="284" w:firstLine="567"/>
        <w:jc w:val="both"/>
      </w:pPr>
      <w:r w:rsidRPr="005B78FF">
        <w:t>2. производител/марка и модел на средството за измерване;</w:t>
      </w:r>
    </w:p>
    <w:p w:rsidR="003D407E" w:rsidRPr="005B78FF" w:rsidRDefault="003D407E" w:rsidP="00A83ED0">
      <w:pPr>
        <w:ind w:left="284" w:firstLine="567"/>
        <w:jc w:val="both"/>
      </w:pPr>
      <w:r w:rsidRPr="005B78FF">
        <w:t>3. тип;</w:t>
      </w:r>
    </w:p>
    <w:p w:rsidR="003D407E" w:rsidRPr="005B78FF" w:rsidRDefault="003D407E" w:rsidP="00A83ED0">
      <w:pPr>
        <w:ind w:left="284" w:firstLine="567"/>
        <w:jc w:val="both"/>
      </w:pPr>
      <w:r w:rsidRPr="005B78FF">
        <w:t>4. номер на одобрения тип от регистъра на одобрените за използване типове средства за измерване, поддържан от Българския институт по метрология;</w:t>
      </w:r>
    </w:p>
    <w:p w:rsidR="003D407E" w:rsidRPr="005B78FF" w:rsidRDefault="003D407E" w:rsidP="00A83ED0">
      <w:pPr>
        <w:ind w:left="284" w:firstLine="567"/>
        <w:jc w:val="both"/>
      </w:pPr>
      <w:r w:rsidRPr="005B78FF">
        <w:t>5. фабричен номер;</w:t>
      </w:r>
    </w:p>
    <w:p w:rsidR="003D407E" w:rsidRPr="005B78FF" w:rsidRDefault="003D407E" w:rsidP="00A83ED0">
      <w:pPr>
        <w:ind w:left="284" w:firstLine="567"/>
        <w:jc w:val="both"/>
      </w:pPr>
      <w:r w:rsidRPr="005B78FF">
        <w:t>6. протокол от проверката (номер и дата);</w:t>
      </w:r>
    </w:p>
    <w:p w:rsidR="003D407E" w:rsidRPr="005B78FF" w:rsidRDefault="003D407E" w:rsidP="00A83ED0">
      <w:pPr>
        <w:ind w:left="284" w:firstLine="567"/>
        <w:jc w:val="both"/>
      </w:pPr>
      <w:r w:rsidRPr="005B78FF">
        <w:t>7. вид на проверката (първоначална, последваща);</w:t>
      </w:r>
    </w:p>
    <w:p w:rsidR="003D407E" w:rsidRPr="005B78FF" w:rsidRDefault="003D407E" w:rsidP="00A83ED0">
      <w:pPr>
        <w:ind w:left="284" w:firstLine="567"/>
        <w:jc w:val="both"/>
      </w:pPr>
      <w:r w:rsidRPr="005B78FF">
        <w:t>8. валидност на проверката;</w:t>
      </w:r>
    </w:p>
    <w:p w:rsidR="003D407E" w:rsidRPr="005B78FF" w:rsidRDefault="003D407E" w:rsidP="00A83ED0">
      <w:pPr>
        <w:ind w:left="284" w:firstLine="567"/>
        <w:jc w:val="both"/>
      </w:pPr>
      <w:r w:rsidRPr="005B78FF">
        <w:t>9. софтуер за управление на средството за измерване и версията му;</w:t>
      </w:r>
    </w:p>
    <w:p w:rsidR="003D407E" w:rsidRPr="005B78FF" w:rsidRDefault="003D407E" w:rsidP="00A83ED0">
      <w:pPr>
        <w:ind w:left="284" w:firstLine="567"/>
        <w:jc w:val="both"/>
      </w:pPr>
      <w:r w:rsidRPr="005B78FF">
        <w:t>10. заключение от проверката;</w:t>
      </w:r>
    </w:p>
    <w:p w:rsidR="003D407E" w:rsidRPr="00C2077E" w:rsidRDefault="003D407E" w:rsidP="00A83ED0">
      <w:pPr>
        <w:ind w:left="284" w:firstLine="567"/>
        <w:jc w:val="both"/>
      </w:pPr>
      <w:r w:rsidRPr="005B78FF">
        <w:t>11. номер на ЕС сертификата за изследване на типа или на ЕС сертификата за изследване на проекта (за газоанализатори, които се пускат на пазара с оценено съответствие по реда на Закона за техническите изисквания към продуктите).“</w:t>
      </w:r>
    </w:p>
    <w:p w:rsidR="00A7060C" w:rsidRPr="005B78FF" w:rsidRDefault="00A7060C" w:rsidP="00A83ED0">
      <w:pPr>
        <w:ind w:left="284" w:firstLine="567"/>
        <w:jc w:val="both"/>
      </w:pPr>
      <w:r w:rsidRPr="005B78FF">
        <w:t>7. Създава се ал. 1</w:t>
      </w:r>
      <w:r w:rsidR="003D407E" w:rsidRPr="005B78FF">
        <w:t>1</w:t>
      </w:r>
      <w:r w:rsidRPr="005B78FF">
        <w:t>а:</w:t>
      </w:r>
    </w:p>
    <w:p w:rsidR="00A7060C" w:rsidRDefault="00A7060C" w:rsidP="00A83ED0">
      <w:pPr>
        <w:ind w:left="284" w:firstLine="567"/>
        <w:jc w:val="both"/>
      </w:pPr>
      <w:r w:rsidRPr="005B78FF">
        <w:t>„(1</w:t>
      </w:r>
      <w:r w:rsidR="003D407E" w:rsidRPr="005B78FF">
        <w:t>1</w:t>
      </w:r>
      <w:r w:rsidRPr="005B78FF">
        <w:t xml:space="preserve">а) </w:t>
      </w:r>
      <w:r w:rsidR="00BE43CE">
        <w:t>Служителите</w:t>
      </w:r>
      <w:r w:rsidR="00381F2C" w:rsidRPr="005B78FF">
        <w:t xml:space="preserve"> </w:t>
      </w:r>
      <w:r w:rsidRPr="005B78FF">
        <w:t xml:space="preserve">по ал. 10 </w:t>
      </w:r>
      <w:r w:rsidR="006A4092" w:rsidRPr="005B78FF">
        <w:t xml:space="preserve">подписват електронно </w:t>
      </w:r>
      <w:r w:rsidR="005B78FF" w:rsidRPr="005B78FF">
        <w:t xml:space="preserve">съответния </w:t>
      </w:r>
      <w:r w:rsidR="006A4092" w:rsidRPr="005B78FF">
        <w:t xml:space="preserve">протокол </w:t>
      </w:r>
      <w:r w:rsidR="005B78FF" w:rsidRPr="005B78FF">
        <w:t xml:space="preserve">по ал. 11 </w:t>
      </w:r>
      <w:r w:rsidR="006A4092" w:rsidRPr="005B78FF">
        <w:t>(чрез предоставената карта</w:t>
      </w:r>
      <w:r w:rsidR="00381F2C" w:rsidRPr="005B78FF">
        <w:t xml:space="preserve"> по ал. 13</w:t>
      </w:r>
      <w:r w:rsidR="006A4092" w:rsidRPr="005B78FF">
        <w:t>) и непосредствено след приключване на проверката</w:t>
      </w:r>
      <w:r w:rsidR="00AD6A14">
        <w:t xml:space="preserve"> прилагат</w:t>
      </w:r>
      <w:r w:rsidR="00AD6A14" w:rsidRPr="00AD6A14">
        <w:t xml:space="preserve"> </w:t>
      </w:r>
      <w:r w:rsidR="00AD6A14" w:rsidRPr="005B78FF">
        <w:t>протокол</w:t>
      </w:r>
      <w:r w:rsidR="005C5BD3">
        <w:t>а</w:t>
      </w:r>
      <w:r w:rsidR="006A4092" w:rsidRPr="005B78FF">
        <w:t xml:space="preserve"> чрез информационната система</w:t>
      </w:r>
      <w:r w:rsidR="00BE43CE">
        <w:t xml:space="preserve"> по чл. 11, ал. 3 </w:t>
      </w:r>
      <w:r w:rsidR="006A4092" w:rsidRPr="005B78FF">
        <w:t xml:space="preserve"> към </w:t>
      </w:r>
      <w:r w:rsidR="00AD6A14">
        <w:t xml:space="preserve">данните за </w:t>
      </w:r>
      <w:r w:rsidR="006A4092" w:rsidRPr="005B78FF">
        <w:t>съответното средство за измерване в регистъра.“</w:t>
      </w:r>
      <w:r w:rsidR="00AD6A14">
        <w:t xml:space="preserve"> </w:t>
      </w:r>
    </w:p>
    <w:p w:rsidR="00477939" w:rsidRPr="00DB39B3" w:rsidRDefault="003D407E" w:rsidP="00A83ED0">
      <w:pPr>
        <w:ind w:left="284" w:firstLine="567"/>
        <w:jc w:val="both"/>
      </w:pPr>
      <w:r>
        <w:t>8</w:t>
      </w:r>
      <w:r w:rsidR="008B5BEB" w:rsidRPr="00DB39B3">
        <w:t xml:space="preserve">. </w:t>
      </w:r>
      <w:r w:rsidR="00687C69" w:rsidRPr="00DB39B3">
        <w:t>Алинея 13 се изменя така:</w:t>
      </w:r>
    </w:p>
    <w:p w:rsidR="00687C69" w:rsidRPr="00DB39B3" w:rsidRDefault="00AC1CC2" w:rsidP="00A83ED0">
      <w:pPr>
        <w:ind w:left="284" w:firstLine="567"/>
        <w:jc w:val="both"/>
      </w:pPr>
      <w:r>
        <w:lastRenderedPageBreak/>
        <w:t>„</w:t>
      </w:r>
      <w:r w:rsidR="00687C69" w:rsidRPr="00DB39B3">
        <w:t xml:space="preserve">(13) В седемдневен срок от получаване на </w:t>
      </w:r>
      <w:r w:rsidR="00F132DC" w:rsidRPr="00DB39B3">
        <w:t>списъци</w:t>
      </w:r>
      <w:r w:rsidR="005C5BD3">
        <w:t>те</w:t>
      </w:r>
      <w:r w:rsidR="00F132DC" w:rsidRPr="00DB39B3">
        <w:t xml:space="preserve"> с </w:t>
      </w:r>
      <w:r>
        <w:t>упълномощени представители</w:t>
      </w:r>
      <w:r w:rsidRPr="00DB39B3">
        <w:t xml:space="preserve"> </w:t>
      </w:r>
      <w:r w:rsidR="00687C69" w:rsidRPr="00DB39B3">
        <w:t>по ал. 8</w:t>
      </w:r>
      <w:r w:rsidR="00AD6A14">
        <w:t>а</w:t>
      </w:r>
      <w:r w:rsidR="00687C69" w:rsidRPr="00DB39B3">
        <w:t xml:space="preserve">, т. 2 и </w:t>
      </w:r>
      <w:r w:rsidR="00AD6A14">
        <w:t xml:space="preserve">служители по </w:t>
      </w:r>
      <w:r w:rsidR="00687C69" w:rsidRPr="00DB39B3">
        <w:t>ал. 1</w:t>
      </w:r>
      <w:r>
        <w:t>0</w:t>
      </w:r>
      <w:r w:rsidR="00687C69" w:rsidRPr="00DB39B3">
        <w:t xml:space="preserve"> Изпълнителна агенция „Автомобилна администрация“ осигурява</w:t>
      </w:r>
      <w:r w:rsidR="004B5B49">
        <w:t xml:space="preserve"> на лицата</w:t>
      </w:r>
      <w:r w:rsidR="00687C69" w:rsidRPr="00DB39B3">
        <w:t xml:space="preserve"> достъп до модула за управление на с</w:t>
      </w:r>
      <w:r w:rsidR="00F132DC" w:rsidRPr="00DB39B3">
        <w:t xml:space="preserve">редствата за измерване по </w:t>
      </w:r>
      <w:r w:rsidR="00687C69" w:rsidRPr="00DB39B3">
        <w:t>ал. 2 и 3 в информационната система по чл. 11, ал. 3</w:t>
      </w:r>
      <w:r>
        <w:t xml:space="preserve"> и им</w:t>
      </w:r>
      <w:r w:rsidR="00687C69" w:rsidRPr="00DB39B3">
        <w:t xml:space="preserve"> издава и предоставя карти за достъп до информационната система</w:t>
      </w:r>
      <w:r w:rsidR="004B5B49" w:rsidRPr="00197285">
        <w:t>.</w:t>
      </w:r>
      <w:r w:rsidRPr="00094278">
        <w:t>“</w:t>
      </w:r>
      <w:r w:rsidR="004B5B49">
        <w:t xml:space="preserve"> </w:t>
      </w:r>
    </w:p>
    <w:p w:rsidR="002E53F7" w:rsidRPr="00DB39B3" w:rsidRDefault="003D407E" w:rsidP="00A83ED0">
      <w:pPr>
        <w:ind w:left="284" w:firstLine="567"/>
        <w:jc w:val="both"/>
      </w:pPr>
      <w:r>
        <w:t>9</w:t>
      </w:r>
      <w:r w:rsidR="000112F8" w:rsidRPr="00DB39B3">
        <w:t>. Създава</w:t>
      </w:r>
      <w:r w:rsidR="006A3563">
        <w:t>т</w:t>
      </w:r>
      <w:r w:rsidR="000112F8" w:rsidRPr="00DB39B3">
        <w:t xml:space="preserve"> се ал. 14</w:t>
      </w:r>
      <w:r w:rsidR="006A3563">
        <w:t>-</w:t>
      </w:r>
      <w:r w:rsidR="004860FA">
        <w:t>19</w:t>
      </w:r>
      <w:r w:rsidR="000112F8" w:rsidRPr="00DB39B3">
        <w:t>:</w:t>
      </w:r>
    </w:p>
    <w:p w:rsidR="006A3563" w:rsidRDefault="000112F8" w:rsidP="00A83ED0">
      <w:pPr>
        <w:ind w:left="284" w:firstLine="567"/>
        <w:jc w:val="both"/>
      </w:pPr>
      <w:r w:rsidRPr="00DB39B3">
        <w:t>„</w:t>
      </w:r>
      <w:r w:rsidR="006A3563">
        <w:t>(14)</w:t>
      </w:r>
      <w:r w:rsidR="006A3563" w:rsidRPr="006A3563">
        <w:t xml:space="preserve"> </w:t>
      </w:r>
      <w:r w:rsidR="006A3563">
        <w:t>Картите за достъп по ал. 13 се получават от лицата, на които са издадени, срещу подпис в съответното регионално звено на Изпълнителна агенция „Автомобилна администрация“, посочено в списъка по ал. 8а, т. 2.</w:t>
      </w:r>
    </w:p>
    <w:p w:rsidR="006A3563" w:rsidRDefault="006A3563" w:rsidP="00A83ED0">
      <w:pPr>
        <w:ind w:left="284" w:firstLine="567"/>
        <w:jc w:val="both"/>
      </w:pPr>
      <w:r>
        <w:t>(15) Когато лице е включено в повече от един списък по ал. 8а, т. 2 и по ал. 10, на</w:t>
      </w:r>
      <w:r w:rsidR="00F95F55">
        <w:t xml:space="preserve"> </w:t>
      </w:r>
      <w:r>
        <w:t>лицето се издава само една карта за достъп по ал. 13.</w:t>
      </w:r>
    </w:p>
    <w:p w:rsidR="006A3563" w:rsidRDefault="006A3563" w:rsidP="00A83ED0">
      <w:pPr>
        <w:ind w:left="284" w:firstLine="567"/>
        <w:jc w:val="both"/>
      </w:pPr>
      <w:r>
        <w:t xml:space="preserve">(16) При загубване, кражба или повреда на карта </w:t>
      </w:r>
      <w:proofErr w:type="spellStart"/>
      <w:r>
        <w:t>картопритежателят</w:t>
      </w:r>
      <w:proofErr w:type="spellEnd"/>
      <w:r>
        <w:t xml:space="preserve"> незабавно уведомява Изпълнителна агенция „Автомобилна администрация“.</w:t>
      </w:r>
    </w:p>
    <w:p w:rsidR="006A3563" w:rsidRDefault="006A3563" w:rsidP="00A83ED0">
      <w:pPr>
        <w:ind w:left="284" w:firstLine="567"/>
        <w:jc w:val="both"/>
      </w:pPr>
      <w:r>
        <w:t xml:space="preserve">(17) Дубликат на карта за достъп по ал. 13 се издава и получава въз основа на заявление от </w:t>
      </w:r>
      <w:proofErr w:type="spellStart"/>
      <w:r>
        <w:t>картопритежателя</w:t>
      </w:r>
      <w:proofErr w:type="spellEnd"/>
      <w:r>
        <w:t xml:space="preserve">, съгласувано с лицето по ал. 8а или </w:t>
      </w:r>
      <w:r w:rsidR="00F95F55" w:rsidRPr="00F95F55">
        <w:t xml:space="preserve">служителят </w:t>
      </w:r>
      <w:r w:rsidR="00F95F55">
        <w:t xml:space="preserve">по </w:t>
      </w:r>
      <w:r>
        <w:t xml:space="preserve">ал. 10, а когато </w:t>
      </w:r>
      <w:proofErr w:type="spellStart"/>
      <w:r>
        <w:t>картопритежателят</w:t>
      </w:r>
      <w:proofErr w:type="spellEnd"/>
      <w:r>
        <w:t xml:space="preserve"> е упълномощен представител на лице по ал. 8а и на </w:t>
      </w:r>
      <w:r w:rsidR="00F95F55">
        <w:t>служител</w:t>
      </w:r>
      <w:r>
        <w:t xml:space="preserve"> по ал. 10, заявлението се съгласува и с двете лица. Заявлението се подава до изпълнителния директор на Изпълнителна агенция „Автомобилна администрация“. </w:t>
      </w:r>
    </w:p>
    <w:p w:rsidR="006A3563" w:rsidRDefault="006A3563" w:rsidP="00A83ED0">
      <w:pPr>
        <w:ind w:left="284" w:firstLine="567"/>
        <w:jc w:val="both"/>
      </w:pPr>
      <w:r>
        <w:t xml:space="preserve">(18) При отписване на упълномощен представител от списъка по ал. 8а, т. 2 и/или от списъка по ал. 10, лицето по ал. 8а или </w:t>
      </w:r>
      <w:r w:rsidR="00F95F55">
        <w:t xml:space="preserve">служителят </w:t>
      </w:r>
      <w:r>
        <w:t>по ал. 10 уведомява</w:t>
      </w:r>
      <w:r w:rsidR="00F95F55">
        <w:t>т</w:t>
      </w:r>
      <w:r>
        <w:t xml:space="preserve"> писмено изпълнителния директор на Изпълнителна агенция „Автомобилна администрация“ за това обстоятелство и връща в съответното регионално звено на Изпълнителна агенция „Автомобилна администрация“ картата за достъп </w:t>
      </w:r>
      <w:r w:rsidR="004860FA">
        <w:t>по ал. 13</w:t>
      </w:r>
      <w:r>
        <w:t>.</w:t>
      </w:r>
    </w:p>
    <w:p w:rsidR="000112F8" w:rsidRDefault="000112F8" w:rsidP="00A83ED0">
      <w:pPr>
        <w:ind w:left="284" w:firstLine="567"/>
        <w:jc w:val="both"/>
      </w:pPr>
      <w:r w:rsidRPr="00DB39B3">
        <w:t>(1</w:t>
      </w:r>
      <w:r w:rsidR="004860FA">
        <w:t>9</w:t>
      </w:r>
      <w:r w:rsidRPr="00DB39B3">
        <w:t xml:space="preserve">) Лицата по чл. 16 извършват прегледи и проверка с газоанализатори, </w:t>
      </w:r>
      <w:proofErr w:type="spellStart"/>
      <w:r w:rsidRPr="00DB39B3">
        <w:t>димомери</w:t>
      </w:r>
      <w:proofErr w:type="spellEnd"/>
      <w:r w:rsidRPr="00DB39B3">
        <w:t xml:space="preserve"> и стендове за измерване на спирачните сили на ППС с инсталирани софтуери, отговарящи на изискванията на ал. 9а.“</w:t>
      </w:r>
    </w:p>
    <w:p w:rsidR="000112F8" w:rsidRPr="000C3C93" w:rsidRDefault="000112F8" w:rsidP="00A83ED0">
      <w:pPr>
        <w:ind w:left="284" w:firstLine="567"/>
        <w:jc w:val="both"/>
      </w:pPr>
    </w:p>
    <w:p w:rsidR="00477939" w:rsidRPr="000C3C93" w:rsidRDefault="008B5BEB" w:rsidP="00A83ED0">
      <w:pPr>
        <w:ind w:left="284" w:firstLine="567"/>
        <w:jc w:val="both"/>
      </w:pPr>
      <w:r w:rsidRPr="000C3C93">
        <w:rPr>
          <w:b/>
        </w:rPr>
        <w:t xml:space="preserve">§ </w:t>
      </w:r>
      <w:r w:rsidR="00081647">
        <w:rPr>
          <w:b/>
        </w:rPr>
        <w:t>5</w:t>
      </w:r>
      <w:r w:rsidRPr="000C3C93">
        <w:rPr>
          <w:b/>
        </w:rPr>
        <w:t>.</w:t>
      </w:r>
      <w:r w:rsidR="00950650">
        <w:rPr>
          <w:b/>
        </w:rPr>
        <w:t xml:space="preserve"> </w:t>
      </w:r>
      <w:r w:rsidRPr="000C3C93">
        <w:t>В чл. 11 се правят следните изменения и допълнения:</w:t>
      </w:r>
    </w:p>
    <w:p w:rsidR="00EE7C3F" w:rsidRDefault="008B5BEB" w:rsidP="00A83ED0">
      <w:pPr>
        <w:ind w:left="284" w:firstLine="567"/>
        <w:jc w:val="both"/>
      </w:pPr>
      <w:r w:rsidRPr="000C3C93">
        <w:t>1. В ал. 2</w:t>
      </w:r>
      <w:r w:rsidR="0084771E">
        <w:t>,</w:t>
      </w:r>
      <w:r w:rsidRPr="000C3C93">
        <w:t xml:space="preserve"> т. 3 думите „извеждане на резултатите от измерванията на хартиен носител и предаването им“ се заменят с „предаване на резултатите от измерванията</w:t>
      </w:r>
      <w:r w:rsidR="00EE7C3F">
        <w:t>“</w:t>
      </w:r>
      <w:r w:rsidR="002F0E96">
        <w:t>.</w:t>
      </w:r>
      <w:r w:rsidR="00EE7C3F">
        <w:t xml:space="preserve"> </w:t>
      </w:r>
    </w:p>
    <w:p w:rsidR="00477939" w:rsidRPr="000C3C93" w:rsidRDefault="008B5BEB" w:rsidP="00A83ED0">
      <w:pPr>
        <w:ind w:left="284" w:firstLine="567"/>
        <w:jc w:val="both"/>
      </w:pPr>
      <w:r w:rsidRPr="000C3C93">
        <w:t>2. В ал. 3:</w:t>
      </w:r>
    </w:p>
    <w:p w:rsidR="00477939" w:rsidRPr="000C3C93" w:rsidRDefault="008B5BEB" w:rsidP="00A83ED0">
      <w:pPr>
        <w:pBdr>
          <w:top w:val="nil"/>
          <w:left w:val="nil"/>
          <w:bottom w:val="nil"/>
          <w:right w:val="nil"/>
          <w:between w:val="nil"/>
        </w:pBdr>
        <w:ind w:left="284" w:firstLine="567"/>
        <w:jc w:val="both"/>
        <w:rPr>
          <w:color w:val="000000"/>
        </w:rPr>
      </w:pPr>
      <w:r w:rsidRPr="008F1BD5">
        <w:rPr>
          <w:color w:val="000000"/>
        </w:rPr>
        <w:t>а) в т. 4, б. „б“ след думите „ППС“ се добавя „и набора от техническа информация по чл. 36б, ал. 1“;</w:t>
      </w:r>
    </w:p>
    <w:p w:rsidR="00477939" w:rsidRPr="000C3C93" w:rsidRDefault="008B5BEB" w:rsidP="00A83ED0">
      <w:pPr>
        <w:pBdr>
          <w:top w:val="nil"/>
          <w:left w:val="nil"/>
          <w:bottom w:val="nil"/>
          <w:right w:val="nil"/>
          <w:between w:val="nil"/>
        </w:pBdr>
        <w:ind w:left="284" w:firstLine="567"/>
        <w:jc w:val="both"/>
        <w:rPr>
          <w:color w:val="000000"/>
        </w:rPr>
      </w:pPr>
      <w:r w:rsidRPr="000C3C93">
        <w:rPr>
          <w:color w:val="000000"/>
        </w:rPr>
        <w:t>б) в т. 10 запетаята след думата „ползване“ и думите „данните, получени при извършените по време на прегледа измервания по т. 8 от таблицата в част I на приложение № 5“ се заличават;</w:t>
      </w:r>
    </w:p>
    <w:p w:rsidR="00477939" w:rsidRPr="000C3C93" w:rsidRDefault="008B5BEB" w:rsidP="00A83ED0">
      <w:pPr>
        <w:pBdr>
          <w:top w:val="nil"/>
          <w:left w:val="nil"/>
          <w:bottom w:val="nil"/>
          <w:right w:val="nil"/>
          <w:between w:val="nil"/>
        </w:pBdr>
        <w:ind w:left="284" w:firstLine="567"/>
        <w:jc w:val="both"/>
        <w:rPr>
          <w:color w:val="000000"/>
        </w:rPr>
      </w:pPr>
      <w:r w:rsidRPr="00385EFA">
        <w:rPr>
          <w:color w:val="000000"/>
        </w:rPr>
        <w:t>в) в т. 12 думите „и знака за екологична група“ и „от знака за периодичния преглед“ се заличават;</w:t>
      </w:r>
    </w:p>
    <w:p w:rsidR="00081647" w:rsidRPr="000C3C93" w:rsidRDefault="008B5BEB" w:rsidP="00A83ED0">
      <w:pPr>
        <w:ind w:left="284" w:firstLine="567"/>
        <w:jc w:val="both"/>
      </w:pPr>
      <w:r w:rsidRPr="00F11FA7">
        <w:t>г) в т. 2</w:t>
      </w:r>
      <w:r w:rsidR="001E65E3" w:rsidRPr="00F11FA7">
        <w:t>2</w:t>
      </w:r>
      <w:r w:rsidRPr="00F11FA7">
        <w:t xml:space="preserve"> след думите „техническата изправност“ се поставя запетая и се добавя „включително данните на лицето, представило превозното средство на преглед и данните на лицата, извършили прегледа“, </w:t>
      </w:r>
      <w:r w:rsidR="000F3328" w:rsidRPr="00F11FA7">
        <w:t xml:space="preserve">и </w:t>
      </w:r>
      <w:r w:rsidRPr="00F11FA7">
        <w:t>накрая на текста се поставя запетая и се добавя „и на графичните изображения на превозното средство, с ясно различим</w:t>
      </w:r>
      <w:r w:rsidR="00500AD8" w:rsidRPr="00F11FA7">
        <w:t>и</w:t>
      </w:r>
      <w:r w:rsidRPr="00F11FA7">
        <w:t xml:space="preserve"> регистрационен номер, VIN/рама на превозното средство и </w:t>
      </w:r>
      <w:proofErr w:type="spellStart"/>
      <w:r w:rsidRPr="00F11FA7">
        <w:t>километропоказател</w:t>
      </w:r>
      <w:proofErr w:type="spellEnd"/>
      <w:r w:rsidRPr="00F11FA7">
        <w:t xml:space="preserve"> </w:t>
      </w:r>
      <w:r w:rsidR="00DB408C" w:rsidRPr="00F11FA7">
        <w:t xml:space="preserve">– </w:t>
      </w:r>
      <w:r w:rsidRPr="00F11FA7">
        <w:t>в продължение на минимум 36 месеца от датата на извършване на прегледа“.</w:t>
      </w:r>
    </w:p>
    <w:p w:rsidR="00477939" w:rsidRPr="00F11FA7" w:rsidRDefault="008B5BEB" w:rsidP="00A83ED0">
      <w:pPr>
        <w:ind w:left="284" w:firstLine="567"/>
        <w:jc w:val="both"/>
      </w:pPr>
      <w:r w:rsidRPr="00F11FA7">
        <w:t>3. В ал. 4, т. 1 думите „т. 14“ се заменят с „т. 12“.</w:t>
      </w:r>
    </w:p>
    <w:p w:rsidR="00477939" w:rsidRPr="00F11FA7" w:rsidRDefault="008B5BEB" w:rsidP="00A83ED0">
      <w:pPr>
        <w:ind w:left="284" w:firstLine="567"/>
        <w:jc w:val="both"/>
      </w:pPr>
      <w:r w:rsidRPr="00F11FA7">
        <w:t>4. В ал. 5, т. 2 думите „и знаците за екологична категория“ се заличават.</w:t>
      </w:r>
    </w:p>
    <w:p w:rsidR="00477939" w:rsidRPr="0088385E" w:rsidRDefault="008B5BEB" w:rsidP="00A83ED0">
      <w:pPr>
        <w:pBdr>
          <w:top w:val="nil"/>
          <w:left w:val="nil"/>
          <w:bottom w:val="nil"/>
          <w:right w:val="nil"/>
          <w:between w:val="nil"/>
        </w:pBdr>
        <w:ind w:left="284" w:firstLine="567"/>
        <w:jc w:val="both"/>
        <w:rPr>
          <w:color w:val="000000"/>
        </w:rPr>
      </w:pPr>
      <w:r w:rsidRPr="00F11FA7">
        <w:rPr>
          <w:color w:val="000000"/>
        </w:rPr>
        <w:t>5. В ал. 8 думите „т. 12“ се заменят с „т. 13“</w:t>
      </w:r>
      <w:r w:rsidR="008750EB">
        <w:rPr>
          <w:color w:val="000000"/>
        </w:rPr>
        <w:t>.</w:t>
      </w:r>
      <w:r w:rsidR="00146321" w:rsidRPr="00F11FA7">
        <w:rPr>
          <w:color w:val="000000"/>
        </w:rPr>
        <w:t xml:space="preserve"> </w:t>
      </w:r>
    </w:p>
    <w:p w:rsidR="00477939" w:rsidRPr="000C3C93" w:rsidRDefault="00477939" w:rsidP="00A83ED0">
      <w:pPr>
        <w:pBdr>
          <w:top w:val="nil"/>
          <w:left w:val="nil"/>
          <w:bottom w:val="nil"/>
          <w:right w:val="nil"/>
          <w:between w:val="nil"/>
        </w:pBdr>
        <w:ind w:left="284" w:firstLine="567"/>
        <w:jc w:val="both"/>
        <w:rPr>
          <w:color w:val="000000"/>
        </w:rPr>
      </w:pPr>
    </w:p>
    <w:p w:rsidR="00477939" w:rsidRPr="00736DFD" w:rsidRDefault="008B5BEB" w:rsidP="00A83ED0">
      <w:pPr>
        <w:pBdr>
          <w:top w:val="nil"/>
          <w:left w:val="nil"/>
          <w:bottom w:val="nil"/>
          <w:right w:val="nil"/>
          <w:between w:val="nil"/>
        </w:pBdr>
        <w:ind w:left="284" w:firstLine="567"/>
        <w:jc w:val="both"/>
        <w:rPr>
          <w:color w:val="000000"/>
        </w:rPr>
      </w:pPr>
      <w:r w:rsidRPr="000C3C93">
        <w:rPr>
          <w:b/>
          <w:color w:val="000000"/>
        </w:rPr>
        <w:t xml:space="preserve">§ </w:t>
      </w:r>
      <w:r w:rsidR="00081647">
        <w:rPr>
          <w:b/>
          <w:color w:val="000000"/>
        </w:rPr>
        <w:t>6</w:t>
      </w:r>
      <w:r w:rsidRPr="000C3C93">
        <w:rPr>
          <w:b/>
          <w:color w:val="000000"/>
        </w:rPr>
        <w:t>.</w:t>
      </w:r>
      <w:r w:rsidRPr="000C3C93">
        <w:rPr>
          <w:color w:val="000000"/>
        </w:rPr>
        <w:t xml:space="preserve"> В чл. 12</w:t>
      </w:r>
      <w:r w:rsidR="00AD6287">
        <w:rPr>
          <w:color w:val="000000"/>
        </w:rPr>
        <w:t>,</w:t>
      </w:r>
      <w:r w:rsidR="00A91764">
        <w:rPr>
          <w:color w:val="000000"/>
        </w:rPr>
        <w:t xml:space="preserve"> </w:t>
      </w:r>
      <w:r w:rsidRPr="00736DFD">
        <w:rPr>
          <w:color w:val="000000"/>
        </w:rPr>
        <w:t>ал. 4 в края на изречението се поставя запетая и се добавя „освен когато е управител, съдружник или собственик на това лице“.</w:t>
      </w:r>
    </w:p>
    <w:p w:rsidR="00477939" w:rsidRPr="000C3C93" w:rsidRDefault="00477939" w:rsidP="00A83ED0">
      <w:pPr>
        <w:pBdr>
          <w:top w:val="nil"/>
          <w:left w:val="nil"/>
          <w:bottom w:val="nil"/>
          <w:right w:val="nil"/>
          <w:between w:val="nil"/>
        </w:pBdr>
        <w:ind w:left="284" w:firstLine="567"/>
        <w:jc w:val="both"/>
        <w:rPr>
          <w:color w:val="000000"/>
        </w:rPr>
      </w:pPr>
    </w:p>
    <w:p w:rsidR="00477939" w:rsidRPr="000C3C93" w:rsidRDefault="008B5BEB" w:rsidP="00A83ED0">
      <w:pPr>
        <w:pBdr>
          <w:top w:val="nil"/>
          <w:left w:val="nil"/>
          <w:bottom w:val="nil"/>
          <w:right w:val="nil"/>
          <w:between w:val="nil"/>
        </w:pBdr>
        <w:ind w:left="284" w:firstLine="567"/>
        <w:jc w:val="both"/>
        <w:rPr>
          <w:color w:val="000000"/>
        </w:rPr>
      </w:pPr>
      <w:r w:rsidRPr="000C3C93">
        <w:rPr>
          <w:b/>
          <w:color w:val="000000"/>
        </w:rPr>
        <w:t xml:space="preserve">§ </w:t>
      </w:r>
      <w:r w:rsidR="003E731B">
        <w:rPr>
          <w:b/>
          <w:color w:val="000000"/>
        </w:rPr>
        <w:t>7</w:t>
      </w:r>
      <w:r w:rsidRPr="000C3C93">
        <w:rPr>
          <w:b/>
          <w:color w:val="000000"/>
        </w:rPr>
        <w:t>.</w:t>
      </w:r>
      <w:r w:rsidRPr="000C3C93">
        <w:rPr>
          <w:color w:val="000000"/>
        </w:rPr>
        <w:t xml:space="preserve"> В чл. 13 се правят следните изменения:</w:t>
      </w:r>
    </w:p>
    <w:p w:rsidR="00477939" w:rsidRPr="000C3C93" w:rsidRDefault="008B5BEB" w:rsidP="00A83ED0">
      <w:pPr>
        <w:pBdr>
          <w:top w:val="nil"/>
          <w:left w:val="nil"/>
          <w:bottom w:val="nil"/>
          <w:right w:val="nil"/>
          <w:between w:val="nil"/>
        </w:pBdr>
        <w:ind w:left="284" w:firstLine="567"/>
        <w:jc w:val="both"/>
        <w:rPr>
          <w:color w:val="000000"/>
        </w:rPr>
      </w:pPr>
      <w:r w:rsidRPr="000C3C93">
        <w:rPr>
          <w:color w:val="000000"/>
        </w:rPr>
        <w:t>1. В ал. 1:</w:t>
      </w:r>
    </w:p>
    <w:p w:rsidR="00EB3CCB" w:rsidRDefault="008B5BEB" w:rsidP="00A83ED0">
      <w:pPr>
        <w:pStyle w:val="normal1"/>
        <w:ind w:left="284" w:firstLine="567"/>
      </w:pPr>
      <w:r w:rsidRPr="000C3C93">
        <w:rPr>
          <w:color w:val="000000"/>
        </w:rPr>
        <w:t>а) в т. 1</w:t>
      </w:r>
      <w:r w:rsidR="00736DFD">
        <w:rPr>
          <w:color w:val="000000"/>
        </w:rPr>
        <w:t xml:space="preserve">, б. </w:t>
      </w:r>
      <w:r w:rsidR="00736DFD">
        <w:t>„а“ след думата „специалности“ се добавя „или допълнителна специалност от същите, придобита чрез специализация, курсът на обучение по която е продължил не по-малко от два семестъра по реда на Закона за висшето образование</w:t>
      </w:r>
      <w:r w:rsidR="009B2799">
        <w:t>,</w:t>
      </w:r>
      <w:r w:rsidR="00736DFD">
        <w:t>“;</w:t>
      </w:r>
    </w:p>
    <w:p w:rsidR="00033F87" w:rsidRDefault="008B5BEB" w:rsidP="00A83ED0">
      <w:pPr>
        <w:pBdr>
          <w:top w:val="nil"/>
          <w:left w:val="nil"/>
          <w:bottom w:val="nil"/>
          <w:right w:val="nil"/>
          <w:between w:val="nil"/>
        </w:pBdr>
        <w:ind w:left="284" w:firstLine="567"/>
        <w:jc w:val="both"/>
        <w:rPr>
          <w:color w:val="000000"/>
        </w:rPr>
      </w:pPr>
      <w:r w:rsidRPr="000C3C93">
        <w:rPr>
          <w:color w:val="000000"/>
        </w:rPr>
        <w:t xml:space="preserve">б) в т. 4 думите „чл. 15, ал. 2, т. 3 </w:t>
      </w:r>
      <w:r w:rsidR="00EB3CCB">
        <w:rPr>
          <w:color w:val="000000"/>
        </w:rPr>
        <w:t>–</w:t>
      </w:r>
      <w:r w:rsidRPr="000C3C93">
        <w:rPr>
          <w:color w:val="000000"/>
        </w:rPr>
        <w:t xml:space="preserve"> 8“ се заменят с „чл. 15, ал. 2, т. 3 </w:t>
      </w:r>
      <w:r w:rsidR="00EB3CCB">
        <w:rPr>
          <w:color w:val="000000"/>
        </w:rPr>
        <w:t>–</w:t>
      </w:r>
      <w:r w:rsidRPr="000C3C93">
        <w:rPr>
          <w:color w:val="000000"/>
        </w:rPr>
        <w:t xml:space="preserve"> 10“</w:t>
      </w:r>
      <w:r w:rsidR="00033F87">
        <w:rPr>
          <w:color w:val="000000"/>
        </w:rPr>
        <w:t>;</w:t>
      </w:r>
    </w:p>
    <w:p w:rsidR="00477939" w:rsidRPr="000C3C93" w:rsidRDefault="008B5BEB" w:rsidP="00A83ED0">
      <w:pPr>
        <w:pBdr>
          <w:top w:val="nil"/>
          <w:left w:val="nil"/>
          <w:bottom w:val="nil"/>
          <w:right w:val="nil"/>
          <w:between w:val="nil"/>
        </w:pBdr>
        <w:ind w:left="284" w:firstLine="567"/>
        <w:jc w:val="both"/>
        <w:rPr>
          <w:color w:val="000000"/>
        </w:rPr>
      </w:pPr>
      <w:r w:rsidRPr="000C3C93">
        <w:rPr>
          <w:color w:val="000000"/>
        </w:rPr>
        <w:t>2. В ал. 2</w:t>
      </w:r>
      <w:r w:rsidR="00736DFD">
        <w:rPr>
          <w:color w:val="000000"/>
        </w:rPr>
        <w:t>,</w:t>
      </w:r>
      <w:r w:rsidR="00AD6287" w:rsidRPr="0088385E">
        <w:rPr>
          <w:color w:val="000000"/>
        </w:rPr>
        <w:t xml:space="preserve"> </w:t>
      </w:r>
      <w:r w:rsidRPr="000C3C93">
        <w:rPr>
          <w:color w:val="000000"/>
        </w:rPr>
        <w:t>т. 1 думите „букви „А“ или „Б“ се заменят с „букви „А“, „Б“ или „Г“.</w:t>
      </w:r>
    </w:p>
    <w:p w:rsidR="00477939" w:rsidRPr="000C3C93" w:rsidRDefault="008B5BEB" w:rsidP="00A83ED0">
      <w:pPr>
        <w:pBdr>
          <w:top w:val="nil"/>
          <w:left w:val="nil"/>
          <w:bottom w:val="nil"/>
          <w:right w:val="nil"/>
          <w:between w:val="nil"/>
        </w:pBdr>
        <w:ind w:left="284" w:firstLine="567"/>
        <w:jc w:val="both"/>
        <w:rPr>
          <w:color w:val="000000"/>
        </w:rPr>
      </w:pPr>
      <w:r w:rsidRPr="000C3C93">
        <w:rPr>
          <w:color w:val="000000"/>
        </w:rPr>
        <w:t>3. В ал. 3, т. 1, б. „а“ след думата „специалности“ се добавя „или допълнителна специалност от същите, придобита чрез специализация, курсът на обучение по която е продължил не по-малко от два семестъра по реда на Закона за висшето образование“.</w:t>
      </w:r>
    </w:p>
    <w:p w:rsidR="00477939" w:rsidRPr="000C3C93" w:rsidRDefault="00477939" w:rsidP="00A83ED0">
      <w:pPr>
        <w:pBdr>
          <w:top w:val="nil"/>
          <w:left w:val="nil"/>
          <w:bottom w:val="nil"/>
          <w:right w:val="nil"/>
          <w:between w:val="nil"/>
        </w:pBdr>
        <w:ind w:left="284" w:firstLine="567"/>
        <w:jc w:val="both"/>
        <w:rPr>
          <w:color w:val="000000"/>
        </w:rPr>
      </w:pPr>
    </w:p>
    <w:p w:rsidR="00477939" w:rsidRPr="000C3C93" w:rsidRDefault="008B5BEB" w:rsidP="00A83ED0">
      <w:pPr>
        <w:ind w:left="284" w:firstLine="567"/>
        <w:jc w:val="both"/>
      </w:pPr>
      <w:r w:rsidRPr="000C3C93">
        <w:rPr>
          <w:b/>
        </w:rPr>
        <w:t xml:space="preserve">§ </w:t>
      </w:r>
      <w:r w:rsidR="00132F4A">
        <w:rPr>
          <w:b/>
        </w:rPr>
        <w:t>8</w:t>
      </w:r>
      <w:r w:rsidRPr="000C3C93">
        <w:rPr>
          <w:b/>
        </w:rPr>
        <w:t>.</w:t>
      </w:r>
      <w:r w:rsidRPr="000C3C93">
        <w:t xml:space="preserve"> В чл. 14 се правят следните изменения и допълнения:</w:t>
      </w:r>
    </w:p>
    <w:p w:rsidR="00477939" w:rsidRPr="000C3C93" w:rsidRDefault="008B5BEB" w:rsidP="00A83ED0">
      <w:pPr>
        <w:ind w:left="284" w:firstLine="567"/>
        <w:jc w:val="both"/>
      </w:pPr>
      <w:r w:rsidRPr="000C3C93">
        <w:t>1. В ал. 2 думата „агенцията“ се заменя с „Изпълнителна агенция „Автомобилна администрация“.</w:t>
      </w:r>
    </w:p>
    <w:p w:rsidR="00477939" w:rsidRPr="000C3C93" w:rsidRDefault="00736DFD" w:rsidP="00A83ED0">
      <w:pPr>
        <w:ind w:left="284" w:firstLine="567"/>
        <w:jc w:val="both"/>
      </w:pPr>
      <w:r>
        <w:rPr>
          <w:iCs/>
        </w:rPr>
        <w:t xml:space="preserve">2. </w:t>
      </w:r>
      <w:r w:rsidR="008B5BEB" w:rsidRPr="000C3C93">
        <w:t>В ал. 8:</w:t>
      </w:r>
    </w:p>
    <w:p w:rsidR="00477939" w:rsidRPr="000C3C93" w:rsidRDefault="008B5BEB" w:rsidP="00A83ED0">
      <w:pPr>
        <w:ind w:left="284" w:firstLine="567"/>
        <w:jc w:val="both"/>
      </w:pPr>
      <w:r w:rsidRPr="000C3C93">
        <w:t>а) в т. 2 думите „буква „а“ се заменят с „т. 1“;</w:t>
      </w:r>
    </w:p>
    <w:p w:rsidR="00477939" w:rsidRDefault="008B5BEB" w:rsidP="00A83ED0">
      <w:pPr>
        <w:ind w:left="284" w:firstLine="567"/>
        <w:jc w:val="both"/>
      </w:pPr>
      <w:r w:rsidRPr="000C3C93">
        <w:t>б) в т. 3 думите „буква „б“ се заменят с „т. 2“.</w:t>
      </w:r>
    </w:p>
    <w:p w:rsidR="00477939" w:rsidRDefault="00736DFD" w:rsidP="00A83ED0">
      <w:pPr>
        <w:ind w:left="284" w:firstLine="567"/>
        <w:jc w:val="both"/>
      </w:pPr>
      <w:r>
        <w:t>3</w:t>
      </w:r>
      <w:r w:rsidR="008B5BEB" w:rsidRPr="000C3C93">
        <w:t>. В ал. 10, в основния текст дум</w:t>
      </w:r>
      <w:r w:rsidR="00AD152E">
        <w:t>ата</w:t>
      </w:r>
      <w:r w:rsidR="008B5BEB" w:rsidRPr="000C3C93">
        <w:t xml:space="preserve"> „</w:t>
      </w:r>
      <w:r w:rsidR="000F3328">
        <w:t>с</w:t>
      </w:r>
      <w:r w:rsidR="00AD152E">
        <w:t>лед</w:t>
      </w:r>
      <w:r w:rsidR="008B5BEB" w:rsidRPr="000C3C93">
        <w:t>“ се заменя с „</w:t>
      </w:r>
      <w:r w:rsidR="000F3328">
        <w:t>в</w:t>
      </w:r>
      <w:r w:rsidR="008B5BEB" w:rsidRPr="000C3C93">
        <w:t xml:space="preserve"> 14-дневен срок след провеждането на“.</w:t>
      </w:r>
    </w:p>
    <w:p w:rsidR="00477939" w:rsidRPr="000C3C93" w:rsidRDefault="00477939" w:rsidP="00A83ED0">
      <w:pPr>
        <w:ind w:left="284" w:firstLine="567"/>
        <w:jc w:val="both"/>
      </w:pPr>
    </w:p>
    <w:p w:rsidR="00477939" w:rsidRPr="000C3C93" w:rsidRDefault="008B5BEB" w:rsidP="00A83ED0">
      <w:pPr>
        <w:ind w:left="284" w:firstLine="567"/>
        <w:jc w:val="both"/>
      </w:pPr>
      <w:r w:rsidRPr="000C3C93">
        <w:rPr>
          <w:b/>
        </w:rPr>
        <w:t xml:space="preserve">§ </w:t>
      </w:r>
      <w:r w:rsidR="00E31486">
        <w:rPr>
          <w:b/>
        </w:rPr>
        <w:t>9</w:t>
      </w:r>
      <w:r w:rsidRPr="000C3C93">
        <w:rPr>
          <w:b/>
        </w:rPr>
        <w:t>.</w:t>
      </w:r>
      <w:r w:rsidRPr="000C3C93">
        <w:t xml:space="preserve"> В чл. 15а, т. 1, б. „в“ се правят следните изменения и допълнения:</w:t>
      </w:r>
    </w:p>
    <w:p w:rsidR="00477939" w:rsidRPr="000C3C93" w:rsidRDefault="008B5BEB" w:rsidP="00A83ED0">
      <w:pPr>
        <w:ind w:left="284" w:firstLine="567"/>
        <w:jc w:val="both"/>
      </w:pPr>
      <w:r w:rsidRPr="000C3C93">
        <w:t xml:space="preserve">1. В </w:t>
      </w:r>
      <w:proofErr w:type="spellStart"/>
      <w:r w:rsidRPr="000C3C93">
        <w:t>подбуква</w:t>
      </w:r>
      <w:proofErr w:type="spellEnd"/>
      <w:r w:rsidRPr="000C3C93">
        <w:t xml:space="preserve"> „</w:t>
      </w:r>
      <w:proofErr w:type="spellStart"/>
      <w:r w:rsidRPr="000C3C93">
        <w:t>аа</w:t>
      </w:r>
      <w:proofErr w:type="spellEnd"/>
      <w:r w:rsidRPr="000C3C93">
        <w:t>“ думата „уреда“ и наклонената черта след нея се заличават.</w:t>
      </w:r>
    </w:p>
    <w:p w:rsidR="00477939" w:rsidRPr="000C3C93" w:rsidRDefault="008B5BEB" w:rsidP="00A83ED0">
      <w:pPr>
        <w:ind w:left="284" w:firstLine="567"/>
        <w:jc w:val="both"/>
      </w:pPr>
      <w:r w:rsidRPr="000C3C93">
        <w:t xml:space="preserve">2. </w:t>
      </w:r>
      <w:proofErr w:type="spellStart"/>
      <w:r w:rsidRPr="000C3C93">
        <w:t>Подбуква</w:t>
      </w:r>
      <w:proofErr w:type="spellEnd"/>
      <w:r w:rsidRPr="000C3C93">
        <w:t xml:space="preserve"> „</w:t>
      </w:r>
      <w:proofErr w:type="spellStart"/>
      <w:r w:rsidRPr="000C3C93">
        <w:t>бб</w:t>
      </w:r>
      <w:proofErr w:type="spellEnd"/>
      <w:r w:rsidRPr="000C3C93">
        <w:t>“ се изменя така:</w:t>
      </w:r>
    </w:p>
    <w:p w:rsidR="00477939" w:rsidRPr="000C3C93" w:rsidRDefault="008B5BEB" w:rsidP="00A83ED0">
      <w:pPr>
        <w:ind w:left="284" w:firstLine="567"/>
        <w:jc w:val="both"/>
      </w:pPr>
      <w:r w:rsidRPr="000C3C93">
        <w:t>„</w:t>
      </w:r>
      <w:proofErr w:type="spellStart"/>
      <w:r w:rsidRPr="000C3C93">
        <w:t>бб</w:t>
      </w:r>
      <w:proofErr w:type="spellEnd"/>
      <w:r w:rsidRPr="000C3C93">
        <w:t>) производител“.</w:t>
      </w:r>
    </w:p>
    <w:p w:rsidR="00477939" w:rsidRPr="000C3C93" w:rsidRDefault="008B5BEB" w:rsidP="00A83ED0">
      <w:pPr>
        <w:ind w:left="284" w:firstLine="567"/>
        <w:jc w:val="both"/>
      </w:pPr>
      <w:r w:rsidRPr="000C3C93">
        <w:t xml:space="preserve">3. </w:t>
      </w:r>
      <w:proofErr w:type="spellStart"/>
      <w:r w:rsidRPr="000C3C93">
        <w:t>Подбуква</w:t>
      </w:r>
      <w:proofErr w:type="spellEnd"/>
      <w:r w:rsidRPr="000C3C93">
        <w:t xml:space="preserve"> „</w:t>
      </w:r>
      <w:proofErr w:type="spellStart"/>
      <w:r w:rsidRPr="000C3C93">
        <w:t>вв</w:t>
      </w:r>
      <w:proofErr w:type="spellEnd"/>
      <w:r w:rsidRPr="000C3C93">
        <w:t>“ се изменя така:</w:t>
      </w:r>
    </w:p>
    <w:p w:rsidR="00477939" w:rsidRPr="000C3C93" w:rsidRDefault="008B5BEB" w:rsidP="00A83ED0">
      <w:pPr>
        <w:ind w:left="284" w:firstLine="567"/>
        <w:jc w:val="both"/>
      </w:pPr>
      <w:r w:rsidRPr="000C3C93">
        <w:t>„</w:t>
      </w:r>
      <w:proofErr w:type="spellStart"/>
      <w:r w:rsidRPr="000C3C93">
        <w:t>вв</w:t>
      </w:r>
      <w:proofErr w:type="spellEnd"/>
      <w:r w:rsidRPr="000C3C93">
        <w:t>) марка и модел“.</w:t>
      </w:r>
    </w:p>
    <w:p w:rsidR="00477939" w:rsidRPr="000C3C93" w:rsidRDefault="008B5BEB" w:rsidP="00A83ED0">
      <w:pPr>
        <w:ind w:left="284" w:firstLine="567"/>
        <w:jc w:val="both"/>
      </w:pPr>
      <w:r w:rsidRPr="000C3C93">
        <w:t xml:space="preserve">4. В </w:t>
      </w:r>
      <w:proofErr w:type="spellStart"/>
      <w:r w:rsidRPr="000C3C93">
        <w:t>подбуква</w:t>
      </w:r>
      <w:proofErr w:type="spellEnd"/>
      <w:r w:rsidRPr="000C3C93">
        <w:t xml:space="preserve"> „</w:t>
      </w:r>
      <w:proofErr w:type="spellStart"/>
      <w:r w:rsidRPr="000C3C93">
        <w:t>дд</w:t>
      </w:r>
      <w:proofErr w:type="spellEnd"/>
      <w:r w:rsidRPr="000C3C93">
        <w:t>“ думите „уреда в“ се заменят с „одобрения тип на средството за измерване от“.</w:t>
      </w:r>
    </w:p>
    <w:p w:rsidR="008402F0" w:rsidRPr="00F11FA7" w:rsidRDefault="008402F0" w:rsidP="00A83ED0">
      <w:pPr>
        <w:ind w:left="284" w:firstLine="567"/>
        <w:jc w:val="both"/>
      </w:pPr>
      <w:r w:rsidRPr="00F11FA7">
        <w:t xml:space="preserve">5. Създава се нова </w:t>
      </w:r>
      <w:proofErr w:type="spellStart"/>
      <w:r w:rsidRPr="00F11FA7">
        <w:t>подбуква</w:t>
      </w:r>
      <w:proofErr w:type="spellEnd"/>
      <w:r w:rsidRPr="00F11FA7">
        <w:t xml:space="preserve"> „</w:t>
      </w:r>
      <w:proofErr w:type="spellStart"/>
      <w:r w:rsidRPr="00F11FA7">
        <w:t>кк</w:t>
      </w:r>
      <w:proofErr w:type="spellEnd"/>
      <w:r w:rsidRPr="00F11FA7">
        <w:t>“:</w:t>
      </w:r>
    </w:p>
    <w:p w:rsidR="008402F0" w:rsidRPr="00F11FA7" w:rsidRDefault="008402F0" w:rsidP="00A83ED0">
      <w:pPr>
        <w:ind w:left="284" w:firstLine="567"/>
        <w:jc w:val="both"/>
      </w:pPr>
      <w:r w:rsidRPr="00F11FA7">
        <w:t>„</w:t>
      </w:r>
      <w:proofErr w:type="spellStart"/>
      <w:r w:rsidRPr="00F11FA7">
        <w:t>кк</w:t>
      </w:r>
      <w:proofErr w:type="spellEnd"/>
      <w:r w:rsidRPr="00F11FA7">
        <w:t>) софтуери, осигуряващи електрон</w:t>
      </w:r>
      <w:r w:rsidR="005025DC" w:rsidRPr="00F11FA7">
        <w:t>но предаване</w:t>
      </w:r>
      <w:r w:rsidRPr="00F11FA7">
        <w:t xml:space="preserve"> на резултатите от измерванията от газоанализатора, </w:t>
      </w:r>
      <w:proofErr w:type="spellStart"/>
      <w:r w:rsidRPr="00F11FA7">
        <w:t>димомера</w:t>
      </w:r>
      <w:proofErr w:type="spellEnd"/>
      <w:r w:rsidRPr="00F11FA7">
        <w:t xml:space="preserve"> и стенда за измерване на спирачните сили на ППС към информационната система по чл. 11, ал. 3.“</w:t>
      </w:r>
    </w:p>
    <w:p w:rsidR="008402F0" w:rsidRPr="00F11FA7" w:rsidRDefault="008402F0" w:rsidP="00A83ED0">
      <w:pPr>
        <w:ind w:left="284" w:firstLine="567"/>
        <w:jc w:val="both"/>
      </w:pPr>
      <w:r w:rsidRPr="00F11FA7">
        <w:t xml:space="preserve">6. Досегашната </w:t>
      </w:r>
      <w:proofErr w:type="spellStart"/>
      <w:r w:rsidRPr="00F11FA7">
        <w:t>подбуква</w:t>
      </w:r>
      <w:proofErr w:type="spellEnd"/>
      <w:r w:rsidRPr="00F11FA7">
        <w:t xml:space="preserve"> „</w:t>
      </w:r>
      <w:proofErr w:type="spellStart"/>
      <w:r w:rsidRPr="00F11FA7">
        <w:t>кк</w:t>
      </w:r>
      <w:proofErr w:type="spellEnd"/>
      <w:r w:rsidRPr="00F11FA7">
        <w:t xml:space="preserve">“ става </w:t>
      </w:r>
      <w:proofErr w:type="spellStart"/>
      <w:r w:rsidRPr="00F11FA7">
        <w:t>подбуква</w:t>
      </w:r>
      <w:proofErr w:type="spellEnd"/>
      <w:r w:rsidRPr="00F11FA7">
        <w:t xml:space="preserve"> „</w:t>
      </w:r>
      <w:proofErr w:type="spellStart"/>
      <w:r w:rsidRPr="00F11FA7">
        <w:t>лл</w:t>
      </w:r>
      <w:proofErr w:type="spellEnd"/>
      <w:r w:rsidRPr="00F11FA7">
        <w:t>“.</w:t>
      </w:r>
    </w:p>
    <w:p w:rsidR="00477939" w:rsidRPr="00F11FA7" w:rsidRDefault="008402F0" w:rsidP="00A83ED0">
      <w:pPr>
        <w:ind w:left="284" w:firstLine="567"/>
        <w:jc w:val="both"/>
      </w:pPr>
      <w:r w:rsidRPr="00F11FA7">
        <w:t>7</w:t>
      </w:r>
      <w:r w:rsidR="008B5BEB" w:rsidRPr="00F11FA7">
        <w:t xml:space="preserve">. </w:t>
      </w:r>
      <w:r w:rsidRPr="00F11FA7">
        <w:t xml:space="preserve">Досегашната </w:t>
      </w:r>
      <w:proofErr w:type="spellStart"/>
      <w:r w:rsidRPr="00F11FA7">
        <w:t>подбуква</w:t>
      </w:r>
      <w:proofErr w:type="spellEnd"/>
      <w:r w:rsidRPr="00F11FA7">
        <w:t xml:space="preserve"> </w:t>
      </w:r>
      <w:r w:rsidR="008B5BEB" w:rsidRPr="00F11FA7">
        <w:t>„</w:t>
      </w:r>
      <w:proofErr w:type="spellStart"/>
      <w:r w:rsidR="008B5BEB" w:rsidRPr="00F11FA7">
        <w:t>лл</w:t>
      </w:r>
      <w:proofErr w:type="spellEnd"/>
      <w:r w:rsidR="008B5BEB" w:rsidRPr="00F11FA7">
        <w:t>“</w:t>
      </w:r>
      <w:r w:rsidRPr="00F11FA7">
        <w:t xml:space="preserve"> става </w:t>
      </w:r>
      <w:proofErr w:type="spellStart"/>
      <w:r w:rsidRPr="00F11FA7">
        <w:t>подбуква</w:t>
      </w:r>
      <w:proofErr w:type="spellEnd"/>
      <w:r w:rsidRPr="00F11FA7">
        <w:t xml:space="preserve"> „мм“ и</w:t>
      </w:r>
      <w:r w:rsidR="008B5BEB" w:rsidRPr="00F11FA7">
        <w:t xml:space="preserve"> думата „уредите“ се заменя със „средствата за измерване“.</w:t>
      </w:r>
    </w:p>
    <w:p w:rsidR="00477939" w:rsidRPr="00F11FA7" w:rsidRDefault="008402F0" w:rsidP="00A83ED0">
      <w:pPr>
        <w:ind w:left="284" w:firstLine="567"/>
        <w:jc w:val="both"/>
      </w:pPr>
      <w:r w:rsidRPr="00F11FA7">
        <w:t>8</w:t>
      </w:r>
      <w:r w:rsidR="008B5BEB" w:rsidRPr="00F11FA7">
        <w:t xml:space="preserve">. Създава се </w:t>
      </w:r>
      <w:proofErr w:type="spellStart"/>
      <w:r w:rsidR="008B5BEB" w:rsidRPr="00F11FA7">
        <w:t>подбуква</w:t>
      </w:r>
      <w:proofErr w:type="spellEnd"/>
      <w:r w:rsidR="008B5BEB" w:rsidRPr="00F11FA7">
        <w:t xml:space="preserve"> „</w:t>
      </w:r>
      <w:proofErr w:type="spellStart"/>
      <w:r w:rsidRPr="00F11FA7">
        <w:t>нн</w:t>
      </w:r>
      <w:proofErr w:type="spellEnd"/>
      <w:r w:rsidR="008B5BEB" w:rsidRPr="00F11FA7">
        <w:t>“:</w:t>
      </w:r>
    </w:p>
    <w:p w:rsidR="00477939" w:rsidRPr="000C3C93" w:rsidRDefault="008B5BEB" w:rsidP="00A83ED0">
      <w:pPr>
        <w:ind w:left="284" w:firstLine="567"/>
        <w:jc w:val="both"/>
      </w:pPr>
      <w:r w:rsidRPr="00F11FA7">
        <w:t>„</w:t>
      </w:r>
      <w:proofErr w:type="spellStart"/>
      <w:r w:rsidR="00500AD8" w:rsidRPr="00F11FA7">
        <w:t>нн</w:t>
      </w:r>
      <w:proofErr w:type="spellEnd"/>
      <w:r w:rsidRPr="00F11FA7">
        <w:t xml:space="preserve">) номер на ЕС сертификата за изследване на типа или на ЕС сертификата за изследване на проекта (за газоанализатори, които се пускат на пазара с оценено съответствие по реда на </w:t>
      </w:r>
      <w:hyperlink r:id="rId8">
        <w:r w:rsidRPr="00F11FA7">
          <w:rPr>
            <w:color w:val="000000"/>
          </w:rPr>
          <w:t>Закона за техническите изисквания към продуктите</w:t>
        </w:r>
      </w:hyperlink>
      <w:r w:rsidRPr="00F11FA7">
        <w:t>).“</w:t>
      </w:r>
    </w:p>
    <w:p w:rsidR="00477939" w:rsidRPr="000C3C93" w:rsidRDefault="00477939" w:rsidP="00A83ED0">
      <w:pPr>
        <w:ind w:left="284" w:firstLine="567"/>
        <w:jc w:val="both"/>
      </w:pPr>
    </w:p>
    <w:p w:rsidR="00477939" w:rsidRPr="000C3C93" w:rsidRDefault="008B5BEB" w:rsidP="00A83ED0">
      <w:pPr>
        <w:ind w:left="284" w:firstLine="567"/>
        <w:jc w:val="both"/>
      </w:pPr>
      <w:r w:rsidRPr="000C3C93">
        <w:rPr>
          <w:b/>
        </w:rPr>
        <w:t xml:space="preserve">§ </w:t>
      </w:r>
      <w:r w:rsidR="00E31486">
        <w:rPr>
          <w:b/>
        </w:rPr>
        <w:t>10</w:t>
      </w:r>
      <w:r w:rsidRPr="000C3C93">
        <w:rPr>
          <w:b/>
        </w:rPr>
        <w:t>.</w:t>
      </w:r>
      <w:r w:rsidRPr="000C3C93">
        <w:t xml:space="preserve"> В чл. 18 се правят следните изменения:</w:t>
      </w:r>
    </w:p>
    <w:p w:rsidR="00477939" w:rsidRPr="000C3C93" w:rsidRDefault="008B5BEB" w:rsidP="00A83ED0">
      <w:pPr>
        <w:ind w:left="284" w:firstLine="567"/>
        <w:jc w:val="both"/>
      </w:pPr>
      <w:r w:rsidRPr="000C3C93">
        <w:t>1. В ал. 1:</w:t>
      </w:r>
    </w:p>
    <w:p w:rsidR="00477939" w:rsidRPr="000C3C93" w:rsidRDefault="008B5BEB" w:rsidP="00A83ED0">
      <w:pPr>
        <w:ind w:left="284" w:firstLine="567"/>
        <w:jc w:val="both"/>
      </w:pPr>
      <w:r w:rsidRPr="000C3C93">
        <w:t>а) в т. 6 думите „</w:t>
      </w:r>
      <w:r w:rsidR="009B613B" w:rsidRPr="009B613B">
        <w:t xml:space="preserve">по чл. 11, </w:t>
      </w:r>
      <w:r w:rsidRPr="000C3C93">
        <w:t>ал. 5“ се заменят с „</w:t>
      </w:r>
      <w:r w:rsidR="009B613B" w:rsidRPr="009B613B">
        <w:t xml:space="preserve">по чл. 11, </w:t>
      </w:r>
      <w:r w:rsidRPr="000C3C93">
        <w:t>ал. 6“;</w:t>
      </w:r>
    </w:p>
    <w:p w:rsidR="00304435" w:rsidRDefault="008B5BEB" w:rsidP="00A83ED0">
      <w:pPr>
        <w:ind w:left="284" w:firstLine="567"/>
        <w:jc w:val="both"/>
      </w:pPr>
      <w:r w:rsidRPr="000C3C93">
        <w:t xml:space="preserve">б) в т. 10 думите </w:t>
      </w:r>
      <w:r w:rsidR="00B40874">
        <w:t>„</w:t>
      </w:r>
      <w:r w:rsidR="00B40874" w:rsidRPr="00B40874">
        <w:t xml:space="preserve">като газоанализаторът, </w:t>
      </w:r>
      <w:proofErr w:type="spellStart"/>
      <w:r w:rsidR="00B40874" w:rsidRPr="00B40874">
        <w:t>димомерът</w:t>
      </w:r>
      <w:proofErr w:type="spellEnd"/>
      <w:r w:rsidR="00B40874" w:rsidRPr="00B40874">
        <w:t xml:space="preserve"> и стендът за проверка на спирачните сили са със софтуери, вписани в регистъра по чл. 15, ал. 1</w:t>
      </w:r>
      <w:r w:rsidR="00C91B6B">
        <w:t>“ и запетаята след тях се заличават и думите</w:t>
      </w:r>
      <w:r w:rsidR="00B40874" w:rsidRPr="00B40874">
        <w:t xml:space="preserve"> </w:t>
      </w:r>
      <w:r w:rsidRPr="000C3C93">
        <w:t>„</w:t>
      </w:r>
      <w:r w:rsidR="009B613B" w:rsidRPr="009B613B">
        <w:t xml:space="preserve">на чл. 9, </w:t>
      </w:r>
      <w:r w:rsidRPr="000C3C93">
        <w:t>ал. 6“ се заменят с „</w:t>
      </w:r>
      <w:r w:rsidR="009B613B" w:rsidRPr="009B613B">
        <w:t>на чл. 9,</w:t>
      </w:r>
      <w:r w:rsidR="009B613B" w:rsidRPr="00E17C45">
        <w:t xml:space="preserve"> </w:t>
      </w:r>
      <w:r w:rsidRPr="000C3C93">
        <w:t>ал. 7“</w:t>
      </w:r>
      <w:r w:rsidR="00304435">
        <w:t>;</w:t>
      </w:r>
    </w:p>
    <w:p w:rsidR="00304435" w:rsidRDefault="00304435" w:rsidP="00A83ED0">
      <w:pPr>
        <w:ind w:left="284" w:firstLine="567"/>
        <w:jc w:val="both"/>
      </w:pPr>
      <w:r>
        <w:t>в) създава се нова т. 11:</w:t>
      </w:r>
    </w:p>
    <w:p w:rsidR="00304435" w:rsidRDefault="00304435" w:rsidP="00A83ED0">
      <w:pPr>
        <w:ind w:left="284" w:firstLine="567"/>
        <w:jc w:val="both"/>
      </w:pPr>
      <w:r>
        <w:lastRenderedPageBreak/>
        <w:t>„11. протокол по чл. 9, ал. 8д за конфигуриране на средствата за измерване със съответния софтуер, осигуряващ електронно предаване на резултатите от измерванията към информационната система по чл. 11, ал. 3.“;</w:t>
      </w:r>
    </w:p>
    <w:p w:rsidR="00477939" w:rsidRPr="000C3C93" w:rsidRDefault="00304435" w:rsidP="00A83ED0">
      <w:pPr>
        <w:ind w:left="284" w:firstLine="567"/>
        <w:jc w:val="both"/>
      </w:pPr>
      <w:r>
        <w:t>г) досегашната т. 11 става т. 12.</w:t>
      </w:r>
      <w:r w:rsidR="008B5BEB" w:rsidRPr="000C3C93">
        <w:t>2. В ал. 3 думите „подпис и печат“ се заменят с „Вярно с оригинала“, трите имена и подпис“.</w:t>
      </w:r>
    </w:p>
    <w:p w:rsidR="00477939" w:rsidRPr="000C3C93" w:rsidRDefault="00477939" w:rsidP="00A83ED0">
      <w:pPr>
        <w:ind w:left="284" w:firstLine="567"/>
        <w:jc w:val="both"/>
      </w:pPr>
    </w:p>
    <w:p w:rsidR="00AD152E" w:rsidRDefault="008B5BEB" w:rsidP="00A83ED0">
      <w:pPr>
        <w:ind w:left="284" w:firstLine="567"/>
        <w:jc w:val="both"/>
      </w:pPr>
      <w:r w:rsidRPr="00F11FA7">
        <w:rPr>
          <w:b/>
        </w:rPr>
        <w:t xml:space="preserve">§ </w:t>
      </w:r>
      <w:r w:rsidR="001C1E02" w:rsidRPr="00F11FA7">
        <w:rPr>
          <w:b/>
        </w:rPr>
        <w:t>1</w:t>
      </w:r>
      <w:r w:rsidR="0084771E">
        <w:rPr>
          <w:b/>
        </w:rPr>
        <w:t>1</w:t>
      </w:r>
      <w:r w:rsidR="004F7853" w:rsidRPr="00F11FA7">
        <w:rPr>
          <w:b/>
        </w:rPr>
        <w:t>.</w:t>
      </w:r>
      <w:r w:rsidRPr="00F11FA7">
        <w:rPr>
          <w:b/>
        </w:rPr>
        <w:t xml:space="preserve"> </w:t>
      </w:r>
      <w:r w:rsidRPr="00F11FA7">
        <w:t>В чл. 20а, ал. 2 след думите „чл. 16“ се добавя „прилага документ за платена държавна такса и“.</w:t>
      </w:r>
    </w:p>
    <w:p w:rsidR="00AD152E" w:rsidRDefault="00AD152E" w:rsidP="00A83ED0">
      <w:pPr>
        <w:ind w:left="284" w:firstLine="567"/>
        <w:jc w:val="both"/>
      </w:pPr>
    </w:p>
    <w:p w:rsidR="00477939" w:rsidRPr="000C3C93" w:rsidRDefault="00256168" w:rsidP="00A83ED0">
      <w:pPr>
        <w:ind w:left="284" w:firstLine="567"/>
        <w:jc w:val="both"/>
      </w:pPr>
      <w:r w:rsidRPr="000C3C93">
        <w:rPr>
          <w:b/>
          <w:color w:val="000000"/>
        </w:rPr>
        <w:t>§ 1</w:t>
      </w:r>
      <w:r w:rsidR="0084771E">
        <w:rPr>
          <w:b/>
          <w:color w:val="000000"/>
        </w:rPr>
        <w:t>2</w:t>
      </w:r>
      <w:r w:rsidRPr="000C3C93">
        <w:rPr>
          <w:b/>
          <w:color w:val="000000"/>
        </w:rPr>
        <w:t>.</w:t>
      </w:r>
      <w:r>
        <w:rPr>
          <w:b/>
          <w:color w:val="000000"/>
        </w:rPr>
        <w:t xml:space="preserve"> </w:t>
      </w:r>
      <w:r w:rsidR="008B5BEB" w:rsidRPr="000C3C93">
        <w:t>В чл. 24 се правят следните изменения:</w:t>
      </w:r>
    </w:p>
    <w:p w:rsidR="00477939" w:rsidRPr="000C3C93" w:rsidRDefault="008B5BEB" w:rsidP="00A83ED0">
      <w:pPr>
        <w:ind w:left="284" w:firstLine="567"/>
        <w:jc w:val="both"/>
      </w:pPr>
      <w:r w:rsidRPr="000C3C93">
        <w:t>1. В ал. 4 думите „уведомява писмено изпълнителния директор на Изпълнителна агенция „Автомобилна администрация“</w:t>
      </w:r>
      <w:r w:rsidR="00500AD8">
        <w:t>“</w:t>
      </w:r>
      <w:r w:rsidRPr="000C3C93">
        <w:t xml:space="preserve"> се заменят с „подава заявление по образец </w:t>
      </w:r>
      <w:r w:rsidR="00577EA8">
        <w:t xml:space="preserve">– </w:t>
      </w:r>
      <w:r w:rsidRPr="000C3C93">
        <w:t>приложение № 3б“.</w:t>
      </w:r>
    </w:p>
    <w:p w:rsidR="00477939" w:rsidRPr="0088385E" w:rsidRDefault="008B5BEB" w:rsidP="00A83ED0">
      <w:pPr>
        <w:ind w:left="284" w:firstLine="567"/>
        <w:jc w:val="both"/>
      </w:pPr>
      <w:r w:rsidRPr="000C3C93">
        <w:t xml:space="preserve">2. В ал. 6 думите „чл. 18, ал. 1“ се </w:t>
      </w:r>
      <w:r w:rsidR="00AF4E8D">
        <w:t>заменят с</w:t>
      </w:r>
      <w:r w:rsidRPr="000C3C93">
        <w:t xml:space="preserve"> „</w:t>
      </w:r>
      <w:r w:rsidR="00AF4E8D">
        <w:t xml:space="preserve">чл. 18, ал. 1, </w:t>
      </w:r>
      <w:r w:rsidRPr="000C3C93">
        <w:t>т. 6“.</w:t>
      </w:r>
    </w:p>
    <w:p w:rsidR="00477939" w:rsidRDefault="00477939" w:rsidP="00A83ED0">
      <w:pPr>
        <w:pBdr>
          <w:top w:val="nil"/>
          <w:left w:val="nil"/>
          <w:bottom w:val="nil"/>
          <w:right w:val="nil"/>
          <w:between w:val="nil"/>
        </w:pBdr>
        <w:ind w:left="284" w:firstLine="567"/>
        <w:jc w:val="both"/>
        <w:rPr>
          <w:color w:val="000000"/>
        </w:rPr>
      </w:pPr>
    </w:p>
    <w:p w:rsidR="00367F22" w:rsidRDefault="008B5BEB" w:rsidP="00A83ED0">
      <w:pPr>
        <w:pBdr>
          <w:top w:val="nil"/>
          <w:left w:val="nil"/>
          <w:bottom w:val="nil"/>
          <w:right w:val="nil"/>
          <w:between w:val="nil"/>
        </w:pBdr>
        <w:ind w:left="284" w:firstLine="567"/>
        <w:jc w:val="both"/>
        <w:rPr>
          <w:color w:val="000000"/>
        </w:rPr>
      </w:pPr>
      <w:r w:rsidRPr="000C3C93">
        <w:rPr>
          <w:b/>
          <w:color w:val="000000"/>
        </w:rPr>
        <w:t xml:space="preserve">§ </w:t>
      </w:r>
      <w:r w:rsidR="00DE04DE" w:rsidRPr="000C3C93">
        <w:rPr>
          <w:b/>
          <w:color w:val="000000"/>
        </w:rPr>
        <w:t>1</w:t>
      </w:r>
      <w:r w:rsidR="0084771E">
        <w:rPr>
          <w:b/>
          <w:color w:val="000000"/>
        </w:rPr>
        <w:t>3</w:t>
      </w:r>
      <w:r w:rsidRPr="000C3C93">
        <w:rPr>
          <w:b/>
          <w:color w:val="000000"/>
        </w:rPr>
        <w:t>.</w:t>
      </w:r>
      <w:r w:rsidRPr="000C3C93">
        <w:rPr>
          <w:color w:val="000000"/>
        </w:rPr>
        <w:t xml:space="preserve"> В чл. 28</w:t>
      </w:r>
      <w:r w:rsidR="00367F22">
        <w:rPr>
          <w:color w:val="000000"/>
        </w:rPr>
        <w:t xml:space="preserve"> се правят следните изменения и допълнения:</w:t>
      </w:r>
    </w:p>
    <w:p w:rsidR="00477939" w:rsidRDefault="00367F22" w:rsidP="00A83ED0">
      <w:pPr>
        <w:pBdr>
          <w:top w:val="nil"/>
          <w:left w:val="nil"/>
          <w:bottom w:val="nil"/>
          <w:right w:val="nil"/>
          <w:between w:val="nil"/>
        </w:pBdr>
        <w:ind w:left="284" w:firstLine="567"/>
        <w:jc w:val="both"/>
        <w:rPr>
          <w:color w:val="000000"/>
        </w:rPr>
      </w:pPr>
      <w:r>
        <w:rPr>
          <w:color w:val="000000"/>
        </w:rPr>
        <w:t>1. В</w:t>
      </w:r>
      <w:r w:rsidR="008B5BEB" w:rsidRPr="000C3C93">
        <w:rPr>
          <w:color w:val="000000"/>
        </w:rPr>
        <w:t xml:space="preserve"> ал. 2 думите „1 месец“ се заменят с „14 дни“.</w:t>
      </w:r>
    </w:p>
    <w:p w:rsidR="00367F22" w:rsidRPr="000C3C93" w:rsidRDefault="00367F22" w:rsidP="00A83ED0">
      <w:pPr>
        <w:pBdr>
          <w:top w:val="nil"/>
          <w:left w:val="nil"/>
          <w:bottom w:val="nil"/>
          <w:right w:val="nil"/>
          <w:between w:val="nil"/>
        </w:pBdr>
        <w:ind w:left="284" w:firstLine="567"/>
        <w:jc w:val="both"/>
        <w:rPr>
          <w:color w:val="000000"/>
        </w:rPr>
      </w:pPr>
      <w:r>
        <w:rPr>
          <w:color w:val="000000"/>
        </w:rPr>
        <w:t>2</w:t>
      </w:r>
      <w:r w:rsidRPr="00076F7B">
        <w:rPr>
          <w:color w:val="000000"/>
        </w:rPr>
        <w:t>. В ал. 5 след думите „ал. 4“ се поставя запетая и се добавя „както</w:t>
      </w:r>
      <w:r w:rsidR="002F04E0" w:rsidRPr="00076F7B">
        <w:rPr>
          <w:color w:val="000000"/>
        </w:rPr>
        <w:t xml:space="preserve"> и</w:t>
      </w:r>
      <w:r w:rsidRPr="00076F7B">
        <w:rPr>
          <w:color w:val="000000"/>
        </w:rPr>
        <w:t xml:space="preserve"> знаците за преминат периодичен преглед, чиято липса е установена при</w:t>
      </w:r>
      <w:r>
        <w:rPr>
          <w:color w:val="000000"/>
        </w:rPr>
        <w:t xml:space="preserve"> инвентаризацията по реда на чл. 25, ал. 2“.</w:t>
      </w:r>
    </w:p>
    <w:p w:rsidR="00477939" w:rsidRPr="000C3C93" w:rsidRDefault="00477939" w:rsidP="00A83ED0">
      <w:pPr>
        <w:pBdr>
          <w:top w:val="nil"/>
          <w:left w:val="nil"/>
          <w:bottom w:val="nil"/>
          <w:right w:val="nil"/>
          <w:between w:val="nil"/>
        </w:pBdr>
        <w:ind w:left="284" w:firstLine="567"/>
        <w:jc w:val="both"/>
        <w:rPr>
          <w:color w:val="000000"/>
        </w:rPr>
      </w:pPr>
    </w:p>
    <w:p w:rsidR="00477939" w:rsidRPr="000C3C93" w:rsidRDefault="008B5BEB" w:rsidP="00A83ED0">
      <w:pPr>
        <w:pBdr>
          <w:top w:val="nil"/>
          <w:left w:val="nil"/>
          <w:bottom w:val="nil"/>
          <w:right w:val="nil"/>
          <w:between w:val="nil"/>
        </w:pBdr>
        <w:ind w:left="284" w:firstLine="567"/>
        <w:jc w:val="both"/>
        <w:rPr>
          <w:color w:val="000000"/>
        </w:rPr>
      </w:pPr>
      <w:r w:rsidRPr="000C3C93">
        <w:rPr>
          <w:b/>
          <w:color w:val="000000"/>
        </w:rPr>
        <w:t xml:space="preserve">§ </w:t>
      </w:r>
      <w:r w:rsidR="00DE04DE" w:rsidRPr="000C3C93">
        <w:rPr>
          <w:b/>
          <w:color w:val="000000"/>
        </w:rPr>
        <w:t>1</w:t>
      </w:r>
      <w:r w:rsidR="0084771E">
        <w:rPr>
          <w:b/>
          <w:color w:val="000000"/>
        </w:rPr>
        <w:t>4</w:t>
      </w:r>
      <w:r w:rsidRPr="000C3C93">
        <w:rPr>
          <w:b/>
          <w:color w:val="000000"/>
        </w:rPr>
        <w:t>.</w:t>
      </w:r>
      <w:r w:rsidRPr="000C3C93">
        <w:rPr>
          <w:color w:val="000000"/>
        </w:rPr>
        <w:t xml:space="preserve"> В чл. 30 се правят следните изменения и допълнения:</w:t>
      </w:r>
    </w:p>
    <w:p w:rsidR="00477939" w:rsidRPr="000C3C93" w:rsidRDefault="008B5BEB" w:rsidP="00A83ED0">
      <w:pPr>
        <w:pBdr>
          <w:top w:val="nil"/>
          <w:left w:val="nil"/>
          <w:bottom w:val="nil"/>
          <w:right w:val="nil"/>
          <w:between w:val="nil"/>
        </w:pBdr>
        <w:ind w:left="284" w:firstLine="567"/>
        <w:jc w:val="both"/>
        <w:rPr>
          <w:color w:val="000000"/>
        </w:rPr>
      </w:pPr>
      <w:r w:rsidRPr="000C3C93">
        <w:rPr>
          <w:color w:val="000000"/>
        </w:rPr>
        <w:t>1. В ал. 1</w:t>
      </w:r>
      <w:r w:rsidR="006225CD">
        <w:rPr>
          <w:color w:val="000000"/>
        </w:rPr>
        <w:t>,</w:t>
      </w:r>
      <w:r w:rsidR="007A7BC5">
        <w:rPr>
          <w:color w:val="000000"/>
        </w:rPr>
        <w:t xml:space="preserve"> т. 1 се изменя така:</w:t>
      </w:r>
    </w:p>
    <w:p w:rsidR="00477939" w:rsidRPr="000C3C93" w:rsidRDefault="007A7BC5" w:rsidP="00A83ED0">
      <w:pPr>
        <w:pBdr>
          <w:top w:val="nil"/>
          <w:left w:val="nil"/>
          <w:bottom w:val="nil"/>
          <w:right w:val="nil"/>
          <w:between w:val="nil"/>
        </w:pBdr>
        <w:ind w:left="284" w:firstLine="567"/>
        <w:jc w:val="both"/>
        <w:rPr>
          <w:color w:val="000000"/>
        </w:rPr>
      </w:pPr>
      <w:r w:rsidRPr="000C3C93" w:rsidDel="007A7BC5">
        <w:rPr>
          <w:color w:val="000000"/>
        </w:rPr>
        <w:t xml:space="preserve"> </w:t>
      </w:r>
      <w:r w:rsidR="008B5BEB" w:rsidRPr="000C3C93">
        <w:rPr>
          <w:color w:val="000000"/>
        </w:rPr>
        <w:t xml:space="preserve">„1. свидетелство за регистрация </w:t>
      </w:r>
      <w:r w:rsidR="005616E2">
        <w:rPr>
          <w:color w:val="000000"/>
        </w:rPr>
        <w:t>–</w:t>
      </w:r>
      <w:r w:rsidR="008B5BEB" w:rsidRPr="000C3C93">
        <w:rPr>
          <w:color w:val="000000"/>
        </w:rPr>
        <w:t xml:space="preserve"> част II в оригинал“</w:t>
      </w:r>
    </w:p>
    <w:p w:rsidR="003126DE" w:rsidRDefault="008B5BEB" w:rsidP="00A83ED0">
      <w:pPr>
        <w:pBdr>
          <w:top w:val="nil"/>
          <w:left w:val="nil"/>
          <w:bottom w:val="nil"/>
          <w:right w:val="nil"/>
          <w:between w:val="nil"/>
        </w:pBdr>
        <w:ind w:left="284" w:firstLine="567"/>
        <w:jc w:val="both"/>
        <w:rPr>
          <w:color w:val="000000"/>
        </w:rPr>
      </w:pPr>
      <w:r w:rsidRPr="000C3C93">
        <w:rPr>
          <w:color w:val="000000"/>
        </w:rPr>
        <w:t xml:space="preserve">2. </w:t>
      </w:r>
      <w:r w:rsidR="003126DE">
        <w:rPr>
          <w:color w:val="000000"/>
        </w:rPr>
        <w:t>В ал. 3 думата „представя“ се заменя с „представят“ и накрая се добавя „</w:t>
      </w:r>
      <w:r w:rsidR="00842E70">
        <w:rPr>
          <w:color w:val="000000"/>
        </w:rPr>
        <w:t>документ, издаден от производителя на резервоара за ВНГ или СПГ, удостоверяващ срока на годност на експлоатация на резервоара, когато срокът е над 10 години за резервоар за ВНГ или над 20 години за резервоар за СПГ“.</w:t>
      </w:r>
    </w:p>
    <w:p w:rsidR="00477939" w:rsidRPr="000C3C93" w:rsidRDefault="00842E70" w:rsidP="00A83ED0">
      <w:pPr>
        <w:pBdr>
          <w:top w:val="nil"/>
          <w:left w:val="nil"/>
          <w:bottom w:val="nil"/>
          <w:right w:val="nil"/>
          <w:between w:val="nil"/>
        </w:pBdr>
        <w:ind w:left="284" w:firstLine="567"/>
        <w:jc w:val="both"/>
        <w:rPr>
          <w:color w:val="000000"/>
        </w:rPr>
      </w:pPr>
      <w:r>
        <w:rPr>
          <w:color w:val="000000"/>
        </w:rPr>
        <w:t xml:space="preserve">3. </w:t>
      </w:r>
      <w:r w:rsidR="008B5BEB" w:rsidRPr="000C3C93">
        <w:rPr>
          <w:color w:val="000000"/>
        </w:rPr>
        <w:t>Създава се ал. 8:</w:t>
      </w:r>
    </w:p>
    <w:p w:rsidR="00477939" w:rsidRPr="000C3C93" w:rsidRDefault="008B5BEB" w:rsidP="00A83ED0">
      <w:pPr>
        <w:pBdr>
          <w:top w:val="nil"/>
          <w:left w:val="nil"/>
          <w:bottom w:val="nil"/>
          <w:right w:val="nil"/>
          <w:between w:val="nil"/>
        </w:pBdr>
        <w:ind w:left="284" w:firstLine="567"/>
        <w:jc w:val="both"/>
        <w:rPr>
          <w:color w:val="000000"/>
        </w:rPr>
      </w:pPr>
      <w:r w:rsidRPr="000C3C93">
        <w:rPr>
          <w:color w:val="000000"/>
        </w:rPr>
        <w:t>„(8) При периодичен преглед на ППС, на което е наложена принудителна административна мярка по</w:t>
      </w:r>
      <w:r w:rsidR="00875AC2">
        <w:rPr>
          <w:color w:val="000000"/>
        </w:rPr>
        <w:t xml:space="preserve"> чл. 106а, ал. 1, т. 1 и т. 3, букви „а“</w:t>
      </w:r>
      <w:r w:rsidR="00AA3283">
        <w:rPr>
          <w:color w:val="000000"/>
        </w:rPr>
        <w:t xml:space="preserve"> и</w:t>
      </w:r>
      <w:r w:rsidR="00875AC2">
        <w:rPr>
          <w:color w:val="000000"/>
        </w:rPr>
        <w:t xml:space="preserve"> „б“ от</w:t>
      </w:r>
      <w:r w:rsidRPr="000C3C93">
        <w:rPr>
          <w:color w:val="000000"/>
        </w:rPr>
        <w:t xml:space="preserve"> Закона за автомобилните превози</w:t>
      </w:r>
      <w:r w:rsidR="0072243E">
        <w:rPr>
          <w:color w:val="000000"/>
        </w:rPr>
        <w:t xml:space="preserve"> </w:t>
      </w:r>
      <w:r w:rsidR="00875AC2">
        <w:rPr>
          <w:color w:val="000000"/>
        </w:rPr>
        <w:t>и по чл.</w:t>
      </w:r>
      <w:r w:rsidR="005616E2" w:rsidRPr="0088385E">
        <w:rPr>
          <w:color w:val="000000"/>
        </w:rPr>
        <w:t xml:space="preserve"> </w:t>
      </w:r>
      <w:r w:rsidR="005616E2">
        <w:rPr>
          <w:color w:val="000000"/>
        </w:rPr>
        <w:t xml:space="preserve">171, т. 2, букви „в“, „л“ и „м“ от </w:t>
      </w:r>
      <w:r w:rsidR="0072243E">
        <w:rPr>
          <w:color w:val="000000"/>
        </w:rPr>
        <w:t>Закона за движението по пътищата</w:t>
      </w:r>
      <w:r w:rsidRPr="000C3C93">
        <w:rPr>
          <w:color w:val="000000"/>
        </w:rPr>
        <w:t>, се представят:</w:t>
      </w:r>
    </w:p>
    <w:p w:rsidR="00477939" w:rsidRPr="000C3C93" w:rsidRDefault="008B5BEB" w:rsidP="00A83ED0">
      <w:pPr>
        <w:pBdr>
          <w:top w:val="nil"/>
          <w:left w:val="nil"/>
          <w:bottom w:val="nil"/>
          <w:right w:val="nil"/>
          <w:between w:val="nil"/>
        </w:pBdr>
        <w:ind w:left="284" w:firstLine="567"/>
        <w:jc w:val="both"/>
        <w:rPr>
          <w:color w:val="000000"/>
        </w:rPr>
      </w:pPr>
      <w:r w:rsidRPr="000C3C93">
        <w:rPr>
          <w:color w:val="000000"/>
        </w:rPr>
        <w:t>1. свидетелство за регистрация част I в оригинал или ясно и четливо копие;</w:t>
      </w:r>
    </w:p>
    <w:p w:rsidR="00477939" w:rsidRPr="000C3C93" w:rsidRDefault="008B5BEB" w:rsidP="00A83ED0">
      <w:pPr>
        <w:pBdr>
          <w:top w:val="nil"/>
          <w:left w:val="nil"/>
          <w:bottom w:val="nil"/>
          <w:right w:val="nil"/>
          <w:between w:val="nil"/>
        </w:pBdr>
        <w:ind w:left="284" w:firstLine="567"/>
        <w:jc w:val="both"/>
        <w:rPr>
          <w:color w:val="000000"/>
        </w:rPr>
      </w:pPr>
      <w:r w:rsidRPr="000C3C93">
        <w:rPr>
          <w:color w:val="000000"/>
        </w:rPr>
        <w:t xml:space="preserve">2. копие на заповедта </w:t>
      </w:r>
      <w:r w:rsidR="0072243E">
        <w:rPr>
          <w:color w:val="000000"/>
        </w:rPr>
        <w:t xml:space="preserve">за налагане на </w:t>
      </w:r>
      <w:r w:rsidR="005616E2">
        <w:rPr>
          <w:color w:val="000000"/>
        </w:rPr>
        <w:t>принудителната административна мярка</w:t>
      </w:r>
      <w:r w:rsidRPr="000C3C93">
        <w:rPr>
          <w:color w:val="000000"/>
        </w:rPr>
        <w:t>;</w:t>
      </w:r>
    </w:p>
    <w:p w:rsidR="00477939" w:rsidRPr="000C3C93" w:rsidRDefault="008B5BEB" w:rsidP="00A83ED0">
      <w:pPr>
        <w:pBdr>
          <w:top w:val="nil"/>
          <w:left w:val="nil"/>
          <w:bottom w:val="nil"/>
          <w:right w:val="nil"/>
          <w:between w:val="nil"/>
        </w:pBdr>
        <w:ind w:left="284" w:firstLine="567"/>
        <w:jc w:val="both"/>
        <w:rPr>
          <w:color w:val="000000"/>
        </w:rPr>
      </w:pPr>
      <w:r w:rsidRPr="000C3C93">
        <w:rPr>
          <w:color w:val="000000"/>
        </w:rPr>
        <w:t>3. документите по ал. 1, т. 3 и 5.“</w:t>
      </w:r>
    </w:p>
    <w:p w:rsidR="00477939" w:rsidRPr="000C3C93" w:rsidRDefault="00477939" w:rsidP="00A83ED0">
      <w:pPr>
        <w:pBdr>
          <w:top w:val="nil"/>
          <w:left w:val="nil"/>
          <w:bottom w:val="nil"/>
          <w:right w:val="nil"/>
          <w:between w:val="nil"/>
        </w:pBdr>
        <w:ind w:left="284" w:firstLine="567"/>
        <w:jc w:val="both"/>
        <w:rPr>
          <w:color w:val="000000"/>
        </w:rPr>
      </w:pPr>
    </w:p>
    <w:p w:rsidR="00477939" w:rsidRPr="000C3C93" w:rsidRDefault="008B5BEB" w:rsidP="00A83ED0">
      <w:pPr>
        <w:pBdr>
          <w:top w:val="nil"/>
          <w:left w:val="nil"/>
          <w:bottom w:val="nil"/>
          <w:right w:val="nil"/>
          <w:between w:val="nil"/>
        </w:pBdr>
        <w:ind w:left="284" w:firstLine="567"/>
        <w:jc w:val="both"/>
        <w:rPr>
          <w:color w:val="000000"/>
        </w:rPr>
      </w:pPr>
      <w:r w:rsidRPr="00076F7B">
        <w:rPr>
          <w:b/>
          <w:color w:val="000000"/>
        </w:rPr>
        <w:t xml:space="preserve">§ </w:t>
      </w:r>
      <w:r w:rsidR="0094569E" w:rsidRPr="00076F7B">
        <w:rPr>
          <w:b/>
          <w:color w:val="000000"/>
        </w:rPr>
        <w:t>1</w:t>
      </w:r>
      <w:r w:rsidR="0084771E">
        <w:rPr>
          <w:b/>
          <w:color w:val="000000"/>
        </w:rPr>
        <w:t>5</w:t>
      </w:r>
      <w:r w:rsidRPr="00076F7B">
        <w:rPr>
          <w:b/>
          <w:color w:val="000000"/>
        </w:rPr>
        <w:t>.</w:t>
      </w:r>
      <w:r w:rsidRPr="00076F7B">
        <w:rPr>
          <w:color w:val="000000"/>
        </w:rPr>
        <w:t xml:space="preserve"> В чл. 31, ал. 8 след думите „чл. 1, т. 8“ се добавя „и чл. 2, ал. 4“.</w:t>
      </w:r>
    </w:p>
    <w:p w:rsidR="00477939" w:rsidRPr="000C3C93" w:rsidRDefault="00477939" w:rsidP="00A83ED0">
      <w:pPr>
        <w:ind w:left="284" w:firstLine="567"/>
        <w:jc w:val="both"/>
      </w:pPr>
    </w:p>
    <w:p w:rsidR="00477939" w:rsidRPr="000C3C93" w:rsidRDefault="008B5BEB" w:rsidP="00A83ED0">
      <w:pPr>
        <w:ind w:left="284" w:firstLine="567"/>
        <w:jc w:val="both"/>
      </w:pPr>
      <w:r w:rsidRPr="000C3C93">
        <w:rPr>
          <w:b/>
        </w:rPr>
        <w:t xml:space="preserve">§ </w:t>
      </w:r>
      <w:r w:rsidR="0094569E" w:rsidRPr="000C3C93">
        <w:rPr>
          <w:b/>
        </w:rPr>
        <w:t>1</w:t>
      </w:r>
      <w:r w:rsidR="0084771E">
        <w:rPr>
          <w:b/>
        </w:rPr>
        <w:t>6</w:t>
      </w:r>
      <w:r w:rsidRPr="000C3C93">
        <w:rPr>
          <w:b/>
        </w:rPr>
        <w:t>.</w:t>
      </w:r>
      <w:r w:rsidRPr="000C3C93">
        <w:t xml:space="preserve"> В чл. 33, ал. 2 след думите „опасни товари“ се добавя „и електронно копие на документите, въз основа“.</w:t>
      </w:r>
    </w:p>
    <w:p w:rsidR="00477939" w:rsidRPr="000C3C93" w:rsidRDefault="00477939" w:rsidP="00A83ED0">
      <w:pPr>
        <w:pBdr>
          <w:top w:val="nil"/>
          <w:left w:val="nil"/>
          <w:bottom w:val="nil"/>
          <w:right w:val="nil"/>
          <w:between w:val="nil"/>
        </w:pBdr>
        <w:ind w:left="284" w:firstLine="567"/>
        <w:jc w:val="both"/>
        <w:rPr>
          <w:color w:val="000000"/>
        </w:rPr>
      </w:pPr>
    </w:p>
    <w:p w:rsidR="003126DE" w:rsidRDefault="008B5BEB" w:rsidP="00A83ED0">
      <w:pPr>
        <w:ind w:left="284" w:firstLine="567"/>
        <w:jc w:val="both"/>
        <w:rPr>
          <w:color w:val="000000" w:themeColor="text1"/>
        </w:rPr>
      </w:pPr>
      <w:r w:rsidRPr="00076F7B">
        <w:rPr>
          <w:b/>
          <w:color w:val="000000"/>
        </w:rPr>
        <w:t xml:space="preserve">§ </w:t>
      </w:r>
      <w:r w:rsidR="0094569E" w:rsidRPr="00076F7B">
        <w:rPr>
          <w:b/>
          <w:color w:val="000000"/>
        </w:rPr>
        <w:t>1</w:t>
      </w:r>
      <w:r w:rsidR="0084771E">
        <w:rPr>
          <w:b/>
          <w:color w:val="000000"/>
        </w:rPr>
        <w:t>7</w:t>
      </w:r>
      <w:r w:rsidRPr="00076F7B">
        <w:rPr>
          <w:b/>
          <w:color w:val="000000"/>
        </w:rPr>
        <w:t xml:space="preserve">. </w:t>
      </w:r>
      <w:r w:rsidR="003126DE" w:rsidRPr="00076F7B">
        <w:rPr>
          <w:color w:val="000000" w:themeColor="text1"/>
        </w:rPr>
        <w:t>В чл. 34</w:t>
      </w:r>
      <w:r w:rsidR="003126DE">
        <w:rPr>
          <w:color w:val="000000" w:themeColor="text1"/>
        </w:rPr>
        <w:t xml:space="preserve"> се правят следните изменения:</w:t>
      </w:r>
    </w:p>
    <w:p w:rsidR="00F50FF0" w:rsidRDefault="003126DE" w:rsidP="00201E5E">
      <w:pPr>
        <w:pStyle w:val="ListParagraph"/>
        <w:numPr>
          <w:ilvl w:val="0"/>
          <w:numId w:val="5"/>
        </w:numPr>
        <w:tabs>
          <w:tab w:val="left" w:pos="1134"/>
        </w:tabs>
        <w:ind w:left="284" w:firstLine="567"/>
        <w:jc w:val="both"/>
        <w:rPr>
          <w:color w:val="000000" w:themeColor="text1"/>
        </w:rPr>
      </w:pPr>
      <w:r>
        <w:rPr>
          <w:color w:val="000000" w:themeColor="text1"/>
        </w:rPr>
        <w:t>В</w:t>
      </w:r>
      <w:r w:rsidRPr="00B06F97">
        <w:rPr>
          <w:color w:val="000000" w:themeColor="text1"/>
        </w:rPr>
        <w:t xml:space="preserve"> </w:t>
      </w:r>
      <w:r w:rsidR="00F50FF0">
        <w:rPr>
          <w:color w:val="000000" w:themeColor="text1"/>
        </w:rPr>
        <w:t>ал. 2:</w:t>
      </w:r>
    </w:p>
    <w:p w:rsidR="003126DE" w:rsidRDefault="00F50FF0" w:rsidP="00A83ED0">
      <w:pPr>
        <w:pStyle w:val="ListParagraph"/>
        <w:ind w:left="284"/>
        <w:jc w:val="both"/>
        <w:rPr>
          <w:color w:val="000000" w:themeColor="text1"/>
        </w:rPr>
      </w:pPr>
      <w:r>
        <w:rPr>
          <w:color w:val="000000" w:themeColor="text1"/>
        </w:rPr>
        <w:t xml:space="preserve">а) </w:t>
      </w:r>
      <w:r w:rsidR="003126DE" w:rsidRPr="00B06F97">
        <w:rPr>
          <w:color w:val="000000" w:themeColor="text1"/>
        </w:rPr>
        <w:t>т</w:t>
      </w:r>
      <w:r>
        <w:rPr>
          <w:color w:val="000000" w:themeColor="text1"/>
        </w:rPr>
        <w:t>очка</w:t>
      </w:r>
      <w:r w:rsidR="003126DE" w:rsidRPr="00B06F97">
        <w:rPr>
          <w:color w:val="000000" w:themeColor="text1"/>
        </w:rPr>
        <w:t xml:space="preserve"> 1, б. „г“ се отменя</w:t>
      </w:r>
      <w:r>
        <w:rPr>
          <w:color w:val="000000" w:themeColor="text1"/>
        </w:rPr>
        <w:t>;</w:t>
      </w:r>
    </w:p>
    <w:p w:rsidR="00CE1FF9" w:rsidRDefault="00F50FF0" w:rsidP="00201E5E">
      <w:pPr>
        <w:pStyle w:val="ListParagraph"/>
        <w:tabs>
          <w:tab w:val="left" w:pos="993"/>
        </w:tabs>
        <w:ind w:left="284"/>
        <w:jc w:val="both"/>
        <w:rPr>
          <w:color w:val="000000" w:themeColor="text1"/>
        </w:rPr>
      </w:pPr>
      <w:r>
        <w:rPr>
          <w:color w:val="000000" w:themeColor="text1"/>
        </w:rPr>
        <w:t>б) в</w:t>
      </w:r>
      <w:r w:rsidR="003126DE" w:rsidRPr="00CE1FF9">
        <w:rPr>
          <w:color w:val="000000" w:themeColor="text1"/>
        </w:rPr>
        <w:t xml:space="preserve"> т. </w:t>
      </w:r>
      <w:r w:rsidR="003126DE" w:rsidRPr="001E35CB">
        <w:rPr>
          <w:color w:val="000000" w:themeColor="text1"/>
          <w:lang w:val="ru-RU"/>
        </w:rPr>
        <w:t>2</w:t>
      </w:r>
      <w:r w:rsidR="003126DE" w:rsidRPr="00CE1FF9">
        <w:rPr>
          <w:color w:val="000000" w:themeColor="text1"/>
        </w:rPr>
        <w:t xml:space="preserve"> </w:t>
      </w:r>
      <w:r w:rsidR="00CE1FF9" w:rsidRPr="00CE1FF9">
        <w:rPr>
          <w:color w:val="000000" w:themeColor="text1"/>
        </w:rPr>
        <w:t>думите „букви „б“, „в“ и „г““ се заменят с „букви „б“ и „в““</w:t>
      </w:r>
      <w:r w:rsidR="00A768CB">
        <w:rPr>
          <w:color w:val="000000" w:themeColor="text1"/>
        </w:rPr>
        <w:t xml:space="preserve"> и на края </w:t>
      </w:r>
      <w:proofErr w:type="gramStart"/>
      <w:r w:rsidR="00A768CB">
        <w:rPr>
          <w:color w:val="000000" w:themeColor="text1"/>
        </w:rPr>
        <w:t>на текста</w:t>
      </w:r>
      <w:proofErr w:type="gramEnd"/>
      <w:r w:rsidR="00A768CB">
        <w:rPr>
          <w:color w:val="000000" w:themeColor="text1"/>
        </w:rPr>
        <w:t xml:space="preserve"> се добавя „или </w:t>
      </w:r>
      <w:r w:rsidR="00A768CB" w:rsidRPr="00A768CB">
        <w:rPr>
          <w:color w:val="000000" w:themeColor="text1"/>
        </w:rPr>
        <w:t>когато срокът на валидност на предишния сертификат по ал. 1 е изтекъл преди повече от 30 дни;</w:t>
      </w:r>
      <w:r w:rsidR="00A768CB">
        <w:rPr>
          <w:color w:val="000000" w:themeColor="text1"/>
        </w:rPr>
        <w:t>“</w:t>
      </w:r>
      <w:r w:rsidR="00CE1FF9" w:rsidRPr="00CE1FF9">
        <w:rPr>
          <w:color w:val="000000" w:themeColor="text1"/>
        </w:rPr>
        <w:t>.</w:t>
      </w:r>
    </w:p>
    <w:p w:rsidR="00F50FF0" w:rsidRPr="00CE1FF9" w:rsidRDefault="00F50FF0" w:rsidP="00201E5E">
      <w:pPr>
        <w:pStyle w:val="ListParagraph"/>
        <w:tabs>
          <w:tab w:val="left" w:pos="993"/>
        </w:tabs>
        <w:ind w:left="284" w:firstLine="567"/>
        <w:jc w:val="both"/>
        <w:rPr>
          <w:color w:val="000000" w:themeColor="text1"/>
        </w:rPr>
      </w:pPr>
      <w:r>
        <w:rPr>
          <w:color w:val="000000" w:themeColor="text1"/>
        </w:rPr>
        <w:t>2. В ал. 3 думите „</w:t>
      </w:r>
      <w:r w:rsidRPr="00F50FF0">
        <w:rPr>
          <w:color w:val="000000" w:themeColor="text1"/>
        </w:rPr>
        <w:t>Тарифа № 5 за таксите, които се събират в системата на Министерството на транспорта, информационните технологии и съобщенията</w:t>
      </w:r>
      <w:r>
        <w:rPr>
          <w:color w:val="000000" w:themeColor="text1"/>
        </w:rPr>
        <w:t xml:space="preserve">“ се заменят с </w:t>
      </w:r>
      <w:r w:rsidR="006649FE">
        <w:rPr>
          <w:color w:val="000000" w:themeColor="text1"/>
        </w:rPr>
        <w:lastRenderedPageBreak/>
        <w:t>„</w:t>
      </w:r>
      <w:r>
        <w:rPr>
          <w:color w:val="000000" w:themeColor="text1"/>
        </w:rPr>
        <w:t xml:space="preserve">Тарифа № 5 за таксите, които се събират в системата на </w:t>
      </w:r>
      <w:proofErr w:type="spellStart"/>
      <w:r>
        <w:rPr>
          <w:color w:val="000000" w:themeColor="text1"/>
        </w:rPr>
        <w:t>Минестерството</w:t>
      </w:r>
      <w:proofErr w:type="spellEnd"/>
      <w:r>
        <w:rPr>
          <w:color w:val="000000" w:themeColor="text1"/>
        </w:rPr>
        <w:t xml:space="preserve"> на транспорта и съобщенията“.</w:t>
      </w:r>
    </w:p>
    <w:p w:rsidR="003C00AB" w:rsidRDefault="003C00AB" w:rsidP="00A83ED0">
      <w:pPr>
        <w:ind w:left="284" w:firstLine="567"/>
        <w:jc w:val="both"/>
        <w:rPr>
          <w:b/>
          <w:color w:val="000000"/>
        </w:rPr>
      </w:pPr>
    </w:p>
    <w:p w:rsidR="00477939" w:rsidRPr="000C3C93" w:rsidRDefault="0013619D" w:rsidP="00A83ED0">
      <w:pPr>
        <w:pBdr>
          <w:top w:val="nil"/>
          <w:left w:val="nil"/>
          <w:bottom w:val="nil"/>
          <w:right w:val="nil"/>
          <w:between w:val="nil"/>
        </w:pBdr>
        <w:ind w:left="284" w:firstLine="567"/>
        <w:jc w:val="both"/>
        <w:rPr>
          <w:color w:val="000000"/>
        </w:rPr>
      </w:pPr>
      <w:r w:rsidRPr="00076F7B">
        <w:rPr>
          <w:b/>
          <w:color w:val="000000"/>
        </w:rPr>
        <w:t xml:space="preserve">§ </w:t>
      </w:r>
      <w:r w:rsidR="0084771E">
        <w:rPr>
          <w:b/>
          <w:color w:val="000000"/>
        </w:rPr>
        <w:t>18</w:t>
      </w:r>
      <w:r w:rsidRPr="00076F7B">
        <w:rPr>
          <w:b/>
          <w:color w:val="000000"/>
        </w:rPr>
        <w:t xml:space="preserve">. </w:t>
      </w:r>
      <w:r w:rsidR="008B5BEB" w:rsidRPr="00076F7B">
        <w:rPr>
          <w:color w:val="000000"/>
        </w:rPr>
        <w:t>В чл. 36а, ал. 2, т. 11 думите „и издадения за това знак“ се заличават.</w:t>
      </w:r>
    </w:p>
    <w:p w:rsidR="00477939" w:rsidRPr="000C3C93" w:rsidRDefault="00477939" w:rsidP="00A83ED0">
      <w:pPr>
        <w:pBdr>
          <w:top w:val="nil"/>
          <w:left w:val="nil"/>
          <w:bottom w:val="nil"/>
          <w:right w:val="nil"/>
          <w:between w:val="nil"/>
        </w:pBdr>
        <w:ind w:left="284" w:firstLine="567"/>
        <w:jc w:val="both"/>
        <w:rPr>
          <w:color w:val="000000"/>
        </w:rPr>
      </w:pPr>
    </w:p>
    <w:p w:rsidR="00477939" w:rsidRPr="003E2B96" w:rsidRDefault="008B5BEB" w:rsidP="00A83ED0">
      <w:pPr>
        <w:pBdr>
          <w:top w:val="nil"/>
          <w:left w:val="nil"/>
          <w:bottom w:val="nil"/>
          <w:right w:val="nil"/>
          <w:between w:val="nil"/>
        </w:pBdr>
        <w:ind w:left="284" w:firstLine="567"/>
        <w:jc w:val="both"/>
        <w:rPr>
          <w:color w:val="000000"/>
        </w:rPr>
      </w:pPr>
      <w:bookmarkStart w:id="0" w:name="_Hlk116296214"/>
      <w:r w:rsidRPr="003E2B96">
        <w:rPr>
          <w:b/>
          <w:color w:val="000000"/>
        </w:rPr>
        <w:t xml:space="preserve">§ </w:t>
      </w:r>
      <w:r w:rsidR="0084771E">
        <w:rPr>
          <w:b/>
          <w:color w:val="000000"/>
        </w:rPr>
        <w:t>19</w:t>
      </w:r>
      <w:bookmarkEnd w:id="0"/>
      <w:r w:rsidRPr="003E2B96">
        <w:rPr>
          <w:b/>
          <w:color w:val="000000"/>
        </w:rPr>
        <w:t>.</w:t>
      </w:r>
      <w:r w:rsidRPr="003E2B96">
        <w:rPr>
          <w:color w:val="000000"/>
        </w:rPr>
        <w:t xml:space="preserve"> Създава се чл. 36б:</w:t>
      </w:r>
    </w:p>
    <w:p w:rsidR="00477939" w:rsidRPr="003E2B96" w:rsidRDefault="008B5BEB" w:rsidP="00A83ED0">
      <w:pPr>
        <w:pBdr>
          <w:top w:val="nil"/>
          <w:left w:val="nil"/>
          <w:bottom w:val="nil"/>
          <w:right w:val="nil"/>
          <w:between w:val="nil"/>
        </w:pBdr>
        <w:ind w:left="284" w:firstLine="567"/>
        <w:jc w:val="both"/>
        <w:rPr>
          <w:color w:val="000000"/>
        </w:rPr>
      </w:pPr>
      <w:r w:rsidRPr="003E2B96">
        <w:rPr>
          <w:color w:val="000000"/>
        </w:rPr>
        <w:t>„</w:t>
      </w:r>
      <w:r w:rsidRPr="003E2B96">
        <w:rPr>
          <w:b/>
          <w:color w:val="000000"/>
        </w:rPr>
        <w:t>Чл. 36б</w:t>
      </w:r>
      <w:r w:rsidR="005616E2" w:rsidRPr="003E2B96">
        <w:rPr>
          <w:b/>
          <w:color w:val="000000"/>
        </w:rPr>
        <w:t>.</w:t>
      </w:r>
      <w:r w:rsidRPr="003E2B96">
        <w:rPr>
          <w:color w:val="000000"/>
        </w:rPr>
        <w:t xml:space="preserve"> (1) Производителят </w:t>
      </w:r>
      <w:r w:rsidR="000C259C">
        <w:rPr>
          <w:color w:val="000000"/>
        </w:rPr>
        <w:t xml:space="preserve">на пътни превозни средства </w:t>
      </w:r>
      <w:r w:rsidRPr="003E2B96">
        <w:rPr>
          <w:color w:val="000000"/>
        </w:rPr>
        <w:t xml:space="preserve">или </w:t>
      </w:r>
      <w:r w:rsidR="003A526B">
        <w:rPr>
          <w:color w:val="000000"/>
        </w:rPr>
        <w:t xml:space="preserve">упълномощен от него </w:t>
      </w:r>
      <w:r w:rsidRPr="003E2B96">
        <w:rPr>
          <w:color w:val="000000"/>
        </w:rPr>
        <w:t xml:space="preserve">представител предоставя на Изпълнителна агенция „Автомобилна администрация“ техническата информация, определена в приложението на Регламент за изпълнение (ЕС) 2019/621 на Комисията от 17 април 2019 година относно техническата информация, необходима във връзка с проверката на техническата изправност на подлежащите на проверка елементи, относно използването на препоръчителните методи за проверка, както и за установяване на подробни правила относно формàта на данните и процедурите за достъп до </w:t>
      </w:r>
      <w:proofErr w:type="spellStart"/>
      <w:r w:rsidRPr="003E2B96">
        <w:rPr>
          <w:color w:val="000000"/>
        </w:rPr>
        <w:t>относимата</w:t>
      </w:r>
      <w:proofErr w:type="spellEnd"/>
      <w:r w:rsidRPr="003E2B96">
        <w:rPr>
          <w:color w:val="000000"/>
        </w:rPr>
        <w:t xml:space="preserve"> техническа информация (OB L 108, 23.04.2019 г.), необходима за извършването на периодичните прегледи на ППС.</w:t>
      </w:r>
    </w:p>
    <w:p w:rsidR="000C259C" w:rsidRDefault="008B5BEB" w:rsidP="00A83ED0">
      <w:pPr>
        <w:pBdr>
          <w:top w:val="nil"/>
          <w:left w:val="nil"/>
          <w:bottom w:val="nil"/>
          <w:right w:val="nil"/>
          <w:between w:val="nil"/>
        </w:pBdr>
        <w:ind w:left="284" w:firstLine="567"/>
        <w:jc w:val="both"/>
        <w:rPr>
          <w:color w:val="000000"/>
        </w:rPr>
      </w:pPr>
      <w:r w:rsidRPr="003E2B96">
        <w:rPr>
          <w:color w:val="000000"/>
        </w:rPr>
        <w:t xml:space="preserve">(2) Техническата информация по ал. 1 се предоставя на Изпълнителна агенция „Автомобилна администрация“ не по-късно от 6 месеца след </w:t>
      </w:r>
      <w:r w:rsidR="000C2BE7">
        <w:rPr>
          <w:color w:val="000000"/>
        </w:rPr>
        <w:t xml:space="preserve">датата на първата </w:t>
      </w:r>
      <w:r w:rsidRPr="003E2B96">
        <w:rPr>
          <w:color w:val="000000"/>
        </w:rPr>
        <w:t>регистрация на конкретното ППС</w:t>
      </w:r>
      <w:r w:rsidR="000C2BE7">
        <w:rPr>
          <w:color w:val="000000"/>
        </w:rPr>
        <w:t xml:space="preserve"> на територията на Република България</w:t>
      </w:r>
      <w:r w:rsidRPr="003E2B96">
        <w:rPr>
          <w:color w:val="000000"/>
        </w:rPr>
        <w:t>.</w:t>
      </w:r>
      <w:r w:rsidR="0081781D" w:rsidRPr="003E2B96">
        <w:rPr>
          <w:color w:val="000000"/>
        </w:rPr>
        <w:t xml:space="preserve"> </w:t>
      </w:r>
    </w:p>
    <w:p w:rsidR="00477939" w:rsidRPr="003E2B96" w:rsidRDefault="000C259C" w:rsidP="00A83ED0">
      <w:pPr>
        <w:pBdr>
          <w:top w:val="nil"/>
          <w:left w:val="nil"/>
          <w:bottom w:val="nil"/>
          <w:right w:val="nil"/>
          <w:between w:val="nil"/>
        </w:pBdr>
        <w:ind w:left="284" w:firstLine="567"/>
        <w:jc w:val="both"/>
        <w:rPr>
          <w:color w:val="000000"/>
        </w:rPr>
      </w:pPr>
      <w:r>
        <w:rPr>
          <w:color w:val="000000"/>
        </w:rPr>
        <w:t xml:space="preserve">(3) </w:t>
      </w:r>
      <w:r w:rsidR="0081781D" w:rsidRPr="003E2B96">
        <w:rPr>
          <w:color w:val="000000"/>
        </w:rPr>
        <w:t>Изпълнителният директор на Изпълнителна агенция „Автомобилна администрация“ опре</w:t>
      </w:r>
      <w:r w:rsidR="002F04E0" w:rsidRPr="003E2B96">
        <w:rPr>
          <w:color w:val="000000"/>
        </w:rPr>
        <w:t xml:space="preserve">деля със заповед </w:t>
      </w:r>
      <w:proofErr w:type="spellStart"/>
      <w:r w:rsidR="002F04E0" w:rsidRPr="003E2B96">
        <w:rPr>
          <w:color w:val="000000"/>
        </w:rPr>
        <w:t>форм</w:t>
      </w:r>
      <w:r w:rsidR="00B87064">
        <w:rPr>
          <w:color w:val="000000"/>
        </w:rPr>
        <w:t>á</w:t>
      </w:r>
      <w:r w:rsidR="002F04E0" w:rsidRPr="003E2B96">
        <w:rPr>
          <w:color w:val="000000"/>
        </w:rPr>
        <w:t>та</w:t>
      </w:r>
      <w:proofErr w:type="spellEnd"/>
      <w:r w:rsidR="002F04E0" w:rsidRPr="003E2B96">
        <w:rPr>
          <w:color w:val="000000"/>
        </w:rPr>
        <w:t xml:space="preserve"> за пре</w:t>
      </w:r>
      <w:r w:rsidR="0081781D" w:rsidRPr="003E2B96">
        <w:rPr>
          <w:color w:val="000000"/>
        </w:rPr>
        <w:t>д</w:t>
      </w:r>
      <w:r w:rsidR="002F04E0" w:rsidRPr="003E2B96">
        <w:rPr>
          <w:color w:val="000000"/>
        </w:rPr>
        <w:t>о</w:t>
      </w:r>
      <w:r w:rsidR="0081781D" w:rsidRPr="003E2B96">
        <w:rPr>
          <w:color w:val="000000"/>
        </w:rPr>
        <w:t>ставяне на техническата информация</w:t>
      </w:r>
      <w:r>
        <w:rPr>
          <w:color w:val="000000"/>
        </w:rPr>
        <w:t xml:space="preserve"> по ал. 1</w:t>
      </w:r>
      <w:r w:rsidR="0081781D" w:rsidRPr="003E2B96">
        <w:rPr>
          <w:color w:val="000000"/>
        </w:rPr>
        <w:t>.</w:t>
      </w:r>
    </w:p>
    <w:p w:rsidR="00477939" w:rsidRPr="000C3C93" w:rsidRDefault="008B5BEB" w:rsidP="00A83ED0">
      <w:pPr>
        <w:pBdr>
          <w:top w:val="nil"/>
          <w:left w:val="nil"/>
          <w:bottom w:val="nil"/>
          <w:right w:val="nil"/>
          <w:between w:val="nil"/>
        </w:pBdr>
        <w:ind w:left="284" w:firstLine="567"/>
        <w:jc w:val="both"/>
        <w:rPr>
          <w:color w:val="000000"/>
        </w:rPr>
      </w:pPr>
      <w:r w:rsidRPr="003E2B96">
        <w:rPr>
          <w:color w:val="000000"/>
        </w:rPr>
        <w:t>(</w:t>
      </w:r>
      <w:r w:rsidR="000C259C">
        <w:rPr>
          <w:color w:val="000000"/>
        </w:rPr>
        <w:t>4</w:t>
      </w:r>
      <w:r w:rsidRPr="003E2B96">
        <w:rPr>
          <w:color w:val="000000"/>
        </w:rPr>
        <w:t>) Изпълнителна агенция „Автомобилна администрация“ предоставя на лицата по чл. 16 достъп до техническата информация по ал. 1 чрез информационната система по чл. 11, ал. 3.“</w:t>
      </w:r>
    </w:p>
    <w:p w:rsidR="00477939" w:rsidRPr="000C3C93" w:rsidRDefault="00477939" w:rsidP="00A83ED0">
      <w:pPr>
        <w:pBdr>
          <w:top w:val="nil"/>
          <w:left w:val="nil"/>
          <w:bottom w:val="nil"/>
          <w:right w:val="nil"/>
          <w:between w:val="nil"/>
        </w:pBdr>
        <w:ind w:left="284" w:firstLine="567"/>
        <w:jc w:val="both"/>
        <w:rPr>
          <w:color w:val="000000"/>
        </w:rPr>
      </w:pPr>
    </w:p>
    <w:p w:rsidR="00477939" w:rsidRPr="00D26F6A" w:rsidRDefault="008B5BEB" w:rsidP="00A83ED0">
      <w:pPr>
        <w:pBdr>
          <w:top w:val="nil"/>
          <w:left w:val="nil"/>
          <w:bottom w:val="nil"/>
          <w:right w:val="nil"/>
          <w:between w:val="nil"/>
        </w:pBdr>
        <w:ind w:left="284" w:firstLine="567"/>
        <w:jc w:val="both"/>
        <w:rPr>
          <w:color w:val="000000"/>
        </w:rPr>
      </w:pPr>
      <w:r w:rsidRPr="00D26F6A">
        <w:rPr>
          <w:b/>
          <w:color w:val="000000"/>
        </w:rPr>
        <w:t xml:space="preserve">§ </w:t>
      </w:r>
      <w:r w:rsidR="00791848" w:rsidRPr="00D26F6A">
        <w:rPr>
          <w:b/>
          <w:color w:val="000000"/>
        </w:rPr>
        <w:t>2</w:t>
      </w:r>
      <w:r w:rsidR="0084771E">
        <w:rPr>
          <w:b/>
          <w:color w:val="000000"/>
        </w:rPr>
        <w:t>0</w:t>
      </w:r>
      <w:r w:rsidRPr="00D26F6A">
        <w:rPr>
          <w:b/>
          <w:color w:val="000000"/>
        </w:rPr>
        <w:t>.</w:t>
      </w:r>
      <w:r w:rsidRPr="00D26F6A">
        <w:rPr>
          <w:color w:val="000000"/>
        </w:rPr>
        <w:t xml:space="preserve"> В чл. 37а се правят следните изменения и допълнения:</w:t>
      </w:r>
    </w:p>
    <w:p w:rsidR="00477939" w:rsidRPr="000C3C93" w:rsidRDefault="008B5BEB" w:rsidP="00A83ED0">
      <w:pPr>
        <w:pBdr>
          <w:top w:val="nil"/>
          <w:left w:val="nil"/>
          <w:bottom w:val="nil"/>
          <w:right w:val="nil"/>
          <w:between w:val="nil"/>
        </w:pBdr>
        <w:ind w:left="284" w:firstLine="567"/>
        <w:jc w:val="both"/>
        <w:rPr>
          <w:color w:val="000000"/>
        </w:rPr>
      </w:pPr>
      <w:r w:rsidRPr="00D26F6A">
        <w:rPr>
          <w:color w:val="000000"/>
        </w:rPr>
        <w:t>1. В ал. 1:</w:t>
      </w:r>
    </w:p>
    <w:p w:rsidR="00477939" w:rsidRPr="000C3C93" w:rsidRDefault="008B5BEB" w:rsidP="00A83ED0">
      <w:pPr>
        <w:pBdr>
          <w:top w:val="nil"/>
          <w:left w:val="nil"/>
          <w:bottom w:val="nil"/>
          <w:right w:val="nil"/>
          <w:between w:val="nil"/>
        </w:pBdr>
        <w:ind w:left="284" w:firstLine="567"/>
        <w:jc w:val="both"/>
        <w:rPr>
          <w:color w:val="000000"/>
        </w:rPr>
      </w:pPr>
      <w:r w:rsidRPr="000C3C93">
        <w:rPr>
          <w:color w:val="000000"/>
        </w:rPr>
        <w:t>а) точка 1 се изменя така:</w:t>
      </w:r>
    </w:p>
    <w:p w:rsidR="00477939" w:rsidRPr="000C3C93" w:rsidRDefault="008B5BEB" w:rsidP="00A83ED0">
      <w:pPr>
        <w:ind w:left="284" w:firstLine="567"/>
        <w:jc w:val="both"/>
      </w:pPr>
      <w:r w:rsidRPr="000C3C93">
        <w:t>„1. за МПС с двигатели с принудително възпламеняване на работната смес:</w:t>
      </w:r>
    </w:p>
    <w:tbl>
      <w:tblPr>
        <w:tblStyle w:val="9"/>
        <w:tblW w:w="9918" w:type="dxa"/>
        <w:tblInd w:w="0" w:type="dxa"/>
        <w:tblLayout w:type="fixed"/>
        <w:tblLook w:val="0400" w:firstRow="0" w:lastRow="0" w:firstColumn="0" w:lastColumn="0" w:noHBand="0" w:noVBand="1"/>
      </w:tblPr>
      <w:tblGrid>
        <w:gridCol w:w="1493"/>
        <w:gridCol w:w="2495"/>
        <w:gridCol w:w="1962"/>
        <w:gridCol w:w="1984"/>
        <w:gridCol w:w="1984"/>
      </w:tblGrid>
      <w:tr w:rsidR="00477939" w:rsidRPr="000C3C93">
        <w:trPr>
          <w:trHeight w:val="528"/>
        </w:trPr>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Екологична група</w:t>
            </w:r>
          </w:p>
        </w:tc>
        <w:tc>
          <w:tcPr>
            <w:tcW w:w="2495"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Екологична категория (EURO)</w:t>
            </w:r>
          </w:p>
        </w:tc>
        <w:tc>
          <w:tcPr>
            <w:tcW w:w="1962"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Дата на първа регистрация</w:t>
            </w:r>
          </w:p>
        </w:tc>
        <w:tc>
          <w:tcPr>
            <w:tcW w:w="1984"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СО на празен ход с ниски обороти</w:t>
            </w:r>
          </w:p>
        </w:tc>
        <w:tc>
          <w:tcPr>
            <w:tcW w:w="1984"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СО на празен ход с високи обороти</w:t>
            </w:r>
          </w:p>
        </w:tc>
      </w:tr>
      <w:tr w:rsidR="00477939" w:rsidRPr="000C3C93">
        <w:trPr>
          <w:trHeight w:val="255"/>
        </w:trPr>
        <w:tc>
          <w:tcPr>
            <w:tcW w:w="1493" w:type="dxa"/>
            <w:vMerge w:val="restart"/>
            <w:tcBorders>
              <w:top w:val="nil"/>
              <w:left w:val="single" w:sz="4" w:space="0" w:color="000000"/>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Първа (1)</w:t>
            </w:r>
          </w:p>
        </w:tc>
        <w:tc>
          <w:tcPr>
            <w:tcW w:w="2495" w:type="dxa"/>
            <w:tcBorders>
              <w:top w:val="nil"/>
              <w:left w:val="nil"/>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Без екологична категория</w:t>
            </w:r>
          </w:p>
        </w:tc>
        <w:tc>
          <w:tcPr>
            <w:tcW w:w="1962" w:type="dxa"/>
            <w:tcBorders>
              <w:top w:val="nil"/>
              <w:left w:val="nil"/>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до 01.07.1992 г.</w:t>
            </w:r>
          </w:p>
        </w:tc>
        <w:tc>
          <w:tcPr>
            <w:tcW w:w="1984" w:type="dxa"/>
            <w:tcBorders>
              <w:top w:val="nil"/>
              <w:left w:val="nil"/>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pPr>
            <w:r w:rsidRPr="000C3C93">
              <w:t>до 4,5 %</w:t>
            </w:r>
          </w:p>
        </w:tc>
        <w:tc>
          <w:tcPr>
            <w:tcW w:w="1984" w:type="dxa"/>
            <w:tcBorders>
              <w:top w:val="nil"/>
              <w:left w:val="nil"/>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w:t>
            </w:r>
          </w:p>
        </w:tc>
      </w:tr>
      <w:tr w:rsidR="00477939" w:rsidRPr="000C3C93">
        <w:trPr>
          <w:trHeight w:val="528"/>
        </w:trPr>
        <w:tc>
          <w:tcPr>
            <w:tcW w:w="1493"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center"/>
          </w:tcPr>
          <w:p w:rsidR="00477939" w:rsidRPr="000C3C93" w:rsidRDefault="00477939" w:rsidP="00A83ED0">
            <w:pPr>
              <w:widowControl w:val="0"/>
              <w:pBdr>
                <w:top w:val="nil"/>
                <w:left w:val="nil"/>
                <w:bottom w:val="nil"/>
                <w:right w:val="nil"/>
                <w:between w:val="nil"/>
              </w:pBdr>
              <w:spacing w:line="276" w:lineRule="auto"/>
              <w:ind w:left="284"/>
            </w:pPr>
          </w:p>
        </w:tc>
        <w:tc>
          <w:tcPr>
            <w:tcW w:w="2495" w:type="dxa"/>
            <w:tcBorders>
              <w:top w:val="nil"/>
              <w:left w:val="nil"/>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EURO 1/I или</w:t>
            </w:r>
          </w:p>
          <w:p w:rsidR="00477939" w:rsidRPr="000C3C93" w:rsidRDefault="008B5BEB" w:rsidP="00A83ED0">
            <w:pPr>
              <w:ind w:left="284"/>
              <w:jc w:val="both"/>
            </w:pPr>
            <w:r w:rsidRPr="000C3C93">
              <w:t>EURO 2/II</w:t>
            </w:r>
          </w:p>
        </w:tc>
        <w:tc>
          <w:tcPr>
            <w:tcW w:w="1962" w:type="dxa"/>
            <w:tcBorders>
              <w:top w:val="nil"/>
              <w:left w:val="nil"/>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до 01.01.1996 г.</w:t>
            </w:r>
          </w:p>
        </w:tc>
        <w:tc>
          <w:tcPr>
            <w:tcW w:w="1984" w:type="dxa"/>
            <w:tcBorders>
              <w:top w:val="nil"/>
              <w:left w:val="nil"/>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до 3,5 %</w:t>
            </w:r>
          </w:p>
        </w:tc>
        <w:tc>
          <w:tcPr>
            <w:tcW w:w="1984" w:type="dxa"/>
            <w:tcBorders>
              <w:top w:val="nil"/>
              <w:left w:val="nil"/>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w:t>
            </w:r>
          </w:p>
        </w:tc>
      </w:tr>
      <w:tr w:rsidR="00477939" w:rsidRPr="000C3C93">
        <w:trPr>
          <w:trHeight w:val="792"/>
        </w:trPr>
        <w:tc>
          <w:tcPr>
            <w:tcW w:w="1493" w:type="dxa"/>
            <w:tcBorders>
              <w:top w:val="nil"/>
              <w:left w:val="single" w:sz="4" w:space="0" w:color="000000"/>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Втора (2)</w:t>
            </w:r>
          </w:p>
        </w:tc>
        <w:tc>
          <w:tcPr>
            <w:tcW w:w="2495" w:type="dxa"/>
            <w:tcBorders>
              <w:top w:val="nil"/>
              <w:left w:val="nil"/>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EURO 1/I,</w:t>
            </w:r>
          </w:p>
          <w:p w:rsidR="00477939" w:rsidRPr="000C3C93" w:rsidRDefault="008B5BEB" w:rsidP="00A83ED0">
            <w:pPr>
              <w:ind w:left="284"/>
              <w:jc w:val="both"/>
            </w:pPr>
            <w:r w:rsidRPr="000C3C93">
              <w:t>EURO 2/II или</w:t>
            </w:r>
          </w:p>
          <w:p w:rsidR="00477939" w:rsidRPr="000C3C93" w:rsidRDefault="008B5BEB" w:rsidP="00A83ED0">
            <w:pPr>
              <w:ind w:left="284"/>
              <w:jc w:val="both"/>
            </w:pPr>
            <w:r w:rsidRPr="000C3C93">
              <w:t>EURO 3/III</w:t>
            </w:r>
          </w:p>
        </w:tc>
        <w:tc>
          <w:tcPr>
            <w:tcW w:w="1962" w:type="dxa"/>
            <w:tcBorders>
              <w:top w:val="nil"/>
              <w:left w:val="nil"/>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от 01.01.1993 г.</w:t>
            </w:r>
          </w:p>
          <w:p w:rsidR="00477939" w:rsidRPr="000C3C93" w:rsidRDefault="008B5BEB" w:rsidP="00A83ED0">
            <w:pPr>
              <w:ind w:left="284"/>
              <w:jc w:val="both"/>
            </w:pPr>
            <w:r w:rsidRPr="000C3C93">
              <w:t>до 31.12.2007 г.</w:t>
            </w:r>
          </w:p>
        </w:tc>
        <w:tc>
          <w:tcPr>
            <w:tcW w:w="1984" w:type="dxa"/>
            <w:tcBorders>
              <w:top w:val="nil"/>
              <w:left w:val="nil"/>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до 0,5 %</w:t>
            </w:r>
          </w:p>
        </w:tc>
        <w:tc>
          <w:tcPr>
            <w:tcW w:w="1984" w:type="dxa"/>
            <w:tcBorders>
              <w:top w:val="nil"/>
              <w:left w:val="nil"/>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до 0,3 %</w:t>
            </w:r>
          </w:p>
        </w:tc>
      </w:tr>
      <w:tr w:rsidR="00477939" w:rsidRPr="000C3C93">
        <w:trPr>
          <w:trHeight w:val="1056"/>
        </w:trPr>
        <w:tc>
          <w:tcPr>
            <w:tcW w:w="1493" w:type="dxa"/>
            <w:tcBorders>
              <w:top w:val="nil"/>
              <w:left w:val="single" w:sz="4" w:space="0" w:color="000000"/>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Трета (3)</w:t>
            </w:r>
          </w:p>
        </w:tc>
        <w:tc>
          <w:tcPr>
            <w:tcW w:w="2495" w:type="dxa"/>
            <w:tcBorders>
              <w:top w:val="nil"/>
              <w:left w:val="nil"/>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EURO 3/III,</w:t>
            </w:r>
          </w:p>
          <w:p w:rsidR="00477939" w:rsidRPr="000C3C93" w:rsidRDefault="008B5BEB" w:rsidP="00A83ED0">
            <w:pPr>
              <w:ind w:left="284"/>
              <w:jc w:val="both"/>
            </w:pPr>
            <w:r w:rsidRPr="000C3C93">
              <w:t>EURO 4/IV,</w:t>
            </w:r>
          </w:p>
          <w:p w:rsidR="00477939" w:rsidRPr="000C3C93" w:rsidRDefault="008B5BEB" w:rsidP="00A83ED0">
            <w:pPr>
              <w:ind w:left="284"/>
              <w:jc w:val="both"/>
            </w:pPr>
            <w:r w:rsidRPr="000C3C93">
              <w:t>EURO 5/V,</w:t>
            </w:r>
          </w:p>
          <w:p w:rsidR="00477939" w:rsidRPr="000C3C93" w:rsidRDefault="008B5BEB" w:rsidP="00A83ED0">
            <w:pPr>
              <w:ind w:left="284"/>
              <w:jc w:val="both"/>
            </w:pPr>
            <w:r w:rsidRPr="000C3C93">
              <w:t>EEV или</w:t>
            </w:r>
          </w:p>
          <w:p w:rsidR="00477939" w:rsidRPr="000C3C93" w:rsidRDefault="008B5BEB" w:rsidP="00A83ED0">
            <w:pPr>
              <w:ind w:left="284"/>
              <w:jc w:val="both"/>
            </w:pPr>
            <w:r w:rsidRPr="000C3C93">
              <w:t>EURO 6/VI</w:t>
            </w:r>
          </w:p>
        </w:tc>
        <w:tc>
          <w:tcPr>
            <w:tcW w:w="1962" w:type="dxa"/>
            <w:tcBorders>
              <w:top w:val="nil"/>
              <w:left w:val="nil"/>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от 01.07.2002 г.</w:t>
            </w:r>
          </w:p>
        </w:tc>
        <w:tc>
          <w:tcPr>
            <w:tcW w:w="1984" w:type="dxa"/>
            <w:tcBorders>
              <w:top w:val="nil"/>
              <w:left w:val="nil"/>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до 0,3 %</w:t>
            </w:r>
          </w:p>
        </w:tc>
        <w:tc>
          <w:tcPr>
            <w:tcW w:w="1984" w:type="dxa"/>
            <w:tcBorders>
              <w:top w:val="nil"/>
              <w:left w:val="nil"/>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до 0,2 %</w:t>
            </w:r>
          </w:p>
        </w:tc>
      </w:tr>
      <w:tr w:rsidR="00477939" w:rsidRPr="000C3C93">
        <w:trPr>
          <w:trHeight w:val="528"/>
        </w:trPr>
        <w:tc>
          <w:tcPr>
            <w:tcW w:w="1493" w:type="dxa"/>
            <w:tcBorders>
              <w:top w:val="nil"/>
              <w:left w:val="single" w:sz="4" w:space="0" w:color="000000"/>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Четвърта (4)</w:t>
            </w:r>
          </w:p>
        </w:tc>
        <w:tc>
          <w:tcPr>
            <w:tcW w:w="2495" w:type="dxa"/>
            <w:tcBorders>
              <w:top w:val="nil"/>
              <w:left w:val="nil"/>
              <w:bottom w:val="single" w:sz="4" w:space="0" w:color="000000"/>
              <w:right w:val="single" w:sz="4" w:space="0" w:color="000000"/>
            </w:tcBorders>
            <w:shd w:val="clear" w:color="auto" w:fill="auto"/>
            <w:tcMar>
              <w:left w:w="108" w:type="dxa"/>
              <w:right w:w="108" w:type="dxa"/>
            </w:tcMar>
            <w:vAlign w:val="center"/>
          </w:tcPr>
          <w:p w:rsidR="004F0042" w:rsidRDefault="004F0042" w:rsidP="00A83ED0">
            <w:pPr>
              <w:ind w:left="284"/>
              <w:jc w:val="both"/>
            </w:pPr>
            <w:r w:rsidRPr="00355146">
              <w:t>EURO 4/IV,</w:t>
            </w:r>
          </w:p>
          <w:p w:rsidR="00477939" w:rsidRPr="000C3C93" w:rsidRDefault="008B5BEB" w:rsidP="00A83ED0">
            <w:pPr>
              <w:ind w:left="284"/>
              <w:jc w:val="both"/>
            </w:pPr>
            <w:r w:rsidRPr="000C3C93">
              <w:t>EURO 5/V,</w:t>
            </w:r>
          </w:p>
          <w:p w:rsidR="00477939" w:rsidRPr="000C3C93" w:rsidRDefault="008B5BEB" w:rsidP="00A83ED0">
            <w:pPr>
              <w:ind w:left="284"/>
              <w:jc w:val="both"/>
            </w:pPr>
            <w:r w:rsidRPr="000C3C93">
              <w:t>EEV или</w:t>
            </w:r>
          </w:p>
          <w:p w:rsidR="00477939" w:rsidRPr="000C3C93" w:rsidRDefault="008B5BEB" w:rsidP="00A83ED0">
            <w:pPr>
              <w:ind w:left="284"/>
              <w:jc w:val="both"/>
            </w:pPr>
            <w:r w:rsidRPr="000C3C93">
              <w:t>EURO 6/VI</w:t>
            </w:r>
          </w:p>
        </w:tc>
        <w:tc>
          <w:tcPr>
            <w:tcW w:w="1962" w:type="dxa"/>
            <w:tcBorders>
              <w:top w:val="nil"/>
              <w:left w:val="nil"/>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от 01.09.2009 г.</w:t>
            </w:r>
          </w:p>
        </w:tc>
        <w:tc>
          <w:tcPr>
            <w:tcW w:w="1984" w:type="dxa"/>
            <w:tcBorders>
              <w:top w:val="nil"/>
              <w:left w:val="nil"/>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до 0,2 %</w:t>
            </w:r>
          </w:p>
        </w:tc>
        <w:tc>
          <w:tcPr>
            <w:tcW w:w="1984" w:type="dxa"/>
            <w:tcBorders>
              <w:top w:val="nil"/>
              <w:left w:val="nil"/>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до 0,1 %“</w:t>
            </w:r>
          </w:p>
        </w:tc>
      </w:tr>
    </w:tbl>
    <w:p w:rsidR="00477939" w:rsidRPr="000C3C93" w:rsidRDefault="008B5BEB" w:rsidP="00A83ED0">
      <w:pPr>
        <w:pBdr>
          <w:top w:val="nil"/>
          <w:left w:val="nil"/>
          <w:bottom w:val="nil"/>
          <w:right w:val="nil"/>
          <w:between w:val="nil"/>
        </w:pBdr>
        <w:ind w:left="284" w:firstLine="567"/>
        <w:jc w:val="both"/>
        <w:rPr>
          <w:color w:val="000000"/>
        </w:rPr>
      </w:pPr>
      <w:r w:rsidRPr="000C3C93">
        <w:rPr>
          <w:color w:val="000000"/>
        </w:rPr>
        <w:t>б) точка 2 се изменя така:</w:t>
      </w:r>
    </w:p>
    <w:p w:rsidR="00477939" w:rsidRPr="000C3C93" w:rsidRDefault="008B5BEB" w:rsidP="00A83ED0">
      <w:pPr>
        <w:ind w:left="284" w:firstLine="567"/>
        <w:jc w:val="both"/>
      </w:pPr>
      <w:r w:rsidRPr="000C3C93">
        <w:t>„2. за МПС с двигатели със самозапалване чрез сгъстяване на работната смес:</w:t>
      </w:r>
    </w:p>
    <w:tbl>
      <w:tblPr>
        <w:tblStyle w:val="8"/>
        <w:tblW w:w="9918" w:type="dxa"/>
        <w:tblInd w:w="0" w:type="dxa"/>
        <w:tblLayout w:type="fixed"/>
        <w:tblLook w:val="0400" w:firstRow="0" w:lastRow="0" w:firstColumn="0" w:lastColumn="0" w:noHBand="0" w:noVBand="1"/>
      </w:tblPr>
      <w:tblGrid>
        <w:gridCol w:w="1493"/>
        <w:gridCol w:w="2494"/>
        <w:gridCol w:w="1940"/>
        <w:gridCol w:w="2079"/>
        <w:gridCol w:w="1912"/>
      </w:tblGrid>
      <w:tr w:rsidR="00477939" w:rsidRPr="000C3C93">
        <w:trPr>
          <w:trHeight w:val="528"/>
        </w:trPr>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lastRenderedPageBreak/>
              <w:t>Екологична група</w:t>
            </w:r>
          </w:p>
        </w:tc>
        <w:tc>
          <w:tcPr>
            <w:tcW w:w="2494"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Екологична категория (EURO)</w:t>
            </w:r>
          </w:p>
        </w:tc>
        <w:tc>
          <w:tcPr>
            <w:tcW w:w="1940"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Дата на първа регистрация</w:t>
            </w:r>
          </w:p>
        </w:tc>
        <w:tc>
          <w:tcPr>
            <w:tcW w:w="2079"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proofErr w:type="spellStart"/>
            <w:r w:rsidRPr="000C3C93">
              <w:t>Димност</w:t>
            </w:r>
            <w:proofErr w:type="spellEnd"/>
            <w:r w:rsidRPr="000C3C93">
              <w:t xml:space="preserve"> при атмосферно пълнене</w:t>
            </w:r>
          </w:p>
        </w:tc>
        <w:tc>
          <w:tcPr>
            <w:tcW w:w="1912"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proofErr w:type="spellStart"/>
            <w:r w:rsidRPr="000C3C93">
              <w:t>Димност</w:t>
            </w:r>
            <w:proofErr w:type="spellEnd"/>
            <w:r w:rsidRPr="000C3C93">
              <w:t xml:space="preserve"> при принудително пълнене</w:t>
            </w:r>
          </w:p>
        </w:tc>
      </w:tr>
      <w:tr w:rsidR="00477939" w:rsidRPr="000C3C93">
        <w:trPr>
          <w:trHeight w:val="1056"/>
        </w:trPr>
        <w:tc>
          <w:tcPr>
            <w:tcW w:w="1493" w:type="dxa"/>
            <w:tcBorders>
              <w:top w:val="nil"/>
              <w:left w:val="single" w:sz="4" w:space="0" w:color="000000"/>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Първа (1)</w:t>
            </w:r>
          </w:p>
        </w:tc>
        <w:tc>
          <w:tcPr>
            <w:tcW w:w="2494" w:type="dxa"/>
            <w:tcBorders>
              <w:top w:val="nil"/>
              <w:left w:val="nil"/>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Без екологична категория</w:t>
            </w:r>
          </w:p>
          <w:p w:rsidR="00477939" w:rsidRPr="000C3C93" w:rsidRDefault="008B5BEB" w:rsidP="00A83ED0">
            <w:pPr>
              <w:ind w:left="284"/>
              <w:jc w:val="both"/>
            </w:pPr>
            <w:r w:rsidRPr="000C3C93">
              <w:t>EURO 1/I,</w:t>
            </w:r>
          </w:p>
          <w:p w:rsidR="00477939" w:rsidRPr="000C3C93" w:rsidRDefault="008B5BEB" w:rsidP="00A83ED0">
            <w:pPr>
              <w:ind w:left="284"/>
              <w:jc w:val="both"/>
            </w:pPr>
            <w:r w:rsidRPr="000C3C93">
              <w:t>EURO 2/II или</w:t>
            </w:r>
          </w:p>
          <w:p w:rsidR="00477939" w:rsidRPr="000C3C93" w:rsidRDefault="008B5BEB" w:rsidP="00A83ED0">
            <w:pPr>
              <w:ind w:left="284"/>
              <w:jc w:val="both"/>
            </w:pPr>
            <w:r w:rsidRPr="000C3C93">
              <w:t>EURO 3/III</w:t>
            </w:r>
          </w:p>
        </w:tc>
        <w:tc>
          <w:tcPr>
            <w:tcW w:w="1940" w:type="dxa"/>
            <w:tcBorders>
              <w:top w:val="nil"/>
              <w:left w:val="nil"/>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до 31.12.2002 г.</w:t>
            </w:r>
          </w:p>
        </w:tc>
        <w:tc>
          <w:tcPr>
            <w:tcW w:w="2079" w:type="dxa"/>
            <w:tcBorders>
              <w:top w:val="nil"/>
              <w:left w:val="nil"/>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до 2,5 m</w:t>
            </w:r>
            <w:r w:rsidRPr="000C3C93">
              <w:rPr>
                <w:vertAlign w:val="superscript"/>
              </w:rPr>
              <w:t>-1</w:t>
            </w:r>
          </w:p>
        </w:tc>
        <w:tc>
          <w:tcPr>
            <w:tcW w:w="1912" w:type="dxa"/>
            <w:tcBorders>
              <w:top w:val="nil"/>
              <w:left w:val="nil"/>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до 3,0 m</w:t>
            </w:r>
            <w:r w:rsidRPr="000C3C93">
              <w:rPr>
                <w:vertAlign w:val="superscript"/>
              </w:rPr>
              <w:t>-1</w:t>
            </w:r>
          </w:p>
        </w:tc>
      </w:tr>
      <w:tr w:rsidR="00477939" w:rsidRPr="000C3C93">
        <w:trPr>
          <w:trHeight w:val="528"/>
        </w:trPr>
        <w:tc>
          <w:tcPr>
            <w:tcW w:w="1493" w:type="dxa"/>
            <w:tcBorders>
              <w:top w:val="nil"/>
              <w:left w:val="single" w:sz="4" w:space="0" w:color="000000"/>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Втора (2)</w:t>
            </w:r>
          </w:p>
        </w:tc>
        <w:tc>
          <w:tcPr>
            <w:tcW w:w="2494" w:type="dxa"/>
            <w:tcBorders>
              <w:top w:val="nil"/>
              <w:left w:val="nil"/>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EURO 3/III</w:t>
            </w:r>
          </w:p>
          <w:p w:rsidR="00477939" w:rsidRPr="000C3C93" w:rsidRDefault="008B5BEB" w:rsidP="00A83ED0">
            <w:pPr>
              <w:ind w:left="284"/>
              <w:jc w:val="both"/>
            </w:pPr>
            <w:r w:rsidRPr="000C3C93">
              <w:t>EURO 4/IV,</w:t>
            </w:r>
          </w:p>
          <w:p w:rsidR="00477939" w:rsidRPr="000C3C93" w:rsidRDefault="008B5BEB" w:rsidP="00A83ED0">
            <w:pPr>
              <w:ind w:left="284"/>
              <w:jc w:val="both"/>
            </w:pPr>
            <w:r w:rsidRPr="000C3C93">
              <w:t>EURO 5/V или</w:t>
            </w:r>
          </w:p>
          <w:p w:rsidR="00477939" w:rsidRPr="000C3C93" w:rsidRDefault="008B5BEB" w:rsidP="00A83ED0">
            <w:pPr>
              <w:ind w:left="284"/>
              <w:jc w:val="both"/>
            </w:pPr>
            <w:r w:rsidRPr="000C3C93">
              <w:t>EEV</w:t>
            </w:r>
          </w:p>
        </w:tc>
        <w:tc>
          <w:tcPr>
            <w:tcW w:w="1940" w:type="dxa"/>
            <w:tcBorders>
              <w:top w:val="nil"/>
              <w:left w:val="nil"/>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от 01.01.2000 г.</w:t>
            </w:r>
          </w:p>
          <w:p w:rsidR="00477939" w:rsidRPr="000C3C93" w:rsidRDefault="008B5BEB" w:rsidP="00A83ED0">
            <w:pPr>
              <w:ind w:left="284"/>
              <w:jc w:val="both"/>
            </w:pPr>
            <w:r w:rsidRPr="000C3C93">
              <w:t>до 01.01.2007 г.</w:t>
            </w:r>
          </w:p>
        </w:tc>
        <w:tc>
          <w:tcPr>
            <w:tcW w:w="2079" w:type="dxa"/>
            <w:tcBorders>
              <w:top w:val="nil"/>
              <w:left w:val="nil"/>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до 1,5 m</w:t>
            </w:r>
            <w:r w:rsidRPr="000C3C93">
              <w:rPr>
                <w:vertAlign w:val="superscript"/>
              </w:rPr>
              <w:t>-1</w:t>
            </w:r>
          </w:p>
        </w:tc>
        <w:tc>
          <w:tcPr>
            <w:tcW w:w="1912" w:type="dxa"/>
            <w:tcBorders>
              <w:top w:val="nil"/>
              <w:left w:val="nil"/>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до 1,5 m</w:t>
            </w:r>
            <w:r w:rsidRPr="000C3C93">
              <w:rPr>
                <w:vertAlign w:val="superscript"/>
              </w:rPr>
              <w:t>-1</w:t>
            </w:r>
          </w:p>
        </w:tc>
      </w:tr>
      <w:tr w:rsidR="00477939" w:rsidRPr="000C3C93">
        <w:trPr>
          <w:trHeight w:val="1056"/>
        </w:trPr>
        <w:tc>
          <w:tcPr>
            <w:tcW w:w="1493" w:type="dxa"/>
            <w:tcBorders>
              <w:top w:val="nil"/>
              <w:left w:val="single" w:sz="4" w:space="0" w:color="000000"/>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Трета (3)</w:t>
            </w:r>
          </w:p>
        </w:tc>
        <w:tc>
          <w:tcPr>
            <w:tcW w:w="2494" w:type="dxa"/>
            <w:tcBorders>
              <w:top w:val="nil"/>
              <w:left w:val="nil"/>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EURO 4/IV,</w:t>
            </w:r>
          </w:p>
          <w:p w:rsidR="00477939" w:rsidRPr="000C3C93" w:rsidRDefault="008B5BEB" w:rsidP="00A83ED0">
            <w:pPr>
              <w:ind w:left="284"/>
              <w:jc w:val="both"/>
            </w:pPr>
            <w:r w:rsidRPr="000C3C93">
              <w:t>EURO 5/V,</w:t>
            </w:r>
          </w:p>
          <w:p w:rsidR="00477939" w:rsidRPr="000C3C93" w:rsidRDefault="008B5BEB" w:rsidP="00A83ED0">
            <w:pPr>
              <w:ind w:left="284"/>
              <w:jc w:val="both"/>
            </w:pPr>
            <w:r w:rsidRPr="000C3C93">
              <w:t>EEV или</w:t>
            </w:r>
          </w:p>
          <w:p w:rsidR="00477939" w:rsidRPr="000C3C93" w:rsidRDefault="008B5BEB" w:rsidP="00A83ED0">
            <w:pPr>
              <w:ind w:left="284"/>
              <w:jc w:val="both"/>
            </w:pPr>
            <w:r w:rsidRPr="000C3C93">
              <w:t>EURO 6/VI</w:t>
            </w:r>
          </w:p>
        </w:tc>
        <w:tc>
          <w:tcPr>
            <w:tcW w:w="1940" w:type="dxa"/>
            <w:tcBorders>
              <w:top w:val="nil"/>
              <w:left w:val="nil"/>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от 01.01.2005 г.</w:t>
            </w:r>
          </w:p>
        </w:tc>
        <w:tc>
          <w:tcPr>
            <w:tcW w:w="2079" w:type="dxa"/>
            <w:tcBorders>
              <w:top w:val="nil"/>
              <w:left w:val="nil"/>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до 0,7 m</w:t>
            </w:r>
            <w:r w:rsidRPr="000C3C93">
              <w:rPr>
                <w:vertAlign w:val="superscript"/>
              </w:rPr>
              <w:t>-1</w:t>
            </w:r>
          </w:p>
        </w:tc>
        <w:tc>
          <w:tcPr>
            <w:tcW w:w="1912" w:type="dxa"/>
            <w:tcBorders>
              <w:top w:val="nil"/>
              <w:left w:val="nil"/>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до 0,7 m</w:t>
            </w:r>
            <w:r w:rsidRPr="000C3C93">
              <w:rPr>
                <w:vertAlign w:val="superscript"/>
              </w:rPr>
              <w:t>-1</w:t>
            </w:r>
          </w:p>
        </w:tc>
      </w:tr>
      <w:tr w:rsidR="00477939" w:rsidRPr="000C3C93">
        <w:trPr>
          <w:trHeight w:val="792"/>
        </w:trPr>
        <w:tc>
          <w:tcPr>
            <w:tcW w:w="1493" w:type="dxa"/>
            <w:tcBorders>
              <w:top w:val="nil"/>
              <w:left w:val="single" w:sz="4" w:space="0" w:color="000000"/>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Четвърта (4)</w:t>
            </w:r>
          </w:p>
        </w:tc>
        <w:tc>
          <w:tcPr>
            <w:tcW w:w="2494" w:type="dxa"/>
            <w:tcBorders>
              <w:top w:val="nil"/>
              <w:left w:val="nil"/>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EURO 5/V,</w:t>
            </w:r>
          </w:p>
          <w:p w:rsidR="00477939" w:rsidRPr="000C3C93" w:rsidRDefault="008B5BEB" w:rsidP="00A83ED0">
            <w:pPr>
              <w:ind w:left="284"/>
              <w:jc w:val="both"/>
            </w:pPr>
            <w:r w:rsidRPr="000C3C93">
              <w:t>EEV или</w:t>
            </w:r>
          </w:p>
          <w:p w:rsidR="00477939" w:rsidRPr="000C3C93" w:rsidRDefault="008B5BEB" w:rsidP="00A83ED0">
            <w:pPr>
              <w:ind w:left="284"/>
              <w:jc w:val="both"/>
            </w:pPr>
            <w:r w:rsidRPr="000C3C93">
              <w:t>EURO 6/VI</w:t>
            </w:r>
          </w:p>
        </w:tc>
        <w:tc>
          <w:tcPr>
            <w:tcW w:w="1940" w:type="dxa"/>
            <w:tcBorders>
              <w:top w:val="nil"/>
              <w:left w:val="nil"/>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от 01.09.2009 г.</w:t>
            </w:r>
          </w:p>
        </w:tc>
        <w:tc>
          <w:tcPr>
            <w:tcW w:w="2079" w:type="dxa"/>
            <w:tcBorders>
              <w:top w:val="nil"/>
              <w:left w:val="nil"/>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до 0,5 m</w:t>
            </w:r>
            <w:r w:rsidRPr="000C3C93">
              <w:rPr>
                <w:vertAlign w:val="superscript"/>
              </w:rPr>
              <w:t>-1</w:t>
            </w:r>
          </w:p>
        </w:tc>
        <w:tc>
          <w:tcPr>
            <w:tcW w:w="1912" w:type="dxa"/>
            <w:tcBorders>
              <w:top w:val="nil"/>
              <w:left w:val="nil"/>
              <w:bottom w:val="single" w:sz="4" w:space="0" w:color="000000"/>
              <w:right w:val="single" w:sz="4" w:space="0" w:color="000000"/>
            </w:tcBorders>
            <w:shd w:val="clear" w:color="auto" w:fill="auto"/>
            <w:tcMar>
              <w:left w:w="108" w:type="dxa"/>
              <w:right w:w="108" w:type="dxa"/>
            </w:tcMar>
            <w:vAlign w:val="center"/>
          </w:tcPr>
          <w:p w:rsidR="00477939" w:rsidRPr="000C3C93" w:rsidRDefault="008B5BEB" w:rsidP="00A83ED0">
            <w:pPr>
              <w:ind w:left="284"/>
              <w:jc w:val="both"/>
            </w:pPr>
            <w:r w:rsidRPr="000C3C93">
              <w:t>до 0,5 m</w:t>
            </w:r>
            <w:r w:rsidRPr="000C3C93">
              <w:rPr>
                <w:vertAlign w:val="superscript"/>
              </w:rPr>
              <w:t>-1</w:t>
            </w:r>
            <w:r w:rsidRPr="000C3C93">
              <w:t>“</w:t>
            </w:r>
          </w:p>
        </w:tc>
      </w:tr>
    </w:tbl>
    <w:p w:rsidR="00477939" w:rsidRPr="000C3C93" w:rsidRDefault="008B5BEB" w:rsidP="00A83ED0">
      <w:pPr>
        <w:pBdr>
          <w:top w:val="nil"/>
          <w:left w:val="nil"/>
          <w:bottom w:val="nil"/>
          <w:right w:val="nil"/>
          <w:between w:val="nil"/>
        </w:pBdr>
        <w:ind w:left="284" w:firstLine="567"/>
        <w:jc w:val="both"/>
        <w:rPr>
          <w:color w:val="000000"/>
        </w:rPr>
      </w:pPr>
      <w:r w:rsidRPr="000C3C93">
        <w:rPr>
          <w:color w:val="000000"/>
        </w:rPr>
        <w:t>2. Създават се ал. 4</w:t>
      </w:r>
      <w:r w:rsidR="00004948">
        <w:rPr>
          <w:color w:val="000000"/>
        </w:rPr>
        <w:t>-</w:t>
      </w:r>
      <w:r w:rsidRPr="000C3C93">
        <w:rPr>
          <w:color w:val="000000"/>
        </w:rPr>
        <w:t>6:</w:t>
      </w:r>
    </w:p>
    <w:p w:rsidR="00477939" w:rsidRPr="00D26F6A" w:rsidRDefault="008B5BEB" w:rsidP="00A83ED0">
      <w:pPr>
        <w:pBdr>
          <w:top w:val="nil"/>
          <w:left w:val="nil"/>
          <w:bottom w:val="nil"/>
          <w:right w:val="nil"/>
          <w:between w:val="nil"/>
        </w:pBdr>
        <w:ind w:left="284" w:firstLine="567"/>
        <w:jc w:val="both"/>
        <w:rPr>
          <w:color w:val="000000"/>
        </w:rPr>
      </w:pPr>
      <w:r w:rsidRPr="00D26F6A">
        <w:rPr>
          <w:color w:val="000000"/>
        </w:rPr>
        <w:t>„(4) Моторните превозни средства, за които от датата на първата им регистрация не са изминали повече от три години, в зависимост от вида на задвижването им се определят във възможно най-високата екологична група, без да се извършват измерванията по чл. 31, ал. 8.</w:t>
      </w:r>
    </w:p>
    <w:p w:rsidR="00477939" w:rsidRPr="00D26F6A" w:rsidRDefault="008B5BEB" w:rsidP="00A83ED0">
      <w:pPr>
        <w:pBdr>
          <w:top w:val="nil"/>
          <w:left w:val="nil"/>
          <w:bottom w:val="nil"/>
          <w:right w:val="nil"/>
          <w:between w:val="nil"/>
        </w:pBdr>
        <w:ind w:left="284" w:firstLine="567"/>
        <w:jc w:val="both"/>
        <w:rPr>
          <w:color w:val="000000"/>
        </w:rPr>
      </w:pPr>
      <w:r w:rsidRPr="00D26F6A">
        <w:rPr>
          <w:color w:val="000000"/>
        </w:rPr>
        <w:t xml:space="preserve">(5) Моторните превозни средства с двигатели с принудително възпламеняване на работната смес, които </w:t>
      </w:r>
      <w:r w:rsidR="00327778" w:rsidRPr="00D26F6A">
        <w:rPr>
          <w:color w:val="000000"/>
        </w:rPr>
        <w:t xml:space="preserve">фабрично </w:t>
      </w:r>
      <w:r w:rsidRPr="00D26F6A">
        <w:rPr>
          <w:color w:val="000000"/>
        </w:rPr>
        <w:t>не са оборудвани със система за контрол на емисиите, се определят в първа екологична група, независимо от датата на първата им регистрация.</w:t>
      </w:r>
    </w:p>
    <w:p w:rsidR="00477939" w:rsidRPr="000C3C93" w:rsidRDefault="008B5BEB" w:rsidP="00A83ED0">
      <w:pPr>
        <w:pBdr>
          <w:top w:val="nil"/>
          <w:left w:val="nil"/>
          <w:bottom w:val="nil"/>
          <w:right w:val="nil"/>
          <w:between w:val="nil"/>
        </w:pBdr>
        <w:ind w:left="284" w:firstLine="567"/>
        <w:jc w:val="both"/>
        <w:rPr>
          <w:color w:val="000000"/>
        </w:rPr>
      </w:pPr>
      <w:r w:rsidRPr="00D26F6A">
        <w:rPr>
          <w:color w:val="000000"/>
        </w:rPr>
        <w:t>(6) Моторните превозни средства, които след извършване на измерванията по чл. 31, ал. 8 не принадлежат към екологична група по чл. 37а, се определят в първа екологична група.“</w:t>
      </w:r>
    </w:p>
    <w:p w:rsidR="00477939" w:rsidRPr="000C3C93" w:rsidRDefault="00477939" w:rsidP="00A83ED0">
      <w:pPr>
        <w:pBdr>
          <w:top w:val="nil"/>
          <w:left w:val="nil"/>
          <w:bottom w:val="nil"/>
          <w:right w:val="nil"/>
          <w:between w:val="nil"/>
        </w:pBdr>
        <w:ind w:left="284" w:firstLine="567"/>
        <w:jc w:val="both"/>
        <w:rPr>
          <w:color w:val="000000"/>
        </w:rPr>
      </w:pPr>
    </w:p>
    <w:p w:rsidR="00477939" w:rsidRPr="000C3C93" w:rsidRDefault="008B5BEB" w:rsidP="00A83ED0">
      <w:pPr>
        <w:pBdr>
          <w:top w:val="nil"/>
          <w:left w:val="nil"/>
          <w:bottom w:val="nil"/>
          <w:right w:val="nil"/>
          <w:between w:val="nil"/>
        </w:pBdr>
        <w:ind w:left="284" w:firstLine="567"/>
        <w:jc w:val="both"/>
        <w:rPr>
          <w:color w:val="000000"/>
        </w:rPr>
      </w:pPr>
      <w:r w:rsidRPr="000C3C93">
        <w:rPr>
          <w:b/>
          <w:color w:val="000000"/>
        </w:rPr>
        <w:t xml:space="preserve">§ </w:t>
      </w:r>
      <w:r w:rsidR="00791848">
        <w:rPr>
          <w:b/>
          <w:color w:val="000000"/>
        </w:rPr>
        <w:t>2</w:t>
      </w:r>
      <w:r w:rsidR="0084771E">
        <w:rPr>
          <w:b/>
          <w:color w:val="000000"/>
        </w:rPr>
        <w:t>1</w:t>
      </w:r>
      <w:r w:rsidRPr="000C3C93">
        <w:rPr>
          <w:b/>
          <w:color w:val="000000"/>
        </w:rPr>
        <w:t>.</w:t>
      </w:r>
      <w:r w:rsidRPr="000C3C93">
        <w:rPr>
          <w:color w:val="000000"/>
        </w:rPr>
        <w:t xml:space="preserve"> В чл. 38 се правят следните изменения и допълнения:</w:t>
      </w:r>
    </w:p>
    <w:p w:rsidR="00477939" w:rsidRPr="000C3C93" w:rsidRDefault="008B5BEB" w:rsidP="00A83ED0">
      <w:pPr>
        <w:pBdr>
          <w:top w:val="nil"/>
          <w:left w:val="nil"/>
          <w:bottom w:val="nil"/>
          <w:right w:val="nil"/>
          <w:between w:val="nil"/>
        </w:pBdr>
        <w:ind w:left="284" w:firstLine="567"/>
        <w:jc w:val="both"/>
        <w:rPr>
          <w:color w:val="000000"/>
        </w:rPr>
      </w:pPr>
      <w:r w:rsidRPr="000C3C93">
        <w:rPr>
          <w:color w:val="000000"/>
        </w:rPr>
        <w:t>1. В ал. 4 думите „по чл. 38, ал. 1“ се заменят с „по ал. 1“.</w:t>
      </w:r>
    </w:p>
    <w:p w:rsidR="00477939" w:rsidRPr="000C3C93" w:rsidRDefault="008B5BEB" w:rsidP="00A83ED0">
      <w:pPr>
        <w:pBdr>
          <w:top w:val="nil"/>
          <w:left w:val="nil"/>
          <w:bottom w:val="nil"/>
          <w:right w:val="nil"/>
          <w:between w:val="nil"/>
        </w:pBdr>
        <w:ind w:left="284" w:firstLine="567"/>
        <w:jc w:val="both"/>
        <w:rPr>
          <w:color w:val="000000"/>
        </w:rPr>
      </w:pPr>
      <w:r w:rsidRPr="00D26F6A">
        <w:rPr>
          <w:color w:val="000000"/>
        </w:rPr>
        <w:t>2. Навсякъде в ал. 6 думите „по чл. 38, ал.1“ се заменят с „по ал. 1“.</w:t>
      </w:r>
    </w:p>
    <w:p w:rsidR="00477939" w:rsidRPr="000C3C93" w:rsidRDefault="008B5BEB" w:rsidP="00A83ED0">
      <w:pPr>
        <w:pBdr>
          <w:top w:val="nil"/>
          <w:left w:val="nil"/>
          <w:bottom w:val="nil"/>
          <w:right w:val="nil"/>
          <w:between w:val="nil"/>
        </w:pBdr>
        <w:ind w:left="284" w:firstLine="567"/>
        <w:jc w:val="both"/>
        <w:rPr>
          <w:color w:val="000000"/>
        </w:rPr>
      </w:pPr>
      <w:r w:rsidRPr="000C3C93">
        <w:rPr>
          <w:color w:val="000000"/>
        </w:rPr>
        <w:t>3. В ал. 9 след думата „знакът“ се добавя „по ал. 1“.</w:t>
      </w:r>
    </w:p>
    <w:p w:rsidR="00477939" w:rsidRPr="000C3C93" w:rsidRDefault="008B5BEB" w:rsidP="00A83ED0">
      <w:pPr>
        <w:pBdr>
          <w:top w:val="nil"/>
          <w:left w:val="nil"/>
          <w:bottom w:val="nil"/>
          <w:right w:val="nil"/>
          <w:between w:val="nil"/>
        </w:pBdr>
        <w:ind w:left="284" w:firstLine="567"/>
        <w:jc w:val="both"/>
        <w:rPr>
          <w:color w:val="000000"/>
        </w:rPr>
      </w:pPr>
      <w:r w:rsidRPr="00D26F6A">
        <w:rPr>
          <w:color w:val="000000"/>
        </w:rPr>
        <w:t>4. В ал. 11 думите „т. 8 за определяне на екологична група на МПС“ се заменят с „ал. 8 за определяне на екологичната група на МПС по чл. 2, ал. 4“, а думите „знак за екологичната група на МПС“ се заменят със „знак за периодичен преглед за проверка на техническата изправност на ППС с отразена екологична група“.</w:t>
      </w:r>
    </w:p>
    <w:p w:rsidR="00477939" w:rsidRPr="000C3C93" w:rsidRDefault="00477939" w:rsidP="00A83ED0">
      <w:pPr>
        <w:ind w:left="284" w:firstLine="567"/>
        <w:jc w:val="both"/>
      </w:pPr>
    </w:p>
    <w:p w:rsidR="00477939" w:rsidRPr="000C3C93" w:rsidRDefault="008B5BEB" w:rsidP="00A83ED0">
      <w:pPr>
        <w:pBdr>
          <w:top w:val="nil"/>
          <w:left w:val="nil"/>
          <w:bottom w:val="nil"/>
          <w:right w:val="nil"/>
          <w:between w:val="nil"/>
        </w:pBdr>
        <w:ind w:left="284" w:firstLine="567"/>
        <w:jc w:val="both"/>
        <w:rPr>
          <w:color w:val="000000"/>
        </w:rPr>
      </w:pPr>
      <w:r w:rsidRPr="000C3C93">
        <w:rPr>
          <w:b/>
          <w:color w:val="000000"/>
        </w:rPr>
        <w:t xml:space="preserve">§ </w:t>
      </w:r>
      <w:r w:rsidR="008D4718">
        <w:rPr>
          <w:b/>
          <w:color w:val="000000"/>
        </w:rPr>
        <w:t>2</w:t>
      </w:r>
      <w:r w:rsidR="0084771E">
        <w:rPr>
          <w:b/>
          <w:color w:val="000000"/>
        </w:rPr>
        <w:t>2</w:t>
      </w:r>
      <w:r w:rsidRPr="000C3C93">
        <w:rPr>
          <w:b/>
          <w:color w:val="000000"/>
        </w:rPr>
        <w:t>.</w:t>
      </w:r>
      <w:r w:rsidRPr="000C3C93">
        <w:rPr>
          <w:color w:val="000000"/>
        </w:rPr>
        <w:t xml:space="preserve"> В чл. 39 </w:t>
      </w:r>
      <w:r w:rsidRPr="00D26F6A">
        <w:rPr>
          <w:color w:val="000000"/>
        </w:rPr>
        <w:t>думите „и образецът на знака за екологична група на МПС по чл. 38, ал. 11 се утвърждават“ се заменят със „се утвърждава“.</w:t>
      </w:r>
    </w:p>
    <w:p w:rsidR="00477939" w:rsidRPr="000C3C93" w:rsidRDefault="00477939" w:rsidP="00A83ED0">
      <w:pPr>
        <w:ind w:left="284" w:firstLine="567"/>
        <w:jc w:val="both"/>
      </w:pPr>
    </w:p>
    <w:p w:rsidR="00477939" w:rsidRPr="000C3C93" w:rsidRDefault="008B5BEB" w:rsidP="00A83ED0">
      <w:pPr>
        <w:ind w:left="284" w:firstLine="567"/>
        <w:jc w:val="both"/>
      </w:pPr>
      <w:r w:rsidRPr="000C3C93">
        <w:rPr>
          <w:b/>
        </w:rPr>
        <w:t xml:space="preserve">§ </w:t>
      </w:r>
      <w:r w:rsidR="008D4718" w:rsidRPr="000C3C93">
        <w:rPr>
          <w:b/>
        </w:rPr>
        <w:t>2</w:t>
      </w:r>
      <w:r w:rsidR="0084771E">
        <w:rPr>
          <w:b/>
        </w:rPr>
        <w:t>3</w:t>
      </w:r>
      <w:r w:rsidRPr="000C3C93">
        <w:rPr>
          <w:b/>
        </w:rPr>
        <w:t>.</w:t>
      </w:r>
      <w:r w:rsidRPr="000C3C93">
        <w:t xml:space="preserve"> В чл. 43а се правят следните изменения и допълнения:</w:t>
      </w:r>
    </w:p>
    <w:p w:rsidR="00477939" w:rsidRPr="000C3C93" w:rsidRDefault="008B5BEB" w:rsidP="00A83ED0">
      <w:pPr>
        <w:pBdr>
          <w:top w:val="nil"/>
          <w:left w:val="nil"/>
          <w:bottom w:val="nil"/>
          <w:right w:val="nil"/>
          <w:between w:val="nil"/>
        </w:pBdr>
        <w:ind w:left="284" w:firstLine="567"/>
        <w:jc w:val="both"/>
        <w:rPr>
          <w:color w:val="000000"/>
        </w:rPr>
      </w:pPr>
      <w:r w:rsidRPr="000C3C93">
        <w:rPr>
          <w:color w:val="000000"/>
        </w:rPr>
        <w:t>1. В ал. 1:</w:t>
      </w:r>
    </w:p>
    <w:p w:rsidR="00491403" w:rsidRDefault="008B5BEB" w:rsidP="00A83ED0">
      <w:pPr>
        <w:pBdr>
          <w:top w:val="nil"/>
          <w:left w:val="nil"/>
          <w:bottom w:val="nil"/>
          <w:right w:val="nil"/>
          <w:between w:val="nil"/>
        </w:pBdr>
        <w:ind w:left="284" w:firstLine="567"/>
        <w:jc w:val="both"/>
        <w:rPr>
          <w:color w:val="000000"/>
        </w:rPr>
      </w:pPr>
      <w:r w:rsidRPr="00D26F6A">
        <w:rPr>
          <w:color w:val="000000"/>
        </w:rPr>
        <w:t>а)</w:t>
      </w:r>
      <w:r w:rsidR="00B743E6" w:rsidRPr="00D26F6A">
        <w:rPr>
          <w:color w:val="000000"/>
        </w:rPr>
        <w:t xml:space="preserve"> </w:t>
      </w:r>
      <w:r w:rsidR="00491403" w:rsidRPr="00D26F6A">
        <w:rPr>
          <w:color w:val="000000"/>
        </w:rPr>
        <w:t>в т. 6 думите „отбелязва в протокола екологичната група, към която принадлежи МПС“ се заменят с „като резултатите от измерванията и екологичната група, към която принадлежи МСП, се въвеждат автоматично в информационната система по чл. 11</w:t>
      </w:r>
      <w:r w:rsidR="0081781D" w:rsidRPr="00D26F6A">
        <w:rPr>
          <w:color w:val="000000"/>
        </w:rPr>
        <w:tab/>
        <w:t>, ал. 3</w:t>
      </w:r>
      <w:r w:rsidR="00491403" w:rsidRPr="00D26F6A">
        <w:rPr>
          <w:color w:val="000000"/>
        </w:rPr>
        <w:t>“;</w:t>
      </w:r>
    </w:p>
    <w:p w:rsidR="00477939" w:rsidRPr="000C3C93" w:rsidRDefault="008B5BEB" w:rsidP="00A83ED0">
      <w:pPr>
        <w:pBdr>
          <w:top w:val="nil"/>
          <w:left w:val="nil"/>
          <w:bottom w:val="nil"/>
          <w:right w:val="nil"/>
          <w:between w:val="nil"/>
        </w:pBdr>
        <w:ind w:left="284" w:firstLine="567"/>
        <w:jc w:val="both"/>
        <w:rPr>
          <w:color w:val="000000"/>
        </w:rPr>
      </w:pPr>
      <w:r w:rsidRPr="000C3C93">
        <w:rPr>
          <w:color w:val="000000"/>
        </w:rPr>
        <w:t>б) в т. 7:</w:t>
      </w:r>
    </w:p>
    <w:p w:rsidR="00477939" w:rsidRPr="000C3C93" w:rsidRDefault="008B5BEB" w:rsidP="00A83ED0">
      <w:pPr>
        <w:pBdr>
          <w:top w:val="nil"/>
          <w:left w:val="nil"/>
          <w:bottom w:val="nil"/>
          <w:right w:val="nil"/>
          <w:between w:val="nil"/>
        </w:pBdr>
        <w:ind w:left="284" w:firstLine="567"/>
        <w:jc w:val="both"/>
        <w:rPr>
          <w:color w:val="000000"/>
        </w:rPr>
      </w:pPr>
      <w:proofErr w:type="spellStart"/>
      <w:r w:rsidRPr="000C3C93">
        <w:rPr>
          <w:color w:val="000000"/>
        </w:rPr>
        <w:t>аа</w:t>
      </w:r>
      <w:proofErr w:type="spellEnd"/>
      <w:r w:rsidRPr="000C3C93">
        <w:rPr>
          <w:color w:val="000000"/>
        </w:rPr>
        <w:t>) буква „г“ се отменя;</w:t>
      </w:r>
    </w:p>
    <w:p w:rsidR="00477939" w:rsidRPr="00D26F6A" w:rsidRDefault="008B5BEB" w:rsidP="00A83ED0">
      <w:pPr>
        <w:pBdr>
          <w:top w:val="nil"/>
          <w:left w:val="nil"/>
          <w:bottom w:val="nil"/>
          <w:right w:val="nil"/>
          <w:between w:val="nil"/>
        </w:pBdr>
        <w:ind w:left="284" w:firstLine="567"/>
        <w:jc w:val="both"/>
        <w:rPr>
          <w:color w:val="000000"/>
        </w:rPr>
      </w:pPr>
      <w:proofErr w:type="spellStart"/>
      <w:r w:rsidRPr="000C3C93">
        <w:rPr>
          <w:color w:val="000000"/>
        </w:rPr>
        <w:lastRenderedPageBreak/>
        <w:t>бб</w:t>
      </w:r>
      <w:proofErr w:type="spellEnd"/>
      <w:r w:rsidRPr="00D26F6A">
        <w:rPr>
          <w:color w:val="000000"/>
        </w:rPr>
        <w:t xml:space="preserve">) </w:t>
      </w:r>
      <w:r w:rsidR="00674818" w:rsidRPr="00D26F6A">
        <w:rPr>
          <w:color w:val="000000"/>
        </w:rPr>
        <w:t xml:space="preserve">в </w:t>
      </w:r>
      <w:r w:rsidRPr="00D26F6A">
        <w:rPr>
          <w:color w:val="000000"/>
        </w:rPr>
        <w:t>буква „е“ думите „отразява чрез перфорация на знака“ се заменят с „разпечатва върху него визуално достъпните данни за регистрационния номер на провереното превозно средство</w:t>
      </w:r>
      <w:r w:rsidR="00254E31" w:rsidRPr="00D26F6A">
        <w:rPr>
          <w:color w:val="000000"/>
        </w:rPr>
        <w:t>,</w:t>
      </w:r>
      <w:r w:rsidRPr="00D26F6A">
        <w:rPr>
          <w:color w:val="000000"/>
        </w:rPr>
        <w:t>“.</w:t>
      </w:r>
    </w:p>
    <w:p w:rsidR="00477939" w:rsidRPr="000C3C93" w:rsidRDefault="008B5BEB" w:rsidP="00A83ED0">
      <w:pPr>
        <w:pBdr>
          <w:top w:val="nil"/>
          <w:left w:val="nil"/>
          <w:bottom w:val="nil"/>
          <w:right w:val="nil"/>
          <w:between w:val="nil"/>
        </w:pBdr>
        <w:ind w:left="284" w:firstLine="567"/>
        <w:jc w:val="both"/>
        <w:rPr>
          <w:color w:val="000000"/>
        </w:rPr>
      </w:pPr>
      <w:proofErr w:type="spellStart"/>
      <w:r w:rsidRPr="00D26F6A">
        <w:rPr>
          <w:color w:val="000000"/>
        </w:rPr>
        <w:t>вв</w:t>
      </w:r>
      <w:proofErr w:type="spellEnd"/>
      <w:r w:rsidRPr="00D26F6A">
        <w:rPr>
          <w:color w:val="000000"/>
        </w:rPr>
        <w:t xml:space="preserve">) в б. „ж“ думите „в средата от вътрешната страна на горната част на предното стъкло на ППС“ се заменят с „от вътрешната страна на </w:t>
      </w:r>
      <w:r w:rsidR="007F3D4E" w:rsidRPr="00D26F6A">
        <w:rPr>
          <w:color w:val="000000"/>
        </w:rPr>
        <w:t>долната</w:t>
      </w:r>
      <w:r w:rsidR="00674818" w:rsidRPr="00D26F6A">
        <w:rPr>
          <w:color w:val="000000"/>
        </w:rPr>
        <w:t xml:space="preserve"> </w:t>
      </w:r>
      <w:r w:rsidRPr="00D26F6A">
        <w:rPr>
          <w:color w:val="000000"/>
        </w:rPr>
        <w:t>част</w:t>
      </w:r>
      <w:r w:rsidR="007F3D4E" w:rsidRPr="00D26F6A">
        <w:rPr>
          <w:color w:val="000000"/>
        </w:rPr>
        <w:t>, отляво</w:t>
      </w:r>
      <w:r w:rsidRPr="00D26F6A">
        <w:rPr>
          <w:color w:val="000000"/>
        </w:rPr>
        <w:t xml:space="preserve"> на предното стъкло на ППС, извън визуалния обсег на водача</w:t>
      </w:r>
      <w:r w:rsidRPr="000C3C93">
        <w:rPr>
          <w:color w:val="000000"/>
        </w:rPr>
        <w:t xml:space="preserve"> и така</w:t>
      </w:r>
      <w:r w:rsidR="00674818">
        <w:rPr>
          <w:color w:val="000000"/>
        </w:rPr>
        <w:t>,</w:t>
      </w:r>
      <w:r w:rsidRPr="000C3C93">
        <w:rPr>
          <w:color w:val="000000"/>
        </w:rPr>
        <w:t xml:space="preserve"> че да не възпрепятства правилното функциониране на вградените системи за видеонаблюдение, датчици и сензори“.</w:t>
      </w:r>
    </w:p>
    <w:p w:rsidR="003126DE" w:rsidRDefault="008B5BEB" w:rsidP="003C17C2">
      <w:pPr>
        <w:pStyle w:val="normal1"/>
        <w:numPr>
          <w:ilvl w:val="0"/>
          <w:numId w:val="6"/>
        </w:numPr>
        <w:tabs>
          <w:tab w:val="left" w:pos="1134"/>
        </w:tabs>
        <w:ind w:left="284" w:firstLine="567"/>
      </w:pPr>
      <w:r w:rsidRPr="000C3C93">
        <w:t>В ал. 5</w:t>
      </w:r>
      <w:r w:rsidR="00491403">
        <w:t xml:space="preserve">, </w:t>
      </w:r>
      <w:r w:rsidRPr="000C3C93">
        <w:t>т. 1</w:t>
      </w:r>
      <w:r w:rsidR="003126DE">
        <w:t>:</w:t>
      </w:r>
    </w:p>
    <w:p w:rsidR="003126DE" w:rsidRDefault="003126DE" w:rsidP="00A83ED0">
      <w:pPr>
        <w:pStyle w:val="normal1"/>
        <w:ind w:left="284" w:firstLine="567"/>
      </w:pPr>
      <w:r>
        <w:t>а) създава се нова буква „а“:</w:t>
      </w:r>
    </w:p>
    <w:p w:rsidR="003B3896" w:rsidRDefault="00A61998" w:rsidP="00A83ED0">
      <w:pPr>
        <w:pStyle w:val="normal1"/>
        <w:ind w:left="284" w:firstLine="567"/>
      </w:pPr>
      <w:r>
        <w:t xml:space="preserve">„а) </w:t>
      </w:r>
      <w:r w:rsidR="008B5BEB" w:rsidRPr="000C3C93">
        <w:t>когато срокът на годност на експлоатация на резервоара за ВНГ или СПГ, предвиден от производителя, е над 10 години или съответно над 20 години</w:t>
      </w:r>
      <w:r w:rsidR="003126DE">
        <w:t>, сканира</w:t>
      </w:r>
      <w:r w:rsidR="00D26F6A">
        <w:t xml:space="preserve"> </w:t>
      </w:r>
      <w:r w:rsidR="008B5BEB" w:rsidRPr="000C3C93">
        <w:t>документа, който го доказва в информационната система по чл. 11, ал. 3</w:t>
      </w:r>
      <w:r w:rsidR="003126DE">
        <w:t xml:space="preserve"> и го прилага към протокола;“</w:t>
      </w:r>
    </w:p>
    <w:p w:rsidR="003126DE" w:rsidRDefault="003126DE" w:rsidP="00A83ED0">
      <w:pPr>
        <w:pStyle w:val="normal1"/>
        <w:ind w:left="284" w:firstLine="567"/>
      </w:pPr>
      <w:r>
        <w:t>б) досегашните букви „а“ , „б“, „в“ и „г“ стават съответно букви „б“, „в“, „г“ и „д“.</w:t>
      </w:r>
    </w:p>
    <w:p w:rsidR="00477939" w:rsidRPr="000C3C93" w:rsidRDefault="00491403" w:rsidP="00A83ED0">
      <w:pPr>
        <w:ind w:left="284" w:firstLine="567"/>
        <w:jc w:val="both"/>
      </w:pPr>
      <w:r>
        <w:t>3.</w:t>
      </w:r>
      <w:r w:rsidR="008B5BEB" w:rsidRPr="000C3C93">
        <w:t xml:space="preserve"> В ал. 6 след думите „председателят на комисията“ се добавя „проверява срока на годност на експлоатация на резервоара за ВНГ или СПГ и когато срокът е над 10 или съответно над 20 години, вписва този срок в информационната система по чл. 11, ал. 3“ и се поставя запетая</w:t>
      </w:r>
      <w:r w:rsidR="001C585D">
        <w:t>.</w:t>
      </w:r>
    </w:p>
    <w:p w:rsidR="00477939" w:rsidRPr="00CE319A" w:rsidRDefault="00296D8A" w:rsidP="00A83ED0">
      <w:pPr>
        <w:ind w:left="284" w:firstLine="567"/>
        <w:jc w:val="both"/>
      </w:pPr>
      <w:r w:rsidRPr="00CE319A">
        <w:t>4</w:t>
      </w:r>
      <w:r w:rsidR="001C585D" w:rsidRPr="00CE319A">
        <w:t>.</w:t>
      </w:r>
      <w:r w:rsidR="008B5BEB" w:rsidRPr="00CE319A">
        <w:t xml:space="preserve"> В ал. 8:</w:t>
      </w:r>
    </w:p>
    <w:p w:rsidR="00477939" w:rsidRPr="00CE319A" w:rsidRDefault="008B5BEB" w:rsidP="00A83ED0">
      <w:pPr>
        <w:ind w:left="284" w:firstLine="567"/>
        <w:jc w:val="both"/>
      </w:pPr>
      <w:r w:rsidRPr="00CE319A">
        <w:t>а) точка 2 се изменя така:</w:t>
      </w:r>
    </w:p>
    <w:p w:rsidR="00477939" w:rsidRPr="00D26F6A" w:rsidRDefault="008B5BEB" w:rsidP="00A83ED0">
      <w:pPr>
        <w:ind w:left="284" w:firstLine="567"/>
        <w:jc w:val="both"/>
      </w:pPr>
      <w:r w:rsidRPr="00D26F6A">
        <w:t>„2. след извършване на проверките</w:t>
      </w:r>
      <w:r w:rsidR="00EA4977">
        <w:t xml:space="preserve"> от</w:t>
      </w:r>
      <w:r w:rsidR="001C585D" w:rsidRPr="00D26F6A">
        <w:t xml:space="preserve"> член</w:t>
      </w:r>
      <w:r w:rsidR="00EA4977">
        <w:t>а</w:t>
      </w:r>
      <w:r w:rsidR="001C585D" w:rsidRPr="00D26F6A">
        <w:t xml:space="preserve"> на комисията</w:t>
      </w:r>
      <w:r w:rsidRPr="00D26F6A">
        <w:t xml:space="preserve"> разпечатва два екземпляра от протокола;“</w:t>
      </w:r>
    </w:p>
    <w:p w:rsidR="00477939" w:rsidRPr="00D26F6A" w:rsidRDefault="008B5BEB" w:rsidP="00A83ED0">
      <w:pPr>
        <w:ind w:left="284" w:firstLine="567"/>
        <w:jc w:val="both"/>
      </w:pPr>
      <w:r w:rsidRPr="00D26F6A">
        <w:t>б) точка 3 се изменя така:</w:t>
      </w:r>
    </w:p>
    <w:p w:rsidR="00477939" w:rsidRPr="00D26F6A" w:rsidRDefault="008B5BEB" w:rsidP="00A83ED0">
      <w:pPr>
        <w:ind w:left="284" w:firstLine="567"/>
        <w:jc w:val="both"/>
      </w:pPr>
      <w:r w:rsidRPr="00D26F6A">
        <w:t>„3. предоставя двата екземпляр</w:t>
      </w:r>
      <w:r w:rsidR="001C585D" w:rsidRPr="00D26F6A">
        <w:t>а</w:t>
      </w:r>
      <w:r w:rsidRPr="00D26F6A">
        <w:t xml:space="preserve"> на протокола на члена на комисията, </w:t>
      </w:r>
      <w:r w:rsidR="001C585D" w:rsidRPr="00D26F6A">
        <w:t xml:space="preserve">извършил проверките, </w:t>
      </w:r>
      <w:r w:rsidRPr="00D26F6A">
        <w:t xml:space="preserve">и на лицето, представило </w:t>
      </w:r>
      <w:r w:rsidRPr="00F82237">
        <w:t>МПС</w:t>
      </w:r>
      <w:r w:rsidR="00296D8A" w:rsidRPr="00D26F6A">
        <w:t xml:space="preserve"> на преглед</w:t>
      </w:r>
      <w:r w:rsidRPr="00D26F6A">
        <w:t>, за проверка на данните и подпис</w:t>
      </w:r>
      <w:r w:rsidR="00EA4977">
        <w:t>; при констатирани несъответствия  на данните в системата с данните от протокола, въвежда в системата коректните данни</w:t>
      </w:r>
      <w:r w:rsidRPr="00D26F6A">
        <w:t>“</w:t>
      </w:r>
      <w:r w:rsidR="003D2FC5">
        <w:t>;</w:t>
      </w:r>
    </w:p>
    <w:p w:rsidR="00477939" w:rsidRPr="00D26F6A" w:rsidRDefault="008B5BEB" w:rsidP="00A83ED0">
      <w:pPr>
        <w:pBdr>
          <w:top w:val="nil"/>
          <w:left w:val="nil"/>
          <w:bottom w:val="nil"/>
          <w:right w:val="nil"/>
          <w:between w:val="nil"/>
        </w:pBdr>
        <w:ind w:left="284" w:firstLine="567"/>
        <w:jc w:val="both"/>
        <w:rPr>
          <w:color w:val="000000"/>
        </w:rPr>
      </w:pPr>
      <w:r w:rsidRPr="00D26F6A">
        <w:rPr>
          <w:color w:val="000000"/>
        </w:rPr>
        <w:t>в) точка 4 се изменя така:</w:t>
      </w:r>
    </w:p>
    <w:p w:rsidR="00477939" w:rsidRPr="00D26F6A" w:rsidRDefault="008B5BEB" w:rsidP="00A83ED0">
      <w:pPr>
        <w:pBdr>
          <w:top w:val="nil"/>
          <w:left w:val="nil"/>
          <w:bottom w:val="nil"/>
          <w:right w:val="nil"/>
          <w:between w:val="nil"/>
        </w:pBdr>
        <w:ind w:left="284" w:firstLine="567"/>
        <w:jc w:val="both"/>
        <w:rPr>
          <w:color w:val="000000"/>
        </w:rPr>
      </w:pPr>
      <w:r w:rsidRPr="00D26F6A">
        <w:rPr>
          <w:color w:val="000000"/>
        </w:rPr>
        <w:t xml:space="preserve">„4. подписва и подпечатва </w:t>
      </w:r>
      <w:r w:rsidR="00674818" w:rsidRPr="00D26F6A">
        <w:rPr>
          <w:color w:val="000000"/>
        </w:rPr>
        <w:t xml:space="preserve">с индивидуалния си печат </w:t>
      </w:r>
      <w:r w:rsidRPr="00D26F6A">
        <w:rPr>
          <w:color w:val="000000"/>
        </w:rPr>
        <w:t>двата екземпляра на протокола“</w:t>
      </w:r>
      <w:r w:rsidR="003D2FC5">
        <w:rPr>
          <w:color w:val="000000"/>
        </w:rPr>
        <w:t>;</w:t>
      </w:r>
    </w:p>
    <w:p w:rsidR="00477939" w:rsidRPr="00D26F6A" w:rsidRDefault="008B5BEB" w:rsidP="00A83ED0">
      <w:pPr>
        <w:pBdr>
          <w:top w:val="nil"/>
          <w:left w:val="nil"/>
          <w:bottom w:val="nil"/>
          <w:right w:val="nil"/>
          <w:between w:val="nil"/>
        </w:pBdr>
        <w:ind w:left="284" w:firstLine="567"/>
        <w:jc w:val="both"/>
        <w:rPr>
          <w:color w:val="000000"/>
        </w:rPr>
      </w:pPr>
      <w:r w:rsidRPr="00D26F6A">
        <w:rPr>
          <w:color w:val="000000"/>
        </w:rPr>
        <w:t>г) точка 5 се отменя;</w:t>
      </w:r>
    </w:p>
    <w:p w:rsidR="00477939" w:rsidRPr="00D26F6A" w:rsidRDefault="008B5BEB" w:rsidP="00A83ED0">
      <w:pPr>
        <w:pBdr>
          <w:top w:val="nil"/>
          <w:left w:val="nil"/>
          <w:bottom w:val="nil"/>
          <w:right w:val="nil"/>
          <w:between w:val="nil"/>
        </w:pBdr>
        <w:ind w:left="284" w:firstLine="567"/>
        <w:jc w:val="both"/>
        <w:rPr>
          <w:color w:val="000000"/>
        </w:rPr>
      </w:pPr>
      <w:r w:rsidRPr="00D26F6A">
        <w:rPr>
          <w:color w:val="000000"/>
        </w:rPr>
        <w:t>д) точка 6 се отменя;</w:t>
      </w:r>
    </w:p>
    <w:p w:rsidR="00477939" w:rsidRPr="00D26F6A" w:rsidRDefault="008B5BEB" w:rsidP="00A83ED0">
      <w:pPr>
        <w:pBdr>
          <w:top w:val="nil"/>
          <w:left w:val="nil"/>
          <w:bottom w:val="nil"/>
          <w:right w:val="nil"/>
          <w:between w:val="nil"/>
        </w:pBdr>
        <w:ind w:left="284" w:firstLine="567"/>
        <w:jc w:val="both"/>
      </w:pPr>
      <w:r w:rsidRPr="00D26F6A">
        <w:t>е) в т. 7:</w:t>
      </w:r>
    </w:p>
    <w:p w:rsidR="00477939" w:rsidRPr="00D26F6A" w:rsidRDefault="008B5BEB" w:rsidP="00A83ED0">
      <w:pPr>
        <w:pBdr>
          <w:top w:val="nil"/>
          <w:left w:val="nil"/>
          <w:bottom w:val="nil"/>
          <w:right w:val="nil"/>
          <w:between w:val="nil"/>
        </w:pBdr>
        <w:ind w:left="284" w:firstLine="567"/>
        <w:jc w:val="both"/>
        <w:rPr>
          <w:color w:val="000000"/>
        </w:rPr>
      </w:pPr>
      <w:proofErr w:type="spellStart"/>
      <w:r w:rsidRPr="00D26F6A">
        <w:rPr>
          <w:color w:val="000000"/>
        </w:rPr>
        <w:t>аа</w:t>
      </w:r>
      <w:proofErr w:type="spellEnd"/>
      <w:r w:rsidRPr="00D26F6A">
        <w:rPr>
          <w:color w:val="000000"/>
        </w:rPr>
        <w:t>) буква „а“ се изменя така:</w:t>
      </w:r>
    </w:p>
    <w:p w:rsidR="00477939" w:rsidRPr="00D26F6A" w:rsidRDefault="008B5BEB" w:rsidP="00A83ED0">
      <w:pPr>
        <w:pBdr>
          <w:top w:val="nil"/>
          <w:left w:val="nil"/>
          <w:bottom w:val="nil"/>
          <w:right w:val="nil"/>
          <w:between w:val="nil"/>
        </w:pBdr>
        <w:ind w:left="284" w:firstLine="567"/>
        <w:jc w:val="both"/>
        <w:rPr>
          <w:color w:val="000000"/>
        </w:rPr>
      </w:pPr>
      <w:r w:rsidRPr="00D26F6A">
        <w:rPr>
          <w:color w:val="000000"/>
        </w:rPr>
        <w:t>„а) издава знак за периодичен преглед за проверка на техническата изправност на ППС, като чрез перфорация отразява определената екологична група на МПС по чл. 37а и месеца и годината, до които е валидна екологичната група, и го поставя на определеното в ал. 1, т. 7, буква „ж“ място“</w:t>
      </w:r>
      <w:r w:rsidR="003D2FC5">
        <w:rPr>
          <w:color w:val="000000"/>
        </w:rPr>
        <w:t>;</w:t>
      </w:r>
    </w:p>
    <w:p w:rsidR="00477939" w:rsidRPr="00D26F6A" w:rsidRDefault="008B5BEB" w:rsidP="00A83ED0">
      <w:pPr>
        <w:pBdr>
          <w:top w:val="nil"/>
          <w:left w:val="nil"/>
          <w:bottom w:val="nil"/>
          <w:right w:val="nil"/>
          <w:between w:val="nil"/>
        </w:pBdr>
        <w:ind w:left="284" w:firstLine="567"/>
        <w:jc w:val="both"/>
        <w:rPr>
          <w:color w:val="000000"/>
        </w:rPr>
      </w:pPr>
      <w:proofErr w:type="spellStart"/>
      <w:r w:rsidRPr="00D26F6A">
        <w:rPr>
          <w:color w:val="000000"/>
        </w:rPr>
        <w:t>бб</w:t>
      </w:r>
      <w:proofErr w:type="spellEnd"/>
      <w:r w:rsidRPr="00D26F6A">
        <w:rPr>
          <w:color w:val="000000"/>
        </w:rPr>
        <w:t>) създава се нова б. „б“:</w:t>
      </w:r>
    </w:p>
    <w:p w:rsidR="00477939" w:rsidRPr="00D26F6A" w:rsidRDefault="008B5BEB" w:rsidP="00A83ED0">
      <w:pPr>
        <w:pBdr>
          <w:top w:val="nil"/>
          <w:left w:val="nil"/>
          <w:bottom w:val="nil"/>
          <w:right w:val="nil"/>
          <w:between w:val="nil"/>
        </w:pBdr>
        <w:ind w:left="284" w:firstLine="567"/>
        <w:jc w:val="both"/>
        <w:rPr>
          <w:color w:val="000000"/>
        </w:rPr>
      </w:pPr>
      <w:r w:rsidRPr="00D26F6A">
        <w:rPr>
          <w:color w:val="000000"/>
        </w:rPr>
        <w:t>„б) въвежда номера на знака по буква „а“ в информационната система по чл. 11, ал. 3;“</w:t>
      </w:r>
    </w:p>
    <w:p w:rsidR="00477939" w:rsidRPr="00D26F6A" w:rsidRDefault="008B5BEB" w:rsidP="00A83ED0">
      <w:pPr>
        <w:pBdr>
          <w:top w:val="nil"/>
          <w:left w:val="nil"/>
          <w:bottom w:val="nil"/>
          <w:right w:val="nil"/>
          <w:between w:val="nil"/>
        </w:pBdr>
        <w:ind w:left="284" w:firstLine="567"/>
        <w:jc w:val="both"/>
        <w:rPr>
          <w:color w:val="000000"/>
        </w:rPr>
      </w:pPr>
      <w:proofErr w:type="spellStart"/>
      <w:r w:rsidRPr="00D26F6A">
        <w:rPr>
          <w:color w:val="000000"/>
        </w:rPr>
        <w:t>вв</w:t>
      </w:r>
      <w:proofErr w:type="spellEnd"/>
      <w:r w:rsidRPr="00D26F6A">
        <w:rPr>
          <w:color w:val="000000"/>
        </w:rPr>
        <w:t>) създава се б. „в“:</w:t>
      </w:r>
    </w:p>
    <w:p w:rsidR="00477939" w:rsidRPr="00D26F6A" w:rsidRDefault="008B5BEB" w:rsidP="00A83ED0">
      <w:pPr>
        <w:pBdr>
          <w:top w:val="nil"/>
          <w:left w:val="nil"/>
          <w:bottom w:val="nil"/>
          <w:right w:val="nil"/>
          <w:between w:val="nil"/>
        </w:pBdr>
        <w:ind w:left="284" w:firstLine="567"/>
        <w:jc w:val="both"/>
        <w:rPr>
          <w:color w:val="000000"/>
        </w:rPr>
      </w:pPr>
      <w:r w:rsidRPr="00D26F6A">
        <w:rPr>
          <w:color w:val="000000"/>
        </w:rPr>
        <w:t>„в) поставя върху двата екземпляра на протокола стикери с номера на знака по буква „а“;</w:t>
      </w:r>
    </w:p>
    <w:p w:rsidR="00477939" w:rsidRPr="00D26F6A" w:rsidRDefault="008B5BEB" w:rsidP="00A83ED0">
      <w:pPr>
        <w:pBdr>
          <w:top w:val="nil"/>
          <w:left w:val="nil"/>
          <w:bottom w:val="nil"/>
          <w:right w:val="nil"/>
          <w:between w:val="nil"/>
        </w:pBdr>
        <w:ind w:left="284" w:firstLine="567"/>
        <w:jc w:val="both"/>
        <w:rPr>
          <w:color w:val="000000"/>
        </w:rPr>
      </w:pPr>
      <w:proofErr w:type="spellStart"/>
      <w:r w:rsidRPr="00D26F6A">
        <w:rPr>
          <w:color w:val="000000"/>
        </w:rPr>
        <w:t>гг</w:t>
      </w:r>
      <w:proofErr w:type="spellEnd"/>
      <w:r w:rsidRPr="00D26F6A">
        <w:rPr>
          <w:color w:val="000000"/>
        </w:rPr>
        <w:t xml:space="preserve">) досегашната б. „б“ става б. „г“ и </w:t>
      </w:r>
      <w:r w:rsidR="003D2FC5">
        <w:rPr>
          <w:color w:val="000000"/>
        </w:rPr>
        <w:t>накрая на текста</w:t>
      </w:r>
      <w:r w:rsidRPr="00D26F6A">
        <w:rPr>
          <w:color w:val="000000"/>
        </w:rPr>
        <w:t xml:space="preserve"> се добавя „и му предоставя единия екземпляр на протокола“.</w:t>
      </w:r>
    </w:p>
    <w:p w:rsidR="00477939" w:rsidRPr="00D26F6A" w:rsidRDefault="008B5BEB" w:rsidP="00A83ED0">
      <w:pPr>
        <w:pBdr>
          <w:top w:val="nil"/>
          <w:left w:val="nil"/>
          <w:bottom w:val="nil"/>
          <w:right w:val="nil"/>
          <w:between w:val="nil"/>
        </w:pBdr>
        <w:ind w:left="284" w:firstLine="567"/>
        <w:jc w:val="both"/>
        <w:rPr>
          <w:color w:val="000000"/>
        </w:rPr>
      </w:pPr>
      <w:r w:rsidRPr="00D26F6A">
        <w:rPr>
          <w:color w:val="000000"/>
        </w:rPr>
        <w:t>ж) в т. 8:</w:t>
      </w:r>
    </w:p>
    <w:p w:rsidR="00477939" w:rsidRPr="00D26F6A" w:rsidRDefault="008B5BEB" w:rsidP="00A83ED0">
      <w:pPr>
        <w:pBdr>
          <w:top w:val="nil"/>
          <w:left w:val="nil"/>
          <w:bottom w:val="nil"/>
          <w:right w:val="nil"/>
          <w:between w:val="nil"/>
        </w:pBdr>
        <w:ind w:left="284" w:firstLine="567"/>
        <w:jc w:val="both"/>
        <w:rPr>
          <w:color w:val="000000"/>
        </w:rPr>
      </w:pPr>
      <w:proofErr w:type="spellStart"/>
      <w:r w:rsidRPr="00D26F6A">
        <w:rPr>
          <w:color w:val="000000"/>
        </w:rPr>
        <w:t>аа</w:t>
      </w:r>
      <w:proofErr w:type="spellEnd"/>
      <w:r w:rsidRPr="00D26F6A">
        <w:rPr>
          <w:color w:val="000000"/>
        </w:rPr>
        <w:t>) буква „а“ се изменя така:</w:t>
      </w:r>
    </w:p>
    <w:p w:rsidR="00477939" w:rsidRPr="00D26F6A" w:rsidRDefault="008B5BEB" w:rsidP="00A83ED0">
      <w:pPr>
        <w:pBdr>
          <w:top w:val="nil"/>
          <w:left w:val="nil"/>
          <w:bottom w:val="nil"/>
          <w:right w:val="nil"/>
          <w:between w:val="nil"/>
        </w:pBdr>
        <w:ind w:left="284" w:firstLine="567"/>
        <w:jc w:val="both"/>
        <w:rPr>
          <w:color w:val="000000"/>
        </w:rPr>
      </w:pPr>
      <w:r w:rsidRPr="00D26F6A">
        <w:rPr>
          <w:color w:val="000000"/>
        </w:rPr>
        <w:t>„а) не издава знак за периодичен преглед за проверка на техническата изправност на ППС с отразена екологична група;“</w:t>
      </w:r>
    </w:p>
    <w:p w:rsidR="00477939" w:rsidRPr="007020A4" w:rsidRDefault="008B5BEB" w:rsidP="00A83ED0">
      <w:pPr>
        <w:pBdr>
          <w:top w:val="nil"/>
          <w:left w:val="nil"/>
          <w:bottom w:val="nil"/>
          <w:right w:val="nil"/>
          <w:between w:val="nil"/>
        </w:pBdr>
        <w:ind w:left="284" w:firstLine="567"/>
        <w:jc w:val="both"/>
        <w:rPr>
          <w:color w:val="000000"/>
        </w:rPr>
      </w:pPr>
      <w:proofErr w:type="spellStart"/>
      <w:r w:rsidRPr="007020A4">
        <w:rPr>
          <w:color w:val="000000"/>
        </w:rPr>
        <w:t>бб</w:t>
      </w:r>
      <w:proofErr w:type="spellEnd"/>
      <w:r w:rsidRPr="007020A4">
        <w:rPr>
          <w:color w:val="000000"/>
        </w:rPr>
        <w:t xml:space="preserve">) в б. „б“ </w:t>
      </w:r>
      <w:r w:rsidR="003D2FC5">
        <w:rPr>
          <w:color w:val="000000"/>
        </w:rPr>
        <w:t>накрая на текста</w:t>
      </w:r>
      <w:r w:rsidRPr="007020A4">
        <w:rPr>
          <w:color w:val="000000"/>
        </w:rPr>
        <w:t xml:space="preserve"> се добавя „и му предоставя единия екземпляр на протокола“.</w:t>
      </w:r>
    </w:p>
    <w:p w:rsidR="00477939" w:rsidRPr="007020A4" w:rsidRDefault="00296D8A" w:rsidP="00A83ED0">
      <w:pPr>
        <w:pBdr>
          <w:top w:val="nil"/>
          <w:left w:val="nil"/>
          <w:bottom w:val="nil"/>
          <w:right w:val="nil"/>
          <w:between w:val="nil"/>
        </w:pBdr>
        <w:ind w:left="284" w:firstLine="567"/>
        <w:jc w:val="both"/>
        <w:rPr>
          <w:color w:val="000000"/>
        </w:rPr>
      </w:pPr>
      <w:r w:rsidRPr="007020A4">
        <w:rPr>
          <w:color w:val="000000"/>
        </w:rPr>
        <w:t>5</w:t>
      </w:r>
      <w:r w:rsidR="008B5BEB" w:rsidRPr="007020A4">
        <w:rPr>
          <w:color w:val="000000"/>
        </w:rPr>
        <w:t>. В ал. 9, т. 4 се правят следните изменения:</w:t>
      </w:r>
    </w:p>
    <w:p w:rsidR="00477939" w:rsidRPr="007020A4" w:rsidRDefault="008B5BEB" w:rsidP="00A83ED0">
      <w:pPr>
        <w:pBdr>
          <w:top w:val="nil"/>
          <w:left w:val="nil"/>
          <w:bottom w:val="nil"/>
          <w:right w:val="nil"/>
          <w:between w:val="nil"/>
        </w:pBdr>
        <w:ind w:left="284" w:firstLine="567"/>
        <w:jc w:val="both"/>
        <w:rPr>
          <w:color w:val="000000"/>
        </w:rPr>
      </w:pPr>
      <w:r w:rsidRPr="007020A4">
        <w:rPr>
          <w:color w:val="000000"/>
        </w:rPr>
        <w:lastRenderedPageBreak/>
        <w:t>а) в буква „г“ думите „отразява чрез перфорация на знака“ се заменят с „разпечатва върху него визуално достъпни данни за регистрационния номер на проверяваното превозно средство“;</w:t>
      </w:r>
    </w:p>
    <w:p w:rsidR="00477939" w:rsidRPr="007020A4" w:rsidRDefault="008B5BEB" w:rsidP="00A83ED0">
      <w:pPr>
        <w:pBdr>
          <w:top w:val="nil"/>
          <w:left w:val="nil"/>
          <w:bottom w:val="nil"/>
          <w:right w:val="nil"/>
          <w:between w:val="nil"/>
        </w:pBdr>
        <w:ind w:left="284" w:firstLine="567"/>
        <w:jc w:val="both"/>
        <w:rPr>
          <w:color w:val="000000"/>
        </w:rPr>
      </w:pPr>
      <w:r w:rsidRPr="007020A4">
        <w:rPr>
          <w:color w:val="000000"/>
        </w:rPr>
        <w:t>б) в буква „д“ думите „в средата от вътрешната страна на горната част“ се заменят с „в долния ляв ъгъл от вътрешната страна“.</w:t>
      </w:r>
    </w:p>
    <w:p w:rsidR="00674818" w:rsidRPr="007020A4" w:rsidRDefault="00674818" w:rsidP="00A83ED0">
      <w:pPr>
        <w:pBdr>
          <w:top w:val="nil"/>
          <w:left w:val="nil"/>
          <w:bottom w:val="nil"/>
          <w:right w:val="nil"/>
          <w:between w:val="nil"/>
        </w:pBdr>
        <w:ind w:left="284" w:firstLine="567"/>
        <w:jc w:val="both"/>
        <w:rPr>
          <w:color w:val="000000"/>
        </w:rPr>
      </w:pPr>
    </w:p>
    <w:p w:rsidR="00477939" w:rsidRPr="007020A4" w:rsidRDefault="008B5BEB" w:rsidP="00A83ED0">
      <w:pPr>
        <w:pBdr>
          <w:top w:val="nil"/>
          <w:left w:val="nil"/>
          <w:bottom w:val="nil"/>
          <w:right w:val="nil"/>
          <w:between w:val="nil"/>
        </w:pBdr>
        <w:ind w:left="284" w:firstLine="567"/>
        <w:jc w:val="both"/>
        <w:rPr>
          <w:color w:val="000000"/>
        </w:rPr>
      </w:pPr>
      <w:r w:rsidRPr="007020A4">
        <w:rPr>
          <w:b/>
          <w:color w:val="000000"/>
        </w:rPr>
        <w:t xml:space="preserve">§ </w:t>
      </w:r>
      <w:r w:rsidR="008D4718" w:rsidRPr="007020A4">
        <w:rPr>
          <w:b/>
          <w:color w:val="000000"/>
        </w:rPr>
        <w:t>2</w:t>
      </w:r>
      <w:r w:rsidR="0084771E">
        <w:rPr>
          <w:b/>
          <w:color w:val="000000"/>
        </w:rPr>
        <w:t>4</w:t>
      </w:r>
      <w:r w:rsidRPr="007020A4">
        <w:rPr>
          <w:b/>
          <w:color w:val="000000"/>
        </w:rPr>
        <w:t>.</w:t>
      </w:r>
      <w:r w:rsidRPr="007020A4">
        <w:rPr>
          <w:color w:val="000000"/>
        </w:rPr>
        <w:t xml:space="preserve"> </w:t>
      </w:r>
      <w:r w:rsidR="001C585D" w:rsidRPr="007020A4">
        <w:rPr>
          <w:color w:val="000000"/>
        </w:rPr>
        <w:t xml:space="preserve">В чл. </w:t>
      </w:r>
      <w:r w:rsidRPr="007020A4">
        <w:rPr>
          <w:color w:val="000000"/>
        </w:rPr>
        <w:t xml:space="preserve">44 се </w:t>
      </w:r>
      <w:r w:rsidR="001C585D" w:rsidRPr="007020A4">
        <w:rPr>
          <w:color w:val="000000"/>
        </w:rPr>
        <w:t xml:space="preserve">правят следните </w:t>
      </w:r>
      <w:r w:rsidRPr="007020A4">
        <w:rPr>
          <w:color w:val="000000"/>
        </w:rPr>
        <w:t>изменения:</w:t>
      </w:r>
    </w:p>
    <w:p w:rsidR="001C585D" w:rsidRPr="007020A4" w:rsidRDefault="001C585D" w:rsidP="00A83ED0">
      <w:pPr>
        <w:pBdr>
          <w:top w:val="nil"/>
          <w:left w:val="nil"/>
          <w:bottom w:val="nil"/>
          <w:right w:val="nil"/>
          <w:between w:val="nil"/>
        </w:pBdr>
        <w:ind w:left="284" w:firstLine="567"/>
        <w:jc w:val="both"/>
        <w:rPr>
          <w:color w:val="000000"/>
        </w:rPr>
      </w:pPr>
      <w:r w:rsidRPr="007020A4">
        <w:rPr>
          <w:color w:val="000000"/>
        </w:rPr>
        <w:t>1. В ал. 1, т. 1, б. „б“ думите „разпечатва резултатите от измерванията, вписва върху тях заключение за съответствието с нормативните изисквания, подписва се и ги подпечатва със своя индивидуален печат“ се заличават.</w:t>
      </w:r>
    </w:p>
    <w:p w:rsidR="001C585D" w:rsidRPr="007020A4" w:rsidRDefault="001C585D" w:rsidP="00A83ED0">
      <w:pPr>
        <w:pBdr>
          <w:top w:val="nil"/>
          <w:left w:val="nil"/>
          <w:bottom w:val="nil"/>
          <w:right w:val="nil"/>
          <w:between w:val="nil"/>
        </w:pBdr>
        <w:ind w:left="284" w:firstLine="567"/>
        <w:jc w:val="both"/>
        <w:rPr>
          <w:color w:val="000000"/>
        </w:rPr>
      </w:pPr>
      <w:r w:rsidRPr="007020A4">
        <w:rPr>
          <w:color w:val="000000"/>
        </w:rPr>
        <w:t>2. В ал. 6:</w:t>
      </w:r>
    </w:p>
    <w:p w:rsidR="001C585D" w:rsidRPr="007020A4" w:rsidRDefault="001C585D" w:rsidP="00A83ED0">
      <w:pPr>
        <w:pBdr>
          <w:top w:val="nil"/>
          <w:left w:val="nil"/>
          <w:bottom w:val="nil"/>
          <w:right w:val="nil"/>
          <w:between w:val="nil"/>
        </w:pBdr>
        <w:ind w:left="284" w:firstLine="567"/>
        <w:jc w:val="both"/>
        <w:rPr>
          <w:color w:val="000000"/>
        </w:rPr>
      </w:pPr>
      <w:r w:rsidRPr="007020A4">
        <w:rPr>
          <w:color w:val="000000"/>
        </w:rPr>
        <w:t>а) в т. 1 думите „вписва в протокола заключение за съответствието с н</w:t>
      </w:r>
      <w:r w:rsidR="00674818" w:rsidRPr="007020A4">
        <w:rPr>
          <w:color w:val="000000"/>
        </w:rPr>
        <w:t>о</w:t>
      </w:r>
      <w:r w:rsidRPr="007020A4">
        <w:rPr>
          <w:color w:val="000000"/>
        </w:rPr>
        <w:t>рмативните изисквания и предоставя на председателя данните от извършеното измерване“ и точката и запетаята след тях се заличават;</w:t>
      </w:r>
    </w:p>
    <w:p w:rsidR="001C585D" w:rsidRPr="007020A4" w:rsidRDefault="001C585D" w:rsidP="00A83ED0">
      <w:pPr>
        <w:pBdr>
          <w:top w:val="nil"/>
          <w:left w:val="nil"/>
          <w:bottom w:val="nil"/>
          <w:right w:val="nil"/>
          <w:between w:val="nil"/>
        </w:pBdr>
        <w:ind w:left="284" w:firstLine="567"/>
        <w:jc w:val="both"/>
        <w:rPr>
          <w:color w:val="000000"/>
        </w:rPr>
      </w:pPr>
      <w:r w:rsidRPr="007020A4">
        <w:rPr>
          <w:color w:val="000000"/>
        </w:rPr>
        <w:t>б) точка 2 се отменя;</w:t>
      </w:r>
    </w:p>
    <w:p w:rsidR="001C585D" w:rsidRPr="007020A4" w:rsidRDefault="001C585D" w:rsidP="00A83ED0">
      <w:pPr>
        <w:pBdr>
          <w:top w:val="nil"/>
          <w:left w:val="nil"/>
          <w:bottom w:val="nil"/>
          <w:right w:val="nil"/>
          <w:between w:val="nil"/>
        </w:pBdr>
        <w:ind w:left="284" w:firstLine="567"/>
        <w:jc w:val="both"/>
        <w:rPr>
          <w:color w:val="000000"/>
        </w:rPr>
      </w:pPr>
      <w:r w:rsidRPr="007020A4">
        <w:rPr>
          <w:color w:val="000000"/>
        </w:rPr>
        <w:t>в) точка 3 се изменя така:</w:t>
      </w:r>
    </w:p>
    <w:p w:rsidR="001C585D" w:rsidRPr="000C3C93" w:rsidRDefault="001C585D" w:rsidP="00A83ED0">
      <w:pPr>
        <w:pBdr>
          <w:top w:val="nil"/>
          <w:left w:val="nil"/>
          <w:bottom w:val="nil"/>
          <w:right w:val="nil"/>
          <w:between w:val="nil"/>
        </w:pBdr>
        <w:ind w:left="284" w:firstLine="567"/>
        <w:jc w:val="both"/>
        <w:rPr>
          <w:color w:val="000000"/>
        </w:rPr>
      </w:pPr>
      <w:r w:rsidRPr="007020A4">
        <w:rPr>
          <w:color w:val="000000"/>
        </w:rPr>
        <w:t xml:space="preserve">„3. подписва </w:t>
      </w:r>
      <w:r w:rsidR="0057372E" w:rsidRPr="007020A4">
        <w:rPr>
          <w:color w:val="000000"/>
        </w:rPr>
        <w:t>двата екземпляра на протокола и ги подпечатва с индивидуалния си печат.“</w:t>
      </w:r>
    </w:p>
    <w:p w:rsidR="001E4D92" w:rsidRPr="000C3C93" w:rsidRDefault="001E4D92" w:rsidP="00A83ED0">
      <w:pPr>
        <w:pBdr>
          <w:top w:val="nil"/>
          <w:left w:val="nil"/>
          <w:bottom w:val="nil"/>
          <w:right w:val="nil"/>
          <w:between w:val="nil"/>
        </w:pBdr>
        <w:ind w:left="284" w:firstLine="567"/>
        <w:jc w:val="both"/>
        <w:rPr>
          <w:color w:val="000000"/>
        </w:rPr>
      </w:pPr>
    </w:p>
    <w:p w:rsidR="00477939" w:rsidRPr="000C3C93" w:rsidRDefault="008B5BEB" w:rsidP="00A83ED0">
      <w:pPr>
        <w:pBdr>
          <w:top w:val="nil"/>
          <w:left w:val="nil"/>
          <w:bottom w:val="nil"/>
          <w:right w:val="nil"/>
          <w:between w:val="nil"/>
        </w:pBdr>
        <w:ind w:left="284" w:firstLine="567"/>
        <w:jc w:val="both"/>
        <w:rPr>
          <w:color w:val="000000"/>
        </w:rPr>
      </w:pPr>
      <w:r w:rsidRPr="000C3C93">
        <w:rPr>
          <w:b/>
          <w:color w:val="000000"/>
        </w:rPr>
        <w:t xml:space="preserve">§ </w:t>
      </w:r>
      <w:r w:rsidR="008D4718" w:rsidRPr="000C3C93">
        <w:rPr>
          <w:b/>
          <w:color w:val="000000"/>
        </w:rPr>
        <w:t>2</w:t>
      </w:r>
      <w:r w:rsidR="0084771E">
        <w:rPr>
          <w:b/>
          <w:color w:val="000000"/>
        </w:rPr>
        <w:t>5</w:t>
      </w:r>
      <w:r w:rsidRPr="000C3C93">
        <w:rPr>
          <w:b/>
          <w:color w:val="000000"/>
        </w:rPr>
        <w:t>.</w:t>
      </w:r>
      <w:r w:rsidRPr="000C3C93">
        <w:rPr>
          <w:color w:val="000000"/>
        </w:rPr>
        <w:t xml:space="preserve"> В чл. 46 запетаята след думите „на ППС“ и думите „списъкът към него“ се заличават.</w:t>
      </w:r>
    </w:p>
    <w:p w:rsidR="00477939" w:rsidRPr="000C3C93" w:rsidRDefault="00477939" w:rsidP="00A83ED0">
      <w:pPr>
        <w:pBdr>
          <w:top w:val="nil"/>
          <w:left w:val="nil"/>
          <w:bottom w:val="nil"/>
          <w:right w:val="nil"/>
          <w:between w:val="nil"/>
        </w:pBdr>
        <w:ind w:left="284" w:firstLine="567"/>
        <w:jc w:val="both"/>
        <w:rPr>
          <w:color w:val="000000"/>
        </w:rPr>
      </w:pPr>
    </w:p>
    <w:p w:rsidR="00477939" w:rsidRPr="007020A4" w:rsidRDefault="008B5BEB" w:rsidP="00A83ED0">
      <w:pPr>
        <w:pBdr>
          <w:top w:val="nil"/>
          <w:left w:val="nil"/>
          <w:bottom w:val="nil"/>
          <w:right w:val="nil"/>
          <w:between w:val="nil"/>
        </w:pBdr>
        <w:ind w:left="284" w:firstLine="567"/>
        <w:jc w:val="both"/>
        <w:rPr>
          <w:color w:val="000000"/>
        </w:rPr>
      </w:pPr>
      <w:r w:rsidRPr="007020A4">
        <w:rPr>
          <w:b/>
          <w:color w:val="000000"/>
        </w:rPr>
        <w:t xml:space="preserve">§ </w:t>
      </w:r>
      <w:r w:rsidR="006F3816" w:rsidRPr="007020A4">
        <w:rPr>
          <w:b/>
          <w:color w:val="000000"/>
        </w:rPr>
        <w:t>2</w:t>
      </w:r>
      <w:r w:rsidR="0084771E">
        <w:rPr>
          <w:b/>
          <w:color w:val="000000"/>
        </w:rPr>
        <w:t>6</w:t>
      </w:r>
      <w:r w:rsidRPr="007020A4">
        <w:rPr>
          <w:b/>
          <w:color w:val="000000"/>
        </w:rPr>
        <w:t>.</w:t>
      </w:r>
      <w:r w:rsidRPr="007020A4">
        <w:rPr>
          <w:color w:val="000000"/>
        </w:rPr>
        <w:t xml:space="preserve"> В чл. 47 се правят следните изменения:</w:t>
      </w:r>
    </w:p>
    <w:p w:rsidR="00477939" w:rsidRPr="007020A4" w:rsidRDefault="008B5BEB" w:rsidP="00A83ED0">
      <w:pPr>
        <w:pBdr>
          <w:top w:val="nil"/>
          <w:left w:val="nil"/>
          <w:bottom w:val="nil"/>
          <w:right w:val="nil"/>
          <w:between w:val="nil"/>
        </w:pBdr>
        <w:ind w:left="284" w:firstLine="567"/>
        <w:jc w:val="both"/>
        <w:rPr>
          <w:color w:val="000000"/>
        </w:rPr>
      </w:pPr>
      <w:r w:rsidRPr="007020A4">
        <w:rPr>
          <w:color w:val="000000"/>
        </w:rPr>
        <w:t>1. ал. 4 думите „перфорирането на“ се заличават.</w:t>
      </w:r>
    </w:p>
    <w:p w:rsidR="00477939" w:rsidRPr="007020A4" w:rsidRDefault="008B5BEB" w:rsidP="00A83ED0">
      <w:pPr>
        <w:pBdr>
          <w:top w:val="nil"/>
          <w:left w:val="nil"/>
          <w:bottom w:val="nil"/>
          <w:right w:val="nil"/>
          <w:between w:val="nil"/>
        </w:pBdr>
        <w:ind w:left="284" w:firstLine="567"/>
        <w:jc w:val="both"/>
        <w:rPr>
          <w:color w:val="000000"/>
        </w:rPr>
      </w:pPr>
      <w:r w:rsidRPr="007020A4">
        <w:rPr>
          <w:color w:val="000000"/>
        </w:rPr>
        <w:t>2. В ал. 7, т. 1 се отменя.</w:t>
      </w:r>
    </w:p>
    <w:p w:rsidR="00477939" w:rsidRPr="007020A4" w:rsidRDefault="008B5BEB" w:rsidP="00A83ED0">
      <w:pPr>
        <w:pBdr>
          <w:top w:val="nil"/>
          <w:left w:val="nil"/>
          <w:bottom w:val="nil"/>
          <w:right w:val="nil"/>
          <w:between w:val="nil"/>
        </w:pBdr>
        <w:ind w:left="284" w:firstLine="567"/>
        <w:jc w:val="both"/>
        <w:rPr>
          <w:color w:val="000000"/>
        </w:rPr>
      </w:pPr>
      <w:r w:rsidRPr="007020A4">
        <w:rPr>
          <w:color w:val="000000"/>
        </w:rPr>
        <w:t>3. Алинея 9 се отменя.</w:t>
      </w:r>
    </w:p>
    <w:p w:rsidR="00477939" w:rsidRPr="000C3C93" w:rsidRDefault="008B5BEB" w:rsidP="00A83ED0">
      <w:pPr>
        <w:pBdr>
          <w:top w:val="nil"/>
          <w:left w:val="nil"/>
          <w:bottom w:val="nil"/>
          <w:right w:val="nil"/>
          <w:between w:val="nil"/>
        </w:pBdr>
        <w:ind w:left="284" w:firstLine="567"/>
        <w:jc w:val="both"/>
        <w:rPr>
          <w:color w:val="000000"/>
        </w:rPr>
      </w:pPr>
      <w:r w:rsidRPr="007020A4">
        <w:rPr>
          <w:color w:val="000000"/>
        </w:rPr>
        <w:t>4. Алинея 10 се отменя.</w:t>
      </w:r>
    </w:p>
    <w:p w:rsidR="00477939" w:rsidRPr="000C3C93" w:rsidRDefault="00477939" w:rsidP="00A83ED0">
      <w:pPr>
        <w:ind w:left="284" w:firstLine="567"/>
        <w:jc w:val="both"/>
      </w:pPr>
    </w:p>
    <w:p w:rsidR="00477939" w:rsidRDefault="008B5BEB" w:rsidP="00A83ED0">
      <w:pPr>
        <w:pBdr>
          <w:top w:val="nil"/>
          <w:left w:val="nil"/>
          <w:bottom w:val="nil"/>
          <w:right w:val="nil"/>
          <w:between w:val="nil"/>
        </w:pBdr>
        <w:ind w:left="284" w:firstLine="567"/>
        <w:jc w:val="both"/>
        <w:rPr>
          <w:color w:val="000000"/>
        </w:rPr>
      </w:pPr>
      <w:r w:rsidRPr="000C3C93">
        <w:rPr>
          <w:b/>
          <w:color w:val="000000"/>
        </w:rPr>
        <w:t xml:space="preserve">§ </w:t>
      </w:r>
      <w:r w:rsidR="006F3816" w:rsidRPr="000C3C93">
        <w:rPr>
          <w:b/>
          <w:color w:val="000000"/>
        </w:rPr>
        <w:t>2</w:t>
      </w:r>
      <w:r w:rsidR="0084771E">
        <w:rPr>
          <w:b/>
          <w:color w:val="000000"/>
        </w:rPr>
        <w:t>7</w:t>
      </w:r>
      <w:r w:rsidRPr="000C3C93">
        <w:rPr>
          <w:b/>
          <w:color w:val="000000"/>
        </w:rPr>
        <w:t>.</w:t>
      </w:r>
      <w:r w:rsidRPr="000C3C93">
        <w:rPr>
          <w:color w:val="000000"/>
        </w:rPr>
        <w:t xml:space="preserve"> В чл. 48 запетаята след думите „на ППС“ и думите „към които се прилагат разпечатките от техническите средства за измерване“ се заличават.</w:t>
      </w:r>
    </w:p>
    <w:p w:rsidR="001B32B1" w:rsidRDefault="001B32B1" w:rsidP="00A83ED0">
      <w:pPr>
        <w:pBdr>
          <w:top w:val="nil"/>
          <w:left w:val="nil"/>
          <w:bottom w:val="nil"/>
          <w:right w:val="nil"/>
          <w:between w:val="nil"/>
        </w:pBdr>
        <w:ind w:left="284" w:firstLine="567"/>
        <w:jc w:val="both"/>
        <w:rPr>
          <w:color w:val="000000"/>
        </w:rPr>
      </w:pPr>
    </w:p>
    <w:p w:rsidR="001B32B1" w:rsidRPr="007020A4" w:rsidRDefault="001B32B1" w:rsidP="00A83ED0">
      <w:pPr>
        <w:pBdr>
          <w:top w:val="nil"/>
          <w:left w:val="nil"/>
          <w:bottom w:val="nil"/>
          <w:right w:val="nil"/>
          <w:between w:val="nil"/>
        </w:pBdr>
        <w:ind w:left="284" w:firstLine="567"/>
        <w:jc w:val="both"/>
        <w:rPr>
          <w:color w:val="000000"/>
        </w:rPr>
      </w:pPr>
      <w:r w:rsidRPr="007020A4">
        <w:rPr>
          <w:b/>
          <w:color w:val="000000"/>
        </w:rPr>
        <w:t xml:space="preserve">§ </w:t>
      </w:r>
      <w:r w:rsidR="0084771E">
        <w:rPr>
          <w:b/>
          <w:color w:val="000000"/>
        </w:rPr>
        <w:t>28</w:t>
      </w:r>
      <w:r w:rsidRPr="007020A4">
        <w:rPr>
          <w:b/>
          <w:color w:val="000000"/>
        </w:rPr>
        <w:t>.</w:t>
      </w:r>
      <w:r w:rsidRPr="007020A4">
        <w:rPr>
          <w:color w:val="000000"/>
        </w:rPr>
        <w:t xml:space="preserve"> В Наредбата за изменение и допълнение на Наредба № Н-32 от 2011 г. за периодичните прегледи за проверка на техническата изправност на пътните превозни средства (</w:t>
      </w:r>
      <w:proofErr w:type="spellStart"/>
      <w:r w:rsidRPr="007020A4">
        <w:rPr>
          <w:color w:val="000000"/>
        </w:rPr>
        <w:t>обн</w:t>
      </w:r>
      <w:proofErr w:type="spellEnd"/>
      <w:r w:rsidRPr="007020A4">
        <w:rPr>
          <w:color w:val="000000"/>
        </w:rPr>
        <w:t>., ДВ, бр. 80 от 2020 г.) се правят следните изменения:</w:t>
      </w:r>
    </w:p>
    <w:p w:rsidR="00D843F9" w:rsidRPr="004C790C" w:rsidRDefault="003F7352" w:rsidP="00A83ED0">
      <w:pPr>
        <w:pBdr>
          <w:top w:val="nil"/>
          <w:left w:val="nil"/>
          <w:bottom w:val="nil"/>
          <w:right w:val="nil"/>
          <w:between w:val="nil"/>
        </w:pBdr>
        <w:ind w:left="284" w:firstLine="567"/>
        <w:jc w:val="both"/>
        <w:rPr>
          <w:color w:val="000000"/>
        </w:rPr>
      </w:pPr>
      <w:r>
        <w:rPr>
          <w:color w:val="000000"/>
        </w:rPr>
        <w:t>1</w:t>
      </w:r>
      <w:r w:rsidR="003156AD" w:rsidRPr="004C790C">
        <w:rPr>
          <w:color w:val="000000"/>
        </w:rPr>
        <w:t>. В § 52</w:t>
      </w:r>
      <w:r w:rsidR="003310D9">
        <w:rPr>
          <w:color w:val="000000"/>
        </w:rPr>
        <w:t>, ал. 2</w:t>
      </w:r>
      <w:r w:rsidR="003156AD" w:rsidRPr="004C790C">
        <w:rPr>
          <w:color w:val="000000"/>
        </w:rPr>
        <w:t xml:space="preserve"> от Преходните и заключителните разпоредби</w:t>
      </w:r>
      <w:r w:rsidR="003310D9">
        <w:rPr>
          <w:color w:val="000000"/>
        </w:rPr>
        <w:t xml:space="preserve"> се отменя.</w:t>
      </w:r>
    </w:p>
    <w:p w:rsidR="001B32B1" w:rsidRPr="001B32B1" w:rsidRDefault="009D735F" w:rsidP="00A83ED0">
      <w:pPr>
        <w:pBdr>
          <w:top w:val="nil"/>
          <w:left w:val="nil"/>
          <w:bottom w:val="nil"/>
          <w:right w:val="nil"/>
          <w:between w:val="nil"/>
        </w:pBdr>
        <w:ind w:left="284" w:firstLine="567"/>
        <w:jc w:val="both"/>
        <w:rPr>
          <w:color w:val="000000"/>
        </w:rPr>
      </w:pPr>
      <w:r>
        <w:rPr>
          <w:color w:val="000000"/>
        </w:rPr>
        <w:t>2</w:t>
      </w:r>
      <w:r w:rsidR="001B32B1" w:rsidRPr="004C790C">
        <w:rPr>
          <w:color w:val="000000"/>
        </w:rPr>
        <w:t>. В § 53</w:t>
      </w:r>
      <w:r w:rsidR="003310D9">
        <w:rPr>
          <w:color w:val="000000"/>
        </w:rPr>
        <w:t>, ал. 2</w:t>
      </w:r>
      <w:r w:rsidR="001B32B1" w:rsidRPr="004C790C">
        <w:rPr>
          <w:color w:val="000000"/>
        </w:rPr>
        <w:t xml:space="preserve"> от Преходните и заключителните разпоредби</w:t>
      </w:r>
      <w:r w:rsidR="003310D9">
        <w:rPr>
          <w:color w:val="000000"/>
        </w:rPr>
        <w:t xml:space="preserve"> се отменя.</w:t>
      </w:r>
    </w:p>
    <w:p w:rsidR="00477939" w:rsidRPr="000C3C93" w:rsidRDefault="00477939" w:rsidP="00A83ED0">
      <w:pPr>
        <w:ind w:left="284" w:firstLine="567"/>
        <w:jc w:val="both"/>
      </w:pPr>
      <w:bookmarkStart w:id="1" w:name="_gjdgxs" w:colFirst="0" w:colLast="0"/>
      <w:bookmarkEnd w:id="1"/>
    </w:p>
    <w:p w:rsidR="00477939" w:rsidRPr="000C3C93" w:rsidRDefault="008B5BEB" w:rsidP="00A83ED0">
      <w:pPr>
        <w:ind w:left="284" w:firstLine="567"/>
        <w:jc w:val="both"/>
      </w:pPr>
      <w:r w:rsidRPr="000C3C93">
        <w:rPr>
          <w:b/>
        </w:rPr>
        <w:t xml:space="preserve">§ </w:t>
      </w:r>
      <w:r w:rsidR="0084771E">
        <w:rPr>
          <w:b/>
        </w:rPr>
        <w:t>29</w:t>
      </w:r>
      <w:r w:rsidRPr="000C3C93">
        <w:rPr>
          <w:b/>
        </w:rPr>
        <w:t>.</w:t>
      </w:r>
      <w:r w:rsidRPr="000C3C93">
        <w:t xml:space="preserve"> В приложение № 1б се правят следните изменения:</w:t>
      </w:r>
    </w:p>
    <w:p w:rsidR="005025DC" w:rsidRDefault="008B5BEB" w:rsidP="00A83ED0">
      <w:pPr>
        <w:ind w:left="284" w:firstLine="567"/>
        <w:jc w:val="both"/>
      </w:pPr>
      <w:r w:rsidRPr="000C3C93">
        <w:t xml:space="preserve">1. </w:t>
      </w:r>
      <w:r w:rsidR="005025DC">
        <w:t>В т. 4 думите „електронен обмен“ се заменят с „електронно предаване“</w:t>
      </w:r>
      <w:r w:rsidR="006225CD">
        <w:t>.</w:t>
      </w:r>
    </w:p>
    <w:p w:rsidR="00477939" w:rsidRPr="000C3C93" w:rsidRDefault="005025DC" w:rsidP="00A83ED0">
      <w:pPr>
        <w:ind w:left="284" w:firstLine="567"/>
        <w:jc w:val="both"/>
      </w:pPr>
      <w:r>
        <w:t xml:space="preserve">2. </w:t>
      </w:r>
      <w:r w:rsidR="008B5BEB" w:rsidRPr="000C3C93">
        <w:t>Точка 5 се изменя така:</w:t>
      </w:r>
    </w:p>
    <w:p w:rsidR="00477939" w:rsidRPr="000C3C93" w:rsidRDefault="008B5BEB" w:rsidP="00A83ED0">
      <w:pPr>
        <w:ind w:left="284" w:firstLine="567"/>
        <w:jc w:val="both"/>
      </w:pPr>
      <w:r w:rsidRPr="000C3C93">
        <w:t>„5. За извършване на измерванията при периодичните прегледи и проверки се използват средства за измерване със софтуери, вписани в регистъра по чл. 15.“</w:t>
      </w:r>
    </w:p>
    <w:p w:rsidR="00477939" w:rsidRPr="000C3C93" w:rsidRDefault="005025DC" w:rsidP="00A83ED0">
      <w:pPr>
        <w:ind w:left="284" w:firstLine="567"/>
        <w:jc w:val="both"/>
      </w:pPr>
      <w:r>
        <w:t>3</w:t>
      </w:r>
      <w:r w:rsidR="008B5BEB" w:rsidRPr="000C3C93">
        <w:t>. Точка 6 се изменя така:</w:t>
      </w:r>
    </w:p>
    <w:p w:rsidR="00477939" w:rsidRPr="000C3C93" w:rsidRDefault="008B5BEB" w:rsidP="00A83ED0">
      <w:pPr>
        <w:ind w:left="284" w:firstLine="567"/>
        <w:jc w:val="both"/>
      </w:pPr>
      <w:r w:rsidRPr="000C3C93">
        <w:t>„6. При наличие на техническа възможност софтуерите автоматично предават данните от актуалните измервания.“</w:t>
      </w:r>
    </w:p>
    <w:p w:rsidR="00477939" w:rsidRPr="000C3C93" w:rsidRDefault="00477939" w:rsidP="00A83ED0">
      <w:pPr>
        <w:ind w:left="284" w:firstLine="567"/>
        <w:jc w:val="both"/>
      </w:pPr>
    </w:p>
    <w:p w:rsidR="00477939" w:rsidRPr="000C3C93" w:rsidRDefault="008B5BEB" w:rsidP="00A83ED0">
      <w:pPr>
        <w:ind w:left="284" w:firstLine="567"/>
        <w:jc w:val="both"/>
      </w:pPr>
      <w:r w:rsidRPr="000C3C93">
        <w:rPr>
          <w:b/>
        </w:rPr>
        <w:t xml:space="preserve">§ </w:t>
      </w:r>
      <w:r w:rsidR="00575A77" w:rsidRPr="000C3C93">
        <w:rPr>
          <w:b/>
        </w:rPr>
        <w:t>3</w:t>
      </w:r>
      <w:r w:rsidR="0084771E">
        <w:rPr>
          <w:b/>
        </w:rPr>
        <w:t>0</w:t>
      </w:r>
      <w:r w:rsidR="00F23538">
        <w:rPr>
          <w:b/>
        </w:rPr>
        <w:t>.</w:t>
      </w:r>
      <w:r w:rsidR="00575A77" w:rsidRPr="000C3C93">
        <w:t xml:space="preserve"> </w:t>
      </w:r>
      <w:r w:rsidRPr="00CB4D98">
        <w:t>Приложение № 1в се изменя така:</w:t>
      </w:r>
    </w:p>
    <w:p w:rsidR="00477939" w:rsidRPr="000C3C93" w:rsidRDefault="008B5BEB" w:rsidP="00A83ED0">
      <w:pPr>
        <w:ind w:left="284"/>
        <w:jc w:val="right"/>
      </w:pPr>
      <w:r w:rsidRPr="000C3C93">
        <w:t>„Приложение № 1в</w:t>
      </w:r>
    </w:p>
    <w:p w:rsidR="00477939" w:rsidRPr="000C3C93" w:rsidRDefault="008B5BEB" w:rsidP="00A83ED0">
      <w:pPr>
        <w:ind w:left="284"/>
        <w:jc w:val="right"/>
      </w:pPr>
      <w:r w:rsidRPr="000C3C93">
        <w:t>към чл. 11, ал. 3, т. 12</w:t>
      </w:r>
    </w:p>
    <w:p w:rsidR="00477939" w:rsidRPr="000C3C93" w:rsidRDefault="00477939" w:rsidP="00A83ED0">
      <w:pPr>
        <w:ind w:left="284"/>
        <w:jc w:val="both"/>
      </w:pPr>
    </w:p>
    <w:p w:rsidR="00477939" w:rsidRPr="000C3C93" w:rsidRDefault="008B5BEB" w:rsidP="00A83ED0">
      <w:pPr>
        <w:ind w:left="284"/>
        <w:jc w:val="center"/>
      </w:pPr>
      <w:r w:rsidRPr="000C3C93">
        <w:lastRenderedPageBreak/>
        <w:t>Персонализиране на знака за периодичен преглед за проверка на техническата изправност на ППС</w:t>
      </w:r>
    </w:p>
    <w:p w:rsidR="00477939" w:rsidRPr="000C3C93" w:rsidRDefault="008B5BEB" w:rsidP="00A83ED0">
      <w:pPr>
        <w:ind w:left="284"/>
        <w:jc w:val="center"/>
      </w:pPr>
      <w:r w:rsidRPr="000C3C93">
        <w:t>Нива на достъп</w:t>
      </w:r>
    </w:p>
    <w:p w:rsidR="00477939" w:rsidRPr="000C3C93" w:rsidRDefault="00477939" w:rsidP="00A83ED0">
      <w:pPr>
        <w:ind w:left="284"/>
        <w:jc w:val="both"/>
      </w:pPr>
    </w:p>
    <w:p w:rsidR="00477939" w:rsidRPr="000C3C93" w:rsidRDefault="008B5BEB" w:rsidP="00A83ED0">
      <w:pPr>
        <w:ind w:left="284"/>
        <w:jc w:val="both"/>
      </w:pPr>
      <w:r w:rsidRPr="000C3C93">
        <w:t>Знакът за периодичен преглед за проверка на техническата изправност на ППС е с вграден UHF RFID идентификатор (</w:t>
      </w:r>
      <w:proofErr w:type="spellStart"/>
      <w:r w:rsidRPr="000C3C93">
        <w:t>Class</w:t>
      </w:r>
      <w:proofErr w:type="spellEnd"/>
      <w:r w:rsidRPr="000C3C93">
        <w:t xml:space="preserve"> 1 Gen2), позволяващ четене и запис на информация от голяма дистанция. Паметта е имплементирана съгласно стандартите на </w:t>
      </w:r>
      <w:proofErr w:type="spellStart"/>
      <w:r w:rsidRPr="000C3C93">
        <w:t>EPCglobal</w:t>
      </w:r>
      <w:proofErr w:type="spellEnd"/>
      <w:r w:rsidRPr="000C3C93">
        <w:t xml:space="preserve"> и е със следната структура:</w:t>
      </w:r>
    </w:p>
    <w:p w:rsidR="00477939" w:rsidRPr="000C3C93" w:rsidRDefault="00477939" w:rsidP="00A83ED0">
      <w:pPr>
        <w:ind w:left="284"/>
        <w:jc w:val="both"/>
      </w:pPr>
    </w:p>
    <w:tbl>
      <w:tblPr>
        <w:tblStyle w:val="7"/>
        <w:tblW w:w="5387" w:type="dxa"/>
        <w:tblInd w:w="10" w:type="dxa"/>
        <w:tblLayout w:type="fixed"/>
        <w:tblLook w:val="0400" w:firstRow="0" w:lastRow="0" w:firstColumn="0" w:lastColumn="0" w:noHBand="0" w:noVBand="1"/>
      </w:tblPr>
      <w:tblGrid>
        <w:gridCol w:w="2268"/>
        <w:gridCol w:w="1843"/>
        <w:gridCol w:w="1276"/>
      </w:tblGrid>
      <w:tr w:rsidR="00477939" w:rsidRPr="000C3C93">
        <w:trPr>
          <w:trHeight w:val="260"/>
          <w:tblHeader/>
        </w:trPr>
        <w:tc>
          <w:tcPr>
            <w:tcW w:w="2268" w:type="dxa"/>
            <w:tcBorders>
              <w:top w:val="single" w:sz="8" w:space="0" w:color="000000"/>
              <w:left w:val="single" w:sz="8" w:space="0" w:color="000000"/>
              <w:bottom w:val="single" w:sz="8" w:space="0" w:color="000000"/>
              <w:right w:val="single" w:sz="8" w:space="0" w:color="000000"/>
            </w:tcBorders>
            <w:vAlign w:val="center"/>
          </w:tcPr>
          <w:p w:rsidR="00477939" w:rsidRPr="000C3C93" w:rsidRDefault="008B5BEB" w:rsidP="00A83ED0">
            <w:pPr>
              <w:ind w:left="284"/>
              <w:jc w:val="both"/>
            </w:pPr>
            <w:r w:rsidRPr="000C3C93">
              <w:t>Сектор</w:t>
            </w:r>
          </w:p>
        </w:tc>
        <w:tc>
          <w:tcPr>
            <w:tcW w:w="1843" w:type="dxa"/>
            <w:tcBorders>
              <w:top w:val="single" w:sz="8" w:space="0" w:color="000000"/>
              <w:left w:val="nil"/>
              <w:bottom w:val="single" w:sz="8" w:space="0" w:color="000000"/>
              <w:right w:val="single" w:sz="8" w:space="0" w:color="000000"/>
            </w:tcBorders>
            <w:vAlign w:val="center"/>
          </w:tcPr>
          <w:p w:rsidR="00477939" w:rsidRPr="000C3C93" w:rsidRDefault="008B5BEB" w:rsidP="00A83ED0">
            <w:pPr>
              <w:ind w:left="284"/>
              <w:jc w:val="both"/>
            </w:pPr>
            <w:r w:rsidRPr="000C3C93">
              <w:t xml:space="preserve">Големина, </w:t>
            </w:r>
            <w:proofErr w:type="spellStart"/>
            <w:r w:rsidRPr="000C3C93">
              <w:t>bits</w:t>
            </w:r>
            <w:proofErr w:type="spellEnd"/>
          </w:p>
        </w:tc>
        <w:tc>
          <w:tcPr>
            <w:tcW w:w="1276" w:type="dxa"/>
            <w:tcBorders>
              <w:top w:val="single" w:sz="8" w:space="0" w:color="000000"/>
              <w:left w:val="nil"/>
              <w:bottom w:val="single" w:sz="8" w:space="0" w:color="000000"/>
              <w:right w:val="single" w:sz="8" w:space="0" w:color="000000"/>
            </w:tcBorders>
            <w:vAlign w:val="center"/>
          </w:tcPr>
          <w:p w:rsidR="00477939" w:rsidRPr="000C3C93" w:rsidRDefault="008B5BEB" w:rsidP="00A83ED0">
            <w:pPr>
              <w:ind w:left="284"/>
              <w:jc w:val="both"/>
            </w:pPr>
            <w:r w:rsidRPr="000C3C93">
              <w:t>Блок</w:t>
            </w:r>
          </w:p>
        </w:tc>
      </w:tr>
      <w:tr w:rsidR="00477939" w:rsidRPr="000C3C93">
        <w:trPr>
          <w:trHeight w:val="248"/>
        </w:trPr>
        <w:tc>
          <w:tcPr>
            <w:tcW w:w="2268" w:type="dxa"/>
            <w:tcBorders>
              <w:top w:val="nil"/>
              <w:left w:val="single" w:sz="8" w:space="0" w:color="000000"/>
              <w:bottom w:val="single" w:sz="8" w:space="0" w:color="000000"/>
              <w:right w:val="single" w:sz="8" w:space="0" w:color="000000"/>
            </w:tcBorders>
            <w:vAlign w:val="center"/>
          </w:tcPr>
          <w:p w:rsidR="00477939" w:rsidRPr="000C3C93" w:rsidRDefault="008B5BEB" w:rsidP="00A83ED0">
            <w:pPr>
              <w:ind w:left="284"/>
              <w:jc w:val="both"/>
            </w:pPr>
            <w:r w:rsidRPr="000C3C93">
              <w:t>Резервиран</w:t>
            </w:r>
          </w:p>
        </w:tc>
        <w:tc>
          <w:tcPr>
            <w:tcW w:w="1843" w:type="dxa"/>
            <w:tcBorders>
              <w:top w:val="nil"/>
              <w:left w:val="nil"/>
              <w:bottom w:val="single" w:sz="8" w:space="0" w:color="000000"/>
              <w:right w:val="single" w:sz="8" w:space="0" w:color="000000"/>
            </w:tcBorders>
            <w:vAlign w:val="center"/>
          </w:tcPr>
          <w:p w:rsidR="00477939" w:rsidRPr="000C3C93" w:rsidRDefault="008B5BEB" w:rsidP="00A83ED0">
            <w:pPr>
              <w:ind w:left="284"/>
              <w:jc w:val="both"/>
            </w:pPr>
            <w:r w:rsidRPr="000C3C93">
              <w:t>64</w:t>
            </w:r>
          </w:p>
        </w:tc>
        <w:tc>
          <w:tcPr>
            <w:tcW w:w="1276" w:type="dxa"/>
            <w:tcBorders>
              <w:top w:val="nil"/>
              <w:left w:val="nil"/>
              <w:bottom w:val="single" w:sz="8" w:space="0" w:color="000000"/>
              <w:right w:val="single" w:sz="8" w:space="0" w:color="000000"/>
            </w:tcBorders>
            <w:vAlign w:val="center"/>
          </w:tcPr>
          <w:p w:rsidR="00477939" w:rsidRPr="000C3C93" w:rsidRDefault="008B5BEB" w:rsidP="00A83ED0">
            <w:pPr>
              <w:ind w:left="284"/>
              <w:jc w:val="both"/>
            </w:pPr>
            <w:r w:rsidRPr="000C3C93">
              <w:t>00</w:t>
            </w:r>
          </w:p>
        </w:tc>
      </w:tr>
      <w:tr w:rsidR="00477939" w:rsidRPr="000C3C93">
        <w:trPr>
          <w:trHeight w:val="260"/>
        </w:trPr>
        <w:tc>
          <w:tcPr>
            <w:tcW w:w="2268" w:type="dxa"/>
            <w:tcBorders>
              <w:top w:val="nil"/>
              <w:left w:val="single" w:sz="8" w:space="0" w:color="000000"/>
              <w:bottom w:val="single" w:sz="8" w:space="0" w:color="000000"/>
              <w:right w:val="single" w:sz="8" w:space="0" w:color="000000"/>
            </w:tcBorders>
            <w:vAlign w:val="center"/>
          </w:tcPr>
          <w:p w:rsidR="00477939" w:rsidRPr="000C3C93" w:rsidRDefault="008B5BEB" w:rsidP="00A83ED0">
            <w:pPr>
              <w:ind w:left="284"/>
              <w:jc w:val="both"/>
            </w:pPr>
            <w:r w:rsidRPr="000C3C93">
              <w:t>EPC</w:t>
            </w:r>
          </w:p>
        </w:tc>
        <w:tc>
          <w:tcPr>
            <w:tcW w:w="1843" w:type="dxa"/>
            <w:tcBorders>
              <w:top w:val="nil"/>
              <w:left w:val="nil"/>
              <w:bottom w:val="single" w:sz="8" w:space="0" w:color="000000"/>
              <w:right w:val="single" w:sz="8" w:space="0" w:color="000000"/>
            </w:tcBorders>
            <w:vAlign w:val="center"/>
          </w:tcPr>
          <w:p w:rsidR="00477939" w:rsidRPr="000C3C93" w:rsidRDefault="008B5BEB" w:rsidP="00A83ED0">
            <w:pPr>
              <w:ind w:left="284"/>
              <w:jc w:val="both"/>
            </w:pPr>
            <w:r w:rsidRPr="000C3C93">
              <w:t>448</w:t>
            </w:r>
          </w:p>
        </w:tc>
        <w:tc>
          <w:tcPr>
            <w:tcW w:w="1276" w:type="dxa"/>
            <w:tcBorders>
              <w:top w:val="nil"/>
              <w:left w:val="nil"/>
              <w:bottom w:val="single" w:sz="8" w:space="0" w:color="000000"/>
              <w:right w:val="single" w:sz="8" w:space="0" w:color="000000"/>
            </w:tcBorders>
            <w:vAlign w:val="center"/>
          </w:tcPr>
          <w:p w:rsidR="00477939" w:rsidRPr="000C3C93" w:rsidRDefault="008B5BEB" w:rsidP="00A83ED0">
            <w:pPr>
              <w:ind w:left="284"/>
              <w:jc w:val="both"/>
            </w:pPr>
            <w:r w:rsidRPr="000C3C93">
              <w:t>01</w:t>
            </w:r>
          </w:p>
        </w:tc>
      </w:tr>
      <w:tr w:rsidR="00477939" w:rsidRPr="000C3C93">
        <w:trPr>
          <w:trHeight w:val="260"/>
        </w:trPr>
        <w:tc>
          <w:tcPr>
            <w:tcW w:w="2268" w:type="dxa"/>
            <w:tcBorders>
              <w:top w:val="nil"/>
              <w:left w:val="single" w:sz="8" w:space="0" w:color="000000"/>
              <w:bottom w:val="single" w:sz="8" w:space="0" w:color="000000"/>
              <w:right w:val="single" w:sz="8" w:space="0" w:color="000000"/>
            </w:tcBorders>
            <w:vAlign w:val="center"/>
          </w:tcPr>
          <w:p w:rsidR="00477939" w:rsidRPr="000C3C93" w:rsidRDefault="008B5BEB" w:rsidP="00A83ED0">
            <w:pPr>
              <w:ind w:left="284"/>
              <w:jc w:val="both"/>
            </w:pPr>
            <w:r w:rsidRPr="000C3C93">
              <w:t>TID</w:t>
            </w:r>
          </w:p>
        </w:tc>
        <w:tc>
          <w:tcPr>
            <w:tcW w:w="1843" w:type="dxa"/>
            <w:tcBorders>
              <w:top w:val="nil"/>
              <w:left w:val="nil"/>
              <w:bottom w:val="single" w:sz="8" w:space="0" w:color="000000"/>
              <w:right w:val="single" w:sz="8" w:space="0" w:color="000000"/>
            </w:tcBorders>
            <w:vAlign w:val="center"/>
          </w:tcPr>
          <w:p w:rsidR="00477939" w:rsidRPr="000C3C93" w:rsidRDefault="008B5BEB" w:rsidP="00A83ED0">
            <w:pPr>
              <w:ind w:left="284"/>
              <w:jc w:val="both"/>
            </w:pPr>
            <w:r w:rsidRPr="000C3C93">
              <w:t>96</w:t>
            </w:r>
          </w:p>
        </w:tc>
        <w:tc>
          <w:tcPr>
            <w:tcW w:w="1276" w:type="dxa"/>
            <w:tcBorders>
              <w:top w:val="nil"/>
              <w:left w:val="nil"/>
              <w:bottom w:val="single" w:sz="8" w:space="0" w:color="000000"/>
              <w:right w:val="single" w:sz="8" w:space="0" w:color="000000"/>
            </w:tcBorders>
            <w:vAlign w:val="center"/>
          </w:tcPr>
          <w:p w:rsidR="00477939" w:rsidRPr="000C3C93" w:rsidRDefault="008B5BEB" w:rsidP="00A83ED0">
            <w:pPr>
              <w:ind w:left="284"/>
              <w:jc w:val="both"/>
            </w:pPr>
            <w:r w:rsidRPr="000C3C93">
              <w:t>10</w:t>
            </w:r>
          </w:p>
        </w:tc>
      </w:tr>
      <w:tr w:rsidR="00477939" w:rsidRPr="000C3C93">
        <w:trPr>
          <w:trHeight w:val="260"/>
        </w:trPr>
        <w:tc>
          <w:tcPr>
            <w:tcW w:w="2268" w:type="dxa"/>
            <w:tcBorders>
              <w:top w:val="nil"/>
              <w:left w:val="single" w:sz="8" w:space="0" w:color="000000"/>
              <w:bottom w:val="single" w:sz="8" w:space="0" w:color="000000"/>
              <w:right w:val="single" w:sz="8" w:space="0" w:color="000000"/>
            </w:tcBorders>
            <w:vAlign w:val="center"/>
          </w:tcPr>
          <w:p w:rsidR="00477939" w:rsidRPr="000C3C93" w:rsidRDefault="008B5BEB" w:rsidP="00A83ED0">
            <w:pPr>
              <w:ind w:left="284"/>
              <w:jc w:val="both"/>
            </w:pPr>
            <w:r w:rsidRPr="000C3C93">
              <w:t>USER</w:t>
            </w:r>
          </w:p>
        </w:tc>
        <w:tc>
          <w:tcPr>
            <w:tcW w:w="1843" w:type="dxa"/>
            <w:tcBorders>
              <w:top w:val="nil"/>
              <w:left w:val="nil"/>
              <w:bottom w:val="single" w:sz="8" w:space="0" w:color="000000"/>
              <w:right w:val="single" w:sz="8" w:space="0" w:color="000000"/>
            </w:tcBorders>
            <w:vAlign w:val="center"/>
          </w:tcPr>
          <w:p w:rsidR="00477939" w:rsidRPr="000C3C93" w:rsidRDefault="008B5BEB" w:rsidP="00A83ED0">
            <w:pPr>
              <w:ind w:left="284"/>
              <w:jc w:val="both"/>
            </w:pPr>
            <w:r w:rsidRPr="000C3C93">
              <w:t>2048</w:t>
            </w:r>
          </w:p>
        </w:tc>
        <w:tc>
          <w:tcPr>
            <w:tcW w:w="1276" w:type="dxa"/>
            <w:tcBorders>
              <w:top w:val="nil"/>
              <w:left w:val="nil"/>
              <w:bottom w:val="single" w:sz="8" w:space="0" w:color="000000"/>
              <w:right w:val="single" w:sz="8" w:space="0" w:color="000000"/>
            </w:tcBorders>
            <w:vAlign w:val="center"/>
          </w:tcPr>
          <w:p w:rsidR="00477939" w:rsidRPr="000C3C93" w:rsidRDefault="008B5BEB" w:rsidP="00A83ED0">
            <w:pPr>
              <w:ind w:left="284"/>
              <w:jc w:val="both"/>
            </w:pPr>
            <w:r w:rsidRPr="000C3C93">
              <w:t>11</w:t>
            </w:r>
          </w:p>
        </w:tc>
      </w:tr>
    </w:tbl>
    <w:p w:rsidR="00477939" w:rsidRPr="000C3C93" w:rsidRDefault="00477939" w:rsidP="00A83ED0">
      <w:pPr>
        <w:ind w:left="284"/>
        <w:jc w:val="both"/>
      </w:pPr>
    </w:p>
    <w:p w:rsidR="00477939" w:rsidRPr="000C3C93" w:rsidRDefault="008B5BEB" w:rsidP="00A83ED0">
      <w:pPr>
        <w:ind w:left="284"/>
        <w:jc w:val="both"/>
      </w:pPr>
      <w:r w:rsidRPr="000C3C93">
        <w:t>Сектори EPC и USER се използват за запис на персонализирана информация относно ППС и данните от периодичния преглед. По-долу е представено съдържанието на всеки един сектор и дължината на всяко поле в битове.</w:t>
      </w:r>
    </w:p>
    <w:p w:rsidR="00477939" w:rsidRPr="000C3C93" w:rsidRDefault="00477939" w:rsidP="00A83ED0">
      <w:pPr>
        <w:ind w:left="284"/>
        <w:jc w:val="both"/>
      </w:pPr>
    </w:p>
    <w:tbl>
      <w:tblPr>
        <w:tblStyle w:val="6"/>
        <w:tblW w:w="9918" w:type="dxa"/>
        <w:tblInd w:w="0" w:type="dxa"/>
        <w:tblLayout w:type="fixed"/>
        <w:tblLook w:val="0400" w:firstRow="0" w:lastRow="0" w:firstColumn="0" w:lastColumn="0" w:noHBand="0" w:noVBand="1"/>
      </w:tblPr>
      <w:tblGrid>
        <w:gridCol w:w="945"/>
        <w:gridCol w:w="1213"/>
        <w:gridCol w:w="1213"/>
        <w:gridCol w:w="6547"/>
      </w:tblGrid>
      <w:tr w:rsidR="00477939" w:rsidRPr="000C3C93">
        <w:trPr>
          <w:trHeight w:val="434"/>
        </w:trPr>
        <w:tc>
          <w:tcPr>
            <w:tcW w:w="9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Сектор</w:t>
            </w:r>
          </w:p>
        </w:tc>
        <w:tc>
          <w:tcPr>
            <w:tcW w:w="12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Дължина,</w:t>
            </w:r>
          </w:p>
          <w:p w:rsidR="00477939" w:rsidRPr="000C3C93" w:rsidRDefault="008B5BEB" w:rsidP="00A83ED0">
            <w:pPr>
              <w:ind w:left="284"/>
              <w:jc w:val="both"/>
            </w:pPr>
            <w:proofErr w:type="spellStart"/>
            <w:r w:rsidRPr="000C3C93">
              <w:t>Bytes</w:t>
            </w:r>
            <w:proofErr w:type="spellEnd"/>
          </w:p>
        </w:tc>
        <w:tc>
          <w:tcPr>
            <w:tcW w:w="12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Дължина,</w:t>
            </w:r>
          </w:p>
          <w:p w:rsidR="00477939" w:rsidRPr="000C3C93" w:rsidRDefault="008B5BEB" w:rsidP="00A83ED0">
            <w:pPr>
              <w:ind w:left="284"/>
              <w:jc w:val="both"/>
            </w:pPr>
            <w:proofErr w:type="spellStart"/>
            <w:r w:rsidRPr="000C3C93">
              <w:t>bits</w:t>
            </w:r>
            <w:proofErr w:type="spellEnd"/>
          </w:p>
        </w:tc>
        <w:tc>
          <w:tcPr>
            <w:tcW w:w="6547"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EPC</w:t>
            </w:r>
          </w:p>
        </w:tc>
      </w:tr>
      <w:tr w:rsidR="00477939" w:rsidRPr="000C3C93">
        <w:trPr>
          <w:trHeight w:val="251"/>
        </w:trPr>
        <w:tc>
          <w:tcPr>
            <w:tcW w:w="945" w:type="dxa"/>
            <w:vMerge w:val="restart"/>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EPC</w:t>
            </w:r>
          </w:p>
          <w:p w:rsidR="00477939" w:rsidRPr="000C3C93" w:rsidRDefault="008B5BEB" w:rsidP="00A83ED0">
            <w:pPr>
              <w:ind w:left="284"/>
              <w:jc w:val="both"/>
            </w:pPr>
            <w:r w:rsidRPr="000C3C93">
              <w:t>448</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16</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128</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Идентификационен номер на чипа</w:t>
            </w:r>
          </w:p>
        </w:tc>
      </w:tr>
      <w:tr w:rsidR="00477939" w:rsidRPr="000C3C93">
        <w:trPr>
          <w:trHeight w:val="320"/>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1</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8</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Вид преглед</w:t>
            </w:r>
          </w:p>
        </w:tc>
      </w:tr>
      <w:tr w:rsidR="00477939" w:rsidRPr="000C3C93">
        <w:trPr>
          <w:trHeight w:val="320"/>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3</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24</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Дата на валидност на прегледа</w:t>
            </w:r>
          </w:p>
        </w:tc>
      </w:tr>
      <w:tr w:rsidR="00477939" w:rsidRPr="000C3C93">
        <w:trPr>
          <w:trHeight w:val="237"/>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2</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16</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Държава на регистрация</w:t>
            </w:r>
          </w:p>
        </w:tc>
      </w:tr>
      <w:tr w:rsidR="00477939" w:rsidRPr="000C3C93">
        <w:trPr>
          <w:trHeight w:val="197"/>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1</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8</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Екологична група</w:t>
            </w:r>
          </w:p>
        </w:tc>
      </w:tr>
      <w:tr w:rsidR="00477939" w:rsidRPr="000C3C93">
        <w:trPr>
          <w:trHeight w:val="238"/>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10</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80</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Рег. номер</w:t>
            </w:r>
          </w:p>
        </w:tc>
      </w:tr>
      <w:tr w:rsidR="00477939" w:rsidRPr="000C3C93">
        <w:trPr>
          <w:trHeight w:val="199"/>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4</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32</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Номер на знака за периодичен преглед за проверка на техническата изправност на ППС</w:t>
            </w:r>
          </w:p>
        </w:tc>
      </w:tr>
      <w:tr w:rsidR="00477939" w:rsidRPr="000C3C93">
        <w:trPr>
          <w:trHeight w:val="265"/>
        </w:trPr>
        <w:tc>
          <w:tcPr>
            <w:tcW w:w="945" w:type="dxa"/>
            <w:vMerge w:val="restart"/>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USER</w:t>
            </w:r>
          </w:p>
          <w:p w:rsidR="00477939" w:rsidRPr="000C3C93" w:rsidRDefault="008B5BEB" w:rsidP="00A83ED0">
            <w:pPr>
              <w:ind w:left="284"/>
              <w:jc w:val="both"/>
            </w:pPr>
            <w:r w:rsidRPr="000C3C93">
              <w:t>2048</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3</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24</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B Дата на първа регистрация на превозното средство (BD, BM, BY)</w:t>
            </w:r>
          </w:p>
        </w:tc>
      </w:tr>
      <w:tr w:rsidR="00477939" w:rsidRPr="000C3C93">
        <w:trPr>
          <w:trHeight w:val="269"/>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2</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16</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D Превозно средство</w:t>
            </w:r>
          </w:p>
        </w:tc>
      </w:tr>
      <w:tr w:rsidR="00477939" w:rsidRPr="000C3C93">
        <w:trPr>
          <w:trHeight w:val="283"/>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36</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288</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D1 Марка (модел)</w:t>
            </w:r>
          </w:p>
        </w:tc>
      </w:tr>
      <w:tr w:rsidR="00477939" w:rsidRPr="000C3C93">
        <w:trPr>
          <w:trHeight w:val="335"/>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40</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320</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D2 Тип/вариант/версия</w:t>
            </w:r>
          </w:p>
        </w:tc>
      </w:tr>
      <w:tr w:rsidR="00477939" w:rsidRPr="000C3C93">
        <w:trPr>
          <w:trHeight w:val="259"/>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30</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240</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D3 Търговско описание</w:t>
            </w:r>
          </w:p>
        </w:tc>
      </w:tr>
      <w:tr w:rsidR="00477939" w:rsidRPr="000C3C93">
        <w:trPr>
          <w:trHeight w:val="320"/>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3</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24</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F1 Технически допустима максимална маса</w:t>
            </w:r>
          </w:p>
        </w:tc>
      </w:tr>
      <w:tr w:rsidR="00477939" w:rsidRPr="000C3C93">
        <w:trPr>
          <w:trHeight w:val="320"/>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3</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24</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F2 Допустима максимална маса</w:t>
            </w:r>
          </w:p>
        </w:tc>
      </w:tr>
      <w:tr w:rsidR="00477939" w:rsidRPr="000C3C93">
        <w:trPr>
          <w:trHeight w:val="320"/>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3</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24</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F3 Допустима максимална маса в състав</w:t>
            </w:r>
          </w:p>
        </w:tc>
      </w:tr>
      <w:tr w:rsidR="00477939" w:rsidRPr="000C3C93">
        <w:trPr>
          <w:trHeight w:val="320"/>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3</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24</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G Маса на превозното средство</w:t>
            </w:r>
          </w:p>
        </w:tc>
      </w:tr>
      <w:tr w:rsidR="00477939" w:rsidRPr="000C3C93">
        <w:trPr>
          <w:trHeight w:val="309"/>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3</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24</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H Срок на валидност</w:t>
            </w:r>
          </w:p>
        </w:tc>
      </w:tr>
      <w:tr w:rsidR="00477939" w:rsidRPr="000C3C93">
        <w:trPr>
          <w:trHeight w:val="270"/>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2</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16</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J Категория на ППС (код)</w:t>
            </w:r>
          </w:p>
        </w:tc>
      </w:tr>
      <w:tr w:rsidR="00477939" w:rsidRPr="000C3C93">
        <w:trPr>
          <w:trHeight w:val="320"/>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1</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8</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L Брой оси</w:t>
            </w:r>
          </w:p>
        </w:tc>
      </w:tr>
      <w:tr w:rsidR="00477939" w:rsidRPr="000C3C93">
        <w:trPr>
          <w:trHeight w:val="233"/>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2</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16</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M Междуосие</w:t>
            </w:r>
          </w:p>
        </w:tc>
      </w:tr>
      <w:tr w:rsidR="00477939" w:rsidRPr="000C3C93">
        <w:trPr>
          <w:trHeight w:val="274"/>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2</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16</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N1 Технически допустима максимална маса на първа ос</w:t>
            </w:r>
          </w:p>
        </w:tc>
      </w:tr>
      <w:tr w:rsidR="00477939" w:rsidRPr="000C3C93">
        <w:trPr>
          <w:trHeight w:val="138"/>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2</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16</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N2 Технически допустима максимална маса на втора ос</w:t>
            </w:r>
          </w:p>
        </w:tc>
      </w:tr>
      <w:tr w:rsidR="00477939" w:rsidRPr="000C3C93">
        <w:trPr>
          <w:trHeight w:val="130"/>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2</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16</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N3 Технически допустима максимална маса на трета ос</w:t>
            </w:r>
          </w:p>
        </w:tc>
      </w:tr>
      <w:tr w:rsidR="00477939" w:rsidRPr="000C3C93">
        <w:trPr>
          <w:trHeight w:val="143"/>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2</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16</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N4 Технически допустима максимална маса на четвърта ос</w:t>
            </w:r>
          </w:p>
        </w:tc>
      </w:tr>
      <w:tr w:rsidR="00477939" w:rsidRPr="000C3C93">
        <w:trPr>
          <w:trHeight w:val="271"/>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2</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16</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N5 Технически допустима максимална маса на пета ос</w:t>
            </w:r>
          </w:p>
        </w:tc>
      </w:tr>
      <w:tr w:rsidR="00477939" w:rsidRPr="000C3C93">
        <w:trPr>
          <w:trHeight w:val="418"/>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3</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24</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O1 Технически допустима максимална маса на теглено ремарке със спирачна уредба</w:t>
            </w:r>
          </w:p>
        </w:tc>
      </w:tr>
      <w:tr w:rsidR="00477939" w:rsidRPr="000C3C93">
        <w:trPr>
          <w:trHeight w:val="481"/>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3</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24</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O2 Технически допустима максимална маса на теглено ремарке без спирачна уредба</w:t>
            </w:r>
          </w:p>
        </w:tc>
      </w:tr>
      <w:tr w:rsidR="00477939" w:rsidRPr="000C3C93">
        <w:trPr>
          <w:trHeight w:val="233"/>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3</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24</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P1 Обем на двигателя</w:t>
            </w:r>
          </w:p>
        </w:tc>
      </w:tr>
      <w:tr w:rsidR="00477939" w:rsidRPr="000C3C93">
        <w:trPr>
          <w:trHeight w:val="251"/>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2</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16</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P2 Максимална мощност на двигателя</w:t>
            </w:r>
          </w:p>
        </w:tc>
      </w:tr>
      <w:tr w:rsidR="00477939" w:rsidRPr="000C3C93">
        <w:trPr>
          <w:trHeight w:val="320"/>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1</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8</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P3 Вид гориво/енергиен източник</w:t>
            </w:r>
          </w:p>
        </w:tc>
      </w:tr>
      <w:tr w:rsidR="00477939" w:rsidRPr="000C3C93">
        <w:trPr>
          <w:trHeight w:val="231"/>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2</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16</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P4 Обороти при максимална мощност</w:t>
            </w:r>
          </w:p>
        </w:tc>
      </w:tr>
      <w:tr w:rsidR="00477939" w:rsidRPr="000C3C93">
        <w:trPr>
          <w:trHeight w:val="249"/>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3</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24</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Q Съотношение мощност/тегло за мотоциклети</w:t>
            </w:r>
          </w:p>
        </w:tc>
      </w:tr>
      <w:tr w:rsidR="00477939" w:rsidRPr="000C3C93">
        <w:trPr>
          <w:trHeight w:val="281"/>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2</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16</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S1 Брой места + място за водача</w:t>
            </w:r>
          </w:p>
        </w:tc>
      </w:tr>
      <w:tr w:rsidR="00477939" w:rsidRPr="000C3C93">
        <w:trPr>
          <w:trHeight w:val="129"/>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2</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16</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S2 Брой места за правостоящи</w:t>
            </w:r>
          </w:p>
        </w:tc>
      </w:tr>
      <w:tr w:rsidR="00477939" w:rsidRPr="000C3C93">
        <w:trPr>
          <w:trHeight w:val="289"/>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2</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16</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T Максимална скорост</w:t>
            </w:r>
          </w:p>
        </w:tc>
      </w:tr>
      <w:tr w:rsidR="00477939" w:rsidRPr="000C3C93">
        <w:trPr>
          <w:trHeight w:val="279"/>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1</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8</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U1 Ниво на шума на място</w:t>
            </w:r>
          </w:p>
        </w:tc>
      </w:tr>
      <w:tr w:rsidR="00477939" w:rsidRPr="000C3C93">
        <w:trPr>
          <w:trHeight w:val="269"/>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3</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24</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U2 Обороти на двигателя</w:t>
            </w:r>
          </w:p>
        </w:tc>
      </w:tr>
      <w:tr w:rsidR="00477939" w:rsidRPr="000C3C93">
        <w:trPr>
          <w:trHeight w:val="256"/>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1</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8</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U3 Ниво на шума в движение</w:t>
            </w:r>
          </w:p>
        </w:tc>
      </w:tr>
      <w:tr w:rsidR="00477939" w:rsidRPr="000C3C93">
        <w:trPr>
          <w:trHeight w:val="221"/>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3</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24</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V1 CO в отработените газове</w:t>
            </w:r>
          </w:p>
        </w:tc>
      </w:tr>
      <w:tr w:rsidR="00477939" w:rsidRPr="000C3C93">
        <w:trPr>
          <w:trHeight w:val="253"/>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3</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24</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V2 HC в отработените газове</w:t>
            </w:r>
          </w:p>
        </w:tc>
      </w:tr>
      <w:tr w:rsidR="00477939" w:rsidRPr="000C3C93">
        <w:trPr>
          <w:trHeight w:val="271"/>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3</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24</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 xml:space="preserve">V3 </w:t>
            </w:r>
            <w:proofErr w:type="spellStart"/>
            <w:r w:rsidRPr="000C3C93">
              <w:t>NOx</w:t>
            </w:r>
            <w:proofErr w:type="spellEnd"/>
            <w:r w:rsidRPr="000C3C93">
              <w:t xml:space="preserve"> в отработените газове</w:t>
            </w:r>
          </w:p>
        </w:tc>
      </w:tr>
      <w:tr w:rsidR="00477939" w:rsidRPr="000C3C93">
        <w:trPr>
          <w:trHeight w:val="275"/>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3</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24</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 xml:space="preserve">V4 HC + </w:t>
            </w:r>
            <w:proofErr w:type="spellStart"/>
            <w:r w:rsidRPr="000C3C93">
              <w:t>NOx</w:t>
            </w:r>
            <w:proofErr w:type="spellEnd"/>
          </w:p>
        </w:tc>
      </w:tr>
      <w:tr w:rsidR="00477939" w:rsidRPr="000C3C93">
        <w:trPr>
          <w:trHeight w:val="265"/>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3</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24</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V5 Твърди частици при дизелови двигатели</w:t>
            </w:r>
          </w:p>
        </w:tc>
      </w:tr>
      <w:tr w:rsidR="00477939" w:rsidRPr="000C3C93">
        <w:trPr>
          <w:trHeight w:val="283"/>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3</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24</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V6 Коригиран коефициент на абсорбиране на дизелови двигатели</w:t>
            </w:r>
          </w:p>
        </w:tc>
      </w:tr>
      <w:tr w:rsidR="00477939" w:rsidRPr="000C3C93">
        <w:trPr>
          <w:trHeight w:val="273"/>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3</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24</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V7 CO2</w:t>
            </w:r>
          </w:p>
        </w:tc>
      </w:tr>
      <w:tr w:rsidR="00477939" w:rsidRPr="000C3C93">
        <w:trPr>
          <w:trHeight w:val="277"/>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3</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24</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V8 Комбиниран разход на гориво</w:t>
            </w:r>
          </w:p>
        </w:tc>
      </w:tr>
      <w:tr w:rsidR="00477939" w:rsidRPr="000C3C93">
        <w:trPr>
          <w:trHeight w:val="267"/>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2</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16</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V9 Екологична категория</w:t>
            </w:r>
          </w:p>
        </w:tc>
      </w:tr>
      <w:tr w:rsidR="00477939" w:rsidRPr="000C3C93">
        <w:trPr>
          <w:trHeight w:val="271"/>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2</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16</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W Вместимост на резервоара</w:t>
            </w:r>
          </w:p>
        </w:tc>
      </w:tr>
      <w:tr w:rsidR="00477939" w:rsidRPr="000C3C93">
        <w:trPr>
          <w:trHeight w:val="320"/>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3</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24</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Дата на извършване на прегледа</w:t>
            </w:r>
          </w:p>
        </w:tc>
      </w:tr>
      <w:tr w:rsidR="00477939" w:rsidRPr="000C3C93">
        <w:trPr>
          <w:trHeight w:val="223"/>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3</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24</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 xml:space="preserve">Измерена стойност за </w:t>
            </w:r>
            <w:proofErr w:type="spellStart"/>
            <w:r w:rsidRPr="000C3C93">
              <w:t>димност</w:t>
            </w:r>
            <w:proofErr w:type="spellEnd"/>
            <w:r w:rsidRPr="000C3C93">
              <w:t xml:space="preserve"> / СО и λ</w:t>
            </w:r>
          </w:p>
        </w:tc>
      </w:tr>
      <w:tr w:rsidR="00477939" w:rsidRPr="000C3C93">
        <w:trPr>
          <w:trHeight w:val="320"/>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1</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8</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ВНГ/СПГ</w:t>
            </w:r>
          </w:p>
        </w:tc>
      </w:tr>
      <w:tr w:rsidR="00477939" w:rsidRPr="000C3C93">
        <w:trPr>
          <w:trHeight w:val="320"/>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6</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48</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Размер на гуми при леките таксиметрови автомобили</w:t>
            </w:r>
          </w:p>
        </w:tc>
      </w:tr>
      <w:tr w:rsidR="00477939" w:rsidRPr="000C3C93">
        <w:trPr>
          <w:trHeight w:val="320"/>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1</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8</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Клас автобус</w:t>
            </w:r>
          </w:p>
        </w:tc>
      </w:tr>
      <w:tr w:rsidR="00477939" w:rsidRPr="000C3C93">
        <w:trPr>
          <w:trHeight w:val="320"/>
        </w:trPr>
        <w:tc>
          <w:tcPr>
            <w:tcW w:w="945" w:type="dxa"/>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rsidR="00477939" w:rsidRPr="000C3C93" w:rsidRDefault="00477939" w:rsidP="00A83ED0">
            <w:pPr>
              <w:widowControl w:val="0"/>
              <w:pBdr>
                <w:top w:val="nil"/>
                <w:left w:val="nil"/>
                <w:bottom w:val="nil"/>
                <w:right w:val="nil"/>
                <w:between w:val="nil"/>
              </w:pBdr>
              <w:spacing w:line="276" w:lineRule="auto"/>
              <w:ind w:left="284"/>
            </w:pP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16</w:t>
            </w:r>
          </w:p>
        </w:tc>
        <w:tc>
          <w:tcPr>
            <w:tcW w:w="1213"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r w:rsidRPr="000C3C93">
              <w:t>128</w:t>
            </w:r>
          </w:p>
        </w:tc>
        <w:tc>
          <w:tcPr>
            <w:tcW w:w="6547" w:type="dxa"/>
            <w:tcBorders>
              <w:top w:val="nil"/>
              <w:left w:val="nil"/>
              <w:bottom w:val="single" w:sz="4" w:space="0" w:color="000000"/>
              <w:right w:val="single" w:sz="4" w:space="0" w:color="000000"/>
            </w:tcBorders>
            <w:shd w:val="clear" w:color="auto" w:fill="auto"/>
            <w:tcMar>
              <w:left w:w="108" w:type="dxa"/>
              <w:right w:w="108" w:type="dxa"/>
            </w:tcMar>
            <w:vAlign w:val="bottom"/>
          </w:tcPr>
          <w:p w:rsidR="00477939" w:rsidRPr="000C3C93" w:rsidRDefault="008B5BEB" w:rsidP="00A83ED0">
            <w:pPr>
              <w:ind w:left="284"/>
              <w:jc w:val="both"/>
            </w:pPr>
            <w:proofErr w:type="spellStart"/>
            <w:r w:rsidRPr="000C3C93">
              <w:t>Чексума</w:t>
            </w:r>
            <w:proofErr w:type="spellEnd"/>
            <w:r w:rsidRPr="000C3C93">
              <w:t>“</w:t>
            </w:r>
          </w:p>
        </w:tc>
      </w:tr>
    </w:tbl>
    <w:p w:rsidR="002C7042" w:rsidRDefault="002C7042" w:rsidP="00A83ED0">
      <w:pPr>
        <w:ind w:left="284" w:firstLine="567"/>
        <w:jc w:val="both"/>
      </w:pPr>
    </w:p>
    <w:p w:rsidR="0053413E" w:rsidRDefault="002C7042" w:rsidP="00A83ED0">
      <w:pPr>
        <w:ind w:left="284" w:firstLine="567"/>
        <w:jc w:val="both"/>
      </w:pPr>
      <w:r w:rsidRPr="002C7042">
        <w:rPr>
          <w:b/>
        </w:rPr>
        <w:t>§ 3</w:t>
      </w:r>
      <w:r w:rsidR="0084771E">
        <w:rPr>
          <w:b/>
        </w:rPr>
        <w:t>1</w:t>
      </w:r>
      <w:r w:rsidRPr="002C7042">
        <w:rPr>
          <w:b/>
        </w:rPr>
        <w:t>.</w:t>
      </w:r>
      <w:r>
        <w:t xml:space="preserve"> В приложение </w:t>
      </w:r>
      <w:r w:rsidRPr="00CB4D98">
        <w:t>№ 3</w:t>
      </w:r>
      <w:r w:rsidR="0053413E">
        <w:t xml:space="preserve"> се правят следните изменения и допълнения:</w:t>
      </w:r>
    </w:p>
    <w:p w:rsidR="00477939" w:rsidRDefault="0053413E" w:rsidP="00A83ED0">
      <w:pPr>
        <w:pStyle w:val="ListParagraph"/>
        <w:numPr>
          <w:ilvl w:val="0"/>
          <w:numId w:val="58"/>
        </w:numPr>
        <w:ind w:left="284" w:firstLine="567"/>
        <w:jc w:val="both"/>
      </w:pPr>
      <w:r>
        <w:t>В</w:t>
      </w:r>
      <w:r w:rsidRPr="00CB4D98">
        <w:t xml:space="preserve"> </w:t>
      </w:r>
      <w:r w:rsidR="002C7042" w:rsidRPr="00CB4D98">
        <w:t>т. 10 думите „със софтуери, вписани в регистъра по чл. 15, ал. 1</w:t>
      </w:r>
      <w:r>
        <w:t>“ и запетаята след тях</w:t>
      </w:r>
      <w:r w:rsidR="002C7042" w:rsidRPr="00CB4D98">
        <w:t>,</w:t>
      </w:r>
      <w:r w:rsidR="002C7042">
        <w:t xml:space="preserve"> се заличават</w:t>
      </w:r>
      <w:r>
        <w:t>, думите „чл. 9, ал. 6“ се заменят с „чл. 9, ал. 7“</w:t>
      </w:r>
      <w:r w:rsidR="002C7042">
        <w:t>.</w:t>
      </w:r>
    </w:p>
    <w:p w:rsidR="0053413E" w:rsidRDefault="0053413E" w:rsidP="00A83ED0">
      <w:pPr>
        <w:pStyle w:val="ListParagraph"/>
        <w:numPr>
          <w:ilvl w:val="0"/>
          <w:numId w:val="58"/>
        </w:numPr>
        <w:tabs>
          <w:tab w:val="left" w:pos="851"/>
        </w:tabs>
        <w:ind w:left="284" w:firstLine="567"/>
        <w:jc w:val="both"/>
      </w:pPr>
      <w:r>
        <w:t>Създава се нова т. 11</w:t>
      </w:r>
    </w:p>
    <w:p w:rsidR="0053413E" w:rsidRDefault="0053413E" w:rsidP="00A83ED0">
      <w:pPr>
        <w:pStyle w:val="ListParagraph"/>
        <w:ind w:left="284" w:firstLine="567"/>
        <w:jc w:val="both"/>
      </w:pPr>
      <w:r>
        <w:t xml:space="preserve">„11. </w:t>
      </w:r>
      <w:r w:rsidR="00304435">
        <w:t>п</w:t>
      </w:r>
      <w:r>
        <w:t xml:space="preserve">ротокол по чл. 9, ал. 8д за конфигуриране на средствата за измерване със съответния софтуер, </w:t>
      </w:r>
      <w:r w:rsidR="00304435">
        <w:t>осигуряващ електронно</w:t>
      </w:r>
      <w:r>
        <w:t xml:space="preserve"> предаване на резултатите от измерванията </w:t>
      </w:r>
      <w:r w:rsidR="00304435">
        <w:t>към информационната система по чл. 11, ал. 3</w:t>
      </w:r>
      <w:r>
        <w:t>.“</w:t>
      </w:r>
    </w:p>
    <w:p w:rsidR="0053413E" w:rsidRDefault="0053413E" w:rsidP="003C17C2">
      <w:pPr>
        <w:pStyle w:val="ListParagraph"/>
        <w:numPr>
          <w:ilvl w:val="0"/>
          <w:numId w:val="58"/>
        </w:numPr>
        <w:tabs>
          <w:tab w:val="left" w:pos="1134"/>
        </w:tabs>
        <w:ind w:left="284" w:firstLine="567"/>
        <w:jc w:val="both"/>
      </w:pPr>
      <w:r>
        <w:t>Досегашната т. 11 става т. 12.</w:t>
      </w:r>
    </w:p>
    <w:p w:rsidR="002C7042" w:rsidRDefault="002C7042" w:rsidP="00A83ED0">
      <w:pPr>
        <w:ind w:left="284" w:firstLine="567"/>
        <w:jc w:val="both"/>
        <w:rPr>
          <w:b/>
        </w:rPr>
      </w:pPr>
    </w:p>
    <w:p w:rsidR="00477939" w:rsidRPr="00CB4D98" w:rsidRDefault="008B5BEB" w:rsidP="00A83ED0">
      <w:pPr>
        <w:ind w:left="284" w:firstLine="567"/>
        <w:jc w:val="both"/>
      </w:pPr>
      <w:r w:rsidRPr="00CB4D98">
        <w:rPr>
          <w:b/>
        </w:rPr>
        <w:t xml:space="preserve">§ </w:t>
      </w:r>
      <w:r w:rsidR="002C7042" w:rsidRPr="00CB4D98">
        <w:rPr>
          <w:b/>
        </w:rPr>
        <w:t>3</w:t>
      </w:r>
      <w:r w:rsidR="0084771E">
        <w:rPr>
          <w:b/>
        </w:rPr>
        <w:t>2</w:t>
      </w:r>
      <w:r w:rsidRPr="00CB4D98">
        <w:rPr>
          <w:b/>
        </w:rPr>
        <w:t>.</w:t>
      </w:r>
      <w:r w:rsidRPr="00CB4D98">
        <w:t xml:space="preserve"> В </w:t>
      </w:r>
      <w:r w:rsidR="00CB4D98" w:rsidRPr="00CB4D98">
        <w:t xml:space="preserve">приложение № 4, в </w:t>
      </w:r>
      <w:r w:rsidRPr="00CB4D98">
        <w:t>таблицата към част I „I. Съответствие на контролно-техническия пункт с изискванията по чл. 5, чл. 11, ал. 7“ се създава ред 3а:</w:t>
      </w:r>
    </w:p>
    <w:tbl>
      <w:tblPr>
        <w:tblStyle w:val="5"/>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4"/>
        <w:gridCol w:w="7246"/>
        <w:gridCol w:w="980"/>
        <w:gridCol w:w="1018"/>
      </w:tblGrid>
      <w:tr w:rsidR="00477939" w:rsidRPr="000C3C93">
        <w:tc>
          <w:tcPr>
            <w:tcW w:w="674" w:type="dxa"/>
          </w:tcPr>
          <w:p w:rsidR="00477939" w:rsidRPr="006C3A82" w:rsidRDefault="008B5BEB" w:rsidP="00A83ED0">
            <w:pPr>
              <w:ind w:left="284"/>
              <w:jc w:val="both"/>
            </w:pPr>
            <w:r w:rsidRPr="006C3A82">
              <w:lastRenderedPageBreak/>
              <w:t>„3а.</w:t>
            </w:r>
          </w:p>
        </w:tc>
        <w:tc>
          <w:tcPr>
            <w:tcW w:w="7246" w:type="dxa"/>
          </w:tcPr>
          <w:p w:rsidR="00477939" w:rsidRPr="00CB4D98" w:rsidRDefault="008B5BEB" w:rsidP="00A83ED0">
            <w:pPr>
              <w:ind w:left="284"/>
              <w:jc w:val="both"/>
            </w:pPr>
            <w:r w:rsidRPr="001871E7">
              <w:t>Компютризирана система за управление на работата на средствата за измерване</w:t>
            </w:r>
          </w:p>
        </w:tc>
        <w:tc>
          <w:tcPr>
            <w:tcW w:w="980" w:type="dxa"/>
          </w:tcPr>
          <w:p w:rsidR="00477939" w:rsidRPr="00CB4D98" w:rsidRDefault="008B5BEB" w:rsidP="00A83ED0">
            <w:pPr>
              <w:ind w:left="284"/>
              <w:jc w:val="center"/>
            </w:pPr>
            <w:r w:rsidRPr="00CB4D98">
              <w:t>да</w:t>
            </w:r>
          </w:p>
        </w:tc>
        <w:tc>
          <w:tcPr>
            <w:tcW w:w="1018" w:type="dxa"/>
          </w:tcPr>
          <w:p w:rsidR="00477939" w:rsidRPr="000C3C93" w:rsidRDefault="008B5BEB" w:rsidP="00A83ED0">
            <w:pPr>
              <w:ind w:left="284"/>
              <w:jc w:val="both"/>
            </w:pPr>
            <w:r w:rsidRPr="00CB4D98">
              <w:t>не“</w:t>
            </w:r>
          </w:p>
        </w:tc>
      </w:tr>
    </w:tbl>
    <w:p w:rsidR="00477939" w:rsidRPr="000C3C93" w:rsidRDefault="00477939" w:rsidP="00A83ED0">
      <w:pPr>
        <w:ind w:left="284" w:firstLine="567"/>
        <w:jc w:val="both"/>
      </w:pPr>
    </w:p>
    <w:p w:rsidR="00477939" w:rsidRPr="006C3A82" w:rsidRDefault="008B5BEB" w:rsidP="00A83ED0">
      <w:pPr>
        <w:ind w:left="284" w:firstLine="567"/>
        <w:jc w:val="both"/>
      </w:pPr>
      <w:r w:rsidRPr="00CB4D98">
        <w:rPr>
          <w:b/>
        </w:rPr>
        <w:t xml:space="preserve">§ </w:t>
      </w:r>
      <w:r w:rsidR="002C7042" w:rsidRPr="00CB4D98">
        <w:rPr>
          <w:b/>
        </w:rPr>
        <w:t>3</w:t>
      </w:r>
      <w:r w:rsidR="0084771E">
        <w:rPr>
          <w:b/>
        </w:rPr>
        <w:t>3</w:t>
      </w:r>
      <w:r w:rsidRPr="006C3A82">
        <w:rPr>
          <w:b/>
        </w:rPr>
        <w:t>.</w:t>
      </w:r>
      <w:r w:rsidRPr="006C3A82">
        <w:t xml:space="preserve"> В приложение № 5 се правят следните изменения и допълнения:</w:t>
      </w:r>
    </w:p>
    <w:p w:rsidR="00BA22E4" w:rsidRPr="00CB4D98" w:rsidRDefault="007B1EF0" w:rsidP="00A83ED0">
      <w:pPr>
        <w:pStyle w:val="ListParagraph"/>
        <w:pBdr>
          <w:top w:val="nil"/>
          <w:left w:val="nil"/>
          <w:bottom w:val="nil"/>
          <w:right w:val="nil"/>
          <w:between w:val="nil"/>
        </w:pBdr>
        <w:ind w:left="284" w:firstLine="567"/>
        <w:jc w:val="both"/>
        <w:rPr>
          <w:color w:val="000000"/>
        </w:rPr>
      </w:pPr>
      <w:r w:rsidRPr="001871E7">
        <w:rPr>
          <w:color w:val="000000"/>
        </w:rPr>
        <w:t xml:space="preserve">1. </w:t>
      </w:r>
      <w:r w:rsidR="008B5BEB" w:rsidRPr="00CB4D98">
        <w:rPr>
          <w:color w:val="000000"/>
        </w:rPr>
        <w:t xml:space="preserve">В таблицата в част I, т. </w:t>
      </w:r>
      <w:r w:rsidR="00CB4D98" w:rsidRPr="00CB4D98">
        <w:rPr>
          <w:color w:val="000000"/>
        </w:rPr>
        <w:t>7 „Друго оборудване“</w:t>
      </w:r>
      <w:r w:rsidR="00BA22E4" w:rsidRPr="00CB4D98">
        <w:rPr>
          <w:color w:val="000000"/>
        </w:rPr>
        <w:t>:</w:t>
      </w:r>
    </w:p>
    <w:p w:rsidR="00BA22E4" w:rsidRPr="00CB4D98" w:rsidRDefault="00BA22E4" w:rsidP="00A83ED0">
      <w:pPr>
        <w:pBdr>
          <w:top w:val="nil"/>
          <w:left w:val="nil"/>
          <w:bottom w:val="nil"/>
          <w:right w:val="nil"/>
          <w:between w:val="nil"/>
        </w:pBdr>
        <w:ind w:left="284" w:firstLine="567"/>
        <w:jc w:val="both"/>
        <w:rPr>
          <w:color w:val="000000"/>
        </w:rPr>
      </w:pPr>
      <w:r w:rsidRPr="00CB4D98">
        <w:rPr>
          <w:color w:val="000000"/>
        </w:rPr>
        <w:t>а)</w:t>
      </w:r>
      <w:r w:rsidR="008B5BEB" w:rsidRPr="00CB4D98">
        <w:rPr>
          <w:color w:val="000000"/>
        </w:rPr>
        <w:t xml:space="preserve"> </w:t>
      </w:r>
      <w:r w:rsidRPr="00CB4D98">
        <w:rPr>
          <w:color w:val="000000"/>
        </w:rPr>
        <w:t>в т. 7.10, буква „б“ „очевидно не функционира“, в колона 5 „значителни“ символът „х“ се заличава и в колона 6 „опасни“ се добавя „х“;</w:t>
      </w:r>
    </w:p>
    <w:p w:rsidR="00477939" w:rsidRPr="003E2B96" w:rsidRDefault="00BA22E4" w:rsidP="00A83ED0">
      <w:pPr>
        <w:pBdr>
          <w:top w:val="nil"/>
          <w:left w:val="nil"/>
          <w:bottom w:val="nil"/>
          <w:right w:val="nil"/>
          <w:between w:val="nil"/>
        </w:pBdr>
        <w:ind w:left="284"/>
        <w:jc w:val="both"/>
        <w:rPr>
          <w:color w:val="000000"/>
        </w:rPr>
      </w:pPr>
      <w:r w:rsidRPr="00CB4D98">
        <w:rPr>
          <w:color w:val="000000"/>
        </w:rPr>
        <w:t xml:space="preserve">б) </w:t>
      </w:r>
      <w:r w:rsidR="008B5BEB" w:rsidRPr="00CB4D98">
        <w:rPr>
          <w:color w:val="000000"/>
        </w:rPr>
        <w:t xml:space="preserve">създава </w:t>
      </w:r>
      <w:r w:rsidRPr="00CB4D98">
        <w:rPr>
          <w:color w:val="000000"/>
        </w:rPr>
        <w:t xml:space="preserve">се </w:t>
      </w:r>
      <w:r w:rsidR="008B5BEB" w:rsidRPr="00CB4D98">
        <w:rPr>
          <w:color w:val="000000"/>
        </w:rPr>
        <w:t>т. 7.13:</w:t>
      </w:r>
    </w:p>
    <w:tbl>
      <w:tblPr>
        <w:tblStyle w:val="4"/>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1"/>
        <w:gridCol w:w="2408"/>
        <w:gridCol w:w="2977"/>
        <w:gridCol w:w="708"/>
        <w:gridCol w:w="567"/>
        <w:gridCol w:w="567"/>
      </w:tblGrid>
      <w:tr w:rsidR="00477939" w:rsidRPr="00EE168C">
        <w:tc>
          <w:tcPr>
            <w:tcW w:w="9918" w:type="dxa"/>
            <w:gridSpan w:val="6"/>
          </w:tcPr>
          <w:p w:rsidR="00477939" w:rsidRPr="003E2B96" w:rsidRDefault="008B5BEB" w:rsidP="00A83ED0">
            <w:pPr>
              <w:ind w:left="284"/>
              <w:jc w:val="both"/>
            </w:pPr>
            <w:r w:rsidRPr="003E2B96">
              <w:t xml:space="preserve">„7.13. Система </w:t>
            </w:r>
            <w:proofErr w:type="spellStart"/>
            <w:r w:rsidRPr="003E2B96">
              <w:t>eCall</w:t>
            </w:r>
            <w:proofErr w:type="spellEnd"/>
            <w:r w:rsidRPr="003E2B96">
              <w:t xml:space="preserve"> (ако е монтирана такава, съгласно законодателството на Европейския съюз за одобряване на типа на превозни средства)</w:t>
            </w:r>
          </w:p>
        </w:tc>
      </w:tr>
      <w:tr w:rsidR="00477939" w:rsidRPr="00EE168C">
        <w:trPr>
          <w:trHeight w:val="521"/>
        </w:trPr>
        <w:tc>
          <w:tcPr>
            <w:tcW w:w="2691" w:type="dxa"/>
            <w:vMerge w:val="restart"/>
          </w:tcPr>
          <w:p w:rsidR="00477939" w:rsidRPr="003E2B96" w:rsidRDefault="008B5BEB" w:rsidP="00A83ED0">
            <w:pPr>
              <w:ind w:left="284"/>
              <w:jc w:val="both"/>
            </w:pPr>
            <w:r w:rsidRPr="003E2B96">
              <w:t>7.13.1. Монтаж и конфигурация</w:t>
            </w:r>
          </w:p>
        </w:tc>
        <w:tc>
          <w:tcPr>
            <w:tcW w:w="2408" w:type="dxa"/>
            <w:vMerge w:val="restart"/>
          </w:tcPr>
          <w:p w:rsidR="00477939" w:rsidRPr="003E2B96" w:rsidRDefault="008B5BEB" w:rsidP="00A83ED0">
            <w:pPr>
              <w:ind w:left="284"/>
              <w:jc w:val="both"/>
            </w:pPr>
            <w:r w:rsidRPr="003E2B96">
              <w:t>Визуална проверка, допълнена, когато техническите характеристики на превозното средство го позволяват и са налице нужните данни, с използването на електронен интерфейс</w:t>
            </w:r>
          </w:p>
        </w:tc>
        <w:tc>
          <w:tcPr>
            <w:tcW w:w="2977" w:type="dxa"/>
          </w:tcPr>
          <w:p w:rsidR="00477939" w:rsidRPr="003E2B96" w:rsidRDefault="008B5BEB" w:rsidP="00A83ED0">
            <w:pPr>
              <w:ind w:left="284"/>
              <w:jc w:val="both"/>
            </w:pPr>
            <w:r w:rsidRPr="003E2B96">
              <w:t>а) Системата или елемент от нея липсват</w:t>
            </w:r>
          </w:p>
        </w:tc>
        <w:tc>
          <w:tcPr>
            <w:tcW w:w="708" w:type="dxa"/>
          </w:tcPr>
          <w:p w:rsidR="00477939" w:rsidRPr="003E2B96" w:rsidRDefault="00477939" w:rsidP="00A83ED0">
            <w:pPr>
              <w:ind w:left="284"/>
              <w:jc w:val="center"/>
            </w:pPr>
          </w:p>
        </w:tc>
        <w:tc>
          <w:tcPr>
            <w:tcW w:w="567" w:type="dxa"/>
          </w:tcPr>
          <w:p w:rsidR="00477939" w:rsidRPr="003E2B96" w:rsidRDefault="008B5BEB" w:rsidP="00A83ED0">
            <w:pPr>
              <w:ind w:left="284"/>
              <w:jc w:val="center"/>
            </w:pPr>
            <w:r w:rsidRPr="003E2B96">
              <w:t>Х</w:t>
            </w:r>
          </w:p>
        </w:tc>
        <w:tc>
          <w:tcPr>
            <w:tcW w:w="567" w:type="dxa"/>
          </w:tcPr>
          <w:p w:rsidR="00477939" w:rsidRPr="003E2B96" w:rsidRDefault="00477939" w:rsidP="00A83ED0">
            <w:pPr>
              <w:ind w:left="284"/>
              <w:jc w:val="center"/>
            </w:pPr>
          </w:p>
        </w:tc>
      </w:tr>
      <w:tr w:rsidR="00477939" w:rsidRPr="00EE168C">
        <w:trPr>
          <w:trHeight w:val="557"/>
        </w:trPr>
        <w:tc>
          <w:tcPr>
            <w:tcW w:w="2691" w:type="dxa"/>
            <w:vMerge/>
          </w:tcPr>
          <w:p w:rsidR="00477939" w:rsidRPr="003E2B96" w:rsidRDefault="00477939" w:rsidP="00A83ED0">
            <w:pPr>
              <w:widowControl w:val="0"/>
              <w:pBdr>
                <w:top w:val="nil"/>
                <w:left w:val="nil"/>
                <w:bottom w:val="nil"/>
                <w:right w:val="nil"/>
                <w:between w:val="nil"/>
              </w:pBdr>
              <w:spacing w:line="276" w:lineRule="auto"/>
              <w:ind w:left="284"/>
            </w:pPr>
          </w:p>
        </w:tc>
        <w:tc>
          <w:tcPr>
            <w:tcW w:w="2408" w:type="dxa"/>
            <w:vMerge/>
          </w:tcPr>
          <w:p w:rsidR="00477939" w:rsidRPr="003E2B96" w:rsidRDefault="00477939" w:rsidP="00A83ED0">
            <w:pPr>
              <w:widowControl w:val="0"/>
              <w:pBdr>
                <w:top w:val="nil"/>
                <w:left w:val="nil"/>
                <w:bottom w:val="nil"/>
                <w:right w:val="nil"/>
                <w:between w:val="nil"/>
              </w:pBdr>
              <w:spacing w:line="276" w:lineRule="auto"/>
              <w:ind w:left="284"/>
            </w:pPr>
          </w:p>
        </w:tc>
        <w:tc>
          <w:tcPr>
            <w:tcW w:w="2977" w:type="dxa"/>
          </w:tcPr>
          <w:p w:rsidR="00477939" w:rsidRPr="003E2B96" w:rsidRDefault="008B5BEB" w:rsidP="00A83ED0">
            <w:pPr>
              <w:ind w:left="284"/>
              <w:jc w:val="both"/>
            </w:pPr>
            <w:r w:rsidRPr="003E2B96">
              <w:t>б) Неправилна версия на софтуера</w:t>
            </w:r>
          </w:p>
        </w:tc>
        <w:tc>
          <w:tcPr>
            <w:tcW w:w="708" w:type="dxa"/>
          </w:tcPr>
          <w:p w:rsidR="00477939" w:rsidRPr="003E2B96" w:rsidRDefault="008B5BEB" w:rsidP="00A83ED0">
            <w:pPr>
              <w:ind w:left="284"/>
              <w:jc w:val="center"/>
            </w:pPr>
            <w:r w:rsidRPr="003E2B96">
              <w:t>Х</w:t>
            </w:r>
          </w:p>
        </w:tc>
        <w:tc>
          <w:tcPr>
            <w:tcW w:w="567" w:type="dxa"/>
          </w:tcPr>
          <w:p w:rsidR="00477939" w:rsidRPr="003E2B96" w:rsidRDefault="00477939" w:rsidP="00A83ED0">
            <w:pPr>
              <w:ind w:left="284"/>
              <w:jc w:val="center"/>
            </w:pPr>
          </w:p>
        </w:tc>
        <w:tc>
          <w:tcPr>
            <w:tcW w:w="567" w:type="dxa"/>
          </w:tcPr>
          <w:p w:rsidR="00477939" w:rsidRPr="003E2B96" w:rsidRDefault="00477939" w:rsidP="00A83ED0">
            <w:pPr>
              <w:ind w:left="284"/>
              <w:jc w:val="center"/>
            </w:pPr>
          </w:p>
        </w:tc>
      </w:tr>
      <w:tr w:rsidR="00477939" w:rsidRPr="00EE168C">
        <w:trPr>
          <w:trHeight w:val="658"/>
        </w:trPr>
        <w:tc>
          <w:tcPr>
            <w:tcW w:w="2691" w:type="dxa"/>
            <w:vMerge/>
          </w:tcPr>
          <w:p w:rsidR="00477939" w:rsidRPr="003E2B96" w:rsidRDefault="00477939" w:rsidP="00A83ED0">
            <w:pPr>
              <w:widowControl w:val="0"/>
              <w:pBdr>
                <w:top w:val="nil"/>
                <w:left w:val="nil"/>
                <w:bottom w:val="nil"/>
                <w:right w:val="nil"/>
                <w:between w:val="nil"/>
              </w:pBdr>
              <w:spacing w:line="276" w:lineRule="auto"/>
              <w:ind w:left="284"/>
            </w:pPr>
          </w:p>
        </w:tc>
        <w:tc>
          <w:tcPr>
            <w:tcW w:w="2408" w:type="dxa"/>
            <w:vMerge/>
          </w:tcPr>
          <w:p w:rsidR="00477939" w:rsidRPr="003E2B96" w:rsidRDefault="00477939" w:rsidP="00A83ED0">
            <w:pPr>
              <w:widowControl w:val="0"/>
              <w:pBdr>
                <w:top w:val="nil"/>
                <w:left w:val="nil"/>
                <w:bottom w:val="nil"/>
                <w:right w:val="nil"/>
                <w:between w:val="nil"/>
              </w:pBdr>
              <w:spacing w:line="276" w:lineRule="auto"/>
              <w:ind w:left="284"/>
            </w:pPr>
          </w:p>
        </w:tc>
        <w:tc>
          <w:tcPr>
            <w:tcW w:w="2977" w:type="dxa"/>
          </w:tcPr>
          <w:p w:rsidR="00477939" w:rsidRPr="003E2B96" w:rsidRDefault="008B5BEB" w:rsidP="00A83ED0">
            <w:pPr>
              <w:ind w:left="284"/>
              <w:jc w:val="both"/>
            </w:pPr>
            <w:r w:rsidRPr="003E2B96">
              <w:t>в) Неправилно кодиране на системата</w:t>
            </w:r>
          </w:p>
        </w:tc>
        <w:tc>
          <w:tcPr>
            <w:tcW w:w="708" w:type="dxa"/>
          </w:tcPr>
          <w:p w:rsidR="00477939" w:rsidRPr="003E2B96" w:rsidRDefault="008B5BEB" w:rsidP="00A83ED0">
            <w:pPr>
              <w:ind w:left="284"/>
              <w:jc w:val="center"/>
            </w:pPr>
            <w:r w:rsidRPr="003E2B96">
              <w:t>Х</w:t>
            </w:r>
          </w:p>
        </w:tc>
        <w:tc>
          <w:tcPr>
            <w:tcW w:w="567" w:type="dxa"/>
          </w:tcPr>
          <w:p w:rsidR="00477939" w:rsidRPr="003E2B96" w:rsidRDefault="00477939" w:rsidP="00A83ED0">
            <w:pPr>
              <w:ind w:left="284"/>
              <w:jc w:val="center"/>
            </w:pPr>
          </w:p>
        </w:tc>
        <w:tc>
          <w:tcPr>
            <w:tcW w:w="567" w:type="dxa"/>
          </w:tcPr>
          <w:p w:rsidR="00477939" w:rsidRPr="003E2B96" w:rsidRDefault="00477939" w:rsidP="00A83ED0">
            <w:pPr>
              <w:ind w:left="284"/>
              <w:jc w:val="center"/>
            </w:pPr>
          </w:p>
        </w:tc>
      </w:tr>
      <w:tr w:rsidR="00477939" w:rsidRPr="00EE168C">
        <w:trPr>
          <w:trHeight w:val="320"/>
        </w:trPr>
        <w:tc>
          <w:tcPr>
            <w:tcW w:w="2691" w:type="dxa"/>
            <w:vMerge w:val="restart"/>
          </w:tcPr>
          <w:p w:rsidR="00477939" w:rsidRPr="003E2B96" w:rsidRDefault="008B5BEB" w:rsidP="00A83ED0">
            <w:pPr>
              <w:ind w:left="284"/>
              <w:jc w:val="both"/>
            </w:pPr>
            <w:r w:rsidRPr="003E2B96">
              <w:t>7.13.2. Състояние</w:t>
            </w:r>
          </w:p>
        </w:tc>
        <w:tc>
          <w:tcPr>
            <w:tcW w:w="2408" w:type="dxa"/>
            <w:vMerge w:val="restart"/>
          </w:tcPr>
          <w:p w:rsidR="00477939" w:rsidRPr="003E2B96" w:rsidRDefault="008B5BEB" w:rsidP="00A83ED0">
            <w:pPr>
              <w:ind w:left="284"/>
              <w:jc w:val="both"/>
            </w:pPr>
            <w:r w:rsidRPr="003E2B96">
              <w:t>Визуална проверка, допълнена, когато техническите характеристики на превозното средство го позволяват и са налице нужните данни, с използването на електронен интерфейс</w:t>
            </w:r>
          </w:p>
        </w:tc>
        <w:tc>
          <w:tcPr>
            <w:tcW w:w="2977" w:type="dxa"/>
          </w:tcPr>
          <w:p w:rsidR="00477939" w:rsidRPr="003E2B96" w:rsidRDefault="008B5BEB" w:rsidP="00A83ED0">
            <w:pPr>
              <w:ind w:left="284"/>
              <w:jc w:val="both"/>
            </w:pPr>
            <w:r w:rsidRPr="003E2B96">
              <w:t>а) Системата или елементи от нея са повредени</w:t>
            </w:r>
          </w:p>
        </w:tc>
        <w:tc>
          <w:tcPr>
            <w:tcW w:w="708" w:type="dxa"/>
          </w:tcPr>
          <w:p w:rsidR="00477939" w:rsidRPr="003E2B96" w:rsidRDefault="00477939" w:rsidP="00A83ED0">
            <w:pPr>
              <w:ind w:left="284"/>
              <w:jc w:val="center"/>
            </w:pPr>
          </w:p>
        </w:tc>
        <w:tc>
          <w:tcPr>
            <w:tcW w:w="567" w:type="dxa"/>
          </w:tcPr>
          <w:p w:rsidR="00477939" w:rsidRPr="003E2B96" w:rsidRDefault="008B5BEB" w:rsidP="00A83ED0">
            <w:pPr>
              <w:ind w:left="284"/>
              <w:jc w:val="center"/>
            </w:pPr>
            <w:r w:rsidRPr="003E2B96">
              <w:t>Х</w:t>
            </w:r>
          </w:p>
        </w:tc>
        <w:tc>
          <w:tcPr>
            <w:tcW w:w="567" w:type="dxa"/>
          </w:tcPr>
          <w:p w:rsidR="00477939" w:rsidRPr="003E2B96" w:rsidRDefault="00477939" w:rsidP="00A83ED0">
            <w:pPr>
              <w:ind w:left="284"/>
              <w:jc w:val="center"/>
            </w:pPr>
          </w:p>
        </w:tc>
      </w:tr>
      <w:tr w:rsidR="00477939" w:rsidRPr="00EE168C">
        <w:trPr>
          <w:trHeight w:val="316"/>
        </w:trPr>
        <w:tc>
          <w:tcPr>
            <w:tcW w:w="2691" w:type="dxa"/>
            <w:vMerge/>
          </w:tcPr>
          <w:p w:rsidR="00477939" w:rsidRPr="003E2B96" w:rsidRDefault="00477939" w:rsidP="00A83ED0">
            <w:pPr>
              <w:widowControl w:val="0"/>
              <w:pBdr>
                <w:top w:val="nil"/>
                <w:left w:val="nil"/>
                <w:bottom w:val="nil"/>
                <w:right w:val="nil"/>
                <w:between w:val="nil"/>
              </w:pBdr>
              <w:spacing w:line="276" w:lineRule="auto"/>
              <w:ind w:left="284"/>
            </w:pPr>
          </w:p>
        </w:tc>
        <w:tc>
          <w:tcPr>
            <w:tcW w:w="2408" w:type="dxa"/>
            <w:vMerge/>
          </w:tcPr>
          <w:p w:rsidR="00477939" w:rsidRPr="003E2B96" w:rsidRDefault="00477939" w:rsidP="00A83ED0">
            <w:pPr>
              <w:widowControl w:val="0"/>
              <w:pBdr>
                <w:top w:val="nil"/>
                <w:left w:val="nil"/>
                <w:bottom w:val="nil"/>
                <w:right w:val="nil"/>
                <w:between w:val="nil"/>
              </w:pBdr>
              <w:spacing w:line="276" w:lineRule="auto"/>
              <w:ind w:left="284"/>
            </w:pPr>
          </w:p>
        </w:tc>
        <w:tc>
          <w:tcPr>
            <w:tcW w:w="2977" w:type="dxa"/>
          </w:tcPr>
          <w:p w:rsidR="00477939" w:rsidRPr="003E2B96" w:rsidRDefault="008B5BEB" w:rsidP="00A83ED0">
            <w:pPr>
              <w:ind w:left="284"/>
              <w:jc w:val="both"/>
            </w:pPr>
            <w:r w:rsidRPr="003E2B96">
              <w:t xml:space="preserve">б) Индикаторната лампа на системата </w:t>
            </w:r>
            <w:proofErr w:type="spellStart"/>
            <w:r w:rsidRPr="003E2B96">
              <w:t>eCall</w:t>
            </w:r>
            <w:proofErr w:type="spellEnd"/>
            <w:r w:rsidRPr="003E2B96">
              <w:t xml:space="preserve"> показва неизправност на системата</w:t>
            </w:r>
          </w:p>
        </w:tc>
        <w:tc>
          <w:tcPr>
            <w:tcW w:w="708" w:type="dxa"/>
          </w:tcPr>
          <w:p w:rsidR="00477939" w:rsidRPr="003E2B96" w:rsidRDefault="008B5BEB" w:rsidP="00A83ED0">
            <w:pPr>
              <w:ind w:left="284"/>
              <w:jc w:val="center"/>
            </w:pPr>
            <w:r w:rsidRPr="003E2B96">
              <w:t>Х</w:t>
            </w:r>
          </w:p>
        </w:tc>
        <w:tc>
          <w:tcPr>
            <w:tcW w:w="567" w:type="dxa"/>
          </w:tcPr>
          <w:p w:rsidR="00477939" w:rsidRPr="003E2B96" w:rsidRDefault="00477939" w:rsidP="00A83ED0">
            <w:pPr>
              <w:ind w:left="284"/>
              <w:jc w:val="center"/>
            </w:pPr>
          </w:p>
        </w:tc>
        <w:tc>
          <w:tcPr>
            <w:tcW w:w="567" w:type="dxa"/>
          </w:tcPr>
          <w:p w:rsidR="00477939" w:rsidRPr="003E2B96" w:rsidRDefault="00477939" w:rsidP="00A83ED0">
            <w:pPr>
              <w:ind w:left="284"/>
              <w:jc w:val="center"/>
            </w:pPr>
          </w:p>
        </w:tc>
      </w:tr>
      <w:tr w:rsidR="00477939" w:rsidRPr="00EE168C">
        <w:trPr>
          <w:trHeight w:val="316"/>
        </w:trPr>
        <w:tc>
          <w:tcPr>
            <w:tcW w:w="2691" w:type="dxa"/>
            <w:vMerge/>
          </w:tcPr>
          <w:p w:rsidR="00477939" w:rsidRPr="003E2B96" w:rsidRDefault="00477939" w:rsidP="00A83ED0">
            <w:pPr>
              <w:widowControl w:val="0"/>
              <w:pBdr>
                <w:top w:val="nil"/>
                <w:left w:val="nil"/>
                <w:bottom w:val="nil"/>
                <w:right w:val="nil"/>
                <w:between w:val="nil"/>
              </w:pBdr>
              <w:spacing w:line="276" w:lineRule="auto"/>
              <w:ind w:left="284"/>
            </w:pPr>
          </w:p>
        </w:tc>
        <w:tc>
          <w:tcPr>
            <w:tcW w:w="2408" w:type="dxa"/>
            <w:vMerge/>
          </w:tcPr>
          <w:p w:rsidR="00477939" w:rsidRPr="003E2B96" w:rsidRDefault="00477939" w:rsidP="00A83ED0">
            <w:pPr>
              <w:widowControl w:val="0"/>
              <w:pBdr>
                <w:top w:val="nil"/>
                <w:left w:val="nil"/>
                <w:bottom w:val="nil"/>
                <w:right w:val="nil"/>
                <w:between w:val="nil"/>
              </w:pBdr>
              <w:spacing w:line="276" w:lineRule="auto"/>
              <w:ind w:left="284"/>
            </w:pPr>
          </w:p>
        </w:tc>
        <w:tc>
          <w:tcPr>
            <w:tcW w:w="2977" w:type="dxa"/>
          </w:tcPr>
          <w:p w:rsidR="00477939" w:rsidRPr="003E2B96" w:rsidRDefault="008B5BEB" w:rsidP="00A83ED0">
            <w:pPr>
              <w:ind w:left="284"/>
              <w:jc w:val="both"/>
            </w:pPr>
            <w:r w:rsidRPr="003E2B96">
              <w:t xml:space="preserve">в) Електронното контролно устройство на системата </w:t>
            </w:r>
            <w:proofErr w:type="spellStart"/>
            <w:r w:rsidRPr="003E2B96">
              <w:t>eCall</w:t>
            </w:r>
            <w:proofErr w:type="spellEnd"/>
            <w:r w:rsidRPr="003E2B96">
              <w:t xml:space="preserve"> е неизправно</w:t>
            </w:r>
          </w:p>
        </w:tc>
        <w:tc>
          <w:tcPr>
            <w:tcW w:w="708" w:type="dxa"/>
          </w:tcPr>
          <w:p w:rsidR="00477939" w:rsidRPr="003E2B96" w:rsidRDefault="008B5BEB" w:rsidP="00A83ED0">
            <w:pPr>
              <w:ind w:left="284"/>
              <w:jc w:val="center"/>
            </w:pPr>
            <w:r w:rsidRPr="003E2B96">
              <w:t>Х</w:t>
            </w:r>
          </w:p>
        </w:tc>
        <w:tc>
          <w:tcPr>
            <w:tcW w:w="567" w:type="dxa"/>
          </w:tcPr>
          <w:p w:rsidR="00477939" w:rsidRPr="003E2B96" w:rsidRDefault="00477939" w:rsidP="00A83ED0">
            <w:pPr>
              <w:ind w:left="284"/>
              <w:jc w:val="center"/>
            </w:pPr>
          </w:p>
        </w:tc>
        <w:tc>
          <w:tcPr>
            <w:tcW w:w="567" w:type="dxa"/>
          </w:tcPr>
          <w:p w:rsidR="00477939" w:rsidRPr="003E2B96" w:rsidRDefault="00477939" w:rsidP="00A83ED0">
            <w:pPr>
              <w:ind w:left="284"/>
              <w:jc w:val="center"/>
            </w:pPr>
          </w:p>
        </w:tc>
      </w:tr>
      <w:tr w:rsidR="00477939" w:rsidRPr="00EE168C">
        <w:trPr>
          <w:trHeight w:val="316"/>
        </w:trPr>
        <w:tc>
          <w:tcPr>
            <w:tcW w:w="2691" w:type="dxa"/>
            <w:vMerge/>
          </w:tcPr>
          <w:p w:rsidR="00477939" w:rsidRPr="003E2B96" w:rsidRDefault="00477939" w:rsidP="00A83ED0">
            <w:pPr>
              <w:widowControl w:val="0"/>
              <w:pBdr>
                <w:top w:val="nil"/>
                <w:left w:val="nil"/>
                <w:bottom w:val="nil"/>
                <w:right w:val="nil"/>
                <w:between w:val="nil"/>
              </w:pBdr>
              <w:spacing w:line="276" w:lineRule="auto"/>
              <w:ind w:left="284"/>
            </w:pPr>
          </w:p>
        </w:tc>
        <w:tc>
          <w:tcPr>
            <w:tcW w:w="2408" w:type="dxa"/>
            <w:vMerge/>
          </w:tcPr>
          <w:p w:rsidR="00477939" w:rsidRPr="003E2B96" w:rsidRDefault="00477939" w:rsidP="00A83ED0">
            <w:pPr>
              <w:widowControl w:val="0"/>
              <w:pBdr>
                <w:top w:val="nil"/>
                <w:left w:val="nil"/>
                <w:bottom w:val="nil"/>
                <w:right w:val="nil"/>
                <w:between w:val="nil"/>
              </w:pBdr>
              <w:spacing w:line="276" w:lineRule="auto"/>
              <w:ind w:left="284"/>
            </w:pPr>
          </w:p>
        </w:tc>
        <w:tc>
          <w:tcPr>
            <w:tcW w:w="2977" w:type="dxa"/>
          </w:tcPr>
          <w:p w:rsidR="00477939" w:rsidRPr="003E2B96" w:rsidRDefault="008B5BEB" w:rsidP="00A83ED0">
            <w:pPr>
              <w:ind w:left="284"/>
              <w:jc w:val="both"/>
            </w:pPr>
            <w:r w:rsidRPr="003E2B96">
              <w:t>г) Устройството за комуникация с мобилни мрежи е неизправно</w:t>
            </w:r>
          </w:p>
        </w:tc>
        <w:tc>
          <w:tcPr>
            <w:tcW w:w="708" w:type="dxa"/>
          </w:tcPr>
          <w:p w:rsidR="00477939" w:rsidRPr="003E2B96" w:rsidRDefault="008B5BEB" w:rsidP="00A83ED0">
            <w:pPr>
              <w:ind w:left="284"/>
              <w:jc w:val="center"/>
            </w:pPr>
            <w:r w:rsidRPr="003E2B96">
              <w:t>Х</w:t>
            </w:r>
          </w:p>
        </w:tc>
        <w:tc>
          <w:tcPr>
            <w:tcW w:w="567" w:type="dxa"/>
          </w:tcPr>
          <w:p w:rsidR="00477939" w:rsidRPr="003E2B96" w:rsidRDefault="00477939" w:rsidP="00A83ED0">
            <w:pPr>
              <w:ind w:left="284"/>
              <w:jc w:val="center"/>
            </w:pPr>
          </w:p>
        </w:tc>
        <w:tc>
          <w:tcPr>
            <w:tcW w:w="567" w:type="dxa"/>
          </w:tcPr>
          <w:p w:rsidR="00477939" w:rsidRPr="003E2B96" w:rsidRDefault="00477939" w:rsidP="00A83ED0">
            <w:pPr>
              <w:ind w:left="284"/>
              <w:jc w:val="center"/>
            </w:pPr>
          </w:p>
        </w:tc>
      </w:tr>
      <w:tr w:rsidR="00477939" w:rsidRPr="00EE168C">
        <w:trPr>
          <w:trHeight w:val="316"/>
        </w:trPr>
        <w:tc>
          <w:tcPr>
            <w:tcW w:w="2691" w:type="dxa"/>
            <w:vMerge/>
          </w:tcPr>
          <w:p w:rsidR="00477939" w:rsidRPr="003E2B96" w:rsidRDefault="00477939" w:rsidP="00A83ED0">
            <w:pPr>
              <w:widowControl w:val="0"/>
              <w:pBdr>
                <w:top w:val="nil"/>
                <w:left w:val="nil"/>
                <w:bottom w:val="nil"/>
                <w:right w:val="nil"/>
                <w:between w:val="nil"/>
              </w:pBdr>
              <w:spacing w:line="276" w:lineRule="auto"/>
              <w:ind w:left="284"/>
            </w:pPr>
          </w:p>
        </w:tc>
        <w:tc>
          <w:tcPr>
            <w:tcW w:w="2408" w:type="dxa"/>
            <w:vMerge/>
          </w:tcPr>
          <w:p w:rsidR="00477939" w:rsidRPr="003E2B96" w:rsidRDefault="00477939" w:rsidP="00A83ED0">
            <w:pPr>
              <w:widowControl w:val="0"/>
              <w:pBdr>
                <w:top w:val="nil"/>
                <w:left w:val="nil"/>
                <w:bottom w:val="nil"/>
                <w:right w:val="nil"/>
                <w:between w:val="nil"/>
              </w:pBdr>
              <w:spacing w:line="276" w:lineRule="auto"/>
              <w:ind w:left="284"/>
            </w:pPr>
          </w:p>
        </w:tc>
        <w:tc>
          <w:tcPr>
            <w:tcW w:w="2977" w:type="dxa"/>
          </w:tcPr>
          <w:p w:rsidR="00477939" w:rsidRPr="003E2B96" w:rsidRDefault="008B5BEB" w:rsidP="00A83ED0">
            <w:pPr>
              <w:ind w:left="284"/>
              <w:jc w:val="both"/>
            </w:pPr>
            <w:r w:rsidRPr="003E2B96">
              <w:t>д) Няма GPS сигнал</w:t>
            </w:r>
          </w:p>
        </w:tc>
        <w:tc>
          <w:tcPr>
            <w:tcW w:w="708" w:type="dxa"/>
          </w:tcPr>
          <w:p w:rsidR="00477939" w:rsidRPr="003E2B96" w:rsidRDefault="008B5BEB" w:rsidP="00A83ED0">
            <w:pPr>
              <w:ind w:left="284"/>
              <w:jc w:val="center"/>
            </w:pPr>
            <w:r w:rsidRPr="003E2B96">
              <w:t>Х</w:t>
            </w:r>
          </w:p>
        </w:tc>
        <w:tc>
          <w:tcPr>
            <w:tcW w:w="567" w:type="dxa"/>
          </w:tcPr>
          <w:p w:rsidR="00477939" w:rsidRPr="003E2B96" w:rsidRDefault="00477939" w:rsidP="00A83ED0">
            <w:pPr>
              <w:ind w:left="284"/>
              <w:jc w:val="center"/>
            </w:pPr>
          </w:p>
        </w:tc>
        <w:tc>
          <w:tcPr>
            <w:tcW w:w="567" w:type="dxa"/>
          </w:tcPr>
          <w:p w:rsidR="00477939" w:rsidRPr="003E2B96" w:rsidRDefault="00477939" w:rsidP="00A83ED0">
            <w:pPr>
              <w:ind w:left="284"/>
              <w:jc w:val="center"/>
            </w:pPr>
          </w:p>
        </w:tc>
      </w:tr>
      <w:tr w:rsidR="00477939" w:rsidRPr="00EE168C">
        <w:trPr>
          <w:trHeight w:val="316"/>
        </w:trPr>
        <w:tc>
          <w:tcPr>
            <w:tcW w:w="2691" w:type="dxa"/>
            <w:vMerge/>
          </w:tcPr>
          <w:p w:rsidR="00477939" w:rsidRPr="003E2B96" w:rsidRDefault="00477939" w:rsidP="00A83ED0">
            <w:pPr>
              <w:widowControl w:val="0"/>
              <w:pBdr>
                <w:top w:val="nil"/>
                <w:left w:val="nil"/>
                <w:bottom w:val="nil"/>
                <w:right w:val="nil"/>
                <w:between w:val="nil"/>
              </w:pBdr>
              <w:spacing w:line="276" w:lineRule="auto"/>
              <w:ind w:left="284"/>
            </w:pPr>
          </w:p>
        </w:tc>
        <w:tc>
          <w:tcPr>
            <w:tcW w:w="2408" w:type="dxa"/>
            <w:vMerge/>
          </w:tcPr>
          <w:p w:rsidR="00477939" w:rsidRPr="003E2B96" w:rsidRDefault="00477939" w:rsidP="00A83ED0">
            <w:pPr>
              <w:widowControl w:val="0"/>
              <w:pBdr>
                <w:top w:val="nil"/>
                <w:left w:val="nil"/>
                <w:bottom w:val="nil"/>
                <w:right w:val="nil"/>
                <w:between w:val="nil"/>
              </w:pBdr>
              <w:spacing w:line="276" w:lineRule="auto"/>
              <w:ind w:left="284"/>
            </w:pPr>
          </w:p>
        </w:tc>
        <w:tc>
          <w:tcPr>
            <w:tcW w:w="2977" w:type="dxa"/>
          </w:tcPr>
          <w:p w:rsidR="00477939" w:rsidRPr="003E2B96" w:rsidRDefault="008B5BEB" w:rsidP="00A83ED0">
            <w:pPr>
              <w:ind w:left="284"/>
              <w:jc w:val="both"/>
            </w:pPr>
            <w:r w:rsidRPr="003E2B96">
              <w:t>е) Аудио елементите не са свързани</w:t>
            </w:r>
          </w:p>
        </w:tc>
        <w:tc>
          <w:tcPr>
            <w:tcW w:w="708" w:type="dxa"/>
          </w:tcPr>
          <w:p w:rsidR="00477939" w:rsidRPr="003E2B96" w:rsidRDefault="008B5BEB" w:rsidP="00A83ED0">
            <w:pPr>
              <w:ind w:left="284"/>
              <w:jc w:val="center"/>
            </w:pPr>
            <w:r w:rsidRPr="003E2B96">
              <w:t>Х</w:t>
            </w:r>
          </w:p>
        </w:tc>
        <w:tc>
          <w:tcPr>
            <w:tcW w:w="567" w:type="dxa"/>
          </w:tcPr>
          <w:p w:rsidR="00477939" w:rsidRPr="003E2B96" w:rsidRDefault="00477939" w:rsidP="00A83ED0">
            <w:pPr>
              <w:ind w:left="284"/>
              <w:jc w:val="center"/>
            </w:pPr>
          </w:p>
        </w:tc>
        <w:tc>
          <w:tcPr>
            <w:tcW w:w="567" w:type="dxa"/>
          </w:tcPr>
          <w:p w:rsidR="00477939" w:rsidRPr="003E2B96" w:rsidRDefault="00477939" w:rsidP="00A83ED0">
            <w:pPr>
              <w:ind w:left="284"/>
              <w:jc w:val="center"/>
            </w:pPr>
          </w:p>
        </w:tc>
      </w:tr>
      <w:tr w:rsidR="00477939" w:rsidRPr="00EE168C">
        <w:trPr>
          <w:trHeight w:val="316"/>
        </w:trPr>
        <w:tc>
          <w:tcPr>
            <w:tcW w:w="2691" w:type="dxa"/>
            <w:vMerge/>
          </w:tcPr>
          <w:p w:rsidR="00477939" w:rsidRPr="003E2B96" w:rsidRDefault="00477939" w:rsidP="00A83ED0">
            <w:pPr>
              <w:widowControl w:val="0"/>
              <w:pBdr>
                <w:top w:val="nil"/>
                <w:left w:val="nil"/>
                <w:bottom w:val="nil"/>
                <w:right w:val="nil"/>
                <w:between w:val="nil"/>
              </w:pBdr>
              <w:spacing w:line="276" w:lineRule="auto"/>
              <w:ind w:left="284"/>
            </w:pPr>
          </w:p>
        </w:tc>
        <w:tc>
          <w:tcPr>
            <w:tcW w:w="2408" w:type="dxa"/>
            <w:vMerge/>
          </w:tcPr>
          <w:p w:rsidR="00477939" w:rsidRPr="003E2B96" w:rsidRDefault="00477939" w:rsidP="00A83ED0">
            <w:pPr>
              <w:widowControl w:val="0"/>
              <w:pBdr>
                <w:top w:val="nil"/>
                <w:left w:val="nil"/>
                <w:bottom w:val="nil"/>
                <w:right w:val="nil"/>
                <w:between w:val="nil"/>
              </w:pBdr>
              <w:spacing w:line="276" w:lineRule="auto"/>
              <w:ind w:left="284"/>
            </w:pPr>
          </w:p>
        </w:tc>
        <w:tc>
          <w:tcPr>
            <w:tcW w:w="2977" w:type="dxa"/>
          </w:tcPr>
          <w:p w:rsidR="00477939" w:rsidRPr="003E2B96" w:rsidRDefault="008B5BEB" w:rsidP="00A83ED0">
            <w:pPr>
              <w:ind w:left="284"/>
              <w:jc w:val="both"/>
            </w:pPr>
            <w:r w:rsidRPr="003E2B96">
              <w:t>ж) Източникът на енергия не е свързан или не е достатъчно зареден</w:t>
            </w:r>
          </w:p>
        </w:tc>
        <w:tc>
          <w:tcPr>
            <w:tcW w:w="708" w:type="dxa"/>
          </w:tcPr>
          <w:p w:rsidR="00477939" w:rsidRPr="003E2B96" w:rsidRDefault="008B5BEB" w:rsidP="00A83ED0">
            <w:pPr>
              <w:ind w:left="284"/>
              <w:jc w:val="center"/>
            </w:pPr>
            <w:r w:rsidRPr="003E2B96">
              <w:t>Х</w:t>
            </w:r>
          </w:p>
        </w:tc>
        <w:tc>
          <w:tcPr>
            <w:tcW w:w="567" w:type="dxa"/>
          </w:tcPr>
          <w:p w:rsidR="00477939" w:rsidRPr="003E2B96" w:rsidRDefault="00477939" w:rsidP="00A83ED0">
            <w:pPr>
              <w:ind w:left="284"/>
              <w:jc w:val="center"/>
            </w:pPr>
          </w:p>
        </w:tc>
        <w:tc>
          <w:tcPr>
            <w:tcW w:w="567" w:type="dxa"/>
          </w:tcPr>
          <w:p w:rsidR="00477939" w:rsidRPr="003E2B96" w:rsidRDefault="00477939" w:rsidP="00A83ED0">
            <w:pPr>
              <w:ind w:left="284"/>
              <w:jc w:val="center"/>
            </w:pPr>
          </w:p>
        </w:tc>
      </w:tr>
      <w:tr w:rsidR="00477939" w:rsidRPr="00EE168C">
        <w:trPr>
          <w:trHeight w:val="316"/>
        </w:trPr>
        <w:tc>
          <w:tcPr>
            <w:tcW w:w="2691" w:type="dxa"/>
            <w:vMerge/>
          </w:tcPr>
          <w:p w:rsidR="00477939" w:rsidRPr="003E2B96" w:rsidRDefault="00477939" w:rsidP="00A83ED0">
            <w:pPr>
              <w:widowControl w:val="0"/>
              <w:pBdr>
                <w:top w:val="nil"/>
                <w:left w:val="nil"/>
                <w:bottom w:val="nil"/>
                <w:right w:val="nil"/>
                <w:between w:val="nil"/>
              </w:pBdr>
              <w:spacing w:line="276" w:lineRule="auto"/>
              <w:ind w:left="284"/>
            </w:pPr>
          </w:p>
        </w:tc>
        <w:tc>
          <w:tcPr>
            <w:tcW w:w="2408" w:type="dxa"/>
            <w:vMerge/>
          </w:tcPr>
          <w:p w:rsidR="00477939" w:rsidRPr="003E2B96" w:rsidRDefault="00477939" w:rsidP="00A83ED0">
            <w:pPr>
              <w:widowControl w:val="0"/>
              <w:pBdr>
                <w:top w:val="nil"/>
                <w:left w:val="nil"/>
                <w:bottom w:val="nil"/>
                <w:right w:val="nil"/>
                <w:between w:val="nil"/>
              </w:pBdr>
              <w:spacing w:line="276" w:lineRule="auto"/>
              <w:ind w:left="284"/>
            </w:pPr>
          </w:p>
        </w:tc>
        <w:tc>
          <w:tcPr>
            <w:tcW w:w="2977" w:type="dxa"/>
          </w:tcPr>
          <w:p w:rsidR="00477939" w:rsidRPr="003E2B96" w:rsidRDefault="008B5BEB" w:rsidP="00A83ED0">
            <w:pPr>
              <w:ind w:left="284"/>
              <w:jc w:val="both"/>
            </w:pPr>
            <w:r w:rsidRPr="003E2B96">
              <w:t>з) Системата показва неизправност чрез електронния интерфейс на превозното средство</w:t>
            </w:r>
          </w:p>
        </w:tc>
        <w:tc>
          <w:tcPr>
            <w:tcW w:w="708" w:type="dxa"/>
          </w:tcPr>
          <w:p w:rsidR="00477939" w:rsidRPr="003E2B96" w:rsidRDefault="008B5BEB" w:rsidP="00A83ED0">
            <w:pPr>
              <w:ind w:left="284"/>
              <w:jc w:val="center"/>
            </w:pPr>
            <w:r w:rsidRPr="003E2B96">
              <w:t>Х</w:t>
            </w:r>
          </w:p>
        </w:tc>
        <w:tc>
          <w:tcPr>
            <w:tcW w:w="567" w:type="dxa"/>
          </w:tcPr>
          <w:p w:rsidR="00477939" w:rsidRPr="003E2B96" w:rsidRDefault="00477939" w:rsidP="00A83ED0">
            <w:pPr>
              <w:ind w:left="284"/>
              <w:jc w:val="center"/>
            </w:pPr>
          </w:p>
        </w:tc>
        <w:tc>
          <w:tcPr>
            <w:tcW w:w="567" w:type="dxa"/>
          </w:tcPr>
          <w:p w:rsidR="00477939" w:rsidRPr="003E2B96" w:rsidRDefault="00477939" w:rsidP="00A83ED0">
            <w:pPr>
              <w:ind w:left="284"/>
              <w:jc w:val="center"/>
            </w:pPr>
          </w:p>
        </w:tc>
      </w:tr>
      <w:tr w:rsidR="00477939" w:rsidRPr="00EE168C">
        <w:trPr>
          <w:trHeight w:val="559"/>
        </w:trPr>
        <w:tc>
          <w:tcPr>
            <w:tcW w:w="2691" w:type="dxa"/>
            <w:vMerge w:val="restart"/>
          </w:tcPr>
          <w:p w:rsidR="00477939" w:rsidRPr="00EE168C" w:rsidRDefault="008B5BEB" w:rsidP="00A83ED0">
            <w:pPr>
              <w:ind w:left="284"/>
              <w:jc w:val="both"/>
            </w:pPr>
            <w:r w:rsidRPr="00EE168C">
              <w:lastRenderedPageBreak/>
              <w:t>7.13.3. Функциониране</w:t>
            </w:r>
          </w:p>
        </w:tc>
        <w:tc>
          <w:tcPr>
            <w:tcW w:w="2408" w:type="dxa"/>
            <w:vMerge w:val="restart"/>
          </w:tcPr>
          <w:p w:rsidR="00477939" w:rsidRPr="00EE168C" w:rsidRDefault="008B5BEB" w:rsidP="00A83ED0">
            <w:pPr>
              <w:ind w:left="284"/>
              <w:jc w:val="both"/>
            </w:pPr>
            <w:r w:rsidRPr="00EE168C">
              <w:t>Визуална проверка, допълнена, когато техническите характеристики на превозното средство го позволяват и са налице нужните данни, с използването на електронен интерфейс</w:t>
            </w:r>
          </w:p>
        </w:tc>
        <w:tc>
          <w:tcPr>
            <w:tcW w:w="2977" w:type="dxa"/>
          </w:tcPr>
          <w:p w:rsidR="00477939" w:rsidRPr="00EE168C" w:rsidRDefault="008B5BEB" w:rsidP="00A83ED0">
            <w:pPr>
              <w:ind w:left="284"/>
              <w:jc w:val="both"/>
            </w:pPr>
            <w:r w:rsidRPr="00EE168C">
              <w:t>а) Неправилен минимален набор от данни</w:t>
            </w:r>
          </w:p>
        </w:tc>
        <w:tc>
          <w:tcPr>
            <w:tcW w:w="708" w:type="dxa"/>
          </w:tcPr>
          <w:p w:rsidR="00477939" w:rsidRPr="00EE168C" w:rsidRDefault="008B5BEB" w:rsidP="00A83ED0">
            <w:pPr>
              <w:ind w:left="284"/>
              <w:jc w:val="center"/>
            </w:pPr>
            <w:r w:rsidRPr="00EE168C">
              <w:t>Х</w:t>
            </w:r>
          </w:p>
        </w:tc>
        <w:tc>
          <w:tcPr>
            <w:tcW w:w="567" w:type="dxa"/>
          </w:tcPr>
          <w:p w:rsidR="00477939" w:rsidRPr="00EE168C" w:rsidRDefault="00477939" w:rsidP="00A83ED0">
            <w:pPr>
              <w:ind w:left="284"/>
              <w:jc w:val="center"/>
            </w:pPr>
          </w:p>
        </w:tc>
        <w:tc>
          <w:tcPr>
            <w:tcW w:w="567" w:type="dxa"/>
          </w:tcPr>
          <w:p w:rsidR="00477939" w:rsidRPr="00EE168C" w:rsidRDefault="00477939" w:rsidP="00A83ED0">
            <w:pPr>
              <w:ind w:left="284"/>
              <w:jc w:val="center"/>
            </w:pPr>
          </w:p>
        </w:tc>
      </w:tr>
      <w:tr w:rsidR="00477939" w:rsidRPr="000C3C93">
        <w:trPr>
          <w:trHeight w:val="1115"/>
        </w:trPr>
        <w:tc>
          <w:tcPr>
            <w:tcW w:w="2691" w:type="dxa"/>
            <w:vMerge/>
          </w:tcPr>
          <w:p w:rsidR="00477939" w:rsidRPr="003E2B96" w:rsidRDefault="00477939" w:rsidP="00A83ED0">
            <w:pPr>
              <w:widowControl w:val="0"/>
              <w:pBdr>
                <w:top w:val="nil"/>
                <w:left w:val="nil"/>
                <w:bottom w:val="nil"/>
                <w:right w:val="nil"/>
                <w:between w:val="nil"/>
              </w:pBdr>
              <w:spacing w:line="276" w:lineRule="auto"/>
              <w:ind w:left="284"/>
            </w:pPr>
          </w:p>
        </w:tc>
        <w:tc>
          <w:tcPr>
            <w:tcW w:w="2408" w:type="dxa"/>
            <w:vMerge/>
          </w:tcPr>
          <w:p w:rsidR="00477939" w:rsidRPr="003E2B96" w:rsidRDefault="00477939" w:rsidP="00A83ED0">
            <w:pPr>
              <w:widowControl w:val="0"/>
              <w:pBdr>
                <w:top w:val="nil"/>
                <w:left w:val="nil"/>
                <w:bottom w:val="nil"/>
                <w:right w:val="nil"/>
                <w:between w:val="nil"/>
              </w:pBdr>
              <w:spacing w:line="276" w:lineRule="auto"/>
              <w:ind w:left="284"/>
            </w:pPr>
          </w:p>
        </w:tc>
        <w:tc>
          <w:tcPr>
            <w:tcW w:w="2977" w:type="dxa"/>
          </w:tcPr>
          <w:p w:rsidR="00477939" w:rsidRPr="003E2B96" w:rsidRDefault="008B5BEB" w:rsidP="00A83ED0">
            <w:pPr>
              <w:ind w:left="284"/>
              <w:jc w:val="both"/>
            </w:pPr>
            <w:r w:rsidRPr="003E2B96">
              <w:t>б) Аудио елементите не функционират правилно</w:t>
            </w:r>
          </w:p>
        </w:tc>
        <w:tc>
          <w:tcPr>
            <w:tcW w:w="708" w:type="dxa"/>
          </w:tcPr>
          <w:p w:rsidR="00477939" w:rsidRPr="000C3C93" w:rsidRDefault="008B5BEB" w:rsidP="00A83ED0">
            <w:pPr>
              <w:ind w:left="284"/>
              <w:jc w:val="center"/>
            </w:pPr>
            <w:r w:rsidRPr="003E2B96">
              <w:t>Х“</w:t>
            </w:r>
          </w:p>
        </w:tc>
        <w:tc>
          <w:tcPr>
            <w:tcW w:w="567" w:type="dxa"/>
          </w:tcPr>
          <w:p w:rsidR="00477939" w:rsidRPr="000C3C93" w:rsidRDefault="00477939" w:rsidP="00A83ED0">
            <w:pPr>
              <w:ind w:left="284"/>
              <w:jc w:val="center"/>
            </w:pPr>
          </w:p>
        </w:tc>
        <w:tc>
          <w:tcPr>
            <w:tcW w:w="567" w:type="dxa"/>
          </w:tcPr>
          <w:p w:rsidR="00477939" w:rsidRPr="000C3C93" w:rsidRDefault="00477939" w:rsidP="00A83ED0">
            <w:pPr>
              <w:ind w:left="284"/>
              <w:jc w:val="center"/>
            </w:pPr>
          </w:p>
        </w:tc>
      </w:tr>
    </w:tbl>
    <w:p w:rsidR="00477939" w:rsidRPr="000C3C93" w:rsidRDefault="008B5BEB" w:rsidP="00A83ED0">
      <w:pPr>
        <w:pBdr>
          <w:top w:val="nil"/>
          <w:left w:val="nil"/>
          <w:bottom w:val="nil"/>
          <w:right w:val="nil"/>
          <w:between w:val="nil"/>
        </w:pBdr>
        <w:ind w:left="284"/>
        <w:jc w:val="both"/>
        <w:rPr>
          <w:color w:val="000000"/>
        </w:rPr>
      </w:pPr>
      <w:r w:rsidRPr="000C3C93">
        <w:rPr>
          <w:color w:val="000000"/>
        </w:rPr>
        <w:t>2. В част II:</w:t>
      </w:r>
    </w:p>
    <w:p w:rsidR="00477939" w:rsidRPr="000C3C93" w:rsidRDefault="008B5BEB" w:rsidP="00A83ED0">
      <w:pPr>
        <w:pBdr>
          <w:top w:val="nil"/>
          <w:left w:val="nil"/>
          <w:bottom w:val="nil"/>
          <w:right w:val="nil"/>
          <w:between w:val="nil"/>
        </w:pBdr>
        <w:ind w:left="284"/>
        <w:jc w:val="both"/>
        <w:rPr>
          <w:color w:val="000000"/>
        </w:rPr>
      </w:pPr>
      <w:r w:rsidRPr="000C3C93">
        <w:rPr>
          <w:color w:val="000000"/>
        </w:rPr>
        <w:t xml:space="preserve">а) </w:t>
      </w:r>
      <w:r w:rsidR="004C5C1B">
        <w:rPr>
          <w:color w:val="000000"/>
        </w:rPr>
        <w:t>в</w:t>
      </w:r>
      <w:r w:rsidRPr="000C3C93">
        <w:rPr>
          <w:color w:val="000000"/>
        </w:rPr>
        <w:t xml:space="preserve"> раздел І:</w:t>
      </w:r>
    </w:p>
    <w:p w:rsidR="00477939" w:rsidRPr="000C3C93" w:rsidRDefault="008B5BEB" w:rsidP="00A83ED0">
      <w:pPr>
        <w:pBdr>
          <w:top w:val="nil"/>
          <w:left w:val="nil"/>
          <w:bottom w:val="nil"/>
          <w:right w:val="nil"/>
          <w:between w:val="nil"/>
        </w:pBdr>
        <w:ind w:left="284"/>
        <w:jc w:val="both"/>
        <w:rPr>
          <w:color w:val="000000"/>
        </w:rPr>
      </w:pPr>
      <w:proofErr w:type="spellStart"/>
      <w:r w:rsidRPr="000C3C93">
        <w:rPr>
          <w:color w:val="000000"/>
        </w:rPr>
        <w:t>аа</w:t>
      </w:r>
      <w:proofErr w:type="spellEnd"/>
      <w:r w:rsidRPr="000C3C93">
        <w:rPr>
          <w:color w:val="000000"/>
        </w:rPr>
        <w:t>) в т. I „Идентификация на ППС“:</w:t>
      </w:r>
    </w:p>
    <w:p w:rsidR="00477939" w:rsidRPr="000C3C93" w:rsidRDefault="008B5BEB" w:rsidP="00A83ED0">
      <w:pPr>
        <w:pBdr>
          <w:top w:val="nil"/>
          <w:left w:val="nil"/>
          <w:bottom w:val="nil"/>
          <w:right w:val="nil"/>
          <w:between w:val="nil"/>
        </w:pBdr>
        <w:ind w:left="284"/>
        <w:jc w:val="both"/>
        <w:rPr>
          <w:color w:val="000000"/>
        </w:rPr>
      </w:pPr>
      <w:r w:rsidRPr="000C3C93">
        <w:rPr>
          <w:color w:val="000000"/>
        </w:rPr>
        <w:t>ааа) в т. 1 думите „част първа на“ се заличават;</w:t>
      </w:r>
    </w:p>
    <w:p w:rsidR="00477939" w:rsidRPr="000C3C93" w:rsidRDefault="008B5BEB" w:rsidP="00A83ED0">
      <w:pPr>
        <w:pBdr>
          <w:top w:val="nil"/>
          <w:left w:val="nil"/>
          <w:bottom w:val="nil"/>
          <w:right w:val="nil"/>
          <w:between w:val="nil"/>
        </w:pBdr>
        <w:ind w:left="284"/>
        <w:jc w:val="both"/>
        <w:rPr>
          <w:color w:val="000000"/>
        </w:rPr>
      </w:pPr>
      <w:proofErr w:type="spellStart"/>
      <w:r w:rsidRPr="000C3C93">
        <w:rPr>
          <w:color w:val="000000"/>
        </w:rPr>
        <w:t>ббб</w:t>
      </w:r>
      <w:proofErr w:type="spellEnd"/>
      <w:r w:rsidRPr="000C3C93">
        <w:rPr>
          <w:color w:val="000000"/>
        </w:rPr>
        <w:t>) точка 3 се отменя;</w:t>
      </w:r>
    </w:p>
    <w:p w:rsidR="00477939" w:rsidRPr="000C3C93" w:rsidRDefault="008B5BEB" w:rsidP="00A83ED0">
      <w:pPr>
        <w:pBdr>
          <w:top w:val="nil"/>
          <w:left w:val="nil"/>
          <w:bottom w:val="nil"/>
          <w:right w:val="nil"/>
          <w:between w:val="nil"/>
        </w:pBdr>
        <w:ind w:left="284" w:firstLine="567"/>
        <w:jc w:val="both"/>
        <w:rPr>
          <w:color w:val="000000"/>
        </w:rPr>
      </w:pPr>
      <w:proofErr w:type="spellStart"/>
      <w:r w:rsidRPr="000C3C93">
        <w:rPr>
          <w:color w:val="000000"/>
        </w:rPr>
        <w:t>бб</w:t>
      </w:r>
      <w:proofErr w:type="spellEnd"/>
      <w:r w:rsidRPr="000C3C93">
        <w:rPr>
          <w:color w:val="000000"/>
        </w:rPr>
        <w:t>) в т. ІІ „Спирачна уредба. Определяне на спирачната ефективност“:</w:t>
      </w:r>
    </w:p>
    <w:p w:rsidR="00477939" w:rsidRPr="000C3C93" w:rsidRDefault="008B5BEB" w:rsidP="00A83ED0">
      <w:pPr>
        <w:pBdr>
          <w:top w:val="nil"/>
          <w:left w:val="nil"/>
          <w:bottom w:val="nil"/>
          <w:right w:val="nil"/>
          <w:between w:val="nil"/>
        </w:pBdr>
        <w:ind w:left="284" w:firstLine="567"/>
        <w:jc w:val="both"/>
        <w:rPr>
          <w:color w:val="000000"/>
        </w:rPr>
      </w:pPr>
      <w:r w:rsidRPr="000C3C93">
        <w:rPr>
          <w:color w:val="000000"/>
        </w:rPr>
        <w:t>ааа) в т. 1.1.2. изречението „Издава се разпечатка с крайна оценка на спирачната ефективност на ППС“ се заличава;</w:t>
      </w:r>
    </w:p>
    <w:p w:rsidR="00477939" w:rsidRPr="000C3C93" w:rsidRDefault="008B5BEB" w:rsidP="00A83ED0">
      <w:pPr>
        <w:pBdr>
          <w:top w:val="nil"/>
          <w:left w:val="nil"/>
          <w:bottom w:val="nil"/>
          <w:right w:val="nil"/>
          <w:between w:val="nil"/>
        </w:pBdr>
        <w:ind w:left="284" w:firstLine="567"/>
        <w:jc w:val="both"/>
        <w:rPr>
          <w:color w:val="000000"/>
        </w:rPr>
      </w:pPr>
      <w:proofErr w:type="spellStart"/>
      <w:r w:rsidRPr="000C3C93">
        <w:rPr>
          <w:color w:val="000000"/>
        </w:rPr>
        <w:t>ббб</w:t>
      </w:r>
      <w:proofErr w:type="spellEnd"/>
      <w:r w:rsidRPr="000C3C93">
        <w:rPr>
          <w:color w:val="000000"/>
        </w:rPr>
        <w:t xml:space="preserve">) в т. 1.2.2. изречението „За </w:t>
      </w:r>
      <w:proofErr w:type="spellStart"/>
      <w:r w:rsidRPr="000C3C93">
        <w:rPr>
          <w:color w:val="000000"/>
        </w:rPr>
        <w:t>автокомпозиция</w:t>
      </w:r>
      <w:proofErr w:type="spellEnd"/>
      <w:r w:rsidRPr="000C3C93">
        <w:rPr>
          <w:color w:val="000000"/>
        </w:rPr>
        <w:t xml:space="preserve"> се издават две отделни разпечатки с крайна оценка на спирачната ефективност - за влекача и </w:t>
      </w:r>
      <w:proofErr w:type="spellStart"/>
      <w:r w:rsidRPr="000C3C93">
        <w:rPr>
          <w:color w:val="000000"/>
        </w:rPr>
        <w:t>полуремаркето</w:t>
      </w:r>
      <w:proofErr w:type="spellEnd"/>
      <w:r w:rsidRPr="000C3C93">
        <w:rPr>
          <w:color w:val="000000"/>
        </w:rPr>
        <w:t>“ се заличава;</w:t>
      </w:r>
    </w:p>
    <w:p w:rsidR="00477939" w:rsidRPr="000C3C93" w:rsidRDefault="008B5BEB" w:rsidP="00A83ED0">
      <w:pPr>
        <w:ind w:left="284" w:firstLine="567"/>
        <w:jc w:val="both"/>
      </w:pPr>
      <w:proofErr w:type="spellStart"/>
      <w:r w:rsidRPr="000C3C93">
        <w:t>вв</w:t>
      </w:r>
      <w:proofErr w:type="spellEnd"/>
      <w:r w:rsidRPr="000C3C93">
        <w:t>) в т. III „Вредно въздействие“:</w:t>
      </w:r>
    </w:p>
    <w:p w:rsidR="00477939" w:rsidRPr="000C3C93" w:rsidRDefault="008B5BEB" w:rsidP="00A83ED0">
      <w:pPr>
        <w:ind w:left="284" w:firstLine="567"/>
        <w:jc w:val="both"/>
      </w:pPr>
      <w:r w:rsidRPr="000C3C93">
        <w:t>ааа) в б. „А“:</w:t>
      </w:r>
    </w:p>
    <w:p w:rsidR="00477939" w:rsidRPr="000C3C93" w:rsidRDefault="008B5BEB" w:rsidP="00A83ED0">
      <w:pPr>
        <w:ind w:left="284" w:firstLine="567"/>
        <w:jc w:val="both"/>
      </w:pPr>
      <w:proofErr w:type="spellStart"/>
      <w:r w:rsidRPr="000C3C93">
        <w:t>аааа</w:t>
      </w:r>
      <w:proofErr w:type="spellEnd"/>
      <w:r w:rsidRPr="000C3C93">
        <w:t>) навсякъде в текста думите „(бензинови двигатели)“ се заличават;</w:t>
      </w:r>
    </w:p>
    <w:p w:rsidR="00477939" w:rsidRPr="000C3C93" w:rsidRDefault="008B5BEB" w:rsidP="00A83ED0">
      <w:pPr>
        <w:ind w:left="284" w:firstLine="567"/>
        <w:jc w:val="both"/>
      </w:pPr>
      <w:proofErr w:type="spellStart"/>
      <w:r w:rsidRPr="000C3C93">
        <w:t>бббб</w:t>
      </w:r>
      <w:proofErr w:type="spellEnd"/>
      <w:r w:rsidRPr="000C3C93">
        <w:t>) в т. 1.1.1. думите „(част I, позиция V от свидетелството за регистрация)“ се заличават;</w:t>
      </w:r>
    </w:p>
    <w:p w:rsidR="00477939" w:rsidRPr="000C3C93" w:rsidRDefault="008B5BEB" w:rsidP="00A83ED0">
      <w:pPr>
        <w:ind w:left="284" w:firstLine="567"/>
        <w:jc w:val="both"/>
      </w:pPr>
      <w:proofErr w:type="spellStart"/>
      <w:r w:rsidRPr="000C3C93">
        <w:t>вввв</w:t>
      </w:r>
      <w:proofErr w:type="spellEnd"/>
      <w:r w:rsidRPr="000C3C93">
        <w:t>) в т. 2.2.1. изречението „Резултатите се отпечатват“ се заличава;</w:t>
      </w:r>
    </w:p>
    <w:p w:rsidR="00477939" w:rsidRPr="000C3C93" w:rsidRDefault="008B5BEB" w:rsidP="00A83ED0">
      <w:pPr>
        <w:ind w:left="284" w:firstLine="567"/>
        <w:jc w:val="both"/>
      </w:pPr>
      <w:proofErr w:type="spellStart"/>
      <w:r w:rsidRPr="000C3C93">
        <w:t>гггг</w:t>
      </w:r>
      <w:proofErr w:type="spellEnd"/>
      <w:r w:rsidRPr="000C3C93">
        <w:t>) в т. 2.2.2.1. изречението „Резултатите се отпечатват“ се заличава;</w:t>
      </w:r>
    </w:p>
    <w:p w:rsidR="00477939" w:rsidRPr="000C3C93" w:rsidRDefault="008B5BEB" w:rsidP="00A83ED0">
      <w:pPr>
        <w:ind w:left="284" w:firstLine="567"/>
        <w:jc w:val="both"/>
      </w:pPr>
      <w:proofErr w:type="spellStart"/>
      <w:r w:rsidRPr="000C3C93">
        <w:t>дддд</w:t>
      </w:r>
      <w:proofErr w:type="spellEnd"/>
      <w:r w:rsidRPr="000C3C93">
        <w:t>) в т. 2.2.2.2. изречението „Резултатите се отпечатват“ се заличава;</w:t>
      </w:r>
    </w:p>
    <w:p w:rsidR="00477939" w:rsidRPr="000C3C93" w:rsidRDefault="008B5BEB" w:rsidP="00A83ED0">
      <w:pPr>
        <w:ind w:left="284" w:firstLine="567"/>
        <w:jc w:val="both"/>
      </w:pPr>
      <w:proofErr w:type="spellStart"/>
      <w:r w:rsidRPr="000C3C93">
        <w:t>ббб</w:t>
      </w:r>
      <w:proofErr w:type="spellEnd"/>
      <w:r w:rsidRPr="000C3C93">
        <w:t>) в б. „Б“:</w:t>
      </w:r>
    </w:p>
    <w:p w:rsidR="00477939" w:rsidRPr="000C3C93" w:rsidRDefault="008B5BEB" w:rsidP="00A83ED0">
      <w:pPr>
        <w:ind w:left="284" w:firstLine="567"/>
        <w:jc w:val="both"/>
      </w:pPr>
      <w:proofErr w:type="spellStart"/>
      <w:r w:rsidRPr="000C3C93">
        <w:t>аааа</w:t>
      </w:r>
      <w:proofErr w:type="spellEnd"/>
      <w:r w:rsidRPr="000C3C93">
        <w:t>) навсякъде в текста думите „(дизелови двигатели)“ се заличават;</w:t>
      </w:r>
    </w:p>
    <w:p w:rsidR="00477939" w:rsidRDefault="008B5BEB" w:rsidP="00A83ED0">
      <w:pPr>
        <w:ind w:left="284" w:firstLine="567"/>
        <w:jc w:val="both"/>
      </w:pPr>
      <w:proofErr w:type="spellStart"/>
      <w:r w:rsidRPr="000C3C93">
        <w:t>бббб</w:t>
      </w:r>
      <w:proofErr w:type="spellEnd"/>
      <w:r w:rsidRPr="000C3C93">
        <w:t>) в т. 1 думите „част I, позиция V“ се заменят с „позиция V.6“;</w:t>
      </w:r>
    </w:p>
    <w:p w:rsidR="00760870" w:rsidRDefault="008B5BEB" w:rsidP="00A83ED0">
      <w:pPr>
        <w:ind w:left="284" w:firstLine="567"/>
        <w:jc w:val="both"/>
      </w:pPr>
      <w:r w:rsidRPr="000C3C93">
        <w:t xml:space="preserve">б) </w:t>
      </w:r>
      <w:r w:rsidR="00D06C4F">
        <w:t xml:space="preserve">в раздел </w:t>
      </w:r>
      <w:r w:rsidR="00D06C4F">
        <w:rPr>
          <w:lang w:val="en-US"/>
        </w:rPr>
        <w:t>II</w:t>
      </w:r>
      <w:r w:rsidR="00D06C4F">
        <w:t>, буква „В“</w:t>
      </w:r>
      <w:r w:rsidR="00760870">
        <w:t>:</w:t>
      </w:r>
    </w:p>
    <w:p w:rsidR="00D06C4F" w:rsidRDefault="00760870" w:rsidP="00A83ED0">
      <w:pPr>
        <w:ind w:left="284" w:firstLine="567"/>
        <w:jc w:val="both"/>
      </w:pPr>
      <w:proofErr w:type="spellStart"/>
      <w:r>
        <w:t>аа</w:t>
      </w:r>
      <w:proofErr w:type="spellEnd"/>
      <w:r>
        <w:t>) точка</w:t>
      </w:r>
      <w:r w:rsidR="00D06C4F">
        <w:t xml:space="preserve"> 1.15 „Таксиметров апарат“ се изменя така:</w:t>
      </w:r>
    </w:p>
    <w:p w:rsidR="00760870" w:rsidRDefault="00760870" w:rsidP="00A83ED0">
      <w:pPr>
        <w:ind w:left="284" w:firstLine="567"/>
        <w:jc w:val="both"/>
      </w:pPr>
      <w:r>
        <w:t>„1.15. Таксиметров апарат</w:t>
      </w:r>
    </w:p>
    <w:p w:rsidR="00760870" w:rsidRDefault="00760870" w:rsidP="00A83ED0">
      <w:pPr>
        <w:ind w:left="284" w:firstLine="567"/>
        <w:jc w:val="both"/>
      </w:pPr>
      <w:r>
        <w:t>Извършва се проверка на монтирания електронен таксиметров апарат. В т. 15 от картата за допълнителен преглед на лек таксиметров автомобил (приложение № 9, допълнение 3) техническият специалист вписва номерата на електронните таксиметрови апарати, които са регистрирани към лекия таксиметров автомобил и размера на автомобилните гуми; същите данни се въвеждат от председателя на комисията в информационната система и се разпечатват върху удостоверението за техническа изправност (приложение № 7, част I).</w:t>
      </w:r>
      <w:r w:rsidR="003E2B96">
        <w:t>“</w:t>
      </w:r>
    </w:p>
    <w:p w:rsidR="00256ECF" w:rsidRPr="003E2B96" w:rsidRDefault="00760870" w:rsidP="00A83ED0">
      <w:pPr>
        <w:ind w:left="284" w:firstLine="567"/>
        <w:jc w:val="both"/>
      </w:pPr>
      <w:proofErr w:type="spellStart"/>
      <w:r>
        <w:t>бб</w:t>
      </w:r>
      <w:proofErr w:type="spellEnd"/>
      <w:r>
        <w:t xml:space="preserve">) </w:t>
      </w:r>
      <w:r w:rsidR="007D454C">
        <w:t>точка</w:t>
      </w:r>
      <w:r>
        <w:t xml:space="preserve"> </w:t>
      </w:r>
      <w:r w:rsidR="007D454C">
        <w:t>1.</w:t>
      </w:r>
      <w:r>
        <w:t>16</w:t>
      </w:r>
      <w:r w:rsidR="007D454C">
        <w:t xml:space="preserve"> се отменя</w:t>
      </w:r>
      <w:r w:rsidR="00256ECF">
        <w:t>;</w:t>
      </w:r>
    </w:p>
    <w:p w:rsidR="00760870" w:rsidRPr="00D06C4F" w:rsidRDefault="00256ECF" w:rsidP="00A83ED0">
      <w:pPr>
        <w:ind w:left="284" w:firstLine="567"/>
        <w:jc w:val="both"/>
      </w:pPr>
      <w:proofErr w:type="spellStart"/>
      <w:r>
        <w:t>вв</w:t>
      </w:r>
      <w:proofErr w:type="spellEnd"/>
      <w:r>
        <w:t>) в т. 1.17 „Светещ индикатор“, в изречение първо думите „с фискална памет“ се заличават.</w:t>
      </w:r>
    </w:p>
    <w:p w:rsidR="00477939" w:rsidRPr="000C3C93" w:rsidRDefault="00D06C4F" w:rsidP="00A83ED0">
      <w:pPr>
        <w:ind w:left="284" w:firstLine="567"/>
        <w:jc w:val="both"/>
      </w:pPr>
      <w:r>
        <w:t>в)</w:t>
      </w:r>
      <w:r w:rsidR="00760870">
        <w:t xml:space="preserve"> </w:t>
      </w:r>
      <w:r w:rsidR="004C5C1B">
        <w:t>в</w:t>
      </w:r>
      <w:r w:rsidR="008B5BEB" w:rsidRPr="000C3C93">
        <w:t xml:space="preserve"> раздел IV, б. „А“:</w:t>
      </w:r>
    </w:p>
    <w:p w:rsidR="00477939" w:rsidRPr="000C3C93" w:rsidRDefault="008B5BEB" w:rsidP="00A83ED0">
      <w:pPr>
        <w:ind w:left="284" w:firstLine="567"/>
        <w:jc w:val="both"/>
      </w:pPr>
      <w:proofErr w:type="spellStart"/>
      <w:r w:rsidRPr="000C3C93">
        <w:t>аа</w:t>
      </w:r>
      <w:proofErr w:type="spellEnd"/>
      <w:r w:rsidRPr="000C3C93">
        <w:t>) в т. II.11:</w:t>
      </w:r>
    </w:p>
    <w:p w:rsidR="00477939" w:rsidRPr="000C3C93" w:rsidRDefault="008B5BEB" w:rsidP="00A83ED0">
      <w:pPr>
        <w:ind w:left="284" w:firstLine="567"/>
        <w:jc w:val="both"/>
      </w:pPr>
      <w:r w:rsidRPr="000C3C93">
        <w:t>ааа) създава се нова т. 11.1:</w:t>
      </w:r>
    </w:p>
    <w:p w:rsidR="00477939" w:rsidRPr="000C3C93" w:rsidRDefault="008B5BEB" w:rsidP="00A83ED0">
      <w:pPr>
        <w:ind w:left="284" w:firstLine="567"/>
        <w:jc w:val="both"/>
      </w:pPr>
      <w:r w:rsidRPr="000C3C93">
        <w:lastRenderedPageBreak/>
        <w:t>„11.1. Проверява се срока на експлоатация на резервоара за ВНГ. Резервоарът следва да има валиден срок на експлоатация, предвиден от производителя, а когато не е посочен срок от производителя - да не са изминали повече от 10 години от датата на производство на резервоара за ВНГ.“</w:t>
      </w:r>
    </w:p>
    <w:p w:rsidR="00477939" w:rsidRPr="000C3C93" w:rsidRDefault="008B5BEB" w:rsidP="00A83ED0">
      <w:pPr>
        <w:ind w:left="284" w:firstLine="567"/>
        <w:jc w:val="both"/>
      </w:pPr>
      <w:proofErr w:type="spellStart"/>
      <w:r w:rsidRPr="000C3C93">
        <w:t>ббб</w:t>
      </w:r>
      <w:proofErr w:type="spellEnd"/>
      <w:r w:rsidRPr="000C3C93">
        <w:t>) досегашните т. 11.1-11.7 стават съответно т. 11.2-11.8.</w:t>
      </w:r>
    </w:p>
    <w:p w:rsidR="00477939" w:rsidRPr="000C3C93" w:rsidRDefault="008B5BEB" w:rsidP="00A83ED0">
      <w:pPr>
        <w:ind w:left="284" w:firstLine="567"/>
        <w:jc w:val="both"/>
      </w:pPr>
      <w:proofErr w:type="spellStart"/>
      <w:r w:rsidRPr="000C3C93">
        <w:t>бб</w:t>
      </w:r>
      <w:proofErr w:type="spellEnd"/>
      <w:r w:rsidRPr="000C3C93">
        <w:t>) в т. III.10:</w:t>
      </w:r>
    </w:p>
    <w:p w:rsidR="00477939" w:rsidRPr="000C3C93" w:rsidRDefault="008B5BEB" w:rsidP="00A83ED0">
      <w:pPr>
        <w:ind w:left="284" w:firstLine="567"/>
        <w:jc w:val="both"/>
      </w:pPr>
      <w:r w:rsidRPr="000C3C93">
        <w:t>ааа) създава се нова т. 10.1:</w:t>
      </w:r>
    </w:p>
    <w:p w:rsidR="00477939" w:rsidRPr="000C3C93" w:rsidRDefault="008B5BEB" w:rsidP="00A83ED0">
      <w:pPr>
        <w:ind w:left="284" w:firstLine="567"/>
        <w:jc w:val="both"/>
      </w:pPr>
      <w:r w:rsidRPr="000C3C93">
        <w:t>„10.1. Проверява се срока на експлоатация на резервоара за СПГ. Резервоарът следва да има валиден срок на експлоатация, предвиден от производителя, а когато не е посочен срок от производителя - да не са изминали повече от 20 години от датата на производство на резервоара за СПГ.“</w:t>
      </w:r>
    </w:p>
    <w:p w:rsidR="00477939" w:rsidRPr="000C3C93" w:rsidRDefault="008B5BEB" w:rsidP="00A83ED0">
      <w:pPr>
        <w:ind w:left="284" w:firstLine="567"/>
        <w:jc w:val="both"/>
      </w:pPr>
      <w:proofErr w:type="spellStart"/>
      <w:r w:rsidRPr="000C3C93">
        <w:t>ббб</w:t>
      </w:r>
      <w:proofErr w:type="spellEnd"/>
      <w:r w:rsidRPr="000C3C93">
        <w:t>) досегашните т. 10.1-10.4 стават съответно т. 10.2-10.5.</w:t>
      </w:r>
    </w:p>
    <w:p w:rsidR="00477939" w:rsidRPr="000C3C93" w:rsidRDefault="00477939" w:rsidP="00A83ED0">
      <w:pPr>
        <w:ind w:left="284" w:firstLine="567"/>
        <w:jc w:val="both"/>
      </w:pPr>
    </w:p>
    <w:p w:rsidR="00477939" w:rsidRPr="000C3C93" w:rsidRDefault="008B5BEB" w:rsidP="00A83ED0">
      <w:pPr>
        <w:ind w:left="284" w:firstLine="567"/>
        <w:jc w:val="both"/>
      </w:pPr>
      <w:r w:rsidRPr="000C3C93">
        <w:rPr>
          <w:b/>
        </w:rPr>
        <w:t xml:space="preserve">§ </w:t>
      </w:r>
      <w:r w:rsidR="002C7042">
        <w:rPr>
          <w:b/>
        </w:rPr>
        <w:t>3</w:t>
      </w:r>
      <w:r w:rsidR="0084771E">
        <w:rPr>
          <w:b/>
        </w:rPr>
        <w:t>4</w:t>
      </w:r>
      <w:r w:rsidRPr="000C3C93">
        <w:rPr>
          <w:b/>
        </w:rPr>
        <w:t>.</w:t>
      </w:r>
      <w:r w:rsidRPr="000C3C93">
        <w:t xml:space="preserve"> В приложение № 6 се правят следните изменения и допълнения:</w:t>
      </w:r>
    </w:p>
    <w:p w:rsidR="00477939" w:rsidRPr="000C3C93" w:rsidRDefault="008B5BEB" w:rsidP="00A83ED0">
      <w:pPr>
        <w:ind w:left="284" w:firstLine="567"/>
        <w:jc w:val="both"/>
      </w:pPr>
      <w:r w:rsidRPr="000C3C93">
        <w:t>1. Думите „Директива 96/96/ЕО, изменена с Директива 2003/27/ЕО“ се заменят с „Директива 2014/45/ЕС“.</w:t>
      </w:r>
    </w:p>
    <w:p w:rsidR="00477939" w:rsidRPr="000C3C93" w:rsidRDefault="008B5BEB" w:rsidP="00A83ED0">
      <w:pPr>
        <w:ind w:left="284" w:firstLine="567"/>
        <w:jc w:val="both"/>
      </w:pPr>
      <w:r w:rsidRPr="000C3C93">
        <w:t xml:space="preserve">2. Думите „Коефициент за </w:t>
      </w:r>
      <w:proofErr w:type="spellStart"/>
      <w:r w:rsidRPr="000C3C93">
        <w:t>поглъщаемост</w:t>
      </w:r>
      <w:proofErr w:type="spellEnd"/>
      <w:r w:rsidRPr="000C3C93">
        <w:t>“ се заменят с „Емисии в отработилите</w:t>
      </w:r>
      <w:r w:rsidR="004C5C1B">
        <w:t xml:space="preserve"> </w:t>
      </w:r>
      <w:r w:rsidRPr="000C3C93">
        <w:t>газове“.</w:t>
      </w:r>
    </w:p>
    <w:p w:rsidR="00477939" w:rsidRPr="000C3C93" w:rsidRDefault="008B5BEB" w:rsidP="00A83ED0">
      <w:pPr>
        <w:ind w:left="284" w:firstLine="567"/>
        <w:jc w:val="both"/>
      </w:pPr>
      <w:r w:rsidRPr="000C3C93">
        <w:t>3. След думата „печат“ се поставя горен индекс „5“ за бележка под линия.</w:t>
      </w:r>
    </w:p>
    <w:p w:rsidR="00477939" w:rsidRPr="000C3C93" w:rsidRDefault="008B5BEB" w:rsidP="00A83ED0">
      <w:pPr>
        <w:ind w:left="284" w:firstLine="567"/>
        <w:jc w:val="both"/>
      </w:pPr>
      <w:r w:rsidRPr="000C3C93">
        <w:t>4. След думата „(дата)“ горния</w:t>
      </w:r>
      <w:r w:rsidR="004C5C1B">
        <w:t>т</w:t>
      </w:r>
      <w:r w:rsidRPr="000C3C93">
        <w:t xml:space="preserve"> индекс „5“ за бележка под линия се заменя с „6“.</w:t>
      </w:r>
    </w:p>
    <w:p w:rsidR="00477939" w:rsidRPr="000C3C93" w:rsidRDefault="008B5BEB" w:rsidP="00A83ED0">
      <w:pPr>
        <w:ind w:left="284" w:firstLine="567"/>
        <w:jc w:val="both"/>
      </w:pPr>
      <w:r w:rsidRPr="000C3C93">
        <w:t>5. Създава се нова бележка под линия „5“:</w:t>
      </w:r>
    </w:p>
    <w:p w:rsidR="00477939" w:rsidRPr="000C3C93" w:rsidRDefault="008B5BEB" w:rsidP="00A83ED0">
      <w:pPr>
        <w:ind w:left="284" w:firstLine="567"/>
        <w:jc w:val="both"/>
      </w:pPr>
      <w:r w:rsidRPr="000C3C93">
        <w:t>„5. Сертификатът може да бъде попълнен, подпечатан и подписан ръчно или електронно.“</w:t>
      </w:r>
    </w:p>
    <w:p w:rsidR="00477939" w:rsidRPr="000C3C93" w:rsidRDefault="008B5BEB" w:rsidP="00A83ED0">
      <w:pPr>
        <w:ind w:left="284" w:firstLine="567"/>
        <w:jc w:val="both"/>
      </w:pPr>
      <w:r w:rsidRPr="000C3C93">
        <w:t>6. Досегашната бележка под линия „5“ става бележка под линия „6“.</w:t>
      </w:r>
    </w:p>
    <w:p w:rsidR="00477939" w:rsidRPr="000C3C93" w:rsidRDefault="00477939" w:rsidP="00A83ED0">
      <w:pPr>
        <w:ind w:left="284" w:firstLine="567"/>
        <w:jc w:val="both"/>
      </w:pPr>
    </w:p>
    <w:p w:rsidR="00B35907" w:rsidRDefault="008B5BEB" w:rsidP="00A83ED0">
      <w:pPr>
        <w:ind w:left="284" w:firstLine="567"/>
        <w:jc w:val="both"/>
      </w:pPr>
      <w:r w:rsidRPr="00AB3790">
        <w:rPr>
          <w:b/>
        </w:rPr>
        <w:t xml:space="preserve">§ </w:t>
      </w:r>
      <w:r w:rsidR="002C7042" w:rsidRPr="00AB3790">
        <w:rPr>
          <w:b/>
        </w:rPr>
        <w:t>3</w:t>
      </w:r>
      <w:r w:rsidR="0084771E">
        <w:rPr>
          <w:b/>
        </w:rPr>
        <w:t>5</w:t>
      </w:r>
      <w:r w:rsidRPr="00AB3790">
        <w:rPr>
          <w:b/>
        </w:rPr>
        <w:t>.</w:t>
      </w:r>
      <w:r w:rsidRPr="00AB3790">
        <w:t xml:space="preserve"> </w:t>
      </w:r>
      <w:r w:rsidR="00B35907">
        <w:t>В приложение № 8 думите „Министерство на транспорта, информационните технологии и съобщенията“ се заменят с „</w:t>
      </w:r>
      <w:r w:rsidR="00B35907" w:rsidRPr="00B35907">
        <w:t>Министерство на транспорта и съобщенията“</w:t>
      </w:r>
      <w:r w:rsidR="00B35907">
        <w:t>.</w:t>
      </w:r>
    </w:p>
    <w:p w:rsidR="00B35907" w:rsidRDefault="00B35907" w:rsidP="00A83ED0">
      <w:pPr>
        <w:ind w:left="284" w:firstLine="567"/>
        <w:jc w:val="both"/>
      </w:pPr>
    </w:p>
    <w:p w:rsidR="00477939" w:rsidRPr="00AB3790" w:rsidRDefault="00B35907" w:rsidP="00A83ED0">
      <w:pPr>
        <w:ind w:left="284" w:firstLine="567"/>
        <w:jc w:val="both"/>
      </w:pPr>
      <w:r w:rsidRPr="00A83ED0">
        <w:rPr>
          <w:b/>
        </w:rPr>
        <w:t>§ 36.</w:t>
      </w:r>
      <w:r w:rsidRPr="00B35907">
        <w:t xml:space="preserve"> </w:t>
      </w:r>
      <w:r w:rsidR="008B5BEB" w:rsidRPr="00AB3790">
        <w:t>В приложение № 9</w:t>
      </w:r>
      <w:r w:rsidR="006C3A82">
        <w:t>, в таблицата</w:t>
      </w:r>
      <w:r w:rsidR="008B5BEB" w:rsidRPr="00AB3790">
        <w:t xml:space="preserve"> се създава т. 7.13:</w:t>
      </w:r>
    </w:p>
    <w:tbl>
      <w:tblPr>
        <w:tblStyle w:val="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87"/>
        <w:gridCol w:w="1693"/>
        <w:gridCol w:w="1693"/>
        <w:gridCol w:w="3747"/>
        <w:gridCol w:w="1691"/>
      </w:tblGrid>
      <w:tr w:rsidR="005A4C5C" w:rsidRPr="000C3C93" w:rsidTr="00AB3790">
        <w:tc>
          <w:tcPr>
            <w:tcW w:w="425" w:type="pct"/>
          </w:tcPr>
          <w:p w:rsidR="005A4C5C" w:rsidRPr="00AB3790" w:rsidRDefault="005A4C5C" w:rsidP="00A83ED0">
            <w:pPr>
              <w:ind w:left="284"/>
              <w:jc w:val="both"/>
            </w:pPr>
            <w:r w:rsidRPr="00AB3790">
              <w:t>„7.13.</w:t>
            </w:r>
          </w:p>
        </w:tc>
        <w:tc>
          <w:tcPr>
            <w:tcW w:w="885" w:type="pct"/>
          </w:tcPr>
          <w:p w:rsidR="005A4C5C" w:rsidRPr="00AB3790" w:rsidRDefault="005A4C5C" w:rsidP="00A83ED0">
            <w:pPr>
              <w:ind w:left="284"/>
              <w:jc w:val="center"/>
            </w:pPr>
          </w:p>
        </w:tc>
        <w:tc>
          <w:tcPr>
            <w:tcW w:w="885" w:type="pct"/>
          </w:tcPr>
          <w:p w:rsidR="005A4C5C" w:rsidRPr="00AB3790" w:rsidRDefault="005A4C5C" w:rsidP="00A83ED0">
            <w:pPr>
              <w:ind w:left="284"/>
              <w:jc w:val="center"/>
            </w:pPr>
            <w:r w:rsidRPr="00AB3790">
              <w:t>НЕ</w:t>
            </w:r>
          </w:p>
        </w:tc>
        <w:tc>
          <w:tcPr>
            <w:tcW w:w="1921" w:type="pct"/>
          </w:tcPr>
          <w:p w:rsidR="005A4C5C" w:rsidRPr="00AB3790" w:rsidRDefault="005A4C5C" w:rsidP="00A83ED0">
            <w:pPr>
              <w:ind w:left="284"/>
              <w:jc w:val="both"/>
            </w:pPr>
            <w:r w:rsidRPr="00AB3790">
              <w:t xml:space="preserve">Система </w:t>
            </w:r>
            <w:proofErr w:type="spellStart"/>
            <w:r w:rsidRPr="00AB3790">
              <w:t>eCall</w:t>
            </w:r>
            <w:proofErr w:type="spellEnd"/>
            <w:r w:rsidRPr="00AB3790">
              <w:t xml:space="preserve"> (ако е монтирана такава)</w:t>
            </w:r>
          </w:p>
        </w:tc>
        <w:tc>
          <w:tcPr>
            <w:tcW w:w="885" w:type="pct"/>
          </w:tcPr>
          <w:p w:rsidR="005A4C5C" w:rsidRPr="000C3C93" w:rsidRDefault="005A4C5C" w:rsidP="00A83ED0">
            <w:pPr>
              <w:ind w:left="284"/>
              <w:jc w:val="center"/>
            </w:pPr>
            <w:r w:rsidRPr="00AB3790">
              <w:t>ДА“</w:t>
            </w:r>
          </w:p>
        </w:tc>
      </w:tr>
    </w:tbl>
    <w:p w:rsidR="00477939" w:rsidRPr="000C3C93" w:rsidRDefault="00477939" w:rsidP="00A83ED0">
      <w:pPr>
        <w:ind w:left="284" w:firstLine="567"/>
        <w:jc w:val="both"/>
      </w:pPr>
    </w:p>
    <w:p w:rsidR="00E577CB" w:rsidRDefault="008B5BEB" w:rsidP="00A83ED0">
      <w:pPr>
        <w:ind w:left="284" w:firstLine="567"/>
        <w:jc w:val="both"/>
      </w:pPr>
      <w:r w:rsidRPr="006C3A82">
        <w:rPr>
          <w:b/>
        </w:rPr>
        <w:t xml:space="preserve">§ </w:t>
      </w:r>
      <w:r w:rsidR="002C7042" w:rsidRPr="006C3A82">
        <w:rPr>
          <w:b/>
        </w:rPr>
        <w:t>3</w:t>
      </w:r>
      <w:r w:rsidR="00B35907">
        <w:rPr>
          <w:b/>
        </w:rPr>
        <w:t>7</w:t>
      </w:r>
      <w:r w:rsidRPr="006C3A82">
        <w:rPr>
          <w:b/>
        </w:rPr>
        <w:t>.</w:t>
      </w:r>
      <w:r w:rsidRPr="006C3A82">
        <w:t xml:space="preserve"> </w:t>
      </w:r>
      <w:r w:rsidR="006C3A82" w:rsidRPr="006C3A82">
        <w:t>В приложение № 15</w:t>
      </w:r>
      <w:r w:rsidR="007E083E">
        <w:t xml:space="preserve"> се правят следните изменения и допълнения</w:t>
      </w:r>
      <w:r w:rsidR="00E577CB">
        <w:t>:</w:t>
      </w:r>
    </w:p>
    <w:p w:rsidR="00477939" w:rsidRPr="006C3A82" w:rsidRDefault="006C3A82" w:rsidP="00137062">
      <w:pPr>
        <w:pStyle w:val="ListParagraph"/>
        <w:numPr>
          <w:ilvl w:val="0"/>
          <w:numId w:val="7"/>
        </w:numPr>
        <w:tabs>
          <w:tab w:val="left" w:pos="1134"/>
        </w:tabs>
        <w:ind w:left="284" w:firstLine="567"/>
        <w:jc w:val="both"/>
      </w:pPr>
      <w:r w:rsidRPr="006C3A82">
        <w:t xml:space="preserve"> </w:t>
      </w:r>
      <w:r w:rsidR="008B5BEB" w:rsidRPr="006C3A82">
        <w:t>Таблица „Резултатите от измерването на съдържанието на емисиите от отработилите газове“ се изменя така:</w:t>
      </w:r>
    </w:p>
    <w:p w:rsidR="00477939" w:rsidRPr="000C3C93" w:rsidRDefault="008B5BEB" w:rsidP="00A83ED0">
      <w:pPr>
        <w:ind w:left="284"/>
        <w:jc w:val="center"/>
      </w:pPr>
      <w:r w:rsidRPr="001871E7">
        <w:t>„Резултатите от измерването на съдържанието на емисиите от отработилите</w:t>
      </w:r>
      <w:r w:rsidRPr="000C3C93">
        <w:t xml:space="preserve"> газове</w:t>
      </w:r>
    </w:p>
    <w:tbl>
      <w:tblPr>
        <w:tblStyle w:val="2"/>
        <w:tblW w:w="62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3"/>
        <w:gridCol w:w="3023"/>
      </w:tblGrid>
      <w:tr w:rsidR="00477939" w:rsidRPr="000C3C93">
        <w:trPr>
          <w:jc w:val="center"/>
        </w:trPr>
        <w:tc>
          <w:tcPr>
            <w:tcW w:w="3203" w:type="dxa"/>
            <w:shd w:val="clear" w:color="auto" w:fill="FFFFFF"/>
          </w:tcPr>
          <w:p w:rsidR="00477939" w:rsidRPr="000C3C93" w:rsidRDefault="00477939" w:rsidP="00A83ED0">
            <w:pPr>
              <w:ind w:left="284"/>
              <w:jc w:val="both"/>
            </w:pPr>
          </w:p>
        </w:tc>
        <w:tc>
          <w:tcPr>
            <w:tcW w:w="3023" w:type="dxa"/>
          </w:tcPr>
          <w:p w:rsidR="00477939" w:rsidRPr="000C3C93" w:rsidRDefault="008B5BEB" w:rsidP="00A83ED0">
            <w:pPr>
              <w:ind w:left="284"/>
              <w:jc w:val="both"/>
            </w:pPr>
            <w:r w:rsidRPr="000C3C93">
              <w:t>Измерени стойности на СО</w:t>
            </w:r>
          </w:p>
        </w:tc>
      </w:tr>
      <w:tr w:rsidR="00477939" w:rsidRPr="000C3C93">
        <w:trPr>
          <w:jc w:val="center"/>
        </w:trPr>
        <w:tc>
          <w:tcPr>
            <w:tcW w:w="3203" w:type="dxa"/>
          </w:tcPr>
          <w:p w:rsidR="00477939" w:rsidRPr="000C3C93" w:rsidRDefault="008B5BEB" w:rsidP="00A83ED0">
            <w:pPr>
              <w:ind w:left="284"/>
              <w:jc w:val="both"/>
            </w:pPr>
            <w:r w:rsidRPr="000C3C93">
              <w:t>Празен ход с ниски обороти</w:t>
            </w:r>
          </w:p>
        </w:tc>
        <w:tc>
          <w:tcPr>
            <w:tcW w:w="3023" w:type="dxa"/>
          </w:tcPr>
          <w:p w:rsidR="00477939" w:rsidRPr="000C3C93" w:rsidRDefault="00477939" w:rsidP="00A83ED0">
            <w:pPr>
              <w:ind w:left="284"/>
              <w:jc w:val="both"/>
            </w:pPr>
          </w:p>
        </w:tc>
      </w:tr>
      <w:tr w:rsidR="00477939" w:rsidRPr="000C3C93">
        <w:trPr>
          <w:jc w:val="center"/>
        </w:trPr>
        <w:tc>
          <w:tcPr>
            <w:tcW w:w="3203" w:type="dxa"/>
          </w:tcPr>
          <w:p w:rsidR="00477939" w:rsidRPr="000C3C93" w:rsidRDefault="008B5BEB" w:rsidP="00A83ED0">
            <w:pPr>
              <w:ind w:left="284"/>
              <w:jc w:val="both"/>
            </w:pPr>
            <w:r w:rsidRPr="000C3C93">
              <w:t>Празен ход с високи обороти</w:t>
            </w:r>
          </w:p>
        </w:tc>
        <w:tc>
          <w:tcPr>
            <w:tcW w:w="3023" w:type="dxa"/>
          </w:tcPr>
          <w:p w:rsidR="00477939" w:rsidRPr="000C3C93" w:rsidRDefault="00477939" w:rsidP="00A83ED0">
            <w:pPr>
              <w:ind w:left="284"/>
              <w:jc w:val="both"/>
            </w:pPr>
          </w:p>
        </w:tc>
      </w:tr>
    </w:tbl>
    <w:p w:rsidR="00477939" w:rsidRPr="000C3C93" w:rsidRDefault="00477939" w:rsidP="00A83ED0">
      <w:pPr>
        <w:ind w:left="284"/>
        <w:jc w:val="center"/>
      </w:pPr>
    </w:p>
    <w:tbl>
      <w:tblPr>
        <w:tblStyle w:val="1"/>
        <w:tblW w:w="6237" w:type="dxa"/>
        <w:tblInd w:w="1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3686"/>
      </w:tblGrid>
      <w:tr w:rsidR="00477939" w:rsidRPr="000C3C93" w:rsidTr="00500AD8">
        <w:tc>
          <w:tcPr>
            <w:tcW w:w="2551" w:type="dxa"/>
          </w:tcPr>
          <w:p w:rsidR="00477939" w:rsidRPr="000C3C93" w:rsidRDefault="00477939" w:rsidP="00A83ED0">
            <w:pPr>
              <w:ind w:left="284"/>
              <w:jc w:val="center"/>
            </w:pPr>
          </w:p>
        </w:tc>
        <w:tc>
          <w:tcPr>
            <w:tcW w:w="3686" w:type="dxa"/>
          </w:tcPr>
          <w:p w:rsidR="00477939" w:rsidRPr="000C3C93" w:rsidRDefault="008B5BEB" w:rsidP="00A83ED0">
            <w:pPr>
              <w:ind w:left="284"/>
              <w:jc w:val="center"/>
            </w:pPr>
            <w:r w:rsidRPr="000C3C93">
              <w:t xml:space="preserve">Измерени стойности на </w:t>
            </w:r>
            <w:proofErr w:type="spellStart"/>
            <w:r w:rsidRPr="000C3C93">
              <w:t>димност</w:t>
            </w:r>
            <w:proofErr w:type="spellEnd"/>
          </w:p>
        </w:tc>
      </w:tr>
      <w:tr w:rsidR="00477939" w:rsidRPr="000C3C93" w:rsidTr="00500AD8">
        <w:tc>
          <w:tcPr>
            <w:tcW w:w="2551" w:type="dxa"/>
          </w:tcPr>
          <w:p w:rsidR="00477939" w:rsidRPr="000C3C93" w:rsidRDefault="008B5BEB" w:rsidP="00A83ED0">
            <w:pPr>
              <w:ind w:left="284"/>
              <w:jc w:val="center"/>
            </w:pPr>
            <w:r w:rsidRPr="000C3C93">
              <w:t>1.</w:t>
            </w:r>
          </w:p>
        </w:tc>
        <w:tc>
          <w:tcPr>
            <w:tcW w:w="3686" w:type="dxa"/>
          </w:tcPr>
          <w:p w:rsidR="00477939" w:rsidRPr="000C3C93" w:rsidRDefault="00477939" w:rsidP="00A83ED0">
            <w:pPr>
              <w:ind w:left="284"/>
              <w:jc w:val="center"/>
            </w:pPr>
          </w:p>
        </w:tc>
      </w:tr>
      <w:tr w:rsidR="00477939" w:rsidRPr="000C3C93" w:rsidTr="00500AD8">
        <w:tc>
          <w:tcPr>
            <w:tcW w:w="2551" w:type="dxa"/>
          </w:tcPr>
          <w:p w:rsidR="00477939" w:rsidRPr="000C3C93" w:rsidRDefault="008B5BEB" w:rsidP="00A83ED0">
            <w:pPr>
              <w:ind w:left="284"/>
              <w:jc w:val="center"/>
            </w:pPr>
            <w:r w:rsidRPr="000C3C93">
              <w:t>2.</w:t>
            </w:r>
          </w:p>
        </w:tc>
        <w:tc>
          <w:tcPr>
            <w:tcW w:w="3686" w:type="dxa"/>
          </w:tcPr>
          <w:p w:rsidR="00477939" w:rsidRPr="000C3C93" w:rsidRDefault="00477939" w:rsidP="00A83ED0">
            <w:pPr>
              <w:ind w:left="284"/>
              <w:jc w:val="center"/>
            </w:pPr>
          </w:p>
        </w:tc>
      </w:tr>
      <w:tr w:rsidR="00477939" w:rsidRPr="000C3C93" w:rsidTr="00500AD8">
        <w:tc>
          <w:tcPr>
            <w:tcW w:w="2551" w:type="dxa"/>
          </w:tcPr>
          <w:p w:rsidR="00477939" w:rsidRPr="000C3C93" w:rsidRDefault="008B5BEB" w:rsidP="00A83ED0">
            <w:pPr>
              <w:ind w:left="284"/>
              <w:jc w:val="center"/>
            </w:pPr>
            <w:r w:rsidRPr="000C3C93">
              <w:t>3.</w:t>
            </w:r>
          </w:p>
        </w:tc>
        <w:tc>
          <w:tcPr>
            <w:tcW w:w="3686" w:type="dxa"/>
          </w:tcPr>
          <w:p w:rsidR="00477939" w:rsidRPr="000C3C93" w:rsidRDefault="00477939" w:rsidP="00A83ED0">
            <w:pPr>
              <w:ind w:left="284"/>
              <w:jc w:val="center"/>
            </w:pPr>
          </w:p>
        </w:tc>
      </w:tr>
      <w:tr w:rsidR="00477939" w:rsidRPr="000C3C93" w:rsidTr="00500AD8">
        <w:tc>
          <w:tcPr>
            <w:tcW w:w="2551" w:type="dxa"/>
          </w:tcPr>
          <w:p w:rsidR="00477939" w:rsidRPr="000C3C93" w:rsidRDefault="008B5BEB" w:rsidP="00A83ED0">
            <w:pPr>
              <w:ind w:left="284"/>
              <w:jc w:val="center"/>
            </w:pPr>
            <w:r w:rsidRPr="000C3C93">
              <w:t>4.</w:t>
            </w:r>
          </w:p>
        </w:tc>
        <w:tc>
          <w:tcPr>
            <w:tcW w:w="3686" w:type="dxa"/>
          </w:tcPr>
          <w:p w:rsidR="00477939" w:rsidRPr="000C3C93" w:rsidRDefault="00477939" w:rsidP="00A83ED0">
            <w:pPr>
              <w:ind w:left="284"/>
              <w:jc w:val="right"/>
            </w:pPr>
          </w:p>
        </w:tc>
      </w:tr>
    </w:tbl>
    <w:p w:rsidR="00477939" w:rsidRDefault="00E577CB" w:rsidP="00137062">
      <w:pPr>
        <w:pStyle w:val="ListParagraph"/>
        <w:numPr>
          <w:ilvl w:val="0"/>
          <w:numId w:val="7"/>
        </w:numPr>
        <w:tabs>
          <w:tab w:val="left" w:pos="993"/>
        </w:tabs>
        <w:ind w:left="284" w:firstLine="567"/>
        <w:jc w:val="both"/>
      </w:pPr>
      <w:r>
        <w:t>В първия абзац под таблицата думите „се определя“ се заменят с „е определено от информационната система по чл. 11, ал. 3“.</w:t>
      </w:r>
    </w:p>
    <w:p w:rsidR="00655A26" w:rsidRDefault="00655A26" w:rsidP="00A83ED0">
      <w:pPr>
        <w:pStyle w:val="ListParagraph"/>
        <w:ind w:left="284"/>
        <w:jc w:val="both"/>
      </w:pPr>
    </w:p>
    <w:p w:rsidR="003310D9" w:rsidRPr="005B78FF" w:rsidRDefault="003310D9" w:rsidP="00A83ED0">
      <w:pPr>
        <w:pStyle w:val="ListParagraph"/>
        <w:ind w:left="284" w:firstLine="567"/>
        <w:jc w:val="both"/>
      </w:pPr>
      <w:r w:rsidRPr="009C6206">
        <w:rPr>
          <w:b/>
        </w:rPr>
        <w:t>§ 3</w:t>
      </w:r>
      <w:r w:rsidR="00B35907">
        <w:rPr>
          <w:b/>
        </w:rPr>
        <w:t>8</w:t>
      </w:r>
      <w:r w:rsidRPr="009C6206">
        <w:rPr>
          <w:b/>
        </w:rPr>
        <w:t>.</w:t>
      </w:r>
      <w:r w:rsidRPr="005B78FF">
        <w:t xml:space="preserve"> Създава се приложение № 16:</w:t>
      </w:r>
    </w:p>
    <w:p w:rsidR="003310D9" w:rsidRPr="00094278" w:rsidRDefault="003310D9" w:rsidP="00A83ED0">
      <w:pPr>
        <w:pStyle w:val="ListParagraph"/>
        <w:ind w:left="284"/>
        <w:jc w:val="right"/>
      </w:pPr>
      <w:r w:rsidRPr="00094278">
        <w:t>„Приложение № 16</w:t>
      </w:r>
    </w:p>
    <w:p w:rsidR="003310D9" w:rsidRPr="00094278" w:rsidRDefault="003310D9" w:rsidP="00A83ED0">
      <w:pPr>
        <w:pStyle w:val="ListParagraph"/>
        <w:ind w:left="284"/>
        <w:jc w:val="right"/>
      </w:pPr>
      <w:r w:rsidRPr="00094278">
        <w:t xml:space="preserve">към чл. 9, ал. </w:t>
      </w:r>
      <w:r w:rsidR="00B620EC" w:rsidRPr="00094278">
        <w:t>8в</w:t>
      </w:r>
    </w:p>
    <w:p w:rsidR="0038772F" w:rsidRPr="00094278" w:rsidRDefault="0038772F" w:rsidP="00A83ED0">
      <w:pPr>
        <w:pStyle w:val="Quote"/>
        <w:ind w:left="284" w:right="-2"/>
        <w:rPr>
          <w:b/>
          <w:i w:val="0"/>
        </w:rPr>
      </w:pPr>
      <w:r w:rsidRPr="00094278">
        <w:rPr>
          <w:b/>
          <w:i w:val="0"/>
        </w:rPr>
        <w:t>Ред за извършване на проверка на софтуерите по чл. 9, ал. 8</w:t>
      </w:r>
      <w:r w:rsidR="0022618E">
        <w:rPr>
          <w:b/>
          <w:i w:val="0"/>
        </w:rPr>
        <w:t>а</w:t>
      </w:r>
      <w:r w:rsidRPr="00094278">
        <w:rPr>
          <w:b/>
          <w:i w:val="0"/>
        </w:rPr>
        <w:t>, т. 1</w:t>
      </w:r>
    </w:p>
    <w:p w:rsidR="005A663D" w:rsidRDefault="0038772F" w:rsidP="00A83ED0">
      <w:pPr>
        <w:pStyle w:val="Quote"/>
        <w:spacing w:before="0" w:after="0"/>
        <w:ind w:left="284" w:right="-2" w:firstLine="567"/>
        <w:jc w:val="both"/>
        <w:rPr>
          <w:i w:val="0"/>
        </w:rPr>
      </w:pPr>
      <w:r w:rsidRPr="00094278">
        <w:rPr>
          <w:i w:val="0"/>
        </w:rPr>
        <w:t xml:space="preserve">1. </w:t>
      </w:r>
      <w:r w:rsidR="005A663D" w:rsidRPr="005A663D">
        <w:rPr>
          <w:i w:val="0"/>
        </w:rPr>
        <w:t>Упълномощените представители по чл. 9, ал. 8а, т. 2 предоставят електронния носител по чл. 9, ал. 8аб, т. 1, който съдържа софтуера и необходимата информация за съответните средства за измерване, за които е предназначен (допуска се посочването само на средства за измерване, вписани в регистъра по чл. 15, ал. 1) в избрано от тях регионално звено на Изпълнителна агенция „Автомобилна администрация“</w:t>
      </w:r>
      <w:r w:rsidR="005A663D">
        <w:rPr>
          <w:i w:val="0"/>
        </w:rPr>
        <w:t xml:space="preserve"> за проверка</w:t>
      </w:r>
      <w:r w:rsidR="005A663D" w:rsidRPr="005A663D">
        <w:rPr>
          <w:i w:val="0"/>
        </w:rPr>
        <w:t>.</w:t>
      </w:r>
    </w:p>
    <w:p w:rsidR="0038772F" w:rsidRPr="006E6283" w:rsidRDefault="005A663D" w:rsidP="00A83ED0">
      <w:pPr>
        <w:pStyle w:val="Quote"/>
        <w:spacing w:before="0" w:after="0"/>
        <w:ind w:left="284" w:right="-2" w:firstLine="567"/>
        <w:jc w:val="both"/>
        <w:rPr>
          <w:i w:val="0"/>
          <w:color w:val="auto"/>
        </w:rPr>
      </w:pPr>
      <w:r>
        <w:rPr>
          <w:i w:val="0"/>
        </w:rPr>
        <w:t>2. П</w:t>
      </w:r>
      <w:r w:rsidR="0038772F" w:rsidRPr="00094278">
        <w:rPr>
          <w:i w:val="0"/>
        </w:rPr>
        <w:t>роверка</w:t>
      </w:r>
      <w:r>
        <w:rPr>
          <w:i w:val="0"/>
        </w:rPr>
        <w:t>та</w:t>
      </w:r>
      <w:r w:rsidR="0038772F" w:rsidRPr="00094278">
        <w:rPr>
          <w:i w:val="0"/>
        </w:rPr>
        <w:t xml:space="preserve"> </w:t>
      </w:r>
      <w:r>
        <w:rPr>
          <w:i w:val="0"/>
          <w:color w:val="auto"/>
        </w:rPr>
        <w:t>обхваща</w:t>
      </w:r>
      <w:r w:rsidR="0038772F" w:rsidRPr="006E6283">
        <w:rPr>
          <w:i w:val="0"/>
          <w:color w:val="auto"/>
        </w:rPr>
        <w:t xml:space="preserve"> възможността за предаване по електронен път на резултатите от измерванията към информационната система по чл. 11, ал. 3.</w:t>
      </w:r>
      <w:r w:rsidR="005E1EF5" w:rsidRPr="006E6283">
        <w:rPr>
          <w:i w:val="0"/>
          <w:color w:val="auto"/>
        </w:rPr>
        <w:t xml:space="preserve"> </w:t>
      </w:r>
      <w:r>
        <w:rPr>
          <w:i w:val="0"/>
          <w:color w:val="auto"/>
        </w:rPr>
        <w:t xml:space="preserve">Проверката се извършва на територията на </w:t>
      </w:r>
      <w:r w:rsidRPr="005A663D">
        <w:rPr>
          <w:i w:val="0"/>
          <w:color w:val="auto"/>
        </w:rPr>
        <w:t>регионално</w:t>
      </w:r>
      <w:r>
        <w:rPr>
          <w:i w:val="0"/>
          <w:color w:val="auto"/>
        </w:rPr>
        <w:t>то</w:t>
      </w:r>
      <w:r w:rsidRPr="005A663D">
        <w:rPr>
          <w:i w:val="0"/>
          <w:color w:val="auto"/>
        </w:rPr>
        <w:t xml:space="preserve"> звено на Изпълнителна агенция „Автомобилна администрация“</w:t>
      </w:r>
      <w:r>
        <w:rPr>
          <w:i w:val="0"/>
          <w:color w:val="auto"/>
        </w:rPr>
        <w:t>,</w:t>
      </w:r>
      <w:r w:rsidRPr="005A663D">
        <w:t xml:space="preserve"> </w:t>
      </w:r>
      <w:r w:rsidRPr="005A663D">
        <w:rPr>
          <w:i w:val="0"/>
          <w:color w:val="auto"/>
        </w:rPr>
        <w:t>в което е предоставен електронният носител, съдържащ софтуера</w:t>
      </w:r>
      <w:r>
        <w:rPr>
          <w:i w:val="0"/>
          <w:color w:val="auto"/>
        </w:rPr>
        <w:t>.</w:t>
      </w:r>
    </w:p>
    <w:p w:rsidR="0038772F" w:rsidRPr="006E6283" w:rsidRDefault="005A663D" w:rsidP="00A83ED0">
      <w:pPr>
        <w:pStyle w:val="Quote"/>
        <w:spacing w:before="0" w:after="0"/>
        <w:ind w:left="284" w:right="-2" w:firstLine="567"/>
        <w:jc w:val="both"/>
        <w:rPr>
          <w:i w:val="0"/>
        </w:rPr>
      </w:pPr>
      <w:r>
        <w:rPr>
          <w:i w:val="0"/>
        </w:rPr>
        <w:t>3</w:t>
      </w:r>
      <w:r w:rsidR="0038772F" w:rsidRPr="006E6283">
        <w:rPr>
          <w:i w:val="0"/>
        </w:rPr>
        <w:t xml:space="preserve">. Средствата за измерване, на които </w:t>
      </w:r>
      <w:r>
        <w:rPr>
          <w:i w:val="0"/>
        </w:rPr>
        <w:t>ще се</w:t>
      </w:r>
      <w:r w:rsidR="0038772F" w:rsidRPr="006E6283">
        <w:rPr>
          <w:i w:val="0"/>
        </w:rPr>
        <w:t xml:space="preserve"> извърш</w:t>
      </w:r>
      <w:r>
        <w:rPr>
          <w:i w:val="0"/>
        </w:rPr>
        <w:t>ват</w:t>
      </w:r>
      <w:r w:rsidR="0038772F" w:rsidRPr="006E6283">
        <w:rPr>
          <w:i w:val="0"/>
        </w:rPr>
        <w:t xml:space="preserve"> проверките по т. </w:t>
      </w:r>
      <w:r>
        <w:rPr>
          <w:i w:val="0"/>
        </w:rPr>
        <w:t>1</w:t>
      </w:r>
      <w:r w:rsidR="00AC5579" w:rsidRPr="006E6283">
        <w:rPr>
          <w:i w:val="0"/>
          <w:lang w:val="ru-RU"/>
        </w:rPr>
        <w:t>,</w:t>
      </w:r>
      <w:r w:rsidR="0038772F" w:rsidRPr="006E6283">
        <w:rPr>
          <w:i w:val="0"/>
        </w:rPr>
        <w:t xml:space="preserve"> се осигуряват от лиц</w:t>
      </w:r>
      <w:r w:rsidR="00575A75">
        <w:rPr>
          <w:i w:val="0"/>
        </w:rPr>
        <w:t>ето</w:t>
      </w:r>
      <w:r w:rsidR="0038772F" w:rsidRPr="006E6283">
        <w:rPr>
          <w:i w:val="0"/>
        </w:rPr>
        <w:t xml:space="preserve"> по чл. </w:t>
      </w:r>
      <w:r w:rsidR="0038772F" w:rsidRPr="006E6283">
        <w:rPr>
          <w:i w:val="0"/>
          <w:lang w:val="ru-RU"/>
        </w:rPr>
        <w:t>9</w:t>
      </w:r>
      <w:r w:rsidR="0038772F" w:rsidRPr="006E6283">
        <w:rPr>
          <w:i w:val="0"/>
        </w:rPr>
        <w:t>, ал. 8</w:t>
      </w:r>
      <w:r w:rsidR="0022618E">
        <w:rPr>
          <w:i w:val="0"/>
        </w:rPr>
        <w:t>а</w:t>
      </w:r>
      <w:r w:rsidR="00575A75">
        <w:rPr>
          <w:i w:val="0"/>
        </w:rPr>
        <w:t>, което посочва</w:t>
      </w:r>
      <w:r w:rsidR="00575A75" w:rsidRPr="00575A75">
        <w:rPr>
          <w:i w:val="0"/>
        </w:rPr>
        <w:t xml:space="preserve"> </w:t>
      </w:r>
      <w:r w:rsidR="00575A75">
        <w:rPr>
          <w:i w:val="0"/>
        </w:rPr>
        <w:t xml:space="preserve">и </w:t>
      </w:r>
      <w:r w:rsidR="00575A75" w:rsidRPr="00575A75">
        <w:rPr>
          <w:i w:val="0"/>
        </w:rPr>
        <w:t xml:space="preserve">адреса, </w:t>
      </w:r>
      <w:r>
        <w:rPr>
          <w:i w:val="0"/>
        </w:rPr>
        <w:t>на който</w:t>
      </w:r>
      <w:r w:rsidR="00575A75" w:rsidRPr="00575A75">
        <w:rPr>
          <w:i w:val="0"/>
        </w:rPr>
        <w:t xml:space="preserve"> са разположени</w:t>
      </w:r>
      <w:r>
        <w:rPr>
          <w:i w:val="0"/>
        </w:rPr>
        <w:t xml:space="preserve"> на територията на регионалното звено по т. 1</w:t>
      </w:r>
      <w:r w:rsidR="00575A75" w:rsidRPr="00575A75">
        <w:rPr>
          <w:i w:val="0"/>
        </w:rPr>
        <w:t>.</w:t>
      </w:r>
    </w:p>
    <w:p w:rsidR="0038772F" w:rsidRPr="006E6283" w:rsidRDefault="005A663D" w:rsidP="00A83ED0">
      <w:pPr>
        <w:pStyle w:val="Quote"/>
        <w:spacing w:before="0" w:after="0"/>
        <w:ind w:left="284" w:right="-2" w:firstLine="567"/>
        <w:jc w:val="both"/>
        <w:rPr>
          <w:i w:val="0"/>
        </w:rPr>
      </w:pPr>
      <w:r>
        <w:rPr>
          <w:i w:val="0"/>
        </w:rPr>
        <w:t>4</w:t>
      </w:r>
      <w:r w:rsidR="0038772F" w:rsidRPr="006E6283">
        <w:rPr>
          <w:i w:val="0"/>
        </w:rPr>
        <w:t>. Проверките по т. 1 се извършват от служител на регионално звено на Изпълнителна агенция „Автомобилна администрация“</w:t>
      </w:r>
      <w:r w:rsidR="008A0370">
        <w:rPr>
          <w:i w:val="0"/>
        </w:rPr>
        <w:t xml:space="preserve">, </w:t>
      </w:r>
      <w:r w:rsidR="0038772F" w:rsidRPr="006E6283">
        <w:rPr>
          <w:i w:val="0"/>
        </w:rPr>
        <w:t>в което е предоставен електронният носител, съдържащ софтуера, от упълномощен представител по чл. 9, ал. 8</w:t>
      </w:r>
      <w:r w:rsidR="0022618E">
        <w:rPr>
          <w:i w:val="0"/>
        </w:rPr>
        <w:t>а</w:t>
      </w:r>
      <w:r w:rsidR="0038772F" w:rsidRPr="006E6283">
        <w:rPr>
          <w:i w:val="0"/>
        </w:rPr>
        <w:t>, т. 2 и от представител на лицето, на което е възложено създаването и поддръжката на информационната система по чл. 11, ал. 3.</w:t>
      </w:r>
    </w:p>
    <w:p w:rsidR="0038772F" w:rsidRPr="006E6283" w:rsidRDefault="005A663D" w:rsidP="00A83ED0">
      <w:pPr>
        <w:pStyle w:val="Quote"/>
        <w:spacing w:before="0" w:after="0"/>
        <w:ind w:left="284" w:right="-2" w:firstLine="567"/>
        <w:jc w:val="both"/>
        <w:rPr>
          <w:i w:val="0"/>
        </w:rPr>
      </w:pPr>
      <w:r>
        <w:rPr>
          <w:i w:val="0"/>
        </w:rPr>
        <w:t xml:space="preserve">5. </w:t>
      </w:r>
      <w:r w:rsidR="0055455E">
        <w:rPr>
          <w:i w:val="0"/>
        </w:rPr>
        <w:t>Л</w:t>
      </w:r>
      <w:r w:rsidR="008A0370">
        <w:rPr>
          <w:i w:val="0"/>
        </w:rPr>
        <w:t>ицата по т. 4</w:t>
      </w:r>
      <w:r w:rsidR="0038772F" w:rsidRPr="006E6283">
        <w:rPr>
          <w:i w:val="0"/>
        </w:rPr>
        <w:t xml:space="preserve"> определят датата</w:t>
      </w:r>
      <w:r w:rsidR="0055455E">
        <w:rPr>
          <w:i w:val="0"/>
        </w:rPr>
        <w:t xml:space="preserve"> и </w:t>
      </w:r>
      <w:r w:rsidR="0038772F" w:rsidRPr="006E6283">
        <w:rPr>
          <w:i w:val="0"/>
        </w:rPr>
        <w:t>часа</w:t>
      </w:r>
      <w:r w:rsidR="0055455E">
        <w:rPr>
          <w:i w:val="0"/>
        </w:rPr>
        <w:t xml:space="preserve"> за</w:t>
      </w:r>
      <w:r w:rsidR="0038772F" w:rsidRPr="006E6283">
        <w:rPr>
          <w:i w:val="0"/>
        </w:rPr>
        <w:t xml:space="preserve"> извърш</w:t>
      </w:r>
      <w:r w:rsidR="0055455E">
        <w:rPr>
          <w:i w:val="0"/>
        </w:rPr>
        <w:t xml:space="preserve">ване </w:t>
      </w:r>
      <w:r w:rsidR="0038772F" w:rsidRPr="006E6283">
        <w:rPr>
          <w:i w:val="0"/>
        </w:rPr>
        <w:t>на проверката по т. 1.</w:t>
      </w:r>
    </w:p>
    <w:p w:rsidR="008A0370" w:rsidRDefault="005A663D" w:rsidP="00A83ED0">
      <w:pPr>
        <w:pStyle w:val="Quote"/>
        <w:spacing w:before="0" w:after="0"/>
        <w:ind w:left="284" w:right="-2" w:firstLine="567"/>
        <w:jc w:val="both"/>
        <w:rPr>
          <w:i w:val="0"/>
        </w:rPr>
      </w:pPr>
      <w:r>
        <w:rPr>
          <w:i w:val="0"/>
        </w:rPr>
        <w:t>6</w:t>
      </w:r>
      <w:r w:rsidR="0038772F" w:rsidRPr="006E6283">
        <w:rPr>
          <w:i w:val="0"/>
        </w:rPr>
        <w:t>. Представителят на лицето, на което е възложено създаването и поддръжката на информационната система по чл. 11, ал. 3</w:t>
      </w:r>
      <w:r w:rsidR="007E083E" w:rsidRPr="006E6283">
        <w:rPr>
          <w:i w:val="0"/>
        </w:rPr>
        <w:t>,</w:t>
      </w:r>
      <w:r w:rsidR="0038772F" w:rsidRPr="006E6283">
        <w:rPr>
          <w:i w:val="0"/>
        </w:rPr>
        <w:t xml:space="preserve"> осигурява хардуера и софтуера за симулиране на реалната работа в информационната система.</w:t>
      </w:r>
    </w:p>
    <w:p w:rsidR="008A0370" w:rsidRDefault="005A663D" w:rsidP="00A83ED0">
      <w:pPr>
        <w:pStyle w:val="Quote"/>
        <w:spacing w:before="0" w:after="0"/>
        <w:ind w:left="284" w:right="-2" w:firstLine="567"/>
        <w:jc w:val="both"/>
        <w:rPr>
          <w:i w:val="0"/>
        </w:rPr>
      </w:pPr>
      <w:r w:rsidRPr="008A0370">
        <w:rPr>
          <w:i w:val="0"/>
        </w:rPr>
        <w:t>7</w:t>
      </w:r>
      <w:r w:rsidR="00A622F7" w:rsidRPr="008A0370">
        <w:rPr>
          <w:i w:val="0"/>
        </w:rPr>
        <w:t xml:space="preserve">. </w:t>
      </w:r>
      <w:r w:rsidRPr="008A0370">
        <w:rPr>
          <w:i w:val="0"/>
        </w:rPr>
        <w:t xml:space="preserve">За извършената проверка се съставя протокол по образец – Допълнение № 1. </w:t>
      </w:r>
    </w:p>
    <w:p w:rsidR="00A622F7" w:rsidRPr="008A0370" w:rsidRDefault="008A0370" w:rsidP="00A83ED0">
      <w:pPr>
        <w:pStyle w:val="Quote"/>
        <w:spacing w:before="0" w:after="0"/>
        <w:ind w:left="284" w:right="-2" w:firstLine="567"/>
        <w:jc w:val="both"/>
        <w:rPr>
          <w:i w:val="0"/>
        </w:rPr>
      </w:pPr>
      <w:r>
        <w:rPr>
          <w:i w:val="0"/>
        </w:rPr>
        <w:t xml:space="preserve">8. </w:t>
      </w:r>
      <w:r w:rsidR="00A622F7" w:rsidRPr="008A0370">
        <w:rPr>
          <w:i w:val="0"/>
        </w:rPr>
        <w:t>Ръководителят на регионално звено на Изпълнителна агенция „Автомобилна администрация“</w:t>
      </w:r>
      <w:r w:rsidR="009D5237" w:rsidRPr="008A0370">
        <w:rPr>
          <w:i w:val="0"/>
        </w:rPr>
        <w:t>, на територията на което е извършена проверката, изпраща протокола на изпълнителния директор на Изпълнителна агенция „Автомобилна администрация“ за произнасяне.</w:t>
      </w:r>
    </w:p>
    <w:p w:rsidR="005E1EF5" w:rsidRPr="006E6283" w:rsidRDefault="005E1EF5" w:rsidP="00A83ED0">
      <w:pPr>
        <w:pStyle w:val="normal1"/>
        <w:ind w:left="284"/>
      </w:pPr>
    </w:p>
    <w:p w:rsidR="005E1EF5" w:rsidRPr="006E6283" w:rsidRDefault="005E1EF5" w:rsidP="00A83ED0">
      <w:pPr>
        <w:pStyle w:val="normal1"/>
        <w:ind w:left="284" w:firstLine="0"/>
        <w:jc w:val="center"/>
      </w:pPr>
      <w:r w:rsidRPr="006E6283">
        <w:t>Допълнение № 1</w:t>
      </w:r>
    </w:p>
    <w:p w:rsidR="00BA6C4D" w:rsidRPr="006E6283" w:rsidRDefault="00BA6C4D" w:rsidP="00A83ED0">
      <w:pPr>
        <w:pStyle w:val="normal1"/>
        <w:ind w:left="284" w:right="-2" w:firstLine="0"/>
        <w:jc w:val="center"/>
        <w:rPr>
          <w:b/>
        </w:rPr>
      </w:pPr>
      <w:r w:rsidRPr="006E6283">
        <w:rPr>
          <w:b/>
        </w:rPr>
        <w:t>ПРОТОКОЛ</w:t>
      </w:r>
    </w:p>
    <w:p w:rsidR="00BA6C4D" w:rsidRPr="006E6283" w:rsidRDefault="00BA6C4D" w:rsidP="00A83ED0">
      <w:pPr>
        <w:pStyle w:val="normal1"/>
        <w:ind w:left="284" w:right="-2" w:firstLine="0"/>
        <w:jc w:val="center"/>
      </w:pPr>
      <w:r w:rsidRPr="006E6283">
        <w:t>за проверка на софтуера на средство за измерване</w:t>
      </w:r>
    </w:p>
    <w:p w:rsidR="00BA6C4D" w:rsidRPr="006E6283" w:rsidRDefault="00BA6C4D" w:rsidP="00A83ED0">
      <w:pPr>
        <w:pStyle w:val="normal1"/>
        <w:ind w:left="284" w:right="-2" w:firstLine="864"/>
      </w:pPr>
    </w:p>
    <w:p w:rsidR="00BA6C4D" w:rsidRPr="006E6283" w:rsidRDefault="00BA6C4D" w:rsidP="00A83ED0">
      <w:pPr>
        <w:pStyle w:val="Quote"/>
        <w:ind w:left="284" w:right="-2" w:firstLine="864"/>
        <w:jc w:val="both"/>
        <w:rPr>
          <w:i w:val="0"/>
        </w:rPr>
      </w:pPr>
      <w:r w:rsidRPr="006E6283">
        <w:rPr>
          <w:i w:val="0"/>
        </w:rPr>
        <w:t xml:space="preserve">Днес  . . . . . /202... г. </w:t>
      </w:r>
    </w:p>
    <w:p w:rsidR="00BA6C4D" w:rsidRPr="006E6283" w:rsidRDefault="00BA6C4D" w:rsidP="00A83ED0">
      <w:pPr>
        <w:pStyle w:val="Quote"/>
        <w:ind w:left="284" w:right="-2" w:firstLine="864"/>
        <w:jc w:val="both"/>
        <w:rPr>
          <w:i w:val="0"/>
        </w:rPr>
      </w:pPr>
      <w:r w:rsidRPr="006E6283">
        <w:rPr>
          <w:i w:val="0"/>
        </w:rPr>
        <w:t xml:space="preserve">1.  . . . . . . . . . . . . . . . . . . . . . . . . . . . . . . . . . . . . . . . . . . . . . . . . . . . . . . . . . . . . – служител на Регионално звено на ИААА . . . . </w:t>
      </w:r>
    </w:p>
    <w:p w:rsidR="00BA6C4D" w:rsidRPr="006E6283" w:rsidRDefault="00BA6C4D" w:rsidP="00A83ED0">
      <w:pPr>
        <w:pStyle w:val="Quote"/>
        <w:ind w:left="284" w:right="-2" w:firstLine="864"/>
        <w:jc w:val="both"/>
        <w:rPr>
          <w:i w:val="0"/>
        </w:rPr>
      </w:pPr>
      <w:r w:rsidRPr="006E6283">
        <w:rPr>
          <w:i w:val="0"/>
        </w:rPr>
        <w:t>2.  . . . . . . . . . . . . . . . . . . . . . . . . . . . . . . . . . . . . . . . . . . . . . . . . . . . . . . . . . . . . – упълномощен представител по чл. 9, ал. 8</w:t>
      </w:r>
      <w:r w:rsidR="008A0370">
        <w:rPr>
          <w:i w:val="0"/>
        </w:rPr>
        <w:t>а</w:t>
      </w:r>
      <w:r w:rsidRPr="006E6283">
        <w:rPr>
          <w:i w:val="0"/>
        </w:rPr>
        <w:t>, т. 2 от Наредба № Н-32 от 2011 г. за периодичните прегледи за проверка на техническата изправност на пътните превозни средства (Наредба № Н-32).</w:t>
      </w:r>
    </w:p>
    <w:p w:rsidR="00BA6C4D" w:rsidRPr="006E6283" w:rsidRDefault="00BA6C4D" w:rsidP="00A83ED0">
      <w:pPr>
        <w:pStyle w:val="Quote"/>
        <w:ind w:left="284" w:right="-2" w:firstLine="864"/>
        <w:jc w:val="both"/>
        <w:rPr>
          <w:i w:val="0"/>
        </w:rPr>
      </w:pPr>
      <w:r w:rsidRPr="006E6283">
        <w:rPr>
          <w:i w:val="0"/>
        </w:rPr>
        <w:t>3.  . . . . . . . . . . . . . . . . . . . . . . . . . . . . . . . . . . . . . . . . . . . . . . . . . . . . . . . . . . . . – представител на лицето, на което е възложено създаването и поддръжката на информационната система по чл. 11, ал. 3 от Наредба № Н-32;</w:t>
      </w:r>
    </w:p>
    <w:p w:rsidR="00BA6C4D" w:rsidRPr="006E6283" w:rsidRDefault="00BA6C4D" w:rsidP="00A83ED0">
      <w:pPr>
        <w:pStyle w:val="Quote"/>
        <w:ind w:left="284" w:right="-2" w:firstLine="864"/>
        <w:jc w:val="both"/>
        <w:rPr>
          <w:i w:val="0"/>
        </w:rPr>
      </w:pPr>
      <w:r w:rsidRPr="006E6283">
        <w:rPr>
          <w:i w:val="0"/>
        </w:rPr>
        <w:lastRenderedPageBreak/>
        <w:t>по искане на:</w:t>
      </w:r>
    </w:p>
    <w:p w:rsidR="00BA6C4D" w:rsidRPr="006E6283" w:rsidRDefault="008A0370" w:rsidP="00A83ED0">
      <w:pPr>
        <w:pStyle w:val="Quote"/>
        <w:ind w:left="284" w:right="-2" w:firstLine="864"/>
        <w:jc w:val="both"/>
        <w:rPr>
          <w:i w:val="0"/>
          <w:szCs w:val="20"/>
        </w:rPr>
      </w:pPr>
      <w:r>
        <w:rPr>
          <w:i w:val="0"/>
          <w:szCs w:val="20"/>
        </w:rPr>
        <w:t>наименование на лицето</w:t>
      </w:r>
      <w:r w:rsidR="00BA6C4D" w:rsidRPr="006E6283">
        <w:rPr>
          <w:i w:val="0"/>
          <w:szCs w:val="20"/>
        </w:rPr>
        <w:t>: . . . .  . . . . . . . . . . . . . . . . . . . . . . . . . . . . . .</w:t>
      </w:r>
      <w:r w:rsidR="00273FA1" w:rsidRPr="006E6283">
        <w:rPr>
          <w:i w:val="0"/>
          <w:szCs w:val="20"/>
        </w:rPr>
        <w:t xml:space="preserve"> . . . . . . . . . . . . . . . . .</w:t>
      </w:r>
      <w:r>
        <w:rPr>
          <w:i w:val="0"/>
          <w:szCs w:val="20"/>
        </w:rPr>
        <w:t xml:space="preserve"> </w:t>
      </w:r>
      <w:r w:rsidR="00BA6C4D" w:rsidRPr="006E6283">
        <w:rPr>
          <w:i w:val="0"/>
          <w:szCs w:val="20"/>
        </w:rPr>
        <w:tab/>
      </w:r>
      <w:r>
        <w:rPr>
          <w:i w:val="0"/>
          <w:szCs w:val="20"/>
        </w:rPr>
        <w:t xml:space="preserve">   </w:t>
      </w:r>
      <w:r w:rsidR="00BA6C4D" w:rsidRPr="006E6283">
        <w:rPr>
          <w:i w:val="0"/>
          <w:szCs w:val="20"/>
        </w:rPr>
        <w:t xml:space="preserve">ЕИК на търговеца/БУЛСТАТ:  . . . . . . . . . </w:t>
      </w:r>
      <w:r w:rsidR="00273FA1" w:rsidRPr="006E6283">
        <w:rPr>
          <w:i w:val="0"/>
          <w:szCs w:val="20"/>
        </w:rPr>
        <w:t xml:space="preserve">. . . . . </w:t>
      </w:r>
    </w:p>
    <w:p w:rsidR="00BA6C4D" w:rsidRPr="006E6283" w:rsidRDefault="00BA6C4D" w:rsidP="00A83ED0">
      <w:pPr>
        <w:pStyle w:val="Quote"/>
        <w:ind w:left="284" w:right="-2" w:firstLine="864"/>
        <w:jc w:val="both"/>
        <w:rPr>
          <w:i w:val="0"/>
          <w:szCs w:val="20"/>
        </w:rPr>
      </w:pPr>
      <w:r w:rsidRPr="006E6283">
        <w:rPr>
          <w:i w:val="0"/>
          <w:szCs w:val="20"/>
        </w:rPr>
        <w:t>Адрес: . . . . . . . . . . . . . . ..  . . . . . . . . . . . . . . . . . . .. . . . . . . . . . . .,</w:t>
      </w:r>
      <w:r w:rsidRPr="006E6283">
        <w:rPr>
          <w:i w:val="0"/>
          <w:szCs w:val="20"/>
        </w:rPr>
        <w:tab/>
        <w:t xml:space="preserve"> тел.. . . . . . . . . . . .</w:t>
      </w:r>
    </w:p>
    <w:p w:rsidR="00BA6C4D" w:rsidRPr="006E6283" w:rsidRDefault="00BA6C4D" w:rsidP="00A83ED0">
      <w:pPr>
        <w:pStyle w:val="Quote"/>
        <w:ind w:left="284" w:right="-2" w:firstLine="864"/>
        <w:jc w:val="both"/>
        <w:rPr>
          <w:i w:val="0"/>
          <w:szCs w:val="20"/>
        </w:rPr>
      </w:pPr>
      <w:r w:rsidRPr="006E6283">
        <w:rPr>
          <w:i w:val="0"/>
          <w:szCs w:val="20"/>
        </w:rPr>
        <w:t xml:space="preserve">Управител: . . . . . . . . . . . . . . . . . . . . . . . . . . . . . . . . . . . . . . . . . . </w:t>
      </w:r>
      <w:r w:rsidRPr="006E6283">
        <w:rPr>
          <w:i w:val="0"/>
          <w:szCs w:val="20"/>
        </w:rPr>
        <w:tab/>
        <w:t>ЕГН. . . .. . . . . . . .  </w:t>
      </w:r>
    </w:p>
    <w:p w:rsidR="00BA6C4D" w:rsidRPr="006E6283" w:rsidRDefault="00BA6C4D" w:rsidP="00A83ED0">
      <w:pPr>
        <w:pStyle w:val="Quote"/>
        <w:ind w:left="284" w:right="-2" w:firstLine="864"/>
        <w:jc w:val="both"/>
        <w:rPr>
          <w:i w:val="0"/>
          <w:szCs w:val="20"/>
        </w:rPr>
      </w:pPr>
      <w:r w:rsidRPr="006E6283">
        <w:rPr>
          <w:i w:val="0"/>
          <w:szCs w:val="20"/>
        </w:rPr>
        <w:t xml:space="preserve">Място на проверката/адрес: . . . . . . . . . . . . . . . . . . . </w:t>
      </w:r>
      <w:r w:rsidRPr="006E6283">
        <w:rPr>
          <w:i w:val="0"/>
        </w:rPr>
        <w:t>. . . . . . . . . . . . . . . .</w:t>
      </w:r>
      <w:r w:rsidRPr="006E6283">
        <w:rPr>
          <w:i w:val="0"/>
          <w:szCs w:val="20"/>
        </w:rPr>
        <w:t xml:space="preserve"> . . . . . . . . . . . . . . . . . . . . . . . . . . . . . . . . . . . . . . . . . . . . . . . . . . . . . . . . . . . . . . . . . . . . . . . . . . . . . . . . . . . . .</w:t>
      </w:r>
    </w:p>
    <w:p w:rsidR="00BA6C4D" w:rsidRPr="006E6283" w:rsidRDefault="00BA6C4D" w:rsidP="00A83ED0">
      <w:pPr>
        <w:pStyle w:val="normal1"/>
        <w:ind w:left="284" w:firstLine="0"/>
      </w:pPr>
      <w:r w:rsidRPr="006E6283">
        <w:t xml:space="preserve">Направиха проверка на софтуера: за установяване на съответствието на софтуера с изискванията, определени в </w:t>
      </w:r>
      <w:r w:rsidR="006E6283" w:rsidRPr="006E6283">
        <w:t xml:space="preserve">заповедта по чл. 9, ал. 9а от </w:t>
      </w:r>
      <w:r w:rsidRPr="006E6283">
        <w:t>Наредба № Н-32, използван за предаване на данните от:</w:t>
      </w:r>
    </w:p>
    <w:p w:rsidR="00BA6C4D" w:rsidRPr="006E6283" w:rsidRDefault="00BA6C4D" w:rsidP="00A83ED0">
      <w:pPr>
        <w:pStyle w:val="normal1"/>
        <w:ind w:left="284" w:firstLine="0"/>
      </w:pPr>
      <w:r w:rsidRPr="006E6283">
        <w:t>- вид на средството за измерване;</w:t>
      </w:r>
    </w:p>
    <w:p w:rsidR="00BA6C4D" w:rsidRPr="006E6283" w:rsidRDefault="00BA6C4D" w:rsidP="00A83ED0">
      <w:pPr>
        <w:pStyle w:val="normal1"/>
        <w:ind w:left="284" w:firstLine="0"/>
      </w:pPr>
      <w:r w:rsidRPr="006E6283">
        <w:t>□ газоанализатор</w:t>
      </w:r>
    </w:p>
    <w:p w:rsidR="00BA6C4D" w:rsidRPr="006E6283" w:rsidRDefault="00BA6C4D" w:rsidP="00A83ED0">
      <w:pPr>
        <w:pStyle w:val="normal1"/>
        <w:ind w:left="284" w:firstLine="0"/>
      </w:pPr>
      <w:r w:rsidRPr="006E6283">
        <w:t xml:space="preserve">□ </w:t>
      </w:r>
      <w:proofErr w:type="spellStart"/>
      <w:r w:rsidRPr="006E6283">
        <w:t>димомер</w:t>
      </w:r>
      <w:proofErr w:type="spellEnd"/>
      <w:r w:rsidRPr="006E6283">
        <w:t xml:space="preserve"> </w:t>
      </w:r>
    </w:p>
    <w:p w:rsidR="00BA6C4D" w:rsidRPr="006E6283" w:rsidRDefault="00BA6C4D" w:rsidP="00A83ED0">
      <w:pPr>
        <w:pStyle w:val="normal1"/>
        <w:ind w:left="284" w:firstLine="0"/>
      </w:pPr>
      <w:r w:rsidRPr="006E6283">
        <w:t>□ стенд за измерване на спирачните сили на ППС</w:t>
      </w:r>
    </w:p>
    <w:p w:rsidR="00BA6C4D" w:rsidRPr="006E6283" w:rsidRDefault="00BA6C4D" w:rsidP="00A83ED0">
      <w:pPr>
        <w:pStyle w:val="normal1"/>
        <w:ind w:left="284" w:firstLine="0"/>
      </w:pPr>
    </w:p>
    <w:p w:rsidR="00BA6C4D" w:rsidRPr="006E6283" w:rsidRDefault="00BA6C4D" w:rsidP="00A83ED0">
      <w:pPr>
        <w:pStyle w:val="normal1"/>
        <w:ind w:left="284" w:firstLine="0"/>
      </w:pPr>
      <w:r w:rsidRPr="006E6283">
        <w:t>-</w:t>
      </w:r>
      <w:r w:rsidRPr="006E6283">
        <w:rPr>
          <w:lang w:val="ru-RU"/>
        </w:rPr>
        <w:t xml:space="preserve"> </w:t>
      </w:r>
      <w:r w:rsidRPr="006E6283">
        <w:t xml:space="preserve">производител - </w:t>
      </w:r>
    </w:p>
    <w:p w:rsidR="00BA6C4D" w:rsidRPr="006E6283" w:rsidRDefault="00BA6C4D" w:rsidP="00A83ED0">
      <w:pPr>
        <w:pStyle w:val="normal1"/>
        <w:ind w:left="284" w:firstLine="0"/>
      </w:pPr>
      <w:r w:rsidRPr="006E6283">
        <w:t>- тип -</w:t>
      </w:r>
    </w:p>
    <w:p w:rsidR="00BA6C4D" w:rsidRPr="006E6283" w:rsidRDefault="00BA6C4D" w:rsidP="00A83ED0">
      <w:pPr>
        <w:pStyle w:val="normal1"/>
        <w:ind w:left="284" w:firstLine="0"/>
      </w:pPr>
      <w:r w:rsidRPr="006E6283">
        <w:t xml:space="preserve">- номер на одобрения тип от регистъра на одобрените за използване типове средства за измерване, поддържан от Българския институт по метрология. </w:t>
      </w:r>
    </w:p>
    <w:p w:rsidR="00BA6C4D" w:rsidRPr="009C6206" w:rsidRDefault="00BA6C4D" w:rsidP="00A83ED0">
      <w:pPr>
        <w:pStyle w:val="normal1"/>
        <w:ind w:left="284" w:firstLine="0"/>
      </w:pPr>
      <w:r w:rsidRPr="006E6283">
        <w:t xml:space="preserve">- номер на ЕС сертификата за изследване на типа или на ЕС сертификата за изследване на проекта (за нови газоанализатори, които се пускат на пазара с оценено съответствие по реда на </w:t>
      </w:r>
      <w:hyperlink r:id="rId9" w:tgtFrame="_blank" w:history="1">
        <w:r w:rsidRPr="009C6206">
          <w:t>Закона за техническите изисквания към продуктите</w:t>
        </w:r>
      </w:hyperlink>
      <w:r w:rsidRPr="009C6206">
        <w:t>);</w:t>
      </w:r>
    </w:p>
    <w:p w:rsidR="00BA6C4D" w:rsidRPr="006E6283" w:rsidRDefault="00BA6C4D" w:rsidP="00A83ED0">
      <w:pPr>
        <w:pStyle w:val="normal1"/>
        <w:ind w:left="284" w:firstLine="0"/>
      </w:pPr>
    </w:p>
    <w:p w:rsidR="00BA6C4D" w:rsidRPr="006E6283" w:rsidRDefault="00BA6C4D" w:rsidP="00A83ED0">
      <w:pPr>
        <w:pStyle w:val="normal1"/>
        <w:ind w:left="284" w:firstLine="0"/>
      </w:pPr>
      <w:r w:rsidRPr="006E6283">
        <w:t>Заключение:</w:t>
      </w:r>
    </w:p>
    <w:p w:rsidR="00BA6C4D" w:rsidRPr="006E6283" w:rsidRDefault="00BA6C4D" w:rsidP="00A83ED0">
      <w:pPr>
        <w:pStyle w:val="normal1"/>
        <w:ind w:left="284" w:firstLine="0"/>
      </w:pPr>
      <w:r w:rsidRPr="006E6283">
        <w:t xml:space="preserve">□ </w:t>
      </w:r>
      <w:r w:rsidR="00A928F7">
        <w:t>софтуерът</w:t>
      </w:r>
      <w:r w:rsidRPr="006E6283">
        <w:t xml:space="preserve"> отговаря на изискванията;</w:t>
      </w:r>
    </w:p>
    <w:p w:rsidR="00BA6C4D" w:rsidRPr="006E6283" w:rsidRDefault="00BA6C4D" w:rsidP="00A83ED0">
      <w:pPr>
        <w:pStyle w:val="normal1"/>
        <w:ind w:left="284" w:firstLine="0"/>
      </w:pPr>
      <w:r w:rsidRPr="006E6283">
        <w:t xml:space="preserve">□ </w:t>
      </w:r>
      <w:r w:rsidR="00A928F7">
        <w:t>софтуерът</w:t>
      </w:r>
      <w:r w:rsidRPr="006E6283">
        <w:t xml:space="preserve"> не отговаря на изискванията;</w:t>
      </w:r>
    </w:p>
    <w:p w:rsidR="00BA6C4D" w:rsidRPr="006E6283" w:rsidRDefault="00BA6C4D" w:rsidP="00A83ED0">
      <w:pPr>
        <w:pStyle w:val="normal1"/>
        <w:ind w:left="284" w:firstLine="0"/>
      </w:pPr>
    </w:p>
    <w:p w:rsidR="00BA6C4D" w:rsidRPr="006E6283" w:rsidRDefault="00BA6C4D" w:rsidP="00A83ED0">
      <w:pPr>
        <w:pStyle w:val="normal1"/>
        <w:ind w:left="284" w:firstLine="0"/>
      </w:pPr>
      <w:r w:rsidRPr="006E6283">
        <w:t>Забележка: . . . . . . . . . . . . . . . . . . . . . . . . . . . . . . . . . . . . . . . . .  . . . . . . . . . . . . . . . . . . . . . . . . .</w:t>
      </w:r>
    </w:p>
    <w:p w:rsidR="00BA6C4D" w:rsidRPr="006E6283" w:rsidRDefault="00BA6C4D" w:rsidP="00A83ED0">
      <w:pPr>
        <w:pStyle w:val="Quote"/>
        <w:spacing w:before="0"/>
        <w:ind w:left="284"/>
        <w:rPr>
          <w:i w:val="0"/>
        </w:rPr>
      </w:pPr>
      <w:r w:rsidRPr="006E6283">
        <w:rPr>
          <w:i w:val="0"/>
        </w:rPr>
        <w:t xml:space="preserve"> . . . . . . . . . . . . . . . . . . . . . . . . . . . . .  . . .  . . . . . . . . . . . . . . . . . . . . . . . . . . . . . . . . . . . . . . . . . . . </w:t>
      </w:r>
    </w:p>
    <w:p w:rsidR="00BA6C4D" w:rsidRPr="006E6283" w:rsidRDefault="00BA6C4D" w:rsidP="00A83ED0">
      <w:pPr>
        <w:pStyle w:val="normal1"/>
        <w:ind w:left="284" w:firstLine="0"/>
      </w:pPr>
    </w:p>
    <w:p w:rsidR="00BA6C4D" w:rsidRPr="006E6283" w:rsidRDefault="00BA6C4D" w:rsidP="00A83ED0">
      <w:pPr>
        <w:pStyle w:val="normal1"/>
        <w:ind w:left="284" w:firstLine="0"/>
      </w:pPr>
      <w:r w:rsidRPr="006E6283">
        <w:t xml:space="preserve">Възражение: . . . . . . . . . . .. . . . . . . . . . . . . . . . . . . . . . . .  . . . . . . . . . . . . . . . . . . . . . . . . . . . . . . </w:t>
      </w:r>
    </w:p>
    <w:p w:rsidR="00BA6C4D" w:rsidRPr="006E6283" w:rsidRDefault="00BA6C4D" w:rsidP="00A83ED0">
      <w:pPr>
        <w:pStyle w:val="Quote"/>
        <w:spacing w:before="0"/>
        <w:ind w:left="284"/>
        <w:rPr>
          <w:i w:val="0"/>
        </w:rPr>
      </w:pPr>
      <w:r w:rsidRPr="006E6283">
        <w:rPr>
          <w:i w:val="0"/>
        </w:rPr>
        <w:t xml:space="preserve">. . . . . . . . . . . . . . . . . . . . . . . . . . . . . . . . . .  . . . . . . . . . . . . . . . . . . . . . . . . . . . . . . . . . . . . . . . . . . </w:t>
      </w:r>
    </w:p>
    <w:p w:rsidR="00BA6C4D" w:rsidRPr="006E6283" w:rsidRDefault="00BA6C4D" w:rsidP="00A83ED0">
      <w:pPr>
        <w:pStyle w:val="normal1"/>
        <w:ind w:left="284" w:firstLine="0"/>
      </w:pPr>
    </w:p>
    <w:p w:rsidR="00BA6C4D" w:rsidRPr="006E6283" w:rsidRDefault="00BA6C4D" w:rsidP="00A83ED0">
      <w:pPr>
        <w:pStyle w:val="Quote"/>
        <w:spacing w:before="0"/>
        <w:ind w:left="284" w:hanging="142"/>
        <w:rPr>
          <w:i w:val="0"/>
        </w:rPr>
      </w:pPr>
      <w:r w:rsidRPr="006E6283">
        <w:rPr>
          <w:i w:val="0"/>
        </w:rPr>
        <w:t xml:space="preserve">Дата: . . . . . . </w:t>
      </w:r>
      <w:r w:rsidRPr="006E6283">
        <w:rPr>
          <w:i w:val="0"/>
        </w:rPr>
        <w:tab/>
      </w:r>
      <w:r w:rsidRPr="006E6283">
        <w:rPr>
          <w:i w:val="0"/>
        </w:rPr>
        <w:tab/>
      </w:r>
      <w:r w:rsidRPr="006E6283">
        <w:rPr>
          <w:i w:val="0"/>
        </w:rPr>
        <w:tab/>
      </w:r>
      <w:r w:rsidRPr="006E6283">
        <w:rPr>
          <w:i w:val="0"/>
        </w:rPr>
        <w:tab/>
      </w:r>
      <w:r w:rsidRPr="006E6283">
        <w:rPr>
          <w:i w:val="0"/>
        </w:rPr>
        <w:tab/>
      </w:r>
      <w:r w:rsidRPr="006E6283">
        <w:rPr>
          <w:i w:val="0"/>
        </w:rPr>
        <w:tab/>
        <w:t xml:space="preserve">1.  . . . . .  . .. . . . . . . . . . . . . . . . . . . . . . . . </w:t>
      </w:r>
    </w:p>
    <w:p w:rsidR="0038772F" w:rsidRPr="006E6283" w:rsidRDefault="00BA6C4D" w:rsidP="00A83ED0">
      <w:pPr>
        <w:pStyle w:val="Quote"/>
        <w:spacing w:before="0"/>
        <w:ind w:left="284"/>
      </w:pPr>
      <w:r w:rsidRPr="006E6283">
        <w:rPr>
          <w:i w:val="0"/>
        </w:rPr>
        <w:t>2.  . . . . . . . . . . . . .</w:t>
      </w:r>
      <w:r w:rsidRPr="006E6283">
        <w:rPr>
          <w:i w:val="0"/>
          <w:lang w:val="ru-RU"/>
        </w:rPr>
        <w:t xml:space="preserve"> </w:t>
      </w:r>
      <w:r w:rsidRPr="006E6283">
        <w:rPr>
          <w:i w:val="0"/>
        </w:rPr>
        <w:t xml:space="preserve">. . . . . . . . . . . . . . . . . . </w:t>
      </w:r>
      <w:r w:rsidR="00273FA1" w:rsidRPr="006E6283">
        <w:rPr>
          <w:i w:val="0"/>
        </w:rPr>
        <w:t xml:space="preserve"> </w:t>
      </w:r>
      <w:r w:rsidRPr="006E6283">
        <w:rPr>
          <w:i w:val="0"/>
        </w:rPr>
        <w:t xml:space="preserve">3.  . . . . . . . . . . . . . . . . . . . . . . . . . . . . . . . </w:t>
      </w:r>
      <w:r w:rsidRPr="006E6283">
        <w:t>(име, фамилия, подпис)</w:t>
      </w:r>
      <w:r w:rsidR="00273FA1" w:rsidRPr="006E6283">
        <w:rPr>
          <w:i w:val="0"/>
        </w:rPr>
        <w:t>“</w:t>
      </w:r>
    </w:p>
    <w:p w:rsidR="00655A26" w:rsidRPr="006E6283" w:rsidRDefault="00655A26" w:rsidP="00A83ED0">
      <w:pPr>
        <w:pStyle w:val="normal1"/>
        <w:ind w:left="284" w:firstLine="708"/>
        <w:rPr>
          <w:highlight w:val="yellow"/>
        </w:rPr>
      </w:pPr>
    </w:p>
    <w:p w:rsidR="000311D5" w:rsidRPr="0048065A" w:rsidRDefault="000311D5" w:rsidP="00A83ED0">
      <w:pPr>
        <w:pStyle w:val="ListParagraph"/>
        <w:ind w:left="284"/>
        <w:jc w:val="right"/>
        <w:rPr>
          <w:highlight w:val="yellow"/>
        </w:rPr>
      </w:pPr>
      <w:bookmarkStart w:id="2" w:name="2-Service-endpoints"/>
      <w:bookmarkStart w:id="3" w:name="21-Result"/>
      <w:bookmarkStart w:id="4" w:name="22-Intermediate-live-result"/>
      <w:bookmarkStart w:id="5" w:name="3-Request"/>
      <w:bookmarkStart w:id="6" w:name="4-Response"/>
      <w:bookmarkStart w:id="7" w:name="41-Http-status-codes"/>
      <w:bookmarkStart w:id="8" w:name="5-RequestResponse-examples"/>
      <w:bookmarkStart w:id="9" w:name="2-Service-endpoint"/>
      <w:bookmarkStart w:id="10" w:name="42-Response-body"/>
      <w:bookmarkStart w:id="11" w:name="1-Цел"/>
      <w:bookmarkStart w:id="12" w:name="1-Description"/>
      <w:bookmarkEnd w:id="2"/>
      <w:bookmarkEnd w:id="3"/>
      <w:bookmarkEnd w:id="4"/>
      <w:bookmarkEnd w:id="5"/>
      <w:bookmarkEnd w:id="6"/>
      <w:bookmarkEnd w:id="7"/>
      <w:bookmarkEnd w:id="8"/>
      <w:bookmarkEnd w:id="9"/>
      <w:bookmarkEnd w:id="10"/>
      <w:bookmarkEnd w:id="11"/>
      <w:bookmarkEnd w:id="12"/>
    </w:p>
    <w:p w:rsidR="000311D5" w:rsidRPr="005B78FF" w:rsidRDefault="000311D5" w:rsidP="00137062">
      <w:pPr>
        <w:pStyle w:val="ListParagraph"/>
        <w:ind w:left="284" w:firstLine="567"/>
        <w:jc w:val="both"/>
      </w:pPr>
      <w:r w:rsidRPr="005B78FF">
        <w:rPr>
          <w:b/>
        </w:rPr>
        <w:t>§ 3</w:t>
      </w:r>
      <w:r w:rsidR="00B35907">
        <w:rPr>
          <w:b/>
        </w:rPr>
        <w:t>9</w:t>
      </w:r>
      <w:r w:rsidRPr="005B78FF">
        <w:rPr>
          <w:b/>
        </w:rPr>
        <w:t>.</w:t>
      </w:r>
      <w:r w:rsidRPr="005B78FF">
        <w:t xml:space="preserve"> Създава се приложение № 1</w:t>
      </w:r>
      <w:r w:rsidR="005B78FF" w:rsidRPr="005B78FF">
        <w:t>7</w:t>
      </w:r>
      <w:r w:rsidRPr="005B78FF">
        <w:t>:</w:t>
      </w:r>
    </w:p>
    <w:p w:rsidR="000311D5" w:rsidRPr="005B78FF" w:rsidRDefault="000311D5" w:rsidP="00A83ED0">
      <w:pPr>
        <w:pStyle w:val="ListParagraph"/>
        <w:ind w:left="284"/>
        <w:jc w:val="right"/>
      </w:pPr>
      <w:r w:rsidRPr="005B78FF">
        <w:t>„Приложение № 1</w:t>
      </w:r>
      <w:r w:rsidR="005B78FF" w:rsidRPr="005B78FF">
        <w:t>7</w:t>
      </w:r>
    </w:p>
    <w:p w:rsidR="000311D5" w:rsidRPr="005B78FF" w:rsidRDefault="000311D5" w:rsidP="00A83ED0">
      <w:pPr>
        <w:pStyle w:val="ListParagraph"/>
        <w:ind w:left="284"/>
        <w:jc w:val="right"/>
      </w:pPr>
      <w:r w:rsidRPr="005B78FF">
        <w:t>към чл. 9, ал. 1</w:t>
      </w:r>
      <w:r w:rsidR="005B78FF" w:rsidRPr="005B78FF">
        <w:t>1</w:t>
      </w:r>
    </w:p>
    <w:p w:rsidR="007F1B0B" w:rsidRPr="005B78FF" w:rsidRDefault="007F1B0B" w:rsidP="00A83ED0">
      <w:pPr>
        <w:pStyle w:val="ListParagraph"/>
        <w:ind w:left="284"/>
        <w:jc w:val="center"/>
      </w:pPr>
      <w:r w:rsidRPr="005B78FF">
        <w:lastRenderedPageBreak/>
        <w:t xml:space="preserve">Образци на протоколи за проверка на газоанализатори, </w:t>
      </w:r>
      <w:proofErr w:type="spellStart"/>
      <w:r w:rsidRPr="005B78FF">
        <w:t>димомери</w:t>
      </w:r>
      <w:proofErr w:type="spellEnd"/>
      <w:r w:rsidRPr="005B78FF">
        <w:t xml:space="preserve"> и стендове да проверка на спирачните сили на ППС</w:t>
      </w:r>
    </w:p>
    <w:p w:rsidR="00884322" w:rsidRPr="005B78FF" w:rsidRDefault="00884322" w:rsidP="00A83ED0">
      <w:pPr>
        <w:pStyle w:val="Quote"/>
        <w:pageBreakBefore/>
        <w:ind w:left="284"/>
        <w:jc w:val="right"/>
        <w:rPr>
          <w:i w:val="0"/>
        </w:rPr>
      </w:pPr>
      <w:r w:rsidRPr="005B78FF">
        <w:rPr>
          <w:rFonts w:cs="Calibri"/>
          <w:b/>
          <w:bCs/>
          <w:sz w:val="28"/>
          <w:szCs w:val="28"/>
        </w:rPr>
        <w:lastRenderedPageBreak/>
        <w:tab/>
      </w:r>
      <w:r w:rsidRPr="005B78FF">
        <w:rPr>
          <w:rFonts w:cs="Calibri"/>
          <w:szCs w:val="20"/>
        </w:rPr>
        <w:tab/>
      </w:r>
      <w:r w:rsidRPr="005B78FF">
        <w:rPr>
          <w:rFonts w:cs="Calibri"/>
          <w:szCs w:val="20"/>
        </w:rPr>
        <w:tab/>
      </w:r>
      <w:r w:rsidRPr="005B78FF">
        <w:rPr>
          <w:rFonts w:cs="Calibri"/>
          <w:szCs w:val="20"/>
        </w:rPr>
        <w:tab/>
      </w:r>
      <w:r w:rsidRPr="005B78FF">
        <w:rPr>
          <w:rFonts w:cs="Calibri"/>
          <w:szCs w:val="20"/>
        </w:rPr>
        <w:tab/>
      </w:r>
      <w:r w:rsidRPr="005B78FF">
        <w:rPr>
          <w:rFonts w:cs="Calibri"/>
          <w:szCs w:val="20"/>
        </w:rPr>
        <w:tab/>
      </w:r>
      <w:r w:rsidRPr="005B78FF">
        <w:rPr>
          <w:rFonts w:cs="Calibri"/>
          <w:szCs w:val="20"/>
        </w:rPr>
        <w:tab/>
      </w:r>
      <w:r w:rsidRPr="005B78FF">
        <w:rPr>
          <w:rFonts w:cs="Calibri"/>
          <w:szCs w:val="20"/>
        </w:rPr>
        <w:tab/>
      </w:r>
      <w:r w:rsidRPr="005B78FF">
        <w:rPr>
          <w:rFonts w:cs="Calibri"/>
          <w:szCs w:val="20"/>
        </w:rPr>
        <w:tab/>
      </w:r>
      <w:r w:rsidRPr="005B78FF">
        <w:rPr>
          <w:rFonts w:cs="Calibri"/>
          <w:szCs w:val="20"/>
        </w:rPr>
        <w:tab/>
      </w:r>
      <w:r w:rsidRPr="005B78FF">
        <w:rPr>
          <w:rFonts w:cs="Calibri"/>
          <w:szCs w:val="20"/>
        </w:rPr>
        <w:tab/>
      </w:r>
    </w:p>
    <w:tbl>
      <w:tblPr>
        <w:tblW w:w="5000" w:type="pct"/>
        <w:tblLook w:val="04A0" w:firstRow="1" w:lastRow="0" w:firstColumn="1" w:lastColumn="0" w:noHBand="0" w:noVBand="1"/>
      </w:tblPr>
      <w:tblGrid>
        <w:gridCol w:w="570"/>
        <w:gridCol w:w="391"/>
        <w:gridCol w:w="386"/>
        <w:gridCol w:w="391"/>
        <w:gridCol w:w="386"/>
        <w:gridCol w:w="391"/>
        <w:gridCol w:w="386"/>
        <w:gridCol w:w="391"/>
        <w:gridCol w:w="387"/>
        <w:gridCol w:w="392"/>
        <w:gridCol w:w="387"/>
        <w:gridCol w:w="392"/>
        <w:gridCol w:w="387"/>
        <w:gridCol w:w="392"/>
        <w:gridCol w:w="387"/>
        <w:gridCol w:w="392"/>
        <w:gridCol w:w="387"/>
        <w:gridCol w:w="392"/>
        <w:gridCol w:w="387"/>
        <w:gridCol w:w="392"/>
        <w:gridCol w:w="387"/>
        <w:gridCol w:w="392"/>
        <w:gridCol w:w="387"/>
        <w:gridCol w:w="392"/>
        <w:gridCol w:w="387"/>
      </w:tblGrid>
      <w:tr w:rsidR="00884322" w:rsidRPr="005B78FF" w:rsidTr="00BA6C4D">
        <w:trPr>
          <w:trHeight w:val="318"/>
        </w:trPr>
        <w:tc>
          <w:tcPr>
            <w:tcW w:w="1761" w:type="pct"/>
            <w:gridSpan w:val="8"/>
            <w:tcBorders>
              <w:top w:val="single" w:sz="4" w:space="0" w:color="auto"/>
              <w:left w:val="single" w:sz="4" w:space="0" w:color="auto"/>
              <w:bottom w:val="single" w:sz="4" w:space="0" w:color="auto"/>
              <w:right w:val="single" w:sz="4" w:space="0" w:color="000000"/>
            </w:tcBorders>
            <w:shd w:val="clear" w:color="auto" w:fill="auto"/>
            <w:hideMark/>
          </w:tcPr>
          <w:p w:rsidR="00884322" w:rsidRPr="005B78FF" w:rsidRDefault="00884322" w:rsidP="00A83ED0">
            <w:pPr>
              <w:ind w:left="284"/>
              <w:jc w:val="center"/>
              <w:rPr>
                <w:rFonts w:cs="Calibri"/>
                <w:b/>
                <w:bCs/>
                <w:sz w:val="28"/>
                <w:szCs w:val="28"/>
              </w:rPr>
            </w:pPr>
            <w:r w:rsidRPr="005B78FF">
              <w:rPr>
                <w:rFonts w:cs="Calibri"/>
                <w:b/>
                <w:bCs/>
                <w:sz w:val="28"/>
                <w:szCs w:val="28"/>
              </w:rPr>
              <w:t>ПРОТОКОЛ</w:t>
            </w:r>
          </w:p>
        </w:tc>
        <w:tc>
          <w:tcPr>
            <w:tcW w:w="188" w:type="pct"/>
            <w:tcBorders>
              <w:top w:val="single" w:sz="4" w:space="0" w:color="auto"/>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single" w:sz="4" w:space="0" w:color="auto"/>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single" w:sz="4" w:space="0" w:color="auto"/>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single" w:sz="4" w:space="0" w:color="auto"/>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single" w:sz="4" w:space="0" w:color="auto"/>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single" w:sz="4" w:space="0" w:color="auto"/>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single" w:sz="4" w:space="0" w:color="auto"/>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r>
      <w:tr w:rsidR="00884322" w:rsidRPr="005B78FF" w:rsidTr="00BA6C4D">
        <w:trPr>
          <w:trHeight w:val="318"/>
        </w:trPr>
        <w:tc>
          <w:tcPr>
            <w:tcW w:w="3093"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884322" w:rsidRPr="005B78FF" w:rsidRDefault="00884322" w:rsidP="00A83ED0">
            <w:pPr>
              <w:ind w:left="284"/>
              <w:rPr>
                <w:rFonts w:cs="Calibri"/>
                <w:b/>
                <w:bCs/>
              </w:rPr>
            </w:pPr>
            <w:r w:rsidRPr="005B78FF">
              <w:rPr>
                <w:rFonts w:cs="Calibri"/>
                <w:b/>
                <w:bCs/>
              </w:rPr>
              <w:t>ЗА ПРОВЕРКА НА ГАЗОАНАЛИЗАТОР</w:t>
            </w:r>
          </w:p>
        </w:tc>
        <w:tc>
          <w:tcPr>
            <w:tcW w:w="194"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r>
      <w:tr w:rsidR="00884322" w:rsidRPr="005B78FF" w:rsidTr="00BA6C4D">
        <w:trPr>
          <w:trHeight w:val="318"/>
        </w:trPr>
        <w:tc>
          <w:tcPr>
            <w:tcW w:w="416" w:type="pct"/>
            <w:tcBorders>
              <w:top w:val="nil"/>
              <w:left w:val="single" w:sz="4" w:space="0" w:color="auto"/>
              <w:bottom w:val="single" w:sz="4" w:space="0" w:color="auto"/>
              <w:right w:val="nil"/>
            </w:tcBorders>
            <w:shd w:val="clear" w:color="auto" w:fill="auto"/>
            <w:vAlign w:val="center"/>
            <w:hideMark/>
          </w:tcPr>
          <w:p w:rsidR="00884322" w:rsidRPr="005B78FF" w:rsidRDefault="00884322" w:rsidP="00A83ED0">
            <w:pPr>
              <w:ind w:left="284"/>
              <w:rPr>
                <w:rFonts w:cs="Calibri"/>
                <w:szCs w:val="20"/>
              </w:rPr>
            </w:pPr>
            <w:r w:rsidRPr="005B78FF">
              <w:rPr>
                <w:rFonts w:cs="Calibri"/>
                <w:szCs w:val="20"/>
              </w:rPr>
              <w:t>№</w:t>
            </w:r>
          </w:p>
        </w:tc>
        <w:tc>
          <w:tcPr>
            <w:tcW w:w="1533"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884322" w:rsidRPr="005B78FF" w:rsidRDefault="00884322" w:rsidP="00A83ED0">
            <w:pPr>
              <w:ind w:left="284"/>
              <w:jc w:val="right"/>
              <w:rPr>
                <w:rFonts w:cs="Calibri"/>
                <w:b/>
                <w:bCs/>
                <w:color w:val="0000FF"/>
                <w:sz w:val="28"/>
                <w:szCs w:val="28"/>
              </w:rPr>
            </w:pPr>
            <w:r w:rsidRPr="005B78FF">
              <w:rPr>
                <w:rFonts w:cs="Calibri"/>
                <w:b/>
                <w:bCs/>
                <w:color w:val="0000FF"/>
                <w:sz w:val="28"/>
                <w:szCs w:val="28"/>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nil"/>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r>
      <w:tr w:rsidR="00884322" w:rsidRPr="005B78FF" w:rsidTr="00BA6C4D">
        <w:trPr>
          <w:trHeight w:val="318"/>
        </w:trPr>
        <w:tc>
          <w:tcPr>
            <w:tcW w:w="2143"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jc w:val="right"/>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Cs w:val="20"/>
              </w:rPr>
            </w:pPr>
            <w:r w:rsidRPr="005B78FF">
              <w:rPr>
                <w:rFonts w:cs="Calibri"/>
                <w:szCs w:val="20"/>
              </w:rPr>
              <w:t> </w:t>
            </w:r>
          </w:p>
        </w:tc>
        <w:tc>
          <w:tcPr>
            <w:tcW w:w="1907" w:type="pct"/>
            <w:gridSpan w:val="10"/>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right"/>
              <w:rPr>
                <w:rFonts w:cs="Calibri"/>
                <w:szCs w:val="20"/>
              </w:rPr>
            </w:pPr>
            <w:r w:rsidRPr="005B78FF">
              <w:rPr>
                <w:rFonts w:cs="Calibri"/>
                <w:szCs w:val="20"/>
              </w:rPr>
              <w:t>Последваща периодична:</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r>
      <w:tr w:rsidR="00884322" w:rsidRPr="005B78FF" w:rsidTr="00BA6C4D">
        <w:trPr>
          <w:trHeight w:val="318"/>
        </w:trPr>
        <w:tc>
          <w:tcPr>
            <w:tcW w:w="2143"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jc w:val="right"/>
              <w:rPr>
                <w:rFonts w:cs="Calibri"/>
                <w:szCs w:val="20"/>
              </w:rPr>
            </w:pPr>
            <w:r w:rsidRPr="005B78FF">
              <w:rPr>
                <w:rFonts w:cs="Calibri"/>
                <w:szCs w:val="20"/>
              </w:rPr>
              <w:t>Последваща по желание:</w:t>
            </w:r>
          </w:p>
        </w:tc>
        <w:tc>
          <w:tcPr>
            <w:tcW w:w="188"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Cs w:val="20"/>
              </w:rPr>
            </w:pPr>
            <w:r w:rsidRPr="005B78FF">
              <w:rPr>
                <w:rFonts w:cs="Calibri"/>
                <w:szCs w:val="20"/>
              </w:rPr>
              <w:t> </w:t>
            </w:r>
          </w:p>
        </w:tc>
        <w:tc>
          <w:tcPr>
            <w:tcW w:w="1907" w:type="pct"/>
            <w:gridSpan w:val="10"/>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right"/>
              <w:rPr>
                <w:rFonts w:cs="Calibri"/>
                <w:szCs w:val="20"/>
              </w:rPr>
            </w:pPr>
            <w:r w:rsidRPr="005B78FF">
              <w:rPr>
                <w:rFonts w:cs="Calibri"/>
                <w:szCs w:val="20"/>
              </w:rPr>
              <w:t>Последваща след ремонт:</w:t>
            </w:r>
          </w:p>
        </w:tc>
        <w:tc>
          <w:tcPr>
            <w:tcW w:w="194" w:type="pct"/>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r>
      <w:tr w:rsidR="00A83ED0" w:rsidRPr="005B78FF" w:rsidTr="00BA6C4D">
        <w:trPr>
          <w:trHeight w:val="318"/>
        </w:trPr>
        <w:tc>
          <w:tcPr>
            <w:tcW w:w="416" w:type="pct"/>
            <w:tcBorders>
              <w:top w:val="nil"/>
              <w:left w:val="single" w:sz="4" w:space="0" w:color="auto"/>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97"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91"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r>
      <w:tr w:rsidR="00884322" w:rsidRPr="005B78FF" w:rsidTr="00BA6C4D">
        <w:trPr>
          <w:trHeight w:val="318"/>
        </w:trPr>
        <w:tc>
          <w:tcPr>
            <w:tcW w:w="5000" w:type="pct"/>
            <w:gridSpan w:val="2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rPr>
            </w:pPr>
            <w:r w:rsidRPr="005B78FF">
              <w:rPr>
                <w:rFonts w:cs="Calibri"/>
                <w:b/>
                <w:bCs/>
              </w:rPr>
              <w:t> </w:t>
            </w:r>
          </w:p>
        </w:tc>
      </w:tr>
      <w:tr w:rsidR="00884322" w:rsidRPr="005B78FF" w:rsidTr="00BA6C4D">
        <w:trPr>
          <w:trHeight w:val="318"/>
        </w:trPr>
        <w:tc>
          <w:tcPr>
            <w:tcW w:w="1179"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884322" w:rsidRPr="005B78FF" w:rsidRDefault="00884322" w:rsidP="00A83ED0">
            <w:pPr>
              <w:ind w:left="284"/>
              <w:rPr>
                <w:rFonts w:cs="Calibri"/>
                <w:szCs w:val="20"/>
              </w:rPr>
            </w:pPr>
            <w:r w:rsidRPr="005B78FF">
              <w:rPr>
                <w:rFonts w:cs="Calibri"/>
                <w:szCs w:val="20"/>
              </w:rPr>
              <w:t xml:space="preserve">Тип и </w:t>
            </w:r>
            <w:proofErr w:type="spellStart"/>
            <w:r w:rsidRPr="005B78FF">
              <w:rPr>
                <w:rFonts w:cs="Calibri"/>
                <w:szCs w:val="20"/>
              </w:rPr>
              <w:t>произв</w:t>
            </w:r>
            <w:proofErr w:type="spellEnd"/>
            <w:r w:rsidRPr="005B78FF">
              <w:rPr>
                <w:rFonts w:cs="Calibri"/>
                <w:szCs w:val="20"/>
              </w:rPr>
              <w:t>. на СИ:</w:t>
            </w:r>
          </w:p>
        </w:tc>
        <w:tc>
          <w:tcPr>
            <w:tcW w:w="1533" w:type="pct"/>
            <w:gridSpan w:val="8"/>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rPr>
                <w:rFonts w:cs="Calibri"/>
                <w:b/>
                <w:bCs/>
                <w:szCs w:val="20"/>
              </w:rPr>
            </w:pPr>
            <w:r w:rsidRPr="005B78FF">
              <w:rPr>
                <w:rFonts w:cs="Calibri"/>
                <w:b/>
                <w:bCs/>
                <w:szCs w:val="20"/>
              </w:rPr>
              <w:t> </w:t>
            </w:r>
          </w:p>
        </w:tc>
        <w:tc>
          <w:tcPr>
            <w:tcW w:w="2288" w:type="pct"/>
            <w:gridSpan w:val="12"/>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Обхвати</w:t>
            </w:r>
          </w:p>
        </w:tc>
      </w:tr>
      <w:tr w:rsidR="00884322" w:rsidRPr="005B78FF" w:rsidTr="00BA6C4D">
        <w:trPr>
          <w:trHeight w:val="318"/>
        </w:trPr>
        <w:tc>
          <w:tcPr>
            <w:tcW w:w="1179" w:type="pct"/>
            <w:gridSpan w:val="5"/>
            <w:tcBorders>
              <w:top w:val="single" w:sz="4" w:space="0" w:color="auto"/>
              <w:left w:val="single" w:sz="4" w:space="0" w:color="auto"/>
              <w:bottom w:val="nil"/>
              <w:right w:val="single" w:sz="4" w:space="0" w:color="000000"/>
            </w:tcBorders>
            <w:shd w:val="clear" w:color="auto" w:fill="auto"/>
            <w:vAlign w:val="center"/>
            <w:hideMark/>
          </w:tcPr>
          <w:p w:rsidR="00884322" w:rsidRPr="005B78FF" w:rsidRDefault="00884322" w:rsidP="00A83ED0">
            <w:pPr>
              <w:ind w:left="284"/>
              <w:rPr>
                <w:rFonts w:cs="Calibri"/>
                <w:szCs w:val="20"/>
              </w:rPr>
            </w:pPr>
            <w:proofErr w:type="spellStart"/>
            <w:r w:rsidRPr="005B78FF">
              <w:rPr>
                <w:rFonts w:cs="Calibri"/>
                <w:szCs w:val="20"/>
              </w:rPr>
              <w:t>Идентифик</w:t>
            </w:r>
            <w:proofErr w:type="spellEnd"/>
            <w:r w:rsidRPr="005B78FF">
              <w:rPr>
                <w:rFonts w:cs="Calibri"/>
                <w:szCs w:val="20"/>
              </w:rPr>
              <w:t>. №</w:t>
            </w:r>
          </w:p>
        </w:tc>
        <w:tc>
          <w:tcPr>
            <w:tcW w:w="1533" w:type="pct"/>
            <w:gridSpan w:val="8"/>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rPr>
                <w:rFonts w:cs="Calibri"/>
                <w:b/>
                <w:bCs/>
                <w:color w:val="0000FF"/>
                <w:szCs w:val="20"/>
              </w:rPr>
            </w:pPr>
            <w:r w:rsidRPr="005B78FF">
              <w:rPr>
                <w:rFonts w:cs="Calibri"/>
                <w:b/>
                <w:bCs/>
                <w:color w:val="0000FF"/>
                <w:szCs w:val="20"/>
              </w:rPr>
              <w:t> </w:t>
            </w:r>
          </w:p>
        </w:tc>
        <w:tc>
          <w:tcPr>
            <w:tcW w:w="763" w:type="pct"/>
            <w:gridSpan w:val="4"/>
            <w:tcBorders>
              <w:top w:val="single" w:sz="4" w:space="0" w:color="auto"/>
              <w:left w:val="nil"/>
              <w:bottom w:val="single" w:sz="4" w:space="0" w:color="auto"/>
              <w:right w:val="single" w:sz="4" w:space="0" w:color="000000"/>
            </w:tcBorders>
            <w:shd w:val="clear" w:color="auto" w:fill="auto"/>
            <w:vAlign w:val="center"/>
            <w:hideMark/>
          </w:tcPr>
          <w:p w:rsidR="00884322" w:rsidRPr="005B78FF" w:rsidRDefault="00884322" w:rsidP="00A83ED0">
            <w:pPr>
              <w:ind w:left="284"/>
              <w:rPr>
                <w:rFonts w:cs="Calibri"/>
                <w:szCs w:val="20"/>
              </w:rPr>
            </w:pPr>
            <w:r w:rsidRPr="005B78FF">
              <w:rPr>
                <w:rFonts w:cs="Calibri"/>
                <w:szCs w:val="20"/>
              </w:rPr>
              <w:t>CO [%</w:t>
            </w:r>
            <w:proofErr w:type="spellStart"/>
            <w:r w:rsidRPr="005B78FF">
              <w:rPr>
                <w:rFonts w:cs="Calibri"/>
                <w:szCs w:val="20"/>
              </w:rPr>
              <w:t>vol</w:t>
            </w:r>
            <w:proofErr w:type="spellEnd"/>
            <w:r w:rsidRPr="005B78FF">
              <w:rPr>
                <w:rFonts w:cs="Calibri"/>
                <w:szCs w:val="20"/>
              </w:rPr>
              <w:t>]</w:t>
            </w:r>
          </w:p>
        </w:tc>
        <w:tc>
          <w:tcPr>
            <w:tcW w:w="194" w:type="pct"/>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от</w:t>
            </w:r>
          </w:p>
        </w:tc>
        <w:tc>
          <w:tcPr>
            <w:tcW w:w="38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188" w:type="pct"/>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до</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r>
      <w:tr w:rsidR="00884322" w:rsidRPr="005B78FF" w:rsidTr="00BA6C4D">
        <w:trPr>
          <w:trHeight w:val="318"/>
        </w:trPr>
        <w:tc>
          <w:tcPr>
            <w:tcW w:w="1179" w:type="pct"/>
            <w:gridSpan w:val="5"/>
            <w:tcBorders>
              <w:top w:val="nil"/>
              <w:left w:val="single" w:sz="4" w:space="0" w:color="auto"/>
              <w:bottom w:val="nil"/>
              <w:right w:val="single" w:sz="4" w:space="0" w:color="000000"/>
            </w:tcBorders>
            <w:shd w:val="clear" w:color="auto" w:fill="auto"/>
            <w:vAlign w:val="center"/>
            <w:hideMark/>
          </w:tcPr>
          <w:p w:rsidR="00884322" w:rsidRPr="005B78FF" w:rsidRDefault="00884322" w:rsidP="00A83ED0">
            <w:pPr>
              <w:ind w:left="284"/>
              <w:rPr>
                <w:rFonts w:cs="Calibri"/>
                <w:szCs w:val="20"/>
              </w:rPr>
            </w:pPr>
            <w:r w:rsidRPr="005B78FF">
              <w:rPr>
                <w:rFonts w:cs="Calibri"/>
                <w:szCs w:val="20"/>
              </w:rPr>
              <w:t>клас:</w:t>
            </w:r>
          </w:p>
        </w:tc>
        <w:tc>
          <w:tcPr>
            <w:tcW w:w="1533" w:type="pct"/>
            <w:gridSpan w:val="8"/>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rPr>
                <w:rFonts w:cs="Calibri"/>
                <w:b/>
                <w:bCs/>
                <w:color w:val="0000FF"/>
                <w:szCs w:val="20"/>
              </w:rPr>
            </w:pPr>
            <w:r w:rsidRPr="005B78FF">
              <w:rPr>
                <w:rFonts w:cs="Calibri"/>
                <w:b/>
                <w:bCs/>
                <w:color w:val="0000FF"/>
                <w:szCs w:val="20"/>
              </w:rPr>
              <w:t> </w:t>
            </w:r>
          </w:p>
        </w:tc>
        <w:tc>
          <w:tcPr>
            <w:tcW w:w="763" w:type="pct"/>
            <w:gridSpan w:val="4"/>
            <w:tcBorders>
              <w:top w:val="single" w:sz="4" w:space="0" w:color="auto"/>
              <w:left w:val="nil"/>
              <w:bottom w:val="single" w:sz="4" w:space="0" w:color="auto"/>
              <w:right w:val="single" w:sz="4" w:space="0" w:color="000000"/>
            </w:tcBorders>
            <w:shd w:val="clear" w:color="auto" w:fill="auto"/>
            <w:vAlign w:val="center"/>
            <w:hideMark/>
          </w:tcPr>
          <w:p w:rsidR="00884322" w:rsidRPr="005B78FF" w:rsidRDefault="00884322" w:rsidP="00A83ED0">
            <w:pPr>
              <w:ind w:left="284"/>
              <w:rPr>
                <w:rFonts w:cs="Calibri"/>
                <w:szCs w:val="20"/>
              </w:rPr>
            </w:pPr>
            <w:r w:rsidRPr="005B78FF">
              <w:rPr>
                <w:rFonts w:cs="Calibri"/>
                <w:szCs w:val="20"/>
              </w:rPr>
              <w:t>CO</w:t>
            </w:r>
            <w:r w:rsidRPr="005B78FF">
              <w:rPr>
                <w:rFonts w:cs="Calibri"/>
                <w:szCs w:val="20"/>
                <w:vertAlign w:val="subscript"/>
              </w:rPr>
              <w:t>2</w:t>
            </w:r>
            <w:r w:rsidRPr="005B78FF">
              <w:rPr>
                <w:rFonts w:cs="Calibri"/>
                <w:szCs w:val="20"/>
              </w:rPr>
              <w:t xml:space="preserve"> [%</w:t>
            </w:r>
            <w:proofErr w:type="spellStart"/>
            <w:r w:rsidRPr="005B78FF">
              <w:rPr>
                <w:rFonts w:cs="Calibri"/>
                <w:szCs w:val="20"/>
              </w:rPr>
              <w:t>vol</w:t>
            </w:r>
            <w:proofErr w:type="spellEnd"/>
            <w:r w:rsidRPr="005B78FF">
              <w:rPr>
                <w:rFonts w:cs="Calibri"/>
                <w:szCs w:val="20"/>
              </w:rPr>
              <w:t>]</w:t>
            </w:r>
          </w:p>
        </w:tc>
        <w:tc>
          <w:tcPr>
            <w:tcW w:w="194" w:type="pct"/>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от</w:t>
            </w:r>
          </w:p>
        </w:tc>
        <w:tc>
          <w:tcPr>
            <w:tcW w:w="38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188" w:type="pct"/>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до</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r>
      <w:tr w:rsidR="00884322" w:rsidRPr="005B78FF" w:rsidTr="00BA6C4D">
        <w:trPr>
          <w:trHeight w:val="318"/>
        </w:trPr>
        <w:tc>
          <w:tcPr>
            <w:tcW w:w="1179" w:type="pct"/>
            <w:gridSpan w:val="5"/>
            <w:vMerge w:val="restart"/>
            <w:tcBorders>
              <w:top w:val="nil"/>
              <w:left w:val="single" w:sz="4" w:space="0" w:color="auto"/>
              <w:bottom w:val="single" w:sz="4" w:space="0" w:color="000000"/>
              <w:right w:val="single" w:sz="4" w:space="0" w:color="000000"/>
            </w:tcBorders>
            <w:shd w:val="clear" w:color="auto" w:fill="auto"/>
            <w:vAlign w:val="center"/>
            <w:hideMark/>
          </w:tcPr>
          <w:p w:rsidR="00884322" w:rsidRPr="005B78FF" w:rsidRDefault="00884322" w:rsidP="00A83ED0">
            <w:pPr>
              <w:ind w:left="284"/>
              <w:rPr>
                <w:rFonts w:cs="Calibri"/>
                <w:szCs w:val="20"/>
              </w:rPr>
            </w:pPr>
            <w:r w:rsidRPr="005B78FF">
              <w:rPr>
                <w:rFonts w:cs="Calibri"/>
                <w:szCs w:val="20"/>
              </w:rPr>
              <w:t>№ от регистъра или № на сертификата:</w:t>
            </w:r>
          </w:p>
        </w:tc>
        <w:tc>
          <w:tcPr>
            <w:tcW w:w="1533" w:type="pct"/>
            <w:gridSpan w:val="8"/>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rPr>
                <w:rFonts w:cs="Calibri"/>
                <w:b/>
                <w:bCs/>
                <w:color w:val="0000FF"/>
                <w:szCs w:val="20"/>
              </w:rPr>
            </w:pPr>
            <w:r w:rsidRPr="005B78FF">
              <w:rPr>
                <w:rFonts w:cs="Calibri"/>
                <w:b/>
                <w:bCs/>
                <w:color w:val="0000FF"/>
                <w:szCs w:val="20"/>
              </w:rPr>
              <w:t> </w:t>
            </w:r>
          </w:p>
        </w:tc>
        <w:tc>
          <w:tcPr>
            <w:tcW w:w="763" w:type="pct"/>
            <w:gridSpan w:val="4"/>
            <w:tcBorders>
              <w:top w:val="single" w:sz="4" w:space="0" w:color="auto"/>
              <w:left w:val="nil"/>
              <w:bottom w:val="single" w:sz="4" w:space="0" w:color="auto"/>
              <w:right w:val="single" w:sz="4" w:space="0" w:color="000000"/>
            </w:tcBorders>
            <w:shd w:val="clear" w:color="auto" w:fill="auto"/>
            <w:vAlign w:val="center"/>
            <w:hideMark/>
          </w:tcPr>
          <w:p w:rsidR="00884322" w:rsidRPr="005B78FF" w:rsidRDefault="00884322" w:rsidP="00A83ED0">
            <w:pPr>
              <w:ind w:left="284"/>
              <w:rPr>
                <w:rFonts w:cs="Calibri"/>
                <w:szCs w:val="20"/>
              </w:rPr>
            </w:pPr>
            <w:r w:rsidRPr="005B78FF">
              <w:rPr>
                <w:rFonts w:cs="Calibri"/>
                <w:szCs w:val="20"/>
              </w:rPr>
              <w:t>HC [</w:t>
            </w:r>
            <w:proofErr w:type="spellStart"/>
            <w:r w:rsidRPr="005B78FF">
              <w:rPr>
                <w:rFonts w:cs="Calibri"/>
                <w:szCs w:val="20"/>
              </w:rPr>
              <w:t>ppm</w:t>
            </w:r>
            <w:proofErr w:type="spellEnd"/>
            <w:r w:rsidRPr="005B78FF">
              <w:rPr>
                <w:rFonts w:cs="Calibri"/>
                <w:szCs w:val="20"/>
              </w:rPr>
              <w:t xml:space="preserve"> </w:t>
            </w:r>
            <w:proofErr w:type="spellStart"/>
            <w:r w:rsidRPr="005B78FF">
              <w:rPr>
                <w:rFonts w:cs="Calibri"/>
                <w:szCs w:val="20"/>
              </w:rPr>
              <w:t>vol</w:t>
            </w:r>
            <w:proofErr w:type="spellEnd"/>
            <w:r w:rsidRPr="005B78FF">
              <w:rPr>
                <w:rFonts w:cs="Calibri"/>
                <w:szCs w:val="20"/>
              </w:rPr>
              <w:t>]</w:t>
            </w:r>
          </w:p>
        </w:tc>
        <w:tc>
          <w:tcPr>
            <w:tcW w:w="194" w:type="pct"/>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от</w:t>
            </w:r>
          </w:p>
        </w:tc>
        <w:tc>
          <w:tcPr>
            <w:tcW w:w="38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188" w:type="pct"/>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до</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r>
      <w:tr w:rsidR="00884322" w:rsidRPr="005B78FF" w:rsidTr="00BA6C4D">
        <w:trPr>
          <w:trHeight w:val="318"/>
        </w:trPr>
        <w:tc>
          <w:tcPr>
            <w:tcW w:w="1179" w:type="pct"/>
            <w:gridSpan w:val="5"/>
            <w:vMerge/>
            <w:tcBorders>
              <w:top w:val="nil"/>
              <w:left w:val="single" w:sz="4" w:space="0" w:color="auto"/>
              <w:bottom w:val="single" w:sz="4" w:space="0" w:color="000000"/>
              <w:right w:val="single" w:sz="4" w:space="0" w:color="000000"/>
            </w:tcBorders>
            <w:vAlign w:val="center"/>
            <w:hideMark/>
          </w:tcPr>
          <w:p w:rsidR="00884322" w:rsidRPr="005B78FF" w:rsidRDefault="00884322" w:rsidP="00A83ED0">
            <w:pPr>
              <w:ind w:left="284"/>
              <w:rPr>
                <w:rFonts w:cs="Calibri"/>
                <w:szCs w:val="20"/>
              </w:rPr>
            </w:pPr>
          </w:p>
        </w:tc>
        <w:tc>
          <w:tcPr>
            <w:tcW w:w="1533" w:type="pct"/>
            <w:gridSpan w:val="8"/>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000000"/>
            </w:tcBorders>
            <w:shd w:val="clear" w:color="auto" w:fill="auto"/>
            <w:vAlign w:val="center"/>
            <w:hideMark/>
          </w:tcPr>
          <w:p w:rsidR="00884322" w:rsidRPr="005B78FF" w:rsidRDefault="00884322" w:rsidP="00A83ED0">
            <w:pPr>
              <w:ind w:left="284"/>
              <w:rPr>
                <w:rFonts w:cs="Calibri"/>
                <w:szCs w:val="20"/>
              </w:rPr>
            </w:pPr>
            <w:r w:rsidRPr="005B78FF">
              <w:rPr>
                <w:rFonts w:cs="Calibri"/>
                <w:szCs w:val="20"/>
              </w:rPr>
              <w:t>O</w:t>
            </w:r>
            <w:r w:rsidRPr="005B78FF">
              <w:rPr>
                <w:rFonts w:cs="Calibri"/>
                <w:szCs w:val="20"/>
                <w:vertAlign w:val="subscript"/>
              </w:rPr>
              <w:t>2</w:t>
            </w:r>
            <w:r w:rsidRPr="005B78FF">
              <w:rPr>
                <w:rFonts w:cs="Calibri"/>
                <w:szCs w:val="20"/>
              </w:rPr>
              <w:t xml:space="preserve"> [% </w:t>
            </w:r>
            <w:proofErr w:type="spellStart"/>
            <w:r w:rsidRPr="005B78FF">
              <w:rPr>
                <w:rFonts w:cs="Calibri"/>
                <w:szCs w:val="20"/>
              </w:rPr>
              <w:t>vol</w:t>
            </w:r>
            <w:proofErr w:type="spellEnd"/>
            <w:r w:rsidRPr="005B78FF">
              <w:rPr>
                <w:rFonts w:cs="Calibri"/>
                <w:szCs w:val="20"/>
              </w:rPr>
              <w:t>]</w:t>
            </w:r>
          </w:p>
        </w:tc>
        <w:tc>
          <w:tcPr>
            <w:tcW w:w="194" w:type="pct"/>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от</w:t>
            </w:r>
          </w:p>
        </w:tc>
        <w:tc>
          <w:tcPr>
            <w:tcW w:w="38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188" w:type="pct"/>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до</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r>
      <w:tr w:rsidR="00884322" w:rsidRPr="005B78FF" w:rsidTr="00BA6C4D">
        <w:trPr>
          <w:trHeight w:val="318"/>
        </w:trPr>
        <w:tc>
          <w:tcPr>
            <w:tcW w:w="1179"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884322" w:rsidRPr="005B78FF" w:rsidRDefault="00884322" w:rsidP="00A83ED0">
            <w:pPr>
              <w:ind w:left="284"/>
              <w:rPr>
                <w:rFonts w:cs="Calibri"/>
                <w:sz w:val="18"/>
                <w:szCs w:val="18"/>
              </w:rPr>
            </w:pPr>
            <w:r w:rsidRPr="005B78FF">
              <w:rPr>
                <w:rFonts w:cs="Calibri"/>
                <w:sz w:val="18"/>
                <w:szCs w:val="18"/>
              </w:rPr>
              <w:t> </w:t>
            </w:r>
          </w:p>
        </w:tc>
        <w:tc>
          <w:tcPr>
            <w:tcW w:w="2677" w:type="pct"/>
            <w:gridSpan w:val="1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Дата</w:t>
            </w:r>
          </w:p>
        </w:tc>
        <w:tc>
          <w:tcPr>
            <w:tcW w:w="763"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color w:val="0000FF"/>
                <w:szCs w:val="20"/>
              </w:rPr>
            </w:pPr>
            <w:r w:rsidRPr="005B78FF">
              <w:rPr>
                <w:rFonts w:cs="Calibri"/>
                <w:b/>
                <w:bCs/>
                <w:color w:val="0000FF"/>
                <w:szCs w:val="20"/>
              </w:rPr>
              <w:t> </w:t>
            </w:r>
          </w:p>
        </w:tc>
      </w:tr>
      <w:tr w:rsidR="00884322" w:rsidRPr="005B78FF" w:rsidTr="00BA6C4D">
        <w:trPr>
          <w:trHeight w:val="318"/>
        </w:trPr>
        <w:tc>
          <w:tcPr>
            <w:tcW w:w="5000" w:type="pct"/>
            <w:gridSpan w:val="2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rPr>
            </w:pPr>
            <w:r w:rsidRPr="005B78FF">
              <w:rPr>
                <w:rFonts w:cs="Calibri"/>
                <w:b/>
                <w:bCs/>
              </w:rPr>
              <w:t> </w:t>
            </w:r>
          </w:p>
        </w:tc>
      </w:tr>
      <w:tr w:rsidR="00884322" w:rsidRPr="005B78FF" w:rsidTr="00BA6C4D">
        <w:trPr>
          <w:trHeight w:val="258"/>
        </w:trPr>
        <w:tc>
          <w:tcPr>
            <w:tcW w:w="5000" w:type="pct"/>
            <w:gridSpan w:val="25"/>
            <w:tcBorders>
              <w:top w:val="single" w:sz="4" w:space="0" w:color="auto"/>
              <w:left w:val="single" w:sz="4" w:space="0" w:color="auto"/>
              <w:bottom w:val="single" w:sz="4" w:space="0" w:color="000000"/>
              <w:right w:val="single" w:sz="4" w:space="0" w:color="000000"/>
            </w:tcBorders>
            <w:shd w:val="clear" w:color="000000" w:fill="C0C0C0"/>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xml:space="preserve">Използвани ССМ  (Газови смеси)  [Чл. 565 (1)], [Чл. 566] и </w:t>
            </w:r>
            <w:proofErr w:type="spellStart"/>
            <w:r w:rsidRPr="005B78FF">
              <w:rPr>
                <w:rFonts w:asciiTheme="minorHAnsi" w:hAnsiTheme="minorHAnsi" w:cstheme="minorHAnsi"/>
                <w:b/>
                <w:bCs/>
                <w:sz w:val="20"/>
                <w:szCs w:val="20"/>
              </w:rPr>
              <w:t>идентификациони</w:t>
            </w:r>
            <w:proofErr w:type="spellEnd"/>
            <w:r w:rsidRPr="005B78FF">
              <w:rPr>
                <w:rFonts w:asciiTheme="minorHAnsi" w:hAnsiTheme="minorHAnsi" w:cstheme="minorHAnsi"/>
                <w:b/>
                <w:bCs/>
                <w:sz w:val="20"/>
                <w:szCs w:val="20"/>
              </w:rPr>
              <w:t xml:space="preserve"> номера на бутилките</w:t>
            </w:r>
          </w:p>
        </w:tc>
      </w:tr>
      <w:tr w:rsidR="00884322" w:rsidRPr="005B78FF" w:rsidTr="00BA6C4D">
        <w:trPr>
          <w:trHeight w:val="258"/>
        </w:trPr>
        <w:tc>
          <w:tcPr>
            <w:tcW w:w="416" w:type="pct"/>
            <w:tcBorders>
              <w:top w:val="nil"/>
              <w:left w:val="single" w:sz="4" w:space="0" w:color="auto"/>
              <w:bottom w:val="nil"/>
              <w:right w:val="nil"/>
            </w:tcBorders>
            <w:shd w:val="clear" w:color="000000" w:fill="C0C0C0"/>
            <w:vAlign w:val="center"/>
            <w:hideMark/>
          </w:tcPr>
          <w:p w:rsidR="00884322" w:rsidRPr="005B78FF" w:rsidRDefault="00884322" w:rsidP="00A83ED0">
            <w:pPr>
              <w:ind w:left="284"/>
              <w:rPr>
                <w:rFonts w:asciiTheme="minorHAnsi" w:hAnsiTheme="minorHAnsi" w:cstheme="minorHAnsi"/>
                <w:sz w:val="20"/>
                <w:szCs w:val="20"/>
              </w:rPr>
            </w:pPr>
            <w:r w:rsidRPr="005B78FF">
              <w:rPr>
                <w:rFonts w:asciiTheme="minorHAnsi" w:hAnsiTheme="minorHAnsi" w:cstheme="minorHAnsi"/>
                <w:sz w:val="20"/>
                <w:szCs w:val="20"/>
              </w:rPr>
              <w:t> </w:t>
            </w:r>
          </w:p>
        </w:tc>
        <w:tc>
          <w:tcPr>
            <w:tcW w:w="194" w:type="pct"/>
            <w:tcBorders>
              <w:top w:val="nil"/>
              <w:left w:val="nil"/>
              <w:bottom w:val="nil"/>
              <w:right w:val="nil"/>
            </w:tcBorders>
            <w:shd w:val="clear" w:color="000000" w:fill="C0C0C0"/>
            <w:vAlign w:val="center"/>
            <w:hideMark/>
          </w:tcPr>
          <w:p w:rsidR="00884322" w:rsidRPr="005B78FF" w:rsidRDefault="00884322" w:rsidP="00A83ED0">
            <w:pPr>
              <w:ind w:left="284"/>
              <w:rPr>
                <w:rFonts w:asciiTheme="minorHAnsi" w:hAnsiTheme="minorHAnsi" w:cstheme="minorHAnsi"/>
                <w:sz w:val="20"/>
                <w:szCs w:val="20"/>
              </w:rPr>
            </w:pPr>
            <w:r w:rsidRPr="005B78FF">
              <w:rPr>
                <w:rFonts w:asciiTheme="minorHAnsi" w:hAnsiTheme="minorHAnsi" w:cstheme="minorHAnsi"/>
                <w:sz w:val="20"/>
                <w:szCs w:val="20"/>
              </w:rPr>
              <w:t> </w:t>
            </w:r>
          </w:p>
        </w:tc>
        <w:tc>
          <w:tcPr>
            <w:tcW w:w="188" w:type="pct"/>
            <w:tcBorders>
              <w:top w:val="nil"/>
              <w:left w:val="nil"/>
              <w:bottom w:val="nil"/>
              <w:right w:val="single" w:sz="4" w:space="0" w:color="auto"/>
            </w:tcBorders>
            <w:shd w:val="clear" w:color="000000" w:fill="C0C0C0"/>
            <w:vAlign w:val="center"/>
            <w:hideMark/>
          </w:tcPr>
          <w:p w:rsidR="00884322" w:rsidRPr="005B78FF" w:rsidRDefault="00884322" w:rsidP="00A83ED0">
            <w:pPr>
              <w:ind w:left="284"/>
              <w:rPr>
                <w:rFonts w:asciiTheme="minorHAnsi" w:hAnsiTheme="minorHAnsi" w:cstheme="minorHAnsi"/>
                <w:sz w:val="20"/>
                <w:szCs w:val="20"/>
              </w:rPr>
            </w:pPr>
            <w:r w:rsidRPr="005B78FF">
              <w:rPr>
                <w:rFonts w:asciiTheme="minorHAnsi" w:hAnsiTheme="minorHAnsi" w:cstheme="minorHAnsi"/>
                <w:sz w:val="20"/>
                <w:szCs w:val="20"/>
              </w:rPr>
              <w:t> </w:t>
            </w:r>
          </w:p>
        </w:tc>
        <w:tc>
          <w:tcPr>
            <w:tcW w:w="770" w:type="pct"/>
            <w:gridSpan w:val="4"/>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sz w:val="20"/>
                <w:szCs w:val="20"/>
              </w:rPr>
            </w:pPr>
            <w:r w:rsidRPr="005B78FF">
              <w:rPr>
                <w:rFonts w:asciiTheme="minorHAnsi" w:hAnsiTheme="minorHAnsi" w:cstheme="minorHAnsi"/>
                <w:sz w:val="20"/>
                <w:szCs w:val="20"/>
              </w:rPr>
              <w:t>СО[%</w:t>
            </w:r>
            <w:proofErr w:type="spellStart"/>
            <w:r w:rsidRPr="005B78FF">
              <w:rPr>
                <w:rFonts w:asciiTheme="minorHAnsi" w:hAnsiTheme="minorHAnsi" w:cstheme="minorHAnsi"/>
                <w:sz w:val="20"/>
                <w:szCs w:val="20"/>
              </w:rPr>
              <w:t>vol</w:t>
            </w:r>
            <w:proofErr w:type="spellEnd"/>
            <w:r w:rsidRPr="005B78FF">
              <w:rPr>
                <w:rFonts w:asciiTheme="minorHAnsi" w:hAnsiTheme="minorHAnsi" w:cstheme="minorHAnsi"/>
                <w:sz w:val="20"/>
                <w:szCs w:val="20"/>
              </w:rPr>
              <w:t>]</w:t>
            </w:r>
          </w:p>
        </w:tc>
        <w:tc>
          <w:tcPr>
            <w:tcW w:w="763" w:type="pct"/>
            <w:gridSpan w:val="4"/>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sz w:val="20"/>
                <w:szCs w:val="20"/>
              </w:rPr>
            </w:pPr>
            <w:r w:rsidRPr="005B78FF">
              <w:rPr>
                <w:rFonts w:asciiTheme="minorHAnsi" w:hAnsiTheme="minorHAnsi" w:cstheme="minorHAnsi"/>
                <w:sz w:val="20"/>
                <w:szCs w:val="20"/>
              </w:rPr>
              <w:t>СО</w:t>
            </w:r>
            <w:r w:rsidRPr="005B78FF">
              <w:rPr>
                <w:rFonts w:asciiTheme="minorHAnsi" w:hAnsiTheme="minorHAnsi" w:cstheme="minorHAnsi"/>
                <w:sz w:val="20"/>
                <w:szCs w:val="20"/>
                <w:vertAlign w:val="subscript"/>
              </w:rPr>
              <w:t>2</w:t>
            </w:r>
            <w:r w:rsidRPr="005B78FF">
              <w:rPr>
                <w:rFonts w:asciiTheme="minorHAnsi" w:hAnsiTheme="minorHAnsi" w:cstheme="minorHAnsi"/>
                <w:sz w:val="20"/>
                <w:szCs w:val="20"/>
              </w:rPr>
              <w:t>[%</w:t>
            </w:r>
            <w:proofErr w:type="spellStart"/>
            <w:r w:rsidRPr="005B78FF">
              <w:rPr>
                <w:rFonts w:asciiTheme="minorHAnsi" w:hAnsiTheme="minorHAnsi" w:cstheme="minorHAnsi"/>
                <w:sz w:val="20"/>
                <w:szCs w:val="20"/>
              </w:rPr>
              <w:t>vol</w:t>
            </w:r>
            <w:proofErr w:type="spellEnd"/>
            <w:r w:rsidRPr="005B78FF">
              <w:rPr>
                <w:rFonts w:asciiTheme="minorHAnsi" w:hAnsiTheme="minorHAnsi" w:cstheme="minorHAnsi"/>
                <w:sz w:val="20"/>
                <w:szCs w:val="20"/>
              </w:rPr>
              <w:t>]</w:t>
            </w:r>
          </w:p>
        </w:tc>
        <w:tc>
          <w:tcPr>
            <w:tcW w:w="763" w:type="pct"/>
            <w:gridSpan w:val="4"/>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sz w:val="20"/>
                <w:szCs w:val="20"/>
              </w:rPr>
            </w:pPr>
            <w:r w:rsidRPr="005B78FF">
              <w:rPr>
                <w:rFonts w:asciiTheme="minorHAnsi" w:hAnsiTheme="minorHAnsi" w:cstheme="minorHAnsi"/>
                <w:sz w:val="20"/>
                <w:szCs w:val="20"/>
              </w:rPr>
              <w:t>C</w:t>
            </w:r>
            <w:r w:rsidRPr="005B78FF">
              <w:rPr>
                <w:rFonts w:asciiTheme="minorHAnsi" w:hAnsiTheme="minorHAnsi" w:cstheme="minorHAnsi"/>
                <w:sz w:val="20"/>
                <w:szCs w:val="20"/>
                <w:vertAlign w:val="subscript"/>
              </w:rPr>
              <w:t>3</w:t>
            </w:r>
            <w:r w:rsidRPr="005B78FF">
              <w:rPr>
                <w:rFonts w:asciiTheme="minorHAnsi" w:hAnsiTheme="minorHAnsi" w:cstheme="minorHAnsi"/>
                <w:sz w:val="20"/>
                <w:szCs w:val="20"/>
              </w:rPr>
              <w:t>H</w:t>
            </w:r>
            <w:r w:rsidRPr="005B78FF">
              <w:rPr>
                <w:rFonts w:asciiTheme="minorHAnsi" w:hAnsiTheme="minorHAnsi" w:cstheme="minorHAnsi"/>
                <w:sz w:val="20"/>
                <w:szCs w:val="20"/>
                <w:vertAlign w:val="subscript"/>
              </w:rPr>
              <w:t>8</w:t>
            </w:r>
            <w:r w:rsidRPr="005B78FF">
              <w:rPr>
                <w:rFonts w:asciiTheme="minorHAnsi" w:hAnsiTheme="minorHAnsi" w:cstheme="minorHAnsi"/>
                <w:sz w:val="20"/>
                <w:szCs w:val="20"/>
              </w:rPr>
              <w:t>[</w:t>
            </w:r>
            <w:proofErr w:type="spellStart"/>
            <w:r w:rsidRPr="005B78FF">
              <w:rPr>
                <w:rFonts w:asciiTheme="minorHAnsi" w:hAnsiTheme="minorHAnsi" w:cstheme="minorHAnsi"/>
                <w:sz w:val="20"/>
                <w:szCs w:val="20"/>
              </w:rPr>
              <w:t>ppmvol</w:t>
            </w:r>
            <w:proofErr w:type="spellEnd"/>
            <w:r w:rsidRPr="005B78FF">
              <w:rPr>
                <w:rFonts w:asciiTheme="minorHAnsi" w:hAnsiTheme="minorHAnsi" w:cstheme="minorHAnsi"/>
                <w:sz w:val="20"/>
                <w:szCs w:val="20"/>
              </w:rPr>
              <w:t>]</w:t>
            </w:r>
          </w:p>
        </w:tc>
        <w:tc>
          <w:tcPr>
            <w:tcW w:w="57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sz w:val="20"/>
                <w:szCs w:val="20"/>
              </w:rPr>
            </w:pPr>
            <w:r w:rsidRPr="005B78FF">
              <w:rPr>
                <w:rFonts w:asciiTheme="minorHAnsi" w:hAnsiTheme="minorHAnsi" w:cstheme="minorHAnsi"/>
                <w:sz w:val="20"/>
                <w:szCs w:val="20"/>
              </w:rPr>
              <w:t>P.E.F.</w:t>
            </w:r>
          </w:p>
        </w:tc>
        <w:tc>
          <w:tcPr>
            <w:tcW w:w="569" w:type="pct"/>
            <w:gridSpan w:val="3"/>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sz w:val="20"/>
                <w:szCs w:val="20"/>
              </w:rPr>
            </w:pPr>
            <w:r w:rsidRPr="005B78FF">
              <w:rPr>
                <w:rFonts w:asciiTheme="minorHAnsi" w:hAnsiTheme="minorHAnsi" w:cstheme="minorHAnsi"/>
                <w:sz w:val="20"/>
                <w:szCs w:val="20"/>
              </w:rPr>
              <w:t>HC</w:t>
            </w:r>
          </w:p>
        </w:tc>
        <w:tc>
          <w:tcPr>
            <w:tcW w:w="763" w:type="pct"/>
            <w:gridSpan w:val="4"/>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sz w:val="20"/>
                <w:szCs w:val="20"/>
              </w:rPr>
            </w:pPr>
            <w:r w:rsidRPr="005B78FF">
              <w:rPr>
                <w:rFonts w:asciiTheme="minorHAnsi" w:hAnsiTheme="minorHAnsi" w:cstheme="minorHAnsi"/>
                <w:sz w:val="20"/>
                <w:szCs w:val="20"/>
              </w:rPr>
              <w:t>O</w:t>
            </w:r>
            <w:r w:rsidRPr="005B78FF">
              <w:rPr>
                <w:rFonts w:asciiTheme="minorHAnsi" w:hAnsiTheme="minorHAnsi" w:cstheme="minorHAnsi"/>
                <w:sz w:val="20"/>
                <w:szCs w:val="20"/>
                <w:vertAlign w:val="subscript"/>
              </w:rPr>
              <w:t>2</w:t>
            </w:r>
            <w:r w:rsidRPr="005B78FF">
              <w:rPr>
                <w:rFonts w:asciiTheme="minorHAnsi" w:hAnsiTheme="minorHAnsi" w:cstheme="minorHAnsi"/>
                <w:sz w:val="20"/>
                <w:szCs w:val="20"/>
              </w:rPr>
              <w:t>[%</w:t>
            </w:r>
            <w:proofErr w:type="spellStart"/>
            <w:r w:rsidRPr="005B78FF">
              <w:rPr>
                <w:rFonts w:asciiTheme="minorHAnsi" w:hAnsiTheme="minorHAnsi" w:cstheme="minorHAnsi"/>
                <w:sz w:val="20"/>
                <w:szCs w:val="20"/>
              </w:rPr>
              <w:t>vol</w:t>
            </w:r>
            <w:proofErr w:type="spellEnd"/>
            <w:r w:rsidRPr="005B78FF">
              <w:rPr>
                <w:rFonts w:asciiTheme="minorHAnsi" w:hAnsiTheme="minorHAnsi" w:cstheme="minorHAnsi"/>
                <w:sz w:val="20"/>
                <w:szCs w:val="20"/>
              </w:rPr>
              <w:t>]</w:t>
            </w:r>
          </w:p>
        </w:tc>
      </w:tr>
      <w:tr w:rsidR="00884322" w:rsidRPr="005B78FF" w:rsidTr="00BA6C4D">
        <w:trPr>
          <w:trHeight w:val="258"/>
        </w:trPr>
        <w:tc>
          <w:tcPr>
            <w:tcW w:w="416" w:type="pct"/>
            <w:tcBorders>
              <w:top w:val="nil"/>
              <w:left w:val="single" w:sz="4" w:space="0" w:color="auto"/>
              <w:bottom w:val="single" w:sz="4" w:space="0" w:color="auto"/>
              <w:right w:val="nil"/>
            </w:tcBorders>
            <w:shd w:val="clear" w:color="000000" w:fill="C0C0C0"/>
            <w:vAlign w:val="center"/>
            <w:hideMark/>
          </w:tcPr>
          <w:p w:rsidR="00884322" w:rsidRPr="005B78FF" w:rsidRDefault="00884322" w:rsidP="00A83ED0">
            <w:pPr>
              <w:ind w:left="284"/>
              <w:rPr>
                <w:rFonts w:asciiTheme="minorHAnsi" w:hAnsiTheme="minorHAnsi" w:cstheme="minorHAnsi"/>
                <w:sz w:val="20"/>
                <w:szCs w:val="20"/>
              </w:rPr>
            </w:pPr>
            <w:r w:rsidRPr="005B78FF">
              <w:rPr>
                <w:rFonts w:asciiTheme="minorHAnsi" w:hAnsiTheme="minorHAnsi" w:cstheme="minorHAnsi"/>
                <w:sz w:val="20"/>
                <w:szCs w:val="20"/>
              </w:rPr>
              <w:t> </w:t>
            </w:r>
          </w:p>
        </w:tc>
        <w:tc>
          <w:tcPr>
            <w:tcW w:w="194" w:type="pct"/>
            <w:tcBorders>
              <w:top w:val="nil"/>
              <w:left w:val="nil"/>
              <w:bottom w:val="single" w:sz="4" w:space="0" w:color="auto"/>
              <w:right w:val="nil"/>
            </w:tcBorders>
            <w:shd w:val="clear" w:color="000000" w:fill="C0C0C0"/>
            <w:vAlign w:val="center"/>
            <w:hideMark/>
          </w:tcPr>
          <w:p w:rsidR="00884322" w:rsidRPr="005B78FF" w:rsidRDefault="00884322" w:rsidP="00A83ED0">
            <w:pPr>
              <w:ind w:left="284"/>
              <w:rPr>
                <w:rFonts w:asciiTheme="minorHAnsi" w:hAnsiTheme="minorHAnsi" w:cstheme="minorHAnsi"/>
                <w:sz w:val="20"/>
                <w:szCs w:val="20"/>
              </w:rPr>
            </w:pPr>
            <w:r w:rsidRPr="005B78FF">
              <w:rPr>
                <w:rFonts w:asciiTheme="minorHAnsi" w:hAnsiTheme="minorHAnsi" w:cstheme="minorHAnsi"/>
                <w:sz w:val="20"/>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asciiTheme="minorHAnsi" w:hAnsiTheme="minorHAnsi" w:cstheme="minorHAnsi"/>
                <w:sz w:val="20"/>
                <w:szCs w:val="20"/>
              </w:rPr>
            </w:pPr>
            <w:r w:rsidRPr="005B78FF">
              <w:rPr>
                <w:rFonts w:asciiTheme="minorHAnsi" w:hAnsiTheme="minorHAnsi" w:cstheme="minorHAnsi"/>
                <w:sz w:val="20"/>
                <w:szCs w:val="20"/>
              </w:rPr>
              <w:t> </w:t>
            </w:r>
          </w:p>
        </w:tc>
        <w:tc>
          <w:tcPr>
            <w:tcW w:w="381" w:type="pct"/>
            <w:gridSpan w:val="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sz w:val="20"/>
                <w:szCs w:val="20"/>
              </w:rPr>
            </w:pPr>
            <w:proofErr w:type="spellStart"/>
            <w:r w:rsidRPr="005B78FF">
              <w:rPr>
                <w:rFonts w:asciiTheme="minorHAnsi" w:hAnsiTheme="minorHAnsi" w:cstheme="minorHAnsi"/>
                <w:sz w:val="20"/>
                <w:szCs w:val="20"/>
              </w:rPr>
              <w:t>серт.ст</w:t>
            </w:r>
            <w:proofErr w:type="spellEnd"/>
            <w:r w:rsidRPr="005B78FF">
              <w:rPr>
                <w:rFonts w:asciiTheme="minorHAnsi" w:hAnsiTheme="minorHAnsi" w:cstheme="minorHAnsi"/>
                <w:sz w:val="20"/>
                <w:szCs w:val="20"/>
              </w:rPr>
              <w:t>-т</w:t>
            </w:r>
          </w:p>
        </w:tc>
        <w:tc>
          <w:tcPr>
            <w:tcW w:w="388" w:type="pct"/>
            <w:gridSpan w:val="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sz w:val="20"/>
                <w:szCs w:val="20"/>
              </w:rPr>
            </w:pPr>
            <w:proofErr w:type="spellStart"/>
            <w:r w:rsidRPr="005B78FF">
              <w:rPr>
                <w:rFonts w:asciiTheme="minorHAnsi" w:hAnsiTheme="minorHAnsi" w:cstheme="minorHAnsi"/>
                <w:sz w:val="20"/>
                <w:szCs w:val="20"/>
              </w:rPr>
              <w:t>неопред</w:t>
            </w:r>
            <w:proofErr w:type="spellEnd"/>
            <w:r w:rsidRPr="005B78FF">
              <w:rPr>
                <w:rFonts w:asciiTheme="minorHAnsi" w:hAnsiTheme="minorHAnsi" w:cstheme="minorHAnsi"/>
                <w:sz w:val="20"/>
                <w:szCs w:val="20"/>
              </w:rPr>
              <w:t>.</w:t>
            </w:r>
          </w:p>
        </w:tc>
        <w:tc>
          <w:tcPr>
            <w:tcW w:w="381" w:type="pct"/>
            <w:gridSpan w:val="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sz w:val="20"/>
                <w:szCs w:val="20"/>
              </w:rPr>
            </w:pPr>
            <w:proofErr w:type="spellStart"/>
            <w:r w:rsidRPr="005B78FF">
              <w:rPr>
                <w:rFonts w:asciiTheme="minorHAnsi" w:hAnsiTheme="minorHAnsi" w:cstheme="minorHAnsi"/>
                <w:sz w:val="20"/>
                <w:szCs w:val="20"/>
              </w:rPr>
              <w:t>серт.ст</w:t>
            </w:r>
            <w:proofErr w:type="spellEnd"/>
            <w:r w:rsidRPr="005B78FF">
              <w:rPr>
                <w:rFonts w:asciiTheme="minorHAnsi" w:hAnsiTheme="minorHAnsi" w:cstheme="minorHAnsi"/>
                <w:sz w:val="20"/>
                <w:szCs w:val="20"/>
              </w:rPr>
              <w:t>-т</w:t>
            </w:r>
          </w:p>
        </w:tc>
        <w:tc>
          <w:tcPr>
            <w:tcW w:w="381" w:type="pct"/>
            <w:gridSpan w:val="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sz w:val="20"/>
                <w:szCs w:val="20"/>
              </w:rPr>
            </w:pPr>
            <w:proofErr w:type="spellStart"/>
            <w:r w:rsidRPr="005B78FF">
              <w:rPr>
                <w:rFonts w:asciiTheme="minorHAnsi" w:hAnsiTheme="minorHAnsi" w:cstheme="minorHAnsi"/>
                <w:sz w:val="20"/>
                <w:szCs w:val="20"/>
              </w:rPr>
              <w:t>неопред</w:t>
            </w:r>
            <w:proofErr w:type="spellEnd"/>
            <w:r w:rsidRPr="005B78FF">
              <w:rPr>
                <w:rFonts w:asciiTheme="minorHAnsi" w:hAnsiTheme="minorHAnsi" w:cstheme="minorHAnsi"/>
                <w:sz w:val="20"/>
                <w:szCs w:val="20"/>
              </w:rPr>
              <w:t>.</w:t>
            </w:r>
          </w:p>
        </w:tc>
        <w:tc>
          <w:tcPr>
            <w:tcW w:w="381" w:type="pct"/>
            <w:gridSpan w:val="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sz w:val="20"/>
                <w:szCs w:val="20"/>
              </w:rPr>
            </w:pPr>
            <w:proofErr w:type="spellStart"/>
            <w:r w:rsidRPr="005B78FF">
              <w:rPr>
                <w:rFonts w:asciiTheme="minorHAnsi" w:hAnsiTheme="minorHAnsi" w:cstheme="minorHAnsi"/>
                <w:sz w:val="20"/>
                <w:szCs w:val="20"/>
              </w:rPr>
              <w:t>серт.ст</w:t>
            </w:r>
            <w:proofErr w:type="spellEnd"/>
            <w:r w:rsidRPr="005B78FF">
              <w:rPr>
                <w:rFonts w:asciiTheme="minorHAnsi" w:hAnsiTheme="minorHAnsi" w:cstheme="minorHAnsi"/>
                <w:sz w:val="20"/>
                <w:szCs w:val="20"/>
              </w:rPr>
              <w:t>-т</w:t>
            </w:r>
          </w:p>
        </w:tc>
        <w:tc>
          <w:tcPr>
            <w:tcW w:w="381" w:type="pct"/>
            <w:gridSpan w:val="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sz w:val="20"/>
                <w:szCs w:val="20"/>
              </w:rPr>
            </w:pPr>
            <w:proofErr w:type="spellStart"/>
            <w:r w:rsidRPr="005B78FF">
              <w:rPr>
                <w:rFonts w:asciiTheme="minorHAnsi" w:hAnsiTheme="minorHAnsi" w:cstheme="minorHAnsi"/>
                <w:sz w:val="20"/>
                <w:szCs w:val="20"/>
              </w:rPr>
              <w:t>неопред</w:t>
            </w:r>
            <w:proofErr w:type="spellEnd"/>
            <w:r w:rsidRPr="005B78FF">
              <w:rPr>
                <w:rFonts w:asciiTheme="minorHAnsi" w:hAnsiTheme="minorHAnsi" w:cstheme="minorHAnsi"/>
                <w:sz w:val="20"/>
                <w:szCs w:val="20"/>
              </w:rPr>
              <w:t>.</w:t>
            </w:r>
          </w:p>
        </w:tc>
        <w:tc>
          <w:tcPr>
            <w:tcW w:w="575" w:type="pct"/>
            <w:gridSpan w:val="3"/>
            <w:vMerge/>
            <w:tcBorders>
              <w:top w:val="single" w:sz="4" w:space="0" w:color="auto"/>
              <w:left w:val="single" w:sz="4" w:space="0" w:color="auto"/>
              <w:bottom w:val="single" w:sz="4" w:space="0" w:color="auto"/>
              <w:right w:val="single" w:sz="4" w:space="0" w:color="auto"/>
            </w:tcBorders>
            <w:vAlign w:val="center"/>
            <w:hideMark/>
          </w:tcPr>
          <w:p w:rsidR="00884322" w:rsidRPr="005B78FF" w:rsidRDefault="00884322" w:rsidP="00A83ED0">
            <w:pPr>
              <w:ind w:left="284"/>
              <w:rPr>
                <w:rFonts w:asciiTheme="minorHAnsi" w:hAnsiTheme="minorHAnsi" w:cstheme="minorHAnsi"/>
                <w:sz w:val="20"/>
                <w:szCs w:val="20"/>
              </w:rPr>
            </w:pPr>
          </w:p>
        </w:tc>
        <w:tc>
          <w:tcPr>
            <w:tcW w:w="569" w:type="pct"/>
            <w:gridSpan w:val="3"/>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sz w:val="20"/>
                <w:szCs w:val="20"/>
              </w:rPr>
            </w:pPr>
            <w:r w:rsidRPr="005B78FF">
              <w:rPr>
                <w:rFonts w:asciiTheme="minorHAnsi" w:hAnsiTheme="minorHAnsi" w:cstheme="minorHAnsi"/>
                <w:sz w:val="20"/>
                <w:szCs w:val="20"/>
              </w:rPr>
              <w:t>[</w:t>
            </w:r>
            <w:proofErr w:type="spellStart"/>
            <w:r w:rsidRPr="005B78FF">
              <w:rPr>
                <w:rFonts w:asciiTheme="minorHAnsi" w:hAnsiTheme="minorHAnsi" w:cstheme="minorHAnsi"/>
                <w:sz w:val="20"/>
                <w:szCs w:val="20"/>
              </w:rPr>
              <w:t>ppmvol</w:t>
            </w:r>
            <w:proofErr w:type="spellEnd"/>
            <w:r w:rsidRPr="005B78FF">
              <w:rPr>
                <w:rFonts w:asciiTheme="minorHAnsi" w:hAnsiTheme="minorHAnsi" w:cstheme="minorHAnsi"/>
                <w:sz w:val="20"/>
                <w:szCs w:val="20"/>
              </w:rPr>
              <w:t>]</w:t>
            </w:r>
          </w:p>
        </w:tc>
        <w:tc>
          <w:tcPr>
            <w:tcW w:w="381" w:type="pct"/>
            <w:gridSpan w:val="2"/>
            <w:tcBorders>
              <w:top w:val="single" w:sz="4" w:space="0" w:color="auto"/>
              <w:left w:val="nil"/>
              <w:bottom w:val="single" w:sz="4" w:space="0" w:color="auto"/>
              <w:right w:val="single" w:sz="4" w:space="0" w:color="000000"/>
            </w:tcBorders>
            <w:shd w:val="clear" w:color="auto" w:fill="auto"/>
            <w:vAlign w:val="center"/>
            <w:hideMark/>
          </w:tcPr>
          <w:p w:rsidR="00884322" w:rsidRPr="005B78FF" w:rsidRDefault="00884322" w:rsidP="00A83ED0">
            <w:pPr>
              <w:ind w:left="284"/>
              <w:jc w:val="center"/>
              <w:rPr>
                <w:rFonts w:asciiTheme="minorHAnsi" w:hAnsiTheme="minorHAnsi" w:cstheme="minorHAnsi"/>
                <w:sz w:val="20"/>
                <w:szCs w:val="20"/>
              </w:rPr>
            </w:pPr>
            <w:proofErr w:type="spellStart"/>
            <w:r w:rsidRPr="005B78FF">
              <w:rPr>
                <w:rFonts w:asciiTheme="minorHAnsi" w:hAnsiTheme="minorHAnsi" w:cstheme="minorHAnsi"/>
                <w:sz w:val="20"/>
                <w:szCs w:val="20"/>
              </w:rPr>
              <w:t>серт.ст</w:t>
            </w:r>
            <w:proofErr w:type="spellEnd"/>
            <w:r w:rsidRPr="005B78FF">
              <w:rPr>
                <w:rFonts w:asciiTheme="minorHAnsi" w:hAnsiTheme="minorHAnsi" w:cstheme="minorHAnsi"/>
                <w:sz w:val="20"/>
                <w:szCs w:val="20"/>
              </w:rPr>
              <w:t>-т</w:t>
            </w:r>
          </w:p>
        </w:tc>
        <w:tc>
          <w:tcPr>
            <w:tcW w:w="381" w:type="pct"/>
            <w:gridSpan w:val="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sz w:val="20"/>
                <w:szCs w:val="20"/>
              </w:rPr>
            </w:pPr>
            <w:proofErr w:type="spellStart"/>
            <w:r w:rsidRPr="005B78FF">
              <w:rPr>
                <w:rFonts w:asciiTheme="minorHAnsi" w:hAnsiTheme="minorHAnsi" w:cstheme="minorHAnsi"/>
                <w:sz w:val="20"/>
                <w:szCs w:val="20"/>
              </w:rPr>
              <w:t>неопред</w:t>
            </w:r>
            <w:proofErr w:type="spellEnd"/>
            <w:r w:rsidRPr="005B78FF">
              <w:rPr>
                <w:rFonts w:asciiTheme="minorHAnsi" w:hAnsiTheme="minorHAnsi" w:cstheme="minorHAnsi"/>
                <w:sz w:val="20"/>
                <w:szCs w:val="20"/>
              </w:rPr>
              <w:t>.</w:t>
            </w:r>
          </w:p>
        </w:tc>
      </w:tr>
      <w:tr w:rsidR="00884322" w:rsidRPr="005B78FF" w:rsidTr="00BA6C4D">
        <w:trPr>
          <w:trHeight w:val="258"/>
        </w:trPr>
        <w:tc>
          <w:tcPr>
            <w:tcW w:w="798" w:type="pct"/>
            <w:gridSpan w:val="3"/>
            <w:tcBorders>
              <w:top w:val="single" w:sz="4" w:space="0" w:color="auto"/>
              <w:left w:val="single" w:sz="4" w:space="0" w:color="auto"/>
              <w:bottom w:val="nil"/>
              <w:right w:val="single" w:sz="4" w:space="0" w:color="000000"/>
            </w:tcBorders>
            <w:shd w:val="clear" w:color="auto" w:fill="auto"/>
            <w:vAlign w:val="center"/>
            <w:hideMark/>
          </w:tcPr>
          <w:p w:rsidR="00884322" w:rsidRPr="005B78FF" w:rsidRDefault="00884322" w:rsidP="00A83ED0">
            <w:pPr>
              <w:ind w:left="284"/>
              <w:rPr>
                <w:rFonts w:asciiTheme="minorHAnsi" w:hAnsiTheme="minorHAnsi" w:cstheme="minorHAnsi"/>
                <w:sz w:val="20"/>
                <w:szCs w:val="20"/>
              </w:rPr>
            </w:pPr>
            <w:r w:rsidRPr="005B78FF">
              <w:rPr>
                <w:rFonts w:asciiTheme="minorHAnsi" w:hAnsiTheme="minorHAnsi" w:cstheme="minorHAnsi"/>
                <w:sz w:val="20"/>
                <w:szCs w:val="20"/>
              </w:rPr>
              <w:t xml:space="preserve">Ниски </w:t>
            </w:r>
            <w:proofErr w:type="spellStart"/>
            <w:r w:rsidRPr="005B78FF">
              <w:rPr>
                <w:rFonts w:asciiTheme="minorHAnsi" w:hAnsiTheme="minorHAnsi" w:cstheme="minorHAnsi"/>
                <w:sz w:val="20"/>
                <w:szCs w:val="20"/>
              </w:rPr>
              <w:t>ст</w:t>
            </w:r>
            <w:proofErr w:type="spellEnd"/>
            <w:r w:rsidRPr="005B78FF">
              <w:rPr>
                <w:rFonts w:asciiTheme="minorHAnsi" w:hAnsiTheme="minorHAnsi" w:cstheme="minorHAnsi"/>
                <w:sz w:val="20"/>
                <w:szCs w:val="20"/>
              </w:rPr>
              <w:t>-ти</w:t>
            </w:r>
          </w:p>
        </w:tc>
        <w:tc>
          <w:tcPr>
            <w:tcW w:w="381" w:type="pct"/>
            <w:gridSpan w:val="2"/>
            <w:tcBorders>
              <w:top w:val="single" w:sz="4" w:space="0" w:color="auto"/>
              <w:left w:val="nil"/>
              <w:bottom w:val="nil"/>
              <w:right w:val="single" w:sz="4" w:space="0" w:color="000000"/>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388" w:type="pct"/>
            <w:gridSpan w:val="2"/>
            <w:tcBorders>
              <w:top w:val="single" w:sz="4" w:space="0" w:color="auto"/>
              <w:left w:val="nil"/>
              <w:bottom w:val="nil"/>
              <w:right w:val="single" w:sz="4" w:space="0" w:color="000000"/>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381" w:type="pct"/>
            <w:gridSpan w:val="2"/>
            <w:tcBorders>
              <w:top w:val="single" w:sz="4" w:space="0" w:color="auto"/>
              <w:left w:val="nil"/>
              <w:bottom w:val="nil"/>
              <w:right w:val="single" w:sz="4" w:space="0" w:color="000000"/>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381" w:type="pct"/>
            <w:gridSpan w:val="2"/>
            <w:tcBorders>
              <w:top w:val="single" w:sz="4" w:space="0" w:color="auto"/>
              <w:left w:val="nil"/>
              <w:bottom w:val="nil"/>
              <w:right w:val="single" w:sz="4" w:space="0" w:color="000000"/>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381" w:type="pct"/>
            <w:gridSpan w:val="2"/>
            <w:tcBorders>
              <w:top w:val="single" w:sz="4" w:space="0" w:color="auto"/>
              <w:left w:val="nil"/>
              <w:bottom w:val="nil"/>
              <w:right w:val="single" w:sz="4" w:space="0" w:color="000000"/>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381" w:type="pct"/>
            <w:gridSpan w:val="2"/>
            <w:tcBorders>
              <w:top w:val="single" w:sz="4" w:space="0" w:color="auto"/>
              <w:left w:val="nil"/>
              <w:bottom w:val="nil"/>
              <w:right w:val="single" w:sz="4" w:space="0" w:color="000000"/>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575" w:type="pct"/>
            <w:gridSpan w:val="3"/>
            <w:vMerge w:val="restart"/>
            <w:tcBorders>
              <w:top w:val="single" w:sz="4" w:space="0" w:color="auto"/>
              <w:left w:val="single" w:sz="4" w:space="0" w:color="auto"/>
              <w:bottom w:val="nil"/>
              <w:right w:val="nil"/>
            </w:tcBorders>
            <w:shd w:val="clear" w:color="auto" w:fill="auto"/>
            <w:noWrap/>
            <w:vAlign w:val="center"/>
            <w:hideMark/>
          </w:tcPr>
          <w:p w:rsidR="00884322" w:rsidRPr="005B78FF" w:rsidRDefault="00884322" w:rsidP="00A83ED0">
            <w:pPr>
              <w:ind w:left="284"/>
              <w:jc w:val="center"/>
              <w:rPr>
                <w:rFonts w:asciiTheme="minorHAnsi" w:hAnsiTheme="minorHAnsi" w:cstheme="minorHAnsi"/>
                <w:b/>
                <w:bCs/>
                <w:color w:val="0000FF"/>
                <w:sz w:val="20"/>
                <w:szCs w:val="20"/>
              </w:rPr>
            </w:pPr>
            <w:r w:rsidRPr="005B78FF">
              <w:rPr>
                <w:rFonts w:asciiTheme="minorHAnsi" w:hAnsiTheme="minorHAnsi" w:cstheme="minorHAnsi"/>
                <w:b/>
                <w:bCs/>
                <w:color w:val="0000FF"/>
                <w:sz w:val="20"/>
                <w:szCs w:val="20"/>
              </w:rPr>
              <w:t> </w:t>
            </w:r>
          </w:p>
        </w:tc>
        <w:tc>
          <w:tcPr>
            <w:tcW w:w="569" w:type="pct"/>
            <w:gridSpan w:val="3"/>
            <w:tcBorders>
              <w:top w:val="single" w:sz="4" w:space="0" w:color="auto"/>
              <w:left w:val="single" w:sz="4" w:space="0" w:color="auto"/>
              <w:bottom w:val="nil"/>
              <w:right w:val="single" w:sz="4" w:space="0" w:color="000000"/>
            </w:tcBorders>
            <w:shd w:val="clear" w:color="auto" w:fill="auto"/>
            <w:noWrap/>
            <w:vAlign w:val="center"/>
            <w:hideMark/>
          </w:tcPr>
          <w:p w:rsidR="00884322" w:rsidRPr="005B78FF" w:rsidRDefault="00884322" w:rsidP="00A83ED0">
            <w:pPr>
              <w:ind w:left="284"/>
              <w:jc w:val="center"/>
              <w:rPr>
                <w:rFonts w:asciiTheme="minorHAnsi" w:hAnsiTheme="minorHAnsi" w:cstheme="minorHAnsi"/>
                <w:b/>
                <w:bCs/>
                <w:color w:val="000000"/>
                <w:sz w:val="20"/>
                <w:szCs w:val="20"/>
              </w:rPr>
            </w:pPr>
            <w:r w:rsidRPr="005B78FF">
              <w:rPr>
                <w:rFonts w:asciiTheme="minorHAnsi" w:hAnsiTheme="minorHAnsi" w:cstheme="minorHAnsi"/>
                <w:b/>
                <w:bCs/>
                <w:color w:val="000000"/>
                <w:sz w:val="20"/>
                <w:szCs w:val="20"/>
              </w:rPr>
              <w:t> </w:t>
            </w:r>
          </w:p>
        </w:tc>
        <w:tc>
          <w:tcPr>
            <w:tcW w:w="381" w:type="pct"/>
            <w:gridSpan w:val="2"/>
            <w:tcBorders>
              <w:top w:val="single" w:sz="4" w:space="0" w:color="auto"/>
              <w:left w:val="nil"/>
              <w:bottom w:val="nil"/>
              <w:right w:val="single" w:sz="4" w:space="0" w:color="000000"/>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381" w:type="pct"/>
            <w:gridSpan w:val="2"/>
            <w:tcBorders>
              <w:top w:val="single" w:sz="4" w:space="0" w:color="auto"/>
              <w:left w:val="nil"/>
              <w:bottom w:val="nil"/>
              <w:right w:val="single" w:sz="4" w:space="0" w:color="000000"/>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r>
      <w:tr w:rsidR="00884322" w:rsidRPr="005B78FF" w:rsidTr="00BA6C4D">
        <w:trPr>
          <w:trHeight w:val="258"/>
        </w:trPr>
        <w:tc>
          <w:tcPr>
            <w:tcW w:w="798" w:type="pct"/>
            <w:gridSpan w:val="3"/>
            <w:tcBorders>
              <w:top w:val="nil"/>
              <w:left w:val="single" w:sz="4" w:space="0" w:color="auto"/>
              <w:bottom w:val="single" w:sz="4" w:space="0" w:color="auto"/>
              <w:right w:val="single" w:sz="4" w:space="0" w:color="000000"/>
            </w:tcBorders>
            <w:shd w:val="clear" w:color="auto" w:fill="auto"/>
            <w:vAlign w:val="center"/>
            <w:hideMark/>
          </w:tcPr>
          <w:p w:rsidR="00884322" w:rsidRPr="005B78FF" w:rsidRDefault="00884322" w:rsidP="00A83ED0">
            <w:pPr>
              <w:ind w:left="284"/>
              <w:rPr>
                <w:rFonts w:asciiTheme="minorHAnsi" w:hAnsiTheme="minorHAnsi" w:cstheme="minorHAnsi"/>
                <w:sz w:val="20"/>
                <w:szCs w:val="20"/>
              </w:rPr>
            </w:pPr>
            <w:r w:rsidRPr="005B78FF">
              <w:rPr>
                <w:rFonts w:asciiTheme="minorHAnsi" w:hAnsiTheme="minorHAnsi" w:cstheme="minorHAnsi"/>
                <w:sz w:val="20"/>
                <w:szCs w:val="20"/>
              </w:rPr>
              <w:t>№………………</w:t>
            </w:r>
          </w:p>
        </w:tc>
        <w:tc>
          <w:tcPr>
            <w:tcW w:w="194" w:type="pct"/>
            <w:tcBorders>
              <w:top w:val="nil"/>
              <w:left w:val="nil"/>
              <w:bottom w:val="single" w:sz="4" w:space="0" w:color="auto"/>
              <w:right w:val="nil"/>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97" w:type="pct"/>
            <w:tcBorders>
              <w:top w:val="nil"/>
              <w:left w:val="nil"/>
              <w:bottom w:val="single" w:sz="4" w:space="0" w:color="auto"/>
              <w:right w:val="nil"/>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94" w:type="pct"/>
            <w:tcBorders>
              <w:top w:val="nil"/>
              <w:left w:val="nil"/>
              <w:bottom w:val="single" w:sz="4" w:space="0" w:color="auto"/>
              <w:right w:val="nil"/>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94" w:type="pct"/>
            <w:tcBorders>
              <w:top w:val="nil"/>
              <w:left w:val="nil"/>
              <w:bottom w:val="single" w:sz="4" w:space="0" w:color="auto"/>
              <w:right w:val="nil"/>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94" w:type="pct"/>
            <w:tcBorders>
              <w:top w:val="nil"/>
              <w:left w:val="nil"/>
              <w:bottom w:val="single" w:sz="4" w:space="0" w:color="auto"/>
              <w:right w:val="nil"/>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94" w:type="pct"/>
            <w:tcBorders>
              <w:top w:val="nil"/>
              <w:left w:val="nil"/>
              <w:bottom w:val="single" w:sz="4" w:space="0" w:color="auto"/>
              <w:right w:val="nil"/>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575" w:type="pct"/>
            <w:gridSpan w:val="3"/>
            <w:vMerge/>
            <w:tcBorders>
              <w:top w:val="nil"/>
              <w:left w:val="nil"/>
              <w:bottom w:val="single" w:sz="4" w:space="0" w:color="auto"/>
              <w:right w:val="single" w:sz="4" w:space="0" w:color="auto"/>
            </w:tcBorders>
            <w:vAlign w:val="center"/>
            <w:hideMark/>
          </w:tcPr>
          <w:p w:rsidR="00884322" w:rsidRPr="005B78FF" w:rsidRDefault="00884322" w:rsidP="00A83ED0">
            <w:pPr>
              <w:ind w:left="284"/>
              <w:rPr>
                <w:rFonts w:asciiTheme="minorHAnsi" w:hAnsiTheme="minorHAnsi" w:cstheme="minorHAnsi"/>
                <w:b/>
                <w:bCs/>
                <w:color w:val="0000FF"/>
                <w:sz w:val="20"/>
                <w:szCs w:val="20"/>
              </w:rPr>
            </w:pPr>
          </w:p>
        </w:tc>
        <w:tc>
          <w:tcPr>
            <w:tcW w:w="188" w:type="pct"/>
            <w:tcBorders>
              <w:top w:val="nil"/>
              <w:left w:val="single" w:sz="4" w:space="0" w:color="auto"/>
              <w:bottom w:val="single" w:sz="4" w:space="0" w:color="auto"/>
              <w:right w:val="nil"/>
            </w:tcBorders>
            <w:shd w:val="clear" w:color="auto" w:fill="auto"/>
            <w:noWrap/>
            <w:vAlign w:val="center"/>
            <w:hideMark/>
          </w:tcPr>
          <w:p w:rsidR="00884322" w:rsidRPr="005B78FF" w:rsidRDefault="00884322" w:rsidP="00A83ED0">
            <w:pPr>
              <w:ind w:left="284"/>
              <w:jc w:val="center"/>
              <w:rPr>
                <w:rFonts w:asciiTheme="minorHAnsi" w:hAnsiTheme="minorHAnsi" w:cstheme="minorHAnsi"/>
                <w:b/>
                <w:bCs/>
                <w:color w:val="000000"/>
                <w:sz w:val="20"/>
                <w:szCs w:val="20"/>
              </w:rPr>
            </w:pPr>
            <w:r w:rsidRPr="005B78FF">
              <w:rPr>
                <w:rFonts w:asciiTheme="minorHAnsi" w:hAnsiTheme="minorHAnsi" w:cstheme="minorHAnsi"/>
                <w:b/>
                <w:bCs/>
                <w:color w:val="000000"/>
                <w:sz w:val="20"/>
                <w:szCs w:val="20"/>
              </w:rPr>
              <w:t> </w:t>
            </w:r>
          </w:p>
        </w:tc>
        <w:tc>
          <w:tcPr>
            <w:tcW w:w="194" w:type="pct"/>
            <w:tcBorders>
              <w:top w:val="nil"/>
              <w:left w:val="nil"/>
              <w:bottom w:val="single" w:sz="4" w:space="0" w:color="auto"/>
              <w:right w:val="nil"/>
            </w:tcBorders>
            <w:shd w:val="clear" w:color="auto" w:fill="auto"/>
            <w:noWrap/>
            <w:vAlign w:val="center"/>
            <w:hideMark/>
          </w:tcPr>
          <w:p w:rsidR="00884322" w:rsidRPr="005B78FF" w:rsidRDefault="00884322" w:rsidP="00A83ED0">
            <w:pPr>
              <w:ind w:left="284"/>
              <w:jc w:val="center"/>
              <w:rPr>
                <w:rFonts w:asciiTheme="minorHAnsi" w:hAnsiTheme="minorHAnsi" w:cstheme="minorHAnsi"/>
                <w:b/>
                <w:bCs/>
                <w:color w:val="000000"/>
                <w:sz w:val="20"/>
                <w:szCs w:val="20"/>
              </w:rPr>
            </w:pPr>
            <w:r w:rsidRPr="005B78FF">
              <w:rPr>
                <w:rFonts w:asciiTheme="minorHAnsi" w:hAnsiTheme="minorHAnsi" w:cstheme="minorHAnsi"/>
                <w:b/>
                <w:bCs/>
                <w:color w:val="000000"/>
                <w:sz w:val="20"/>
                <w:szCs w:val="20"/>
              </w:rPr>
              <w:t> </w:t>
            </w:r>
          </w:p>
        </w:tc>
        <w:tc>
          <w:tcPr>
            <w:tcW w:w="188" w:type="pct"/>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asciiTheme="minorHAnsi" w:hAnsiTheme="minorHAnsi" w:cstheme="minorHAnsi"/>
                <w:b/>
                <w:bCs/>
                <w:color w:val="000000"/>
                <w:sz w:val="20"/>
                <w:szCs w:val="20"/>
              </w:rPr>
            </w:pPr>
            <w:r w:rsidRPr="005B78FF">
              <w:rPr>
                <w:rFonts w:asciiTheme="minorHAnsi" w:hAnsiTheme="minorHAnsi" w:cstheme="minorHAnsi"/>
                <w:b/>
                <w:bCs/>
                <w:color w:val="000000"/>
                <w:sz w:val="20"/>
                <w:szCs w:val="20"/>
              </w:rPr>
              <w:t> </w:t>
            </w:r>
          </w:p>
        </w:tc>
        <w:tc>
          <w:tcPr>
            <w:tcW w:w="194" w:type="pct"/>
            <w:tcBorders>
              <w:top w:val="nil"/>
              <w:left w:val="nil"/>
              <w:bottom w:val="single" w:sz="4" w:space="0" w:color="auto"/>
              <w:right w:val="nil"/>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94" w:type="pct"/>
            <w:tcBorders>
              <w:top w:val="nil"/>
              <w:left w:val="nil"/>
              <w:bottom w:val="single" w:sz="4" w:space="0" w:color="auto"/>
              <w:right w:val="nil"/>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r>
      <w:tr w:rsidR="00884322" w:rsidRPr="005B78FF" w:rsidTr="00BA6C4D">
        <w:trPr>
          <w:trHeight w:val="258"/>
        </w:trPr>
        <w:tc>
          <w:tcPr>
            <w:tcW w:w="798" w:type="pct"/>
            <w:gridSpan w:val="3"/>
            <w:tcBorders>
              <w:top w:val="single" w:sz="4" w:space="0" w:color="auto"/>
              <w:left w:val="single" w:sz="4" w:space="0" w:color="auto"/>
              <w:bottom w:val="nil"/>
              <w:right w:val="single" w:sz="4" w:space="0" w:color="000000"/>
            </w:tcBorders>
            <w:shd w:val="clear" w:color="auto" w:fill="auto"/>
            <w:vAlign w:val="center"/>
            <w:hideMark/>
          </w:tcPr>
          <w:p w:rsidR="00884322" w:rsidRPr="005B78FF" w:rsidRDefault="00884322" w:rsidP="00A83ED0">
            <w:pPr>
              <w:ind w:left="284"/>
              <w:rPr>
                <w:rFonts w:asciiTheme="minorHAnsi" w:hAnsiTheme="minorHAnsi" w:cstheme="minorHAnsi"/>
                <w:sz w:val="20"/>
                <w:szCs w:val="20"/>
              </w:rPr>
            </w:pPr>
            <w:r w:rsidRPr="005B78FF">
              <w:rPr>
                <w:rFonts w:asciiTheme="minorHAnsi" w:hAnsiTheme="minorHAnsi" w:cstheme="minorHAnsi"/>
                <w:sz w:val="20"/>
                <w:szCs w:val="20"/>
              </w:rPr>
              <w:t xml:space="preserve">Средни </w:t>
            </w:r>
            <w:proofErr w:type="spellStart"/>
            <w:r w:rsidRPr="005B78FF">
              <w:rPr>
                <w:rFonts w:asciiTheme="minorHAnsi" w:hAnsiTheme="minorHAnsi" w:cstheme="minorHAnsi"/>
                <w:sz w:val="20"/>
                <w:szCs w:val="20"/>
              </w:rPr>
              <w:t>ст</w:t>
            </w:r>
            <w:proofErr w:type="spellEnd"/>
            <w:r w:rsidRPr="005B78FF">
              <w:rPr>
                <w:rFonts w:asciiTheme="minorHAnsi" w:hAnsiTheme="minorHAnsi" w:cstheme="minorHAnsi"/>
                <w:sz w:val="20"/>
                <w:szCs w:val="20"/>
              </w:rPr>
              <w:t>-ти</w:t>
            </w:r>
          </w:p>
        </w:tc>
        <w:tc>
          <w:tcPr>
            <w:tcW w:w="381" w:type="pct"/>
            <w:gridSpan w:val="2"/>
            <w:tcBorders>
              <w:top w:val="single" w:sz="4" w:space="0" w:color="auto"/>
              <w:left w:val="nil"/>
              <w:bottom w:val="nil"/>
              <w:right w:val="single" w:sz="4" w:space="0" w:color="000000"/>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388" w:type="pct"/>
            <w:gridSpan w:val="2"/>
            <w:tcBorders>
              <w:top w:val="single" w:sz="4" w:space="0" w:color="auto"/>
              <w:left w:val="nil"/>
              <w:bottom w:val="nil"/>
              <w:right w:val="single" w:sz="4" w:space="0" w:color="000000"/>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381" w:type="pct"/>
            <w:gridSpan w:val="2"/>
            <w:tcBorders>
              <w:top w:val="single" w:sz="4" w:space="0" w:color="auto"/>
              <w:left w:val="nil"/>
              <w:bottom w:val="nil"/>
              <w:right w:val="single" w:sz="4" w:space="0" w:color="000000"/>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381" w:type="pct"/>
            <w:gridSpan w:val="2"/>
            <w:tcBorders>
              <w:top w:val="single" w:sz="4" w:space="0" w:color="auto"/>
              <w:left w:val="nil"/>
              <w:bottom w:val="nil"/>
              <w:right w:val="single" w:sz="4" w:space="0" w:color="000000"/>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381" w:type="pct"/>
            <w:gridSpan w:val="2"/>
            <w:tcBorders>
              <w:top w:val="single" w:sz="4" w:space="0" w:color="auto"/>
              <w:left w:val="nil"/>
              <w:bottom w:val="nil"/>
              <w:right w:val="single" w:sz="4" w:space="0" w:color="000000"/>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381" w:type="pct"/>
            <w:gridSpan w:val="2"/>
            <w:tcBorders>
              <w:top w:val="single" w:sz="4" w:space="0" w:color="auto"/>
              <w:left w:val="nil"/>
              <w:bottom w:val="nil"/>
              <w:right w:val="single" w:sz="4" w:space="0" w:color="000000"/>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575" w:type="pct"/>
            <w:gridSpan w:val="3"/>
            <w:vMerge/>
            <w:tcBorders>
              <w:top w:val="nil"/>
              <w:left w:val="nil"/>
              <w:bottom w:val="single" w:sz="4" w:space="0" w:color="auto"/>
              <w:right w:val="single" w:sz="4" w:space="0" w:color="auto"/>
            </w:tcBorders>
            <w:vAlign w:val="center"/>
            <w:hideMark/>
          </w:tcPr>
          <w:p w:rsidR="00884322" w:rsidRPr="005B78FF" w:rsidRDefault="00884322" w:rsidP="00A83ED0">
            <w:pPr>
              <w:ind w:left="284"/>
              <w:rPr>
                <w:rFonts w:asciiTheme="minorHAnsi" w:hAnsiTheme="minorHAnsi" w:cstheme="minorHAnsi"/>
                <w:b/>
                <w:bCs/>
                <w:color w:val="0000FF"/>
                <w:sz w:val="20"/>
                <w:szCs w:val="20"/>
              </w:rPr>
            </w:pPr>
          </w:p>
        </w:tc>
        <w:tc>
          <w:tcPr>
            <w:tcW w:w="569" w:type="pct"/>
            <w:gridSpan w:val="3"/>
            <w:tcBorders>
              <w:top w:val="single" w:sz="4" w:space="0" w:color="auto"/>
              <w:left w:val="single" w:sz="4" w:space="0" w:color="auto"/>
              <w:bottom w:val="nil"/>
              <w:right w:val="single" w:sz="4" w:space="0" w:color="000000"/>
            </w:tcBorders>
            <w:shd w:val="clear" w:color="auto" w:fill="auto"/>
            <w:noWrap/>
            <w:vAlign w:val="center"/>
            <w:hideMark/>
          </w:tcPr>
          <w:p w:rsidR="00884322" w:rsidRPr="005B78FF" w:rsidRDefault="00884322" w:rsidP="00A83ED0">
            <w:pPr>
              <w:ind w:left="284"/>
              <w:jc w:val="center"/>
              <w:rPr>
                <w:rFonts w:asciiTheme="minorHAnsi" w:hAnsiTheme="minorHAnsi" w:cstheme="minorHAnsi"/>
                <w:b/>
                <w:bCs/>
                <w:color w:val="000000"/>
                <w:sz w:val="20"/>
                <w:szCs w:val="20"/>
              </w:rPr>
            </w:pPr>
            <w:r w:rsidRPr="005B78FF">
              <w:rPr>
                <w:rFonts w:asciiTheme="minorHAnsi" w:hAnsiTheme="minorHAnsi" w:cstheme="minorHAnsi"/>
                <w:b/>
                <w:bCs/>
                <w:color w:val="000000"/>
                <w:sz w:val="20"/>
                <w:szCs w:val="20"/>
              </w:rPr>
              <w:t> </w:t>
            </w:r>
          </w:p>
        </w:tc>
        <w:tc>
          <w:tcPr>
            <w:tcW w:w="381" w:type="pct"/>
            <w:gridSpan w:val="2"/>
            <w:tcBorders>
              <w:top w:val="single" w:sz="4" w:space="0" w:color="auto"/>
              <w:left w:val="nil"/>
              <w:bottom w:val="nil"/>
              <w:right w:val="single" w:sz="4" w:space="0" w:color="000000"/>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381" w:type="pct"/>
            <w:gridSpan w:val="2"/>
            <w:tcBorders>
              <w:top w:val="single" w:sz="4" w:space="0" w:color="auto"/>
              <w:left w:val="nil"/>
              <w:bottom w:val="nil"/>
              <w:right w:val="single" w:sz="4" w:space="0" w:color="000000"/>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r>
      <w:tr w:rsidR="00884322" w:rsidRPr="005B78FF" w:rsidTr="00BA6C4D">
        <w:trPr>
          <w:trHeight w:val="258"/>
        </w:trPr>
        <w:tc>
          <w:tcPr>
            <w:tcW w:w="798" w:type="pct"/>
            <w:gridSpan w:val="3"/>
            <w:tcBorders>
              <w:top w:val="nil"/>
              <w:left w:val="single" w:sz="4" w:space="0" w:color="auto"/>
              <w:bottom w:val="single" w:sz="4" w:space="0" w:color="auto"/>
              <w:right w:val="single" w:sz="4" w:space="0" w:color="000000"/>
            </w:tcBorders>
            <w:shd w:val="clear" w:color="auto" w:fill="auto"/>
            <w:vAlign w:val="center"/>
            <w:hideMark/>
          </w:tcPr>
          <w:p w:rsidR="00884322" w:rsidRPr="005B78FF" w:rsidRDefault="00884322" w:rsidP="00A83ED0">
            <w:pPr>
              <w:ind w:left="284"/>
              <w:rPr>
                <w:rFonts w:asciiTheme="minorHAnsi" w:hAnsiTheme="minorHAnsi" w:cstheme="minorHAnsi"/>
                <w:sz w:val="20"/>
                <w:szCs w:val="20"/>
              </w:rPr>
            </w:pPr>
            <w:r w:rsidRPr="005B78FF">
              <w:rPr>
                <w:rFonts w:asciiTheme="minorHAnsi" w:hAnsiTheme="minorHAnsi" w:cstheme="minorHAnsi"/>
                <w:sz w:val="20"/>
                <w:szCs w:val="20"/>
              </w:rPr>
              <w:t>№………………</w:t>
            </w:r>
          </w:p>
        </w:tc>
        <w:tc>
          <w:tcPr>
            <w:tcW w:w="194" w:type="pct"/>
            <w:tcBorders>
              <w:top w:val="nil"/>
              <w:left w:val="nil"/>
              <w:bottom w:val="single" w:sz="4" w:space="0" w:color="auto"/>
              <w:right w:val="nil"/>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97" w:type="pct"/>
            <w:tcBorders>
              <w:top w:val="nil"/>
              <w:left w:val="nil"/>
              <w:bottom w:val="single" w:sz="4" w:space="0" w:color="auto"/>
              <w:right w:val="nil"/>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94" w:type="pct"/>
            <w:tcBorders>
              <w:top w:val="nil"/>
              <w:left w:val="nil"/>
              <w:bottom w:val="single" w:sz="4" w:space="0" w:color="auto"/>
              <w:right w:val="nil"/>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94" w:type="pct"/>
            <w:tcBorders>
              <w:top w:val="nil"/>
              <w:left w:val="nil"/>
              <w:bottom w:val="single" w:sz="4" w:space="0" w:color="auto"/>
              <w:right w:val="nil"/>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94" w:type="pct"/>
            <w:tcBorders>
              <w:top w:val="nil"/>
              <w:left w:val="nil"/>
              <w:bottom w:val="single" w:sz="4" w:space="0" w:color="auto"/>
              <w:right w:val="nil"/>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94" w:type="pct"/>
            <w:tcBorders>
              <w:top w:val="nil"/>
              <w:left w:val="nil"/>
              <w:bottom w:val="single" w:sz="4" w:space="0" w:color="auto"/>
              <w:right w:val="nil"/>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575" w:type="pct"/>
            <w:gridSpan w:val="3"/>
            <w:vMerge/>
            <w:tcBorders>
              <w:top w:val="nil"/>
              <w:left w:val="nil"/>
              <w:bottom w:val="single" w:sz="4" w:space="0" w:color="auto"/>
              <w:right w:val="single" w:sz="4" w:space="0" w:color="auto"/>
            </w:tcBorders>
            <w:vAlign w:val="center"/>
            <w:hideMark/>
          </w:tcPr>
          <w:p w:rsidR="00884322" w:rsidRPr="005B78FF" w:rsidRDefault="00884322" w:rsidP="00A83ED0">
            <w:pPr>
              <w:ind w:left="284"/>
              <w:rPr>
                <w:rFonts w:asciiTheme="minorHAnsi" w:hAnsiTheme="minorHAnsi" w:cstheme="minorHAnsi"/>
                <w:b/>
                <w:bCs/>
                <w:color w:val="0000FF"/>
                <w:sz w:val="20"/>
                <w:szCs w:val="20"/>
              </w:rPr>
            </w:pPr>
          </w:p>
        </w:tc>
        <w:tc>
          <w:tcPr>
            <w:tcW w:w="188" w:type="pct"/>
            <w:tcBorders>
              <w:top w:val="nil"/>
              <w:left w:val="single" w:sz="4" w:space="0" w:color="auto"/>
              <w:bottom w:val="single" w:sz="4" w:space="0" w:color="auto"/>
              <w:right w:val="nil"/>
            </w:tcBorders>
            <w:shd w:val="clear" w:color="auto" w:fill="auto"/>
            <w:noWrap/>
            <w:vAlign w:val="center"/>
            <w:hideMark/>
          </w:tcPr>
          <w:p w:rsidR="00884322" w:rsidRPr="005B78FF" w:rsidRDefault="00884322" w:rsidP="00A83ED0">
            <w:pPr>
              <w:ind w:left="284"/>
              <w:jc w:val="center"/>
              <w:rPr>
                <w:rFonts w:asciiTheme="minorHAnsi" w:hAnsiTheme="minorHAnsi" w:cstheme="minorHAnsi"/>
                <w:b/>
                <w:bCs/>
                <w:color w:val="000000"/>
                <w:sz w:val="20"/>
                <w:szCs w:val="20"/>
              </w:rPr>
            </w:pPr>
            <w:r w:rsidRPr="005B78FF">
              <w:rPr>
                <w:rFonts w:asciiTheme="minorHAnsi" w:hAnsiTheme="minorHAnsi" w:cstheme="minorHAnsi"/>
                <w:b/>
                <w:bCs/>
                <w:color w:val="000000"/>
                <w:sz w:val="20"/>
                <w:szCs w:val="20"/>
              </w:rPr>
              <w:t> </w:t>
            </w:r>
          </w:p>
        </w:tc>
        <w:tc>
          <w:tcPr>
            <w:tcW w:w="194" w:type="pct"/>
            <w:tcBorders>
              <w:top w:val="nil"/>
              <w:left w:val="nil"/>
              <w:bottom w:val="single" w:sz="4" w:space="0" w:color="auto"/>
              <w:right w:val="nil"/>
            </w:tcBorders>
            <w:shd w:val="clear" w:color="auto" w:fill="auto"/>
            <w:noWrap/>
            <w:vAlign w:val="center"/>
            <w:hideMark/>
          </w:tcPr>
          <w:p w:rsidR="00884322" w:rsidRPr="005B78FF" w:rsidRDefault="00884322" w:rsidP="00A83ED0">
            <w:pPr>
              <w:ind w:left="284"/>
              <w:jc w:val="center"/>
              <w:rPr>
                <w:rFonts w:asciiTheme="minorHAnsi" w:hAnsiTheme="minorHAnsi" w:cstheme="minorHAnsi"/>
                <w:b/>
                <w:bCs/>
                <w:color w:val="000000"/>
                <w:sz w:val="20"/>
                <w:szCs w:val="20"/>
              </w:rPr>
            </w:pPr>
            <w:r w:rsidRPr="005B78FF">
              <w:rPr>
                <w:rFonts w:asciiTheme="minorHAnsi" w:hAnsiTheme="minorHAnsi" w:cstheme="minorHAnsi"/>
                <w:b/>
                <w:bCs/>
                <w:color w:val="000000"/>
                <w:sz w:val="20"/>
                <w:szCs w:val="20"/>
              </w:rPr>
              <w:t> </w:t>
            </w:r>
          </w:p>
        </w:tc>
        <w:tc>
          <w:tcPr>
            <w:tcW w:w="188" w:type="pct"/>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asciiTheme="minorHAnsi" w:hAnsiTheme="minorHAnsi" w:cstheme="minorHAnsi"/>
                <w:b/>
                <w:bCs/>
                <w:color w:val="000000"/>
                <w:sz w:val="20"/>
                <w:szCs w:val="20"/>
              </w:rPr>
            </w:pPr>
            <w:r w:rsidRPr="005B78FF">
              <w:rPr>
                <w:rFonts w:asciiTheme="minorHAnsi" w:hAnsiTheme="minorHAnsi" w:cstheme="minorHAnsi"/>
                <w:b/>
                <w:bCs/>
                <w:color w:val="000000"/>
                <w:sz w:val="20"/>
                <w:szCs w:val="20"/>
              </w:rPr>
              <w:t> </w:t>
            </w:r>
          </w:p>
        </w:tc>
        <w:tc>
          <w:tcPr>
            <w:tcW w:w="194" w:type="pct"/>
            <w:tcBorders>
              <w:top w:val="nil"/>
              <w:left w:val="nil"/>
              <w:bottom w:val="single" w:sz="4" w:space="0" w:color="auto"/>
              <w:right w:val="nil"/>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94" w:type="pct"/>
            <w:tcBorders>
              <w:top w:val="nil"/>
              <w:left w:val="nil"/>
              <w:bottom w:val="single" w:sz="4" w:space="0" w:color="auto"/>
              <w:right w:val="nil"/>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r>
      <w:tr w:rsidR="00884322" w:rsidRPr="005B78FF" w:rsidTr="00BA6C4D">
        <w:trPr>
          <w:trHeight w:val="258"/>
        </w:trPr>
        <w:tc>
          <w:tcPr>
            <w:tcW w:w="798" w:type="pct"/>
            <w:gridSpan w:val="3"/>
            <w:tcBorders>
              <w:top w:val="single" w:sz="4" w:space="0" w:color="auto"/>
              <w:left w:val="single" w:sz="4" w:space="0" w:color="auto"/>
              <w:bottom w:val="nil"/>
              <w:right w:val="single" w:sz="4" w:space="0" w:color="000000"/>
            </w:tcBorders>
            <w:shd w:val="clear" w:color="auto" w:fill="auto"/>
            <w:vAlign w:val="center"/>
            <w:hideMark/>
          </w:tcPr>
          <w:p w:rsidR="00884322" w:rsidRPr="005B78FF" w:rsidRDefault="00884322" w:rsidP="00A83ED0">
            <w:pPr>
              <w:ind w:left="284"/>
              <w:rPr>
                <w:rFonts w:asciiTheme="minorHAnsi" w:hAnsiTheme="minorHAnsi" w:cstheme="minorHAnsi"/>
                <w:sz w:val="20"/>
                <w:szCs w:val="20"/>
              </w:rPr>
            </w:pPr>
            <w:r w:rsidRPr="005B78FF">
              <w:rPr>
                <w:rFonts w:asciiTheme="minorHAnsi" w:hAnsiTheme="minorHAnsi" w:cstheme="minorHAnsi"/>
                <w:sz w:val="20"/>
                <w:szCs w:val="20"/>
              </w:rPr>
              <w:t xml:space="preserve">Високи </w:t>
            </w:r>
            <w:proofErr w:type="spellStart"/>
            <w:r w:rsidRPr="005B78FF">
              <w:rPr>
                <w:rFonts w:asciiTheme="minorHAnsi" w:hAnsiTheme="minorHAnsi" w:cstheme="minorHAnsi"/>
                <w:sz w:val="20"/>
                <w:szCs w:val="20"/>
              </w:rPr>
              <w:t>ст</w:t>
            </w:r>
            <w:proofErr w:type="spellEnd"/>
            <w:r w:rsidRPr="005B78FF">
              <w:rPr>
                <w:rFonts w:asciiTheme="minorHAnsi" w:hAnsiTheme="minorHAnsi" w:cstheme="minorHAnsi"/>
                <w:sz w:val="20"/>
                <w:szCs w:val="20"/>
              </w:rPr>
              <w:t>-ти</w:t>
            </w:r>
          </w:p>
        </w:tc>
        <w:tc>
          <w:tcPr>
            <w:tcW w:w="381" w:type="pct"/>
            <w:gridSpan w:val="2"/>
            <w:tcBorders>
              <w:top w:val="single" w:sz="4" w:space="0" w:color="auto"/>
              <w:left w:val="nil"/>
              <w:bottom w:val="nil"/>
              <w:right w:val="single" w:sz="4" w:space="0" w:color="000000"/>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388" w:type="pct"/>
            <w:gridSpan w:val="2"/>
            <w:tcBorders>
              <w:top w:val="single" w:sz="4" w:space="0" w:color="auto"/>
              <w:left w:val="nil"/>
              <w:bottom w:val="nil"/>
              <w:right w:val="single" w:sz="4" w:space="0" w:color="000000"/>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381" w:type="pct"/>
            <w:gridSpan w:val="2"/>
            <w:tcBorders>
              <w:top w:val="single" w:sz="4" w:space="0" w:color="auto"/>
              <w:left w:val="nil"/>
              <w:bottom w:val="nil"/>
              <w:right w:val="single" w:sz="4" w:space="0" w:color="000000"/>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381" w:type="pct"/>
            <w:gridSpan w:val="2"/>
            <w:tcBorders>
              <w:top w:val="single" w:sz="4" w:space="0" w:color="auto"/>
              <w:left w:val="nil"/>
              <w:bottom w:val="nil"/>
              <w:right w:val="single" w:sz="4" w:space="0" w:color="000000"/>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381" w:type="pct"/>
            <w:gridSpan w:val="2"/>
            <w:tcBorders>
              <w:top w:val="single" w:sz="4" w:space="0" w:color="auto"/>
              <w:left w:val="nil"/>
              <w:bottom w:val="nil"/>
              <w:right w:val="single" w:sz="4" w:space="0" w:color="000000"/>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381" w:type="pct"/>
            <w:gridSpan w:val="2"/>
            <w:tcBorders>
              <w:top w:val="single" w:sz="4" w:space="0" w:color="auto"/>
              <w:left w:val="nil"/>
              <w:bottom w:val="nil"/>
              <w:right w:val="single" w:sz="4" w:space="0" w:color="000000"/>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575" w:type="pct"/>
            <w:gridSpan w:val="3"/>
            <w:vMerge/>
            <w:tcBorders>
              <w:top w:val="nil"/>
              <w:left w:val="nil"/>
              <w:bottom w:val="single" w:sz="4" w:space="0" w:color="auto"/>
              <w:right w:val="single" w:sz="4" w:space="0" w:color="auto"/>
            </w:tcBorders>
            <w:vAlign w:val="center"/>
            <w:hideMark/>
          </w:tcPr>
          <w:p w:rsidR="00884322" w:rsidRPr="005B78FF" w:rsidRDefault="00884322" w:rsidP="00A83ED0">
            <w:pPr>
              <w:ind w:left="284"/>
              <w:rPr>
                <w:rFonts w:asciiTheme="minorHAnsi" w:hAnsiTheme="minorHAnsi" w:cstheme="minorHAnsi"/>
                <w:b/>
                <w:bCs/>
                <w:color w:val="0000FF"/>
                <w:sz w:val="20"/>
                <w:szCs w:val="20"/>
              </w:rPr>
            </w:pPr>
          </w:p>
        </w:tc>
        <w:tc>
          <w:tcPr>
            <w:tcW w:w="569" w:type="pct"/>
            <w:gridSpan w:val="3"/>
            <w:tcBorders>
              <w:top w:val="single" w:sz="4" w:space="0" w:color="auto"/>
              <w:left w:val="single" w:sz="4" w:space="0" w:color="auto"/>
              <w:bottom w:val="nil"/>
              <w:right w:val="single" w:sz="4" w:space="0" w:color="000000"/>
            </w:tcBorders>
            <w:shd w:val="clear" w:color="auto" w:fill="auto"/>
            <w:noWrap/>
            <w:vAlign w:val="center"/>
            <w:hideMark/>
          </w:tcPr>
          <w:p w:rsidR="00884322" w:rsidRPr="005B78FF" w:rsidRDefault="00884322" w:rsidP="00A83ED0">
            <w:pPr>
              <w:ind w:left="284"/>
              <w:jc w:val="center"/>
              <w:rPr>
                <w:rFonts w:asciiTheme="minorHAnsi" w:hAnsiTheme="minorHAnsi" w:cstheme="minorHAnsi"/>
                <w:b/>
                <w:bCs/>
                <w:color w:val="000000"/>
                <w:sz w:val="20"/>
                <w:szCs w:val="20"/>
              </w:rPr>
            </w:pPr>
            <w:r w:rsidRPr="005B78FF">
              <w:rPr>
                <w:rFonts w:asciiTheme="minorHAnsi" w:hAnsiTheme="minorHAnsi" w:cstheme="minorHAnsi"/>
                <w:b/>
                <w:bCs/>
                <w:color w:val="000000"/>
                <w:sz w:val="20"/>
                <w:szCs w:val="20"/>
              </w:rPr>
              <w:t> </w:t>
            </w:r>
          </w:p>
        </w:tc>
        <w:tc>
          <w:tcPr>
            <w:tcW w:w="381" w:type="pct"/>
            <w:gridSpan w:val="2"/>
            <w:tcBorders>
              <w:top w:val="single" w:sz="4" w:space="0" w:color="auto"/>
              <w:left w:val="nil"/>
              <w:bottom w:val="nil"/>
              <w:right w:val="single" w:sz="4" w:space="0" w:color="000000"/>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381" w:type="pct"/>
            <w:gridSpan w:val="2"/>
            <w:tcBorders>
              <w:top w:val="single" w:sz="4" w:space="0" w:color="auto"/>
              <w:left w:val="nil"/>
              <w:bottom w:val="nil"/>
              <w:right w:val="single" w:sz="4" w:space="0" w:color="000000"/>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r>
      <w:tr w:rsidR="00884322" w:rsidRPr="005B78FF" w:rsidTr="00BA6C4D">
        <w:trPr>
          <w:trHeight w:val="258"/>
        </w:trPr>
        <w:tc>
          <w:tcPr>
            <w:tcW w:w="798" w:type="pct"/>
            <w:gridSpan w:val="3"/>
            <w:tcBorders>
              <w:top w:val="nil"/>
              <w:left w:val="single" w:sz="4" w:space="0" w:color="auto"/>
              <w:bottom w:val="single" w:sz="4" w:space="0" w:color="auto"/>
              <w:right w:val="single" w:sz="4" w:space="0" w:color="000000"/>
            </w:tcBorders>
            <w:shd w:val="clear" w:color="auto" w:fill="auto"/>
            <w:vAlign w:val="center"/>
            <w:hideMark/>
          </w:tcPr>
          <w:p w:rsidR="00884322" w:rsidRPr="005B78FF" w:rsidRDefault="00884322" w:rsidP="00A83ED0">
            <w:pPr>
              <w:ind w:left="284"/>
              <w:rPr>
                <w:rFonts w:asciiTheme="minorHAnsi" w:hAnsiTheme="minorHAnsi" w:cstheme="minorHAnsi"/>
                <w:sz w:val="20"/>
                <w:szCs w:val="20"/>
              </w:rPr>
            </w:pPr>
            <w:r w:rsidRPr="005B78FF">
              <w:rPr>
                <w:rFonts w:asciiTheme="minorHAnsi" w:hAnsiTheme="minorHAnsi" w:cstheme="minorHAnsi"/>
                <w:sz w:val="20"/>
                <w:szCs w:val="20"/>
              </w:rPr>
              <w:t>№………………</w:t>
            </w:r>
          </w:p>
        </w:tc>
        <w:tc>
          <w:tcPr>
            <w:tcW w:w="194" w:type="pct"/>
            <w:tcBorders>
              <w:top w:val="nil"/>
              <w:left w:val="nil"/>
              <w:bottom w:val="single" w:sz="4" w:space="0" w:color="auto"/>
              <w:right w:val="nil"/>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97" w:type="pct"/>
            <w:tcBorders>
              <w:top w:val="nil"/>
              <w:left w:val="nil"/>
              <w:bottom w:val="single" w:sz="4" w:space="0" w:color="auto"/>
              <w:right w:val="nil"/>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94" w:type="pct"/>
            <w:tcBorders>
              <w:top w:val="nil"/>
              <w:left w:val="nil"/>
              <w:bottom w:val="single" w:sz="4" w:space="0" w:color="auto"/>
              <w:right w:val="nil"/>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94" w:type="pct"/>
            <w:tcBorders>
              <w:top w:val="nil"/>
              <w:left w:val="nil"/>
              <w:bottom w:val="single" w:sz="4" w:space="0" w:color="auto"/>
              <w:right w:val="nil"/>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94" w:type="pct"/>
            <w:tcBorders>
              <w:top w:val="nil"/>
              <w:left w:val="nil"/>
              <w:bottom w:val="single" w:sz="4" w:space="0" w:color="auto"/>
              <w:right w:val="nil"/>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94" w:type="pct"/>
            <w:tcBorders>
              <w:top w:val="nil"/>
              <w:left w:val="nil"/>
              <w:bottom w:val="single" w:sz="4" w:space="0" w:color="auto"/>
              <w:right w:val="nil"/>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575" w:type="pct"/>
            <w:gridSpan w:val="3"/>
            <w:vMerge/>
            <w:tcBorders>
              <w:top w:val="nil"/>
              <w:left w:val="nil"/>
              <w:bottom w:val="single" w:sz="4" w:space="0" w:color="auto"/>
              <w:right w:val="single" w:sz="4" w:space="0" w:color="auto"/>
            </w:tcBorders>
            <w:vAlign w:val="center"/>
            <w:hideMark/>
          </w:tcPr>
          <w:p w:rsidR="00884322" w:rsidRPr="005B78FF" w:rsidRDefault="00884322" w:rsidP="00A83ED0">
            <w:pPr>
              <w:ind w:left="284"/>
              <w:rPr>
                <w:rFonts w:asciiTheme="minorHAnsi" w:hAnsiTheme="minorHAnsi" w:cstheme="minorHAnsi"/>
                <w:b/>
                <w:bCs/>
                <w:color w:val="0000FF"/>
                <w:sz w:val="20"/>
                <w:szCs w:val="20"/>
              </w:rPr>
            </w:pPr>
          </w:p>
        </w:tc>
        <w:tc>
          <w:tcPr>
            <w:tcW w:w="188" w:type="pct"/>
            <w:tcBorders>
              <w:top w:val="nil"/>
              <w:left w:val="single" w:sz="4" w:space="0" w:color="auto"/>
              <w:bottom w:val="single" w:sz="4" w:space="0" w:color="auto"/>
              <w:right w:val="nil"/>
            </w:tcBorders>
            <w:shd w:val="clear" w:color="auto" w:fill="auto"/>
            <w:noWrap/>
            <w:vAlign w:val="center"/>
            <w:hideMark/>
          </w:tcPr>
          <w:p w:rsidR="00884322" w:rsidRPr="005B78FF" w:rsidRDefault="00884322" w:rsidP="00A83ED0">
            <w:pPr>
              <w:ind w:left="284"/>
              <w:jc w:val="center"/>
              <w:rPr>
                <w:rFonts w:asciiTheme="minorHAnsi" w:hAnsiTheme="minorHAnsi" w:cstheme="minorHAnsi"/>
                <w:b/>
                <w:bCs/>
                <w:color w:val="000000"/>
                <w:sz w:val="20"/>
                <w:szCs w:val="20"/>
              </w:rPr>
            </w:pPr>
            <w:r w:rsidRPr="005B78FF">
              <w:rPr>
                <w:rFonts w:asciiTheme="minorHAnsi" w:hAnsiTheme="minorHAnsi" w:cstheme="minorHAnsi"/>
                <w:b/>
                <w:bCs/>
                <w:color w:val="000000"/>
                <w:sz w:val="20"/>
                <w:szCs w:val="20"/>
              </w:rPr>
              <w:t> </w:t>
            </w:r>
          </w:p>
        </w:tc>
        <w:tc>
          <w:tcPr>
            <w:tcW w:w="194" w:type="pct"/>
            <w:tcBorders>
              <w:top w:val="nil"/>
              <w:left w:val="nil"/>
              <w:bottom w:val="single" w:sz="4" w:space="0" w:color="auto"/>
              <w:right w:val="nil"/>
            </w:tcBorders>
            <w:shd w:val="clear" w:color="auto" w:fill="auto"/>
            <w:noWrap/>
            <w:vAlign w:val="center"/>
            <w:hideMark/>
          </w:tcPr>
          <w:p w:rsidR="00884322" w:rsidRPr="005B78FF" w:rsidRDefault="00884322" w:rsidP="00A83ED0">
            <w:pPr>
              <w:ind w:left="284"/>
              <w:jc w:val="center"/>
              <w:rPr>
                <w:rFonts w:asciiTheme="minorHAnsi" w:hAnsiTheme="minorHAnsi" w:cstheme="minorHAnsi"/>
                <w:b/>
                <w:bCs/>
                <w:color w:val="000000"/>
                <w:sz w:val="20"/>
                <w:szCs w:val="20"/>
              </w:rPr>
            </w:pPr>
            <w:r w:rsidRPr="005B78FF">
              <w:rPr>
                <w:rFonts w:asciiTheme="minorHAnsi" w:hAnsiTheme="minorHAnsi" w:cstheme="minorHAnsi"/>
                <w:b/>
                <w:bCs/>
                <w:color w:val="000000"/>
                <w:sz w:val="20"/>
                <w:szCs w:val="20"/>
              </w:rPr>
              <w:t> </w:t>
            </w:r>
          </w:p>
        </w:tc>
        <w:tc>
          <w:tcPr>
            <w:tcW w:w="188" w:type="pct"/>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asciiTheme="minorHAnsi" w:hAnsiTheme="minorHAnsi" w:cstheme="minorHAnsi"/>
                <w:b/>
                <w:bCs/>
                <w:color w:val="000000"/>
                <w:sz w:val="20"/>
                <w:szCs w:val="20"/>
              </w:rPr>
            </w:pPr>
            <w:r w:rsidRPr="005B78FF">
              <w:rPr>
                <w:rFonts w:asciiTheme="minorHAnsi" w:hAnsiTheme="minorHAnsi" w:cstheme="minorHAnsi"/>
                <w:b/>
                <w:bCs/>
                <w:color w:val="000000"/>
                <w:sz w:val="20"/>
                <w:szCs w:val="20"/>
              </w:rPr>
              <w:t> </w:t>
            </w:r>
          </w:p>
        </w:tc>
        <w:tc>
          <w:tcPr>
            <w:tcW w:w="194" w:type="pct"/>
            <w:tcBorders>
              <w:top w:val="nil"/>
              <w:left w:val="nil"/>
              <w:bottom w:val="single" w:sz="4" w:space="0" w:color="auto"/>
              <w:right w:val="nil"/>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94" w:type="pct"/>
            <w:tcBorders>
              <w:top w:val="nil"/>
              <w:left w:val="nil"/>
              <w:bottom w:val="single" w:sz="4" w:space="0" w:color="auto"/>
              <w:right w:val="nil"/>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r>
      <w:tr w:rsidR="00884322" w:rsidRPr="005B78FF" w:rsidTr="00BA6C4D">
        <w:trPr>
          <w:trHeight w:val="258"/>
        </w:trPr>
        <w:tc>
          <w:tcPr>
            <w:tcW w:w="798" w:type="pct"/>
            <w:gridSpan w:val="3"/>
            <w:tcBorders>
              <w:top w:val="single" w:sz="4" w:space="0" w:color="auto"/>
              <w:left w:val="single" w:sz="4" w:space="0" w:color="auto"/>
              <w:bottom w:val="nil"/>
              <w:right w:val="single" w:sz="4" w:space="0" w:color="auto"/>
            </w:tcBorders>
            <w:shd w:val="clear" w:color="auto" w:fill="auto"/>
            <w:vAlign w:val="center"/>
            <w:hideMark/>
          </w:tcPr>
          <w:p w:rsidR="00884322" w:rsidRPr="005B78FF" w:rsidRDefault="00884322" w:rsidP="00A83ED0">
            <w:pPr>
              <w:ind w:left="284"/>
              <w:rPr>
                <w:rFonts w:asciiTheme="minorHAnsi" w:hAnsiTheme="minorHAnsi" w:cstheme="minorHAnsi"/>
                <w:sz w:val="20"/>
                <w:szCs w:val="20"/>
              </w:rPr>
            </w:pPr>
            <w:r w:rsidRPr="005B78FF">
              <w:rPr>
                <w:rFonts w:asciiTheme="minorHAnsi" w:hAnsiTheme="minorHAnsi" w:cstheme="minorHAnsi"/>
                <w:sz w:val="20"/>
                <w:szCs w:val="20"/>
              </w:rPr>
              <w:t>Смес без O</w:t>
            </w:r>
            <w:r w:rsidRPr="005B78FF">
              <w:rPr>
                <w:rFonts w:asciiTheme="minorHAnsi" w:hAnsiTheme="minorHAnsi" w:cstheme="minorHAnsi"/>
                <w:sz w:val="20"/>
                <w:szCs w:val="20"/>
                <w:vertAlign w:val="subscript"/>
              </w:rPr>
              <w:t>2</w:t>
            </w:r>
          </w:p>
        </w:tc>
        <w:tc>
          <w:tcPr>
            <w:tcW w:w="381" w:type="pct"/>
            <w:gridSpan w:val="2"/>
            <w:tcBorders>
              <w:top w:val="single" w:sz="4" w:space="0" w:color="auto"/>
              <w:left w:val="nil"/>
              <w:bottom w:val="nil"/>
              <w:right w:val="single" w:sz="4" w:space="0" w:color="000000"/>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388" w:type="pct"/>
            <w:gridSpan w:val="2"/>
            <w:tcBorders>
              <w:top w:val="single" w:sz="4" w:space="0" w:color="auto"/>
              <w:left w:val="nil"/>
              <w:bottom w:val="nil"/>
              <w:right w:val="single" w:sz="4" w:space="0" w:color="000000"/>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381" w:type="pct"/>
            <w:gridSpan w:val="2"/>
            <w:tcBorders>
              <w:top w:val="single" w:sz="4" w:space="0" w:color="auto"/>
              <w:left w:val="nil"/>
              <w:bottom w:val="nil"/>
              <w:right w:val="single" w:sz="4" w:space="0" w:color="000000"/>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381" w:type="pct"/>
            <w:gridSpan w:val="2"/>
            <w:tcBorders>
              <w:top w:val="single" w:sz="4" w:space="0" w:color="auto"/>
              <w:left w:val="nil"/>
              <w:bottom w:val="nil"/>
              <w:right w:val="single" w:sz="4" w:space="0" w:color="000000"/>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381" w:type="pct"/>
            <w:gridSpan w:val="2"/>
            <w:tcBorders>
              <w:top w:val="single" w:sz="4" w:space="0" w:color="auto"/>
              <w:left w:val="nil"/>
              <w:bottom w:val="nil"/>
              <w:right w:val="single" w:sz="4" w:space="0" w:color="000000"/>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381" w:type="pct"/>
            <w:gridSpan w:val="2"/>
            <w:tcBorders>
              <w:top w:val="single" w:sz="4" w:space="0" w:color="auto"/>
              <w:left w:val="nil"/>
              <w:bottom w:val="nil"/>
              <w:right w:val="single" w:sz="4" w:space="0" w:color="000000"/>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575" w:type="pct"/>
            <w:gridSpan w:val="3"/>
            <w:vMerge/>
            <w:tcBorders>
              <w:top w:val="nil"/>
              <w:left w:val="nil"/>
              <w:bottom w:val="single" w:sz="4" w:space="0" w:color="auto"/>
              <w:right w:val="single" w:sz="4" w:space="0" w:color="auto"/>
            </w:tcBorders>
            <w:vAlign w:val="center"/>
            <w:hideMark/>
          </w:tcPr>
          <w:p w:rsidR="00884322" w:rsidRPr="005B78FF" w:rsidRDefault="00884322" w:rsidP="00A83ED0">
            <w:pPr>
              <w:ind w:left="284"/>
              <w:rPr>
                <w:rFonts w:asciiTheme="minorHAnsi" w:hAnsiTheme="minorHAnsi" w:cstheme="minorHAnsi"/>
                <w:b/>
                <w:bCs/>
                <w:color w:val="0000FF"/>
                <w:sz w:val="20"/>
                <w:szCs w:val="20"/>
              </w:rPr>
            </w:pPr>
          </w:p>
        </w:tc>
        <w:tc>
          <w:tcPr>
            <w:tcW w:w="569" w:type="pct"/>
            <w:gridSpan w:val="3"/>
            <w:tcBorders>
              <w:top w:val="single" w:sz="4" w:space="0" w:color="auto"/>
              <w:left w:val="single" w:sz="4" w:space="0" w:color="auto"/>
              <w:bottom w:val="nil"/>
              <w:right w:val="single" w:sz="4" w:space="0" w:color="000000"/>
            </w:tcBorders>
            <w:shd w:val="clear" w:color="auto" w:fill="auto"/>
            <w:noWrap/>
            <w:vAlign w:val="center"/>
            <w:hideMark/>
          </w:tcPr>
          <w:p w:rsidR="00884322" w:rsidRPr="005B78FF" w:rsidRDefault="00884322" w:rsidP="00A83ED0">
            <w:pPr>
              <w:ind w:left="284"/>
              <w:jc w:val="center"/>
              <w:rPr>
                <w:rFonts w:asciiTheme="minorHAnsi" w:hAnsiTheme="minorHAnsi" w:cstheme="minorHAnsi"/>
                <w:b/>
                <w:bCs/>
                <w:color w:val="000000"/>
                <w:sz w:val="20"/>
                <w:szCs w:val="20"/>
              </w:rPr>
            </w:pPr>
            <w:r w:rsidRPr="005B78FF">
              <w:rPr>
                <w:rFonts w:asciiTheme="minorHAnsi" w:hAnsiTheme="minorHAnsi" w:cstheme="minorHAnsi"/>
                <w:b/>
                <w:bCs/>
                <w:color w:val="000000"/>
                <w:sz w:val="20"/>
                <w:szCs w:val="20"/>
              </w:rPr>
              <w:t> </w:t>
            </w:r>
          </w:p>
        </w:tc>
        <w:tc>
          <w:tcPr>
            <w:tcW w:w="381" w:type="pct"/>
            <w:gridSpan w:val="2"/>
            <w:tcBorders>
              <w:top w:val="single" w:sz="4" w:space="0" w:color="auto"/>
              <w:left w:val="nil"/>
              <w:bottom w:val="nil"/>
              <w:right w:val="single" w:sz="4" w:space="0" w:color="000000"/>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381" w:type="pct"/>
            <w:gridSpan w:val="2"/>
            <w:tcBorders>
              <w:top w:val="single" w:sz="4" w:space="0" w:color="auto"/>
              <w:left w:val="nil"/>
              <w:bottom w:val="nil"/>
              <w:right w:val="single" w:sz="4" w:space="0" w:color="000000"/>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r>
      <w:tr w:rsidR="00884322" w:rsidRPr="005B78FF" w:rsidTr="00BA6C4D">
        <w:trPr>
          <w:trHeight w:val="258"/>
        </w:trPr>
        <w:tc>
          <w:tcPr>
            <w:tcW w:w="798" w:type="pct"/>
            <w:gridSpan w:val="3"/>
            <w:tcBorders>
              <w:top w:val="nil"/>
              <w:left w:val="single" w:sz="4" w:space="0" w:color="auto"/>
              <w:bottom w:val="single" w:sz="4" w:space="0" w:color="auto"/>
              <w:right w:val="single" w:sz="4" w:space="0" w:color="000000"/>
            </w:tcBorders>
            <w:shd w:val="clear" w:color="auto" w:fill="auto"/>
            <w:vAlign w:val="center"/>
            <w:hideMark/>
          </w:tcPr>
          <w:p w:rsidR="00884322" w:rsidRPr="005B78FF" w:rsidRDefault="00884322" w:rsidP="00A83ED0">
            <w:pPr>
              <w:ind w:left="284"/>
              <w:rPr>
                <w:rFonts w:asciiTheme="minorHAnsi" w:hAnsiTheme="minorHAnsi" w:cstheme="minorHAnsi"/>
                <w:sz w:val="20"/>
                <w:szCs w:val="20"/>
              </w:rPr>
            </w:pPr>
            <w:r w:rsidRPr="005B78FF">
              <w:rPr>
                <w:rFonts w:asciiTheme="minorHAnsi" w:hAnsiTheme="minorHAnsi" w:cstheme="minorHAnsi"/>
                <w:sz w:val="20"/>
                <w:szCs w:val="20"/>
              </w:rPr>
              <w:t>№………………</w:t>
            </w:r>
          </w:p>
        </w:tc>
        <w:tc>
          <w:tcPr>
            <w:tcW w:w="194" w:type="pct"/>
            <w:tcBorders>
              <w:top w:val="nil"/>
              <w:left w:val="nil"/>
              <w:bottom w:val="single" w:sz="4" w:space="0" w:color="auto"/>
              <w:right w:val="nil"/>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97" w:type="pct"/>
            <w:tcBorders>
              <w:top w:val="nil"/>
              <w:left w:val="nil"/>
              <w:bottom w:val="single" w:sz="4" w:space="0" w:color="auto"/>
              <w:right w:val="nil"/>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94" w:type="pct"/>
            <w:tcBorders>
              <w:top w:val="nil"/>
              <w:left w:val="nil"/>
              <w:bottom w:val="single" w:sz="4" w:space="0" w:color="auto"/>
              <w:right w:val="nil"/>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94" w:type="pct"/>
            <w:tcBorders>
              <w:top w:val="nil"/>
              <w:left w:val="nil"/>
              <w:bottom w:val="single" w:sz="4" w:space="0" w:color="auto"/>
              <w:right w:val="nil"/>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94" w:type="pct"/>
            <w:tcBorders>
              <w:top w:val="nil"/>
              <w:left w:val="nil"/>
              <w:bottom w:val="single" w:sz="4" w:space="0" w:color="auto"/>
              <w:right w:val="nil"/>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94" w:type="pct"/>
            <w:tcBorders>
              <w:top w:val="nil"/>
              <w:left w:val="nil"/>
              <w:bottom w:val="single" w:sz="4" w:space="0" w:color="auto"/>
              <w:right w:val="nil"/>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94" w:type="pct"/>
            <w:tcBorders>
              <w:top w:val="nil"/>
              <w:left w:val="nil"/>
              <w:bottom w:val="single" w:sz="4" w:space="0" w:color="auto"/>
              <w:right w:val="nil"/>
            </w:tcBorders>
            <w:shd w:val="clear" w:color="auto" w:fill="auto"/>
            <w:noWrap/>
            <w:vAlign w:val="center"/>
            <w:hideMark/>
          </w:tcPr>
          <w:p w:rsidR="00884322" w:rsidRPr="005B78FF" w:rsidRDefault="00884322" w:rsidP="00A83ED0">
            <w:pPr>
              <w:ind w:left="284"/>
              <w:jc w:val="center"/>
              <w:rPr>
                <w:rFonts w:asciiTheme="minorHAnsi" w:hAnsiTheme="minorHAnsi" w:cstheme="minorHAnsi"/>
                <w:b/>
                <w:bCs/>
                <w:color w:val="0000FF"/>
                <w:sz w:val="20"/>
                <w:szCs w:val="20"/>
              </w:rPr>
            </w:pPr>
            <w:r w:rsidRPr="005B78FF">
              <w:rPr>
                <w:rFonts w:asciiTheme="minorHAnsi" w:hAnsiTheme="minorHAnsi" w:cstheme="minorHAnsi"/>
                <w:b/>
                <w:bCs/>
                <w:color w:val="0000FF"/>
                <w:sz w:val="20"/>
                <w:szCs w:val="20"/>
              </w:rPr>
              <w:t> </w:t>
            </w:r>
          </w:p>
        </w:tc>
        <w:tc>
          <w:tcPr>
            <w:tcW w:w="188" w:type="pct"/>
            <w:tcBorders>
              <w:top w:val="nil"/>
              <w:left w:val="nil"/>
              <w:bottom w:val="single" w:sz="4" w:space="0" w:color="auto"/>
              <w:right w:val="nil"/>
            </w:tcBorders>
            <w:shd w:val="clear" w:color="auto" w:fill="auto"/>
            <w:noWrap/>
            <w:vAlign w:val="center"/>
            <w:hideMark/>
          </w:tcPr>
          <w:p w:rsidR="00884322" w:rsidRPr="005B78FF" w:rsidRDefault="00884322" w:rsidP="00A83ED0">
            <w:pPr>
              <w:ind w:left="284"/>
              <w:jc w:val="center"/>
              <w:rPr>
                <w:rFonts w:asciiTheme="minorHAnsi" w:hAnsiTheme="minorHAnsi" w:cstheme="minorHAnsi"/>
                <w:b/>
                <w:bCs/>
                <w:color w:val="0000FF"/>
                <w:sz w:val="20"/>
                <w:szCs w:val="20"/>
              </w:rPr>
            </w:pPr>
            <w:r w:rsidRPr="005B78FF">
              <w:rPr>
                <w:rFonts w:asciiTheme="minorHAnsi" w:hAnsiTheme="minorHAnsi" w:cstheme="minorHAnsi"/>
                <w:b/>
                <w:bCs/>
                <w:color w:val="0000FF"/>
                <w:sz w:val="20"/>
                <w:szCs w:val="20"/>
              </w:rPr>
              <w:t> </w:t>
            </w:r>
          </w:p>
        </w:tc>
        <w:tc>
          <w:tcPr>
            <w:tcW w:w="194" w:type="pct"/>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asciiTheme="minorHAnsi" w:hAnsiTheme="minorHAnsi" w:cstheme="minorHAnsi"/>
                <w:b/>
                <w:bCs/>
                <w:color w:val="0000FF"/>
                <w:sz w:val="20"/>
                <w:szCs w:val="20"/>
              </w:rPr>
            </w:pPr>
            <w:r w:rsidRPr="005B78FF">
              <w:rPr>
                <w:rFonts w:asciiTheme="minorHAnsi" w:hAnsiTheme="minorHAnsi" w:cstheme="minorHAnsi"/>
                <w:b/>
                <w:bCs/>
                <w:color w:val="0000FF"/>
                <w:sz w:val="20"/>
                <w:szCs w:val="20"/>
              </w:rPr>
              <w:t> </w:t>
            </w:r>
          </w:p>
        </w:tc>
        <w:tc>
          <w:tcPr>
            <w:tcW w:w="188" w:type="pct"/>
            <w:tcBorders>
              <w:top w:val="nil"/>
              <w:left w:val="nil"/>
              <w:bottom w:val="single" w:sz="4" w:space="0" w:color="auto"/>
              <w:right w:val="nil"/>
            </w:tcBorders>
            <w:shd w:val="clear" w:color="auto" w:fill="auto"/>
            <w:noWrap/>
            <w:vAlign w:val="center"/>
            <w:hideMark/>
          </w:tcPr>
          <w:p w:rsidR="00884322" w:rsidRPr="005B78FF" w:rsidRDefault="00884322" w:rsidP="00A83ED0">
            <w:pPr>
              <w:ind w:left="284"/>
              <w:jc w:val="center"/>
              <w:rPr>
                <w:rFonts w:asciiTheme="minorHAnsi" w:hAnsiTheme="minorHAnsi" w:cstheme="minorHAnsi"/>
                <w:b/>
                <w:bCs/>
                <w:color w:val="000000"/>
                <w:sz w:val="20"/>
                <w:szCs w:val="20"/>
              </w:rPr>
            </w:pPr>
            <w:r w:rsidRPr="005B78FF">
              <w:rPr>
                <w:rFonts w:asciiTheme="minorHAnsi" w:hAnsiTheme="minorHAnsi" w:cstheme="minorHAnsi"/>
                <w:b/>
                <w:bCs/>
                <w:color w:val="000000"/>
                <w:sz w:val="20"/>
                <w:szCs w:val="20"/>
              </w:rPr>
              <w:t> </w:t>
            </w:r>
          </w:p>
        </w:tc>
        <w:tc>
          <w:tcPr>
            <w:tcW w:w="194" w:type="pct"/>
            <w:tcBorders>
              <w:top w:val="nil"/>
              <w:left w:val="nil"/>
              <w:bottom w:val="single" w:sz="4" w:space="0" w:color="auto"/>
              <w:right w:val="nil"/>
            </w:tcBorders>
            <w:shd w:val="clear" w:color="auto" w:fill="auto"/>
            <w:noWrap/>
            <w:vAlign w:val="center"/>
            <w:hideMark/>
          </w:tcPr>
          <w:p w:rsidR="00884322" w:rsidRPr="005B78FF" w:rsidRDefault="00884322" w:rsidP="00A83ED0">
            <w:pPr>
              <w:ind w:left="284"/>
              <w:jc w:val="center"/>
              <w:rPr>
                <w:rFonts w:asciiTheme="minorHAnsi" w:hAnsiTheme="minorHAnsi" w:cstheme="minorHAnsi"/>
                <w:b/>
                <w:bCs/>
                <w:color w:val="000000"/>
                <w:sz w:val="20"/>
                <w:szCs w:val="20"/>
              </w:rPr>
            </w:pPr>
            <w:r w:rsidRPr="005B78FF">
              <w:rPr>
                <w:rFonts w:asciiTheme="minorHAnsi" w:hAnsiTheme="minorHAnsi" w:cstheme="minorHAnsi"/>
                <w:b/>
                <w:bCs/>
                <w:color w:val="000000"/>
                <w:sz w:val="20"/>
                <w:szCs w:val="20"/>
              </w:rPr>
              <w:t> </w:t>
            </w:r>
          </w:p>
        </w:tc>
        <w:tc>
          <w:tcPr>
            <w:tcW w:w="188" w:type="pct"/>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asciiTheme="minorHAnsi" w:hAnsiTheme="minorHAnsi" w:cstheme="minorHAnsi"/>
                <w:b/>
                <w:bCs/>
                <w:color w:val="000000"/>
                <w:sz w:val="20"/>
                <w:szCs w:val="20"/>
              </w:rPr>
            </w:pPr>
            <w:r w:rsidRPr="005B78FF">
              <w:rPr>
                <w:rFonts w:asciiTheme="minorHAnsi" w:hAnsiTheme="minorHAnsi" w:cstheme="minorHAnsi"/>
                <w:b/>
                <w:bCs/>
                <w:color w:val="000000"/>
                <w:sz w:val="20"/>
                <w:szCs w:val="20"/>
              </w:rPr>
              <w:t> </w:t>
            </w:r>
          </w:p>
        </w:tc>
        <w:tc>
          <w:tcPr>
            <w:tcW w:w="194" w:type="pct"/>
            <w:tcBorders>
              <w:top w:val="nil"/>
              <w:left w:val="nil"/>
              <w:bottom w:val="single" w:sz="4" w:space="0" w:color="auto"/>
              <w:right w:val="nil"/>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94" w:type="pct"/>
            <w:tcBorders>
              <w:top w:val="nil"/>
              <w:left w:val="nil"/>
              <w:bottom w:val="single" w:sz="4" w:space="0" w:color="auto"/>
              <w:right w:val="nil"/>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asciiTheme="minorHAnsi" w:hAnsiTheme="minorHAnsi" w:cstheme="minorHAnsi"/>
                <w:b/>
                <w:bCs/>
                <w:sz w:val="20"/>
                <w:szCs w:val="20"/>
              </w:rPr>
            </w:pPr>
            <w:r w:rsidRPr="005B78FF">
              <w:rPr>
                <w:rFonts w:asciiTheme="minorHAnsi" w:hAnsiTheme="minorHAnsi" w:cstheme="minorHAnsi"/>
                <w:b/>
                <w:bCs/>
                <w:sz w:val="20"/>
                <w:szCs w:val="20"/>
              </w:rPr>
              <w:t> </w:t>
            </w:r>
          </w:p>
        </w:tc>
      </w:tr>
      <w:tr w:rsidR="00884322" w:rsidRPr="005B78FF" w:rsidTr="00BA6C4D">
        <w:trPr>
          <w:trHeight w:val="147"/>
        </w:trPr>
        <w:tc>
          <w:tcPr>
            <w:tcW w:w="5000" w:type="pct"/>
            <w:gridSpan w:val="2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rPr>
            </w:pPr>
            <w:r w:rsidRPr="005B78FF">
              <w:rPr>
                <w:rFonts w:cs="Calibri"/>
                <w:b/>
                <w:bCs/>
              </w:rPr>
              <w:t> </w:t>
            </w:r>
          </w:p>
        </w:tc>
      </w:tr>
      <w:tr w:rsidR="00884322" w:rsidRPr="005B78FF" w:rsidTr="00BA6C4D">
        <w:trPr>
          <w:trHeight w:val="318"/>
        </w:trPr>
        <w:tc>
          <w:tcPr>
            <w:tcW w:w="2143" w:type="pct"/>
            <w:gridSpan w:val="10"/>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884322" w:rsidRPr="005B78FF" w:rsidRDefault="00884322" w:rsidP="00A83ED0">
            <w:pPr>
              <w:ind w:left="284"/>
              <w:jc w:val="center"/>
              <w:rPr>
                <w:rFonts w:cs="Calibri"/>
                <w:b/>
                <w:bCs/>
                <w:szCs w:val="20"/>
              </w:rPr>
            </w:pPr>
            <w:r w:rsidRPr="005B78FF">
              <w:rPr>
                <w:rFonts w:cs="Calibri"/>
                <w:b/>
                <w:bCs/>
                <w:szCs w:val="20"/>
              </w:rPr>
              <w:t>Условия за извършване на проверката</w:t>
            </w:r>
          </w:p>
        </w:tc>
        <w:tc>
          <w:tcPr>
            <w:tcW w:w="2476" w:type="pct"/>
            <w:gridSpan w:val="13"/>
            <w:tcBorders>
              <w:top w:val="single" w:sz="4" w:space="0" w:color="auto"/>
              <w:left w:val="nil"/>
              <w:bottom w:val="single" w:sz="4" w:space="0" w:color="auto"/>
              <w:right w:val="single" w:sz="4" w:space="0" w:color="000000"/>
            </w:tcBorders>
            <w:shd w:val="clear" w:color="000000" w:fill="C0C0C0"/>
            <w:noWrap/>
            <w:vAlign w:val="center"/>
            <w:hideMark/>
          </w:tcPr>
          <w:p w:rsidR="00884322" w:rsidRPr="005B78FF" w:rsidRDefault="00884322" w:rsidP="00A83ED0">
            <w:pPr>
              <w:ind w:left="284"/>
              <w:jc w:val="center"/>
              <w:rPr>
                <w:rFonts w:cs="Calibri"/>
                <w:b/>
                <w:bCs/>
                <w:szCs w:val="20"/>
              </w:rPr>
            </w:pPr>
            <w:r w:rsidRPr="005B78FF">
              <w:rPr>
                <w:rFonts w:cs="Calibri"/>
                <w:b/>
                <w:bCs/>
                <w:szCs w:val="20"/>
              </w:rPr>
              <w:t>Техническо изследване и външен оглед</w:t>
            </w:r>
          </w:p>
        </w:tc>
        <w:tc>
          <w:tcPr>
            <w:tcW w:w="194" w:type="pct"/>
            <w:tcBorders>
              <w:top w:val="nil"/>
              <w:left w:val="nil"/>
              <w:bottom w:val="nil"/>
              <w:right w:val="single" w:sz="4" w:space="0" w:color="auto"/>
            </w:tcBorders>
            <w:shd w:val="clear" w:color="auto" w:fill="auto"/>
            <w:vAlign w:val="center"/>
            <w:hideMark/>
          </w:tcPr>
          <w:p w:rsidR="00884322" w:rsidRPr="005B78FF" w:rsidRDefault="00884322" w:rsidP="00A83ED0">
            <w:pPr>
              <w:ind w:left="284"/>
              <w:jc w:val="center"/>
              <w:rPr>
                <w:rFonts w:cs="Calibri"/>
                <w:sz w:val="16"/>
                <w:szCs w:val="16"/>
              </w:rPr>
            </w:pPr>
            <w:r w:rsidRPr="005B78FF">
              <w:rPr>
                <w:rFonts w:cs="Calibri"/>
                <w:sz w:val="16"/>
                <w:szCs w:val="16"/>
              </w:rPr>
              <w:t>ДА</w:t>
            </w:r>
          </w:p>
        </w:tc>
        <w:tc>
          <w:tcPr>
            <w:tcW w:w="188" w:type="pct"/>
            <w:tcBorders>
              <w:top w:val="nil"/>
              <w:left w:val="nil"/>
              <w:bottom w:val="nil"/>
              <w:right w:val="single" w:sz="4" w:space="0" w:color="auto"/>
            </w:tcBorders>
            <w:shd w:val="clear" w:color="auto" w:fill="auto"/>
            <w:vAlign w:val="center"/>
            <w:hideMark/>
          </w:tcPr>
          <w:p w:rsidR="00884322" w:rsidRPr="005B78FF" w:rsidRDefault="00884322" w:rsidP="00A83ED0">
            <w:pPr>
              <w:ind w:left="284"/>
              <w:jc w:val="center"/>
              <w:rPr>
                <w:rFonts w:cs="Calibri"/>
                <w:sz w:val="16"/>
                <w:szCs w:val="16"/>
              </w:rPr>
            </w:pPr>
            <w:r w:rsidRPr="005B78FF">
              <w:rPr>
                <w:rFonts w:cs="Calibri"/>
                <w:sz w:val="16"/>
                <w:szCs w:val="16"/>
              </w:rPr>
              <w:t>НЕ</w:t>
            </w:r>
          </w:p>
        </w:tc>
      </w:tr>
      <w:tr w:rsidR="00884322" w:rsidRPr="005B78FF" w:rsidTr="00BA6C4D">
        <w:trPr>
          <w:trHeight w:val="318"/>
        </w:trPr>
        <w:tc>
          <w:tcPr>
            <w:tcW w:w="117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Cs w:val="20"/>
              </w:rPr>
            </w:pPr>
            <w:r w:rsidRPr="005B78FF">
              <w:rPr>
                <w:rFonts w:cs="Calibri"/>
                <w:szCs w:val="20"/>
              </w:rPr>
              <w:t xml:space="preserve">Температура </w:t>
            </w:r>
          </w:p>
        </w:tc>
        <w:tc>
          <w:tcPr>
            <w:tcW w:w="388" w:type="pct"/>
            <w:gridSpan w:val="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Cs w:val="20"/>
              </w:rPr>
            </w:pPr>
            <w:r w:rsidRPr="005B78FF">
              <w:rPr>
                <w:rFonts w:cs="Calibri"/>
                <w:szCs w:val="20"/>
              </w:rPr>
              <w:t>[</w:t>
            </w:r>
            <w:proofErr w:type="spellStart"/>
            <w:r w:rsidRPr="005B78FF">
              <w:rPr>
                <w:rFonts w:cs="Calibri"/>
                <w:szCs w:val="20"/>
                <w:vertAlign w:val="superscript"/>
              </w:rPr>
              <w:t>о</w:t>
            </w:r>
            <w:r w:rsidRPr="005B78FF">
              <w:rPr>
                <w:rFonts w:cs="Calibri"/>
                <w:szCs w:val="20"/>
              </w:rPr>
              <w:t>С</w:t>
            </w:r>
            <w:proofErr w:type="spellEnd"/>
            <w:r w:rsidRPr="005B78FF">
              <w:rPr>
                <w:rFonts w:cs="Calibri"/>
                <w:szCs w:val="20"/>
              </w:rPr>
              <w:t>]</w:t>
            </w:r>
          </w:p>
        </w:tc>
        <w:tc>
          <w:tcPr>
            <w:tcW w:w="575" w:type="pct"/>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color w:val="0000FF"/>
                <w:szCs w:val="20"/>
              </w:rPr>
            </w:pPr>
            <w:r w:rsidRPr="005B78FF">
              <w:rPr>
                <w:rFonts w:cs="Calibri"/>
                <w:b/>
                <w:bCs/>
                <w:color w:val="0000FF"/>
                <w:szCs w:val="20"/>
              </w:rPr>
              <w:t> </w:t>
            </w:r>
          </w:p>
        </w:tc>
        <w:tc>
          <w:tcPr>
            <w:tcW w:w="2476" w:type="pct"/>
            <w:gridSpan w:val="13"/>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rPr>
            </w:pPr>
            <w:proofErr w:type="spellStart"/>
            <w:r w:rsidRPr="005B78FF">
              <w:rPr>
                <w:rFonts w:cs="Calibri"/>
                <w:sz w:val="20"/>
                <w:szCs w:val="20"/>
              </w:rPr>
              <w:t>Комплектност</w:t>
            </w:r>
            <w:proofErr w:type="spellEnd"/>
            <w:r w:rsidRPr="005B78FF">
              <w:rPr>
                <w:rFonts w:cs="Calibri"/>
                <w:sz w:val="20"/>
                <w:szCs w:val="20"/>
              </w:rPr>
              <w:t xml:space="preserve"> на документацията</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 </w:t>
            </w:r>
          </w:p>
        </w:tc>
      </w:tr>
      <w:tr w:rsidR="00884322" w:rsidRPr="005B78FF" w:rsidTr="00BA6C4D">
        <w:trPr>
          <w:trHeight w:val="318"/>
        </w:trPr>
        <w:tc>
          <w:tcPr>
            <w:tcW w:w="117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Cs w:val="20"/>
              </w:rPr>
            </w:pPr>
            <w:proofErr w:type="spellStart"/>
            <w:r w:rsidRPr="005B78FF">
              <w:rPr>
                <w:rFonts w:cs="Calibri"/>
                <w:szCs w:val="20"/>
              </w:rPr>
              <w:lastRenderedPageBreak/>
              <w:t>Захр</w:t>
            </w:r>
            <w:proofErr w:type="spellEnd"/>
            <w:r w:rsidRPr="005B78FF">
              <w:rPr>
                <w:rFonts w:cs="Calibri"/>
                <w:szCs w:val="20"/>
              </w:rPr>
              <w:t xml:space="preserve">. напрежение </w:t>
            </w:r>
          </w:p>
        </w:tc>
        <w:tc>
          <w:tcPr>
            <w:tcW w:w="388"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[V]</w:t>
            </w:r>
          </w:p>
        </w:tc>
        <w:tc>
          <w:tcPr>
            <w:tcW w:w="575" w:type="pct"/>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color w:val="0000FF"/>
                <w:szCs w:val="20"/>
              </w:rPr>
            </w:pPr>
            <w:r w:rsidRPr="005B78FF">
              <w:rPr>
                <w:rFonts w:cs="Calibri"/>
                <w:b/>
                <w:bCs/>
                <w:color w:val="0000FF"/>
                <w:szCs w:val="20"/>
              </w:rPr>
              <w:t> </w:t>
            </w:r>
          </w:p>
        </w:tc>
        <w:tc>
          <w:tcPr>
            <w:tcW w:w="2476" w:type="pct"/>
            <w:gridSpan w:val="13"/>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rPr>
            </w:pPr>
            <w:r w:rsidRPr="005B78FF">
              <w:rPr>
                <w:rFonts w:cs="Calibri"/>
                <w:sz w:val="20"/>
                <w:szCs w:val="20"/>
              </w:rPr>
              <w:t>Наличие на означения за идентификация номера и знаци</w:t>
            </w:r>
          </w:p>
        </w:tc>
        <w:tc>
          <w:tcPr>
            <w:tcW w:w="194" w:type="pct"/>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 </w:t>
            </w:r>
          </w:p>
        </w:tc>
      </w:tr>
      <w:tr w:rsidR="00884322" w:rsidRPr="005B78FF" w:rsidTr="00BA6C4D">
        <w:trPr>
          <w:trHeight w:val="318"/>
        </w:trPr>
        <w:tc>
          <w:tcPr>
            <w:tcW w:w="117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Cs w:val="20"/>
              </w:rPr>
            </w:pPr>
            <w:proofErr w:type="spellStart"/>
            <w:r w:rsidRPr="005B78FF">
              <w:rPr>
                <w:rFonts w:cs="Calibri"/>
                <w:szCs w:val="20"/>
              </w:rPr>
              <w:t>Атм</w:t>
            </w:r>
            <w:proofErr w:type="spellEnd"/>
            <w:r w:rsidRPr="005B78FF">
              <w:rPr>
                <w:rFonts w:cs="Calibri"/>
                <w:szCs w:val="20"/>
              </w:rPr>
              <w:t xml:space="preserve">. налягане </w:t>
            </w:r>
          </w:p>
        </w:tc>
        <w:tc>
          <w:tcPr>
            <w:tcW w:w="388" w:type="pct"/>
            <w:gridSpan w:val="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Cs w:val="20"/>
              </w:rPr>
            </w:pPr>
            <w:r w:rsidRPr="005B78FF">
              <w:rPr>
                <w:rFonts w:cs="Calibri"/>
                <w:szCs w:val="20"/>
              </w:rPr>
              <w:t>[</w:t>
            </w:r>
            <w:proofErr w:type="spellStart"/>
            <w:r w:rsidRPr="005B78FF">
              <w:rPr>
                <w:rFonts w:cs="Calibri"/>
                <w:szCs w:val="20"/>
              </w:rPr>
              <w:t>hPa</w:t>
            </w:r>
            <w:proofErr w:type="spellEnd"/>
            <w:r w:rsidRPr="005B78FF">
              <w:rPr>
                <w:rFonts w:cs="Calibri"/>
                <w:szCs w:val="20"/>
              </w:rPr>
              <w:t>]</w:t>
            </w:r>
          </w:p>
        </w:tc>
        <w:tc>
          <w:tcPr>
            <w:tcW w:w="575" w:type="pct"/>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color w:val="0000FF"/>
                <w:szCs w:val="20"/>
              </w:rPr>
            </w:pPr>
            <w:r w:rsidRPr="005B78FF">
              <w:rPr>
                <w:rFonts w:cs="Calibri"/>
                <w:b/>
                <w:bCs/>
                <w:color w:val="0000FF"/>
                <w:szCs w:val="20"/>
              </w:rPr>
              <w:t> </w:t>
            </w:r>
          </w:p>
        </w:tc>
        <w:tc>
          <w:tcPr>
            <w:tcW w:w="2476" w:type="pct"/>
            <w:gridSpan w:val="13"/>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rPr>
            </w:pPr>
            <w:r w:rsidRPr="005B78FF">
              <w:rPr>
                <w:rFonts w:cs="Calibri"/>
                <w:sz w:val="20"/>
                <w:szCs w:val="20"/>
              </w:rPr>
              <w:t xml:space="preserve">Означение за </w:t>
            </w:r>
            <w:proofErr w:type="spellStart"/>
            <w:r w:rsidRPr="005B78FF">
              <w:rPr>
                <w:rFonts w:cs="Calibri"/>
                <w:sz w:val="20"/>
                <w:szCs w:val="20"/>
              </w:rPr>
              <w:t>ном</w:t>
            </w:r>
            <w:proofErr w:type="spellEnd"/>
            <w:r w:rsidRPr="005B78FF">
              <w:rPr>
                <w:rFonts w:cs="Calibri"/>
                <w:sz w:val="20"/>
                <w:szCs w:val="20"/>
              </w:rPr>
              <w:t xml:space="preserve">. </w:t>
            </w:r>
            <w:proofErr w:type="spellStart"/>
            <w:r w:rsidRPr="005B78FF">
              <w:rPr>
                <w:rFonts w:cs="Calibri"/>
                <w:sz w:val="20"/>
                <w:szCs w:val="20"/>
              </w:rPr>
              <w:t>захр</w:t>
            </w:r>
            <w:proofErr w:type="spellEnd"/>
            <w:r w:rsidRPr="005B78FF">
              <w:rPr>
                <w:rFonts w:cs="Calibri"/>
                <w:sz w:val="20"/>
                <w:szCs w:val="20"/>
              </w:rPr>
              <w:t>. напрежение и номинална честота</w:t>
            </w:r>
          </w:p>
        </w:tc>
        <w:tc>
          <w:tcPr>
            <w:tcW w:w="194" w:type="pct"/>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 </w:t>
            </w:r>
          </w:p>
        </w:tc>
      </w:tr>
      <w:tr w:rsidR="00884322" w:rsidRPr="005B78FF" w:rsidTr="00BA6C4D">
        <w:trPr>
          <w:trHeight w:val="318"/>
        </w:trPr>
        <w:tc>
          <w:tcPr>
            <w:tcW w:w="117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Cs w:val="20"/>
              </w:rPr>
            </w:pPr>
            <w:r w:rsidRPr="005B78FF">
              <w:rPr>
                <w:rFonts w:cs="Calibri"/>
                <w:szCs w:val="20"/>
              </w:rPr>
              <w:t xml:space="preserve">Остатъчни HC </w:t>
            </w:r>
          </w:p>
        </w:tc>
        <w:tc>
          <w:tcPr>
            <w:tcW w:w="388"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w:t>
            </w:r>
            <w:proofErr w:type="spellStart"/>
            <w:r w:rsidRPr="005B78FF">
              <w:rPr>
                <w:rFonts w:cs="Calibri"/>
                <w:szCs w:val="20"/>
              </w:rPr>
              <w:t>ppmvol</w:t>
            </w:r>
            <w:proofErr w:type="spellEnd"/>
            <w:r w:rsidRPr="005B78FF">
              <w:rPr>
                <w:rFonts w:cs="Calibri"/>
                <w:szCs w:val="20"/>
              </w:rPr>
              <w:t>]</w:t>
            </w:r>
          </w:p>
        </w:tc>
        <w:tc>
          <w:tcPr>
            <w:tcW w:w="575" w:type="pct"/>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color w:val="0000FF"/>
                <w:szCs w:val="20"/>
              </w:rPr>
            </w:pPr>
            <w:r w:rsidRPr="005B78FF">
              <w:rPr>
                <w:rFonts w:cs="Calibri"/>
                <w:b/>
                <w:bCs/>
                <w:color w:val="0000FF"/>
                <w:szCs w:val="20"/>
              </w:rPr>
              <w:t> </w:t>
            </w:r>
          </w:p>
        </w:tc>
        <w:tc>
          <w:tcPr>
            <w:tcW w:w="2476" w:type="pct"/>
            <w:gridSpan w:val="13"/>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rPr>
            </w:pPr>
            <w:r w:rsidRPr="005B78FF">
              <w:rPr>
                <w:rFonts w:cs="Calibri"/>
                <w:sz w:val="20"/>
                <w:szCs w:val="20"/>
              </w:rPr>
              <w:t>Означение за стойността на PEF</w:t>
            </w:r>
          </w:p>
        </w:tc>
        <w:tc>
          <w:tcPr>
            <w:tcW w:w="194" w:type="pct"/>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 </w:t>
            </w:r>
          </w:p>
        </w:tc>
      </w:tr>
      <w:tr w:rsidR="00884322" w:rsidRPr="005B78FF" w:rsidTr="00BA6C4D">
        <w:trPr>
          <w:trHeight w:val="318"/>
        </w:trPr>
        <w:tc>
          <w:tcPr>
            <w:tcW w:w="416" w:type="pct"/>
            <w:tcBorders>
              <w:top w:val="nil"/>
              <w:left w:val="single" w:sz="4" w:space="0" w:color="auto"/>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7"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1"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16"/>
                <w:szCs w:val="16"/>
              </w:rPr>
            </w:pPr>
            <w:r w:rsidRPr="005B78FF">
              <w:rPr>
                <w:rFonts w:cs="Calibri"/>
                <w:sz w:val="16"/>
                <w:szCs w:val="16"/>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16"/>
                <w:szCs w:val="16"/>
              </w:rPr>
            </w:pPr>
            <w:r w:rsidRPr="005B78FF">
              <w:rPr>
                <w:rFonts w:cs="Calibri"/>
                <w:sz w:val="16"/>
                <w:szCs w:val="16"/>
              </w:rPr>
              <w:t> </w:t>
            </w:r>
          </w:p>
        </w:tc>
        <w:tc>
          <w:tcPr>
            <w:tcW w:w="2476" w:type="pct"/>
            <w:gridSpan w:val="13"/>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rPr>
            </w:pPr>
            <w:r w:rsidRPr="005B78FF">
              <w:rPr>
                <w:rFonts w:cs="Calibri"/>
                <w:sz w:val="20"/>
                <w:szCs w:val="20"/>
              </w:rPr>
              <w:t>Възможност за ясно отчитане на показанията</w:t>
            </w:r>
          </w:p>
        </w:tc>
        <w:tc>
          <w:tcPr>
            <w:tcW w:w="194" w:type="pct"/>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 </w:t>
            </w:r>
          </w:p>
        </w:tc>
      </w:tr>
      <w:tr w:rsidR="00884322" w:rsidRPr="005B78FF" w:rsidTr="00BA6C4D">
        <w:trPr>
          <w:trHeight w:val="318"/>
        </w:trPr>
        <w:tc>
          <w:tcPr>
            <w:tcW w:w="416" w:type="pct"/>
            <w:tcBorders>
              <w:top w:val="nil"/>
              <w:left w:val="single" w:sz="4" w:space="0" w:color="auto"/>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7"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1"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16"/>
                <w:szCs w:val="16"/>
              </w:rPr>
            </w:pPr>
            <w:r w:rsidRPr="005B78FF">
              <w:rPr>
                <w:rFonts w:cs="Calibri"/>
                <w:sz w:val="16"/>
                <w:szCs w:val="16"/>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16"/>
                <w:szCs w:val="16"/>
              </w:rPr>
            </w:pPr>
            <w:r w:rsidRPr="005B78FF">
              <w:rPr>
                <w:rFonts w:cs="Calibri"/>
                <w:sz w:val="16"/>
                <w:szCs w:val="16"/>
              </w:rPr>
              <w:t> </w:t>
            </w:r>
          </w:p>
        </w:tc>
        <w:tc>
          <w:tcPr>
            <w:tcW w:w="2476" w:type="pct"/>
            <w:gridSpan w:val="13"/>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rPr>
            </w:pPr>
            <w:r w:rsidRPr="005B78FF">
              <w:rPr>
                <w:rFonts w:cs="Calibri"/>
                <w:sz w:val="20"/>
                <w:szCs w:val="20"/>
              </w:rPr>
              <w:t xml:space="preserve">Липса на дефекти и </w:t>
            </w:r>
            <w:proofErr w:type="spellStart"/>
            <w:r w:rsidRPr="005B78FF">
              <w:rPr>
                <w:rFonts w:cs="Calibri"/>
                <w:sz w:val="20"/>
                <w:szCs w:val="20"/>
              </w:rPr>
              <w:t>налич</w:t>
            </w:r>
            <w:proofErr w:type="spellEnd"/>
            <w:r w:rsidRPr="005B78FF">
              <w:rPr>
                <w:rFonts w:cs="Calibri"/>
                <w:sz w:val="20"/>
                <w:szCs w:val="20"/>
              </w:rPr>
              <w:t xml:space="preserve">. средства против външна намеса </w:t>
            </w:r>
          </w:p>
        </w:tc>
        <w:tc>
          <w:tcPr>
            <w:tcW w:w="194" w:type="pct"/>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 </w:t>
            </w:r>
          </w:p>
        </w:tc>
      </w:tr>
      <w:tr w:rsidR="00884322" w:rsidRPr="005B78FF" w:rsidTr="00BA6C4D">
        <w:trPr>
          <w:trHeight w:val="318"/>
        </w:trPr>
        <w:tc>
          <w:tcPr>
            <w:tcW w:w="416" w:type="pct"/>
            <w:tcBorders>
              <w:top w:val="nil"/>
              <w:left w:val="single" w:sz="4" w:space="0" w:color="auto"/>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7"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1"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16"/>
                <w:szCs w:val="16"/>
              </w:rPr>
            </w:pPr>
            <w:r w:rsidRPr="005B78FF">
              <w:rPr>
                <w:rFonts w:cs="Calibri"/>
                <w:sz w:val="16"/>
                <w:szCs w:val="16"/>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16"/>
                <w:szCs w:val="16"/>
              </w:rPr>
            </w:pPr>
            <w:r w:rsidRPr="005B78FF">
              <w:rPr>
                <w:rFonts w:cs="Calibri"/>
                <w:sz w:val="16"/>
                <w:szCs w:val="16"/>
              </w:rPr>
              <w:t> </w:t>
            </w:r>
          </w:p>
        </w:tc>
        <w:tc>
          <w:tcPr>
            <w:tcW w:w="2476" w:type="pct"/>
            <w:gridSpan w:val="13"/>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rPr>
            </w:pPr>
            <w:r w:rsidRPr="005B78FF">
              <w:rPr>
                <w:rFonts w:cs="Calibri"/>
                <w:sz w:val="20"/>
                <w:szCs w:val="20"/>
              </w:rPr>
              <w:t>Отчитане на нисък поток и блокиране [Чл. 565 (2) т.7]</w:t>
            </w:r>
          </w:p>
        </w:tc>
        <w:tc>
          <w:tcPr>
            <w:tcW w:w="194" w:type="pct"/>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 </w:t>
            </w:r>
          </w:p>
        </w:tc>
      </w:tr>
      <w:tr w:rsidR="00884322" w:rsidRPr="005B78FF" w:rsidTr="00BA6C4D">
        <w:trPr>
          <w:trHeight w:val="318"/>
        </w:trPr>
        <w:tc>
          <w:tcPr>
            <w:tcW w:w="416" w:type="pct"/>
            <w:tcBorders>
              <w:top w:val="nil"/>
              <w:left w:val="single" w:sz="4" w:space="0" w:color="auto"/>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7"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1"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16"/>
                <w:szCs w:val="16"/>
              </w:rPr>
            </w:pPr>
            <w:r w:rsidRPr="005B78FF">
              <w:rPr>
                <w:rFonts w:cs="Calibri"/>
                <w:sz w:val="16"/>
                <w:szCs w:val="16"/>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16"/>
                <w:szCs w:val="16"/>
              </w:rPr>
            </w:pPr>
            <w:r w:rsidRPr="005B78FF">
              <w:rPr>
                <w:rFonts w:cs="Calibri"/>
                <w:sz w:val="16"/>
                <w:szCs w:val="16"/>
              </w:rPr>
              <w:t> </w:t>
            </w:r>
          </w:p>
        </w:tc>
        <w:tc>
          <w:tcPr>
            <w:tcW w:w="2476" w:type="pct"/>
            <w:gridSpan w:val="13"/>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rPr>
            </w:pPr>
            <w:r w:rsidRPr="005B78FF">
              <w:rPr>
                <w:rFonts w:cs="Calibri"/>
                <w:sz w:val="20"/>
                <w:szCs w:val="20"/>
              </w:rPr>
              <w:t xml:space="preserve">Проверка за херметичност [Съответства/ </w:t>
            </w:r>
            <w:proofErr w:type="spellStart"/>
            <w:r w:rsidRPr="005B78FF">
              <w:rPr>
                <w:rFonts w:cs="Calibri"/>
                <w:sz w:val="20"/>
                <w:szCs w:val="20"/>
              </w:rPr>
              <w:t>Несъответства</w:t>
            </w:r>
            <w:proofErr w:type="spellEnd"/>
            <w:r w:rsidRPr="005B78FF">
              <w:rPr>
                <w:rFonts w:cs="Calibri"/>
                <w:sz w:val="20"/>
                <w:szCs w:val="20"/>
              </w:rPr>
              <w:t>]</w:t>
            </w:r>
          </w:p>
        </w:tc>
        <w:tc>
          <w:tcPr>
            <w:tcW w:w="194" w:type="pct"/>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 </w:t>
            </w:r>
          </w:p>
        </w:tc>
      </w:tr>
      <w:tr w:rsidR="00884322" w:rsidRPr="005B78FF" w:rsidTr="00BA6C4D">
        <w:trPr>
          <w:trHeight w:val="318"/>
        </w:trPr>
        <w:tc>
          <w:tcPr>
            <w:tcW w:w="416" w:type="pct"/>
            <w:tcBorders>
              <w:top w:val="nil"/>
              <w:left w:val="single" w:sz="4" w:space="0" w:color="auto"/>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7"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1"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16"/>
                <w:szCs w:val="16"/>
              </w:rPr>
            </w:pPr>
            <w:r w:rsidRPr="005B78FF">
              <w:rPr>
                <w:rFonts w:cs="Calibri"/>
                <w:sz w:val="16"/>
                <w:szCs w:val="16"/>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16"/>
                <w:szCs w:val="16"/>
              </w:rPr>
            </w:pPr>
            <w:r w:rsidRPr="005B78FF">
              <w:rPr>
                <w:rFonts w:cs="Calibri"/>
                <w:sz w:val="16"/>
                <w:szCs w:val="16"/>
              </w:rPr>
              <w:t> </w:t>
            </w:r>
          </w:p>
        </w:tc>
        <w:tc>
          <w:tcPr>
            <w:tcW w:w="2476" w:type="pct"/>
            <w:gridSpan w:val="13"/>
            <w:tcBorders>
              <w:top w:val="single" w:sz="4" w:space="0" w:color="auto"/>
              <w:left w:val="nil"/>
              <w:bottom w:val="single" w:sz="4" w:space="0" w:color="auto"/>
              <w:right w:val="single" w:sz="4" w:space="0" w:color="000000"/>
            </w:tcBorders>
            <w:shd w:val="clear" w:color="auto" w:fill="auto"/>
            <w:vAlign w:val="center"/>
            <w:hideMark/>
          </w:tcPr>
          <w:p w:rsidR="00884322" w:rsidRPr="005B78FF" w:rsidRDefault="00884322" w:rsidP="00A83ED0">
            <w:pPr>
              <w:ind w:left="284"/>
              <w:rPr>
                <w:rFonts w:cs="Calibri"/>
                <w:sz w:val="20"/>
                <w:szCs w:val="20"/>
              </w:rPr>
            </w:pPr>
            <w:r w:rsidRPr="005B78FF">
              <w:rPr>
                <w:rFonts w:cs="Calibri"/>
                <w:sz w:val="20"/>
                <w:szCs w:val="20"/>
              </w:rPr>
              <w:t>Проверка за функционалност на кислородния сензор [Чл. 565 (2) т.8]</w:t>
            </w:r>
          </w:p>
        </w:tc>
        <w:tc>
          <w:tcPr>
            <w:tcW w:w="194" w:type="pct"/>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 </w:t>
            </w:r>
          </w:p>
        </w:tc>
      </w:tr>
      <w:tr w:rsidR="00884322" w:rsidRPr="005B78FF" w:rsidTr="00BA6C4D">
        <w:trPr>
          <w:trHeight w:val="147"/>
        </w:trPr>
        <w:tc>
          <w:tcPr>
            <w:tcW w:w="5000" w:type="pct"/>
            <w:gridSpan w:val="2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rPr>
            </w:pPr>
            <w:r w:rsidRPr="005B78FF">
              <w:rPr>
                <w:rFonts w:cs="Calibri"/>
                <w:b/>
                <w:bCs/>
              </w:rPr>
              <w:t> </w:t>
            </w:r>
          </w:p>
        </w:tc>
      </w:tr>
      <w:tr w:rsidR="00884322" w:rsidRPr="005B78FF" w:rsidTr="00BA6C4D">
        <w:trPr>
          <w:trHeight w:val="318"/>
        </w:trPr>
        <w:tc>
          <w:tcPr>
            <w:tcW w:w="5000" w:type="pct"/>
            <w:gridSpan w:val="25"/>
            <w:tcBorders>
              <w:top w:val="single" w:sz="4" w:space="0" w:color="auto"/>
              <w:left w:val="single" w:sz="4" w:space="0" w:color="auto"/>
              <w:bottom w:val="single" w:sz="4" w:space="0" w:color="auto"/>
              <w:right w:val="single" w:sz="4" w:space="0" w:color="000000"/>
            </w:tcBorders>
            <w:shd w:val="clear" w:color="000000" w:fill="C0C0C0"/>
            <w:vAlign w:val="center"/>
            <w:hideMark/>
          </w:tcPr>
          <w:p w:rsidR="00884322" w:rsidRPr="005B78FF" w:rsidRDefault="00884322" w:rsidP="00A83ED0">
            <w:pPr>
              <w:ind w:left="284"/>
              <w:jc w:val="center"/>
              <w:rPr>
                <w:rFonts w:cs="Calibri"/>
                <w:b/>
                <w:bCs/>
                <w:szCs w:val="20"/>
              </w:rPr>
            </w:pPr>
            <w:r w:rsidRPr="005B78FF">
              <w:rPr>
                <w:rFonts w:cs="Calibri"/>
                <w:b/>
                <w:bCs/>
                <w:szCs w:val="20"/>
              </w:rPr>
              <w:t>Проверка времето за реакция [Чл. 561]</w:t>
            </w:r>
          </w:p>
        </w:tc>
      </w:tr>
      <w:tr w:rsidR="00884322" w:rsidRPr="005B78FF" w:rsidTr="00BA6C4D">
        <w:trPr>
          <w:trHeight w:val="318"/>
        </w:trPr>
        <w:tc>
          <w:tcPr>
            <w:tcW w:w="416" w:type="pct"/>
            <w:tcBorders>
              <w:top w:val="nil"/>
              <w:left w:val="single" w:sz="4" w:space="0" w:color="auto"/>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533" w:type="pct"/>
            <w:gridSpan w:val="8"/>
            <w:tcBorders>
              <w:top w:val="single" w:sz="4" w:space="0" w:color="auto"/>
              <w:left w:val="nil"/>
              <w:bottom w:val="single" w:sz="4" w:space="0" w:color="auto"/>
              <w:right w:val="single" w:sz="4" w:space="0" w:color="000000"/>
            </w:tcBorders>
            <w:shd w:val="clear" w:color="auto" w:fill="auto"/>
            <w:vAlign w:val="center"/>
            <w:hideMark/>
          </w:tcPr>
          <w:p w:rsidR="00884322" w:rsidRPr="005B78FF" w:rsidRDefault="00884322" w:rsidP="00A83ED0">
            <w:pPr>
              <w:ind w:left="284"/>
              <w:jc w:val="center"/>
              <w:rPr>
                <w:rFonts w:cs="Calibri"/>
                <w:szCs w:val="20"/>
              </w:rPr>
            </w:pPr>
            <w:r w:rsidRPr="005B78FF">
              <w:rPr>
                <w:rFonts w:cs="Calibri"/>
                <w:szCs w:val="20"/>
              </w:rPr>
              <w:t>В ниските стойности</w:t>
            </w:r>
          </w:p>
        </w:tc>
        <w:tc>
          <w:tcPr>
            <w:tcW w:w="1526" w:type="pct"/>
            <w:gridSpan w:val="8"/>
            <w:tcBorders>
              <w:top w:val="single" w:sz="4" w:space="0" w:color="auto"/>
              <w:left w:val="nil"/>
              <w:bottom w:val="single" w:sz="4" w:space="0" w:color="auto"/>
              <w:right w:val="single" w:sz="4" w:space="0" w:color="000000"/>
            </w:tcBorders>
            <w:shd w:val="clear" w:color="auto" w:fill="auto"/>
            <w:vAlign w:val="center"/>
            <w:hideMark/>
          </w:tcPr>
          <w:p w:rsidR="00884322" w:rsidRPr="005B78FF" w:rsidRDefault="00884322" w:rsidP="00A83ED0">
            <w:pPr>
              <w:ind w:left="284"/>
              <w:jc w:val="center"/>
              <w:rPr>
                <w:rFonts w:cs="Calibri"/>
                <w:szCs w:val="20"/>
              </w:rPr>
            </w:pPr>
            <w:r w:rsidRPr="005B78FF">
              <w:rPr>
                <w:rFonts w:cs="Calibri"/>
                <w:szCs w:val="20"/>
              </w:rPr>
              <w:t>В средните стойности</w:t>
            </w:r>
          </w:p>
        </w:tc>
        <w:tc>
          <w:tcPr>
            <w:tcW w:w="1526" w:type="pct"/>
            <w:gridSpan w:val="8"/>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Във високите стойности</w:t>
            </w:r>
          </w:p>
        </w:tc>
      </w:tr>
      <w:tr w:rsidR="00884322" w:rsidRPr="005B78FF" w:rsidTr="00BA6C4D">
        <w:trPr>
          <w:trHeight w:val="318"/>
        </w:trPr>
        <w:tc>
          <w:tcPr>
            <w:tcW w:w="416" w:type="pct"/>
            <w:tcBorders>
              <w:top w:val="nil"/>
              <w:left w:val="single" w:sz="4" w:space="0" w:color="auto"/>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38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CO</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CO2</w:t>
            </w:r>
          </w:p>
        </w:tc>
        <w:tc>
          <w:tcPr>
            <w:tcW w:w="388"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HC</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O2</w:t>
            </w:r>
          </w:p>
        </w:tc>
        <w:tc>
          <w:tcPr>
            <w:tcW w:w="38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CO</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CO2</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HC</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O2</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CO</w:t>
            </w:r>
          </w:p>
        </w:tc>
        <w:tc>
          <w:tcPr>
            <w:tcW w:w="38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CO2</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HC</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O2</w:t>
            </w:r>
          </w:p>
        </w:tc>
      </w:tr>
      <w:tr w:rsidR="00884322" w:rsidRPr="005B78FF" w:rsidTr="00BA6C4D">
        <w:trPr>
          <w:trHeight w:val="318"/>
        </w:trPr>
        <w:tc>
          <w:tcPr>
            <w:tcW w:w="416" w:type="pct"/>
            <w:tcBorders>
              <w:top w:val="nil"/>
              <w:left w:val="single" w:sz="4" w:space="0" w:color="auto"/>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w:t>
            </w:r>
            <w:proofErr w:type="spellStart"/>
            <w:r w:rsidRPr="005B78FF">
              <w:rPr>
                <w:rFonts w:cs="Calibri"/>
                <w:szCs w:val="20"/>
              </w:rPr>
              <w:t>vol</w:t>
            </w:r>
            <w:proofErr w:type="spellEnd"/>
            <w:r w:rsidRPr="005B78FF">
              <w:rPr>
                <w:rFonts w:cs="Calibri"/>
                <w:szCs w:val="20"/>
              </w:rPr>
              <w:t>]</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 xml:space="preserve"> [%</w:t>
            </w:r>
            <w:proofErr w:type="spellStart"/>
            <w:r w:rsidRPr="005B78FF">
              <w:rPr>
                <w:rFonts w:cs="Calibri"/>
                <w:szCs w:val="20"/>
              </w:rPr>
              <w:t>vol</w:t>
            </w:r>
            <w:proofErr w:type="spellEnd"/>
            <w:r w:rsidRPr="005B78FF">
              <w:rPr>
                <w:rFonts w:cs="Calibri"/>
                <w:szCs w:val="20"/>
              </w:rPr>
              <w:t>]</w:t>
            </w:r>
          </w:p>
        </w:tc>
        <w:tc>
          <w:tcPr>
            <w:tcW w:w="38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 xml:space="preserve"> </w:t>
            </w:r>
            <w:proofErr w:type="spellStart"/>
            <w:r w:rsidRPr="005B78FF">
              <w:rPr>
                <w:rFonts w:cs="Calibri"/>
                <w:szCs w:val="20"/>
              </w:rPr>
              <w:t>ppmvol</w:t>
            </w:r>
            <w:proofErr w:type="spellEnd"/>
            <w:r w:rsidRPr="005B78FF">
              <w:rPr>
                <w:rFonts w:cs="Calibri"/>
                <w:szCs w:val="20"/>
              </w:rPr>
              <w:t>]</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 xml:space="preserve"> [%</w:t>
            </w:r>
            <w:proofErr w:type="spellStart"/>
            <w:r w:rsidRPr="005B78FF">
              <w:rPr>
                <w:rFonts w:cs="Calibri"/>
                <w:szCs w:val="20"/>
              </w:rPr>
              <w:t>vol</w:t>
            </w:r>
            <w:proofErr w:type="spellEnd"/>
            <w:r w:rsidRPr="005B78FF">
              <w:rPr>
                <w:rFonts w:cs="Calibri"/>
                <w:szCs w:val="20"/>
              </w:rPr>
              <w:t>]</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 xml:space="preserve"> [%</w:t>
            </w:r>
            <w:proofErr w:type="spellStart"/>
            <w:r w:rsidRPr="005B78FF">
              <w:rPr>
                <w:rFonts w:cs="Calibri"/>
                <w:szCs w:val="20"/>
              </w:rPr>
              <w:t>vol</w:t>
            </w:r>
            <w:proofErr w:type="spellEnd"/>
            <w:r w:rsidRPr="005B78FF">
              <w:rPr>
                <w:rFonts w:cs="Calibri"/>
                <w:szCs w:val="20"/>
              </w:rPr>
              <w:t>]</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 xml:space="preserve"> [%</w:t>
            </w:r>
            <w:proofErr w:type="spellStart"/>
            <w:r w:rsidRPr="005B78FF">
              <w:rPr>
                <w:rFonts w:cs="Calibri"/>
                <w:szCs w:val="20"/>
              </w:rPr>
              <w:t>vol</w:t>
            </w:r>
            <w:proofErr w:type="spellEnd"/>
            <w:r w:rsidRPr="005B78FF">
              <w:rPr>
                <w:rFonts w:cs="Calibri"/>
                <w:szCs w:val="20"/>
              </w:rPr>
              <w:t>]</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 xml:space="preserve"> </w:t>
            </w:r>
            <w:proofErr w:type="spellStart"/>
            <w:r w:rsidRPr="005B78FF">
              <w:rPr>
                <w:rFonts w:cs="Calibri"/>
                <w:szCs w:val="20"/>
              </w:rPr>
              <w:t>ppmvol</w:t>
            </w:r>
            <w:proofErr w:type="spellEnd"/>
            <w:r w:rsidRPr="005B78FF">
              <w:rPr>
                <w:rFonts w:cs="Calibri"/>
                <w:szCs w:val="20"/>
              </w:rPr>
              <w:t>]</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 xml:space="preserve"> [%</w:t>
            </w:r>
            <w:proofErr w:type="spellStart"/>
            <w:r w:rsidRPr="005B78FF">
              <w:rPr>
                <w:rFonts w:cs="Calibri"/>
                <w:szCs w:val="20"/>
              </w:rPr>
              <w:t>vol</w:t>
            </w:r>
            <w:proofErr w:type="spellEnd"/>
            <w:r w:rsidRPr="005B78FF">
              <w:rPr>
                <w:rFonts w:cs="Calibri"/>
                <w:szCs w:val="20"/>
              </w:rPr>
              <w:t>]</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 xml:space="preserve"> [%</w:t>
            </w:r>
            <w:proofErr w:type="spellStart"/>
            <w:r w:rsidRPr="005B78FF">
              <w:rPr>
                <w:rFonts w:cs="Calibri"/>
                <w:szCs w:val="20"/>
              </w:rPr>
              <w:t>vol</w:t>
            </w:r>
            <w:proofErr w:type="spellEnd"/>
            <w:r w:rsidRPr="005B78FF">
              <w:rPr>
                <w:rFonts w:cs="Calibri"/>
                <w:szCs w:val="20"/>
              </w:rPr>
              <w:t>]</w:t>
            </w:r>
          </w:p>
        </w:tc>
        <w:tc>
          <w:tcPr>
            <w:tcW w:w="38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 xml:space="preserve"> [%</w:t>
            </w:r>
            <w:proofErr w:type="spellStart"/>
            <w:r w:rsidRPr="005B78FF">
              <w:rPr>
                <w:rFonts w:cs="Calibri"/>
                <w:szCs w:val="20"/>
              </w:rPr>
              <w:t>vol</w:t>
            </w:r>
            <w:proofErr w:type="spellEnd"/>
            <w:r w:rsidRPr="005B78FF">
              <w:rPr>
                <w:rFonts w:cs="Calibri"/>
                <w:szCs w:val="20"/>
              </w:rPr>
              <w:t>]</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 xml:space="preserve"> </w:t>
            </w:r>
            <w:proofErr w:type="spellStart"/>
            <w:r w:rsidRPr="005B78FF">
              <w:rPr>
                <w:rFonts w:cs="Calibri"/>
                <w:szCs w:val="20"/>
              </w:rPr>
              <w:t>ppmvol</w:t>
            </w:r>
            <w:proofErr w:type="spellEnd"/>
            <w:r w:rsidRPr="005B78FF">
              <w:rPr>
                <w:rFonts w:cs="Calibri"/>
                <w:szCs w:val="20"/>
              </w:rPr>
              <w:t>]</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 xml:space="preserve"> [%</w:t>
            </w:r>
            <w:proofErr w:type="spellStart"/>
            <w:r w:rsidRPr="005B78FF">
              <w:rPr>
                <w:rFonts w:cs="Calibri"/>
                <w:szCs w:val="20"/>
              </w:rPr>
              <w:t>vol</w:t>
            </w:r>
            <w:proofErr w:type="spellEnd"/>
            <w:r w:rsidRPr="005B78FF">
              <w:rPr>
                <w:rFonts w:cs="Calibri"/>
                <w:szCs w:val="20"/>
              </w:rPr>
              <w:t>]</w:t>
            </w:r>
          </w:p>
        </w:tc>
      </w:tr>
      <w:tr w:rsidR="00884322" w:rsidRPr="005B78FF" w:rsidTr="00BA6C4D">
        <w:trPr>
          <w:trHeight w:val="435"/>
        </w:trPr>
        <w:tc>
          <w:tcPr>
            <w:tcW w:w="416" w:type="pct"/>
            <w:tcBorders>
              <w:top w:val="nil"/>
              <w:left w:val="single" w:sz="4" w:space="0" w:color="auto"/>
              <w:bottom w:val="single" w:sz="4" w:space="0" w:color="auto"/>
              <w:right w:val="nil"/>
            </w:tcBorders>
            <w:shd w:val="clear" w:color="auto" w:fill="auto"/>
            <w:vAlign w:val="center"/>
            <w:hideMark/>
          </w:tcPr>
          <w:p w:rsidR="00884322" w:rsidRPr="005B78FF" w:rsidRDefault="00884322" w:rsidP="00A83ED0">
            <w:pPr>
              <w:ind w:left="284"/>
              <w:rPr>
                <w:rFonts w:cs="Calibri"/>
                <w:sz w:val="16"/>
                <w:szCs w:val="16"/>
              </w:rPr>
            </w:pPr>
            <w:r w:rsidRPr="005B78FF">
              <w:rPr>
                <w:rFonts w:cs="Calibri"/>
                <w:sz w:val="16"/>
                <w:szCs w:val="16"/>
              </w:rPr>
              <w:t>С-</w:t>
            </w:r>
            <w:proofErr w:type="spellStart"/>
            <w:r w:rsidRPr="005B78FF">
              <w:rPr>
                <w:rFonts w:cs="Calibri"/>
                <w:sz w:val="16"/>
                <w:szCs w:val="16"/>
              </w:rPr>
              <w:t>ст</w:t>
            </w:r>
            <w:proofErr w:type="spellEnd"/>
          </w:p>
        </w:tc>
        <w:tc>
          <w:tcPr>
            <w:tcW w:w="3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381" w:type="pct"/>
            <w:gridSpan w:val="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388" w:type="pct"/>
            <w:gridSpan w:val="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381" w:type="pct"/>
            <w:gridSpan w:val="2"/>
            <w:tcBorders>
              <w:top w:val="single" w:sz="4" w:space="0" w:color="auto"/>
              <w:left w:val="nil"/>
              <w:bottom w:val="single" w:sz="4" w:space="0" w:color="auto"/>
              <w:right w:val="single" w:sz="4" w:space="0" w:color="000000"/>
            </w:tcBorders>
            <w:shd w:val="clear" w:color="auto" w:fill="auto"/>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381" w:type="pct"/>
            <w:gridSpan w:val="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381" w:type="pct"/>
            <w:gridSpan w:val="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381" w:type="pct"/>
            <w:gridSpan w:val="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381" w:type="pct"/>
            <w:gridSpan w:val="2"/>
            <w:tcBorders>
              <w:top w:val="single" w:sz="4" w:space="0" w:color="auto"/>
              <w:left w:val="nil"/>
              <w:bottom w:val="single" w:sz="4" w:space="0" w:color="auto"/>
              <w:right w:val="single" w:sz="4" w:space="0" w:color="000000"/>
            </w:tcBorders>
            <w:shd w:val="clear" w:color="auto" w:fill="auto"/>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381" w:type="pct"/>
            <w:gridSpan w:val="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r>
      <w:tr w:rsidR="00884322" w:rsidRPr="005B78FF" w:rsidTr="00BA6C4D">
        <w:trPr>
          <w:trHeight w:val="435"/>
        </w:trPr>
        <w:tc>
          <w:tcPr>
            <w:tcW w:w="416" w:type="pct"/>
            <w:tcBorders>
              <w:top w:val="nil"/>
              <w:left w:val="single" w:sz="4" w:space="0" w:color="auto"/>
              <w:bottom w:val="single" w:sz="4" w:space="0" w:color="auto"/>
              <w:right w:val="nil"/>
            </w:tcBorders>
            <w:shd w:val="clear" w:color="auto" w:fill="auto"/>
            <w:vAlign w:val="center"/>
            <w:hideMark/>
          </w:tcPr>
          <w:p w:rsidR="00884322" w:rsidRPr="005B78FF" w:rsidRDefault="00884322" w:rsidP="00A83ED0">
            <w:pPr>
              <w:ind w:left="284"/>
              <w:rPr>
                <w:rFonts w:cs="Calibri"/>
                <w:sz w:val="16"/>
                <w:szCs w:val="16"/>
              </w:rPr>
            </w:pPr>
            <w:r w:rsidRPr="005B78FF">
              <w:rPr>
                <w:rFonts w:cs="Calibri"/>
                <w:sz w:val="16"/>
                <w:szCs w:val="16"/>
              </w:rPr>
              <w:t>С-</w:t>
            </w:r>
            <w:proofErr w:type="spellStart"/>
            <w:r w:rsidRPr="005B78FF">
              <w:rPr>
                <w:rFonts w:cs="Calibri"/>
                <w:sz w:val="16"/>
                <w:szCs w:val="16"/>
              </w:rPr>
              <w:t>ст</w:t>
            </w:r>
            <w:proofErr w:type="spellEnd"/>
            <w:r w:rsidRPr="005B78FF">
              <w:rPr>
                <w:rFonts w:cs="Calibri"/>
                <w:sz w:val="16"/>
                <w:szCs w:val="16"/>
              </w:rPr>
              <w:t xml:space="preserve"> праг *</w:t>
            </w:r>
          </w:p>
        </w:tc>
        <w:tc>
          <w:tcPr>
            <w:tcW w:w="38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381" w:type="pct"/>
            <w:gridSpan w:val="2"/>
            <w:tcBorders>
              <w:top w:val="single" w:sz="4" w:space="0" w:color="auto"/>
              <w:left w:val="nil"/>
              <w:bottom w:val="single" w:sz="4" w:space="0" w:color="auto"/>
              <w:right w:val="single" w:sz="4" w:space="0" w:color="000000"/>
            </w:tcBorders>
            <w:shd w:val="clear" w:color="auto" w:fill="auto"/>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388" w:type="pct"/>
            <w:gridSpan w:val="2"/>
            <w:tcBorders>
              <w:top w:val="single" w:sz="4" w:space="0" w:color="auto"/>
              <w:left w:val="nil"/>
              <w:bottom w:val="single" w:sz="4" w:space="0" w:color="auto"/>
              <w:right w:val="single" w:sz="4" w:space="0" w:color="000000"/>
            </w:tcBorders>
            <w:shd w:val="clear" w:color="auto" w:fill="auto"/>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381" w:type="pct"/>
            <w:gridSpan w:val="2"/>
            <w:tcBorders>
              <w:top w:val="single" w:sz="4" w:space="0" w:color="auto"/>
              <w:left w:val="nil"/>
              <w:bottom w:val="single" w:sz="4" w:space="0" w:color="auto"/>
              <w:right w:val="single" w:sz="4" w:space="0" w:color="000000"/>
            </w:tcBorders>
            <w:shd w:val="clear" w:color="auto" w:fill="auto"/>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381" w:type="pct"/>
            <w:gridSpan w:val="2"/>
            <w:tcBorders>
              <w:top w:val="single" w:sz="4" w:space="0" w:color="auto"/>
              <w:left w:val="nil"/>
              <w:bottom w:val="single" w:sz="4" w:space="0" w:color="auto"/>
              <w:right w:val="single" w:sz="4" w:space="0" w:color="000000"/>
            </w:tcBorders>
            <w:shd w:val="clear" w:color="auto" w:fill="auto"/>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381" w:type="pct"/>
            <w:gridSpan w:val="2"/>
            <w:tcBorders>
              <w:top w:val="single" w:sz="4" w:space="0" w:color="auto"/>
              <w:left w:val="nil"/>
              <w:bottom w:val="single" w:sz="4" w:space="0" w:color="auto"/>
              <w:right w:val="single" w:sz="4" w:space="0" w:color="000000"/>
            </w:tcBorders>
            <w:shd w:val="clear" w:color="auto" w:fill="auto"/>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381" w:type="pct"/>
            <w:gridSpan w:val="2"/>
            <w:tcBorders>
              <w:top w:val="single" w:sz="4" w:space="0" w:color="auto"/>
              <w:left w:val="nil"/>
              <w:bottom w:val="single" w:sz="4" w:space="0" w:color="auto"/>
              <w:right w:val="single" w:sz="4" w:space="0" w:color="000000"/>
            </w:tcBorders>
            <w:shd w:val="clear" w:color="auto" w:fill="auto"/>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381" w:type="pct"/>
            <w:gridSpan w:val="2"/>
            <w:tcBorders>
              <w:top w:val="single" w:sz="4" w:space="0" w:color="auto"/>
              <w:left w:val="nil"/>
              <w:bottom w:val="single" w:sz="4" w:space="0" w:color="auto"/>
              <w:right w:val="single" w:sz="4" w:space="0" w:color="000000"/>
            </w:tcBorders>
            <w:shd w:val="clear" w:color="auto" w:fill="auto"/>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38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38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38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38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r>
      <w:tr w:rsidR="00884322" w:rsidRPr="005B78FF" w:rsidTr="00BA6C4D">
        <w:trPr>
          <w:trHeight w:val="435"/>
        </w:trPr>
        <w:tc>
          <w:tcPr>
            <w:tcW w:w="416" w:type="pct"/>
            <w:tcBorders>
              <w:top w:val="nil"/>
              <w:left w:val="single" w:sz="4" w:space="0" w:color="auto"/>
              <w:bottom w:val="single" w:sz="4" w:space="0" w:color="auto"/>
              <w:right w:val="nil"/>
            </w:tcBorders>
            <w:shd w:val="clear" w:color="auto" w:fill="auto"/>
            <w:vAlign w:val="center"/>
            <w:hideMark/>
          </w:tcPr>
          <w:p w:rsidR="00884322" w:rsidRPr="005B78FF" w:rsidRDefault="00884322" w:rsidP="00A83ED0">
            <w:pPr>
              <w:ind w:left="284"/>
              <w:rPr>
                <w:rFonts w:cs="Calibri"/>
                <w:sz w:val="16"/>
                <w:szCs w:val="16"/>
              </w:rPr>
            </w:pPr>
            <w:r w:rsidRPr="005B78FF">
              <w:rPr>
                <w:rFonts w:cs="Calibri"/>
                <w:sz w:val="16"/>
                <w:szCs w:val="16"/>
              </w:rPr>
              <w:t>Време [</w:t>
            </w:r>
            <w:proofErr w:type="spellStart"/>
            <w:r w:rsidRPr="005B78FF">
              <w:rPr>
                <w:rFonts w:cs="Calibri"/>
                <w:sz w:val="16"/>
                <w:szCs w:val="16"/>
              </w:rPr>
              <w:t>sec</w:t>
            </w:r>
            <w:proofErr w:type="spellEnd"/>
            <w:r w:rsidRPr="005B78FF">
              <w:rPr>
                <w:rFonts w:cs="Calibri"/>
                <w:sz w:val="16"/>
                <w:szCs w:val="16"/>
              </w:rPr>
              <w:t>]</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381" w:type="pct"/>
            <w:gridSpan w:val="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388" w:type="pct"/>
            <w:gridSpan w:val="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381" w:type="pct"/>
            <w:gridSpan w:val="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381" w:type="pct"/>
            <w:gridSpan w:val="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381" w:type="pct"/>
            <w:gridSpan w:val="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381" w:type="pct"/>
            <w:gridSpan w:val="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381" w:type="pct"/>
            <w:gridSpan w:val="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381" w:type="pct"/>
            <w:gridSpan w:val="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381" w:type="pct"/>
            <w:gridSpan w:val="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381" w:type="pct"/>
            <w:gridSpan w:val="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381" w:type="pct"/>
            <w:gridSpan w:val="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r>
      <w:tr w:rsidR="00884322" w:rsidRPr="005B78FF" w:rsidTr="00BA6C4D">
        <w:trPr>
          <w:trHeight w:val="435"/>
        </w:trPr>
        <w:tc>
          <w:tcPr>
            <w:tcW w:w="416" w:type="pct"/>
            <w:tcBorders>
              <w:top w:val="nil"/>
              <w:left w:val="single" w:sz="4" w:space="0" w:color="auto"/>
              <w:bottom w:val="single" w:sz="4" w:space="0" w:color="auto"/>
              <w:right w:val="nil"/>
            </w:tcBorders>
            <w:shd w:val="clear" w:color="auto" w:fill="auto"/>
            <w:vAlign w:val="center"/>
            <w:hideMark/>
          </w:tcPr>
          <w:p w:rsidR="00884322" w:rsidRPr="005B78FF" w:rsidRDefault="00884322" w:rsidP="00A83ED0">
            <w:pPr>
              <w:ind w:left="284"/>
              <w:rPr>
                <w:rFonts w:cs="Calibri"/>
                <w:sz w:val="16"/>
                <w:szCs w:val="16"/>
              </w:rPr>
            </w:pPr>
            <w:r w:rsidRPr="005B78FF">
              <w:rPr>
                <w:rFonts w:cs="Calibri"/>
                <w:sz w:val="16"/>
                <w:szCs w:val="16"/>
              </w:rPr>
              <w:t>Съответс</w:t>
            </w:r>
            <w:r w:rsidRPr="005B78FF">
              <w:rPr>
                <w:rFonts w:cs="Calibri"/>
                <w:sz w:val="16"/>
                <w:szCs w:val="16"/>
              </w:rPr>
              <w:lastRenderedPageBreak/>
              <w:t>твие:</w:t>
            </w:r>
          </w:p>
        </w:tc>
        <w:tc>
          <w:tcPr>
            <w:tcW w:w="194" w:type="pct"/>
            <w:tcBorders>
              <w:top w:val="nil"/>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Cs w:val="20"/>
              </w:rPr>
            </w:pPr>
            <w:r w:rsidRPr="005B78FF">
              <w:rPr>
                <w:rFonts w:cs="Calibri"/>
                <w:szCs w:val="20"/>
              </w:rPr>
              <w:lastRenderedPageBreak/>
              <w:t>ДА</w:t>
            </w:r>
          </w:p>
        </w:tc>
        <w:tc>
          <w:tcPr>
            <w:tcW w:w="188"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Cs w:val="20"/>
              </w:rPr>
            </w:pPr>
            <w:r w:rsidRPr="005B78FF">
              <w:rPr>
                <w:rFonts w:cs="Calibri"/>
                <w:szCs w:val="20"/>
              </w:rPr>
              <w:t>НЕ</w:t>
            </w:r>
          </w:p>
        </w:tc>
        <w:tc>
          <w:tcPr>
            <w:tcW w:w="194"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Cs w:val="20"/>
              </w:rPr>
            </w:pPr>
            <w:r w:rsidRPr="005B78FF">
              <w:rPr>
                <w:rFonts w:cs="Calibri"/>
                <w:szCs w:val="20"/>
              </w:rPr>
              <w:t>ДА</w:t>
            </w:r>
          </w:p>
        </w:tc>
        <w:tc>
          <w:tcPr>
            <w:tcW w:w="188"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Cs w:val="20"/>
              </w:rPr>
            </w:pPr>
            <w:r w:rsidRPr="005B78FF">
              <w:rPr>
                <w:rFonts w:cs="Calibri"/>
                <w:szCs w:val="20"/>
              </w:rPr>
              <w:t>НЕ</w:t>
            </w:r>
          </w:p>
        </w:tc>
        <w:tc>
          <w:tcPr>
            <w:tcW w:w="197"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Cs w:val="20"/>
              </w:rPr>
            </w:pPr>
            <w:r w:rsidRPr="005B78FF">
              <w:rPr>
                <w:rFonts w:cs="Calibri"/>
                <w:szCs w:val="20"/>
              </w:rPr>
              <w:t>ДА</w:t>
            </w:r>
          </w:p>
        </w:tc>
        <w:tc>
          <w:tcPr>
            <w:tcW w:w="191"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Cs w:val="20"/>
              </w:rPr>
            </w:pPr>
            <w:r w:rsidRPr="005B78FF">
              <w:rPr>
                <w:rFonts w:cs="Calibri"/>
                <w:szCs w:val="20"/>
              </w:rPr>
              <w:t>НЕ</w:t>
            </w:r>
          </w:p>
        </w:tc>
        <w:tc>
          <w:tcPr>
            <w:tcW w:w="194"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Cs w:val="20"/>
              </w:rPr>
            </w:pPr>
            <w:r w:rsidRPr="005B78FF">
              <w:rPr>
                <w:rFonts w:cs="Calibri"/>
                <w:szCs w:val="20"/>
              </w:rPr>
              <w:t>ДА</w:t>
            </w:r>
          </w:p>
        </w:tc>
        <w:tc>
          <w:tcPr>
            <w:tcW w:w="188"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Cs w:val="20"/>
              </w:rPr>
            </w:pPr>
            <w:r w:rsidRPr="005B78FF">
              <w:rPr>
                <w:rFonts w:cs="Calibri"/>
                <w:szCs w:val="20"/>
              </w:rPr>
              <w:t>НЕ</w:t>
            </w:r>
          </w:p>
        </w:tc>
        <w:tc>
          <w:tcPr>
            <w:tcW w:w="194"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Cs w:val="20"/>
              </w:rPr>
            </w:pPr>
            <w:r w:rsidRPr="005B78FF">
              <w:rPr>
                <w:rFonts w:cs="Calibri"/>
                <w:szCs w:val="20"/>
              </w:rPr>
              <w:t>ДА</w:t>
            </w:r>
          </w:p>
        </w:tc>
        <w:tc>
          <w:tcPr>
            <w:tcW w:w="188"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Cs w:val="20"/>
              </w:rPr>
            </w:pPr>
            <w:r w:rsidRPr="005B78FF">
              <w:rPr>
                <w:rFonts w:cs="Calibri"/>
                <w:szCs w:val="20"/>
              </w:rPr>
              <w:t>НЕ</w:t>
            </w:r>
          </w:p>
        </w:tc>
        <w:tc>
          <w:tcPr>
            <w:tcW w:w="194"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Cs w:val="20"/>
              </w:rPr>
            </w:pPr>
            <w:r w:rsidRPr="005B78FF">
              <w:rPr>
                <w:rFonts w:cs="Calibri"/>
                <w:szCs w:val="20"/>
              </w:rPr>
              <w:t>ДА</w:t>
            </w:r>
          </w:p>
        </w:tc>
        <w:tc>
          <w:tcPr>
            <w:tcW w:w="188"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Cs w:val="20"/>
              </w:rPr>
            </w:pPr>
            <w:r w:rsidRPr="005B78FF">
              <w:rPr>
                <w:rFonts w:cs="Calibri"/>
                <w:szCs w:val="20"/>
              </w:rPr>
              <w:t>НЕ</w:t>
            </w:r>
          </w:p>
        </w:tc>
        <w:tc>
          <w:tcPr>
            <w:tcW w:w="194"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Cs w:val="20"/>
              </w:rPr>
            </w:pPr>
            <w:r w:rsidRPr="005B78FF">
              <w:rPr>
                <w:rFonts w:cs="Calibri"/>
                <w:szCs w:val="20"/>
              </w:rPr>
              <w:t>ДА</w:t>
            </w:r>
          </w:p>
        </w:tc>
        <w:tc>
          <w:tcPr>
            <w:tcW w:w="188"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Cs w:val="20"/>
              </w:rPr>
            </w:pPr>
            <w:r w:rsidRPr="005B78FF">
              <w:rPr>
                <w:rFonts w:cs="Calibri"/>
                <w:szCs w:val="20"/>
              </w:rPr>
              <w:t>НЕ</w:t>
            </w:r>
          </w:p>
        </w:tc>
        <w:tc>
          <w:tcPr>
            <w:tcW w:w="194"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Cs w:val="20"/>
              </w:rPr>
            </w:pPr>
            <w:r w:rsidRPr="005B78FF">
              <w:rPr>
                <w:rFonts w:cs="Calibri"/>
                <w:szCs w:val="20"/>
              </w:rPr>
              <w:t>ДА</w:t>
            </w:r>
          </w:p>
        </w:tc>
        <w:tc>
          <w:tcPr>
            <w:tcW w:w="188"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Cs w:val="20"/>
              </w:rPr>
            </w:pPr>
            <w:r w:rsidRPr="005B78FF">
              <w:rPr>
                <w:rFonts w:cs="Calibri"/>
                <w:szCs w:val="20"/>
              </w:rPr>
              <w:t>НЕ</w:t>
            </w:r>
          </w:p>
        </w:tc>
        <w:tc>
          <w:tcPr>
            <w:tcW w:w="194"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Cs w:val="20"/>
              </w:rPr>
            </w:pPr>
            <w:r w:rsidRPr="005B78FF">
              <w:rPr>
                <w:rFonts w:cs="Calibri"/>
                <w:szCs w:val="20"/>
              </w:rPr>
              <w:t>ДА</w:t>
            </w:r>
          </w:p>
        </w:tc>
        <w:tc>
          <w:tcPr>
            <w:tcW w:w="188"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Cs w:val="20"/>
              </w:rPr>
            </w:pPr>
            <w:r w:rsidRPr="005B78FF">
              <w:rPr>
                <w:rFonts w:cs="Calibri"/>
                <w:szCs w:val="20"/>
              </w:rPr>
              <w:t>НЕ</w:t>
            </w:r>
          </w:p>
        </w:tc>
        <w:tc>
          <w:tcPr>
            <w:tcW w:w="194"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Cs w:val="20"/>
              </w:rPr>
            </w:pPr>
            <w:r w:rsidRPr="005B78FF">
              <w:rPr>
                <w:rFonts w:cs="Calibri"/>
                <w:szCs w:val="20"/>
              </w:rPr>
              <w:t>ДА</w:t>
            </w:r>
          </w:p>
        </w:tc>
        <w:tc>
          <w:tcPr>
            <w:tcW w:w="188"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Cs w:val="20"/>
              </w:rPr>
            </w:pPr>
            <w:r w:rsidRPr="005B78FF">
              <w:rPr>
                <w:rFonts w:cs="Calibri"/>
                <w:szCs w:val="20"/>
              </w:rPr>
              <w:t>НЕ</w:t>
            </w:r>
          </w:p>
        </w:tc>
        <w:tc>
          <w:tcPr>
            <w:tcW w:w="194"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Cs w:val="20"/>
              </w:rPr>
            </w:pPr>
            <w:r w:rsidRPr="005B78FF">
              <w:rPr>
                <w:rFonts w:cs="Calibri"/>
                <w:szCs w:val="20"/>
              </w:rPr>
              <w:t>ДА</w:t>
            </w:r>
          </w:p>
        </w:tc>
        <w:tc>
          <w:tcPr>
            <w:tcW w:w="188"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Cs w:val="20"/>
              </w:rPr>
            </w:pPr>
            <w:r w:rsidRPr="005B78FF">
              <w:rPr>
                <w:rFonts w:cs="Calibri"/>
                <w:szCs w:val="20"/>
              </w:rPr>
              <w:t>НЕ</w:t>
            </w:r>
          </w:p>
        </w:tc>
        <w:tc>
          <w:tcPr>
            <w:tcW w:w="194"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Cs w:val="20"/>
              </w:rPr>
            </w:pPr>
            <w:r w:rsidRPr="005B78FF">
              <w:rPr>
                <w:rFonts w:cs="Calibri"/>
                <w:szCs w:val="20"/>
              </w:rPr>
              <w:t>ДА</w:t>
            </w:r>
          </w:p>
        </w:tc>
        <w:tc>
          <w:tcPr>
            <w:tcW w:w="188" w:type="pct"/>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Cs w:val="20"/>
              </w:rPr>
            </w:pPr>
            <w:r w:rsidRPr="005B78FF">
              <w:rPr>
                <w:rFonts w:cs="Calibri"/>
                <w:szCs w:val="20"/>
              </w:rPr>
              <w:t>НЕ</w:t>
            </w:r>
          </w:p>
        </w:tc>
      </w:tr>
      <w:tr w:rsidR="00884322" w:rsidRPr="005B78FF" w:rsidTr="00BA6C4D">
        <w:trPr>
          <w:trHeight w:val="318"/>
        </w:trPr>
        <w:tc>
          <w:tcPr>
            <w:tcW w:w="5000" w:type="pct"/>
            <w:gridSpan w:val="25"/>
            <w:tcBorders>
              <w:top w:val="single" w:sz="4" w:space="0" w:color="auto"/>
              <w:left w:val="single" w:sz="4" w:space="0" w:color="auto"/>
              <w:bottom w:val="single" w:sz="4" w:space="0" w:color="auto"/>
              <w:right w:val="single" w:sz="4" w:space="0" w:color="000000"/>
            </w:tcBorders>
            <w:shd w:val="clear" w:color="auto" w:fill="auto"/>
            <w:vAlign w:val="center"/>
            <w:hideMark/>
          </w:tcPr>
          <w:p w:rsidR="00884322" w:rsidRPr="005B78FF" w:rsidRDefault="00884322" w:rsidP="00A83ED0">
            <w:pPr>
              <w:ind w:left="284"/>
              <w:jc w:val="center"/>
              <w:rPr>
                <w:rFonts w:cs="Calibri"/>
                <w:sz w:val="18"/>
                <w:szCs w:val="18"/>
              </w:rPr>
            </w:pPr>
            <w:r w:rsidRPr="005B78FF">
              <w:rPr>
                <w:rFonts w:cs="Calibri"/>
                <w:sz w:val="18"/>
                <w:szCs w:val="18"/>
              </w:rPr>
              <w:t>*</w:t>
            </w:r>
            <w:r w:rsidRPr="005B78FF">
              <w:rPr>
                <w:rFonts w:cs="Calibri"/>
                <w:b/>
                <w:bCs/>
                <w:sz w:val="18"/>
                <w:szCs w:val="18"/>
              </w:rPr>
              <w:t>Забележка</w:t>
            </w:r>
            <w:r w:rsidRPr="005B78FF">
              <w:rPr>
                <w:rFonts w:cs="Calibri"/>
                <w:sz w:val="18"/>
                <w:szCs w:val="18"/>
              </w:rPr>
              <w:t xml:space="preserve">: Праговата стойност за CO, CO2 и HC е 95% от сертифицираната, а за O2 e 0,1% от крайната </w:t>
            </w:r>
            <w:proofErr w:type="spellStart"/>
            <w:r w:rsidRPr="005B78FF">
              <w:rPr>
                <w:rFonts w:cs="Calibri"/>
                <w:sz w:val="18"/>
                <w:szCs w:val="18"/>
              </w:rPr>
              <w:t>сертиф</w:t>
            </w:r>
            <w:proofErr w:type="spellEnd"/>
            <w:r w:rsidRPr="005B78FF">
              <w:rPr>
                <w:rFonts w:cs="Calibri"/>
                <w:sz w:val="18"/>
                <w:szCs w:val="18"/>
              </w:rPr>
              <w:t xml:space="preserve">. </w:t>
            </w:r>
            <w:proofErr w:type="spellStart"/>
            <w:r w:rsidRPr="005B78FF">
              <w:rPr>
                <w:rFonts w:cs="Calibri"/>
                <w:sz w:val="18"/>
                <w:szCs w:val="18"/>
              </w:rPr>
              <w:t>ст</w:t>
            </w:r>
            <w:proofErr w:type="spellEnd"/>
            <w:r w:rsidRPr="005B78FF">
              <w:rPr>
                <w:rFonts w:cs="Calibri"/>
                <w:sz w:val="18"/>
                <w:szCs w:val="18"/>
              </w:rPr>
              <w:t>-т.</w:t>
            </w:r>
          </w:p>
        </w:tc>
      </w:tr>
      <w:tr w:rsidR="00884322" w:rsidRPr="005B78FF" w:rsidTr="00BA6C4D">
        <w:trPr>
          <w:trHeight w:val="318"/>
        </w:trPr>
        <w:tc>
          <w:tcPr>
            <w:tcW w:w="5000" w:type="pct"/>
            <w:gridSpan w:val="25"/>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884322" w:rsidRPr="005B78FF" w:rsidRDefault="00884322" w:rsidP="00A83ED0">
            <w:pPr>
              <w:ind w:left="284"/>
              <w:jc w:val="center"/>
              <w:rPr>
                <w:rFonts w:cs="Calibri"/>
                <w:szCs w:val="20"/>
              </w:rPr>
            </w:pPr>
            <w:r w:rsidRPr="005B78FF">
              <w:rPr>
                <w:rFonts w:cs="Calibri"/>
                <w:szCs w:val="20"/>
              </w:rPr>
              <w:t>Определяне на основната грешка [Чл. 565 (1)]</w:t>
            </w:r>
          </w:p>
        </w:tc>
      </w:tr>
      <w:tr w:rsidR="00884322" w:rsidRPr="005B78FF" w:rsidTr="00BA6C4D">
        <w:trPr>
          <w:trHeight w:val="318"/>
        </w:trPr>
        <w:tc>
          <w:tcPr>
            <w:tcW w:w="1949"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b/>
                <w:bCs/>
                <w:szCs w:val="20"/>
              </w:rPr>
            </w:pPr>
            <w:r w:rsidRPr="005B78FF">
              <w:rPr>
                <w:rFonts w:cs="Calibri"/>
                <w:b/>
                <w:bCs/>
                <w:szCs w:val="20"/>
              </w:rPr>
              <w:t>Ниски стойности</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CO [%</w:t>
            </w:r>
            <w:proofErr w:type="spellStart"/>
            <w:r w:rsidRPr="005B78FF">
              <w:rPr>
                <w:rFonts w:cs="Calibri"/>
                <w:szCs w:val="20"/>
              </w:rPr>
              <w:t>vol</w:t>
            </w:r>
            <w:proofErr w:type="spellEnd"/>
            <w:r w:rsidRPr="005B78FF">
              <w:rPr>
                <w:rFonts w:cs="Calibri"/>
                <w:szCs w:val="20"/>
              </w:rPr>
              <w:t>]</w:t>
            </w:r>
          </w:p>
        </w:tc>
        <w:tc>
          <w:tcPr>
            <w:tcW w:w="763"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CO</w:t>
            </w:r>
            <w:r w:rsidRPr="005B78FF">
              <w:rPr>
                <w:rFonts w:cs="Calibri"/>
                <w:szCs w:val="20"/>
                <w:vertAlign w:val="subscript"/>
              </w:rPr>
              <w:t>2</w:t>
            </w:r>
            <w:r w:rsidRPr="005B78FF">
              <w:rPr>
                <w:rFonts w:cs="Calibri"/>
                <w:szCs w:val="20"/>
              </w:rPr>
              <w:t xml:space="preserve"> [%</w:t>
            </w:r>
            <w:proofErr w:type="spellStart"/>
            <w:r w:rsidRPr="005B78FF">
              <w:rPr>
                <w:rFonts w:cs="Calibri"/>
                <w:szCs w:val="20"/>
              </w:rPr>
              <w:t>vol</w:t>
            </w:r>
            <w:proofErr w:type="spellEnd"/>
            <w:r w:rsidRPr="005B78FF">
              <w:rPr>
                <w:rFonts w:cs="Calibri"/>
                <w:szCs w:val="20"/>
              </w:rPr>
              <w:t>]</w:t>
            </w:r>
          </w:p>
        </w:tc>
        <w:tc>
          <w:tcPr>
            <w:tcW w:w="763"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HC [</w:t>
            </w:r>
            <w:proofErr w:type="spellStart"/>
            <w:r w:rsidRPr="005B78FF">
              <w:rPr>
                <w:rFonts w:cs="Calibri"/>
                <w:szCs w:val="20"/>
              </w:rPr>
              <w:t>ppmvol</w:t>
            </w:r>
            <w:proofErr w:type="spellEnd"/>
            <w:r w:rsidRPr="005B78FF">
              <w:rPr>
                <w:rFonts w:cs="Calibri"/>
                <w:szCs w:val="20"/>
              </w:rPr>
              <w:t>]</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O</w:t>
            </w:r>
            <w:r w:rsidRPr="005B78FF">
              <w:rPr>
                <w:rFonts w:cs="Calibri"/>
                <w:szCs w:val="20"/>
                <w:vertAlign w:val="subscript"/>
              </w:rPr>
              <w:t>2</w:t>
            </w:r>
            <w:r w:rsidRPr="005B78FF">
              <w:rPr>
                <w:rFonts w:cs="Calibri"/>
                <w:szCs w:val="20"/>
              </w:rPr>
              <w:t xml:space="preserve"> [%</w:t>
            </w:r>
            <w:proofErr w:type="spellStart"/>
            <w:r w:rsidRPr="005B78FF">
              <w:rPr>
                <w:rFonts w:cs="Calibri"/>
                <w:szCs w:val="20"/>
              </w:rPr>
              <w:t>vol</w:t>
            </w:r>
            <w:proofErr w:type="spellEnd"/>
            <w:r w:rsidRPr="005B78FF">
              <w:rPr>
                <w:rFonts w:cs="Calibri"/>
                <w:szCs w:val="20"/>
              </w:rPr>
              <w:t>]</w:t>
            </w:r>
          </w:p>
        </w:tc>
      </w:tr>
      <w:tr w:rsidR="00884322" w:rsidRPr="005B78FF" w:rsidTr="00BA6C4D">
        <w:trPr>
          <w:trHeight w:val="318"/>
        </w:trPr>
        <w:tc>
          <w:tcPr>
            <w:tcW w:w="1949"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Сертифицирана стойност (А)</w:t>
            </w:r>
          </w:p>
        </w:tc>
        <w:tc>
          <w:tcPr>
            <w:tcW w:w="763" w:type="pct"/>
            <w:gridSpan w:val="4"/>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r>
      <w:tr w:rsidR="00884322" w:rsidRPr="005B78FF" w:rsidTr="00BA6C4D">
        <w:trPr>
          <w:trHeight w:val="318"/>
        </w:trPr>
        <w:tc>
          <w:tcPr>
            <w:tcW w:w="1949"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Отчетена стойност за Х</w:t>
            </w:r>
            <w:r w:rsidRPr="005B78FF">
              <w:rPr>
                <w:rFonts w:cs="Calibri"/>
                <w:szCs w:val="20"/>
                <w:vertAlign w:val="subscript"/>
              </w:rPr>
              <w:t>1</w:t>
            </w:r>
          </w:p>
        </w:tc>
        <w:tc>
          <w:tcPr>
            <w:tcW w:w="763"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r>
      <w:tr w:rsidR="00884322" w:rsidRPr="005B78FF" w:rsidTr="00BA6C4D">
        <w:trPr>
          <w:trHeight w:val="318"/>
        </w:trPr>
        <w:tc>
          <w:tcPr>
            <w:tcW w:w="1949"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Отчетена стойност за Х</w:t>
            </w:r>
            <w:r w:rsidRPr="005B78FF">
              <w:rPr>
                <w:rFonts w:cs="Calibri"/>
                <w:szCs w:val="20"/>
                <w:vertAlign w:val="subscript"/>
              </w:rPr>
              <w:t>2</w:t>
            </w:r>
          </w:p>
        </w:tc>
        <w:tc>
          <w:tcPr>
            <w:tcW w:w="763"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r>
      <w:tr w:rsidR="00884322" w:rsidRPr="005B78FF" w:rsidTr="00BA6C4D">
        <w:trPr>
          <w:trHeight w:val="318"/>
        </w:trPr>
        <w:tc>
          <w:tcPr>
            <w:tcW w:w="1949"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Отчетена стойност за Х</w:t>
            </w:r>
            <w:r w:rsidRPr="005B78FF">
              <w:rPr>
                <w:rFonts w:cs="Calibri"/>
                <w:szCs w:val="20"/>
                <w:vertAlign w:val="subscript"/>
              </w:rPr>
              <w:t>3</w:t>
            </w:r>
          </w:p>
        </w:tc>
        <w:tc>
          <w:tcPr>
            <w:tcW w:w="763"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r>
      <w:tr w:rsidR="00884322" w:rsidRPr="005B78FF" w:rsidTr="00BA6C4D">
        <w:trPr>
          <w:trHeight w:val="318"/>
        </w:trPr>
        <w:tc>
          <w:tcPr>
            <w:tcW w:w="1949"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Отчетена стойност за Х</w:t>
            </w:r>
            <w:r w:rsidRPr="005B78FF">
              <w:rPr>
                <w:rFonts w:cs="Calibri"/>
                <w:szCs w:val="20"/>
                <w:vertAlign w:val="subscript"/>
              </w:rPr>
              <w:t>4</w:t>
            </w:r>
          </w:p>
        </w:tc>
        <w:tc>
          <w:tcPr>
            <w:tcW w:w="763"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r>
      <w:tr w:rsidR="00884322" w:rsidRPr="005B78FF" w:rsidTr="00BA6C4D">
        <w:trPr>
          <w:trHeight w:val="318"/>
        </w:trPr>
        <w:tc>
          <w:tcPr>
            <w:tcW w:w="1949"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Отчетена стойност за Х</w:t>
            </w:r>
            <w:r w:rsidRPr="005B78FF">
              <w:rPr>
                <w:rFonts w:cs="Calibri"/>
                <w:szCs w:val="20"/>
                <w:vertAlign w:val="subscript"/>
              </w:rPr>
              <w:t>5</w:t>
            </w:r>
          </w:p>
        </w:tc>
        <w:tc>
          <w:tcPr>
            <w:tcW w:w="763"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r>
      <w:tr w:rsidR="00884322" w:rsidRPr="005B78FF" w:rsidTr="00BA6C4D">
        <w:trPr>
          <w:trHeight w:val="318"/>
        </w:trPr>
        <w:tc>
          <w:tcPr>
            <w:tcW w:w="1949"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Макс. отклонение ∆</w:t>
            </w:r>
            <w:r w:rsidRPr="005B78FF">
              <w:rPr>
                <w:rFonts w:cs="Calibri"/>
                <w:szCs w:val="20"/>
                <w:vertAlign w:val="subscript"/>
              </w:rPr>
              <w:t>MAX</w:t>
            </w:r>
            <w:r w:rsidRPr="005B78FF">
              <w:rPr>
                <w:rFonts w:cs="Calibri"/>
                <w:szCs w:val="20"/>
              </w:rPr>
              <w:t>=</w:t>
            </w:r>
            <w:proofErr w:type="spellStart"/>
            <w:r w:rsidRPr="005B78FF">
              <w:rPr>
                <w:rFonts w:cs="Calibri"/>
                <w:szCs w:val="20"/>
              </w:rPr>
              <w:t>X</w:t>
            </w:r>
            <w:r w:rsidRPr="005B78FF">
              <w:rPr>
                <w:rFonts w:cs="Calibri"/>
                <w:szCs w:val="20"/>
                <w:vertAlign w:val="subscript"/>
              </w:rPr>
              <w:t>i</w:t>
            </w:r>
            <w:proofErr w:type="spellEnd"/>
            <w:r w:rsidRPr="005B78FF">
              <w:rPr>
                <w:rFonts w:cs="Calibri"/>
                <w:szCs w:val="20"/>
              </w:rPr>
              <w:t>-A</w:t>
            </w:r>
          </w:p>
        </w:tc>
        <w:tc>
          <w:tcPr>
            <w:tcW w:w="763"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rPr>
            </w:pPr>
            <w:r w:rsidRPr="005B78FF">
              <w:rPr>
                <w:rFonts w:cs="Calibri"/>
                <w:b/>
                <w:bCs/>
              </w:rPr>
              <w:t> </w:t>
            </w:r>
          </w:p>
        </w:tc>
        <w:tc>
          <w:tcPr>
            <w:tcW w:w="763"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rPr>
            </w:pPr>
            <w:r w:rsidRPr="005B78FF">
              <w:rPr>
                <w:rFonts w:cs="Calibri"/>
                <w:b/>
                <w:bCs/>
              </w:rPr>
              <w:t> </w:t>
            </w:r>
          </w:p>
        </w:tc>
        <w:tc>
          <w:tcPr>
            <w:tcW w:w="763"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rPr>
            </w:pPr>
            <w:r w:rsidRPr="005B78FF">
              <w:rPr>
                <w:rFonts w:cs="Calibri"/>
                <w:b/>
                <w:bCs/>
              </w:rPr>
              <w:t> </w:t>
            </w:r>
          </w:p>
        </w:tc>
        <w:tc>
          <w:tcPr>
            <w:tcW w:w="763"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rPr>
            </w:pPr>
            <w:r w:rsidRPr="005B78FF">
              <w:rPr>
                <w:rFonts w:cs="Calibri"/>
                <w:b/>
                <w:bCs/>
              </w:rPr>
              <w:t> </w:t>
            </w:r>
          </w:p>
        </w:tc>
      </w:tr>
      <w:tr w:rsidR="00884322" w:rsidRPr="005B78FF" w:rsidTr="00BA6C4D">
        <w:trPr>
          <w:trHeight w:val="318"/>
        </w:trPr>
        <w:tc>
          <w:tcPr>
            <w:tcW w:w="1949"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Макс. допустима грешка [Чл. 559]</w:t>
            </w:r>
          </w:p>
        </w:tc>
        <w:tc>
          <w:tcPr>
            <w:tcW w:w="763" w:type="pct"/>
            <w:gridSpan w:val="4"/>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r>
      <w:tr w:rsidR="00884322" w:rsidRPr="005B78FF" w:rsidTr="00BA6C4D">
        <w:trPr>
          <w:trHeight w:val="318"/>
        </w:trPr>
        <w:tc>
          <w:tcPr>
            <w:tcW w:w="1949"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 xml:space="preserve">Съответства / </w:t>
            </w:r>
            <w:proofErr w:type="spellStart"/>
            <w:r w:rsidRPr="005B78FF">
              <w:rPr>
                <w:rFonts w:cs="Calibri"/>
                <w:szCs w:val="20"/>
              </w:rPr>
              <w:t>Несъответства</w:t>
            </w:r>
            <w:proofErr w:type="spellEnd"/>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ДА</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НЕ</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ДА</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НЕ</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ДА</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НЕ</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ДА</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НЕ</w:t>
            </w:r>
          </w:p>
        </w:tc>
      </w:tr>
      <w:tr w:rsidR="00884322" w:rsidRPr="005B78FF" w:rsidTr="00BA6C4D">
        <w:trPr>
          <w:trHeight w:val="318"/>
        </w:trPr>
        <w:tc>
          <w:tcPr>
            <w:tcW w:w="5000" w:type="pct"/>
            <w:gridSpan w:val="25"/>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884322" w:rsidRPr="005B78FF" w:rsidRDefault="00884322" w:rsidP="00A83ED0">
            <w:pPr>
              <w:ind w:left="284"/>
              <w:jc w:val="center"/>
              <w:rPr>
                <w:rFonts w:cs="Calibri"/>
                <w:szCs w:val="20"/>
              </w:rPr>
            </w:pPr>
            <w:r w:rsidRPr="005B78FF">
              <w:rPr>
                <w:rFonts w:cs="Calibri"/>
                <w:szCs w:val="20"/>
              </w:rPr>
              <w:t> </w:t>
            </w:r>
          </w:p>
        </w:tc>
      </w:tr>
      <w:tr w:rsidR="00884322" w:rsidRPr="005B78FF" w:rsidTr="00BA6C4D">
        <w:trPr>
          <w:trHeight w:val="318"/>
        </w:trPr>
        <w:tc>
          <w:tcPr>
            <w:tcW w:w="1949"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b/>
                <w:bCs/>
                <w:szCs w:val="20"/>
              </w:rPr>
            </w:pPr>
            <w:r w:rsidRPr="005B78FF">
              <w:rPr>
                <w:rFonts w:cs="Calibri"/>
                <w:b/>
                <w:bCs/>
                <w:szCs w:val="20"/>
              </w:rPr>
              <w:t>Средни стойности</w:t>
            </w:r>
          </w:p>
        </w:tc>
        <w:tc>
          <w:tcPr>
            <w:tcW w:w="763"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CO [%</w:t>
            </w:r>
            <w:proofErr w:type="spellStart"/>
            <w:r w:rsidRPr="005B78FF">
              <w:rPr>
                <w:rFonts w:cs="Calibri"/>
                <w:szCs w:val="20"/>
              </w:rPr>
              <w:t>vol</w:t>
            </w:r>
            <w:proofErr w:type="spellEnd"/>
            <w:r w:rsidRPr="005B78FF">
              <w:rPr>
                <w:rFonts w:cs="Calibri"/>
                <w:szCs w:val="20"/>
              </w:rPr>
              <w:t>]</w:t>
            </w:r>
          </w:p>
        </w:tc>
        <w:tc>
          <w:tcPr>
            <w:tcW w:w="763"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CO</w:t>
            </w:r>
            <w:r w:rsidRPr="005B78FF">
              <w:rPr>
                <w:rFonts w:cs="Calibri"/>
                <w:szCs w:val="20"/>
                <w:vertAlign w:val="subscript"/>
              </w:rPr>
              <w:t>2</w:t>
            </w:r>
            <w:r w:rsidRPr="005B78FF">
              <w:rPr>
                <w:rFonts w:cs="Calibri"/>
                <w:szCs w:val="20"/>
              </w:rPr>
              <w:t xml:space="preserve"> [%</w:t>
            </w:r>
            <w:proofErr w:type="spellStart"/>
            <w:r w:rsidRPr="005B78FF">
              <w:rPr>
                <w:rFonts w:cs="Calibri"/>
                <w:szCs w:val="20"/>
              </w:rPr>
              <w:t>vol</w:t>
            </w:r>
            <w:proofErr w:type="spellEnd"/>
            <w:r w:rsidRPr="005B78FF">
              <w:rPr>
                <w:rFonts w:cs="Calibri"/>
                <w:szCs w:val="20"/>
              </w:rPr>
              <w:t>]</w:t>
            </w:r>
          </w:p>
        </w:tc>
        <w:tc>
          <w:tcPr>
            <w:tcW w:w="763"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HC [</w:t>
            </w:r>
            <w:proofErr w:type="spellStart"/>
            <w:r w:rsidRPr="005B78FF">
              <w:rPr>
                <w:rFonts w:cs="Calibri"/>
                <w:szCs w:val="20"/>
              </w:rPr>
              <w:t>ppmvol</w:t>
            </w:r>
            <w:proofErr w:type="spellEnd"/>
            <w:r w:rsidRPr="005B78FF">
              <w:rPr>
                <w:rFonts w:cs="Calibri"/>
                <w:szCs w:val="20"/>
              </w:rPr>
              <w:t>]</w:t>
            </w:r>
          </w:p>
        </w:tc>
        <w:tc>
          <w:tcPr>
            <w:tcW w:w="763"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O</w:t>
            </w:r>
            <w:r w:rsidRPr="005B78FF">
              <w:rPr>
                <w:rFonts w:cs="Calibri"/>
                <w:szCs w:val="20"/>
                <w:vertAlign w:val="subscript"/>
              </w:rPr>
              <w:t>2</w:t>
            </w:r>
            <w:r w:rsidRPr="005B78FF">
              <w:rPr>
                <w:rFonts w:cs="Calibri"/>
                <w:szCs w:val="20"/>
              </w:rPr>
              <w:t xml:space="preserve"> [%</w:t>
            </w:r>
            <w:proofErr w:type="spellStart"/>
            <w:r w:rsidRPr="005B78FF">
              <w:rPr>
                <w:rFonts w:cs="Calibri"/>
                <w:szCs w:val="20"/>
              </w:rPr>
              <w:t>vol</w:t>
            </w:r>
            <w:proofErr w:type="spellEnd"/>
            <w:r w:rsidRPr="005B78FF">
              <w:rPr>
                <w:rFonts w:cs="Calibri"/>
                <w:szCs w:val="20"/>
              </w:rPr>
              <w:t>]</w:t>
            </w:r>
          </w:p>
        </w:tc>
      </w:tr>
      <w:tr w:rsidR="00884322" w:rsidRPr="005B78FF" w:rsidTr="00BA6C4D">
        <w:trPr>
          <w:trHeight w:val="318"/>
        </w:trPr>
        <w:tc>
          <w:tcPr>
            <w:tcW w:w="1949"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Сертифицирана стойност (А)</w:t>
            </w:r>
          </w:p>
        </w:tc>
        <w:tc>
          <w:tcPr>
            <w:tcW w:w="763" w:type="pct"/>
            <w:gridSpan w:val="4"/>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r>
      <w:tr w:rsidR="00884322" w:rsidRPr="005B78FF" w:rsidTr="00BA6C4D">
        <w:trPr>
          <w:trHeight w:val="318"/>
        </w:trPr>
        <w:tc>
          <w:tcPr>
            <w:tcW w:w="1949"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Отчетена стойност за Х</w:t>
            </w:r>
            <w:r w:rsidRPr="005B78FF">
              <w:rPr>
                <w:rFonts w:cs="Calibri"/>
                <w:szCs w:val="20"/>
                <w:vertAlign w:val="subscript"/>
              </w:rPr>
              <w:t>1</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r>
      <w:tr w:rsidR="00884322" w:rsidRPr="005B78FF" w:rsidTr="00BA6C4D">
        <w:trPr>
          <w:trHeight w:val="318"/>
        </w:trPr>
        <w:tc>
          <w:tcPr>
            <w:tcW w:w="1949"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Отчетена стойност за Х</w:t>
            </w:r>
            <w:r w:rsidRPr="005B78FF">
              <w:rPr>
                <w:rFonts w:cs="Calibri"/>
                <w:szCs w:val="20"/>
                <w:vertAlign w:val="subscript"/>
              </w:rPr>
              <w:t>2</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r>
      <w:tr w:rsidR="00884322" w:rsidRPr="005B78FF" w:rsidTr="00BA6C4D">
        <w:trPr>
          <w:trHeight w:val="318"/>
        </w:trPr>
        <w:tc>
          <w:tcPr>
            <w:tcW w:w="1949"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Отчетена стойност за Х</w:t>
            </w:r>
            <w:r w:rsidRPr="005B78FF">
              <w:rPr>
                <w:rFonts w:cs="Calibri"/>
                <w:szCs w:val="20"/>
                <w:vertAlign w:val="subscript"/>
              </w:rPr>
              <w:t>3</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r>
      <w:tr w:rsidR="00884322" w:rsidRPr="005B78FF" w:rsidTr="00BA6C4D">
        <w:trPr>
          <w:trHeight w:val="318"/>
        </w:trPr>
        <w:tc>
          <w:tcPr>
            <w:tcW w:w="1949"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Отчетена стойност за Х</w:t>
            </w:r>
            <w:r w:rsidRPr="005B78FF">
              <w:rPr>
                <w:rFonts w:cs="Calibri"/>
                <w:szCs w:val="20"/>
                <w:vertAlign w:val="subscript"/>
              </w:rPr>
              <w:t>4</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r>
      <w:tr w:rsidR="00884322" w:rsidRPr="005B78FF" w:rsidTr="00BA6C4D">
        <w:trPr>
          <w:trHeight w:val="318"/>
        </w:trPr>
        <w:tc>
          <w:tcPr>
            <w:tcW w:w="1949"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Отчетена стойност за Х</w:t>
            </w:r>
            <w:r w:rsidRPr="005B78FF">
              <w:rPr>
                <w:rFonts w:cs="Calibri"/>
                <w:szCs w:val="20"/>
                <w:vertAlign w:val="subscript"/>
              </w:rPr>
              <w:t>5</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r>
      <w:tr w:rsidR="00884322" w:rsidRPr="005B78FF" w:rsidTr="00BA6C4D">
        <w:trPr>
          <w:trHeight w:val="318"/>
        </w:trPr>
        <w:tc>
          <w:tcPr>
            <w:tcW w:w="1949"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Макс. отклонение ∆</w:t>
            </w:r>
            <w:r w:rsidRPr="005B78FF">
              <w:rPr>
                <w:rFonts w:cs="Calibri"/>
                <w:szCs w:val="20"/>
                <w:vertAlign w:val="subscript"/>
              </w:rPr>
              <w:t>MAX</w:t>
            </w:r>
            <w:r w:rsidRPr="005B78FF">
              <w:rPr>
                <w:rFonts w:cs="Calibri"/>
                <w:szCs w:val="20"/>
              </w:rPr>
              <w:t>=</w:t>
            </w:r>
            <w:proofErr w:type="spellStart"/>
            <w:r w:rsidRPr="005B78FF">
              <w:rPr>
                <w:rFonts w:cs="Calibri"/>
                <w:szCs w:val="20"/>
              </w:rPr>
              <w:t>X</w:t>
            </w:r>
            <w:r w:rsidRPr="005B78FF">
              <w:rPr>
                <w:rFonts w:cs="Calibri"/>
                <w:szCs w:val="20"/>
                <w:vertAlign w:val="subscript"/>
              </w:rPr>
              <w:t>i</w:t>
            </w:r>
            <w:proofErr w:type="spellEnd"/>
            <w:r w:rsidRPr="005B78FF">
              <w:rPr>
                <w:rFonts w:cs="Calibri"/>
                <w:szCs w:val="20"/>
              </w:rPr>
              <w:t>-A</w:t>
            </w:r>
          </w:p>
        </w:tc>
        <w:tc>
          <w:tcPr>
            <w:tcW w:w="763"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rPr>
            </w:pPr>
            <w:r w:rsidRPr="005B78FF">
              <w:rPr>
                <w:rFonts w:cs="Calibri"/>
                <w:b/>
                <w:bCs/>
              </w:rPr>
              <w:t> </w:t>
            </w:r>
          </w:p>
        </w:tc>
        <w:tc>
          <w:tcPr>
            <w:tcW w:w="763"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rPr>
            </w:pPr>
            <w:r w:rsidRPr="005B78FF">
              <w:rPr>
                <w:rFonts w:cs="Calibri"/>
                <w:b/>
                <w:bCs/>
              </w:rPr>
              <w:t> </w:t>
            </w:r>
          </w:p>
        </w:tc>
        <w:tc>
          <w:tcPr>
            <w:tcW w:w="763"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rPr>
            </w:pPr>
            <w:r w:rsidRPr="005B78FF">
              <w:rPr>
                <w:rFonts w:cs="Calibri"/>
                <w:b/>
                <w:bCs/>
              </w:rPr>
              <w:t> </w:t>
            </w:r>
          </w:p>
        </w:tc>
        <w:tc>
          <w:tcPr>
            <w:tcW w:w="763"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rPr>
            </w:pPr>
            <w:r w:rsidRPr="005B78FF">
              <w:rPr>
                <w:rFonts w:cs="Calibri"/>
                <w:b/>
                <w:bCs/>
              </w:rPr>
              <w:t> </w:t>
            </w:r>
          </w:p>
        </w:tc>
      </w:tr>
      <w:tr w:rsidR="00884322" w:rsidRPr="005B78FF" w:rsidTr="00BA6C4D">
        <w:trPr>
          <w:trHeight w:val="318"/>
        </w:trPr>
        <w:tc>
          <w:tcPr>
            <w:tcW w:w="1949"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Макс. допустима грешка [Чл. 559]</w:t>
            </w:r>
          </w:p>
        </w:tc>
        <w:tc>
          <w:tcPr>
            <w:tcW w:w="763" w:type="pct"/>
            <w:gridSpan w:val="4"/>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r>
      <w:tr w:rsidR="00884322" w:rsidRPr="005B78FF" w:rsidTr="00BA6C4D">
        <w:trPr>
          <w:trHeight w:val="318"/>
        </w:trPr>
        <w:tc>
          <w:tcPr>
            <w:tcW w:w="1949"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 xml:space="preserve">Съответства / </w:t>
            </w:r>
            <w:proofErr w:type="spellStart"/>
            <w:r w:rsidRPr="005B78FF">
              <w:rPr>
                <w:rFonts w:cs="Calibri"/>
                <w:szCs w:val="20"/>
              </w:rPr>
              <w:t>Несъответства</w:t>
            </w:r>
            <w:proofErr w:type="spellEnd"/>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ДА</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НЕ</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ДА</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НЕ</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ДА</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НЕ</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ДА</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НЕ</w:t>
            </w:r>
          </w:p>
        </w:tc>
      </w:tr>
      <w:tr w:rsidR="00884322" w:rsidRPr="005B78FF" w:rsidTr="00BA6C4D">
        <w:trPr>
          <w:trHeight w:val="318"/>
        </w:trPr>
        <w:tc>
          <w:tcPr>
            <w:tcW w:w="5000" w:type="pct"/>
            <w:gridSpan w:val="25"/>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884322" w:rsidRPr="005B78FF" w:rsidRDefault="00884322" w:rsidP="00A83ED0">
            <w:pPr>
              <w:ind w:left="284"/>
              <w:jc w:val="center"/>
              <w:rPr>
                <w:rFonts w:cs="Calibri"/>
                <w:szCs w:val="20"/>
              </w:rPr>
            </w:pPr>
            <w:r w:rsidRPr="005B78FF">
              <w:rPr>
                <w:rFonts w:cs="Calibri"/>
                <w:szCs w:val="20"/>
              </w:rPr>
              <w:t> </w:t>
            </w:r>
          </w:p>
        </w:tc>
      </w:tr>
      <w:tr w:rsidR="00884322" w:rsidRPr="005B78FF" w:rsidTr="00BA6C4D">
        <w:trPr>
          <w:trHeight w:val="318"/>
        </w:trPr>
        <w:tc>
          <w:tcPr>
            <w:tcW w:w="1949"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b/>
                <w:bCs/>
                <w:szCs w:val="20"/>
              </w:rPr>
            </w:pPr>
            <w:r w:rsidRPr="005B78FF">
              <w:rPr>
                <w:rFonts w:cs="Calibri"/>
                <w:b/>
                <w:bCs/>
                <w:szCs w:val="20"/>
              </w:rPr>
              <w:t>Високи стойности</w:t>
            </w:r>
          </w:p>
        </w:tc>
        <w:tc>
          <w:tcPr>
            <w:tcW w:w="763"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CO [%</w:t>
            </w:r>
            <w:proofErr w:type="spellStart"/>
            <w:r w:rsidRPr="005B78FF">
              <w:rPr>
                <w:rFonts w:cs="Calibri"/>
                <w:szCs w:val="20"/>
              </w:rPr>
              <w:t>vol</w:t>
            </w:r>
            <w:proofErr w:type="spellEnd"/>
            <w:r w:rsidRPr="005B78FF">
              <w:rPr>
                <w:rFonts w:cs="Calibri"/>
                <w:szCs w:val="20"/>
              </w:rPr>
              <w:t>]</w:t>
            </w:r>
          </w:p>
        </w:tc>
        <w:tc>
          <w:tcPr>
            <w:tcW w:w="763"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CO</w:t>
            </w:r>
            <w:r w:rsidRPr="005B78FF">
              <w:rPr>
                <w:rFonts w:cs="Calibri"/>
                <w:szCs w:val="20"/>
                <w:vertAlign w:val="subscript"/>
              </w:rPr>
              <w:t>2</w:t>
            </w:r>
            <w:r w:rsidRPr="005B78FF">
              <w:rPr>
                <w:rFonts w:cs="Calibri"/>
                <w:szCs w:val="20"/>
              </w:rPr>
              <w:t xml:space="preserve"> [%</w:t>
            </w:r>
            <w:proofErr w:type="spellStart"/>
            <w:r w:rsidRPr="005B78FF">
              <w:rPr>
                <w:rFonts w:cs="Calibri"/>
                <w:szCs w:val="20"/>
              </w:rPr>
              <w:t>vol</w:t>
            </w:r>
            <w:proofErr w:type="spellEnd"/>
            <w:r w:rsidRPr="005B78FF">
              <w:rPr>
                <w:rFonts w:cs="Calibri"/>
                <w:szCs w:val="20"/>
              </w:rPr>
              <w:t>]</w:t>
            </w:r>
          </w:p>
        </w:tc>
        <w:tc>
          <w:tcPr>
            <w:tcW w:w="763"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HC [</w:t>
            </w:r>
            <w:proofErr w:type="spellStart"/>
            <w:r w:rsidRPr="005B78FF">
              <w:rPr>
                <w:rFonts w:cs="Calibri"/>
                <w:szCs w:val="20"/>
              </w:rPr>
              <w:t>ppmvol</w:t>
            </w:r>
            <w:proofErr w:type="spellEnd"/>
            <w:r w:rsidRPr="005B78FF">
              <w:rPr>
                <w:rFonts w:cs="Calibri"/>
                <w:szCs w:val="20"/>
              </w:rPr>
              <w:t>]</w:t>
            </w:r>
          </w:p>
        </w:tc>
        <w:tc>
          <w:tcPr>
            <w:tcW w:w="763"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O</w:t>
            </w:r>
            <w:r w:rsidRPr="005B78FF">
              <w:rPr>
                <w:rFonts w:cs="Calibri"/>
                <w:szCs w:val="20"/>
                <w:vertAlign w:val="subscript"/>
              </w:rPr>
              <w:t>2</w:t>
            </w:r>
            <w:r w:rsidRPr="005B78FF">
              <w:rPr>
                <w:rFonts w:cs="Calibri"/>
                <w:szCs w:val="20"/>
              </w:rPr>
              <w:t xml:space="preserve"> [%</w:t>
            </w:r>
            <w:proofErr w:type="spellStart"/>
            <w:r w:rsidRPr="005B78FF">
              <w:rPr>
                <w:rFonts w:cs="Calibri"/>
                <w:szCs w:val="20"/>
              </w:rPr>
              <w:t>vol</w:t>
            </w:r>
            <w:proofErr w:type="spellEnd"/>
            <w:r w:rsidRPr="005B78FF">
              <w:rPr>
                <w:rFonts w:cs="Calibri"/>
                <w:szCs w:val="20"/>
              </w:rPr>
              <w:t>]</w:t>
            </w:r>
          </w:p>
        </w:tc>
      </w:tr>
      <w:tr w:rsidR="00884322" w:rsidRPr="005B78FF" w:rsidTr="00BA6C4D">
        <w:trPr>
          <w:trHeight w:val="318"/>
        </w:trPr>
        <w:tc>
          <w:tcPr>
            <w:tcW w:w="1949"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Сертифицирана стойност (А)</w:t>
            </w:r>
          </w:p>
        </w:tc>
        <w:tc>
          <w:tcPr>
            <w:tcW w:w="763" w:type="pct"/>
            <w:gridSpan w:val="4"/>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r>
      <w:tr w:rsidR="00884322" w:rsidRPr="005B78FF" w:rsidTr="00BA6C4D">
        <w:trPr>
          <w:trHeight w:val="318"/>
        </w:trPr>
        <w:tc>
          <w:tcPr>
            <w:tcW w:w="1949"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Отчетена стойност за Х</w:t>
            </w:r>
            <w:r w:rsidRPr="005B78FF">
              <w:rPr>
                <w:rFonts w:cs="Calibri"/>
                <w:szCs w:val="20"/>
                <w:vertAlign w:val="subscript"/>
              </w:rPr>
              <w:t>1</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r>
      <w:tr w:rsidR="00884322" w:rsidRPr="005B78FF" w:rsidTr="00BA6C4D">
        <w:trPr>
          <w:trHeight w:val="318"/>
        </w:trPr>
        <w:tc>
          <w:tcPr>
            <w:tcW w:w="1949"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Отчетена стойност за Х</w:t>
            </w:r>
            <w:r w:rsidRPr="005B78FF">
              <w:rPr>
                <w:rFonts w:cs="Calibri"/>
                <w:szCs w:val="20"/>
                <w:vertAlign w:val="subscript"/>
              </w:rPr>
              <w:t>2</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r>
      <w:tr w:rsidR="00884322" w:rsidRPr="005B78FF" w:rsidTr="00BA6C4D">
        <w:trPr>
          <w:trHeight w:val="318"/>
        </w:trPr>
        <w:tc>
          <w:tcPr>
            <w:tcW w:w="1949"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Отчетена стойност за Х</w:t>
            </w:r>
            <w:r w:rsidRPr="005B78FF">
              <w:rPr>
                <w:rFonts w:cs="Calibri"/>
                <w:szCs w:val="20"/>
                <w:vertAlign w:val="subscript"/>
              </w:rPr>
              <w:t>3</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r>
      <w:tr w:rsidR="00884322" w:rsidRPr="005B78FF" w:rsidTr="00BA6C4D">
        <w:trPr>
          <w:trHeight w:val="318"/>
        </w:trPr>
        <w:tc>
          <w:tcPr>
            <w:tcW w:w="1949"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Отчетена стойност за Х</w:t>
            </w:r>
            <w:r w:rsidRPr="005B78FF">
              <w:rPr>
                <w:rFonts w:cs="Calibri"/>
                <w:szCs w:val="20"/>
                <w:vertAlign w:val="subscript"/>
              </w:rPr>
              <w:t>4</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r>
      <w:tr w:rsidR="00884322" w:rsidRPr="005B78FF" w:rsidTr="00BA6C4D">
        <w:trPr>
          <w:trHeight w:val="318"/>
        </w:trPr>
        <w:tc>
          <w:tcPr>
            <w:tcW w:w="1949"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Отчетена стойност за Х</w:t>
            </w:r>
            <w:r w:rsidRPr="005B78FF">
              <w:rPr>
                <w:rFonts w:cs="Calibri"/>
                <w:szCs w:val="20"/>
                <w:vertAlign w:val="subscript"/>
              </w:rPr>
              <w:t>5</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r>
      <w:tr w:rsidR="00884322" w:rsidRPr="005B78FF" w:rsidTr="00BA6C4D">
        <w:trPr>
          <w:trHeight w:val="318"/>
        </w:trPr>
        <w:tc>
          <w:tcPr>
            <w:tcW w:w="1949"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Макс. отклонение ∆</w:t>
            </w:r>
            <w:r w:rsidRPr="005B78FF">
              <w:rPr>
                <w:rFonts w:cs="Calibri"/>
                <w:szCs w:val="20"/>
                <w:vertAlign w:val="subscript"/>
              </w:rPr>
              <w:t>MAX</w:t>
            </w:r>
            <w:r w:rsidRPr="005B78FF">
              <w:rPr>
                <w:rFonts w:cs="Calibri"/>
                <w:szCs w:val="20"/>
              </w:rPr>
              <w:t>=</w:t>
            </w:r>
            <w:proofErr w:type="spellStart"/>
            <w:r w:rsidRPr="005B78FF">
              <w:rPr>
                <w:rFonts w:cs="Calibri"/>
                <w:szCs w:val="20"/>
              </w:rPr>
              <w:t>X</w:t>
            </w:r>
            <w:r w:rsidRPr="005B78FF">
              <w:rPr>
                <w:rFonts w:cs="Calibri"/>
                <w:szCs w:val="20"/>
                <w:vertAlign w:val="subscript"/>
              </w:rPr>
              <w:t>i</w:t>
            </w:r>
            <w:proofErr w:type="spellEnd"/>
            <w:r w:rsidRPr="005B78FF">
              <w:rPr>
                <w:rFonts w:cs="Calibri"/>
                <w:szCs w:val="20"/>
              </w:rPr>
              <w:t>-A</w:t>
            </w:r>
          </w:p>
        </w:tc>
        <w:tc>
          <w:tcPr>
            <w:tcW w:w="763"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rPr>
            </w:pPr>
            <w:r w:rsidRPr="005B78FF">
              <w:rPr>
                <w:rFonts w:cs="Calibri"/>
                <w:b/>
                <w:bCs/>
              </w:rPr>
              <w:t> </w:t>
            </w:r>
          </w:p>
        </w:tc>
        <w:tc>
          <w:tcPr>
            <w:tcW w:w="763"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rPr>
            </w:pPr>
            <w:r w:rsidRPr="005B78FF">
              <w:rPr>
                <w:rFonts w:cs="Calibri"/>
                <w:b/>
                <w:bCs/>
              </w:rPr>
              <w:t> </w:t>
            </w:r>
          </w:p>
        </w:tc>
        <w:tc>
          <w:tcPr>
            <w:tcW w:w="763"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rPr>
            </w:pPr>
            <w:r w:rsidRPr="005B78FF">
              <w:rPr>
                <w:rFonts w:cs="Calibri"/>
                <w:b/>
                <w:bCs/>
              </w:rPr>
              <w:t> </w:t>
            </w:r>
          </w:p>
        </w:tc>
        <w:tc>
          <w:tcPr>
            <w:tcW w:w="763" w:type="pct"/>
            <w:gridSpan w:val="4"/>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rPr>
            </w:pPr>
            <w:r w:rsidRPr="005B78FF">
              <w:rPr>
                <w:rFonts w:cs="Calibri"/>
                <w:b/>
                <w:bCs/>
              </w:rPr>
              <w:t> </w:t>
            </w:r>
          </w:p>
        </w:tc>
      </w:tr>
      <w:tr w:rsidR="00884322" w:rsidRPr="005B78FF" w:rsidTr="00BA6C4D">
        <w:trPr>
          <w:trHeight w:val="318"/>
        </w:trPr>
        <w:tc>
          <w:tcPr>
            <w:tcW w:w="1949"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t>Макс. допустима грешка [Чл. 559]</w:t>
            </w:r>
          </w:p>
        </w:tc>
        <w:tc>
          <w:tcPr>
            <w:tcW w:w="763" w:type="pct"/>
            <w:gridSpan w:val="4"/>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c>
          <w:tcPr>
            <w:tcW w:w="763" w:type="pct"/>
            <w:gridSpan w:val="4"/>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jc w:val="center"/>
              <w:rPr>
                <w:rFonts w:cs="Calibri"/>
                <w:b/>
                <w:bCs/>
                <w:szCs w:val="20"/>
              </w:rPr>
            </w:pPr>
            <w:r w:rsidRPr="005B78FF">
              <w:rPr>
                <w:rFonts w:cs="Calibri"/>
                <w:b/>
                <w:bCs/>
                <w:szCs w:val="20"/>
              </w:rPr>
              <w:t> </w:t>
            </w:r>
          </w:p>
        </w:tc>
      </w:tr>
      <w:tr w:rsidR="00884322" w:rsidRPr="005B78FF" w:rsidTr="00BA6C4D">
        <w:trPr>
          <w:trHeight w:val="318"/>
        </w:trPr>
        <w:tc>
          <w:tcPr>
            <w:tcW w:w="1949"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Cs w:val="20"/>
              </w:rPr>
            </w:pPr>
            <w:r w:rsidRPr="005B78FF">
              <w:rPr>
                <w:rFonts w:cs="Calibri"/>
                <w:szCs w:val="20"/>
              </w:rPr>
              <w:lastRenderedPageBreak/>
              <w:t xml:space="preserve">Съответства / </w:t>
            </w:r>
            <w:proofErr w:type="spellStart"/>
            <w:r w:rsidRPr="005B78FF">
              <w:rPr>
                <w:rFonts w:cs="Calibri"/>
                <w:szCs w:val="20"/>
              </w:rPr>
              <w:t>Несъответства</w:t>
            </w:r>
            <w:proofErr w:type="spellEnd"/>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ДА</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НЕ</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ДА</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НЕ</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ДА</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НЕ</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ДА</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Cs w:val="20"/>
              </w:rPr>
            </w:pPr>
            <w:r w:rsidRPr="005B78FF">
              <w:rPr>
                <w:rFonts w:cs="Calibri"/>
                <w:szCs w:val="20"/>
              </w:rPr>
              <w:t>НЕ</w:t>
            </w:r>
          </w:p>
        </w:tc>
      </w:tr>
      <w:tr w:rsidR="00884322" w:rsidRPr="005B78FF" w:rsidTr="00BA6C4D">
        <w:trPr>
          <w:trHeight w:val="318"/>
        </w:trPr>
        <w:tc>
          <w:tcPr>
            <w:tcW w:w="416" w:type="pct"/>
            <w:tcBorders>
              <w:top w:val="nil"/>
              <w:left w:val="nil"/>
              <w:bottom w:val="nil"/>
              <w:right w:val="nil"/>
            </w:tcBorders>
            <w:shd w:val="clear" w:color="auto" w:fill="auto"/>
            <w:noWrap/>
            <w:vAlign w:val="center"/>
            <w:hideMark/>
          </w:tcPr>
          <w:p w:rsidR="00884322" w:rsidRPr="005B78FF" w:rsidRDefault="00884322" w:rsidP="00A83ED0">
            <w:pPr>
              <w:ind w:left="284"/>
              <w:rPr>
                <w:rFonts w:cs="Calibri"/>
                <w:szCs w:val="20"/>
              </w:rPr>
            </w:pPr>
          </w:p>
        </w:tc>
        <w:tc>
          <w:tcPr>
            <w:tcW w:w="194" w:type="pct"/>
            <w:tcBorders>
              <w:top w:val="nil"/>
              <w:left w:val="nil"/>
              <w:bottom w:val="nil"/>
              <w:right w:val="nil"/>
            </w:tcBorders>
            <w:shd w:val="clear" w:color="auto" w:fill="auto"/>
            <w:noWrap/>
            <w:vAlign w:val="center"/>
            <w:hideMark/>
          </w:tcPr>
          <w:p w:rsidR="00884322" w:rsidRPr="005B78FF" w:rsidRDefault="00884322" w:rsidP="00A83ED0">
            <w:pPr>
              <w:ind w:left="284"/>
              <w:rPr>
                <w:rFonts w:cs="Calibri"/>
                <w:szCs w:val="20"/>
              </w:rPr>
            </w:pPr>
          </w:p>
        </w:tc>
        <w:tc>
          <w:tcPr>
            <w:tcW w:w="188" w:type="pct"/>
            <w:tcBorders>
              <w:top w:val="nil"/>
              <w:left w:val="nil"/>
              <w:bottom w:val="nil"/>
              <w:right w:val="nil"/>
            </w:tcBorders>
            <w:shd w:val="clear" w:color="auto" w:fill="auto"/>
            <w:noWrap/>
            <w:vAlign w:val="center"/>
            <w:hideMark/>
          </w:tcPr>
          <w:p w:rsidR="00884322" w:rsidRPr="005B78FF" w:rsidRDefault="00884322" w:rsidP="00A83ED0">
            <w:pPr>
              <w:ind w:left="284"/>
              <w:rPr>
                <w:rFonts w:cs="Calibri"/>
                <w:szCs w:val="20"/>
              </w:rPr>
            </w:pPr>
          </w:p>
        </w:tc>
        <w:tc>
          <w:tcPr>
            <w:tcW w:w="194" w:type="pct"/>
            <w:tcBorders>
              <w:top w:val="nil"/>
              <w:left w:val="nil"/>
              <w:bottom w:val="nil"/>
              <w:right w:val="nil"/>
            </w:tcBorders>
            <w:shd w:val="clear" w:color="auto" w:fill="auto"/>
            <w:noWrap/>
            <w:vAlign w:val="center"/>
            <w:hideMark/>
          </w:tcPr>
          <w:p w:rsidR="00884322" w:rsidRPr="005B78FF" w:rsidRDefault="00884322" w:rsidP="00A83ED0">
            <w:pPr>
              <w:ind w:left="284"/>
              <w:rPr>
                <w:rFonts w:cs="Calibri"/>
                <w:szCs w:val="20"/>
              </w:rPr>
            </w:pPr>
          </w:p>
        </w:tc>
        <w:tc>
          <w:tcPr>
            <w:tcW w:w="188" w:type="pct"/>
            <w:tcBorders>
              <w:top w:val="nil"/>
              <w:left w:val="nil"/>
              <w:bottom w:val="nil"/>
              <w:right w:val="nil"/>
            </w:tcBorders>
            <w:shd w:val="clear" w:color="auto" w:fill="auto"/>
            <w:noWrap/>
            <w:vAlign w:val="center"/>
            <w:hideMark/>
          </w:tcPr>
          <w:p w:rsidR="00884322" w:rsidRPr="005B78FF" w:rsidRDefault="00884322" w:rsidP="00A83ED0">
            <w:pPr>
              <w:ind w:left="284"/>
              <w:rPr>
                <w:rFonts w:cs="Calibri"/>
                <w:szCs w:val="20"/>
              </w:rPr>
            </w:pPr>
          </w:p>
        </w:tc>
        <w:tc>
          <w:tcPr>
            <w:tcW w:w="197" w:type="pct"/>
            <w:tcBorders>
              <w:top w:val="nil"/>
              <w:left w:val="nil"/>
              <w:bottom w:val="nil"/>
              <w:right w:val="nil"/>
            </w:tcBorders>
            <w:shd w:val="clear" w:color="auto" w:fill="auto"/>
            <w:noWrap/>
            <w:vAlign w:val="center"/>
            <w:hideMark/>
          </w:tcPr>
          <w:p w:rsidR="00884322" w:rsidRPr="005B78FF" w:rsidRDefault="00884322" w:rsidP="00A83ED0">
            <w:pPr>
              <w:ind w:left="284"/>
              <w:rPr>
                <w:rFonts w:cs="Calibri"/>
                <w:szCs w:val="20"/>
              </w:rPr>
            </w:pPr>
          </w:p>
        </w:tc>
        <w:tc>
          <w:tcPr>
            <w:tcW w:w="191" w:type="pct"/>
            <w:tcBorders>
              <w:top w:val="nil"/>
              <w:left w:val="nil"/>
              <w:bottom w:val="nil"/>
              <w:right w:val="nil"/>
            </w:tcBorders>
            <w:shd w:val="clear" w:color="auto" w:fill="auto"/>
            <w:noWrap/>
            <w:vAlign w:val="center"/>
            <w:hideMark/>
          </w:tcPr>
          <w:p w:rsidR="00884322" w:rsidRPr="005B78FF" w:rsidRDefault="00884322" w:rsidP="00A83ED0">
            <w:pPr>
              <w:ind w:left="284"/>
              <w:rPr>
                <w:rFonts w:cs="Calibri"/>
                <w:szCs w:val="20"/>
              </w:rPr>
            </w:pPr>
          </w:p>
        </w:tc>
        <w:tc>
          <w:tcPr>
            <w:tcW w:w="194" w:type="pct"/>
            <w:tcBorders>
              <w:top w:val="nil"/>
              <w:left w:val="nil"/>
              <w:bottom w:val="nil"/>
              <w:right w:val="nil"/>
            </w:tcBorders>
            <w:shd w:val="clear" w:color="auto" w:fill="auto"/>
            <w:noWrap/>
            <w:vAlign w:val="center"/>
            <w:hideMark/>
          </w:tcPr>
          <w:p w:rsidR="00884322" w:rsidRPr="005B78FF" w:rsidRDefault="00884322" w:rsidP="00A83ED0">
            <w:pPr>
              <w:ind w:left="284"/>
              <w:rPr>
                <w:rFonts w:cs="Calibri"/>
                <w:szCs w:val="20"/>
              </w:rPr>
            </w:pPr>
          </w:p>
        </w:tc>
        <w:tc>
          <w:tcPr>
            <w:tcW w:w="188" w:type="pct"/>
            <w:tcBorders>
              <w:top w:val="nil"/>
              <w:left w:val="nil"/>
              <w:bottom w:val="nil"/>
              <w:right w:val="nil"/>
            </w:tcBorders>
            <w:shd w:val="clear" w:color="auto" w:fill="auto"/>
            <w:noWrap/>
            <w:vAlign w:val="center"/>
            <w:hideMark/>
          </w:tcPr>
          <w:p w:rsidR="00884322" w:rsidRPr="005B78FF" w:rsidRDefault="00884322" w:rsidP="00A83ED0">
            <w:pPr>
              <w:ind w:left="284"/>
              <w:rPr>
                <w:rFonts w:cs="Calibri"/>
                <w:szCs w:val="20"/>
              </w:rPr>
            </w:pPr>
          </w:p>
        </w:tc>
        <w:tc>
          <w:tcPr>
            <w:tcW w:w="194" w:type="pct"/>
            <w:tcBorders>
              <w:top w:val="nil"/>
              <w:left w:val="nil"/>
              <w:bottom w:val="nil"/>
              <w:right w:val="nil"/>
            </w:tcBorders>
            <w:shd w:val="clear" w:color="auto" w:fill="auto"/>
            <w:noWrap/>
            <w:vAlign w:val="center"/>
            <w:hideMark/>
          </w:tcPr>
          <w:p w:rsidR="00884322" w:rsidRPr="005B78FF" w:rsidRDefault="00884322" w:rsidP="00A83ED0">
            <w:pPr>
              <w:ind w:left="284"/>
              <w:rPr>
                <w:rFonts w:cs="Calibri"/>
                <w:szCs w:val="20"/>
              </w:rPr>
            </w:pPr>
          </w:p>
        </w:tc>
        <w:tc>
          <w:tcPr>
            <w:tcW w:w="188" w:type="pct"/>
            <w:tcBorders>
              <w:top w:val="nil"/>
              <w:left w:val="nil"/>
              <w:bottom w:val="nil"/>
              <w:right w:val="nil"/>
            </w:tcBorders>
            <w:shd w:val="clear" w:color="auto" w:fill="auto"/>
            <w:noWrap/>
            <w:vAlign w:val="center"/>
            <w:hideMark/>
          </w:tcPr>
          <w:p w:rsidR="00884322" w:rsidRPr="005B78FF" w:rsidRDefault="00884322" w:rsidP="00A83ED0">
            <w:pPr>
              <w:ind w:left="284"/>
              <w:rPr>
                <w:rFonts w:cs="Calibri"/>
                <w:szCs w:val="20"/>
              </w:rPr>
            </w:pPr>
          </w:p>
        </w:tc>
        <w:tc>
          <w:tcPr>
            <w:tcW w:w="194" w:type="pct"/>
            <w:tcBorders>
              <w:top w:val="nil"/>
              <w:left w:val="nil"/>
              <w:bottom w:val="nil"/>
              <w:right w:val="nil"/>
            </w:tcBorders>
            <w:shd w:val="clear" w:color="auto" w:fill="auto"/>
            <w:noWrap/>
            <w:vAlign w:val="center"/>
            <w:hideMark/>
          </w:tcPr>
          <w:p w:rsidR="00884322" w:rsidRPr="005B78FF" w:rsidRDefault="00884322" w:rsidP="00A83ED0">
            <w:pPr>
              <w:ind w:left="284"/>
              <w:rPr>
                <w:rFonts w:cs="Calibri"/>
                <w:szCs w:val="20"/>
              </w:rPr>
            </w:pPr>
          </w:p>
        </w:tc>
        <w:tc>
          <w:tcPr>
            <w:tcW w:w="188" w:type="pct"/>
            <w:tcBorders>
              <w:top w:val="nil"/>
              <w:left w:val="nil"/>
              <w:bottom w:val="nil"/>
              <w:right w:val="nil"/>
            </w:tcBorders>
            <w:shd w:val="clear" w:color="auto" w:fill="auto"/>
            <w:noWrap/>
            <w:vAlign w:val="center"/>
            <w:hideMark/>
          </w:tcPr>
          <w:p w:rsidR="00884322" w:rsidRPr="005B78FF" w:rsidRDefault="00884322" w:rsidP="00A83ED0">
            <w:pPr>
              <w:ind w:left="284"/>
              <w:rPr>
                <w:rFonts w:cs="Calibri"/>
                <w:szCs w:val="20"/>
              </w:rPr>
            </w:pPr>
          </w:p>
        </w:tc>
        <w:tc>
          <w:tcPr>
            <w:tcW w:w="194" w:type="pct"/>
            <w:tcBorders>
              <w:top w:val="nil"/>
              <w:left w:val="nil"/>
              <w:bottom w:val="nil"/>
              <w:right w:val="nil"/>
            </w:tcBorders>
            <w:shd w:val="clear" w:color="auto" w:fill="auto"/>
            <w:noWrap/>
            <w:vAlign w:val="center"/>
            <w:hideMark/>
          </w:tcPr>
          <w:p w:rsidR="00884322" w:rsidRPr="005B78FF" w:rsidRDefault="00884322" w:rsidP="00A83ED0">
            <w:pPr>
              <w:ind w:left="284"/>
              <w:rPr>
                <w:rFonts w:cs="Calibri"/>
                <w:szCs w:val="20"/>
              </w:rPr>
            </w:pPr>
          </w:p>
        </w:tc>
        <w:tc>
          <w:tcPr>
            <w:tcW w:w="188" w:type="pct"/>
            <w:tcBorders>
              <w:top w:val="nil"/>
              <w:left w:val="nil"/>
              <w:bottom w:val="nil"/>
              <w:right w:val="nil"/>
            </w:tcBorders>
            <w:shd w:val="clear" w:color="auto" w:fill="auto"/>
            <w:noWrap/>
            <w:vAlign w:val="center"/>
            <w:hideMark/>
          </w:tcPr>
          <w:p w:rsidR="00884322" w:rsidRPr="005B78FF" w:rsidRDefault="00884322" w:rsidP="00A83ED0">
            <w:pPr>
              <w:ind w:left="284"/>
              <w:rPr>
                <w:rFonts w:cs="Calibri"/>
                <w:szCs w:val="20"/>
              </w:rPr>
            </w:pPr>
          </w:p>
        </w:tc>
        <w:tc>
          <w:tcPr>
            <w:tcW w:w="194" w:type="pct"/>
            <w:tcBorders>
              <w:top w:val="nil"/>
              <w:left w:val="nil"/>
              <w:bottom w:val="nil"/>
              <w:right w:val="nil"/>
            </w:tcBorders>
            <w:shd w:val="clear" w:color="auto" w:fill="auto"/>
            <w:noWrap/>
            <w:vAlign w:val="center"/>
            <w:hideMark/>
          </w:tcPr>
          <w:p w:rsidR="00884322" w:rsidRPr="005B78FF" w:rsidRDefault="00884322" w:rsidP="00A83ED0">
            <w:pPr>
              <w:ind w:left="284"/>
              <w:rPr>
                <w:rFonts w:cs="Calibri"/>
                <w:szCs w:val="20"/>
              </w:rPr>
            </w:pPr>
          </w:p>
        </w:tc>
        <w:tc>
          <w:tcPr>
            <w:tcW w:w="188" w:type="pct"/>
            <w:tcBorders>
              <w:top w:val="nil"/>
              <w:left w:val="nil"/>
              <w:bottom w:val="nil"/>
              <w:right w:val="nil"/>
            </w:tcBorders>
            <w:shd w:val="clear" w:color="auto" w:fill="auto"/>
            <w:noWrap/>
            <w:vAlign w:val="center"/>
            <w:hideMark/>
          </w:tcPr>
          <w:p w:rsidR="00884322" w:rsidRPr="005B78FF" w:rsidRDefault="00884322" w:rsidP="00A83ED0">
            <w:pPr>
              <w:ind w:left="284"/>
              <w:rPr>
                <w:rFonts w:cs="Calibri"/>
                <w:szCs w:val="20"/>
              </w:rPr>
            </w:pPr>
          </w:p>
        </w:tc>
        <w:tc>
          <w:tcPr>
            <w:tcW w:w="194" w:type="pct"/>
            <w:tcBorders>
              <w:top w:val="nil"/>
              <w:left w:val="nil"/>
              <w:bottom w:val="nil"/>
              <w:right w:val="nil"/>
            </w:tcBorders>
            <w:shd w:val="clear" w:color="auto" w:fill="auto"/>
            <w:noWrap/>
            <w:vAlign w:val="center"/>
            <w:hideMark/>
          </w:tcPr>
          <w:p w:rsidR="00884322" w:rsidRPr="005B78FF" w:rsidRDefault="00884322" w:rsidP="00A83ED0">
            <w:pPr>
              <w:ind w:left="284"/>
              <w:rPr>
                <w:rFonts w:cs="Calibri"/>
                <w:szCs w:val="20"/>
              </w:rPr>
            </w:pPr>
          </w:p>
        </w:tc>
        <w:tc>
          <w:tcPr>
            <w:tcW w:w="188" w:type="pct"/>
            <w:tcBorders>
              <w:top w:val="nil"/>
              <w:left w:val="nil"/>
              <w:bottom w:val="nil"/>
              <w:right w:val="nil"/>
            </w:tcBorders>
            <w:shd w:val="clear" w:color="auto" w:fill="auto"/>
            <w:noWrap/>
            <w:vAlign w:val="center"/>
            <w:hideMark/>
          </w:tcPr>
          <w:p w:rsidR="00884322" w:rsidRPr="005B78FF" w:rsidRDefault="00884322" w:rsidP="00A83ED0">
            <w:pPr>
              <w:ind w:left="284"/>
              <w:rPr>
                <w:rFonts w:cs="Calibri"/>
                <w:szCs w:val="20"/>
              </w:rPr>
            </w:pPr>
          </w:p>
        </w:tc>
        <w:tc>
          <w:tcPr>
            <w:tcW w:w="194" w:type="pct"/>
            <w:tcBorders>
              <w:top w:val="nil"/>
              <w:left w:val="nil"/>
              <w:bottom w:val="nil"/>
              <w:right w:val="nil"/>
            </w:tcBorders>
            <w:shd w:val="clear" w:color="auto" w:fill="auto"/>
            <w:noWrap/>
            <w:vAlign w:val="center"/>
            <w:hideMark/>
          </w:tcPr>
          <w:p w:rsidR="00884322" w:rsidRPr="005B78FF" w:rsidRDefault="00884322" w:rsidP="00A83ED0">
            <w:pPr>
              <w:ind w:left="284"/>
              <w:rPr>
                <w:rFonts w:cs="Calibri"/>
                <w:szCs w:val="20"/>
              </w:rPr>
            </w:pPr>
          </w:p>
        </w:tc>
        <w:tc>
          <w:tcPr>
            <w:tcW w:w="188" w:type="pct"/>
            <w:tcBorders>
              <w:top w:val="nil"/>
              <w:left w:val="nil"/>
              <w:bottom w:val="nil"/>
              <w:right w:val="nil"/>
            </w:tcBorders>
            <w:shd w:val="clear" w:color="auto" w:fill="auto"/>
            <w:noWrap/>
            <w:vAlign w:val="center"/>
            <w:hideMark/>
          </w:tcPr>
          <w:p w:rsidR="00884322" w:rsidRPr="005B78FF" w:rsidRDefault="00884322" w:rsidP="00A83ED0">
            <w:pPr>
              <w:ind w:left="284"/>
              <w:rPr>
                <w:rFonts w:cs="Calibri"/>
                <w:szCs w:val="20"/>
              </w:rPr>
            </w:pPr>
          </w:p>
        </w:tc>
        <w:tc>
          <w:tcPr>
            <w:tcW w:w="194" w:type="pct"/>
            <w:tcBorders>
              <w:top w:val="nil"/>
              <w:left w:val="nil"/>
              <w:bottom w:val="nil"/>
              <w:right w:val="nil"/>
            </w:tcBorders>
            <w:shd w:val="clear" w:color="auto" w:fill="auto"/>
            <w:noWrap/>
            <w:vAlign w:val="center"/>
            <w:hideMark/>
          </w:tcPr>
          <w:p w:rsidR="00884322" w:rsidRPr="005B78FF" w:rsidRDefault="00884322" w:rsidP="00A83ED0">
            <w:pPr>
              <w:ind w:left="284"/>
              <w:rPr>
                <w:rFonts w:cs="Calibri"/>
                <w:szCs w:val="20"/>
              </w:rPr>
            </w:pPr>
          </w:p>
        </w:tc>
        <w:tc>
          <w:tcPr>
            <w:tcW w:w="188" w:type="pct"/>
            <w:tcBorders>
              <w:top w:val="nil"/>
              <w:left w:val="nil"/>
              <w:bottom w:val="nil"/>
              <w:right w:val="nil"/>
            </w:tcBorders>
            <w:shd w:val="clear" w:color="auto" w:fill="auto"/>
            <w:noWrap/>
            <w:vAlign w:val="center"/>
            <w:hideMark/>
          </w:tcPr>
          <w:p w:rsidR="00884322" w:rsidRPr="005B78FF" w:rsidRDefault="00884322" w:rsidP="00A83ED0">
            <w:pPr>
              <w:ind w:left="284"/>
              <w:rPr>
                <w:rFonts w:cs="Calibri"/>
                <w:szCs w:val="20"/>
              </w:rPr>
            </w:pPr>
          </w:p>
        </w:tc>
        <w:tc>
          <w:tcPr>
            <w:tcW w:w="194" w:type="pct"/>
            <w:tcBorders>
              <w:top w:val="nil"/>
              <w:left w:val="nil"/>
              <w:bottom w:val="nil"/>
              <w:right w:val="nil"/>
            </w:tcBorders>
            <w:shd w:val="clear" w:color="auto" w:fill="auto"/>
            <w:noWrap/>
            <w:vAlign w:val="center"/>
            <w:hideMark/>
          </w:tcPr>
          <w:p w:rsidR="00884322" w:rsidRPr="005B78FF" w:rsidRDefault="00884322" w:rsidP="00A83ED0">
            <w:pPr>
              <w:ind w:left="284"/>
              <w:rPr>
                <w:rFonts w:cs="Calibri"/>
                <w:szCs w:val="20"/>
              </w:rPr>
            </w:pPr>
          </w:p>
        </w:tc>
        <w:tc>
          <w:tcPr>
            <w:tcW w:w="188" w:type="pct"/>
            <w:tcBorders>
              <w:top w:val="nil"/>
              <w:left w:val="nil"/>
              <w:bottom w:val="nil"/>
              <w:right w:val="nil"/>
            </w:tcBorders>
            <w:shd w:val="clear" w:color="auto" w:fill="auto"/>
            <w:noWrap/>
            <w:vAlign w:val="center"/>
            <w:hideMark/>
          </w:tcPr>
          <w:p w:rsidR="00884322" w:rsidRPr="005B78FF" w:rsidRDefault="00884322" w:rsidP="00A83ED0">
            <w:pPr>
              <w:ind w:left="284"/>
              <w:rPr>
                <w:rFonts w:cs="Calibri"/>
                <w:szCs w:val="20"/>
              </w:rPr>
            </w:pPr>
          </w:p>
        </w:tc>
      </w:tr>
      <w:tr w:rsidR="00A83ED0" w:rsidRPr="005B78FF" w:rsidTr="00BA6C4D">
        <w:trPr>
          <w:trHeight w:val="318"/>
        </w:trPr>
        <w:tc>
          <w:tcPr>
            <w:tcW w:w="416" w:type="pc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7" w:type="pct"/>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1" w:type="pct"/>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r>
      <w:tr w:rsidR="00884322" w:rsidRPr="005B78FF" w:rsidTr="00BA6C4D">
        <w:trPr>
          <w:trHeight w:val="318"/>
        </w:trPr>
        <w:tc>
          <w:tcPr>
            <w:tcW w:w="1376"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84322" w:rsidRPr="005B78FF" w:rsidRDefault="00884322" w:rsidP="00A83ED0">
            <w:pPr>
              <w:ind w:left="284"/>
              <w:jc w:val="right"/>
              <w:rPr>
                <w:rFonts w:cs="Calibri"/>
                <w:b/>
                <w:bCs/>
                <w:szCs w:val="20"/>
              </w:rPr>
            </w:pPr>
            <w:r w:rsidRPr="005B78FF">
              <w:rPr>
                <w:rFonts w:cs="Calibri"/>
                <w:b/>
                <w:bCs/>
                <w:szCs w:val="20"/>
              </w:rPr>
              <w:t>Съответства</w:t>
            </w:r>
          </w:p>
        </w:tc>
        <w:tc>
          <w:tcPr>
            <w:tcW w:w="191" w:type="pct"/>
            <w:tcBorders>
              <w:top w:val="nil"/>
              <w:left w:val="nil"/>
              <w:bottom w:val="single" w:sz="4" w:space="0" w:color="auto"/>
              <w:right w:val="single" w:sz="4" w:space="0" w:color="auto"/>
            </w:tcBorders>
            <w:shd w:val="clear" w:color="000000" w:fill="FFFFFF"/>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nil"/>
              <w:right w:val="nil"/>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single" w:sz="4" w:space="0" w:color="auto"/>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r>
      <w:tr w:rsidR="00884322" w:rsidRPr="005B78FF" w:rsidTr="00BA6C4D">
        <w:trPr>
          <w:trHeight w:val="318"/>
        </w:trPr>
        <w:tc>
          <w:tcPr>
            <w:tcW w:w="1376"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84322" w:rsidRPr="005B78FF" w:rsidRDefault="00884322" w:rsidP="00A83ED0">
            <w:pPr>
              <w:ind w:left="284"/>
              <w:jc w:val="right"/>
              <w:rPr>
                <w:rFonts w:cs="Calibri"/>
                <w:b/>
                <w:bCs/>
                <w:szCs w:val="20"/>
              </w:rPr>
            </w:pPr>
            <w:r w:rsidRPr="005B78FF">
              <w:rPr>
                <w:rFonts w:cs="Calibri"/>
                <w:b/>
                <w:bCs/>
                <w:szCs w:val="20"/>
              </w:rPr>
              <w:t>Не съответства</w:t>
            </w:r>
          </w:p>
        </w:tc>
        <w:tc>
          <w:tcPr>
            <w:tcW w:w="191" w:type="pct"/>
            <w:tcBorders>
              <w:top w:val="nil"/>
              <w:left w:val="nil"/>
              <w:bottom w:val="single" w:sz="4" w:space="0" w:color="auto"/>
              <w:right w:val="single" w:sz="4" w:space="0" w:color="auto"/>
            </w:tcBorders>
            <w:shd w:val="clear" w:color="000000" w:fill="FFFFFF"/>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single" w:sz="4" w:space="0" w:color="auto"/>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r>
      <w:tr w:rsidR="00884322" w:rsidRPr="005B78FF" w:rsidTr="00BA6C4D">
        <w:trPr>
          <w:trHeight w:val="318"/>
        </w:trPr>
        <w:tc>
          <w:tcPr>
            <w:tcW w:w="1376"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84322" w:rsidRPr="005B78FF" w:rsidRDefault="00884322" w:rsidP="00A83ED0">
            <w:pPr>
              <w:ind w:left="284"/>
              <w:jc w:val="right"/>
              <w:rPr>
                <w:rFonts w:cs="Calibri"/>
                <w:szCs w:val="20"/>
              </w:rPr>
            </w:pPr>
            <w:r w:rsidRPr="005B78FF">
              <w:rPr>
                <w:rFonts w:cs="Calibri"/>
                <w:szCs w:val="20"/>
              </w:rPr>
              <w:t>Дата:</w:t>
            </w:r>
          </w:p>
        </w:tc>
        <w:tc>
          <w:tcPr>
            <w:tcW w:w="1335" w:type="pct"/>
            <w:gridSpan w:val="7"/>
            <w:tcBorders>
              <w:top w:val="single" w:sz="4" w:space="0" w:color="auto"/>
              <w:left w:val="nil"/>
              <w:bottom w:val="single" w:sz="4" w:space="0" w:color="auto"/>
              <w:right w:val="single" w:sz="4" w:space="0" w:color="000000"/>
            </w:tcBorders>
            <w:shd w:val="clear" w:color="auto" w:fill="auto"/>
            <w:vAlign w:val="center"/>
            <w:hideMark/>
          </w:tcPr>
          <w:p w:rsidR="00884322" w:rsidRPr="005B78FF" w:rsidRDefault="00884322" w:rsidP="00A83ED0">
            <w:pPr>
              <w:ind w:left="284"/>
              <w:jc w:val="center"/>
              <w:rPr>
                <w:rFonts w:cs="Calibri"/>
                <w:b/>
                <w:bCs/>
                <w:color w:val="000000"/>
                <w:szCs w:val="20"/>
              </w:rPr>
            </w:pPr>
            <w:r w:rsidRPr="005B78FF">
              <w:rPr>
                <w:rFonts w:cs="Calibri"/>
                <w:b/>
                <w:bCs/>
                <w:color w:val="000000"/>
                <w:szCs w:val="20"/>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jc w:val="right"/>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jc w:val="right"/>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jc w:val="right"/>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r>
      <w:tr w:rsidR="00884322" w:rsidRPr="005B78FF" w:rsidTr="00BA6C4D">
        <w:trPr>
          <w:trHeight w:val="318"/>
        </w:trPr>
        <w:tc>
          <w:tcPr>
            <w:tcW w:w="1376"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84322" w:rsidRPr="005B78FF" w:rsidRDefault="00884322" w:rsidP="00A83ED0">
            <w:pPr>
              <w:ind w:left="284"/>
              <w:jc w:val="right"/>
              <w:rPr>
                <w:rFonts w:cs="Calibri"/>
                <w:szCs w:val="20"/>
              </w:rPr>
            </w:pPr>
            <w:r w:rsidRPr="005B78FF">
              <w:rPr>
                <w:rFonts w:cs="Calibri"/>
                <w:szCs w:val="20"/>
              </w:rPr>
              <w:t>Извършил проверката:</w:t>
            </w:r>
          </w:p>
        </w:tc>
        <w:tc>
          <w:tcPr>
            <w:tcW w:w="2479" w:type="pct"/>
            <w:gridSpan w:val="13"/>
            <w:tcBorders>
              <w:top w:val="single" w:sz="4" w:space="0" w:color="auto"/>
              <w:left w:val="nil"/>
              <w:bottom w:val="single" w:sz="4" w:space="0" w:color="auto"/>
              <w:right w:val="single" w:sz="4" w:space="0" w:color="000000"/>
            </w:tcBorders>
            <w:shd w:val="clear" w:color="000000" w:fill="FFFFFF"/>
            <w:vAlign w:val="center"/>
            <w:hideMark/>
          </w:tcPr>
          <w:p w:rsidR="00884322" w:rsidRPr="005B78FF" w:rsidRDefault="00884322" w:rsidP="00A83ED0">
            <w:pPr>
              <w:ind w:left="284"/>
              <w:rPr>
                <w:rFonts w:cs="Calibri"/>
                <w:b/>
                <w:bCs/>
                <w:szCs w:val="20"/>
              </w:rPr>
            </w:pPr>
            <w:r w:rsidRPr="005B78FF">
              <w:rPr>
                <w:rFonts w:cs="Calibri"/>
                <w:b/>
                <w:bCs/>
                <w:szCs w:val="20"/>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r>
      <w:tr w:rsidR="00884322" w:rsidRPr="005B78FF" w:rsidTr="00BA6C4D">
        <w:trPr>
          <w:trHeight w:val="318"/>
        </w:trPr>
        <w:tc>
          <w:tcPr>
            <w:tcW w:w="1376"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84322" w:rsidRPr="005B78FF" w:rsidRDefault="00884322" w:rsidP="00A83ED0">
            <w:pPr>
              <w:ind w:left="284"/>
              <w:jc w:val="right"/>
              <w:rPr>
                <w:rFonts w:cs="Calibri"/>
                <w:szCs w:val="20"/>
              </w:rPr>
            </w:pPr>
            <w:r w:rsidRPr="005B78FF">
              <w:rPr>
                <w:rFonts w:cs="Calibri"/>
                <w:szCs w:val="20"/>
              </w:rPr>
              <w:t>Подпис</w:t>
            </w:r>
          </w:p>
        </w:tc>
        <w:tc>
          <w:tcPr>
            <w:tcW w:w="191" w:type="pct"/>
            <w:tcBorders>
              <w:top w:val="nil"/>
              <w:left w:val="nil"/>
              <w:bottom w:val="single" w:sz="4" w:space="0" w:color="auto"/>
              <w:right w:val="nil"/>
            </w:tcBorders>
            <w:shd w:val="clear" w:color="000000" w:fill="FFFFFF"/>
            <w:vAlign w:val="center"/>
            <w:hideMark/>
          </w:tcPr>
          <w:p w:rsidR="00884322" w:rsidRPr="005B78FF" w:rsidRDefault="00884322" w:rsidP="00A83ED0">
            <w:pPr>
              <w:ind w:left="284"/>
              <w:jc w:val="center"/>
              <w:rPr>
                <w:rFonts w:cs="Calibri"/>
                <w:szCs w:val="20"/>
              </w:rPr>
            </w:pPr>
            <w:r w:rsidRPr="005B78FF">
              <w:rPr>
                <w:rFonts w:cs="Calibri"/>
                <w:szCs w:val="20"/>
              </w:rPr>
              <w:t> </w:t>
            </w:r>
          </w:p>
        </w:tc>
        <w:tc>
          <w:tcPr>
            <w:tcW w:w="194" w:type="pct"/>
            <w:tcBorders>
              <w:top w:val="nil"/>
              <w:left w:val="nil"/>
              <w:bottom w:val="single" w:sz="4" w:space="0" w:color="auto"/>
              <w:right w:val="nil"/>
            </w:tcBorders>
            <w:shd w:val="clear" w:color="000000" w:fill="FFFFFF"/>
            <w:vAlign w:val="center"/>
            <w:hideMark/>
          </w:tcPr>
          <w:p w:rsidR="00884322" w:rsidRPr="005B78FF" w:rsidRDefault="00884322" w:rsidP="00A83ED0">
            <w:pPr>
              <w:ind w:left="284"/>
              <w:jc w:val="center"/>
              <w:rPr>
                <w:rFonts w:cs="Calibri"/>
                <w:szCs w:val="20"/>
              </w:rPr>
            </w:pPr>
            <w:r w:rsidRPr="005B78FF">
              <w:rPr>
                <w:rFonts w:cs="Calibri"/>
                <w:szCs w:val="20"/>
              </w:rPr>
              <w:t> </w:t>
            </w:r>
          </w:p>
        </w:tc>
        <w:tc>
          <w:tcPr>
            <w:tcW w:w="188" w:type="pct"/>
            <w:tcBorders>
              <w:top w:val="nil"/>
              <w:left w:val="nil"/>
              <w:bottom w:val="single" w:sz="4" w:space="0" w:color="auto"/>
              <w:right w:val="nil"/>
            </w:tcBorders>
            <w:shd w:val="clear" w:color="000000" w:fill="FFFFFF"/>
            <w:vAlign w:val="center"/>
            <w:hideMark/>
          </w:tcPr>
          <w:p w:rsidR="00884322" w:rsidRPr="005B78FF" w:rsidRDefault="00884322" w:rsidP="00A83ED0">
            <w:pPr>
              <w:ind w:left="284"/>
              <w:jc w:val="center"/>
              <w:rPr>
                <w:rFonts w:cs="Calibri"/>
                <w:szCs w:val="20"/>
              </w:rPr>
            </w:pPr>
            <w:r w:rsidRPr="005B78FF">
              <w:rPr>
                <w:rFonts w:cs="Calibri"/>
                <w:szCs w:val="20"/>
              </w:rPr>
              <w:t> </w:t>
            </w:r>
          </w:p>
        </w:tc>
        <w:tc>
          <w:tcPr>
            <w:tcW w:w="194" w:type="pct"/>
            <w:tcBorders>
              <w:top w:val="nil"/>
              <w:left w:val="nil"/>
              <w:bottom w:val="single" w:sz="4" w:space="0" w:color="auto"/>
              <w:right w:val="nil"/>
            </w:tcBorders>
            <w:shd w:val="clear" w:color="000000" w:fill="FFFFFF"/>
            <w:vAlign w:val="center"/>
            <w:hideMark/>
          </w:tcPr>
          <w:p w:rsidR="00884322" w:rsidRPr="005B78FF" w:rsidRDefault="00884322" w:rsidP="00A83ED0">
            <w:pPr>
              <w:ind w:left="284"/>
              <w:jc w:val="center"/>
              <w:rPr>
                <w:rFonts w:cs="Calibri"/>
                <w:szCs w:val="20"/>
              </w:rPr>
            </w:pPr>
            <w:r w:rsidRPr="005B78FF">
              <w:rPr>
                <w:rFonts w:cs="Calibri"/>
                <w:szCs w:val="20"/>
              </w:rPr>
              <w:t> </w:t>
            </w:r>
          </w:p>
        </w:tc>
        <w:tc>
          <w:tcPr>
            <w:tcW w:w="188" w:type="pct"/>
            <w:tcBorders>
              <w:top w:val="nil"/>
              <w:left w:val="nil"/>
              <w:bottom w:val="single" w:sz="4" w:space="0" w:color="auto"/>
              <w:right w:val="nil"/>
            </w:tcBorders>
            <w:shd w:val="clear" w:color="000000" w:fill="FFFFFF"/>
            <w:vAlign w:val="center"/>
            <w:hideMark/>
          </w:tcPr>
          <w:p w:rsidR="00884322" w:rsidRPr="005B78FF" w:rsidRDefault="00884322" w:rsidP="00A83ED0">
            <w:pPr>
              <w:ind w:left="284"/>
              <w:jc w:val="center"/>
              <w:rPr>
                <w:rFonts w:cs="Calibri"/>
                <w:szCs w:val="20"/>
              </w:rPr>
            </w:pPr>
            <w:r w:rsidRPr="005B78FF">
              <w:rPr>
                <w:rFonts w:cs="Calibri"/>
                <w:szCs w:val="20"/>
              </w:rPr>
              <w:t> </w:t>
            </w:r>
          </w:p>
        </w:tc>
        <w:tc>
          <w:tcPr>
            <w:tcW w:w="194" w:type="pct"/>
            <w:tcBorders>
              <w:top w:val="nil"/>
              <w:left w:val="nil"/>
              <w:bottom w:val="single" w:sz="4" w:space="0" w:color="auto"/>
              <w:right w:val="nil"/>
            </w:tcBorders>
            <w:shd w:val="clear" w:color="000000" w:fill="FFFFFF"/>
            <w:vAlign w:val="center"/>
            <w:hideMark/>
          </w:tcPr>
          <w:p w:rsidR="00884322" w:rsidRPr="005B78FF" w:rsidRDefault="00884322" w:rsidP="00A83ED0">
            <w:pPr>
              <w:ind w:left="284"/>
              <w:jc w:val="center"/>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FFFFFF"/>
            <w:vAlign w:val="center"/>
            <w:hideMark/>
          </w:tcPr>
          <w:p w:rsidR="00884322" w:rsidRPr="005B78FF" w:rsidRDefault="00884322" w:rsidP="00A83ED0">
            <w:pPr>
              <w:ind w:left="284"/>
              <w:jc w:val="center"/>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94"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c>
          <w:tcPr>
            <w:tcW w:w="188" w:type="pct"/>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Cs w:val="20"/>
              </w:rPr>
            </w:pPr>
            <w:r w:rsidRPr="005B78FF">
              <w:rPr>
                <w:rFonts w:cs="Calibri"/>
                <w:szCs w:val="20"/>
              </w:rPr>
              <w:t> </w:t>
            </w:r>
          </w:p>
        </w:tc>
      </w:tr>
    </w:tbl>
    <w:p w:rsidR="00884322" w:rsidRPr="0048065A" w:rsidRDefault="00884322" w:rsidP="00A83ED0">
      <w:pPr>
        <w:ind w:left="284"/>
      </w:pPr>
    </w:p>
    <w:p w:rsidR="00884322" w:rsidRPr="005B78FF" w:rsidRDefault="00884322" w:rsidP="00A83ED0">
      <w:pPr>
        <w:pStyle w:val="Quote"/>
        <w:pageBreakBefore/>
        <w:ind w:left="284"/>
        <w:jc w:val="right"/>
        <w:rPr>
          <w:i w:val="0"/>
        </w:rPr>
      </w:pPr>
    </w:p>
    <w:tbl>
      <w:tblPr>
        <w:tblW w:w="9500" w:type="dxa"/>
        <w:tblInd w:w="91" w:type="dxa"/>
        <w:tblLook w:val="04A0" w:firstRow="1" w:lastRow="0" w:firstColumn="1" w:lastColumn="0" w:noHBand="0" w:noVBand="1"/>
      </w:tblPr>
      <w:tblGrid>
        <w:gridCol w:w="282"/>
        <w:gridCol w:w="262"/>
        <w:gridCol w:w="261"/>
        <w:gridCol w:w="261"/>
        <w:gridCol w:w="261"/>
        <w:gridCol w:w="261"/>
        <w:gridCol w:w="261"/>
        <w:gridCol w:w="261"/>
        <w:gridCol w:w="216"/>
        <w:gridCol w:w="232"/>
        <w:gridCol w:w="216"/>
        <w:gridCol w:w="232"/>
        <w:gridCol w:w="216"/>
        <w:gridCol w:w="236"/>
        <w:gridCol w:w="216"/>
        <w:gridCol w:w="236"/>
        <w:gridCol w:w="216"/>
        <w:gridCol w:w="236"/>
        <w:gridCol w:w="216"/>
        <w:gridCol w:w="237"/>
        <w:gridCol w:w="216"/>
        <w:gridCol w:w="236"/>
        <w:gridCol w:w="216"/>
        <w:gridCol w:w="236"/>
        <w:gridCol w:w="216"/>
        <w:gridCol w:w="236"/>
        <w:gridCol w:w="216"/>
        <w:gridCol w:w="232"/>
        <w:gridCol w:w="216"/>
        <w:gridCol w:w="232"/>
        <w:gridCol w:w="216"/>
        <w:gridCol w:w="232"/>
        <w:gridCol w:w="216"/>
        <w:gridCol w:w="232"/>
        <w:gridCol w:w="216"/>
        <w:gridCol w:w="232"/>
        <w:gridCol w:w="216"/>
        <w:gridCol w:w="232"/>
        <w:gridCol w:w="222"/>
        <w:gridCol w:w="258"/>
        <w:gridCol w:w="216"/>
        <w:gridCol w:w="265"/>
      </w:tblGrid>
      <w:tr w:rsidR="00884322" w:rsidRPr="005B78FF" w:rsidTr="00BA6C4D">
        <w:trPr>
          <w:trHeight w:val="405"/>
        </w:trPr>
        <w:tc>
          <w:tcPr>
            <w:tcW w:w="3789"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884322" w:rsidRPr="005B78FF" w:rsidRDefault="00884322" w:rsidP="00A83ED0">
            <w:pPr>
              <w:ind w:left="284"/>
              <w:jc w:val="center"/>
              <w:rPr>
                <w:rFonts w:cs="Calibri"/>
                <w:b/>
                <w:bCs/>
                <w:sz w:val="32"/>
                <w:szCs w:val="32"/>
                <w:lang w:val="en-US"/>
              </w:rPr>
            </w:pPr>
            <w:r w:rsidRPr="005B78FF">
              <w:rPr>
                <w:rFonts w:cs="Calibri"/>
                <w:b/>
                <w:bCs/>
                <w:sz w:val="32"/>
                <w:szCs w:val="32"/>
                <w:lang w:val="en-US"/>
              </w:rPr>
              <w:t>ПРОТОКОЛ</w:t>
            </w:r>
          </w:p>
        </w:tc>
        <w:tc>
          <w:tcPr>
            <w:tcW w:w="380" w:type="dxa"/>
            <w:gridSpan w:val="2"/>
            <w:tcBorders>
              <w:top w:val="single" w:sz="4" w:space="0" w:color="auto"/>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32"/>
                <w:szCs w:val="32"/>
                <w:lang w:val="en-US"/>
              </w:rPr>
            </w:pPr>
            <w:r w:rsidRPr="005B78FF">
              <w:rPr>
                <w:rFonts w:cs="Calibri"/>
                <w:sz w:val="32"/>
                <w:szCs w:val="32"/>
                <w:lang w:val="en-US"/>
              </w:rPr>
              <w:t> </w:t>
            </w:r>
          </w:p>
        </w:tc>
        <w:tc>
          <w:tcPr>
            <w:tcW w:w="380" w:type="dxa"/>
            <w:gridSpan w:val="2"/>
            <w:tcBorders>
              <w:top w:val="single" w:sz="4" w:space="0" w:color="auto"/>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32"/>
                <w:szCs w:val="32"/>
                <w:lang w:val="en-US"/>
              </w:rPr>
            </w:pPr>
            <w:r w:rsidRPr="005B78FF">
              <w:rPr>
                <w:rFonts w:cs="Calibri"/>
                <w:sz w:val="32"/>
                <w:szCs w:val="32"/>
                <w:lang w:val="en-US"/>
              </w:rPr>
              <w:t> </w:t>
            </w:r>
          </w:p>
        </w:tc>
        <w:tc>
          <w:tcPr>
            <w:tcW w:w="380" w:type="dxa"/>
            <w:gridSpan w:val="2"/>
            <w:tcBorders>
              <w:top w:val="single" w:sz="4" w:space="0" w:color="auto"/>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32"/>
                <w:szCs w:val="32"/>
                <w:lang w:val="en-US"/>
              </w:rPr>
            </w:pPr>
            <w:r w:rsidRPr="005B78FF">
              <w:rPr>
                <w:rFonts w:cs="Calibri"/>
                <w:sz w:val="32"/>
                <w:szCs w:val="32"/>
                <w:lang w:val="en-US"/>
              </w:rPr>
              <w:t> </w:t>
            </w:r>
          </w:p>
        </w:tc>
        <w:tc>
          <w:tcPr>
            <w:tcW w:w="380" w:type="dxa"/>
            <w:gridSpan w:val="2"/>
            <w:tcBorders>
              <w:top w:val="single" w:sz="4" w:space="0" w:color="auto"/>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32"/>
                <w:szCs w:val="32"/>
                <w:lang w:val="en-US"/>
              </w:rPr>
            </w:pPr>
            <w:r w:rsidRPr="005B78FF">
              <w:rPr>
                <w:rFonts w:cs="Calibri"/>
                <w:sz w:val="32"/>
                <w:szCs w:val="32"/>
                <w:lang w:val="en-US"/>
              </w:rPr>
              <w:t> </w:t>
            </w:r>
          </w:p>
        </w:tc>
        <w:tc>
          <w:tcPr>
            <w:tcW w:w="377" w:type="dxa"/>
            <w:gridSpan w:val="2"/>
            <w:tcBorders>
              <w:top w:val="single" w:sz="4" w:space="0" w:color="auto"/>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32"/>
                <w:szCs w:val="32"/>
                <w:lang w:val="en-US"/>
              </w:rPr>
            </w:pPr>
            <w:r w:rsidRPr="005B78FF">
              <w:rPr>
                <w:rFonts w:cs="Calibri"/>
                <w:sz w:val="32"/>
                <w:szCs w:val="32"/>
                <w:lang w:val="en-US"/>
              </w:rPr>
              <w:t> </w:t>
            </w:r>
          </w:p>
        </w:tc>
        <w:tc>
          <w:tcPr>
            <w:tcW w:w="374" w:type="dxa"/>
            <w:gridSpan w:val="2"/>
            <w:tcBorders>
              <w:top w:val="single" w:sz="4" w:space="0" w:color="auto"/>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32"/>
                <w:szCs w:val="32"/>
                <w:lang w:val="en-US"/>
              </w:rPr>
            </w:pPr>
            <w:r w:rsidRPr="005B78FF">
              <w:rPr>
                <w:rFonts w:cs="Calibri"/>
                <w:sz w:val="32"/>
                <w:szCs w:val="32"/>
                <w:lang w:val="en-US"/>
              </w:rPr>
              <w:t> </w:t>
            </w:r>
          </w:p>
        </w:tc>
        <w:tc>
          <w:tcPr>
            <w:tcW w:w="371" w:type="dxa"/>
            <w:gridSpan w:val="2"/>
            <w:tcBorders>
              <w:top w:val="single" w:sz="4" w:space="0" w:color="auto"/>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32"/>
                <w:szCs w:val="32"/>
                <w:lang w:val="en-US"/>
              </w:rPr>
            </w:pPr>
            <w:r w:rsidRPr="005B78FF">
              <w:rPr>
                <w:rFonts w:cs="Calibri"/>
                <w:sz w:val="32"/>
                <w:szCs w:val="32"/>
                <w:lang w:val="en-US"/>
              </w:rPr>
              <w:t> </w:t>
            </w:r>
          </w:p>
        </w:tc>
        <w:tc>
          <w:tcPr>
            <w:tcW w:w="340" w:type="dxa"/>
            <w:gridSpan w:val="2"/>
            <w:tcBorders>
              <w:top w:val="single" w:sz="4" w:space="0" w:color="auto"/>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38" w:type="dxa"/>
            <w:gridSpan w:val="2"/>
            <w:tcBorders>
              <w:top w:val="single" w:sz="4" w:space="0" w:color="auto"/>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single" w:sz="4" w:space="0" w:color="auto"/>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single" w:sz="4" w:space="0" w:color="auto"/>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single" w:sz="4" w:space="0" w:color="auto"/>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36" w:type="dxa"/>
            <w:gridSpan w:val="2"/>
            <w:tcBorders>
              <w:top w:val="single" w:sz="4" w:space="0" w:color="auto"/>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72" w:type="dxa"/>
            <w:gridSpan w:val="2"/>
            <w:tcBorders>
              <w:top w:val="single" w:sz="4" w:space="0" w:color="auto"/>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43" w:type="dxa"/>
            <w:gridSpan w:val="2"/>
            <w:tcBorders>
              <w:top w:val="single" w:sz="4" w:space="0" w:color="auto"/>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r>
      <w:tr w:rsidR="00884322" w:rsidRPr="005B78FF" w:rsidTr="00BA6C4D">
        <w:trPr>
          <w:trHeight w:val="318"/>
        </w:trPr>
        <w:tc>
          <w:tcPr>
            <w:tcW w:w="4549"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884322" w:rsidRPr="005B78FF" w:rsidRDefault="00884322" w:rsidP="00A83ED0">
            <w:pPr>
              <w:ind w:left="284"/>
              <w:rPr>
                <w:rFonts w:cs="Calibri"/>
                <w:b/>
                <w:bCs/>
                <w:lang w:val="en-US"/>
              </w:rPr>
            </w:pPr>
            <w:r w:rsidRPr="005B78FF">
              <w:rPr>
                <w:rFonts w:cs="Calibri"/>
                <w:b/>
                <w:bCs/>
                <w:lang w:val="en-US"/>
              </w:rPr>
              <w:t>ЗА ПРОВЕРКА НА ДИМОМЕР</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4"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1"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4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38"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36"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72"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43"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r>
      <w:tr w:rsidR="00884322" w:rsidRPr="005B78FF" w:rsidTr="00BA6C4D">
        <w:trPr>
          <w:trHeight w:val="318"/>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w:t>
            </w:r>
          </w:p>
        </w:tc>
        <w:tc>
          <w:tcPr>
            <w:tcW w:w="3006" w:type="dxa"/>
            <w:gridSpan w:val="9"/>
            <w:tcBorders>
              <w:top w:val="single" w:sz="4" w:space="0" w:color="auto"/>
              <w:left w:val="nil"/>
              <w:bottom w:val="single" w:sz="4" w:space="0" w:color="auto"/>
              <w:right w:val="single" w:sz="4" w:space="0" w:color="000000"/>
            </w:tcBorders>
            <w:shd w:val="clear" w:color="auto" w:fill="auto"/>
            <w:vAlign w:val="center"/>
            <w:hideMark/>
          </w:tcPr>
          <w:p w:rsidR="00884322" w:rsidRPr="005B78FF" w:rsidRDefault="00884322" w:rsidP="00A83ED0">
            <w:pPr>
              <w:ind w:left="284"/>
              <w:jc w:val="right"/>
              <w:rPr>
                <w:rFonts w:cs="Calibri"/>
                <w:b/>
                <w:bCs/>
                <w:color w:val="0000FF"/>
                <w:lang w:val="en-US"/>
              </w:rPr>
            </w:pPr>
            <w:r w:rsidRPr="005B78FF">
              <w:rPr>
                <w:rFonts w:cs="Calibri"/>
                <w:b/>
                <w:bCs/>
                <w:color w:val="0000FF"/>
                <w:lang w:val="en-US"/>
              </w:rPr>
              <w:t> </w:t>
            </w:r>
          </w:p>
        </w:tc>
        <w:tc>
          <w:tcPr>
            <w:tcW w:w="362"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4"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1"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40" w:type="dxa"/>
            <w:gridSpan w:val="2"/>
            <w:tcBorders>
              <w:top w:val="nil"/>
              <w:left w:val="nil"/>
              <w:bottom w:val="nil"/>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38"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36"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72"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43"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r>
      <w:tr w:rsidR="00884322" w:rsidRPr="005B78FF" w:rsidTr="00BA6C4D">
        <w:trPr>
          <w:trHeight w:val="318"/>
        </w:trPr>
        <w:tc>
          <w:tcPr>
            <w:tcW w:w="306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884322" w:rsidRPr="005B78FF" w:rsidRDefault="00884322" w:rsidP="00A83ED0">
            <w:pPr>
              <w:ind w:left="284"/>
              <w:jc w:val="right"/>
              <w:rPr>
                <w:rFonts w:cs="Calibri"/>
                <w:sz w:val="20"/>
                <w:szCs w:val="20"/>
              </w:rPr>
            </w:pPr>
            <w:proofErr w:type="spellStart"/>
            <w:r w:rsidRPr="005B78FF">
              <w:rPr>
                <w:rFonts w:cs="Calibri"/>
                <w:sz w:val="20"/>
                <w:szCs w:val="20"/>
                <w:lang w:val="en-US"/>
              </w:rPr>
              <w:t>Първоначална</w:t>
            </w:r>
            <w:proofErr w:type="spellEnd"/>
            <w:r w:rsidRPr="005B78FF">
              <w:rPr>
                <w:rFonts w:cs="Calibri"/>
                <w:sz w:val="20"/>
                <w:szCs w:val="20"/>
              </w:rPr>
              <w:t>:</w:t>
            </w:r>
          </w:p>
        </w:tc>
        <w:tc>
          <w:tcPr>
            <w:tcW w:w="366" w:type="dxa"/>
            <w:gridSpan w:val="2"/>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004" w:type="dxa"/>
            <w:gridSpan w:val="16"/>
            <w:tcBorders>
              <w:top w:val="single" w:sz="4" w:space="0" w:color="auto"/>
              <w:left w:val="nil"/>
              <w:bottom w:val="single" w:sz="4" w:space="0" w:color="auto"/>
              <w:right w:val="single" w:sz="4" w:space="0" w:color="000000"/>
            </w:tcBorders>
            <w:shd w:val="clear" w:color="auto" w:fill="auto"/>
            <w:vAlign w:val="center"/>
            <w:hideMark/>
          </w:tcPr>
          <w:p w:rsidR="00884322" w:rsidRPr="005B78FF" w:rsidRDefault="00884322" w:rsidP="00A83ED0">
            <w:pPr>
              <w:ind w:left="284"/>
              <w:jc w:val="right"/>
              <w:rPr>
                <w:rFonts w:cs="Calibri"/>
                <w:sz w:val="20"/>
                <w:szCs w:val="20"/>
              </w:rPr>
            </w:pPr>
            <w:proofErr w:type="spellStart"/>
            <w:r w:rsidRPr="005B78FF">
              <w:rPr>
                <w:rFonts w:cs="Calibri"/>
                <w:sz w:val="20"/>
                <w:szCs w:val="20"/>
                <w:lang w:val="en-US"/>
              </w:rPr>
              <w:t>Последваща</w:t>
            </w:r>
            <w:proofErr w:type="spellEnd"/>
            <w:r w:rsidRPr="005B78FF">
              <w:rPr>
                <w:rFonts w:cs="Calibri"/>
                <w:sz w:val="20"/>
                <w:szCs w:val="20"/>
                <w:lang w:val="en-US"/>
              </w:rPr>
              <w:t xml:space="preserve"> </w:t>
            </w:r>
            <w:proofErr w:type="spellStart"/>
            <w:r w:rsidRPr="005B78FF">
              <w:rPr>
                <w:rFonts w:cs="Calibri"/>
                <w:sz w:val="20"/>
                <w:szCs w:val="20"/>
                <w:lang w:val="en-US"/>
              </w:rPr>
              <w:t>периодична</w:t>
            </w:r>
            <w:proofErr w:type="spellEnd"/>
            <w:r w:rsidRPr="005B78FF">
              <w:rPr>
                <w:rFonts w:cs="Calibri"/>
                <w:sz w:val="20"/>
                <w:szCs w:val="20"/>
              </w:rPr>
              <w:t>:</w:t>
            </w:r>
          </w:p>
        </w:tc>
        <w:tc>
          <w:tcPr>
            <w:tcW w:w="340" w:type="dxa"/>
            <w:gridSpan w:val="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38"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36"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72"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43"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r>
      <w:tr w:rsidR="00884322" w:rsidRPr="005B78FF" w:rsidTr="00BA6C4D">
        <w:trPr>
          <w:trHeight w:val="318"/>
        </w:trPr>
        <w:tc>
          <w:tcPr>
            <w:tcW w:w="306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884322" w:rsidRPr="005B78FF" w:rsidRDefault="00884322" w:rsidP="00A83ED0">
            <w:pPr>
              <w:ind w:left="284"/>
              <w:jc w:val="right"/>
              <w:rPr>
                <w:rFonts w:cs="Calibri"/>
                <w:sz w:val="20"/>
                <w:szCs w:val="20"/>
              </w:rPr>
            </w:pPr>
            <w:proofErr w:type="spellStart"/>
            <w:r w:rsidRPr="005B78FF">
              <w:rPr>
                <w:rFonts w:cs="Calibri"/>
                <w:sz w:val="20"/>
                <w:szCs w:val="20"/>
                <w:lang w:val="en-US"/>
              </w:rPr>
              <w:t>Последваща</w:t>
            </w:r>
            <w:proofErr w:type="spellEnd"/>
            <w:r w:rsidRPr="005B78FF">
              <w:rPr>
                <w:rFonts w:cs="Calibri"/>
                <w:sz w:val="20"/>
                <w:szCs w:val="20"/>
                <w:lang w:val="en-US"/>
              </w:rPr>
              <w:t xml:space="preserve"> </w:t>
            </w:r>
            <w:proofErr w:type="spellStart"/>
            <w:r w:rsidRPr="005B78FF">
              <w:rPr>
                <w:rFonts w:cs="Calibri"/>
                <w:sz w:val="20"/>
                <w:szCs w:val="20"/>
                <w:lang w:val="en-US"/>
              </w:rPr>
              <w:t>по</w:t>
            </w:r>
            <w:proofErr w:type="spellEnd"/>
            <w:r w:rsidRPr="005B78FF">
              <w:rPr>
                <w:rFonts w:cs="Calibri"/>
                <w:sz w:val="20"/>
                <w:szCs w:val="20"/>
                <w:lang w:val="en-US"/>
              </w:rPr>
              <w:t xml:space="preserve"> </w:t>
            </w:r>
            <w:proofErr w:type="spellStart"/>
            <w:r w:rsidRPr="005B78FF">
              <w:rPr>
                <w:rFonts w:cs="Calibri"/>
                <w:sz w:val="20"/>
                <w:szCs w:val="20"/>
                <w:lang w:val="en-US"/>
              </w:rPr>
              <w:t>желание</w:t>
            </w:r>
            <w:proofErr w:type="spellEnd"/>
            <w:r w:rsidRPr="005B78FF">
              <w:rPr>
                <w:rFonts w:cs="Calibri"/>
                <w:sz w:val="20"/>
                <w:szCs w:val="20"/>
              </w:rPr>
              <w:t>:</w:t>
            </w:r>
          </w:p>
        </w:tc>
        <w:tc>
          <w:tcPr>
            <w:tcW w:w="366" w:type="dxa"/>
            <w:gridSpan w:val="2"/>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004" w:type="dxa"/>
            <w:gridSpan w:val="16"/>
            <w:tcBorders>
              <w:top w:val="single" w:sz="4" w:space="0" w:color="auto"/>
              <w:left w:val="nil"/>
              <w:bottom w:val="single" w:sz="4" w:space="0" w:color="auto"/>
              <w:right w:val="single" w:sz="4" w:space="0" w:color="000000"/>
            </w:tcBorders>
            <w:shd w:val="clear" w:color="auto" w:fill="auto"/>
            <w:vAlign w:val="center"/>
            <w:hideMark/>
          </w:tcPr>
          <w:p w:rsidR="00884322" w:rsidRPr="005B78FF" w:rsidRDefault="00884322" w:rsidP="00A83ED0">
            <w:pPr>
              <w:ind w:left="284"/>
              <w:jc w:val="right"/>
              <w:rPr>
                <w:rFonts w:cs="Calibri"/>
                <w:sz w:val="20"/>
                <w:szCs w:val="20"/>
                <w:lang w:val="en-US"/>
              </w:rPr>
            </w:pPr>
            <w:proofErr w:type="spellStart"/>
            <w:r w:rsidRPr="005B78FF">
              <w:rPr>
                <w:rFonts w:cs="Calibri"/>
                <w:sz w:val="20"/>
                <w:szCs w:val="20"/>
                <w:lang w:val="en-US"/>
              </w:rPr>
              <w:t>Последваща</w:t>
            </w:r>
            <w:proofErr w:type="spellEnd"/>
            <w:r w:rsidRPr="005B78FF">
              <w:rPr>
                <w:rFonts w:cs="Calibri"/>
                <w:sz w:val="20"/>
                <w:szCs w:val="20"/>
                <w:lang w:val="en-US"/>
              </w:rPr>
              <w:t xml:space="preserve"> </w:t>
            </w:r>
            <w:proofErr w:type="spellStart"/>
            <w:r w:rsidRPr="005B78FF">
              <w:rPr>
                <w:rFonts w:cs="Calibri"/>
                <w:sz w:val="20"/>
                <w:szCs w:val="20"/>
                <w:lang w:val="en-US"/>
              </w:rPr>
              <w:t>след</w:t>
            </w:r>
            <w:proofErr w:type="spellEnd"/>
            <w:r w:rsidRPr="005B78FF">
              <w:rPr>
                <w:rFonts w:cs="Calibri"/>
                <w:sz w:val="20"/>
                <w:szCs w:val="20"/>
                <w:lang w:val="en-US"/>
              </w:rPr>
              <w:t xml:space="preserve"> </w:t>
            </w:r>
            <w:proofErr w:type="spellStart"/>
            <w:r w:rsidRPr="005B78FF">
              <w:rPr>
                <w:rFonts w:cs="Calibri"/>
                <w:sz w:val="20"/>
                <w:szCs w:val="20"/>
                <w:lang w:val="en-US"/>
              </w:rPr>
              <w:t>ремонт</w:t>
            </w:r>
            <w:proofErr w:type="spellEnd"/>
            <w:r w:rsidRPr="005B78FF">
              <w:rPr>
                <w:rFonts w:cs="Calibri"/>
                <w:sz w:val="20"/>
                <w:szCs w:val="20"/>
              </w:rPr>
              <w:t>:</w:t>
            </w:r>
          </w:p>
        </w:tc>
        <w:tc>
          <w:tcPr>
            <w:tcW w:w="340" w:type="dxa"/>
            <w:gridSpan w:val="2"/>
            <w:tcBorders>
              <w:top w:val="nil"/>
              <w:left w:val="nil"/>
              <w:bottom w:val="nil"/>
              <w:right w:val="single" w:sz="4" w:space="0" w:color="auto"/>
            </w:tcBorders>
            <w:shd w:val="clear" w:color="auto" w:fill="auto"/>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38" w:type="dxa"/>
            <w:gridSpan w:val="2"/>
            <w:tcBorders>
              <w:top w:val="nil"/>
              <w:left w:val="nil"/>
              <w:bottom w:val="nil"/>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nil"/>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nil"/>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nil"/>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36" w:type="dxa"/>
            <w:gridSpan w:val="2"/>
            <w:tcBorders>
              <w:top w:val="nil"/>
              <w:left w:val="nil"/>
              <w:bottom w:val="nil"/>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72" w:type="dxa"/>
            <w:gridSpan w:val="2"/>
            <w:tcBorders>
              <w:top w:val="nil"/>
              <w:left w:val="nil"/>
              <w:bottom w:val="nil"/>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43" w:type="dxa"/>
            <w:gridSpan w:val="2"/>
            <w:tcBorders>
              <w:top w:val="nil"/>
              <w:left w:val="nil"/>
              <w:bottom w:val="nil"/>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r>
      <w:tr w:rsidR="00884322" w:rsidRPr="005B78FF" w:rsidTr="00BA6C4D">
        <w:trPr>
          <w:trHeight w:val="318"/>
        </w:trPr>
        <w:tc>
          <w:tcPr>
            <w:tcW w:w="231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jc w:val="right"/>
              <w:rPr>
                <w:rFonts w:cs="Calibri"/>
                <w:sz w:val="20"/>
                <w:szCs w:val="20"/>
                <w:lang w:val="en-US"/>
              </w:rPr>
            </w:pPr>
            <w:proofErr w:type="spellStart"/>
            <w:r w:rsidRPr="005B78FF">
              <w:rPr>
                <w:rFonts w:cs="Calibri"/>
                <w:sz w:val="20"/>
                <w:szCs w:val="20"/>
                <w:lang w:val="en-US"/>
              </w:rPr>
              <w:t>Тип</w:t>
            </w:r>
            <w:proofErr w:type="spellEnd"/>
            <w:r w:rsidRPr="005B78FF">
              <w:rPr>
                <w:rFonts w:cs="Calibri"/>
                <w:sz w:val="20"/>
                <w:szCs w:val="20"/>
                <w:lang w:val="en-US"/>
              </w:rPr>
              <w:t xml:space="preserve"> и </w:t>
            </w:r>
            <w:proofErr w:type="spellStart"/>
            <w:r w:rsidRPr="005B78FF">
              <w:rPr>
                <w:rFonts w:cs="Calibri"/>
                <w:sz w:val="20"/>
                <w:szCs w:val="20"/>
                <w:lang w:val="en-US"/>
              </w:rPr>
              <w:t>производител</w:t>
            </w:r>
            <w:proofErr w:type="spellEnd"/>
            <w:r w:rsidRPr="005B78FF">
              <w:rPr>
                <w:rFonts w:cs="Calibri"/>
                <w:sz w:val="20"/>
                <w:szCs w:val="20"/>
                <w:lang w:val="en-US"/>
              </w:rPr>
              <w:t>:</w:t>
            </w:r>
          </w:p>
        </w:tc>
        <w:tc>
          <w:tcPr>
            <w:tcW w:w="5175" w:type="dxa"/>
            <w:gridSpan w:val="26"/>
            <w:tcBorders>
              <w:top w:val="single" w:sz="4" w:space="0" w:color="auto"/>
              <w:left w:val="nil"/>
              <w:bottom w:val="single" w:sz="4" w:space="0" w:color="auto"/>
              <w:right w:val="single" w:sz="4" w:space="0" w:color="000000"/>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760" w:type="dxa"/>
            <w:gridSpan w:val="4"/>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 </w:t>
            </w:r>
          </w:p>
        </w:tc>
        <w:tc>
          <w:tcPr>
            <w:tcW w:w="1251" w:type="dxa"/>
            <w:gridSpan w:val="6"/>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r>
      <w:tr w:rsidR="00884322" w:rsidRPr="005B78FF" w:rsidTr="00BA6C4D">
        <w:trPr>
          <w:trHeight w:val="318"/>
        </w:trPr>
        <w:tc>
          <w:tcPr>
            <w:tcW w:w="342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lang w:val="en-US"/>
              </w:rPr>
            </w:pPr>
            <w:proofErr w:type="spellStart"/>
            <w:r w:rsidRPr="005B78FF">
              <w:rPr>
                <w:rFonts w:cs="Calibri"/>
                <w:sz w:val="20"/>
                <w:szCs w:val="20"/>
                <w:lang w:val="en-US"/>
              </w:rPr>
              <w:t>Идентификационен</w:t>
            </w:r>
            <w:proofErr w:type="spellEnd"/>
            <w:r w:rsidRPr="005B78FF">
              <w:rPr>
                <w:rFonts w:cs="Calibri"/>
                <w:sz w:val="20"/>
                <w:szCs w:val="20"/>
                <w:lang w:val="en-US"/>
              </w:rPr>
              <w:t xml:space="preserve"> №:</w:t>
            </w:r>
          </w:p>
        </w:tc>
        <w:tc>
          <w:tcPr>
            <w:tcW w:w="3344" w:type="dxa"/>
            <w:gridSpan w:val="18"/>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color w:val="0000FF"/>
                <w:sz w:val="20"/>
                <w:szCs w:val="20"/>
                <w:lang w:val="en-US"/>
              </w:rPr>
            </w:pPr>
            <w:r w:rsidRPr="005B78FF">
              <w:rPr>
                <w:rFonts w:cs="Calibri"/>
                <w:b/>
                <w:bCs/>
                <w:color w:val="0000FF"/>
                <w:sz w:val="20"/>
                <w:szCs w:val="20"/>
                <w:lang w:val="en-US"/>
              </w:rPr>
              <w:t> </w:t>
            </w:r>
          </w:p>
        </w:tc>
        <w:tc>
          <w:tcPr>
            <w:tcW w:w="718" w:type="dxa"/>
            <w:gridSpan w:val="4"/>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 </w:t>
            </w:r>
          </w:p>
        </w:tc>
        <w:tc>
          <w:tcPr>
            <w:tcW w:w="2011" w:type="dxa"/>
            <w:gridSpan w:val="10"/>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color w:val="0000FF"/>
                <w:sz w:val="20"/>
                <w:szCs w:val="20"/>
                <w:lang w:val="en-US"/>
              </w:rPr>
            </w:pPr>
            <w:r w:rsidRPr="005B78FF">
              <w:rPr>
                <w:rFonts w:cs="Calibri"/>
                <w:b/>
                <w:bCs/>
                <w:color w:val="0000FF"/>
                <w:sz w:val="20"/>
                <w:szCs w:val="20"/>
                <w:lang w:val="en-US"/>
              </w:rPr>
              <w:t> </w:t>
            </w:r>
          </w:p>
        </w:tc>
      </w:tr>
      <w:tr w:rsidR="00884322" w:rsidRPr="005B78FF" w:rsidTr="00BA6C4D">
        <w:trPr>
          <w:trHeight w:val="318"/>
        </w:trPr>
        <w:tc>
          <w:tcPr>
            <w:tcW w:w="4929" w:type="dxa"/>
            <w:gridSpan w:val="18"/>
            <w:tcBorders>
              <w:top w:val="single" w:sz="4" w:space="0" w:color="auto"/>
              <w:left w:val="single" w:sz="4" w:space="0" w:color="auto"/>
              <w:bottom w:val="single" w:sz="4" w:space="0" w:color="auto"/>
              <w:right w:val="nil"/>
            </w:tcBorders>
            <w:shd w:val="clear" w:color="auto" w:fill="auto"/>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xml:space="preserve">№ </w:t>
            </w:r>
            <w:proofErr w:type="spellStart"/>
            <w:r w:rsidRPr="005B78FF">
              <w:rPr>
                <w:rFonts w:cs="Calibri"/>
                <w:sz w:val="20"/>
                <w:szCs w:val="20"/>
                <w:lang w:val="en-US"/>
              </w:rPr>
              <w:t>от</w:t>
            </w:r>
            <w:proofErr w:type="spellEnd"/>
            <w:r w:rsidRPr="005B78FF">
              <w:rPr>
                <w:rFonts w:cs="Calibri"/>
                <w:sz w:val="20"/>
                <w:szCs w:val="20"/>
                <w:lang w:val="en-US"/>
              </w:rPr>
              <w:t xml:space="preserve"> </w:t>
            </w:r>
            <w:proofErr w:type="spellStart"/>
            <w:r w:rsidRPr="005B78FF">
              <w:rPr>
                <w:rFonts w:cs="Calibri"/>
                <w:sz w:val="20"/>
                <w:szCs w:val="20"/>
                <w:lang w:val="en-US"/>
              </w:rPr>
              <w:t>регистъра</w:t>
            </w:r>
            <w:proofErr w:type="spellEnd"/>
          </w:p>
        </w:tc>
        <w:tc>
          <w:tcPr>
            <w:tcW w:w="1131" w:type="dxa"/>
            <w:gridSpan w:val="6"/>
            <w:tcBorders>
              <w:top w:val="single" w:sz="4" w:space="0" w:color="auto"/>
              <w:left w:val="nil"/>
              <w:bottom w:val="single" w:sz="4" w:space="0" w:color="auto"/>
              <w:right w:val="single" w:sz="4" w:space="0" w:color="000000"/>
            </w:tcBorders>
            <w:shd w:val="clear" w:color="auto" w:fill="auto"/>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 </w:t>
            </w:r>
          </w:p>
        </w:tc>
        <w:tc>
          <w:tcPr>
            <w:tcW w:w="3440" w:type="dxa"/>
            <w:gridSpan w:val="18"/>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lang w:val="en-US"/>
              </w:rPr>
            </w:pPr>
            <w:proofErr w:type="spellStart"/>
            <w:r w:rsidRPr="005B78FF">
              <w:rPr>
                <w:rFonts w:cs="Calibri"/>
                <w:sz w:val="20"/>
                <w:szCs w:val="20"/>
                <w:lang w:val="en-US"/>
              </w:rPr>
              <w:t>Обхват</w:t>
            </w:r>
            <w:proofErr w:type="spellEnd"/>
            <w:r w:rsidRPr="005B78FF">
              <w:rPr>
                <w:rFonts w:cs="Calibri"/>
                <w:sz w:val="20"/>
                <w:szCs w:val="20"/>
                <w:lang w:val="en-US"/>
              </w:rPr>
              <w:t xml:space="preserve">: </w:t>
            </w:r>
          </w:p>
        </w:tc>
      </w:tr>
      <w:tr w:rsidR="00884322" w:rsidRPr="005B78FF" w:rsidTr="00BA6C4D">
        <w:trPr>
          <w:trHeight w:val="318"/>
        </w:trPr>
        <w:tc>
          <w:tcPr>
            <w:tcW w:w="6060" w:type="dxa"/>
            <w:gridSpan w:val="24"/>
            <w:tcBorders>
              <w:top w:val="single" w:sz="4" w:space="0" w:color="auto"/>
              <w:left w:val="single" w:sz="4" w:space="0" w:color="auto"/>
              <w:bottom w:val="single" w:sz="4" w:space="0" w:color="auto"/>
              <w:right w:val="single" w:sz="4" w:space="0" w:color="000000"/>
            </w:tcBorders>
            <w:shd w:val="clear" w:color="auto" w:fill="auto"/>
            <w:vAlign w:val="center"/>
            <w:hideMark/>
          </w:tcPr>
          <w:p w:rsidR="00884322" w:rsidRPr="005B78FF" w:rsidRDefault="00884322" w:rsidP="00A83ED0">
            <w:pPr>
              <w:ind w:left="284"/>
              <w:jc w:val="center"/>
              <w:rPr>
                <w:rFonts w:cs="Calibri"/>
                <w:b/>
                <w:bCs/>
                <w:color w:val="0000FF"/>
                <w:sz w:val="20"/>
                <w:szCs w:val="20"/>
                <w:lang w:val="en-US"/>
              </w:rPr>
            </w:pPr>
            <w:r w:rsidRPr="005B78FF">
              <w:rPr>
                <w:rFonts w:cs="Calibri"/>
                <w:b/>
                <w:bCs/>
                <w:color w:val="0000FF"/>
                <w:sz w:val="20"/>
                <w:szCs w:val="20"/>
                <w:lang w:val="en-US"/>
              </w:rPr>
              <w:t> </w:t>
            </w:r>
          </w:p>
        </w:tc>
        <w:tc>
          <w:tcPr>
            <w:tcW w:w="3440" w:type="dxa"/>
            <w:gridSpan w:val="18"/>
            <w:tcBorders>
              <w:top w:val="single" w:sz="4" w:space="0" w:color="auto"/>
              <w:left w:val="nil"/>
              <w:bottom w:val="single" w:sz="4" w:space="0" w:color="auto"/>
              <w:right w:val="single" w:sz="4" w:space="0" w:color="000000"/>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r>
      <w:tr w:rsidR="00884322" w:rsidRPr="005B78FF" w:rsidTr="00BA6C4D">
        <w:trPr>
          <w:trHeight w:val="318"/>
        </w:trPr>
        <w:tc>
          <w:tcPr>
            <w:tcW w:w="9500" w:type="dxa"/>
            <w:gridSpan w:val="42"/>
            <w:tcBorders>
              <w:top w:val="single" w:sz="4" w:space="0" w:color="auto"/>
              <w:left w:val="single" w:sz="4" w:space="0" w:color="auto"/>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b/>
                <w:bCs/>
                <w:sz w:val="20"/>
                <w:szCs w:val="20"/>
              </w:rPr>
            </w:pPr>
            <w:r w:rsidRPr="005B78FF">
              <w:rPr>
                <w:rFonts w:cs="Calibri"/>
                <w:b/>
                <w:bCs/>
                <w:sz w:val="20"/>
                <w:szCs w:val="20"/>
              </w:rPr>
              <w:t>Условия при извършване на проверката</w:t>
            </w:r>
          </w:p>
        </w:tc>
      </w:tr>
      <w:tr w:rsidR="00884322" w:rsidRPr="005B78FF" w:rsidTr="00BA6C4D">
        <w:trPr>
          <w:trHeight w:val="318"/>
        </w:trPr>
        <w:tc>
          <w:tcPr>
            <w:tcW w:w="7489" w:type="dxa"/>
            <w:gridSpan w:val="32"/>
            <w:tcBorders>
              <w:top w:val="single" w:sz="4" w:space="0" w:color="auto"/>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rPr>
            </w:pPr>
            <w:r w:rsidRPr="005B78FF">
              <w:rPr>
                <w:rFonts w:cs="Calibri"/>
                <w:sz w:val="20"/>
                <w:szCs w:val="20"/>
              </w:rPr>
              <w:t>Температура на околната среда [</w:t>
            </w:r>
            <w:proofErr w:type="spellStart"/>
            <w:r w:rsidRPr="005B78FF">
              <w:rPr>
                <w:rFonts w:cs="Calibri"/>
                <w:sz w:val="20"/>
                <w:szCs w:val="20"/>
                <w:vertAlign w:val="superscript"/>
              </w:rPr>
              <w:t>o</w:t>
            </w:r>
            <w:r w:rsidRPr="005B78FF">
              <w:rPr>
                <w:rFonts w:cs="Calibri"/>
                <w:sz w:val="20"/>
                <w:szCs w:val="20"/>
              </w:rPr>
              <w:t>C</w:t>
            </w:r>
            <w:proofErr w:type="spellEnd"/>
            <w:r w:rsidRPr="005B78FF">
              <w:rPr>
                <w:rFonts w:cs="Calibri"/>
                <w:sz w:val="20"/>
                <w:szCs w:val="20"/>
              </w:rPr>
              <w:t>]</w:t>
            </w:r>
          </w:p>
        </w:tc>
        <w:tc>
          <w:tcPr>
            <w:tcW w:w="2011" w:type="dxa"/>
            <w:gridSpan w:val="10"/>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color w:val="0000FF"/>
                <w:sz w:val="20"/>
                <w:szCs w:val="20"/>
              </w:rPr>
            </w:pPr>
            <w:r w:rsidRPr="005B78FF">
              <w:rPr>
                <w:rFonts w:cs="Calibri"/>
                <w:b/>
                <w:bCs/>
                <w:color w:val="0000FF"/>
                <w:sz w:val="20"/>
                <w:szCs w:val="20"/>
              </w:rPr>
              <w:t> </w:t>
            </w:r>
          </w:p>
        </w:tc>
      </w:tr>
      <w:tr w:rsidR="00884322" w:rsidRPr="005B78FF" w:rsidTr="00BA6C4D">
        <w:trPr>
          <w:trHeight w:val="318"/>
        </w:trPr>
        <w:tc>
          <w:tcPr>
            <w:tcW w:w="7489" w:type="dxa"/>
            <w:gridSpan w:val="32"/>
            <w:tcBorders>
              <w:top w:val="single" w:sz="4" w:space="0" w:color="auto"/>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lang w:val="en-US"/>
              </w:rPr>
            </w:pPr>
            <w:proofErr w:type="spellStart"/>
            <w:r w:rsidRPr="005B78FF">
              <w:rPr>
                <w:rFonts w:cs="Calibri"/>
                <w:sz w:val="20"/>
                <w:szCs w:val="20"/>
                <w:lang w:val="en-US"/>
              </w:rPr>
              <w:t>Захранващо</w:t>
            </w:r>
            <w:proofErr w:type="spellEnd"/>
            <w:r w:rsidRPr="005B78FF">
              <w:rPr>
                <w:rFonts w:cs="Calibri"/>
                <w:sz w:val="20"/>
                <w:szCs w:val="20"/>
                <w:lang w:val="en-US"/>
              </w:rPr>
              <w:t xml:space="preserve"> </w:t>
            </w:r>
            <w:proofErr w:type="spellStart"/>
            <w:r w:rsidRPr="005B78FF">
              <w:rPr>
                <w:rFonts w:cs="Calibri"/>
                <w:sz w:val="20"/>
                <w:szCs w:val="20"/>
                <w:lang w:val="en-US"/>
              </w:rPr>
              <w:t>напрежение</w:t>
            </w:r>
            <w:proofErr w:type="spellEnd"/>
            <w:r w:rsidRPr="005B78FF">
              <w:rPr>
                <w:rFonts w:cs="Calibri"/>
                <w:sz w:val="20"/>
                <w:szCs w:val="20"/>
                <w:lang w:val="en-US"/>
              </w:rPr>
              <w:t xml:space="preserve"> [V]</w:t>
            </w:r>
          </w:p>
        </w:tc>
        <w:tc>
          <w:tcPr>
            <w:tcW w:w="2011" w:type="dxa"/>
            <w:gridSpan w:val="10"/>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color w:val="0000FF"/>
                <w:sz w:val="20"/>
                <w:szCs w:val="20"/>
                <w:lang w:val="en-US"/>
              </w:rPr>
            </w:pPr>
            <w:r w:rsidRPr="005B78FF">
              <w:rPr>
                <w:rFonts w:cs="Calibri"/>
                <w:b/>
                <w:bCs/>
                <w:color w:val="0000FF"/>
                <w:sz w:val="20"/>
                <w:szCs w:val="20"/>
                <w:lang w:val="en-US"/>
              </w:rPr>
              <w:t> </w:t>
            </w:r>
          </w:p>
        </w:tc>
      </w:tr>
      <w:tr w:rsidR="00884322" w:rsidRPr="005B78FF" w:rsidTr="00BA6C4D">
        <w:trPr>
          <w:trHeight w:val="318"/>
        </w:trPr>
        <w:tc>
          <w:tcPr>
            <w:tcW w:w="7489" w:type="dxa"/>
            <w:gridSpan w:val="32"/>
            <w:tcBorders>
              <w:top w:val="single" w:sz="4" w:space="0" w:color="auto"/>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lang w:val="en-US"/>
              </w:rPr>
            </w:pPr>
            <w:proofErr w:type="spellStart"/>
            <w:r w:rsidRPr="005B78FF">
              <w:rPr>
                <w:rFonts w:cs="Calibri"/>
                <w:sz w:val="20"/>
                <w:szCs w:val="20"/>
                <w:lang w:val="en-US"/>
              </w:rPr>
              <w:t>Атмосферно</w:t>
            </w:r>
            <w:proofErr w:type="spellEnd"/>
            <w:r w:rsidRPr="005B78FF">
              <w:rPr>
                <w:rFonts w:cs="Calibri"/>
                <w:sz w:val="20"/>
                <w:szCs w:val="20"/>
                <w:lang w:val="en-US"/>
              </w:rPr>
              <w:t xml:space="preserve"> </w:t>
            </w:r>
            <w:proofErr w:type="spellStart"/>
            <w:r w:rsidRPr="005B78FF">
              <w:rPr>
                <w:rFonts w:cs="Calibri"/>
                <w:sz w:val="20"/>
                <w:szCs w:val="20"/>
                <w:lang w:val="en-US"/>
              </w:rPr>
              <w:t>налягане</w:t>
            </w:r>
            <w:proofErr w:type="spellEnd"/>
            <w:r w:rsidRPr="005B78FF">
              <w:rPr>
                <w:rFonts w:cs="Calibri"/>
                <w:sz w:val="20"/>
                <w:szCs w:val="20"/>
                <w:lang w:val="en-US"/>
              </w:rPr>
              <w:t xml:space="preserve"> [</w:t>
            </w:r>
            <w:proofErr w:type="spellStart"/>
            <w:r w:rsidRPr="005B78FF">
              <w:rPr>
                <w:rFonts w:cs="Calibri"/>
                <w:sz w:val="20"/>
                <w:szCs w:val="20"/>
                <w:lang w:val="en-US"/>
              </w:rPr>
              <w:t>hPa</w:t>
            </w:r>
            <w:proofErr w:type="spellEnd"/>
            <w:r w:rsidRPr="005B78FF">
              <w:rPr>
                <w:rFonts w:cs="Calibri"/>
                <w:sz w:val="20"/>
                <w:szCs w:val="20"/>
                <w:lang w:val="en-US"/>
              </w:rPr>
              <w:t>]</w:t>
            </w:r>
          </w:p>
        </w:tc>
        <w:tc>
          <w:tcPr>
            <w:tcW w:w="2011" w:type="dxa"/>
            <w:gridSpan w:val="10"/>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color w:val="0000FF"/>
                <w:sz w:val="20"/>
                <w:szCs w:val="20"/>
                <w:lang w:val="en-US"/>
              </w:rPr>
            </w:pPr>
            <w:r w:rsidRPr="005B78FF">
              <w:rPr>
                <w:rFonts w:cs="Calibri"/>
                <w:b/>
                <w:bCs/>
                <w:color w:val="0000FF"/>
                <w:sz w:val="20"/>
                <w:szCs w:val="20"/>
                <w:lang w:val="en-US"/>
              </w:rPr>
              <w:t> </w:t>
            </w:r>
          </w:p>
        </w:tc>
      </w:tr>
      <w:tr w:rsidR="00884322" w:rsidRPr="005B78FF" w:rsidTr="00BA6C4D">
        <w:trPr>
          <w:trHeight w:val="318"/>
        </w:trPr>
        <w:tc>
          <w:tcPr>
            <w:tcW w:w="7489" w:type="dxa"/>
            <w:gridSpan w:val="32"/>
            <w:tcBorders>
              <w:top w:val="single" w:sz="4" w:space="0" w:color="auto"/>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lang w:val="en-US"/>
              </w:rPr>
            </w:pPr>
            <w:proofErr w:type="spellStart"/>
            <w:r w:rsidRPr="005B78FF">
              <w:rPr>
                <w:rFonts w:cs="Calibri"/>
                <w:sz w:val="20"/>
                <w:szCs w:val="20"/>
                <w:lang w:val="en-US"/>
              </w:rPr>
              <w:t>Влажност</w:t>
            </w:r>
            <w:proofErr w:type="spellEnd"/>
            <w:r w:rsidRPr="005B78FF">
              <w:rPr>
                <w:rFonts w:cs="Calibri"/>
                <w:sz w:val="20"/>
                <w:szCs w:val="20"/>
                <w:lang w:val="en-US"/>
              </w:rPr>
              <w:t xml:space="preserve"> </w:t>
            </w:r>
            <w:proofErr w:type="spellStart"/>
            <w:r w:rsidRPr="005B78FF">
              <w:rPr>
                <w:rFonts w:cs="Calibri"/>
                <w:sz w:val="20"/>
                <w:szCs w:val="20"/>
                <w:lang w:val="en-US"/>
              </w:rPr>
              <w:t>на</w:t>
            </w:r>
            <w:proofErr w:type="spellEnd"/>
            <w:r w:rsidRPr="005B78FF">
              <w:rPr>
                <w:rFonts w:cs="Calibri"/>
                <w:sz w:val="20"/>
                <w:szCs w:val="20"/>
                <w:lang w:val="en-US"/>
              </w:rPr>
              <w:t xml:space="preserve"> </w:t>
            </w:r>
            <w:proofErr w:type="spellStart"/>
            <w:r w:rsidRPr="005B78FF">
              <w:rPr>
                <w:rFonts w:cs="Calibri"/>
                <w:sz w:val="20"/>
                <w:szCs w:val="20"/>
                <w:lang w:val="en-US"/>
              </w:rPr>
              <w:t>въздуха</w:t>
            </w:r>
            <w:proofErr w:type="spellEnd"/>
            <w:r w:rsidRPr="005B78FF">
              <w:rPr>
                <w:rFonts w:cs="Calibri"/>
                <w:sz w:val="20"/>
                <w:szCs w:val="20"/>
                <w:lang w:val="en-US"/>
              </w:rPr>
              <w:t xml:space="preserve"> [%</w:t>
            </w:r>
            <w:proofErr w:type="spellStart"/>
            <w:r w:rsidRPr="005B78FF">
              <w:rPr>
                <w:rFonts w:cs="Calibri"/>
                <w:sz w:val="20"/>
                <w:szCs w:val="20"/>
                <w:lang w:val="en-US"/>
              </w:rPr>
              <w:t>rh</w:t>
            </w:r>
            <w:proofErr w:type="spellEnd"/>
            <w:r w:rsidRPr="005B78FF">
              <w:rPr>
                <w:rFonts w:cs="Calibri"/>
                <w:sz w:val="20"/>
                <w:szCs w:val="20"/>
                <w:lang w:val="en-US"/>
              </w:rPr>
              <w:t>]</w:t>
            </w:r>
          </w:p>
        </w:tc>
        <w:tc>
          <w:tcPr>
            <w:tcW w:w="2011" w:type="dxa"/>
            <w:gridSpan w:val="10"/>
            <w:tcBorders>
              <w:top w:val="single" w:sz="4" w:space="0" w:color="auto"/>
              <w:left w:val="nil"/>
              <w:bottom w:val="single" w:sz="4" w:space="0" w:color="auto"/>
              <w:right w:val="single" w:sz="4" w:space="0" w:color="000000"/>
            </w:tcBorders>
            <w:shd w:val="clear" w:color="auto" w:fill="auto"/>
            <w:vAlign w:val="center"/>
            <w:hideMark/>
          </w:tcPr>
          <w:p w:rsidR="00884322" w:rsidRPr="005B78FF" w:rsidRDefault="00884322" w:rsidP="00A83ED0">
            <w:pPr>
              <w:ind w:left="284"/>
              <w:jc w:val="center"/>
              <w:rPr>
                <w:rFonts w:cs="Calibri"/>
                <w:b/>
                <w:bCs/>
                <w:color w:val="0000FF"/>
                <w:sz w:val="20"/>
                <w:szCs w:val="20"/>
                <w:lang w:val="en-US"/>
              </w:rPr>
            </w:pPr>
            <w:r w:rsidRPr="005B78FF">
              <w:rPr>
                <w:rFonts w:cs="Calibri"/>
                <w:b/>
                <w:bCs/>
                <w:color w:val="0000FF"/>
                <w:sz w:val="20"/>
                <w:szCs w:val="20"/>
                <w:lang w:val="en-US"/>
              </w:rPr>
              <w:t> </w:t>
            </w:r>
          </w:p>
        </w:tc>
      </w:tr>
      <w:tr w:rsidR="00884322" w:rsidRPr="005B78FF" w:rsidTr="00BA6C4D">
        <w:trPr>
          <w:trHeight w:val="318"/>
        </w:trPr>
        <w:tc>
          <w:tcPr>
            <w:tcW w:w="8585" w:type="dxa"/>
            <w:gridSpan w:val="38"/>
            <w:tcBorders>
              <w:top w:val="single" w:sz="4" w:space="0" w:color="auto"/>
              <w:left w:val="single" w:sz="4" w:space="0" w:color="auto"/>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b/>
                <w:bCs/>
                <w:sz w:val="20"/>
                <w:szCs w:val="20"/>
                <w:lang w:val="en-US"/>
              </w:rPr>
            </w:pPr>
            <w:proofErr w:type="spellStart"/>
            <w:r w:rsidRPr="005B78FF">
              <w:rPr>
                <w:rFonts w:cs="Calibri"/>
                <w:b/>
                <w:bCs/>
                <w:sz w:val="20"/>
                <w:szCs w:val="20"/>
                <w:lang w:val="en-US"/>
              </w:rPr>
              <w:t>Техническо</w:t>
            </w:r>
            <w:proofErr w:type="spellEnd"/>
            <w:r w:rsidRPr="005B78FF">
              <w:rPr>
                <w:rFonts w:cs="Calibri"/>
                <w:b/>
                <w:bCs/>
                <w:sz w:val="20"/>
                <w:szCs w:val="20"/>
                <w:lang w:val="en-US"/>
              </w:rPr>
              <w:t xml:space="preserve"> </w:t>
            </w:r>
            <w:proofErr w:type="spellStart"/>
            <w:r w:rsidRPr="005B78FF">
              <w:rPr>
                <w:rFonts w:cs="Calibri"/>
                <w:b/>
                <w:bCs/>
                <w:sz w:val="20"/>
                <w:szCs w:val="20"/>
                <w:lang w:val="en-US"/>
              </w:rPr>
              <w:t>изследване</w:t>
            </w:r>
            <w:proofErr w:type="spellEnd"/>
          </w:p>
        </w:tc>
        <w:tc>
          <w:tcPr>
            <w:tcW w:w="472" w:type="dxa"/>
            <w:gridSpan w:val="2"/>
            <w:tcBorders>
              <w:top w:val="nil"/>
              <w:left w:val="nil"/>
              <w:bottom w:val="nil"/>
              <w:right w:val="single" w:sz="4" w:space="0" w:color="auto"/>
            </w:tcBorders>
            <w:shd w:val="clear" w:color="auto" w:fill="auto"/>
            <w:vAlign w:val="center"/>
            <w:hideMark/>
          </w:tcPr>
          <w:p w:rsidR="00884322" w:rsidRPr="005B78FF" w:rsidRDefault="00884322" w:rsidP="00A83ED0">
            <w:pPr>
              <w:ind w:left="284"/>
              <w:rPr>
                <w:rFonts w:cs="Calibri"/>
                <w:b/>
                <w:bCs/>
                <w:sz w:val="20"/>
                <w:szCs w:val="20"/>
                <w:lang w:val="en-US"/>
              </w:rPr>
            </w:pPr>
            <w:r w:rsidRPr="005B78FF">
              <w:rPr>
                <w:rFonts w:cs="Calibri"/>
                <w:b/>
                <w:bCs/>
                <w:sz w:val="20"/>
                <w:szCs w:val="20"/>
                <w:lang w:val="en-US"/>
              </w:rPr>
              <w:t>ДА</w:t>
            </w:r>
          </w:p>
        </w:tc>
        <w:tc>
          <w:tcPr>
            <w:tcW w:w="443" w:type="dxa"/>
            <w:gridSpan w:val="2"/>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b/>
                <w:bCs/>
                <w:sz w:val="20"/>
                <w:szCs w:val="20"/>
                <w:lang w:val="en-US"/>
              </w:rPr>
            </w:pPr>
            <w:r w:rsidRPr="005B78FF">
              <w:rPr>
                <w:rFonts w:cs="Calibri"/>
                <w:b/>
                <w:bCs/>
                <w:sz w:val="20"/>
                <w:szCs w:val="20"/>
                <w:lang w:val="en-US"/>
              </w:rPr>
              <w:t>НЕ</w:t>
            </w:r>
          </w:p>
        </w:tc>
      </w:tr>
      <w:tr w:rsidR="00884322" w:rsidRPr="005B78FF" w:rsidTr="00BA6C4D">
        <w:trPr>
          <w:trHeight w:val="318"/>
        </w:trPr>
        <w:tc>
          <w:tcPr>
            <w:tcW w:w="8585" w:type="dxa"/>
            <w:gridSpan w:val="38"/>
            <w:tcBorders>
              <w:top w:val="single" w:sz="4" w:space="0" w:color="auto"/>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rPr>
            </w:pPr>
            <w:proofErr w:type="spellStart"/>
            <w:r w:rsidRPr="005B78FF">
              <w:rPr>
                <w:rFonts w:cs="Calibri"/>
                <w:sz w:val="20"/>
                <w:szCs w:val="20"/>
              </w:rPr>
              <w:t>Комплектност</w:t>
            </w:r>
            <w:proofErr w:type="spellEnd"/>
            <w:r w:rsidRPr="005B78FF">
              <w:rPr>
                <w:rFonts w:cs="Calibri"/>
                <w:sz w:val="20"/>
                <w:szCs w:val="20"/>
              </w:rPr>
              <w:t xml:space="preserve"> на </w:t>
            </w:r>
            <w:proofErr w:type="spellStart"/>
            <w:r w:rsidRPr="005B78FF">
              <w:rPr>
                <w:rFonts w:cs="Calibri"/>
                <w:sz w:val="20"/>
                <w:szCs w:val="20"/>
              </w:rPr>
              <w:t>димомера</w:t>
            </w:r>
            <w:proofErr w:type="spellEnd"/>
            <w:r w:rsidRPr="005B78FF">
              <w:rPr>
                <w:rFonts w:cs="Calibri"/>
                <w:sz w:val="20"/>
                <w:szCs w:val="20"/>
              </w:rPr>
              <w:t xml:space="preserve"> и документацията му</w:t>
            </w:r>
          </w:p>
        </w:tc>
        <w:tc>
          <w:tcPr>
            <w:tcW w:w="4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rPr>
            </w:pPr>
            <w:r w:rsidRPr="005B78FF">
              <w:rPr>
                <w:rFonts w:cs="Calibri"/>
                <w:sz w:val="20"/>
                <w:szCs w:val="20"/>
              </w:rPr>
              <w:t> </w:t>
            </w:r>
          </w:p>
        </w:tc>
        <w:tc>
          <w:tcPr>
            <w:tcW w:w="443" w:type="dxa"/>
            <w:gridSpan w:val="2"/>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rPr>
            </w:pPr>
            <w:r w:rsidRPr="005B78FF">
              <w:rPr>
                <w:rFonts w:cs="Calibri"/>
                <w:sz w:val="20"/>
                <w:szCs w:val="20"/>
              </w:rPr>
              <w:t> </w:t>
            </w:r>
          </w:p>
        </w:tc>
      </w:tr>
      <w:tr w:rsidR="00884322" w:rsidRPr="005B78FF" w:rsidTr="00BA6C4D">
        <w:trPr>
          <w:trHeight w:val="318"/>
        </w:trPr>
        <w:tc>
          <w:tcPr>
            <w:tcW w:w="8585" w:type="dxa"/>
            <w:gridSpan w:val="38"/>
            <w:tcBorders>
              <w:top w:val="single" w:sz="4" w:space="0" w:color="auto"/>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rPr>
            </w:pPr>
            <w:r w:rsidRPr="005B78FF">
              <w:rPr>
                <w:rFonts w:cs="Calibri"/>
                <w:sz w:val="20"/>
                <w:szCs w:val="20"/>
              </w:rPr>
              <w:t>Наличия на означения за наименование, номер, производител, знак за одобрен тип</w:t>
            </w:r>
          </w:p>
        </w:tc>
        <w:tc>
          <w:tcPr>
            <w:tcW w:w="472" w:type="dxa"/>
            <w:gridSpan w:val="2"/>
            <w:tcBorders>
              <w:top w:val="nil"/>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rPr>
            </w:pPr>
            <w:r w:rsidRPr="005B78FF">
              <w:rPr>
                <w:rFonts w:cs="Calibri"/>
                <w:sz w:val="20"/>
                <w:szCs w:val="20"/>
              </w:rPr>
              <w:t> </w:t>
            </w:r>
          </w:p>
        </w:tc>
        <w:tc>
          <w:tcPr>
            <w:tcW w:w="443" w:type="dxa"/>
            <w:gridSpan w:val="2"/>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rPr>
            </w:pPr>
            <w:r w:rsidRPr="005B78FF">
              <w:rPr>
                <w:rFonts w:cs="Calibri"/>
                <w:sz w:val="20"/>
                <w:szCs w:val="20"/>
              </w:rPr>
              <w:t> </w:t>
            </w:r>
          </w:p>
        </w:tc>
      </w:tr>
      <w:tr w:rsidR="00884322" w:rsidRPr="005B78FF" w:rsidTr="00BA6C4D">
        <w:trPr>
          <w:trHeight w:val="318"/>
        </w:trPr>
        <w:tc>
          <w:tcPr>
            <w:tcW w:w="8585" w:type="dxa"/>
            <w:gridSpan w:val="38"/>
            <w:tcBorders>
              <w:top w:val="single" w:sz="4" w:space="0" w:color="auto"/>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rPr>
            </w:pPr>
            <w:r w:rsidRPr="005B78FF">
              <w:rPr>
                <w:rFonts w:cs="Calibri"/>
                <w:sz w:val="20"/>
                <w:szCs w:val="20"/>
              </w:rPr>
              <w:t>Възможност за ясно отчитане на цифрите и показанията от оператора</w:t>
            </w:r>
          </w:p>
        </w:tc>
        <w:tc>
          <w:tcPr>
            <w:tcW w:w="472" w:type="dxa"/>
            <w:gridSpan w:val="2"/>
            <w:tcBorders>
              <w:top w:val="nil"/>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rPr>
            </w:pPr>
            <w:r w:rsidRPr="005B78FF">
              <w:rPr>
                <w:rFonts w:cs="Calibri"/>
                <w:sz w:val="20"/>
                <w:szCs w:val="20"/>
              </w:rPr>
              <w:t> </w:t>
            </w:r>
          </w:p>
        </w:tc>
        <w:tc>
          <w:tcPr>
            <w:tcW w:w="443" w:type="dxa"/>
            <w:gridSpan w:val="2"/>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rPr>
            </w:pPr>
            <w:r w:rsidRPr="005B78FF">
              <w:rPr>
                <w:rFonts w:cs="Calibri"/>
                <w:sz w:val="20"/>
                <w:szCs w:val="20"/>
              </w:rPr>
              <w:t> </w:t>
            </w:r>
          </w:p>
        </w:tc>
      </w:tr>
      <w:tr w:rsidR="00884322" w:rsidRPr="005B78FF" w:rsidTr="00BA6C4D">
        <w:trPr>
          <w:trHeight w:val="318"/>
        </w:trPr>
        <w:tc>
          <w:tcPr>
            <w:tcW w:w="8585" w:type="dxa"/>
            <w:gridSpan w:val="38"/>
            <w:tcBorders>
              <w:top w:val="single" w:sz="4" w:space="0" w:color="auto"/>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rPr>
            </w:pPr>
            <w:r w:rsidRPr="005B78FF">
              <w:rPr>
                <w:rFonts w:cs="Calibri"/>
                <w:sz w:val="20"/>
                <w:szCs w:val="20"/>
              </w:rPr>
              <w:t xml:space="preserve">Липса на дефекти, правилно съединени възли, предпазни средства срещу намеса </w:t>
            </w:r>
          </w:p>
        </w:tc>
        <w:tc>
          <w:tcPr>
            <w:tcW w:w="472" w:type="dxa"/>
            <w:gridSpan w:val="2"/>
            <w:tcBorders>
              <w:top w:val="nil"/>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rPr>
            </w:pPr>
            <w:r w:rsidRPr="005B78FF">
              <w:rPr>
                <w:rFonts w:cs="Calibri"/>
                <w:sz w:val="20"/>
                <w:szCs w:val="20"/>
              </w:rPr>
              <w:t> </w:t>
            </w:r>
          </w:p>
        </w:tc>
        <w:tc>
          <w:tcPr>
            <w:tcW w:w="443" w:type="dxa"/>
            <w:gridSpan w:val="2"/>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rPr>
            </w:pPr>
            <w:r w:rsidRPr="005B78FF">
              <w:rPr>
                <w:rFonts w:cs="Calibri"/>
                <w:sz w:val="20"/>
                <w:szCs w:val="20"/>
              </w:rPr>
              <w:t> </w:t>
            </w:r>
          </w:p>
        </w:tc>
      </w:tr>
      <w:tr w:rsidR="00884322" w:rsidRPr="005B78FF" w:rsidTr="00BA6C4D">
        <w:trPr>
          <w:trHeight w:val="318"/>
        </w:trPr>
        <w:tc>
          <w:tcPr>
            <w:tcW w:w="9500" w:type="dxa"/>
            <w:gridSpan w:val="42"/>
            <w:tcBorders>
              <w:top w:val="single" w:sz="4" w:space="0" w:color="auto"/>
              <w:left w:val="single" w:sz="4" w:space="0" w:color="auto"/>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b/>
                <w:bCs/>
                <w:sz w:val="20"/>
                <w:szCs w:val="20"/>
              </w:rPr>
            </w:pPr>
            <w:r w:rsidRPr="005B78FF">
              <w:rPr>
                <w:rFonts w:cs="Calibri"/>
                <w:b/>
                <w:bCs/>
                <w:sz w:val="20"/>
                <w:szCs w:val="20"/>
              </w:rPr>
              <w:t>Неутрални оптични филтри, използвани при проверката</w:t>
            </w:r>
          </w:p>
        </w:tc>
      </w:tr>
      <w:tr w:rsidR="00884322" w:rsidRPr="005B78FF" w:rsidTr="00BA6C4D">
        <w:trPr>
          <w:trHeight w:val="318"/>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w:t>
            </w:r>
          </w:p>
        </w:tc>
        <w:tc>
          <w:tcPr>
            <w:tcW w:w="189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 xml:space="preserve">№ </w:t>
            </w:r>
            <w:proofErr w:type="spellStart"/>
            <w:r w:rsidRPr="005B78FF">
              <w:rPr>
                <w:rFonts w:cs="Calibri"/>
                <w:sz w:val="20"/>
                <w:szCs w:val="20"/>
                <w:lang w:val="en-US"/>
              </w:rPr>
              <w:t>на</w:t>
            </w:r>
            <w:proofErr w:type="spellEnd"/>
            <w:r w:rsidRPr="005B78FF">
              <w:rPr>
                <w:rFonts w:cs="Calibri"/>
                <w:sz w:val="20"/>
                <w:szCs w:val="20"/>
                <w:lang w:val="en-US"/>
              </w:rPr>
              <w:t xml:space="preserve"> </w:t>
            </w:r>
            <w:proofErr w:type="spellStart"/>
            <w:r w:rsidRPr="005B78FF">
              <w:rPr>
                <w:rFonts w:cs="Calibri"/>
                <w:sz w:val="20"/>
                <w:szCs w:val="20"/>
                <w:lang w:val="en-US"/>
              </w:rPr>
              <w:t>филтъра</w:t>
            </w:r>
            <w:proofErr w:type="spellEnd"/>
          </w:p>
        </w:tc>
        <w:tc>
          <w:tcPr>
            <w:tcW w:w="2615" w:type="dxa"/>
            <w:gridSpan w:val="1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84322" w:rsidRPr="005B78FF" w:rsidRDefault="00884322" w:rsidP="00A83ED0">
            <w:pPr>
              <w:ind w:left="284"/>
              <w:rPr>
                <w:rFonts w:cs="Calibri"/>
                <w:sz w:val="20"/>
                <w:szCs w:val="20"/>
                <w:lang w:val="en-US"/>
              </w:rPr>
            </w:pPr>
            <w:proofErr w:type="spellStart"/>
            <w:r w:rsidRPr="005B78FF">
              <w:rPr>
                <w:rFonts w:cs="Calibri"/>
                <w:sz w:val="20"/>
                <w:szCs w:val="20"/>
                <w:lang w:val="en-US"/>
              </w:rPr>
              <w:t>Свидетелство</w:t>
            </w:r>
            <w:proofErr w:type="spellEnd"/>
            <w:r w:rsidRPr="005B78FF">
              <w:rPr>
                <w:rFonts w:cs="Calibri"/>
                <w:sz w:val="20"/>
                <w:szCs w:val="20"/>
                <w:lang w:val="en-US"/>
              </w:rPr>
              <w:t xml:space="preserve"> </w:t>
            </w:r>
            <w:proofErr w:type="spellStart"/>
            <w:r w:rsidRPr="005B78FF">
              <w:rPr>
                <w:rFonts w:cs="Calibri"/>
                <w:sz w:val="20"/>
                <w:szCs w:val="20"/>
                <w:lang w:val="en-US"/>
              </w:rPr>
              <w:t>за</w:t>
            </w:r>
            <w:proofErr w:type="spellEnd"/>
            <w:r w:rsidRPr="005B78FF">
              <w:rPr>
                <w:rFonts w:cs="Calibri"/>
                <w:sz w:val="20"/>
                <w:szCs w:val="20"/>
                <w:lang w:val="en-US"/>
              </w:rPr>
              <w:t xml:space="preserve"> </w:t>
            </w:r>
            <w:proofErr w:type="spellStart"/>
            <w:r w:rsidRPr="005B78FF">
              <w:rPr>
                <w:rFonts w:cs="Calibri"/>
                <w:sz w:val="20"/>
                <w:szCs w:val="20"/>
                <w:lang w:val="en-US"/>
              </w:rPr>
              <w:t>калибриране</w:t>
            </w:r>
            <w:proofErr w:type="spellEnd"/>
            <w:r w:rsidRPr="005B78FF">
              <w:rPr>
                <w:rFonts w:cs="Calibri"/>
                <w:sz w:val="20"/>
                <w:szCs w:val="20"/>
                <w:lang w:val="en-US"/>
              </w:rPr>
              <w:t xml:space="preserve"> №</w:t>
            </w:r>
          </w:p>
        </w:tc>
        <w:tc>
          <w:tcPr>
            <w:tcW w:w="113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lang w:val="en-US"/>
              </w:rPr>
            </w:pPr>
            <w:r w:rsidRPr="005B78FF">
              <w:rPr>
                <w:rFonts w:cs="Calibri"/>
                <w:lang w:val="en-US"/>
              </w:rPr>
              <w:t>λ</w:t>
            </w:r>
            <w:r w:rsidRPr="005B78FF">
              <w:rPr>
                <w:rFonts w:cs="Calibri"/>
                <w:sz w:val="20"/>
                <w:szCs w:val="20"/>
                <w:lang w:val="en-US"/>
              </w:rPr>
              <w:t>[nm]</w:t>
            </w:r>
          </w:p>
        </w:tc>
        <w:tc>
          <w:tcPr>
            <w:tcW w:w="104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lang w:val="en-US"/>
              </w:rPr>
            </w:pPr>
            <w:r w:rsidRPr="005B78FF">
              <w:rPr>
                <w:rFonts w:cs="Calibri"/>
                <w:lang w:val="en-US"/>
              </w:rPr>
              <w:t>τ</w:t>
            </w:r>
            <w:r w:rsidRPr="005B78FF">
              <w:rPr>
                <w:rFonts w:cs="Calibri"/>
                <w:sz w:val="20"/>
                <w:szCs w:val="20"/>
                <w:lang w:val="en-US"/>
              </w:rPr>
              <w:t>[%]</w:t>
            </w:r>
          </w:p>
        </w:tc>
        <w:tc>
          <w:tcPr>
            <w:tcW w:w="1140" w:type="dxa"/>
            <w:gridSpan w:val="6"/>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 w:val="20"/>
                <w:szCs w:val="20"/>
                <w:lang w:val="en-US"/>
              </w:rPr>
            </w:pPr>
            <w:proofErr w:type="spellStart"/>
            <w:r w:rsidRPr="005B78FF">
              <w:rPr>
                <w:rFonts w:cs="Calibri"/>
                <w:sz w:val="20"/>
                <w:szCs w:val="20"/>
                <w:lang w:val="en-US"/>
              </w:rPr>
              <w:t>Изчислено</w:t>
            </w:r>
            <w:proofErr w:type="spellEnd"/>
          </w:p>
        </w:tc>
        <w:tc>
          <w:tcPr>
            <w:tcW w:w="1251" w:type="dxa"/>
            <w:gridSpan w:val="6"/>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 w:val="20"/>
                <w:szCs w:val="20"/>
                <w:lang w:val="en-US"/>
              </w:rPr>
            </w:pPr>
            <w:proofErr w:type="spellStart"/>
            <w:r w:rsidRPr="005B78FF">
              <w:rPr>
                <w:rFonts w:cs="Calibri"/>
                <w:sz w:val="20"/>
                <w:szCs w:val="20"/>
                <w:lang w:val="en-US"/>
              </w:rPr>
              <w:t>Изчислено</w:t>
            </w:r>
            <w:proofErr w:type="spellEnd"/>
          </w:p>
        </w:tc>
      </w:tr>
      <w:tr w:rsidR="00884322" w:rsidRPr="005B78FF" w:rsidTr="00BA6C4D">
        <w:trPr>
          <w:trHeight w:val="318"/>
        </w:trPr>
        <w:tc>
          <w:tcPr>
            <w:tcW w:w="421" w:type="dxa"/>
            <w:vMerge/>
            <w:tcBorders>
              <w:top w:val="nil"/>
              <w:left w:val="single" w:sz="4" w:space="0" w:color="auto"/>
              <w:bottom w:val="single" w:sz="4" w:space="0" w:color="auto"/>
              <w:right w:val="single" w:sz="4" w:space="0" w:color="auto"/>
            </w:tcBorders>
            <w:vAlign w:val="center"/>
            <w:hideMark/>
          </w:tcPr>
          <w:p w:rsidR="00884322" w:rsidRPr="005B78FF" w:rsidRDefault="00884322" w:rsidP="00A83ED0">
            <w:pPr>
              <w:ind w:left="284"/>
              <w:rPr>
                <w:rFonts w:cs="Calibri"/>
                <w:sz w:val="20"/>
                <w:szCs w:val="20"/>
                <w:lang w:val="en-US"/>
              </w:rPr>
            </w:pPr>
          </w:p>
        </w:tc>
        <w:tc>
          <w:tcPr>
            <w:tcW w:w="1893" w:type="dxa"/>
            <w:gridSpan w:val="5"/>
            <w:vMerge/>
            <w:tcBorders>
              <w:top w:val="single" w:sz="4" w:space="0" w:color="auto"/>
              <w:left w:val="single" w:sz="4" w:space="0" w:color="auto"/>
              <w:bottom w:val="single" w:sz="4" w:space="0" w:color="auto"/>
              <w:right w:val="single" w:sz="4" w:space="0" w:color="auto"/>
            </w:tcBorders>
            <w:vAlign w:val="center"/>
            <w:hideMark/>
          </w:tcPr>
          <w:p w:rsidR="00884322" w:rsidRPr="005B78FF" w:rsidRDefault="00884322" w:rsidP="00A83ED0">
            <w:pPr>
              <w:ind w:left="284"/>
              <w:rPr>
                <w:rFonts w:cs="Calibri"/>
                <w:sz w:val="20"/>
                <w:szCs w:val="20"/>
                <w:lang w:val="en-US"/>
              </w:rPr>
            </w:pPr>
          </w:p>
        </w:tc>
        <w:tc>
          <w:tcPr>
            <w:tcW w:w="2615" w:type="dxa"/>
            <w:gridSpan w:val="12"/>
            <w:vMerge/>
            <w:tcBorders>
              <w:top w:val="single" w:sz="4" w:space="0" w:color="auto"/>
              <w:left w:val="single" w:sz="4" w:space="0" w:color="auto"/>
              <w:bottom w:val="single" w:sz="4" w:space="0" w:color="000000"/>
              <w:right w:val="single" w:sz="4" w:space="0" w:color="000000"/>
            </w:tcBorders>
            <w:vAlign w:val="center"/>
            <w:hideMark/>
          </w:tcPr>
          <w:p w:rsidR="00884322" w:rsidRPr="005B78FF" w:rsidRDefault="00884322" w:rsidP="00A83ED0">
            <w:pPr>
              <w:ind w:left="284"/>
              <w:rPr>
                <w:rFonts w:cs="Calibri"/>
                <w:sz w:val="20"/>
                <w:szCs w:val="20"/>
                <w:lang w:val="en-US"/>
              </w:rPr>
            </w:pPr>
          </w:p>
        </w:tc>
        <w:tc>
          <w:tcPr>
            <w:tcW w:w="1131" w:type="dxa"/>
            <w:gridSpan w:val="6"/>
            <w:vMerge/>
            <w:tcBorders>
              <w:top w:val="single" w:sz="4" w:space="0" w:color="auto"/>
              <w:left w:val="single" w:sz="4" w:space="0" w:color="auto"/>
              <w:bottom w:val="single" w:sz="4" w:space="0" w:color="auto"/>
              <w:right w:val="single" w:sz="4" w:space="0" w:color="auto"/>
            </w:tcBorders>
            <w:vAlign w:val="center"/>
            <w:hideMark/>
          </w:tcPr>
          <w:p w:rsidR="00884322" w:rsidRPr="005B78FF" w:rsidRDefault="00884322" w:rsidP="00A83ED0">
            <w:pPr>
              <w:ind w:left="284"/>
              <w:rPr>
                <w:rFonts w:cs="Calibri"/>
                <w:lang w:val="en-US"/>
              </w:rPr>
            </w:pPr>
          </w:p>
        </w:tc>
        <w:tc>
          <w:tcPr>
            <w:tcW w:w="1049" w:type="dxa"/>
            <w:gridSpan w:val="6"/>
            <w:vMerge/>
            <w:tcBorders>
              <w:top w:val="single" w:sz="4" w:space="0" w:color="auto"/>
              <w:left w:val="single" w:sz="4" w:space="0" w:color="auto"/>
              <w:bottom w:val="single" w:sz="4" w:space="0" w:color="auto"/>
              <w:right w:val="single" w:sz="4" w:space="0" w:color="auto"/>
            </w:tcBorders>
            <w:vAlign w:val="center"/>
            <w:hideMark/>
          </w:tcPr>
          <w:p w:rsidR="00884322" w:rsidRPr="005B78FF" w:rsidRDefault="00884322" w:rsidP="00A83ED0">
            <w:pPr>
              <w:ind w:left="284"/>
              <w:rPr>
                <w:rFonts w:cs="Calibri"/>
                <w:lang w:val="en-US"/>
              </w:rPr>
            </w:pPr>
          </w:p>
        </w:tc>
        <w:tc>
          <w:tcPr>
            <w:tcW w:w="1140" w:type="dxa"/>
            <w:gridSpan w:val="6"/>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k [m</w:t>
            </w:r>
            <w:r w:rsidRPr="005B78FF">
              <w:rPr>
                <w:rFonts w:cs="Calibri"/>
                <w:sz w:val="20"/>
                <w:szCs w:val="20"/>
                <w:vertAlign w:val="superscript"/>
                <w:lang w:val="en-US"/>
              </w:rPr>
              <w:t>-1</w:t>
            </w:r>
            <w:r w:rsidRPr="005B78FF">
              <w:rPr>
                <w:rFonts w:cs="Calibri"/>
                <w:sz w:val="20"/>
                <w:szCs w:val="20"/>
                <w:lang w:val="en-US"/>
              </w:rPr>
              <w:t>]</w:t>
            </w:r>
          </w:p>
        </w:tc>
        <w:tc>
          <w:tcPr>
            <w:tcW w:w="1251" w:type="dxa"/>
            <w:gridSpan w:val="6"/>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N [%]</w:t>
            </w:r>
          </w:p>
        </w:tc>
      </w:tr>
      <w:tr w:rsidR="00884322" w:rsidRPr="005B78FF" w:rsidTr="00BA6C4D">
        <w:trPr>
          <w:trHeight w:val="318"/>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1</w:t>
            </w:r>
          </w:p>
        </w:tc>
        <w:tc>
          <w:tcPr>
            <w:tcW w:w="1893" w:type="dxa"/>
            <w:gridSpan w:val="5"/>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2615" w:type="dxa"/>
            <w:gridSpan w:val="1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31" w:type="dxa"/>
            <w:gridSpan w:val="6"/>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049" w:type="dxa"/>
            <w:gridSpan w:val="6"/>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6"/>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251" w:type="dxa"/>
            <w:gridSpan w:val="6"/>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r>
      <w:tr w:rsidR="00884322" w:rsidRPr="005B78FF" w:rsidTr="00BA6C4D">
        <w:trPr>
          <w:trHeight w:val="318"/>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2</w:t>
            </w:r>
          </w:p>
        </w:tc>
        <w:tc>
          <w:tcPr>
            <w:tcW w:w="1893" w:type="dxa"/>
            <w:gridSpan w:val="5"/>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2615" w:type="dxa"/>
            <w:gridSpan w:val="1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31" w:type="dxa"/>
            <w:gridSpan w:val="6"/>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049" w:type="dxa"/>
            <w:gridSpan w:val="6"/>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6"/>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251" w:type="dxa"/>
            <w:gridSpan w:val="6"/>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r>
      <w:tr w:rsidR="00884322" w:rsidRPr="005B78FF" w:rsidTr="00BA6C4D">
        <w:trPr>
          <w:trHeight w:val="318"/>
        </w:trPr>
        <w:tc>
          <w:tcPr>
            <w:tcW w:w="9500" w:type="dxa"/>
            <w:gridSpan w:val="42"/>
            <w:tcBorders>
              <w:top w:val="single" w:sz="4" w:space="0" w:color="auto"/>
              <w:left w:val="single" w:sz="4" w:space="0" w:color="auto"/>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b/>
                <w:bCs/>
                <w:sz w:val="20"/>
                <w:szCs w:val="20"/>
                <w:lang w:val="en-US"/>
              </w:rPr>
            </w:pPr>
            <w:proofErr w:type="spellStart"/>
            <w:r w:rsidRPr="005B78FF">
              <w:rPr>
                <w:rFonts w:cs="Calibri"/>
                <w:b/>
                <w:bCs/>
                <w:sz w:val="20"/>
                <w:szCs w:val="20"/>
                <w:lang w:val="en-US"/>
              </w:rPr>
              <w:t>Метрологично</w:t>
            </w:r>
            <w:proofErr w:type="spellEnd"/>
            <w:r w:rsidRPr="005B78FF">
              <w:rPr>
                <w:rFonts w:cs="Calibri"/>
                <w:b/>
                <w:bCs/>
                <w:sz w:val="20"/>
                <w:szCs w:val="20"/>
                <w:lang w:val="en-US"/>
              </w:rPr>
              <w:t xml:space="preserve"> </w:t>
            </w:r>
            <w:proofErr w:type="spellStart"/>
            <w:r w:rsidRPr="005B78FF">
              <w:rPr>
                <w:rFonts w:cs="Calibri"/>
                <w:b/>
                <w:bCs/>
                <w:sz w:val="20"/>
                <w:szCs w:val="20"/>
                <w:lang w:val="en-US"/>
              </w:rPr>
              <w:t>изследване</w:t>
            </w:r>
            <w:proofErr w:type="spellEnd"/>
          </w:p>
        </w:tc>
      </w:tr>
      <w:tr w:rsidR="00884322" w:rsidRPr="005B78FF" w:rsidTr="00BA6C4D">
        <w:trPr>
          <w:trHeight w:val="318"/>
        </w:trPr>
        <w:tc>
          <w:tcPr>
            <w:tcW w:w="342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lang w:val="en-US"/>
              </w:rPr>
            </w:pPr>
            <w:proofErr w:type="spellStart"/>
            <w:r w:rsidRPr="005B78FF">
              <w:rPr>
                <w:rFonts w:cs="Calibri"/>
                <w:sz w:val="20"/>
                <w:szCs w:val="20"/>
                <w:lang w:val="en-US"/>
              </w:rPr>
              <w:t>Време</w:t>
            </w:r>
            <w:proofErr w:type="spellEnd"/>
            <w:r w:rsidRPr="005B78FF">
              <w:rPr>
                <w:rFonts w:cs="Calibri"/>
                <w:sz w:val="20"/>
                <w:szCs w:val="20"/>
                <w:lang w:val="en-US"/>
              </w:rPr>
              <w:t xml:space="preserve"> </w:t>
            </w:r>
            <w:proofErr w:type="spellStart"/>
            <w:r w:rsidRPr="005B78FF">
              <w:rPr>
                <w:rFonts w:cs="Calibri"/>
                <w:sz w:val="20"/>
                <w:szCs w:val="20"/>
                <w:lang w:val="en-US"/>
              </w:rPr>
              <w:t>на</w:t>
            </w:r>
            <w:proofErr w:type="spellEnd"/>
            <w:r w:rsidRPr="005B78FF">
              <w:rPr>
                <w:rFonts w:cs="Calibri"/>
                <w:sz w:val="20"/>
                <w:szCs w:val="20"/>
                <w:lang w:val="en-US"/>
              </w:rPr>
              <w:t xml:space="preserve"> </w:t>
            </w:r>
            <w:proofErr w:type="spellStart"/>
            <w:r w:rsidRPr="005B78FF">
              <w:rPr>
                <w:rFonts w:cs="Calibri"/>
                <w:sz w:val="20"/>
                <w:szCs w:val="20"/>
                <w:lang w:val="en-US"/>
              </w:rPr>
              <w:t>подгряване</w:t>
            </w:r>
            <w:proofErr w:type="spellEnd"/>
          </w:p>
        </w:tc>
        <w:tc>
          <w:tcPr>
            <w:tcW w:w="1882" w:type="dxa"/>
            <w:gridSpan w:val="10"/>
            <w:tcBorders>
              <w:top w:val="single" w:sz="4" w:space="0" w:color="auto"/>
              <w:left w:val="nil"/>
              <w:bottom w:val="single" w:sz="4" w:space="0" w:color="auto"/>
              <w:right w:val="nil"/>
            </w:tcBorders>
            <w:shd w:val="clear" w:color="auto" w:fill="auto"/>
            <w:vAlign w:val="center"/>
            <w:hideMark/>
          </w:tcPr>
          <w:p w:rsidR="00884322" w:rsidRPr="005B78FF" w:rsidRDefault="00884322" w:rsidP="00A83ED0">
            <w:pPr>
              <w:ind w:left="284"/>
              <w:jc w:val="right"/>
              <w:rPr>
                <w:rFonts w:cs="Calibri"/>
                <w:sz w:val="20"/>
                <w:szCs w:val="20"/>
                <w:lang w:val="en-US"/>
              </w:rPr>
            </w:pPr>
            <w:proofErr w:type="spellStart"/>
            <w:r w:rsidRPr="005B78FF">
              <w:rPr>
                <w:rFonts w:cs="Calibri"/>
                <w:sz w:val="20"/>
                <w:szCs w:val="20"/>
                <w:lang w:val="en-US"/>
              </w:rPr>
              <w:t>Отговаря</w:t>
            </w:r>
            <w:proofErr w:type="spellEnd"/>
          </w:p>
        </w:tc>
        <w:tc>
          <w:tcPr>
            <w:tcW w:w="377" w:type="dxa"/>
            <w:gridSpan w:val="2"/>
            <w:tcBorders>
              <w:top w:val="nil"/>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1423" w:type="dxa"/>
            <w:gridSpan w:val="8"/>
            <w:tcBorders>
              <w:top w:val="single" w:sz="4" w:space="0" w:color="auto"/>
              <w:left w:val="nil"/>
              <w:bottom w:val="single" w:sz="4" w:space="0" w:color="auto"/>
              <w:right w:val="nil"/>
            </w:tcBorders>
            <w:shd w:val="clear" w:color="auto" w:fill="auto"/>
            <w:vAlign w:val="center"/>
            <w:hideMark/>
          </w:tcPr>
          <w:p w:rsidR="00884322" w:rsidRPr="005B78FF" w:rsidRDefault="00884322" w:rsidP="00A83ED0">
            <w:pPr>
              <w:ind w:left="284"/>
              <w:jc w:val="right"/>
              <w:rPr>
                <w:rFonts w:cs="Calibri"/>
                <w:sz w:val="20"/>
                <w:szCs w:val="20"/>
                <w:lang w:val="en-US"/>
              </w:rPr>
            </w:pPr>
            <w:proofErr w:type="spellStart"/>
            <w:r w:rsidRPr="005B78FF">
              <w:rPr>
                <w:rFonts w:cs="Calibri"/>
                <w:sz w:val="20"/>
                <w:szCs w:val="20"/>
                <w:lang w:val="en-US"/>
              </w:rPr>
              <w:t>Не</w:t>
            </w:r>
            <w:proofErr w:type="spellEnd"/>
            <w:r w:rsidRPr="005B78FF">
              <w:rPr>
                <w:rFonts w:cs="Calibri"/>
                <w:sz w:val="20"/>
                <w:szCs w:val="20"/>
                <w:lang w:val="en-US"/>
              </w:rPr>
              <w:t xml:space="preserve"> </w:t>
            </w:r>
            <w:proofErr w:type="spellStart"/>
            <w:r w:rsidRPr="005B78FF">
              <w:rPr>
                <w:rFonts w:cs="Calibri"/>
                <w:sz w:val="20"/>
                <w:szCs w:val="20"/>
                <w:lang w:val="en-US"/>
              </w:rPr>
              <w:t>отговаря</w:t>
            </w:r>
            <w:proofErr w:type="spellEnd"/>
          </w:p>
        </w:tc>
        <w:tc>
          <w:tcPr>
            <w:tcW w:w="380" w:type="dxa"/>
            <w:gridSpan w:val="2"/>
            <w:tcBorders>
              <w:top w:val="nil"/>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36"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72"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43"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r>
      <w:tr w:rsidR="00884322" w:rsidRPr="005B78FF" w:rsidTr="00BA6C4D">
        <w:trPr>
          <w:trHeight w:val="318"/>
        </w:trPr>
        <w:tc>
          <w:tcPr>
            <w:tcW w:w="421" w:type="dxa"/>
            <w:tcBorders>
              <w:top w:val="nil"/>
              <w:left w:val="single" w:sz="4" w:space="0" w:color="auto"/>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9"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9"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9"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9"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66"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62"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4"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1"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4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38"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36"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72"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43"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r>
      <w:tr w:rsidR="00884322" w:rsidRPr="005B78FF" w:rsidTr="00BA6C4D">
        <w:trPr>
          <w:trHeight w:val="318"/>
        </w:trPr>
        <w:tc>
          <w:tcPr>
            <w:tcW w:w="342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lang w:val="en-US"/>
              </w:rPr>
            </w:pPr>
            <w:proofErr w:type="spellStart"/>
            <w:r w:rsidRPr="005B78FF">
              <w:rPr>
                <w:rFonts w:cs="Calibri"/>
                <w:sz w:val="20"/>
                <w:szCs w:val="20"/>
                <w:lang w:val="en-US"/>
              </w:rPr>
              <w:t>Дрейф</w:t>
            </w:r>
            <w:proofErr w:type="spellEnd"/>
            <w:r w:rsidRPr="005B78FF">
              <w:rPr>
                <w:rFonts w:cs="Calibri"/>
                <w:sz w:val="20"/>
                <w:szCs w:val="20"/>
                <w:lang w:val="en-US"/>
              </w:rPr>
              <w:t xml:space="preserve"> </w:t>
            </w:r>
            <w:proofErr w:type="spellStart"/>
            <w:r w:rsidRPr="005B78FF">
              <w:rPr>
                <w:rFonts w:cs="Calibri"/>
                <w:sz w:val="20"/>
                <w:szCs w:val="20"/>
                <w:lang w:val="en-US"/>
              </w:rPr>
              <w:t>на</w:t>
            </w:r>
            <w:proofErr w:type="spellEnd"/>
            <w:r w:rsidRPr="005B78FF">
              <w:rPr>
                <w:rFonts w:cs="Calibri"/>
                <w:sz w:val="20"/>
                <w:szCs w:val="20"/>
                <w:lang w:val="en-US"/>
              </w:rPr>
              <w:t xml:space="preserve"> </w:t>
            </w:r>
            <w:proofErr w:type="spellStart"/>
            <w:r w:rsidRPr="005B78FF">
              <w:rPr>
                <w:rFonts w:cs="Calibri"/>
                <w:sz w:val="20"/>
                <w:szCs w:val="20"/>
                <w:lang w:val="en-US"/>
              </w:rPr>
              <w:t>нулата</w:t>
            </w:r>
            <w:proofErr w:type="spellEnd"/>
          </w:p>
        </w:tc>
        <w:tc>
          <w:tcPr>
            <w:tcW w:w="1122" w:type="dxa"/>
            <w:gridSpan w:val="6"/>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lang w:val="en-US"/>
              </w:rPr>
            </w:pPr>
            <w:proofErr w:type="spellStart"/>
            <w:r w:rsidRPr="005B78FF">
              <w:rPr>
                <w:rFonts w:cs="Calibri"/>
                <w:sz w:val="20"/>
                <w:szCs w:val="20"/>
                <w:lang w:val="en-US"/>
              </w:rPr>
              <w:t>Време</w:t>
            </w:r>
            <w:proofErr w:type="spellEnd"/>
            <w:r w:rsidRPr="005B78FF">
              <w:rPr>
                <w:rFonts w:cs="Calibri"/>
                <w:sz w:val="20"/>
                <w:szCs w:val="20"/>
                <w:lang w:val="en-US"/>
              </w:rPr>
              <w:t xml:space="preserve"> min]</w:t>
            </w:r>
          </w:p>
        </w:tc>
        <w:tc>
          <w:tcPr>
            <w:tcW w:w="1511" w:type="dxa"/>
            <w:gridSpan w:val="8"/>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k [m</w:t>
            </w:r>
            <w:r w:rsidRPr="005B78FF">
              <w:rPr>
                <w:rFonts w:cs="Calibri"/>
                <w:sz w:val="20"/>
                <w:szCs w:val="20"/>
                <w:vertAlign w:val="superscript"/>
                <w:lang w:val="en-US"/>
              </w:rPr>
              <w:t>-1</w:t>
            </w:r>
            <w:r w:rsidRPr="005B78FF">
              <w:rPr>
                <w:rFonts w:cs="Calibri"/>
                <w:sz w:val="20"/>
                <w:szCs w:val="20"/>
                <w:lang w:val="en-US"/>
              </w:rPr>
              <w:t>]</w:t>
            </w:r>
          </w:p>
        </w:tc>
        <w:tc>
          <w:tcPr>
            <w:tcW w:w="1429" w:type="dxa"/>
            <w:gridSpan w:val="8"/>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N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36"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72"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43"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r>
      <w:tr w:rsidR="00884322" w:rsidRPr="005B78FF" w:rsidTr="00BA6C4D">
        <w:trPr>
          <w:trHeight w:val="318"/>
        </w:trPr>
        <w:tc>
          <w:tcPr>
            <w:tcW w:w="421" w:type="dxa"/>
            <w:tcBorders>
              <w:top w:val="nil"/>
              <w:left w:val="single" w:sz="4" w:space="0" w:color="auto"/>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9"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9"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9"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9"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66"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1122" w:type="dxa"/>
            <w:gridSpan w:val="6"/>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 </w:t>
            </w:r>
          </w:p>
        </w:tc>
        <w:tc>
          <w:tcPr>
            <w:tcW w:w="1511" w:type="dxa"/>
            <w:gridSpan w:val="8"/>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429" w:type="dxa"/>
            <w:gridSpan w:val="8"/>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36"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72"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43"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r>
      <w:tr w:rsidR="00884322" w:rsidRPr="005B78FF" w:rsidTr="00BA6C4D">
        <w:trPr>
          <w:trHeight w:val="318"/>
        </w:trPr>
        <w:tc>
          <w:tcPr>
            <w:tcW w:w="421" w:type="dxa"/>
            <w:tcBorders>
              <w:top w:val="nil"/>
              <w:left w:val="single" w:sz="4" w:space="0" w:color="auto"/>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9"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9"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9"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9"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66"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1122" w:type="dxa"/>
            <w:gridSpan w:val="6"/>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 </w:t>
            </w:r>
          </w:p>
        </w:tc>
        <w:tc>
          <w:tcPr>
            <w:tcW w:w="1511" w:type="dxa"/>
            <w:gridSpan w:val="8"/>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429" w:type="dxa"/>
            <w:gridSpan w:val="8"/>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36"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72"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43"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r>
      <w:tr w:rsidR="00884322" w:rsidRPr="005B78FF" w:rsidTr="00BA6C4D">
        <w:trPr>
          <w:trHeight w:val="318"/>
        </w:trPr>
        <w:tc>
          <w:tcPr>
            <w:tcW w:w="421" w:type="dxa"/>
            <w:tcBorders>
              <w:top w:val="nil"/>
              <w:left w:val="single" w:sz="4" w:space="0" w:color="auto"/>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9"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9"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9"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9"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66"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1122" w:type="dxa"/>
            <w:gridSpan w:val="6"/>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 </w:t>
            </w:r>
          </w:p>
        </w:tc>
        <w:tc>
          <w:tcPr>
            <w:tcW w:w="1511" w:type="dxa"/>
            <w:gridSpan w:val="8"/>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429" w:type="dxa"/>
            <w:gridSpan w:val="8"/>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36"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72"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43"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r>
      <w:tr w:rsidR="00884322" w:rsidRPr="005B78FF" w:rsidTr="00BA6C4D">
        <w:trPr>
          <w:trHeight w:val="318"/>
        </w:trPr>
        <w:tc>
          <w:tcPr>
            <w:tcW w:w="421" w:type="dxa"/>
            <w:tcBorders>
              <w:top w:val="nil"/>
              <w:left w:val="single" w:sz="4" w:space="0" w:color="auto"/>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9"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9"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9"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9"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66"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1122" w:type="dxa"/>
            <w:gridSpan w:val="6"/>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 </w:t>
            </w:r>
          </w:p>
        </w:tc>
        <w:tc>
          <w:tcPr>
            <w:tcW w:w="1511" w:type="dxa"/>
            <w:gridSpan w:val="8"/>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429" w:type="dxa"/>
            <w:gridSpan w:val="8"/>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36"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72"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43"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r>
      <w:tr w:rsidR="00884322" w:rsidRPr="005B78FF" w:rsidTr="00BA6C4D">
        <w:trPr>
          <w:trHeight w:val="318"/>
        </w:trPr>
        <w:tc>
          <w:tcPr>
            <w:tcW w:w="269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 w:val="20"/>
                <w:szCs w:val="20"/>
                <w:lang w:val="en-US"/>
              </w:rPr>
            </w:pPr>
            <w:proofErr w:type="spellStart"/>
            <w:r w:rsidRPr="005B78FF">
              <w:rPr>
                <w:rFonts w:cs="Calibri"/>
                <w:sz w:val="20"/>
                <w:szCs w:val="20"/>
                <w:lang w:val="en-US"/>
              </w:rPr>
              <w:t>Максимален</w:t>
            </w:r>
            <w:proofErr w:type="spellEnd"/>
            <w:r w:rsidRPr="005B78FF">
              <w:rPr>
                <w:rFonts w:cs="Calibri"/>
                <w:sz w:val="20"/>
                <w:szCs w:val="20"/>
                <w:lang w:val="en-US"/>
              </w:rPr>
              <w:t xml:space="preserve"> </w:t>
            </w:r>
            <w:proofErr w:type="spellStart"/>
            <w:r w:rsidRPr="005B78FF">
              <w:rPr>
                <w:rFonts w:cs="Calibri"/>
                <w:sz w:val="20"/>
                <w:szCs w:val="20"/>
                <w:lang w:val="en-US"/>
              </w:rPr>
              <w:t>дрейф</w:t>
            </w:r>
            <w:proofErr w:type="spellEnd"/>
          </w:p>
        </w:tc>
        <w:tc>
          <w:tcPr>
            <w:tcW w:w="37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66"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1122" w:type="dxa"/>
            <w:gridSpan w:val="6"/>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 </w:t>
            </w:r>
          </w:p>
        </w:tc>
        <w:tc>
          <w:tcPr>
            <w:tcW w:w="1511" w:type="dxa"/>
            <w:gridSpan w:val="8"/>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429" w:type="dxa"/>
            <w:gridSpan w:val="8"/>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36"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72"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43"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r>
      <w:tr w:rsidR="00884322" w:rsidRPr="005B78FF" w:rsidTr="00BA6C4D">
        <w:trPr>
          <w:trHeight w:val="318"/>
        </w:trPr>
        <w:tc>
          <w:tcPr>
            <w:tcW w:w="231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jc w:val="right"/>
              <w:rPr>
                <w:rFonts w:cs="Calibri"/>
                <w:sz w:val="20"/>
                <w:szCs w:val="20"/>
                <w:lang w:val="en-US"/>
              </w:rPr>
            </w:pPr>
            <w:proofErr w:type="spellStart"/>
            <w:r w:rsidRPr="005B78FF">
              <w:rPr>
                <w:rFonts w:cs="Calibri"/>
                <w:sz w:val="20"/>
                <w:szCs w:val="20"/>
                <w:lang w:val="en-US"/>
              </w:rPr>
              <w:t>Отговаря</w:t>
            </w:r>
            <w:proofErr w:type="spellEnd"/>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66"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1122" w:type="dxa"/>
            <w:gridSpan w:val="6"/>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 </w:t>
            </w:r>
          </w:p>
        </w:tc>
        <w:tc>
          <w:tcPr>
            <w:tcW w:w="1511" w:type="dxa"/>
            <w:gridSpan w:val="8"/>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429" w:type="dxa"/>
            <w:gridSpan w:val="8"/>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36"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72"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43"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r>
      <w:tr w:rsidR="00884322" w:rsidRPr="005B78FF" w:rsidTr="00BA6C4D">
        <w:trPr>
          <w:trHeight w:val="318"/>
        </w:trPr>
        <w:tc>
          <w:tcPr>
            <w:tcW w:w="231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jc w:val="right"/>
              <w:rPr>
                <w:rFonts w:cs="Calibri"/>
                <w:sz w:val="20"/>
                <w:szCs w:val="20"/>
                <w:lang w:val="en-US"/>
              </w:rPr>
            </w:pPr>
            <w:proofErr w:type="spellStart"/>
            <w:r w:rsidRPr="005B78FF">
              <w:rPr>
                <w:rFonts w:cs="Calibri"/>
                <w:sz w:val="20"/>
                <w:szCs w:val="20"/>
                <w:lang w:val="en-US"/>
              </w:rPr>
              <w:t>Не</w:t>
            </w:r>
            <w:proofErr w:type="spellEnd"/>
            <w:r w:rsidRPr="005B78FF">
              <w:rPr>
                <w:rFonts w:cs="Calibri"/>
                <w:sz w:val="20"/>
                <w:szCs w:val="20"/>
                <w:lang w:val="en-US"/>
              </w:rPr>
              <w:t xml:space="preserve"> </w:t>
            </w:r>
            <w:proofErr w:type="spellStart"/>
            <w:r w:rsidRPr="005B78FF">
              <w:rPr>
                <w:rFonts w:cs="Calibri"/>
                <w:sz w:val="20"/>
                <w:szCs w:val="20"/>
                <w:lang w:val="en-US"/>
              </w:rPr>
              <w:t>отговаря</w:t>
            </w:r>
            <w:proofErr w:type="spellEnd"/>
          </w:p>
        </w:tc>
        <w:tc>
          <w:tcPr>
            <w:tcW w:w="377" w:type="dxa"/>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66"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1122" w:type="dxa"/>
            <w:gridSpan w:val="6"/>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 </w:t>
            </w:r>
          </w:p>
        </w:tc>
        <w:tc>
          <w:tcPr>
            <w:tcW w:w="1511" w:type="dxa"/>
            <w:gridSpan w:val="8"/>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429" w:type="dxa"/>
            <w:gridSpan w:val="8"/>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36"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72"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43"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r>
      <w:tr w:rsidR="00884322" w:rsidRPr="005B78FF" w:rsidTr="00BA6C4D">
        <w:trPr>
          <w:trHeight w:val="159"/>
        </w:trPr>
        <w:tc>
          <w:tcPr>
            <w:tcW w:w="421" w:type="dxa"/>
            <w:tcBorders>
              <w:top w:val="nil"/>
              <w:left w:val="single" w:sz="4" w:space="0" w:color="auto"/>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9"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9"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9"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9"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66"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62"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4"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1"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4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38"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36"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72"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43"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r>
      <w:tr w:rsidR="00884322" w:rsidRPr="005B78FF" w:rsidTr="00BA6C4D">
        <w:trPr>
          <w:trHeight w:val="318"/>
        </w:trPr>
        <w:tc>
          <w:tcPr>
            <w:tcW w:w="9500" w:type="dxa"/>
            <w:gridSpan w:val="42"/>
            <w:tcBorders>
              <w:top w:val="single" w:sz="4" w:space="0" w:color="auto"/>
              <w:left w:val="single" w:sz="4" w:space="0" w:color="auto"/>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b/>
                <w:bCs/>
                <w:sz w:val="20"/>
                <w:szCs w:val="20"/>
                <w:lang w:val="en-US"/>
              </w:rPr>
            </w:pPr>
            <w:proofErr w:type="spellStart"/>
            <w:r w:rsidRPr="005B78FF">
              <w:rPr>
                <w:rFonts w:cs="Calibri"/>
                <w:b/>
                <w:bCs/>
                <w:sz w:val="20"/>
                <w:szCs w:val="20"/>
                <w:lang w:val="en-US"/>
              </w:rPr>
              <w:t>Грешка</w:t>
            </w:r>
            <w:proofErr w:type="spellEnd"/>
            <w:r w:rsidRPr="005B78FF">
              <w:rPr>
                <w:rFonts w:cs="Calibri"/>
                <w:b/>
                <w:bCs/>
                <w:sz w:val="20"/>
                <w:szCs w:val="20"/>
                <w:lang w:val="en-US"/>
              </w:rPr>
              <w:t xml:space="preserve"> </w:t>
            </w:r>
            <w:proofErr w:type="spellStart"/>
            <w:r w:rsidRPr="005B78FF">
              <w:rPr>
                <w:rFonts w:cs="Calibri"/>
                <w:b/>
                <w:bCs/>
                <w:sz w:val="20"/>
                <w:szCs w:val="20"/>
                <w:lang w:val="en-US"/>
              </w:rPr>
              <w:t>на</w:t>
            </w:r>
            <w:proofErr w:type="spellEnd"/>
            <w:r w:rsidRPr="005B78FF">
              <w:rPr>
                <w:rFonts w:cs="Calibri"/>
                <w:b/>
                <w:bCs/>
                <w:sz w:val="20"/>
                <w:szCs w:val="20"/>
                <w:lang w:val="en-US"/>
              </w:rPr>
              <w:t xml:space="preserve"> </w:t>
            </w:r>
            <w:proofErr w:type="spellStart"/>
            <w:r w:rsidRPr="005B78FF">
              <w:rPr>
                <w:rFonts w:cs="Calibri"/>
                <w:b/>
                <w:bCs/>
                <w:sz w:val="20"/>
                <w:szCs w:val="20"/>
                <w:lang w:val="en-US"/>
              </w:rPr>
              <w:t>димомера</w:t>
            </w:r>
            <w:proofErr w:type="spellEnd"/>
          </w:p>
        </w:tc>
      </w:tr>
      <w:tr w:rsidR="00884322" w:rsidRPr="005B78FF" w:rsidTr="00BA6C4D">
        <w:trPr>
          <w:trHeight w:val="318"/>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lastRenderedPageBreak/>
              <w:t>№</w:t>
            </w:r>
          </w:p>
        </w:tc>
        <w:tc>
          <w:tcPr>
            <w:tcW w:w="2270" w:type="dxa"/>
            <w:gridSpan w:val="6"/>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 w:val="20"/>
                <w:szCs w:val="20"/>
                <w:lang w:val="en-US"/>
              </w:rPr>
            </w:pPr>
            <w:proofErr w:type="spellStart"/>
            <w:r w:rsidRPr="005B78FF">
              <w:rPr>
                <w:rFonts w:cs="Calibri"/>
                <w:sz w:val="20"/>
                <w:szCs w:val="20"/>
                <w:lang w:val="en-US"/>
              </w:rPr>
              <w:t>Филтър</w:t>
            </w:r>
            <w:proofErr w:type="spellEnd"/>
            <w:r w:rsidRPr="005B78FF">
              <w:rPr>
                <w:rFonts w:cs="Calibri"/>
                <w:sz w:val="20"/>
                <w:szCs w:val="20"/>
                <w:lang w:val="en-US"/>
              </w:rPr>
              <w:t xml:space="preserve"> № </w:t>
            </w:r>
          </w:p>
        </w:tc>
        <w:tc>
          <w:tcPr>
            <w:tcW w:w="2267" w:type="dxa"/>
            <w:gridSpan w:val="1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0</w:t>
            </w:r>
          </w:p>
        </w:tc>
        <w:tc>
          <w:tcPr>
            <w:tcW w:w="2262" w:type="dxa"/>
            <w:gridSpan w:val="1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 w:val="20"/>
                <w:szCs w:val="20"/>
                <w:lang w:val="en-US"/>
              </w:rPr>
            </w:pPr>
            <w:proofErr w:type="spellStart"/>
            <w:r w:rsidRPr="005B78FF">
              <w:rPr>
                <w:rFonts w:cs="Calibri"/>
                <w:sz w:val="20"/>
                <w:szCs w:val="20"/>
                <w:lang w:val="en-US"/>
              </w:rPr>
              <w:t>Филтър</w:t>
            </w:r>
            <w:proofErr w:type="spellEnd"/>
            <w:r w:rsidRPr="005B78FF">
              <w:rPr>
                <w:rFonts w:cs="Calibri"/>
                <w:sz w:val="20"/>
                <w:szCs w:val="20"/>
                <w:lang w:val="en-US"/>
              </w:rPr>
              <w:t xml:space="preserve"> № </w:t>
            </w:r>
          </w:p>
        </w:tc>
        <w:tc>
          <w:tcPr>
            <w:tcW w:w="2280" w:type="dxa"/>
            <w:gridSpan w:val="11"/>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0</w:t>
            </w:r>
          </w:p>
        </w:tc>
      </w:tr>
      <w:tr w:rsidR="00884322" w:rsidRPr="005B78FF" w:rsidTr="00BA6C4D">
        <w:trPr>
          <w:trHeight w:val="318"/>
        </w:trPr>
        <w:tc>
          <w:tcPr>
            <w:tcW w:w="421" w:type="dxa"/>
            <w:vMerge/>
            <w:tcBorders>
              <w:top w:val="nil"/>
              <w:left w:val="single" w:sz="4" w:space="0" w:color="auto"/>
              <w:bottom w:val="single" w:sz="4" w:space="0" w:color="auto"/>
              <w:right w:val="single" w:sz="4" w:space="0" w:color="auto"/>
            </w:tcBorders>
            <w:vAlign w:val="center"/>
            <w:hideMark/>
          </w:tcPr>
          <w:p w:rsidR="00884322" w:rsidRPr="005B78FF" w:rsidRDefault="00884322" w:rsidP="00A83ED0">
            <w:pPr>
              <w:ind w:left="284"/>
              <w:rPr>
                <w:rFonts w:cs="Calibri"/>
                <w:sz w:val="20"/>
                <w:szCs w:val="20"/>
                <w:lang w:val="en-US"/>
              </w:rPr>
            </w:pPr>
          </w:p>
        </w:tc>
        <w:tc>
          <w:tcPr>
            <w:tcW w:w="1137" w:type="dxa"/>
            <w:gridSpan w:val="3"/>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k[m</w:t>
            </w:r>
            <w:r w:rsidRPr="005B78FF">
              <w:rPr>
                <w:rFonts w:cs="Calibri"/>
                <w:sz w:val="20"/>
                <w:szCs w:val="20"/>
                <w:vertAlign w:val="superscript"/>
                <w:lang w:val="en-US"/>
              </w:rPr>
              <w:t>-1</w:t>
            </w:r>
            <w:r w:rsidRPr="005B78FF">
              <w:rPr>
                <w:rFonts w:cs="Calibri"/>
                <w:sz w:val="20"/>
                <w:szCs w:val="20"/>
                <w:lang w:val="en-US"/>
              </w:rPr>
              <w:t>]=</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36" w:type="dxa"/>
            <w:gridSpan w:val="6"/>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N[%]=</w:t>
            </w:r>
          </w:p>
        </w:tc>
        <w:tc>
          <w:tcPr>
            <w:tcW w:w="1131" w:type="dxa"/>
            <w:gridSpan w:val="6"/>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31" w:type="dxa"/>
            <w:gridSpan w:val="6"/>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k[m</w:t>
            </w:r>
            <w:r w:rsidRPr="005B78FF">
              <w:rPr>
                <w:rFonts w:cs="Calibri"/>
                <w:sz w:val="20"/>
                <w:szCs w:val="20"/>
                <w:vertAlign w:val="superscript"/>
                <w:lang w:val="en-US"/>
              </w:rPr>
              <w:t>-1</w:t>
            </w:r>
            <w:r w:rsidRPr="005B78FF">
              <w:rPr>
                <w:rFonts w:cs="Calibri"/>
                <w:sz w:val="20"/>
                <w:szCs w:val="20"/>
                <w:lang w:val="en-US"/>
              </w:rPr>
              <w:t>]=</w:t>
            </w:r>
          </w:p>
        </w:tc>
        <w:tc>
          <w:tcPr>
            <w:tcW w:w="1131" w:type="dxa"/>
            <w:gridSpan w:val="6"/>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6"/>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N[%]=</w:t>
            </w:r>
          </w:p>
        </w:tc>
        <w:tc>
          <w:tcPr>
            <w:tcW w:w="1140" w:type="dxa"/>
            <w:gridSpan w:val="5"/>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r>
      <w:tr w:rsidR="00884322" w:rsidRPr="005B78FF" w:rsidTr="00BA6C4D">
        <w:trPr>
          <w:trHeight w:val="318"/>
        </w:trPr>
        <w:tc>
          <w:tcPr>
            <w:tcW w:w="421" w:type="dxa"/>
            <w:vMerge/>
            <w:tcBorders>
              <w:top w:val="nil"/>
              <w:left w:val="single" w:sz="4" w:space="0" w:color="auto"/>
              <w:bottom w:val="single" w:sz="4" w:space="0" w:color="auto"/>
              <w:right w:val="single" w:sz="4" w:space="0" w:color="auto"/>
            </w:tcBorders>
            <w:vAlign w:val="center"/>
            <w:hideMark/>
          </w:tcPr>
          <w:p w:rsidR="00884322" w:rsidRPr="005B78FF" w:rsidRDefault="00884322" w:rsidP="00A83ED0">
            <w:pPr>
              <w:ind w:left="284"/>
              <w:rPr>
                <w:rFonts w:cs="Calibri"/>
                <w:sz w:val="20"/>
                <w:szCs w:val="20"/>
                <w:lang w:val="en-US"/>
              </w:rPr>
            </w:pPr>
          </w:p>
        </w:tc>
        <w:tc>
          <w:tcPr>
            <w:tcW w:w="2270" w:type="dxa"/>
            <w:gridSpan w:val="6"/>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 w:val="20"/>
                <w:szCs w:val="20"/>
                <w:lang w:val="en-US"/>
              </w:rPr>
            </w:pPr>
            <w:proofErr w:type="spellStart"/>
            <w:r w:rsidRPr="005B78FF">
              <w:rPr>
                <w:rFonts w:cs="Calibri"/>
                <w:sz w:val="20"/>
                <w:szCs w:val="20"/>
                <w:lang w:val="en-US"/>
              </w:rPr>
              <w:t>Измерено</w:t>
            </w:r>
            <w:proofErr w:type="spellEnd"/>
            <w:r w:rsidRPr="005B78FF">
              <w:rPr>
                <w:rFonts w:cs="Calibri"/>
                <w:sz w:val="20"/>
                <w:szCs w:val="20"/>
                <w:lang w:val="en-US"/>
              </w:rPr>
              <w:t xml:space="preserve"> </w:t>
            </w:r>
            <w:r w:rsidRPr="005B78FF">
              <w:rPr>
                <w:rFonts w:cs="Calibri"/>
                <w:b/>
                <w:bCs/>
                <w:sz w:val="20"/>
                <w:szCs w:val="20"/>
                <w:lang w:val="en-US"/>
              </w:rPr>
              <w:t>k</w:t>
            </w:r>
            <w:r w:rsidRPr="005B78FF">
              <w:rPr>
                <w:rFonts w:cs="Calibri"/>
                <w:sz w:val="20"/>
                <w:szCs w:val="20"/>
                <w:lang w:val="en-US"/>
              </w:rPr>
              <w:t>[m</w:t>
            </w:r>
            <w:r w:rsidRPr="005B78FF">
              <w:rPr>
                <w:rFonts w:cs="Calibri"/>
                <w:sz w:val="20"/>
                <w:szCs w:val="20"/>
                <w:vertAlign w:val="superscript"/>
                <w:lang w:val="en-US"/>
              </w:rPr>
              <w:t>-1</w:t>
            </w:r>
            <w:r w:rsidRPr="005B78FF">
              <w:rPr>
                <w:rFonts w:cs="Calibri"/>
                <w:sz w:val="20"/>
                <w:szCs w:val="20"/>
                <w:lang w:val="en-US"/>
              </w:rPr>
              <w:t>]</w:t>
            </w:r>
          </w:p>
        </w:tc>
        <w:tc>
          <w:tcPr>
            <w:tcW w:w="2267" w:type="dxa"/>
            <w:gridSpan w:val="1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 w:val="20"/>
                <w:szCs w:val="20"/>
                <w:lang w:val="en-US"/>
              </w:rPr>
            </w:pPr>
            <w:proofErr w:type="spellStart"/>
            <w:r w:rsidRPr="005B78FF">
              <w:rPr>
                <w:rFonts w:cs="Calibri"/>
                <w:sz w:val="20"/>
                <w:szCs w:val="20"/>
                <w:lang w:val="en-US"/>
              </w:rPr>
              <w:t>Измерено</w:t>
            </w:r>
            <w:proofErr w:type="spellEnd"/>
            <w:r w:rsidRPr="005B78FF">
              <w:rPr>
                <w:rFonts w:cs="Calibri"/>
                <w:sz w:val="20"/>
                <w:szCs w:val="20"/>
                <w:lang w:val="en-US"/>
              </w:rPr>
              <w:t xml:space="preserve"> </w:t>
            </w:r>
            <w:r w:rsidRPr="005B78FF">
              <w:rPr>
                <w:rFonts w:cs="Calibri"/>
                <w:b/>
                <w:bCs/>
                <w:sz w:val="20"/>
                <w:szCs w:val="20"/>
                <w:lang w:val="en-US"/>
              </w:rPr>
              <w:t>N</w:t>
            </w:r>
            <w:r w:rsidRPr="005B78FF">
              <w:rPr>
                <w:rFonts w:cs="Calibri"/>
                <w:sz w:val="20"/>
                <w:szCs w:val="20"/>
                <w:lang w:val="en-US"/>
              </w:rPr>
              <w:t>[%]</w:t>
            </w:r>
          </w:p>
        </w:tc>
        <w:tc>
          <w:tcPr>
            <w:tcW w:w="2262" w:type="dxa"/>
            <w:gridSpan w:val="1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 w:val="20"/>
                <w:szCs w:val="20"/>
                <w:lang w:val="en-US"/>
              </w:rPr>
            </w:pPr>
            <w:proofErr w:type="spellStart"/>
            <w:r w:rsidRPr="005B78FF">
              <w:rPr>
                <w:rFonts w:cs="Calibri"/>
                <w:sz w:val="20"/>
                <w:szCs w:val="20"/>
                <w:lang w:val="en-US"/>
              </w:rPr>
              <w:t>Измерено</w:t>
            </w:r>
            <w:proofErr w:type="spellEnd"/>
            <w:r w:rsidRPr="005B78FF">
              <w:rPr>
                <w:rFonts w:cs="Calibri"/>
                <w:sz w:val="20"/>
                <w:szCs w:val="20"/>
                <w:lang w:val="en-US"/>
              </w:rPr>
              <w:t xml:space="preserve"> </w:t>
            </w:r>
            <w:r w:rsidRPr="005B78FF">
              <w:rPr>
                <w:rFonts w:cs="Calibri"/>
                <w:b/>
                <w:bCs/>
                <w:sz w:val="20"/>
                <w:szCs w:val="20"/>
                <w:lang w:val="en-US"/>
              </w:rPr>
              <w:t>k</w:t>
            </w:r>
            <w:r w:rsidRPr="005B78FF">
              <w:rPr>
                <w:rFonts w:cs="Calibri"/>
                <w:sz w:val="20"/>
                <w:szCs w:val="20"/>
                <w:lang w:val="en-US"/>
              </w:rPr>
              <w:t>[m</w:t>
            </w:r>
            <w:r w:rsidRPr="005B78FF">
              <w:rPr>
                <w:rFonts w:cs="Calibri"/>
                <w:sz w:val="20"/>
                <w:szCs w:val="20"/>
                <w:vertAlign w:val="superscript"/>
                <w:lang w:val="en-US"/>
              </w:rPr>
              <w:t>-1</w:t>
            </w:r>
            <w:r w:rsidRPr="005B78FF">
              <w:rPr>
                <w:rFonts w:cs="Calibri"/>
                <w:sz w:val="20"/>
                <w:szCs w:val="20"/>
                <w:lang w:val="en-US"/>
              </w:rPr>
              <w:t>]</w:t>
            </w:r>
          </w:p>
        </w:tc>
        <w:tc>
          <w:tcPr>
            <w:tcW w:w="2280" w:type="dxa"/>
            <w:gridSpan w:val="11"/>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 w:val="20"/>
                <w:szCs w:val="20"/>
                <w:lang w:val="en-US"/>
              </w:rPr>
            </w:pPr>
            <w:proofErr w:type="spellStart"/>
            <w:r w:rsidRPr="005B78FF">
              <w:rPr>
                <w:rFonts w:cs="Calibri"/>
                <w:sz w:val="20"/>
                <w:szCs w:val="20"/>
                <w:lang w:val="en-US"/>
              </w:rPr>
              <w:t>Измерено</w:t>
            </w:r>
            <w:proofErr w:type="spellEnd"/>
            <w:r w:rsidRPr="005B78FF">
              <w:rPr>
                <w:rFonts w:cs="Calibri"/>
                <w:sz w:val="20"/>
                <w:szCs w:val="20"/>
                <w:lang w:val="en-US"/>
              </w:rPr>
              <w:t xml:space="preserve"> </w:t>
            </w:r>
            <w:r w:rsidRPr="005B78FF">
              <w:rPr>
                <w:rFonts w:cs="Calibri"/>
                <w:b/>
                <w:bCs/>
                <w:sz w:val="20"/>
                <w:szCs w:val="20"/>
                <w:lang w:val="en-US"/>
              </w:rPr>
              <w:t>N</w:t>
            </w:r>
            <w:r w:rsidRPr="005B78FF">
              <w:rPr>
                <w:rFonts w:cs="Calibri"/>
                <w:sz w:val="20"/>
                <w:szCs w:val="20"/>
                <w:lang w:val="en-US"/>
              </w:rPr>
              <w:t>[%]</w:t>
            </w:r>
          </w:p>
        </w:tc>
      </w:tr>
      <w:tr w:rsidR="00884322" w:rsidRPr="005B78FF" w:rsidTr="00BA6C4D">
        <w:trPr>
          <w:trHeight w:val="318"/>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1</w:t>
            </w:r>
          </w:p>
        </w:tc>
        <w:tc>
          <w:tcPr>
            <w:tcW w:w="2270" w:type="dxa"/>
            <w:gridSpan w:val="6"/>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2267" w:type="dxa"/>
            <w:gridSpan w:val="1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2262" w:type="dxa"/>
            <w:gridSpan w:val="1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2280" w:type="dxa"/>
            <w:gridSpan w:val="11"/>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r>
      <w:tr w:rsidR="00884322" w:rsidRPr="005B78FF" w:rsidTr="00BA6C4D">
        <w:trPr>
          <w:trHeight w:val="318"/>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2</w:t>
            </w:r>
          </w:p>
        </w:tc>
        <w:tc>
          <w:tcPr>
            <w:tcW w:w="2270" w:type="dxa"/>
            <w:gridSpan w:val="6"/>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2267" w:type="dxa"/>
            <w:gridSpan w:val="1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2262" w:type="dxa"/>
            <w:gridSpan w:val="1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2280" w:type="dxa"/>
            <w:gridSpan w:val="11"/>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r>
      <w:tr w:rsidR="00884322" w:rsidRPr="005B78FF" w:rsidTr="00BA6C4D">
        <w:trPr>
          <w:trHeight w:val="318"/>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3</w:t>
            </w:r>
          </w:p>
        </w:tc>
        <w:tc>
          <w:tcPr>
            <w:tcW w:w="2270" w:type="dxa"/>
            <w:gridSpan w:val="6"/>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2267" w:type="dxa"/>
            <w:gridSpan w:val="1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2262" w:type="dxa"/>
            <w:gridSpan w:val="1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2280" w:type="dxa"/>
            <w:gridSpan w:val="11"/>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r>
      <w:tr w:rsidR="00884322" w:rsidRPr="005B78FF" w:rsidTr="00BA6C4D">
        <w:trPr>
          <w:trHeight w:val="318"/>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4</w:t>
            </w:r>
          </w:p>
        </w:tc>
        <w:tc>
          <w:tcPr>
            <w:tcW w:w="2270" w:type="dxa"/>
            <w:gridSpan w:val="6"/>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2267" w:type="dxa"/>
            <w:gridSpan w:val="1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2262" w:type="dxa"/>
            <w:gridSpan w:val="1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2280" w:type="dxa"/>
            <w:gridSpan w:val="11"/>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r>
      <w:tr w:rsidR="00884322" w:rsidRPr="005B78FF" w:rsidTr="00BA6C4D">
        <w:trPr>
          <w:trHeight w:val="318"/>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5</w:t>
            </w:r>
          </w:p>
        </w:tc>
        <w:tc>
          <w:tcPr>
            <w:tcW w:w="2270" w:type="dxa"/>
            <w:gridSpan w:val="6"/>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2267" w:type="dxa"/>
            <w:gridSpan w:val="1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2262" w:type="dxa"/>
            <w:gridSpan w:val="1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2280" w:type="dxa"/>
            <w:gridSpan w:val="11"/>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r>
      <w:tr w:rsidR="00884322" w:rsidRPr="005B78FF" w:rsidTr="00BA6C4D">
        <w:trPr>
          <w:trHeight w:val="318"/>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w:t>
            </w:r>
          </w:p>
        </w:tc>
        <w:tc>
          <w:tcPr>
            <w:tcW w:w="2270" w:type="dxa"/>
            <w:gridSpan w:val="6"/>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2267" w:type="dxa"/>
            <w:gridSpan w:val="1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2262" w:type="dxa"/>
            <w:gridSpan w:val="1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2280" w:type="dxa"/>
            <w:gridSpan w:val="11"/>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r>
      <w:tr w:rsidR="00884322" w:rsidRPr="005B78FF" w:rsidTr="00BA6C4D">
        <w:trPr>
          <w:trHeight w:val="318"/>
        </w:trPr>
        <w:tc>
          <w:tcPr>
            <w:tcW w:w="421" w:type="dxa"/>
            <w:tcBorders>
              <w:top w:val="nil"/>
              <w:left w:val="single" w:sz="4" w:space="0" w:color="auto"/>
              <w:bottom w:val="single" w:sz="4" w:space="0" w:color="auto"/>
              <w:right w:val="single" w:sz="4" w:space="0" w:color="auto"/>
            </w:tcBorders>
            <w:shd w:val="clear" w:color="000000" w:fill="C0C0C0"/>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 </w:t>
            </w:r>
          </w:p>
        </w:tc>
        <w:tc>
          <w:tcPr>
            <w:tcW w:w="9079" w:type="dxa"/>
            <w:gridSpan w:val="41"/>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 w:val="20"/>
                <w:szCs w:val="20"/>
                <w:lang w:val="en-US"/>
              </w:rPr>
            </w:pPr>
            <w:proofErr w:type="spellStart"/>
            <w:r w:rsidRPr="005B78FF">
              <w:rPr>
                <w:rFonts w:cs="Calibri"/>
                <w:sz w:val="20"/>
                <w:szCs w:val="20"/>
                <w:lang w:val="en-US"/>
              </w:rPr>
              <w:t>Максимално</w:t>
            </w:r>
            <w:proofErr w:type="spellEnd"/>
            <w:r w:rsidRPr="005B78FF">
              <w:rPr>
                <w:rFonts w:cs="Calibri"/>
                <w:sz w:val="20"/>
                <w:szCs w:val="20"/>
                <w:lang w:val="en-US"/>
              </w:rPr>
              <w:t xml:space="preserve"> </w:t>
            </w:r>
            <w:proofErr w:type="spellStart"/>
            <w:r w:rsidRPr="005B78FF">
              <w:rPr>
                <w:rFonts w:cs="Calibri"/>
                <w:sz w:val="20"/>
                <w:szCs w:val="20"/>
                <w:lang w:val="en-US"/>
              </w:rPr>
              <w:t>допустими</w:t>
            </w:r>
            <w:proofErr w:type="spellEnd"/>
            <w:r w:rsidRPr="005B78FF">
              <w:rPr>
                <w:rFonts w:cs="Calibri"/>
                <w:sz w:val="20"/>
                <w:szCs w:val="20"/>
                <w:lang w:val="en-US"/>
              </w:rPr>
              <w:t xml:space="preserve"> </w:t>
            </w:r>
            <w:proofErr w:type="spellStart"/>
            <w:r w:rsidRPr="005B78FF">
              <w:rPr>
                <w:rFonts w:cs="Calibri"/>
                <w:sz w:val="20"/>
                <w:szCs w:val="20"/>
                <w:lang w:val="en-US"/>
              </w:rPr>
              <w:t>грешки</w:t>
            </w:r>
            <w:proofErr w:type="spellEnd"/>
            <w:r w:rsidRPr="005B78FF">
              <w:rPr>
                <w:rFonts w:cs="Calibri"/>
                <w:sz w:val="20"/>
                <w:szCs w:val="20"/>
                <w:lang w:val="en-US"/>
              </w:rPr>
              <w:t>:</w:t>
            </w:r>
          </w:p>
        </w:tc>
      </w:tr>
      <w:tr w:rsidR="00884322" w:rsidRPr="005B78FF" w:rsidTr="00BA6C4D">
        <w:trPr>
          <w:trHeight w:val="318"/>
        </w:trPr>
        <w:tc>
          <w:tcPr>
            <w:tcW w:w="421" w:type="dxa"/>
            <w:tcBorders>
              <w:top w:val="nil"/>
              <w:left w:val="single" w:sz="4" w:space="0" w:color="auto"/>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16"/>
                <w:szCs w:val="16"/>
                <w:lang w:val="en-US"/>
              </w:rPr>
            </w:pPr>
            <w:r w:rsidRPr="005B78FF">
              <w:rPr>
                <w:rFonts w:cs="Calibri"/>
                <w:sz w:val="16"/>
                <w:szCs w:val="16"/>
                <w:lang w:val="en-US"/>
              </w:rPr>
              <w:t> </w:t>
            </w:r>
          </w:p>
        </w:tc>
        <w:tc>
          <w:tcPr>
            <w:tcW w:w="2270" w:type="dxa"/>
            <w:gridSpan w:val="6"/>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2267" w:type="dxa"/>
            <w:gridSpan w:val="1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2262" w:type="dxa"/>
            <w:gridSpan w:val="1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2280" w:type="dxa"/>
            <w:gridSpan w:val="11"/>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r>
      <w:tr w:rsidR="00884322" w:rsidRPr="005B78FF" w:rsidTr="00BA6C4D">
        <w:trPr>
          <w:trHeight w:val="318"/>
        </w:trPr>
        <w:tc>
          <w:tcPr>
            <w:tcW w:w="421" w:type="dxa"/>
            <w:tcBorders>
              <w:top w:val="nil"/>
              <w:left w:val="single" w:sz="4" w:space="0" w:color="auto"/>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9"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9"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9"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9"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tcBorders>
              <w:top w:val="nil"/>
              <w:left w:val="nil"/>
              <w:bottom w:val="nil"/>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6"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r>
      <w:tr w:rsidR="00884322" w:rsidRPr="005B78FF" w:rsidTr="00BA6C4D">
        <w:trPr>
          <w:trHeight w:val="318"/>
        </w:trPr>
        <w:tc>
          <w:tcPr>
            <w:tcW w:w="2314" w:type="dxa"/>
            <w:gridSpan w:val="6"/>
            <w:tcBorders>
              <w:top w:val="single" w:sz="4" w:space="0" w:color="auto"/>
              <w:left w:val="single" w:sz="4" w:space="0" w:color="auto"/>
              <w:bottom w:val="single" w:sz="4" w:space="0" w:color="auto"/>
              <w:right w:val="nil"/>
            </w:tcBorders>
            <w:shd w:val="clear" w:color="auto" w:fill="auto"/>
            <w:vAlign w:val="center"/>
            <w:hideMark/>
          </w:tcPr>
          <w:p w:rsidR="00884322" w:rsidRPr="005B78FF" w:rsidRDefault="00884322" w:rsidP="00A83ED0">
            <w:pPr>
              <w:ind w:left="284"/>
              <w:jc w:val="right"/>
              <w:rPr>
                <w:rFonts w:cs="Calibri"/>
                <w:b/>
                <w:bCs/>
                <w:sz w:val="20"/>
                <w:szCs w:val="20"/>
                <w:lang w:val="en-US"/>
              </w:rPr>
            </w:pPr>
            <w:proofErr w:type="spellStart"/>
            <w:r w:rsidRPr="005B78FF">
              <w:rPr>
                <w:rFonts w:cs="Calibri"/>
                <w:b/>
                <w:bCs/>
                <w:sz w:val="20"/>
                <w:szCs w:val="20"/>
                <w:lang w:val="en-US"/>
              </w:rPr>
              <w:t>Съответства</w:t>
            </w:r>
            <w:proofErr w:type="spellEnd"/>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nil"/>
              <w:right w:val="nil"/>
            </w:tcBorders>
            <w:shd w:val="clear" w:color="000000" w:fill="C0C0C0"/>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6" w:type="dxa"/>
            <w:gridSpan w:val="2"/>
            <w:tcBorders>
              <w:top w:val="nil"/>
              <w:left w:val="single" w:sz="4" w:space="0" w:color="auto"/>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r>
      <w:tr w:rsidR="00884322" w:rsidRPr="005B78FF" w:rsidTr="00BA6C4D">
        <w:trPr>
          <w:trHeight w:val="318"/>
        </w:trPr>
        <w:tc>
          <w:tcPr>
            <w:tcW w:w="231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84322" w:rsidRPr="005B78FF" w:rsidRDefault="00884322" w:rsidP="00A83ED0">
            <w:pPr>
              <w:ind w:left="284"/>
              <w:jc w:val="right"/>
              <w:rPr>
                <w:rFonts w:cs="Calibri"/>
                <w:b/>
                <w:bCs/>
                <w:sz w:val="20"/>
                <w:szCs w:val="20"/>
                <w:lang w:val="en-US"/>
              </w:rPr>
            </w:pPr>
            <w:proofErr w:type="spellStart"/>
            <w:r w:rsidRPr="005B78FF">
              <w:rPr>
                <w:rFonts w:cs="Calibri"/>
                <w:b/>
                <w:bCs/>
                <w:sz w:val="20"/>
                <w:szCs w:val="20"/>
                <w:lang w:val="en-US"/>
              </w:rPr>
              <w:t>Не</w:t>
            </w:r>
            <w:proofErr w:type="spellEnd"/>
            <w:r w:rsidRPr="005B78FF">
              <w:rPr>
                <w:rFonts w:cs="Calibri"/>
                <w:b/>
                <w:bCs/>
                <w:sz w:val="20"/>
                <w:szCs w:val="20"/>
                <w:lang w:val="en-US"/>
              </w:rPr>
              <w:t xml:space="preserve"> </w:t>
            </w:r>
            <w:proofErr w:type="spellStart"/>
            <w:r w:rsidRPr="005B78FF">
              <w:rPr>
                <w:rFonts w:cs="Calibri"/>
                <w:b/>
                <w:bCs/>
                <w:sz w:val="20"/>
                <w:szCs w:val="20"/>
                <w:lang w:val="en-US"/>
              </w:rPr>
              <w:t>съответства</w:t>
            </w:r>
            <w:proofErr w:type="spellEnd"/>
          </w:p>
        </w:tc>
        <w:tc>
          <w:tcPr>
            <w:tcW w:w="377" w:type="dxa"/>
            <w:tcBorders>
              <w:top w:val="nil"/>
              <w:left w:val="nil"/>
              <w:bottom w:val="single" w:sz="4" w:space="0" w:color="auto"/>
              <w:right w:val="single" w:sz="4" w:space="0" w:color="auto"/>
            </w:tcBorders>
            <w:shd w:val="clear" w:color="000000" w:fill="FFFFFF"/>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single" w:sz="4" w:space="0" w:color="auto"/>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6"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r>
      <w:tr w:rsidR="00884322" w:rsidRPr="005B78FF" w:rsidTr="00BA6C4D">
        <w:trPr>
          <w:trHeight w:val="318"/>
        </w:trPr>
        <w:tc>
          <w:tcPr>
            <w:tcW w:w="231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84322" w:rsidRPr="005B78FF" w:rsidRDefault="00884322" w:rsidP="00A83ED0">
            <w:pPr>
              <w:ind w:left="284"/>
              <w:jc w:val="right"/>
              <w:rPr>
                <w:rFonts w:cs="Calibri"/>
                <w:sz w:val="20"/>
                <w:szCs w:val="20"/>
                <w:lang w:val="en-US"/>
              </w:rPr>
            </w:pPr>
            <w:proofErr w:type="spellStart"/>
            <w:r w:rsidRPr="005B78FF">
              <w:rPr>
                <w:rFonts w:cs="Calibri"/>
                <w:sz w:val="20"/>
                <w:szCs w:val="20"/>
                <w:lang w:val="en-US"/>
              </w:rPr>
              <w:t>Дата</w:t>
            </w:r>
            <w:proofErr w:type="spellEnd"/>
            <w:r w:rsidRPr="005B78FF">
              <w:rPr>
                <w:rFonts w:cs="Calibri"/>
                <w:sz w:val="20"/>
                <w:szCs w:val="20"/>
                <w:lang w:val="en-US"/>
              </w:rPr>
              <w:t>:</w:t>
            </w:r>
          </w:p>
        </w:tc>
        <w:tc>
          <w:tcPr>
            <w:tcW w:w="2644" w:type="dxa"/>
            <w:gridSpan w:val="13"/>
            <w:tcBorders>
              <w:top w:val="single" w:sz="4" w:space="0" w:color="auto"/>
              <w:left w:val="nil"/>
              <w:bottom w:val="single" w:sz="4" w:space="0" w:color="auto"/>
              <w:right w:val="single" w:sz="4" w:space="0" w:color="000000"/>
            </w:tcBorders>
            <w:shd w:val="clear" w:color="auto" w:fill="auto"/>
            <w:vAlign w:val="center"/>
            <w:hideMark/>
          </w:tcPr>
          <w:p w:rsidR="00884322" w:rsidRPr="005B78FF" w:rsidRDefault="00884322" w:rsidP="00A83ED0">
            <w:pPr>
              <w:ind w:left="284"/>
              <w:jc w:val="center"/>
              <w:rPr>
                <w:rFonts w:cs="Calibri"/>
                <w:b/>
                <w:bCs/>
                <w:color w:val="000000"/>
                <w:sz w:val="20"/>
                <w:szCs w:val="20"/>
                <w:lang w:val="en-US"/>
              </w:rPr>
            </w:pPr>
            <w:r w:rsidRPr="005B78FF">
              <w:rPr>
                <w:rFonts w:cs="Calibri"/>
                <w:b/>
                <w:bCs/>
                <w:color w:val="000000"/>
                <w:sz w:val="20"/>
                <w:szCs w:val="20"/>
                <w:lang w:val="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jc w:val="right"/>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jc w:val="right"/>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jc w:val="right"/>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r>
      <w:tr w:rsidR="00884322" w:rsidRPr="005B78FF" w:rsidTr="00BA6C4D">
        <w:trPr>
          <w:trHeight w:val="318"/>
        </w:trPr>
        <w:tc>
          <w:tcPr>
            <w:tcW w:w="231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84322" w:rsidRPr="005B78FF" w:rsidRDefault="00884322" w:rsidP="00A83ED0">
            <w:pPr>
              <w:ind w:left="284"/>
              <w:jc w:val="right"/>
              <w:rPr>
                <w:rFonts w:cs="Calibri"/>
                <w:sz w:val="20"/>
                <w:szCs w:val="20"/>
                <w:lang w:val="en-US"/>
              </w:rPr>
            </w:pPr>
            <w:proofErr w:type="spellStart"/>
            <w:r w:rsidRPr="005B78FF">
              <w:rPr>
                <w:rFonts w:cs="Calibri"/>
                <w:sz w:val="20"/>
                <w:szCs w:val="20"/>
                <w:lang w:val="en-US"/>
              </w:rPr>
              <w:t>Извършил</w:t>
            </w:r>
            <w:proofErr w:type="spellEnd"/>
            <w:r w:rsidRPr="005B78FF">
              <w:rPr>
                <w:rFonts w:cs="Calibri"/>
                <w:sz w:val="20"/>
                <w:szCs w:val="20"/>
                <w:lang w:val="en-US"/>
              </w:rPr>
              <w:t xml:space="preserve"> </w:t>
            </w:r>
            <w:proofErr w:type="spellStart"/>
            <w:r w:rsidRPr="005B78FF">
              <w:rPr>
                <w:rFonts w:cs="Calibri"/>
                <w:sz w:val="20"/>
                <w:szCs w:val="20"/>
                <w:lang w:val="en-US"/>
              </w:rPr>
              <w:t>проверката</w:t>
            </w:r>
            <w:proofErr w:type="spellEnd"/>
            <w:r w:rsidRPr="005B78FF">
              <w:rPr>
                <w:rFonts w:cs="Calibri"/>
                <w:sz w:val="20"/>
                <w:szCs w:val="20"/>
                <w:lang w:val="en-US"/>
              </w:rPr>
              <w:t>:</w:t>
            </w:r>
          </w:p>
        </w:tc>
        <w:tc>
          <w:tcPr>
            <w:tcW w:w="4906" w:type="dxa"/>
            <w:gridSpan w:val="25"/>
            <w:tcBorders>
              <w:top w:val="single" w:sz="4" w:space="0" w:color="auto"/>
              <w:left w:val="nil"/>
              <w:bottom w:val="single" w:sz="4" w:space="0" w:color="auto"/>
              <w:right w:val="single" w:sz="4" w:space="0" w:color="000000"/>
            </w:tcBorders>
            <w:shd w:val="clear" w:color="000000" w:fill="FFFFFF"/>
            <w:vAlign w:val="center"/>
            <w:hideMark/>
          </w:tcPr>
          <w:p w:rsidR="00884322" w:rsidRPr="005B78FF" w:rsidRDefault="00884322" w:rsidP="00A83ED0">
            <w:pPr>
              <w:ind w:left="284"/>
              <w:rPr>
                <w:rFonts w:cs="Calibri"/>
                <w:b/>
                <w:bCs/>
                <w:sz w:val="20"/>
                <w:szCs w:val="20"/>
                <w:lang w:val="en-US"/>
              </w:rPr>
            </w:pPr>
            <w:r w:rsidRPr="005B78FF">
              <w:rPr>
                <w:rFonts w:cs="Calibri"/>
                <w:b/>
                <w:bCs/>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r>
      <w:tr w:rsidR="00884322" w:rsidRPr="005B78FF" w:rsidTr="00BA6C4D">
        <w:trPr>
          <w:trHeight w:val="318"/>
        </w:trPr>
        <w:tc>
          <w:tcPr>
            <w:tcW w:w="231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84322" w:rsidRPr="005B78FF" w:rsidRDefault="00884322" w:rsidP="00A83ED0">
            <w:pPr>
              <w:ind w:left="284"/>
              <w:jc w:val="right"/>
              <w:rPr>
                <w:rFonts w:cs="Calibri"/>
                <w:sz w:val="20"/>
                <w:szCs w:val="20"/>
                <w:lang w:val="en-US"/>
              </w:rPr>
            </w:pPr>
            <w:proofErr w:type="spellStart"/>
            <w:r w:rsidRPr="005B78FF">
              <w:rPr>
                <w:rFonts w:cs="Calibri"/>
                <w:sz w:val="20"/>
                <w:szCs w:val="20"/>
                <w:lang w:val="en-US"/>
              </w:rPr>
              <w:t>Подпис</w:t>
            </w:r>
            <w:proofErr w:type="spellEnd"/>
          </w:p>
        </w:tc>
        <w:tc>
          <w:tcPr>
            <w:tcW w:w="377" w:type="dxa"/>
            <w:tcBorders>
              <w:top w:val="nil"/>
              <w:left w:val="nil"/>
              <w:bottom w:val="single" w:sz="4" w:space="0" w:color="auto"/>
              <w:right w:val="nil"/>
            </w:tcBorders>
            <w:shd w:val="clear" w:color="000000" w:fill="FFFFFF"/>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nil"/>
            </w:tcBorders>
            <w:shd w:val="clear" w:color="000000" w:fill="FFFFFF"/>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nil"/>
            </w:tcBorders>
            <w:shd w:val="clear" w:color="000000" w:fill="FFFFFF"/>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 </w:t>
            </w:r>
          </w:p>
        </w:tc>
        <w:tc>
          <w:tcPr>
            <w:tcW w:w="376" w:type="dxa"/>
            <w:gridSpan w:val="2"/>
            <w:tcBorders>
              <w:top w:val="nil"/>
              <w:left w:val="nil"/>
              <w:bottom w:val="single" w:sz="4" w:space="0" w:color="auto"/>
              <w:right w:val="nil"/>
            </w:tcBorders>
            <w:shd w:val="clear" w:color="000000" w:fill="FFFFFF"/>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nil"/>
            </w:tcBorders>
            <w:shd w:val="clear" w:color="000000" w:fill="FFFFFF"/>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nil"/>
            </w:tcBorders>
            <w:shd w:val="clear" w:color="000000" w:fill="FFFFFF"/>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single" w:sz="4" w:space="0" w:color="auto"/>
            </w:tcBorders>
            <w:shd w:val="clear" w:color="000000" w:fill="FFFFFF"/>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77"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gridSpan w:val="2"/>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r>
    </w:tbl>
    <w:p w:rsidR="00884322" w:rsidRPr="005B78FF" w:rsidRDefault="00884322" w:rsidP="00A83ED0">
      <w:pPr>
        <w:ind w:left="284"/>
        <w:rPr>
          <w:i/>
          <w:iCs/>
          <w:color w:val="000000" w:themeColor="text1"/>
        </w:rPr>
      </w:pPr>
    </w:p>
    <w:p w:rsidR="00884322" w:rsidRPr="005B78FF" w:rsidRDefault="00884322" w:rsidP="00A83ED0">
      <w:pPr>
        <w:autoSpaceDN w:val="0"/>
        <w:spacing w:after="200" w:line="276" w:lineRule="auto"/>
        <w:ind w:left="284"/>
        <w:textAlignment w:val="baseline"/>
        <w:rPr>
          <w:i/>
          <w:iCs/>
          <w:color w:val="000000" w:themeColor="text1"/>
        </w:rPr>
      </w:pPr>
    </w:p>
    <w:p w:rsidR="00884322" w:rsidRPr="005B78FF" w:rsidRDefault="00884322" w:rsidP="00A83ED0">
      <w:pPr>
        <w:pStyle w:val="Quote"/>
        <w:pageBreakBefore/>
        <w:ind w:left="284"/>
        <w:rPr>
          <w:i w:val="0"/>
        </w:rPr>
        <w:sectPr w:rsidR="00884322" w:rsidRPr="005B78FF" w:rsidSect="00BA6C4D">
          <w:pgSz w:w="11906" w:h="16838"/>
          <w:pgMar w:top="1440" w:right="1276" w:bottom="1440" w:left="709" w:header="709" w:footer="591" w:gutter="0"/>
          <w:cols w:space="708"/>
          <w:docGrid w:linePitch="326"/>
        </w:sectPr>
      </w:pPr>
    </w:p>
    <w:p w:rsidR="00884322" w:rsidRPr="005B78FF" w:rsidRDefault="00884322" w:rsidP="00A83ED0">
      <w:pPr>
        <w:pStyle w:val="Quote"/>
        <w:pageBreakBefore/>
        <w:ind w:left="284"/>
        <w:jc w:val="right"/>
        <w:rPr>
          <w:i w:val="0"/>
        </w:rPr>
      </w:pPr>
    </w:p>
    <w:tbl>
      <w:tblPr>
        <w:tblpPr w:leftFromText="180" w:rightFromText="180" w:vertAnchor="text" w:tblpY="1"/>
        <w:tblOverlap w:val="never"/>
        <w:tblW w:w="9904" w:type="dxa"/>
        <w:tblLook w:val="04A0" w:firstRow="1" w:lastRow="0" w:firstColumn="1" w:lastColumn="0" w:noHBand="0" w:noVBand="1"/>
      </w:tblPr>
      <w:tblGrid>
        <w:gridCol w:w="448"/>
        <w:gridCol w:w="379"/>
        <w:gridCol w:w="379"/>
        <w:gridCol w:w="379"/>
        <w:gridCol w:w="379"/>
        <w:gridCol w:w="379"/>
        <w:gridCol w:w="378"/>
        <w:gridCol w:w="378"/>
        <w:gridCol w:w="378"/>
        <w:gridCol w:w="378"/>
        <w:gridCol w:w="378"/>
        <w:gridCol w:w="378"/>
        <w:gridCol w:w="378"/>
        <w:gridCol w:w="378"/>
        <w:gridCol w:w="378"/>
        <w:gridCol w:w="378"/>
        <w:gridCol w:w="378"/>
        <w:gridCol w:w="386"/>
        <w:gridCol w:w="386"/>
        <w:gridCol w:w="383"/>
        <w:gridCol w:w="445"/>
        <w:gridCol w:w="378"/>
        <w:gridCol w:w="452"/>
        <w:gridCol w:w="492"/>
        <w:gridCol w:w="495"/>
      </w:tblGrid>
      <w:tr w:rsidR="00884322" w:rsidRPr="005B78FF" w:rsidTr="00BA6C4D">
        <w:trPr>
          <w:trHeight w:val="324"/>
        </w:trPr>
        <w:tc>
          <w:tcPr>
            <w:tcW w:w="30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884322" w:rsidRPr="005B78FF" w:rsidRDefault="00884322" w:rsidP="00A83ED0">
            <w:pPr>
              <w:ind w:left="284"/>
              <w:rPr>
                <w:rFonts w:cs="Calibri"/>
                <w:b/>
                <w:bCs/>
                <w:sz w:val="28"/>
                <w:szCs w:val="28"/>
                <w:lang w:val="en-US"/>
              </w:rPr>
            </w:pPr>
            <w:r w:rsidRPr="005B78FF">
              <w:rPr>
                <w:rFonts w:cs="Calibri"/>
                <w:b/>
                <w:bCs/>
                <w:sz w:val="28"/>
                <w:szCs w:val="28"/>
                <w:lang w:val="en-US"/>
              </w:rPr>
              <w:t>ПРОТОКОЛ</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28"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28"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99"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56"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72"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40"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r>
      <w:tr w:rsidR="00884322" w:rsidRPr="005B78FF" w:rsidTr="00BA6C4D">
        <w:trPr>
          <w:trHeight w:val="324"/>
        </w:trPr>
        <w:tc>
          <w:tcPr>
            <w:tcW w:w="8992"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884322" w:rsidRPr="005B78FF" w:rsidRDefault="00884322" w:rsidP="00A83ED0">
            <w:pPr>
              <w:ind w:left="284"/>
              <w:rPr>
                <w:rFonts w:cs="Calibri"/>
                <w:b/>
                <w:bCs/>
              </w:rPr>
            </w:pPr>
            <w:r w:rsidRPr="005B78FF">
              <w:rPr>
                <w:rFonts w:cs="Calibri"/>
                <w:b/>
                <w:bCs/>
              </w:rPr>
              <w:t>ЗА ПРОВЕРКА НА СТЕНД ЗА ИЗМЕРВАНЕ НА СПИРАЧНИ СИЛИ НА ППС</w:t>
            </w:r>
          </w:p>
        </w:tc>
        <w:tc>
          <w:tcPr>
            <w:tcW w:w="472"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 w:val="20"/>
                <w:szCs w:val="20"/>
              </w:rPr>
            </w:pPr>
            <w:r w:rsidRPr="005B78FF">
              <w:rPr>
                <w:rFonts w:cs="Calibri"/>
                <w:sz w:val="20"/>
                <w:szCs w:val="20"/>
              </w:rPr>
              <w:t> </w:t>
            </w:r>
          </w:p>
        </w:tc>
        <w:tc>
          <w:tcPr>
            <w:tcW w:w="440"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 w:val="20"/>
                <w:szCs w:val="20"/>
              </w:rPr>
            </w:pPr>
            <w:r w:rsidRPr="005B78FF">
              <w:rPr>
                <w:rFonts w:cs="Calibri"/>
                <w:sz w:val="20"/>
                <w:szCs w:val="20"/>
              </w:rPr>
              <w:t> </w:t>
            </w:r>
          </w:p>
        </w:tc>
      </w:tr>
      <w:tr w:rsidR="00884322" w:rsidRPr="005B78FF" w:rsidTr="00BA6C4D">
        <w:trPr>
          <w:trHeight w:val="324"/>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w:t>
            </w:r>
          </w:p>
        </w:tc>
        <w:tc>
          <w:tcPr>
            <w:tcW w:w="3040" w:type="dxa"/>
            <w:gridSpan w:val="8"/>
            <w:tcBorders>
              <w:top w:val="single" w:sz="4" w:space="0" w:color="auto"/>
              <w:left w:val="nil"/>
              <w:bottom w:val="single" w:sz="4" w:space="0" w:color="auto"/>
              <w:right w:val="single" w:sz="4" w:space="0" w:color="000000"/>
            </w:tcBorders>
            <w:shd w:val="clear" w:color="auto" w:fill="auto"/>
            <w:vAlign w:val="center"/>
            <w:hideMark/>
          </w:tcPr>
          <w:p w:rsidR="00884322" w:rsidRPr="005B78FF" w:rsidRDefault="00884322" w:rsidP="00A83ED0">
            <w:pPr>
              <w:ind w:left="284"/>
              <w:jc w:val="center"/>
              <w:rPr>
                <w:rFonts w:cs="Calibri"/>
                <w:b/>
                <w:bCs/>
                <w:color w:val="0000FF"/>
                <w:sz w:val="20"/>
                <w:szCs w:val="20"/>
                <w:lang w:val="en-US"/>
              </w:rPr>
            </w:pPr>
            <w:r w:rsidRPr="005B78FF">
              <w:rPr>
                <w:rFonts w:cs="Calibri"/>
                <w:b/>
                <w:bCs/>
                <w:color w:val="0000FF"/>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28"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28"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99"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00" w:type="dxa"/>
            <w:tcBorders>
              <w:top w:val="nil"/>
              <w:left w:val="nil"/>
              <w:bottom w:val="nil"/>
              <w:right w:val="single" w:sz="4" w:space="0" w:color="auto"/>
            </w:tcBorders>
            <w:shd w:val="clear" w:color="000000" w:fill="C0C0C0"/>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56"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72"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40"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r>
      <w:tr w:rsidR="00884322" w:rsidRPr="005B78FF" w:rsidTr="00BA6C4D">
        <w:trPr>
          <w:trHeight w:val="324"/>
        </w:trPr>
        <w:tc>
          <w:tcPr>
            <w:tcW w:w="384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jc w:val="right"/>
              <w:rPr>
                <w:rFonts w:cs="Calibri"/>
                <w:sz w:val="20"/>
                <w:szCs w:val="20"/>
                <w:lang w:val="en-US"/>
              </w:rPr>
            </w:pPr>
            <w:proofErr w:type="spellStart"/>
            <w:r w:rsidRPr="005B78FF">
              <w:rPr>
                <w:rFonts w:cs="Calibri"/>
                <w:sz w:val="20"/>
                <w:szCs w:val="20"/>
                <w:lang w:val="en-US"/>
              </w:rPr>
              <w:t>Първоначална</w:t>
            </w:r>
            <w:proofErr w:type="spellEnd"/>
            <w:r w:rsidRPr="005B78FF">
              <w:rPr>
                <w:rFonts w:cs="Calibri"/>
                <w:sz w:val="20"/>
                <w:szCs w:val="20"/>
                <w:lang w:val="en-US"/>
              </w:rPr>
              <w:t>:</w:t>
            </w:r>
          </w:p>
        </w:tc>
        <w:tc>
          <w:tcPr>
            <w:tcW w:w="380" w:type="dxa"/>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915" w:type="dxa"/>
            <w:gridSpan w:val="10"/>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right"/>
              <w:rPr>
                <w:rFonts w:cs="Calibri"/>
                <w:sz w:val="20"/>
                <w:szCs w:val="20"/>
                <w:lang w:val="en-US"/>
              </w:rPr>
            </w:pPr>
            <w:proofErr w:type="spellStart"/>
            <w:r w:rsidRPr="005B78FF">
              <w:rPr>
                <w:rFonts w:cs="Calibri"/>
                <w:sz w:val="20"/>
                <w:szCs w:val="20"/>
                <w:lang w:val="en-US"/>
              </w:rPr>
              <w:t>Последваща</w:t>
            </w:r>
            <w:proofErr w:type="spellEnd"/>
            <w:r w:rsidRPr="005B78FF">
              <w:rPr>
                <w:rFonts w:cs="Calibri"/>
                <w:sz w:val="20"/>
                <w:szCs w:val="20"/>
                <w:lang w:val="en-US"/>
              </w:rPr>
              <w:t xml:space="preserve"> </w:t>
            </w:r>
            <w:proofErr w:type="spellStart"/>
            <w:r w:rsidRPr="005B78FF">
              <w:rPr>
                <w:rFonts w:cs="Calibri"/>
                <w:sz w:val="20"/>
                <w:szCs w:val="20"/>
                <w:lang w:val="en-US"/>
              </w:rPr>
              <w:t>периодична</w:t>
            </w:r>
            <w:proofErr w:type="spellEnd"/>
            <w:r w:rsidRPr="005B78FF">
              <w:rPr>
                <w:rFonts w:cs="Calibri"/>
                <w:sz w:val="20"/>
                <w:szCs w:val="20"/>
                <w:lang w:val="en-US"/>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56"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72"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40"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r>
      <w:tr w:rsidR="00884322" w:rsidRPr="005B78FF" w:rsidTr="00BA6C4D">
        <w:trPr>
          <w:trHeight w:val="324"/>
        </w:trPr>
        <w:tc>
          <w:tcPr>
            <w:tcW w:w="384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jc w:val="right"/>
              <w:rPr>
                <w:rFonts w:cs="Calibri"/>
                <w:sz w:val="20"/>
                <w:szCs w:val="20"/>
                <w:lang w:val="en-US"/>
              </w:rPr>
            </w:pPr>
            <w:proofErr w:type="spellStart"/>
            <w:r w:rsidRPr="005B78FF">
              <w:rPr>
                <w:rFonts w:cs="Calibri"/>
                <w:sz w:val="20"/>
                <w:szCs w:val="20"/>
                <w:lang w:val="en-US"/>
              </w:rPr>
              <w:t>Последваща</w:t>
            </w:r>
            <w:proofErr w:type="spellEnd"/>
            <w:r w:rsidRPr="005B78FF">
              <w:rPr>
                <w:rFonts w:cs="Calibri"/>
                <w:sz w:val="20"/>
                <w:szCs w:val="20"/>
                <w:lang w:val="en-US"/>
              </w:rPr>
              <w:t xml:space="preserve"> </w:t>
            </w:r>
            <w:proofErr w:type="spellStart"/>
            <w:r w:rsidRPr="005B78FF">
              <w:rPr>
                <w:rFonts w:cs="Calibri"/>
                <w:sz w:val="20"/>
                <w:szCs w:val="20"/>
                <w:lang w:val="en-US"/>
              </w:rPr>
              <w:t>по</w:t>
            </w:r>
            <w:proofErr w:type="spellEnd"/>
            <w:r w:rsidRPr="005B78FF">
              <w:rPr>
                <w:rFonts w:cs="Calibri"/>
                <w:sz w:val="20"/>
                <w:szCs w:val="20"/>
                <w:lang w:val="en-US"/>
              </w:rPr>
              <w:t xml:space="preserve"> </w:t>
            </w:r>
            <w:proofErr w:type="spellStart"/>
            <w:r w:rsidRPr="005B78FF">
              <w:rPr>
                <w:rFonts w:cs="Calibri"/>
                <w:sz w:val="20"/>
                <w:szCs w:val="20"/>
                <w:lang w:val="en-US"/>
              </w:rPr>
              <w:t>желание</w:t>
            </w:r>
            <w:proofErr w:type="spellEnd"/>
            <w:r w:rsidRPr="005B78FF">
              <w:rPr>
                <w:rFonts w:cs="Calibri"/>
                <w:sz w:val="20"/>
                <w:szCs w:val="20"/>
                <w:lang w:val="en-US"/>
              </w:rPr>
              <w:t>:</w:t>
            </w:r>
          </w:p>
        </w:tc>
        <w:tc>
          <w:tcPr>
            <w:tcW w:w="380" w:type="dxa"/>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915" w:type="dxa"/>
            <w:gridSpan w:val="10"/>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right"/>
              <w:rPr>
                <w:rFonts w:cs="Calibri"/>
                <w:sz w:val="20"/>
                <w:szCs w:val="20"/>
                <w:lang w:val="en-US"/>
              </w:rPr>
            </w:pPr>
            <w:proofErr w:type="spellStart"/>
            <w:r w:rsidRPr="005B78FF">
              <w:rPr>
                <w:rFonts w:cs="Calibri"/>
                <w:sz w:val="20"/>
                <w:szCs w:val="20"/>
                <w:lang w:val="en-US"/>
              </w:rPr>
              <w:t>Последваща</w:t>
            </w:r>
            <w:proofErr w:type="spellEnd"/>
            <w:r w:rsidRPr="005B78FF">
              <w:rPr>
                <w:rFonts w:cs="Calibri"/>
                <w:sz w:val="20"/>
                <w:szCs w:val="20"/>
                <w:lang w:val="en-US"/>
              </w:rPr>
              <w:t xml:space="preserve"> </w:t>
            </w:r>
            <w:proofErr w:type="spellStart"/>
            <w:r w:rsidRPr="005B78FF">
              <w:rPr>
                <w:rFonts w:cs="Calibri"/>
                <w:sz w:val="20"/>
                <w:szCs w:val="20"/>
                <w:lang w:val="en-US"/>
              </w:rPr>
              <w:t>след</w:t>
            </w:r>
            <w:proofErr w:type="spellEnd"/>
            <w:r w:rsidRPr="005B78FF">
              <w:rPr>
                <w:rFonts w:cs="Calibri"/>
                <w:sz w:val="20"/>
                <w:szCs w:val="20"/>
                <w:lang w:val="en-US"/>
              </w:rPr>
              <w:t xml:space="preserve"> </w:t>
            </w:r>
            <w:proofErr w:type="spellStart"/>
            <w:r w:rsidRPr="005B78FF">
              <w:rPr>
                <w:rFonts w:cs="Calibri"/>
                <w:sz w:val="20"/>
                <w:szCs w:val="20"/>
                <w:lang w:val="en-US"/>
              </w:rPr>
              <w:t>ремонт</w:t>
            </w:r>
            <w:proofErr w:type="spellEnd"/>
            <w:r w:rsidRPr="005B78FF">
              <w:rPr>
                <w:rFonts w:cs="Calibri"/>
                <w:sz w:val="20"/>
                <w:szCs w:val="20"/>
                <w:lang w:val="en-US"/>
              </w:rPr>
              <w:t>:</w:t>
            </w:r>
          </w:p>
        </w:tc>
        <w:tc>
          <w:tcPr>
            <w:tcW w:w="400" w:type="dxa"/>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56"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72"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40"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r>
      <w:tr w:rsidR="00884322" w:rsidRPr="005B78FF" w:rsidTr="00BA6C4D">
        <w:trPr>
          <w:trHeight w:val="324"/>
        </w:trPr>
        <w:tc>
          <w:tcPr>
            <w:tcW w:w="421" w:type="dxa"/>
            <w:tcBorders>
              <w:top w:val="nil"/>
              <w:left w:val="single" w:sz="4" w:space="0" w:color="auto"/>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28"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28"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99"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56"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72"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40"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r>
      <w:tr w:rsidR="00884322" w:rsidRPr="005B78FF" w:rsidTr="00BA6C4D">
        <w:trPr>
          <w:trHeight w:val="324"/>
        </w:trPr>
        <w:tc>
          <w:tcPr>
            <w:tcW w:w="194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nil"/>
            </w:tcBorders>
            <w:shd w:val="clear" w:color="auto" w:fill="auto"/>
            <w:noWrap/>
            <w:vAlign w:val="center"/>
            <w:hideMark/>
          </w:tcPr>
          <w:p w:rsidR="00884322" w:rsidRPr="005B78FF" w:rsidRDefault="00884322" w:rsidP="00A83ED0">
            <w:pPr>
              <w:ind w:left="284"/>
              <w:rPr>
                <w:rFonts w:cs="Calibri"/>
                <w:b/>
                <w:bCs/>
                <w:sz w:val="20"/>
                <w:szCs w:val="20"/>
                <w:lang w:val="en-US"/>
              </w:rPr>
            </w:pPr>
            <w:r w:rsidRPr="005B78FF">
              <w:rPr>
                <w:rFonts w:cs="Calibri"/>
                <w:b/>
                <w:bCs/>
                <w:sz w:val="20"/>
                <w:szCs w:val="20"/>
                <w:lang w:val="en-US"/>
              </w:rPr>
              <w:t> </w:t>
            </w:r>
          </w:p>
        </w:tc>
        <w:tc>
          <w:tcPr>
            <w:tcW w:w="380" w:type="dxa"/>
            <w:tcBorders>
              <w:top w:val="nil"/>
              <w:left w:val="nil"/>
              <w:bottom w:val="single" w:sz="4" w:space="0" w:color="auto"/>
              <w:right w:val="nil"/>
            </w:tcBorders>
            <w:shd w:val="clear" w:color="auto" w:fill="auto"/>
            <w:noWrap/>
            <w:vAlign w:val="center"/>
            <w:hideMark/>
          </w:tcPr>
          <w:p w:rsidR="00884322" w:rsidRPr="005B78FF" w:rsidRDefault="00884322" w:rsidP="00A83ED0">
            <w:pPr>
              <w:ind w:left="284"/>
              <w:rPr>
                <w:rFonts w:cs="Calibri"/>
                <w:b/>
                <w:bCs/>
                <w:sz w:val="20"/>
                <w:szCs w:val="20"/>
                <w:lang w:val="en-US"/>
              </w:rPr>
            </w:pPr>
            <w:r w:rsidRPr="005B78FF">
              <w:rPr>
                <w:rFonts w:cs="Calibri"/>
                <w:b/>
                <w:bCs/>
                <w:sz w:val="20"/>
                <w:szCs w:val="20"/>
                <w:lang w:val="en-US"/>
              </w:rPr>
              <w:t> </w:t>
            </w:r>
          </w:p>
        </w:tc>
        <w:tc>
          <w:tcPr>
            <w:tcW w:w="380" w:type="dxa"/>
            <w:tcBorders>
              <w:top w:val="nil"/>
              <w:left w:val="nil"/>
              <w:bottom w:val="single" w:sz="4" w:space="0" w:color="auto"/>
              <w:right w:val="nil"/>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nil"/>
            </w:tcBorders>
            <w:shd w:val="clear" w:color="auto" w:fill="auto"/>
            <w:noWrap/>
            <w:vAlign w:val="center"/>
            <w:hideMark/>
          </w:tcPr>
          <w:p w:rsidR="00884322" w:rsidRPr="005B78FF" w:rsidRDefault="00884322" w:rsidP="00A83ED0">
            <w:pPr>
              <w:ind w:left="284"/>
              <w:rPr>
                <w:rFonts w:cs="Calibri"/>
                <w:b/>
                <w:bCs/>
                <w:sz w:val="20"/>
                <w:szCs w:val="20"/>
                <w:lang w:val="en-US"/>
              </w:rPr>
            </w:pPr>
            <w:r w:rsidRPr="005B78FF">
              <w:rPr>
                <w:rFonts w:cs="Calibri"/>
                <w:b/>
                <w:bCs/>
                <w:sz w:val="20"/>
                <w:szCs w:val="20"/>
                <w:lang w:val="en-US"/>
              </w:rPr>
              <w:t> </w:t>
            </w:r>
          </w:p>
        </w:tc>
        <w:tc>
          <w:tcPr>
            <w:tcW w:w="380" w:type="dxa"/>
            <w:tcBorders>
              <w:top w:val="nil"/>
              <w:left w:val="nil"/>
              <w:bottom w:val="single" w:sz="4" w:space="0" w:color="auto"/>
              <w:right w:val="nil"/>
            </w:tcBorders>
            <w:shd w:val="clear" w:color="auto" w:fill="auto"/>
            <w:noWrap/>
            <w:vAlign w:val="center"/>
            <w:hideMark/>
          </w:tcPr>
          <w:p w:rsidR="00884322" w:rsidRPr="005B78FF" w:rsidRDefault="00884322" w:rsidP="00A83ED0">
            <w:pPr>
              <w:ind w:left="284"/>
              <w:rPr>
                <w:rFonts w:cs="Calibri"/>
                <w:b/>
                <w:bCs/>
                <w:sz w:val="20"/>
                <w:szCs w:val="20"/>
                <w:lang w:val="en-US"/>
              </w:rPr>
            </w:pPr>
            <w:r w:rsidRPr="005B78FF">
              <w:rPr>
                <w:rFonts w:cs="Calibri"/>
                <w:b/>
                <w:bCs/>
                <w:sz w:val="20"/>
                <w:szCs w:val="20"/>
                <w:lang w:val="en-US"/>
              </w:rPr>
              <w:t> </w:t>
            </w:r>
          </w:p>
        </w:tc>
        <w:tc>
          <w:tcPr>
            <w:tcW w:w="380" w:type="dxa"/>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b/>
                <w:bCs/>
                <w:sz w:val="20"/>
                <w:szCs w:val="20"/>
                <w:lang w:val="en-US"/>
              </w:rPr>
            </w:pPr>
            <w:r w:rsidRPr="005B78FF">
              <w:rPr>
                <w:rFonts w:cs="Calibri"/>
                <w:b/>
                <w:bCs/>
                <w:sz w:val="20"/>
                <w:szCs w:val="20"/>
                <w:lang w:val="en-US"/>
              </w:rPr>
              <w:t> </w:t>
            </w:r>
          </w:p>
        </w:tc>
        <w:tc>
          <w:tcPr>
            <w:tcW w:w="4923" w:type="dxa"/>
            <w:gridSpan w:val="1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20"/>
                <w:szCs w:val="20"/>
                <w:lang w:val="en-US"/>
              </w:rPr>
            </w:pPr>
            <w:proofErr w:type="spellStart"/>
            <w:r w:rsidRPr="005B78FF">
              <w:rPr>
                <w:rFonts w:cs="Calibri"/>
                <w:sz w:val="20"/>
                <w:szCs w:val="20"/>
                <w:lang w:val="en-US"/>
              </w:rPr>
              <w:t>Обхвати</w:t>
            </w:r>
            <w:proofErr w:type="spellEnd"/>
          </w:p>
        </w:tc>
      </w:tr>
      <w:tr w:rsidR="00884322" w:rsidRPr="005B78FF" w:rsidTr="00BA6C4D">
        <w:trPr>
          <w:trHeight w:val="324"/>
        </w:trPr>
        <w:tc>
          <w:tcPr>
            <w:tcW w:w="1941" w:type="dxa"/>
            <w:gridSpan w:val="5"/>
            <w:tcBorders>
              <w:top w:val="single" w:sz="4" w:space="0" w:color="auto"/>
              <w:left w:val="single" w:sz="4" w:space="0" w:color="auto"/>
              <w:bottom w:val="nil"/>
              <w:right w:val="single" w:sz="4" w:space="0" w:color="000000"/>
            </w:tcBorders>
            <w:shd w:val="clear" w:color="auto" w:fill="auto"/>
            <w:vAlign w:val="center"/>
            <w:hideMark/>
          </w:tcPr>
          <w:p w:rsidR="00884322" w:rsidRPr="005B78FF" w:rsidRDefault="00884322" w:rsidP="00A83ED0">
            <w:pPr>
              <w:ind w:left="284"/>
              <w:rPr>
                <w:rFonts w:cs="Calibri"/>
                <w:sz w:val="20"/>
                <w:szCs w:val="20"/>
              </w:rPr>
            </w:pPr>
            <w:r w:rsidRPr="005B78FF">
              <w:rPr>
                <w:rFonts w:cs="Calibri"/>
                <w:sz w:val="20"/>
                <w:szCs w:val="20"/>
              </w:rPr>
              <w:t xml:space="preserve">Тип и </w:t>
            </w:r>
            <w:proofErr w:type="spellStart"/>
            <w:r w:rsidRPr="005B78FF">
              <w:rPr>
                <w:rFonts w:cs="Calibri"/>
                <w:sz w:val="20"/>
                <w:szCs w:val="20"/>
              </w:rPr>
              <w:t>произв</w:t>
            </w:r>
            <w:proofErr w:type="spellEnd"/>
            <w:r w:rsidRPr="005B78FF">
              <w:rPr>
                <w:rFonts w:cs="Calibri"/>
                <w:sz w:val="20"/>
                <w:szCs w:val="20"/>
              </w:rPr>
              <w:t>. на СИ:</w:t>
            </w:r>
          </w:p>
        </w:tc>
        <w:tc>
          <w:tcPr>
            <w:tcW w:w="3040" w:type="dxa"/>
            <w:gridSpan w:val="8"/>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rPr>
                <w:rFonts w:cs="Calibri"/>
                <w:b/>
                <w:bCs/>
                <w:color w:val="0000FF"/>
                <w:sz w:val="20"/>
                <w:szCs w:val="20"/>
              </w:rPr>
            </w:pPr>
            <w:r w:rsidRPr="005B78FF">
              <w:rPr>
                <w:rFonts w:cs="Calibri"/>
                <w:b/>
                <w:bCs/>
                <w:color w:val="0000FF"/>
                <w:sz w:val="20"/>
                <w:szCs w:val="20"/>
              </w:rPr>
              <w:t> </w:t>
            </w:r>
          </w:p>
        </w:tc>
        <w:tc>
          <w:tcPr>
            <w:tcW w:w="2756" w:type="dxa"/>
            <w:gridSpan w:val="7"/>
            <w:tcBorders>
              <w:top w:val="single" w:sz="4" w:space="0" w:color="auto"/>
              <w:left w:val="nil"/>
              <w:bottom w:val="single" w:sz="4" w:space="0" w:color="auto"/>
              <w:right w:val="single" w:sz="4" w:space="0" w:color="000000"/>
            </w:tcBorders>
            <w:shd w:val="clear" w:color="auto" w:fill="auto"/>
            <w:vAlign w:val="center"/>
            <w:hideMark/>
          </w:tcPr>
          <w:p w:rsidR="00884322" w:rsidRPr="005B78FF" w:rsidRDefault="00884322" w:rsidP="00A83ED0">
            <w:pPr>
              <w:ind w:left="284"/>
              <w:rPr>
                <w:rFonts w:cs="Calibri"/>
                <w:sz w:val="20"/>
                <w:szCs w:val="20"/>
                <w:lang w:val="en-US"/>
              </w:rPr>
            </w:pPr>
            <w:proofErr w:type="spellStart"/>
            <w:r w:rsidRPr="005B78FF">
              <w:rPr>
                <w:rFonts w:cs="Calibri"/>
                <w:sz w:val="20"/>
                <w:szCs w:val="20"/>
                <w:lang w:val="en-US"/>
              </w:rPr>
              <w:t>Спирачни</w:t>
            </w:r>
            <w:proofErr w:type="spellEnd"/>
            <w:r w:rsidRPr="005B78FF">
              <w:rPr>
                <w:rFonts w:cs="Calibri"/>
                <w:sz w:val="20"/>
                <w:szCs w:val="20"/>
                <w:lang w:val="en-US"/>
              </w:rPr>
              <w:t xml:space="preserve"> </w:t>
            </w:r>
            <w:proofErr w:type="spellStart"/>
            <w:r w:rsidRPr="005B78FF">
              <w:rPr>
                <w:rFonts w:cs="Calibri"/>
                <w:sz w:val="20"/>
                <w:szCs w:val="20"/>
                <w:lang w:val="en-US"/>
              </w:rPr>
              <w:t>сили</w:t>
            </w:r>
            <w:proofErr w:type="spellEnd"/>
            <w:r w:rsidRPr="005B78FF">
              <w:rPr>
                <w:rFonts w:cs="Calibri"/>
                <w:sz w:val="20"/>
                <w:szCs w:val="20"/>
                <w:lang w:val="en-US"/>
              </w:rPr>
              <w:t xml:space="preserve"> [</w:t>
            </w:r>
            <w:proofErr w:type="spellStart"/>
            <w:r w:rsidRPr="005B78FF">
              <w:rPr>
                <w:rFonts w:cs="Calibri"/>
                <w:sz w:val="20"/>
                <w:szCs w:val="20"/>
                <w:lang w:val="en-US"/>
              </w:rPr>
              <w:t>kN</w:t>
            </w:r>
            <w:proofErr w:type="spellEnd"/>
            <w:r w:rsidRPr="005B78FF">
              <w:rPr>
                <w:rFonts w:cs="Calibri"/>
                <w:sz w:val="20"/>
                <w:szCs w:val="20"/>
                <w:lang w:val="en-US"/>
              </w:rPr>
              <w:t>]</w:t>
            </w:r>
          </w:p>
        </w:tc>
        <w:tc>
          <w:tcPr>
            <w:tcW w:w="399" w:type="dxa"/>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20"/>
                <w:szCs w:val="20"/>
                <w:lang w:val="en-US"/>
              </w:rPr>
            </w:pPr>
            <w:proofErr w:type="spellStart"/>
            <w:r w:rsidRPr="005B78FF">
              <w:rPr>
                <w:rFonts w:cs="Calibri"/>
                <w:sz w:val="20"/>
                <w:szCs w:val="20"/>
                <w:lang w:val="en-US"/>
              </w:rPr>
              <w:t>от</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456" w:type="dxa"/>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20"/>
                <w:szCs w:val="20"/>
                <w:lang w:val="en-US"/>
              </w:rPr>
            </w:pPr>
            <w:proofErr w:type="spellStart"/>
            <w:r w:rsidRPr="005B78FF">
              <w:rPr>
                <w:rFonts w:cs="Calibri"/>
                <w:sz w:val="20"/>
                <w:szCs w:val="20"/>
                <w:lang w:val="en-US"/>
              </w:rPr>
              <w:t>до</w:t>
            </w:r>
            <w:proofErr w:type="spellEnd"/>
          </w:p>
        </w:tc>
        <w:tc>
          <w:tcPr>
            <w:tcW w:w="912" w:type="dxa"/>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r>
      <w:tr w:rsidR="00884322" w:rsidRPr="005B78FF" w:rsidTr="00BA6C4D">
        <w:trPr>
          <w:trHeight w:val="324"/>
        </w:trPr>
        <w:tc>
          <w:tcPr>
            <w:tcW w:w="1941" w:type="dxa"/>
            <w:gridSpan w:val="5"/>
            <w:tcBorders>
              <w:top w:val="nil"/>
              <w:left w:val="single" w:sz="4" w:space="0" w:color="auto"/>
              <w:bottom w:val="nil"/>
              <w:right w:val="single" w:sz="4" w:space="0" w:color="000000"/>
            </w:tcBorders>
            <w:shd w:val="clear" w:color="auto" w:fill="auto"/>
            <w:vAlign w:val="center"/>
            <w:hideMark/>
          </w:tcPr>
          <w:p w:rsidR="00884322" w:rsidRPr="005B78FF" w:rsidRDefault="00884322" w:rsidP="00A83ED0">
            <w:pPr>
              <w:ind w:left="284"/>
              <w:rPr>
                <w:rFonts w:cs="Calibri"/>
                <w:sz w:val="20"/>
                <w:szCs w:val="20"/>
                <w:lang w:val="en-US"/>
              </w:rPr>
            </w:pPr>
            <w:proofErr w:type="spellStart"/>
            <w:r w:rsidRPr="005B78FF">
              <w:rPr>
                <w:rFonts w:cs="Calibri"/>
                <w:sz w:val="20"/>
                <w:szCs w:val="20"/>
                <w:lang w:val="en-US"/>
              </w:rPr>
              <w:t>Идентифик</w:t>
            </w:r>
            <w:proofErr w:type="spellEnd"/>
            <w:r w:rsidRPr="005B78FF">
              <w:rPr>
                <w:rFonts w:cs="Calibri"/>
                <w:sz w:val="20"/>
                <w:szCs w:val="20"/>
                <w:lang w:val="en-US"/>
              </w:rPr>
              <w:t>. №</w:t>
            </w:r>
          </w:p>
        </w:tc>
        <w:tc>
          <w:tcPr>
            <w:tcW w:w="3040" w:type="dxa"/>
            <w:gridSpan w:val="8"/>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rPr>
                <w:rFonts w:cs="Calibri"/>
                <w:b/>
                <w:bCs/>
                <w:color w:val="0000FF"/>
                <w:sz w:val="20"/>
                <w:szCs w:val="20"/>
                <w:lang w:val="en-US"/>
              </w:rPr>
            </w:pPr>
            <w:r w:rsidRPr="005B78FF">
              <w:rPr>
                <w:rFonts w:cs="Calibri"/>
                <w:b/>
                <w:bCs/>
                <w:color w:val="0000FF"/>
                <w:sz w:val="20"/>
                <w:szCs w:val="20"/>
                <w:lang w:val="en-US"/>
              </w:rPr>
              <w:t> </w:t>
            </w:r>
          </w:p>
        </w:tc>
        <w:tc>
          <w:tcPr>
            <w:tcW w:w="2756" w:type="dxa"/>
            <w:gridSpan w:val="7"/>
            <w:tcBorders>
              <w:top w:val="single" w:sz="4" w:space="0" w:color="auto"/>
              <w:left w:val="nil"/>
              <w:bottom w:val="single" w:sz="4" w:space="0" w:color="auto"/>
              <w:right w:val="single" w:sz="4" w:space="0" w:color="000000"/>
            </w:tcBorders>
            <w:shd w:val="clear" w:color="auto" w:fill="auto"/>
            <w:vAlign w:val="center"/>
            <w:hideMark/>
          </w:tcPr>
          <w:p w:rsidR="00884322" w:rsidRPr="005B78FF" w:rsidRDefault="00884322" w:rsidP="00A83ED0">
            <w:pPr>
              <w:ind w:left="284"/>
              <w:rPr>
                <w:rFonts w:cs="Calibri"/>
                <w:sz w:val="20"/>
                <w:szCs w:val="20"/>
                <w:lang w:val="en-US"/>
              </w:rPr>
            </w:pPr>
            <w:proofErr w:type="spellStart"/>
            <w:r w:rsidRPr="005B78FF">
              <w:rPr>
                <w:rFonts w:cs="Calibri"/>
                <w:sz w:val="20"/>
                <w:szCs w:val="20"/>
                <w:lang w:val="en-US"/>
              </w:rPr>
              <w:t>Натоварване</w:t>
            </w:r>
            <w:proofErr w:type="spellEnd"/>
            <w:r w:rsidRPr="005B78FF">
              <w:rPr>
                <w:rFonts w:cs="Calibri"/>
                <w:sz w:val="20"/>
                <w:szCs w:val="20"/>
                <w:lang w:val="en-US"/>
              </w:rPr>
              <w:t xml:space="preserve"> </w:t>
            </w:r>
            <w:proofErr w:type="spellStart"/>
            <w:r w:rsidRPr="005B78FF">
              <w:rPr>
                <w:rFonts w:cs="Calibri"/>
                <w:sz w:val="20"/>
                <w:szCs w:val="20"/>
                <w:lang w:val="en-US"/>
              </w:rPr>
              <w:t>на</w:t>
            </w:r>
            <w:proofErr w:type="spellEnd"/>
            <w:r w:rsidRPr="005B78FF">
              <w:rPr>
                <w:rFonts w:cs="Calibri"/>
                <w:sz w:val="20"/>
                <w:szCs w:val="20"/>
                <w:lang w:val="en-US"/>
              </w:rPr>
              <w:t xml:space="preserve"> </w:t>
            </w:r>
            <w:proofErr w:type="spellStart"/>
            <w:r w:rsidRPr="005B78FF">
              <w:rPr>
                <w:rFonts w:cs="Calibri"/>
                <w:sz w:val="20"/>
                <w:szCs w:val="20"/>
                <w:lang w:val="en-US"/>
              </w:rPr>
              <w:t>ос</w:t>
            </w:r>
            <w:proofErr w:type="spellEnd"/>
            <w:r w:rsidRPr="005B78FF">
              <w:rPr>
                <w:rFonts w:cs="Calibri"/>
                <w:sz w:val="20"/>
                <w:szCs w:val="20"/>
                <w:lang w:val="en-US"/>
              </w:rPr>
              <w:t xml:space="preserve"> [</w:t>
            </w:r>
            <w:proofErr w:type="spellStart"/>
            <w:r w:rsidRPr="005B78FF">
              <w:rPr>
                <w:rFonts w:cs="Calibri"/>
                <w:sz w:val="20"/>
                <w:szCs w:val="20"/>
                <w:lang w:val="en-US"/>
              </w:rPr>
              <w:t>kN</w:t>
            </w:r>
            <w:proofErr w:type="spellEnd"/>
            <w:r w:rsidRPr="005B78FF">
              <w:rPr>
                <w:rFonts w:cs="Calibri"/>
                <w:sz w:val="20"/>
                <w:szCs w:val="20"/>
                <w:lang w:val="en-US"/>
              </w:rPr>
              <w:t>]</w:t>
            </w:r>
          </w:p>
        </w:tc>
        <w:tc>
          <w:tcPr>
            <w:tcW w:w="399" w:type="dxa"/>
            <w:tcBorders>
              <w:top w:val="nil"/>
              <w:left w:val="nil"/>
              <w:bottom w:val="nil"/>
              <w:right w:val="single" w:sz="4" w:space="0" w:color="auto"/>
            </w:tcBorders>
            <w:shd w:val="clear" w:color="auto" w:fill="auto"/>
            <w:noWrap/>
            <w:vAlign w:val="center"/>
            <w:hideMark/>
          </w:tcPr>
          <w:p w:rsidR="00884322" w:rsidRPr="005B78FF" w:rsidRDefault="00884322" w:rsidP="00A83ED0">
            <w:pPr>
              <w:ind w:left="284"/>
              <w:jc w:val="center"/>
              <w:rPr>
                <w:rFonts w:cs="Calibri"/>
                <w:sz w:val="20"/>
                <w:szCs w:val="20"/>
                <w:lang w:val="en-US"/>
              </w:rPr>
            </w:pPr>
            <w:proofErr w:type="spellStart"/>
            <w:r w:rsidRPr="005B78FF">
              <w:rPr>
                <w:rFonts w:cs="Calibri"/>
                <w:sz w:val="20"/>
                <w:szCs w:val="20"/>
                <w:lang w:val="en-US"/>
              </w:rPr>
              <w:t>от</w:t>
            </w:r>
            <w:proofErr w:type="spellEnd"/>
          </w:p>
        </w:tc>
        <w:tc>
          <w:tcPr>
            <w:tcW w:w="400" w:type="dxa"/>
            <w:tcBorders>
              <w:top w:val="nil"/>
              <w:left w:val="nil"/>
              <w:bottom w:val="nil"/>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456" w:type="dxa"/>
            <w:tcBorders>
              <w:top w:val="nil"/>
              <w:left w:val="nil"/>
              <w:bottom w:val="nil"/>
              <w:right w:val="single" w:sz="4" w:space="0" w:color="auto"/>
            </w:tcBorders>
            <w:shd w:val="clear" w:color="auto" w:fill="auto"/>
            <w:noWrap/>
            <w:vAlign w:val="center"/>
            <w:hideMark/>
          </w:tcPr>
          <w:p w:rsidR="00884322" w:rsidRPr="005B78FF" w:rsidRDefault="00884322" w:rsidP="00A83ED0">
            <w:pPr>
              <w:ind w:left="284"/>
              <w:jc w:val="center"/>
              <w:rPr>
                <w:rFonts w:cs="Calibri"/>
                <w:sz w:val="20"/>
                <w:szCs w:val="20"/>
                <w:lang w:val="en-US"/>
              </w:rPr>
            </w:pPr>
            <w:proofErr w:type="spellStart"/>
            <w:r w:rsidRPr="005B78FF">
              <w:rPr>
                <w:rFonts w:cs="Calibri"/>
                <w:sz w:val="20"/>
                <w:szCs w:val="20"/>
                <w:lang w:val="en-US"/>
              </w:rPr>
              <w:t>до</w:t>
            </w:r>
            <w:proofErr w:type="spellEnd"/>
          </w:p>
        </w:tc>
        <w:tc>
          <w:tcPr>
            <w:tcW w:w="912" w:type="dxa"/>
            <w:gridSpan w:val="2"/>
            <w:tcBorders>
              <w:top w:val="single" w:sz="4" w:space="0" w:color="auto"/>
              <w:left w:val="nil"/>
              <w:bottom w:val="nil"/>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r>
      <w:tr w:rsidR="00884322" w:rsidRPr="005B78FF" w:rsidTr="00BA6C4D">
        <w:trPr>
          <w:trHeight w:val="324"/>
        </w:trPr>
        <w:tc>
          <w:tcPr>
            <w:tcW w:w="1941" w:type="dxa"/>
            <w:gridSpan w:val="5"/>
            <w:tcBorders>
              <w:top w:val="nil"/>
              <w:left w:val="single" w:sz="4" w:space="0" w:color="auto"/>
              <w:bottom w:val="nil"/>
              <w:right w:val="single" w:sz="4" w:space="0" w:color="000000"/>
            </w:tcBorders>
            <w:shd w:val="clear" w:color="auto" w:fill="auto"/>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040" w:type="dxa"/>
            <w:gridSpan w:val="8"/>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rPr>
                <w:rFonts w:cs="Calibri"/>
                <w:b/>
                <w:bCs/>
                <w:color w:val="0000FF"/>
                <w:sz w:val="20"/>
                <w:szCs w:val="20"/>
                <w:lang w:val="en-US"/>
              </w:rPr>
            </w:pPr>
            <w:r w:rsidRPr="005B78FF">
              <w:rPr>
                <w:rFonts w:cs="Calibri"/>
                <w:b/>
                <w:bCs/>
                <w:color w:val="0000FF"/>
                <w:sz w:val="20"/>
                <w:szCs w:val="20"/>
                <w:lang w:val="en-US"/>
              </w:rPr>
              <w:t> </w:t>
            </w:r>
          </w:p>
        </w:tc>
        <w:tc>
          <w:tcPr>
            <w:tcW w:w="2756" w:type="dxa"/>
            <w:gridSpan w:val="7"/>
            <w:tcBorders>
              <w:top w:val="single" w:sz="4" w:space="0" w:color="auto"/>
              <w:left w:val="nil"/>
              <w:bottom w:val="single" w:sz="4" w:space="0" w:color="auto"/>
              <w:right w:val="nil"/>
            </w:tcBorders>
            <w:shd w:val="clear" w:color="auto" w:fill="auto"/>
            <w:vAlign w:val="center"/>
            <w:hideMark/>
          </w:tcPr>
          <w:p w:rsidR="00884322" w:rsidRPr="005B78FF" w:rsidRDefault="00884322" w:rsidP="00A83ED0">
            <w:pPr>
              <w:ind w:left="284"/>
              <w:rPr>
                <w:rFonts w:cs="Calibri"/>
                <w:sz w:val="20"/>
                <w:szCs w:val="20"/>
                <w:lang w:val="en-US"/>
              </w:rPr>
            </w:pPr>
            <w:proofErr w:type="spellStart"/>
            <w:r w:rsidRPr="005B78FF">
              <w:rPr>
                <w:rFonts w:cs="Calibri"/>
                <w:sz w:val="20"/>
                <w:szCs w:val="20"/>
                <w:lang w:val="en-US"/>
              </w:rPr>
              <w:t>Номин</w:t>
            </w:r>
            <w:proofErr w:type="spellEnd"/>
            <w:r w:rsidRPr="005B78FF">
              <w:rPr>
                <w:rFonts w:cs="Calibri"/>
                <w:sz w:val="20"/>
                <w:szCs w:val="20"/>
                <w:lang w:val="en-US"/>
              </w:rPr>
              <w:t xml:space="preserve">. </w:t>
            </w:r>
            <w:proofErr w:type="spellStart"/>
            <w:r w:rsidRPr="005B78FF">
              <w:rPr>
                <w:rFonts w:cs="Calibri"/>
                <w:sz w:val="20"/>
                <w:szCs w:val="20"/>
                <w:lang w:val="en-US"/>
              </w:rPr>
              <w:t>диаметър</w:t>
            </w:r>
            <w:proofErr w:type="spellEnd"/>
            <w:r w:rsidRPr="005B78FF">
              <w:rPr>
                <w:rFonts w:cs="Calibri"/>
                <w:sz w:val="20"/>
                <w:szCs w:val="20"/>
                <w:lang w:val="en-US"/>
              </w:rPr>
              <w:t xml:space="preserve"> </w:t>
            </w:r>
            <w:proofErr w:type="spellStart"/>
            <w:r w:rsidRPr="005B78FF">
              <w:rPr>
                <w:rFonts w:cs="Calibri"/>
                <w:sz w:val="20"/>
                <w:szCs w:val="20"/>
                <w:lang w:val="en-US"/>
              </w:rPr>
              <w:t>ролки</w:t>
            </w:r>
            <w:proofErr w:type="spellEnd"/>
            <w:r w:rsidRPr="005B78FF">
              <w:rPr>
                <w:rFonts w:cs="Calibri"/>
                <w:sz w:val="20"/>
                <w:szCs w:val="20"/>
                <w:lang w:val="en-US"/>
              </w:rPr>
              <w:t xml:space="preserve"> [mm]</w:t>
            </w:r>
          </w:p>
        </w:tc>
        <w:tc>
          <w:tcPr>
            <w:tcW w:w="399" w:type="dxa"/>
            <w:tcBorders>
              <w:top w:val="single" w:sz="4" w:space="0" w:color="auto"/>
              <w:left w:val="single" w:sz="4" w:space="0" w:color="auto"/>
              <w:bottom w:val="single" w:sz="4" w:space="0" w:color="auto"/>
              <w:right w:val="nil"/>
            </w:tcBorders>
            <w:shd w:val="clear" w:color="auto" w:fill="auto"/>
            <w:noWrap/>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 xml:space="preserve"> </w:t>
            </w:r>
          </w:p>
        </w:tc>
        <w:tc>
          <w:tcPr>
            <w:tcW w:w="400" w:type="dxa"/>
            <w:tcBorders>
              <w:top w:val="single" w:sz="4" w:space="0" w:color="auto"/>
              <w:left w:val="nil"/>
              <w:bottom w:val="single" w:sz="4" w:space="0" w:color="auto"/>
              <w:right w:val="nil"/>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456" w:type="dxa"/>
            <w:tcBorders>
              <w:top w:val="single" w:sz="4" w:space="0" w:color="auto"/>
              <w:left w:val="nil"/>
              <w:bottom w:val="single" w:sz="4" w:space="0" w:color="auto"/>
              <w:right w:val="nil"/>
            </w:tcBorders>
            <w:shd w:val="clear" w:color="auto" w:fill="auto"/>
            <w:noWrap/>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 xml:space="preserve"> </w:t>
            </w:r>
          </w:p>
        </w:tc>
        <w:tc>
          <w:tcPr>
            <w:tcW w:w="91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xml:space="preserve"> </w:t>
            </w:r>
          </w:p>
        </w:tc>
      </w:tr>
      <w:tr w:rsidR="00884322" w:rsidRPr="005B78FF" w:rsidTr="00BA6C4D">
        <w:trPr>
          <w:trHeight w:val="324"/>
        </w:trPr>
        <w:tc>
          <w:tcPr>
            <w:tcW w:w="1941" w:type="dxa"/>
            <w:gridSpan w:val="5"/>
            <w:tcBorders>
              <w:top w:val="nil"/>
              <w:left w:val="single" w:sz="4" w:space="0" w:color="auto"/>
              <w:bottom w:val="single" w:sz="4" w:space="0" w:color="auto"/>
              <w:right w:val="single" w:sz="4" w:space="0" w:color="000000"/>
            </w:tcBorders>
            <w:shd w:val="clear" w:color="auto" w:fill="auto"/>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xml:space="preserve">№ </w:t>
            </w:r>
            <w:proofErr w:type="spellStart"/>
            <w:r w:rsidRPr="005B78FF">
              <w:rPr>
                <w:rFonts w:cs="Calibri"/>
                <w:sz w:val="20"/>
                <w:szCs w:val="20"/>
                <w:lang w:val="en-US"/>
              </w:rPr>
              <w:t>от</w:t>
            </w:r>
            <w:proofErr w:type="spellEnd"/>
            <w:r w:rsidRPr="005B78FF">
              <w:rPr>
                <w:rFonts w:cs="Calibri"/>
                <w:sz w:val="20"/>
                <w:szCs w:val="20"/>
                <w:lang w:val="en-US"/>
              </w:rPr>
              <w:t xml:space="preserve"> </w:t>
            </w:r>
            <w:proofErr w:type="spellStart"/>
            <w:r w:rsidRPr="005B78FF">
              <w:rPr>
                <w:rFonts w:cs="Calibri"/>
                <w:sz w:val="20"/>
                <w:szCs w:val="20"/>
                <w:lang w:val="en-US"/>
              </w:rPr>
              <w:t>регистъра</w:t>
            </w:r>
            <w:proofErr w:type="spellEnd"/>
            <w:r w:rsidRPr="005B78FF">
              <w:rPr>
                <w:rFonts w:cs="Calibri"/>
                <w:sz w:val="20"/>
                <w:szCs w:val="20"/>
                <w:lang w:val="en-US"/>
              </w:rPr>
              <w:t>:</w:t>
            </w:r>
          </w:p>
        </w:tc>
        <w:tc>
          <w:tcPr>
            <w:tcW w:w="3040" w:type="dxa"/>
            <w:gridSpan w:val="8"/>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rPr>
                <w:rFonts w:cs="Calibri"/>
                <w:b/>
                <w:bCs/>
                <w:sz w:val="20"/>
                <w:szCs w:val="20"/>
                <w:lang w:val="en-US"/>
              </w:rPr>
            </w:pPr>
            <w:r w:rsidRPr="005B78FF">
              <w:rPr>
                <w:rFonts w:cs="Calibri"/>
                <w:b/>
                <w:bCs/>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28"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 </w:t>
            </w:r>
          </w:p>
        </w:tc>
        <w:tc>
          <w:tcPr>
            <w:tcW w:w="428"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b/>
                <w:bCs/>
                <w:sz w:val="20"/>
                <w:szCs w:val="20"/>
                <w:lang w:val="en-US"/>
              </w:rPr>
            </w:pPr>
            <w:r w:rsidRPr="005B78FF">
              <w:rPr>
                <w:rFonts w:cs="Calibri"/>
                <w:b/>
                <w:bCs/>
                <w:sz w:val="20"/>
                <w:szCs w:val="20"/>
                <w:lang w:val="en-US"/>
              </w:rPr>
              <w:t> </w:t>
            </w:r>
          </w:p>
        </w:tc>
        <w:tc>
          <w:tcPr>
            <w:tcW w:w="380"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b/>
                <w:bCs/>
                <w:sz w:val="20"/>
                <w:szCs w:val="20"/>
                <w:lang w:val="en-US"/>
              </w:rPr>
            </w:pPr>
            <w:r w:rsidRPr="005B78FF">
              <w:rPr>
                <w:rFonts w:cs="Calibri"/>
                <w:b/>
                <w:bCs/>
                <w:sz w:val="20"/>
                <w:szCs w:val="20"/>
                <w:lang w:val="en-US"/>
              </w:rPr>
              <w:t> </w:t>
            </w:r>
          </w:p>
        </w:tc>
        <w:tc>
          <w:tcPr>
            <w:tcW w:w="399"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b/>
                <w:bCs/>
                <w:sz w:val="20"/>
                <w:szCs w:val="20"/>
                <w:lang w:val="en-US"/>
              </w:rPr>
            </w:pPr>
            <w:r w:rsidRPr="005B78FF">
              <w:rPr>
                <w:rFonts w:cs="Calibri"/>
                <w:b/>
                <w:bCs/>
                <w:sz w:val="20"/>
                <w:szCs w:val="20"/>
                <w:lang w:val="en-US"/>
              </w:rPr>
              <w:t> </w:t>
            </w:r>
          </w:p>
        </w:tc>
        <w:tc>
          <w:tcPr>
            <w:tcW w:w="456"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b/>
                <w:bCs/>
                <w:sz w:val="20"/>
                <w:szCs w:val="20"/>
                <w:lang w:val="en-US"/>
              </w:rPr>
            </w:pPr>
            <w:r w:rsidRPr="005B78FF">
              <w:rPr>
                <w:rFonts w:cs="Calibri"/>
                <w:b/>
                <w:bCs/>
                <w:sz w:val="20"/>
                <w:szCs w:val="20"/>
                <w:lang w:val="en-US"/>
              </w:rPr>
              <w:t> </w:t>
            </w:r>
          </w:p>
        </w:tc>
        <w:tc>
          <w:tcPr>
            <w:tcW w:w="472"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b/>
                <w:bCs/>
                <w:sz w:val="20"/>
                <w:szCs w:val="20"/>
                <w:lang w:val="en-US"/>
              </w:rPr>
            </w:pPr>
            <w:r w:rsidRPr="005B78FF">
              <w:rPr>
                <w:rFonts w:cs="Calibri"/>
                <w:b/>
                <w:bCs/>
                <w:sz w:val="20"/>
                <w:szCs w:val="20"/>
                <w:lang w:val="en-US"/>
              </w:rPr>
              <w:t> </w:t>
            </w:r>
          </w:p>
        </w:tc>
        <w:tc>
          <w:tcPr>
            <w:tcW w:w="440"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b/>
                <w:bCs/>
                <w:sz w:val="20"/>
                <w:szCs w:val="20"/>
                <w:lang w:val="en-US"/>
              </w:rPr>
            </w:pPr>
            <w:r w:rsidRPr="005B78FF">
              <w:rPr>
                <w:rFonts w:cs="Calibri"/>
                <w:b/>
                <w:bCs/>
                <w:sz w:val="20"/>
                <w:szCs w:val="20"/>
                <w:lang w:val="en-US"/>
              </w:rPr>
              <w:t> </w:t>
            </w:r>
          </w:p>
        </w:tc>
      </w:tr>
      <w:tr w:rsidR="00884322" w:rsidRPr="005B78FF" w:rsidTr="00BA6C4D">
        <w:trPr>
          <w:trHeight w:val="324"/>
        </w:trPr>
        <w:tc>
          <w:tcPr>
            <w:tcW w:w="4981"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4322" w:rsidRPr="005B78FF" w:rsidRDefault="00884322" w:rsidP="00A83ED0">
            <w:pPr>
              <w:ind w:left="284"/>
              <w:rPr>
                <w:rFonts w:cs="Calibri"/>
                <w:sz w:val="20"/>
                <w:szCs w:val="20"/>
                <w:lang w:val="en-US"/>
              </w:rPr>
            </w:pPr>
            <w:proofErr w:type="spellStart"/>
            <w:r w:rsidRPr="005B78FF">
              <w:rPr>
                <w:rFonts w:cs="Calibri"/>
                <w:sz w:val="20"/>
                <w:szCs w:val="20"/>
                <w:lang w:val="en-US"/>
              </w:rPr>
              <w:t>Използвани</w:t>
            </w:r>
            <w:proofErr w:type="spellEnd"/>
            <w:r w:rsidRPr="005B78FF">
              <w:rPr>
                <w:rFonts w:cs="Calibri"/>
                <w:sz w:val="20"/>
                <w:szCs w:val="20"/>
                <w:lang w:val="en-US"/>
              </w:rPr>
              <w:t xml:space="preserve"> </w:t>
            </w:r>
            <w:proofErr w:type="spellStart"/>
            <w:r w:rsidRPr="005B78FF">
              <w:rPr>
                <w:rFonts w:cs="Calibri"/>
                <w:sz w:val="20"/>
                <w:szCs w:val="20"/>
                <w:lang w:val="en-US"/>
              </w:rPr>
              <w:t>еталони</w:t>
            </w:r>
            <w:proofErr w:type="spellEnd"/>
            <w:r w:rsidRPr="005B78FF">
              <w:rPr>
                <w:rFonts w:cs="Calibri"/>
                <w:sz w:val="20"/>
                <w:szCs w:val="20"/>
                <w:lang w:val="en-US"/>
              </w:rPr>
              <w:t>:</w:t>
            </w:r>
          </w:p>
        </w:tc>
        <w:tc>
          <w:tcPr>
            <w:tcW w:w="4923"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r>
      <w:tr w:rsidR="00884322" w:rsidRPr="005B78FF" w:rsidTr="00BA6C4D">
        <w:trPr>
          <w:trHeight w:val="324"/>
        </w:trPr>
        <w:tc>
          <w:tcPr>
            <w:tcW w:w="9904" w:type="dxa"/>
            <w:gridSpan w:val="25"/>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884322" w:rsidRPr="005B78FF" w:rsidRDefault="00884322" w:rsidP="00A83ED0">
            <w:pPr>
              <w:ind w:left="284"/>
              <w:jc w:val="center"/>
              <w:rPr>
                <w:rFonts w:cs="Calibri"/>
                <w:b/>
                <w:bCs/>
                <w:sz w:val="20"/>
                <w:szCs w:val="20"/>
                <w:lang w:val="en-US"/>
              </w:rPr>
            </w:pPr>
            <w:proofErr w:type="spellStart"/>
            <w:r w:rsidRPr="005B78FF">
              <w:rPr>
                <w:rFonts w:cs="Calibri"/>
                <w:b/>
                <w:bCs/>
                <w:sz w:val="20"/>
                <w:szCs w:val="20"/>
                <w:lang w:val="en-US"/>
              </w:rPr>
              <w:t>Резултати</w:t>
            </w:r>
            <w:proofErr w:type="spellEnd"/>
            <w:r w:rsidRPr="005B78FF">
              <w:rPr>
                <w:rFonts w:cs="Calibri"/>
                <w:b/>
                <w:bCs/>
                <w:sz w:val="20"/>
                <w:szCs w:val="20"/>
                <w:lang w:val="en-US"/>
              </w:rPr>
              <w:t xml:space="preserve"> </w:t>
            </w:r>
            <w:proofErr w:type="spellStart"/>
            <w:r w:rsidRPr="005B78FF">
              <w:rPr>
                <w:rFonts w:cs="Calibri"/>
                <w:b/>
                <w:bCs/>
                <w:sz w:val="20"/>
                <w:szCs w:val="20"/>
                <w:lang w:val="en-US"/>
              </w:rPr>
              <w:t>от</w:t>
            </w:r>
            <w:proofErr w:type="spellEnd"/>
            <w:r w:rsidRPr="005B78FF">
              <w:rPr>
                <w:rFonts w:cs="Calibri"/>
                <w:b/>
                <w:bCs/>
                <w:sz w:val="20"/>
                <w:szCs w:val="20"/>
                <w:lang w:val="en-US"/>
              </w:rPr>
              <w:t xml:space="preserve"> </w:t>
            </w:r>
            <w:proofErr w:type="spellStart"/>
            <w:r w:rsidRPr="005B78FF">
              <w:rPr>
                <w:rFonts w:cs="Calibri"/>
                <w:b/>
                <w:bCs/>
                <w:sz w:val="20"/>
                <w:szCs w:val="20"/>
                <w:lang w:val="en-US"/>
              </w:rPr>
              <w:t>проверката</w:t>
            </w:r>
            <w:proofErr w:type="spellEnd"/>
          </w:p>
        </w:tc>
      </w:tr>
      <w:tr w:rsidR="00884322" w:rsidRPr="005B78FF" w:rsidTr="00BA6C4D">
        <w:trPr>
          <w:trHeight w:val="324"/>
        </w:trPr>
        <w:tc>
          <w:tcPr>
            <w:tcW w:w="8992" w:type="dxa"/>
            <w:gridSpan w:val="23"/>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884322" w:rsidRPr="005B78FF" w:rsidRDefault="00884322" w:rsidP="00A83ED0">
            <w:pPr>
              <w:ind w:left="284"/>
              <w:jc w:val="center"/>
              <w:rPr>
                <w:rFonts w:cs="Calibri"/>
                <w:sz w:val="20"/>
                <w:szCs w:val="20"/>
              </w:rPr>
            </w:pPr>
            <w:r w:rsidRPr="005B78FF">
              <w:rPr>
                <w:rFonts w:cs="Calibri"/>
                <w:sz w:val="20"/>
                <w:szCs w:val="20"/>
              </w:rPr>
              <w:t>Условия за извършване на проверката (Съответства/</w:t>
            </w:r>
            <w:proofErr w:type="spellStart"/>
            <w:r w:rsidRPr="005B78FF">
              <w:rPr>
                <w:rFonts w:cs="Calibri"/>
                <w:sz w:val="20"/>
                <w:szCs w:val="20"/>
              </w:rPr>
              <w:t>Несъответства</w:t>
            </w:r>
            <w:proofErr w:type="spellEnd"/>
            <w:r w:rsidRPr="005B78FF">
              <w:rPr>
                <w:rFonts w:cs="Calibri"/>
                <w:sz w:val="20"/>
                <w:szCs w:val="20"/>
              </w:rPr>
              <w:t>)</w:t>
            </w:r>
          </w:p>
        </w:tc>
        <w:tc>
          <w:tcPr>
            <w:tcW w:w="472"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ДА</w:t>
            </w:r>
          </w:p>
        </w:tc>
        <w:tc>
          <w:tcPr>
            <w:tcW w:w="440"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НЕ</w:t>
            </w:r>
          </w:p>
        </w:tc>
      </w:tr>
      <w:tr w:rsidR="00884322" w:rsidRPr="005B78FF" w:rsidTr="00BA6C4D">
        <w:trPr>
          <w:trHeight w:val="324"/>
        </w:trPr>
        <w:tc>
          <w:tcPr>
            <w:tcW w:w="8992" w:type="dxa"/>
            <w:gridSpan w:val="2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4322" w:rsidRPr="005B78FF" w:rsidRDefault="00884322" w:rsidP="00A83ED0">
            <w:pPr>
              <w:ind w:left="284"/>
              <w:rPr>
                <w:rFonts w:cs="Calibri"/>
                <w:sz w:val="20"/>
                <w:szCs w:val="20"/>
              </w:rPr>
            </w:pPr>
            <w:r w:rsidRPr="005B78FF">
              <w:rPr>
                <w:rFonts w:cs="Calibri"/>
                <w:sz w:val="20"/>
                <w:szCs w:val="20"/>
              </w:rPr>
              <w:t>Температура на околната среда определена от производителя [Чл. 501 (2)]</w:t>
            </w:r>
          </w:p>
        </w:tc>
        <w:tc>
          <w:tcPr>
            <w:tcW w:w="472" w:type="dxa"/>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20"/>
                <w:szCs w:val="20"/>
              </w:rPr>
            </w:pPr>
            <w:r w:rsidRPr="005B78FF">
              <w:rPr>
                <w:rFonts w:cs="Calibri"/>
                <w:sz w:val="20"/>
                <w:szCs w:val="20"/>
              </w:rPr>
              <w:t> </w:t>
            </w:r>
          </w:p>
        </w:tc>
        <w:tc>
          <w:tcPr>
            <w:tcW w:w="440" w:type="dxa"/>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20"/>
                <w:szCs w:val="20"/>
              </w:rPr>
            </w:pPr>
            <w:r w:rsidRPr="005B78FF">
              <w:rPr>
                <w:rFonts w:cs="Calibri"/>
                <w:sz w:val="20"/>
                <w:szCs w:val="20"/>
              </w:rPr>
              <w:t> </w:t>
            </w:r>
          </w:p>
        </w:tc>
      </w:tr>
      <w:tr w:rsidR="00884322" w:rsidRPr="005B78FF" w:rsidTr="00BA6C4D">
        <w:trPr>
          <w:trHeight w:val="324"/>
        </w:trPr>
        <w:tc>
          <w:tcPr>
            <w:tcW w:w="8992" w:type="dxa"/>
            <w:gridSpan w:val="23"/>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884322" w:rsidRPr="005B78FF" w:rsidRDefault="00884322" w:rsidP="00A83ED0">
            <w:pPr>
              <w:ind w:left="284"/>
              <w:jc w:val="center"/>
              <w:rPr>
                <w:rFonts w:cs="Calibri"/>
                <w:sz w:val="20"/>
                <w:szCs w:val="20"/>
                <w:lang w:val="en-US"/>
              </w:rPr>
            </w:pPr>
            <w:proofErr w:type="spellStart"/>
            <w:r w:rsidRPr="005B78FF">
              <w:rPr>
                <w:rFonts w:cs="Calibri"/>
                <w:sz w:val="20"/>
                <w:szCs w:val="20"/>
                <w:lang w:val="en-US"/>
              </w:rPr>
              <w:t>Външен</w:t>
            </w:r>
            <w:proofErr w:type="spellEnd"/>
            <w:r w:rsidRPr="005B78FF">
              <w:rPr>
                <w:rFonts w:cs="Calibri"/>
                <w:sz w:val="20"/>
                <w:szCs w:val="20"/>
                <w:lang w:val="en-US"/>
              </w:rPr>
              <w:t xml:space="preserve"> </w:t>
            </w:r>
            <w:proofErr w:type="spellStart"/>
            <w:r w:rsidRPr="005B78FF">
              <w:rPr>
                <w:rFonts w:cs="Calibri"/>
                <w:sz w:val="20"/>
                <w:szCs w:val="20"/>
                <w:lang w:val="en-US"/>
              </w:rPr>
              <w:t>оглед</w:t>
            </w:r>
            <w:proofErr w:type="spellEnd"/>
          </w:p>
        </w:tc>
        <w:tc>
          <w:tcPr>
            <w:tcW w:w="472"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ДА</w:t>
            </w:r>
          </w:p>
        </w:tc>
        <w:tc>
          <w:tcPr>
            <w:tcW w:w="440"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НЕ</w:t>
            </w:r>
          </w:p>
        </w:tc>
      </w:tr>
      <w:tr w:rsidR="00884322" w:rsidRPr="005B78FF" w:rsidTr="00BA6C4D">
        <w:trPr>
          <w:trHeight w:val="324"/>
        </w:trPr>
        <w:tc>
          <w:tcPr>
            <w:tcW w:w="8992"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 w:val="20"/>
                <w:szCs w:val="20"/>
              </w:rPr>
            </w:pPr>
            <w:r w:rsidRPr="005B78FF">
              <w:rPr>
                <w:rFonts w:cs="Calibri"/>
                <w:sz w:val="20"/>
                <w:szCs w:val="20"/>
              </w:rPr>
              <w:t>Наличие на означение за производител</w:t>
            </w:r>
          </w:p>
        </w:tc>
        <w:tc>
          <w:tcPr>
            <w:tcW w:w="472" w:type="dxa"/>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rPr>
            </w:pPr>
            <w:r w:rsidRPr="005B78FF">
              <w:rPr>
                <w:rFonts w:cs="Calibri"/>
                <w:sz w:val="20"/>
                <w:szCs w:val="20"/>
              </w:rPr>
              <w:t> </w:t>
            </w:r>
          </w:p>
        </w:tc>
        <w:tc>
          <w:tcPr>
            <w:tcW w:w="440" w:type="dxa"/>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 w:val="20"/>
                <w:szCs w:val="20"/>
              </w:rPr>
            </w:pPr>
            <w:r w:rsidRPr="005B78FF">
              <w:rPr>
                <w:rFonts w:cs="Calibri"/>
                <w:sz w:val="20"/>
                <w:szCs w:val="20"/>
              </w:rPr>
              <w:t> </w:t>
            </w:r>
          </w:p>
        </w:tc>
      </w:tr>
      <w:tr w:rsidR="00884322" w:rsidRPr="005B78FF" w:rsidTr="00BA6C4D">
        <w:trPr>
          <w:trHeight w:val="324"/>
        </w:trPr>
        <w:tc>
          <w:tcPr>
            <w:tcW w:w="8992"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 w:val="20"/>
                <w:szCs w:val="20"/>
                <w:lang w:val="en-US"/>
              </w:rPr>
            </w:pPr>
            <w:proofErr w:type="spellStart"/>
            <w:r w:rsidRPr="005B78FF">
              <w:rPr>
                <w:rFonts w:cs="Calibri"/>
                <w:sz w:val="20"/>
                <w:szCs w:val="20"/>
                <w:lang w:val="en-US"/>
              </w:rPr>
              <w:t>Обозначение</w:t>
            </w:r>
            <w:proofErr w:type="spellEnd"/>
            <w:r w:rsidRPr="005B78FF">
              <w:rPr>
                <w:rFonts w:cs="Calibri"/>
                <w:sz w:val="20"/>
                <w:szCs w:val="20"/>
                <w:lang w:val="en-US"/>
              </w:rPr>
              <w:t xml:space="preserve"> </w:t>
            </w:r>
            <w:proofErr w:type="spellStart"/>
            <w:r w:rsidRPr="005B78FF">
              <w:rPr>
                <w:rFonts w:cs="Calibri"/>
                <w:sz w:val="20"/>
                <w:szCs w:val="20"/>
                <w:lang w:val="en-US"/>
              </w:rPr>
              <w:t>на</w:t>
            </w:r>
            <w:proofErr w:type="spellEnd"/>
            <w:r w:rsidRPr="005B78FF">
              <w:rPr>
                <w:rFonts w:cs="Calibri"/>
                <w:sz w:val="20"/>
                <w:szCs w:val="20"/>
                <w:lang w:val="en-US"/>
              </w:rPr>
              <w:t xml:space="preserve"> </w:t>
            </w:r>
            <w:proofErr w:type="spellStart"/>
            <w:r w:rsidRPr="005B78FF">
              <w:rPr>
                <w:rFonts w:cs="Calibri"/>
                <w:sz w:val="20"/>
                <w:szCs w:val="20"/>
                <w:lang w:val="en-US"/>
              </w:rPr>
              <w:t>типа</w:t>
            </w:r>
            <w:proofErr w:type="spellEnd"/>
          </w:p>
        </w:tc>
        <w:tc>
          <w:tcPr>
            <w:tcW w:w="472" w:type="dxa"/>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40" w:type="dxa"/>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r>
      <w:tr w:rsidR="00884322" w:rsidRPr="005B78FF" w:rsidTr="00BA6C4D">
        <w:trPr>
          <w:trHeight w:val="324"/>
        </w:trPr>
        <w:tc>
          <w:tcPr>
            <w:tcW w:w="8992"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 w:val="20"/>
                <w:szCs w:val="20"/>
                <w:lang w:val="en-US"/>
              </w:rPr>
            </w:pPr>
            <w:proofErr w:type="spellStart"/>
            <w:r w:rsidRPr="005B78FF">
              <w:rPr>
                <w:rFonts w:cs="Calibri"/>
                <w:sz w:val="20"/>
                <w:szCs w:val="20"/>
                <w:lang w:val="en-US"/>
              </w:rPr>
              <w:t>Сериен</w:t>
            </w:r>
            <w:proofErr w:type="spellEnd"/>
            <w:r w:rsidRPr="005B78FF">
              <w:rPr>
                <w:rFonts w:cs="Calibri"/>
                <w:sz w:val="20"/>
                <w:szCs w:val="20"/>
                <w:lang w:val="en-US"/>
              </w:rPr>
              <w:t xml:space="preserve"> </w:t>
            </w:r>
            <w:proofErr w:type="spellStart"/>
            <w:r w:rsidRPr="005B78FF">
              <w:rPr>
                <w:rFonts w:cs="Calibri"/>
                <w:sz w:val="20"/>
                <w:szCs w:val="20"/>
                <w:lang w:val="en-US"/>
              </w:rPr>
              <w:t>номер</w:t>
            </w:r>
            <w:proofErr w:type="spellEnd"/>
          </w:p>
        </w:tc>
        <w:tc>
          <w:tcPr>
            <w:tcW w:w="472" w:type="dxa"/>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40" w:type="dxa"/>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r>
      <w:tr w:rsidR="00884322" w:rsidRPr="005B78FF" w:rsidTr="00BA6C4D">
        <w:trPr>
          <w:trHeight w:val="324"/>
        </w:trPr>
        <w:tc>
          <w:tcPr>
            <w:tcW w:w="8992"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 w:val="20"/>
                <w:szCs w:val="20"/>
              </w:rPr>
            </w:pPr>
            <w:r w:rsidRPr="005B78FF">
              <w:rPr>
                <w:rFonts w:cs="Calibri"/>
                <w:sz w:val="20"/>
                <w:szCs w:val="20"/>
              </w:rPr>
              <w:t>Обхват при измерването на спирачните сили [Чл. 500]</w:t>
            </w:r>
          </w:p>
        </w:tc>
        <w:tc>
          <w:tcPr>
            <w:tcW w:w="472" w:type="dxa"/>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rPr>
            </w:pPr>
            <w:r w:rsidRPr="005B78FF">
              <w:rPr>
                <w:rFonts w:cs="Calibri"/>
                <w:sz w:val="20"/>
                <w:szCs w:val="20"/>
              </w:rPr>
              <w:t> </w:t>
            </w:r>
          </w:p>
        </w:tc>
        <w:tc>
          <w:tcPr>
            <w:tcW w:w="440" w:type="dxa"/>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 w:val="20"/>
                <w:szCs w:val="20"/>
              </w:rPr>
            </w:pPr>
            <w:r w:rsidRPr="005B78FF">
              <w:rPr>
                <w:rFonts w:cs="Calibri"/>
                <w:sz w:val="20"/>
                <w:szCs w:val="20"/>
              </w:rPr>
              <w:t> </w:t>
            </w:r>
          </w:p>
        </w:tc>
      </w:tr>
      <w:tr w:rsidR="00884322" w:rsidRPr="005B78FF" w:rsidTr="00BA6C4D">
        <w:trPr>
          <w:trHeight w:val="324"/>
        </w:trPr>
        <w:tc>
          <w:tcPr>
            <w:tcW w:w="8992"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 w:val="20"/>
                <w:szCs w:val="20"/>
              </w:rPr>
            </w:pPr>
            <w:r w:rsidRPr="005B78FF">
              <w:rPr>
                <w:rFonts w:cs="Calibri"/>
                <w:sz w:val="20"/>
                <w:szCs w:val="20"/>
              </w:rPr>
              <w:t>Обхват при измерването на натоварването на ос [Чл. 500]</w:t>
            </w:r>
          </w:p>
        </w:tc>
        <w:tc>
          <w:tcPr>
            <w:tcW w:w="472" w:type="dxa"/>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rPr>
            </w:pPr>
            <w:r w:rsidRPr="005B78FF">
              <w:rPr>
                <w:rFonts w:cs="Calibri"/>
                <w:sz w:val="20"/>
                <w:szCs w:val="20"/>
              </w:rPr>
              <w:t> </w:t>
            </w:r>
          </w:p>
        </w:tc>
        <w:tc>
          <w:tcPr>
            <w:tcW w:w="440" w:type="dxa"/>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 w:val="20"/>
                <w:szCs w:val="20"/>
              </w:rPr>
            </w:pPr>
            <w:r w:rsidRPr="005B78FF">
              <w:rPr>
                <w:rFonts w:cs="Calibri"/>
                <w:sz w:val="20"/>
                <w:szCs w:val="20"/>
              </w:rPr>
              <w:t> </w:t>
            </w:r>
          </w:p>
        </w:tc>
      </w:tr>
      <w:tr w:rsidR="00884322" w:rsidRPr="005B78FF" w:rsidTr="00BA6C4D">
        <w:trPr>
          <w:trHeight w:val="324"/>
        </w:trPr>
        <w:tc>
          <w:tcPr>
            <w:tcW w:w="8992"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 w:val="20"/>
                <w:szCs w:val="20"/>
                <w:lang w:val="en-US"/>
              </w:rPr>
            </w:pPr>
            <w:proofErr w:type="spellStart"/>
            <w:r w:rsidRPr="005B78FF">
              <w:rPr>
                <w:rFonts w:cs="Calibri"/>
                <w:sz w:val="20"/>
                <w:szCs w:val="20"/>
                <w:lang w:val="en-US"/>
              </w:rPr>
              <w:t>Означение</w:t>
            </w:r>
            <w:proofErr w:type="spellEnd"/>
            <w:r w:rsidRPr="005B78FF">
              <w:rPr>
                <w:rFonts w:cs="Calibri"/>
                <w:sz w:val="20"/>
                <w:szCs w:val="20"/>
                <w:lang w:val="en-US"/>
              </w:rPr>
              <w:t xml:space="preserve"> </w:t>
            </w:r>
            <w:proofErr w:type="spellStart"/>
            <w:r w:rsidRPr="005B78FF">
              <w:rPr>
                <w:rFonts w:cs="Calibri"/>
                <w:sz w:val="20"/>
                <w:szCs w:val="20"/>
                <w:lang w:val="en-US"/>
              </w:rPr>
              <w:t>на</w:t>
            </w:r>
            <w:proofErr w:type="spellEnd"/>
            <w:r w:rsidRPr="005B78FF">
              <w:rPr>
                <w:rFonts w:cs="Calibri"/>
                <w:sz w:val="20"/>
                <w:szCs w:val="20"/>
                <w:lang w:val="en-US"/>
              </w:rPr>
              <w:t xml:space="preserve"> </w:t>
            </w:r>
            <w:proofErr w:type="spellStart"/>
            <w:r w:rsidRPr="005B78FF">
              <w:rPr>
                <w:rFonts w:cs="Calibri"/>
                <w:sz w:val="20"/>
                <w:szCs w:val="20"/>
                <w:lang w:val="en-US"/>
              </w:rPr>
              <w:t>измервателните</w:t>
            </w:r>
            <w:proofErr w:type="spellEnd"/>
            <w:r w:rsidRPr="005B78FF">
              <w:rPr>
                <w:rFonts w:cs="Calibri"/>
                <w:sz w:val="20"/>
                <w:szCs w:val="20"/>
                <w:lang w:val="en-US"/>
              </w:rPr>
              <w:t xml:space="preserve"> </w:t>
            </w:r>
            <w:proofErr w:type="spellStart"/>
            <w:r w:rsidRPr="005B78FF">
              <w:rPr>
                <w:rFonts w:cs="Calibri"/>
                <w:sz w:val="20"/>
                <w:szCs w:val="20"/>
                <w:lang w:val="en-US"/>
              </w:rPr>
              <w:t>величини</w:t>
            </w:r>
            <w:proofErr w:type="spellEnd"/>
          </w:p>
        </w:tc>
        <w:tc>
          <w:tcPr>
            <w:tcW w:w="472" w:type="dxa"/>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40" w:type="dxa"/>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r>
      <w:tr w:rsidR="00884322" w:rsidRPr="005B78FF" w:rsidTr="00BA6C4D">
        <w:trPr>
          <w:trHeight w:val="324"/>
        </w:trPr>
        <w:tc>
          <w:tcPr>
            <w:tcW w:w="8992"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rPr>
            </w:pPr>
            <w:r w:rsidRPr="005B78FF">
              <w:rPr>
                <w:rFonts w:cs="Calibri"/>
                <w:sz w:val="20"/>
                <w:szCs w:val="20"/>
              </w:rPr>
              <w:t>Ролкова система със задвижващи агрегати за предаване спирачната сила [Чл. 497 т. 1]</w:t>
            </w:r>
          </w:p>
        </w:tc>
        <w:tc>
          <w:tcPr>
            <w:tcW w:w="472" w:type="dxa"/>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rPr>
            </w:pPr>
            <w:r w:rsidRPr="005B78FF">
              <w:rPr>
                <w:rFonts w:cs="Calibri"/>
                <w:sz w:val="20"/>
                <w:szCs w:val="20"/>
              </w:rPr>
              <w:t> </w:t>
            </w:r>
          </w:p>
        </w:tc>
        <w:tc>
          <w:tcPr>
            <w:tcW w:w="440" w:type="dxa"/>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rPr>
            </w:pPr>
            <w:r w:rsidRPr="005B78FF">
              <w:rPr>
                <w:rFonts w:cs="Calibri"/>
                <w:sz w:val="20"/>
                <w:szCs w:val="20"/>
              </w:rPr>
              <w:t> </w:t>
            </w:r>
          </w:p>
        </w:tc>
      </w:tr>
      <w:tr w:rsidR="00884322" w:rsidRPr="005B78FF" w:rsidTr="00BA6C4D">
        <w:trPr>
          <w:trHeight w:val="324"/>
        </w:trPr>
        <w:tc>
          <w:tcPr>
            <w:tcW w:w="8992"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 w:val="20"/>
                <w:szCs w:val="20"/>
              </w:rPr>
            </w:pPr>
            <w:r w:rsidRPr="005B78FF">
              <w:rPr>
                <w:rFonts w:cs="Calibri"/>
                <w:sz w:val="20"/>
                <w:szCs w:val="20"/>
              </w:rPr>
              <w:t>Везна за измерване натоварването на ос [Чл. 497 т. 2]</w:t>
            </w:r>
          </w:p>
        </w:tc>
        <w:tc>
          <w:tcPr>
            <w:tcW w:w="472" w:type="dxa"/>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rPr>
            </w:pPr>
            <w:r w:rsidRPr="005B78FF">
              <w:rPr>
                <w:rFonts w:cs="Calibri"/>
                <w:sz w:val="20"/>
                <w:szCs w:val="20"/>
              </w:rPr>
              <w:t> </w:t>
            </w:r>
          </w:p>
        </w:tc>
        <w:tc>
          <w:tcPr>
            <w:tcW w:w="440" w:type="dxa"/>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 w:val="20"/>
                <w:szCs w:val="20"/>
              </w:rPr>
            </w:pPr>
            <w:r w:rsidRPr="005B78FF">
              <w:rPr>
                <w:rFonts w:cs="Calibri"/>
                <w:sz w:val="20"/>
                <w:szCs w:val="20"/>
              </w:rPr>
              <w:t> </w:t>
            </w:r>
          </w:p>
        </w:tc>
      </w:tr>
      <w:tr w:rsidR="00884322" w:rsidRPr="005B78FF" w:rsidTr="00BA6C4D">
        <w:trPr>
          <w:trHeight w:val="324"/>
        </w:trPr>
        <w:tc>
          <w:tcPr>
            <w:tcW w:w="8992"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 w:val="20"/>
                <w:szCs w:val="20"/>
              </w:rPr>
            </w:pPr>
            <w:r w:rsidRPr="005B78FF">
              <w:rPr>
                <w:rFonts w:cs="Calibri"/>
                <w:sz w:val="20"/>
                <w:szCs w:val="20"/>
              </w:rPr>
              <w:t>Показващо устройство [Чл.</w:t>
            </w:r>
            <w:r w:rsidRPr="005B78FF">
              <w:rPr>
                <w:rFonts w:cs="Calibri"/>
                <w:sz w:val="20"/>
                <w:szCs w:val="20"/>
                <w:lang w:val="en-US"/>
              </w:rPr>
              <w:t xml:space="preserve"> </w:t>
            </w:r>
            <w:r w:rsidRPr="005B78FF">
              <w:rPr>
                <w:rFonts w:cs="Calibri"/>
                <w:sz w:val="20"/>
                <w:szCs w:val="20"/>
              </w:rPr>
              <w:t>497 т.</w:t>
            </w:r>
            <w:r w:rsidRPr="005B78FF">
              <w:rPr>
                <w:rFonts w:cs="Calibri"/>
                <w:sz w:val="20"/>
                <w:szCs w:val="20"/>
                <w:lang w:val="en-US"/>
              </w:rPr>
              <w:t xml:space="preserve"> </w:t>
            </w:r>
            <w:r w:rsidRPr="005B78FF">
              <w:rPr>
                <w:rFonts w:cs="Calibri"/>
                <w:sz w:val="20"/>
                <w:szCs w:val="20"/>
              </w:rPr>
              <w:t>3]</w:t>
            </w:r>
          </w:p>
        </w:tc>
        <w:tc>
          <w:tcPr>
            <w:tcW w:w="472" w:type="dxa"/>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rPr>
            </w:pPr>
            <w:r w:rsidRPr="005B78FF">
              <w:rPr>
                <w:rFonts w:cs="Calibri"/>
                <w:sz w:val="20"/>
                <w:szCs w:val="20"/>
                <w:lang w:val="en-US"/>
              </w:rPr>
              <w:t> </w:t>
            </w:r>
          </w:p>
        </w:tc>
        <w:tc>
          <w:tcPr>
            <w:tcW w:w="440" w:type="dxa"/>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 w:val="20"/>
                <w:szCs w:val="20"/>
              </w:rPr>
            </w:pPr>
            <w:r w:rsidRPr="005B78FF">
              <w:rPr>
                <w:rFonts w:cs="Calibri"/>
                <w:sz w:val="20"/>
                <w:szCs w:val="20"/>
                <w:lang w:val="en-US"/>
              </w:rPr>
              <w:t> </w:t>
            </w:r>
          </w:p>
        </w:tc>
      </w:tr>
      <w:tr w:rsidR="00884322" w:rsidRPr="005B78FF" w:rsidTr="00BA6C4D">
        <w:trPr>
          <w:trHeight w:val="324"/>
        </w:trPr>
        <w:tc>
          <w:tcPr>
            <w:tcW w:w="8992"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 w:val="20"/>
                <w:szCs w:val="20"/>
              </w:rPr>
            </w:pPr>
            <w:r w:rsidRPr="005B78FF">
              <w:rPr>
                <w:rFonts w:cs="Calibri"/>
                <w:sz w:val="20"/>
                <w:szCs w:val="20"/>
              </w:rPr>
              <w:t>Система за управление, регистриране и обработване на данните от измерването [Чл. 497 т. 4]</w:t>
            </w:r>
          </w:p>
        </w:tc>
        <w:tc>
          <w:tcPr>
            <w:tcW w:w="472" w:type="dxa"/>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rPr>
            </w:pPr>
            <w:r w:rsidRPr="005B78FF">
              <w:rPr>
                <w:rFonts w:cs="Calibri"/>
                <w:sz w:val="20"/>
                <w:szCs w:val="20"/>
              </w:rPr>
              <w:t> </w:t>
            </w:r>
          </w:p>
        </w:tc>
        <w:tc>
          <w:tcPr>
            <w:tcW w:w="440" w:type="dxa"/>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 w:val="20"/>
                <w:szCs w:val="20"/>
              </w:rPr>
            </w:pPr>
            <w:r w:rsidRPr="005B78FF">
              <w:rPr>
                <w:rFonts w:cs="Calibri"/>
                <w:sz w:val="20"/>
                <w:szCs w:val="20"/>
              </w:rPr>
              <w:t> </w:t>
            </w:r>
          </w:p>
        </w:tc>
      </w:tr>
      <w:tr w:rsidR="00884322" w:rsidRPr="005B78FF" w:rsidTr="00BA6C4D">
        <w:trPr>
          <w:trHeight w:val="324"/>
        </w:trPr>
        <w:tc>
          <w:tcPr>
            <w:tcW w:w="8992"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 w:val="20"/>
                <w:szCs w:val="20"/>
              </w:rPr>
            </w:pPr>
            <w:r w:rsidRPr="005B78FF">
              <w:rPr>
                <w:rFonts w:cs="Calibri"/>
                <w:sz w:val="20"/>
                <w:szCs w:val="20"/>
              </w:rPr>
              <w:t>Работна повърхност на ролките не застрашава гумите на ППС от повреда [Чл. 499 (4)]</w:t>
            </w:r>
          </w:p>
        </w:tc>
        <w:tc>
          <w:tcPr>
            <w:tcW w:w="472" w:type="dxa"/>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rPr>
            </w:pPr>
            <w:r w:rsidRPr="005B78FF">
              <w:rPr>
                <w:rFonts w:cs="Calibri"/>
                <w:sz w:val="20"/>
                <w:szCs w:val="20"/>
              </w:rPr>
              <w:t> </w:t>
            </w:r>
          </w:p>
        </w:tc>
        <w:tc>
          <w:tcPr>
            <w:tcW w:w="440" w:type="dxa"/>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 w:val="20"/>
                <w:szCs w:val="20"/>
              </w:rPr>
            </w:pPr>
            <w:r w:rsidRPr="005B78FF">
              <w:rPr>
                <w:rFonts w:cs="Calibri"/>
                <w:sz w:val="20"/>
                <w:szCs w:val="20"/>
              </w:rPr>
              <w:t> </w:t>
            </w:r>
          </w:p>
        </w:tc>
      </w:tr>
      <w:tr w:rsidR="00884322" w:rsidRPr="005B78FF" w:rsidTr="00BA6C4D">
        <w:trPr>
          <w:trHeight w:val="324"/>
        </w:trPr>
        <w:tc>
          <w:tcPr>
            <w:tcW w:w="8992"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 w:val="20"/>
                <w:szCs w:val="20"/>
              </w:rPr>
            </w:pPr>
            <w:r w:rsidRPr="005B78FF">
              <w:rPr>
                <w:rFonts w:cs="Calibri"/>
                <w:sz w:val="20"/>
                <w:szCs w:val="20"/>
              </w:rPr>
              <w:t xml:space="preserve">Автоматично изключване на стенда при </w:t>
            </w:r>
            <w:proofErr w:type="spellStart"/>
            <w:r w:rsidRPr="005B78FF">
              <w:rPr>
                <w:rFonts w:cs="Calibri"/>
                <w:sz w:val="20"/>
                <w:szCs w:val="20"/>
              </w:rPr>
              <w:t>приплъзване</w:t>
            </w:r>
            <w:proofErr w:type="spellEnd"/>
            <w:r w:rsidRPr="005B78FF">
              <w:rPr>
                <w:rFonts w:cs="Calibri"/>
                <w:sz w:val="20"/>
                <w:szCs w:val="20"/>
              </w:rPr>
              <w:t xml:space="preserve"> между ролката и колелото [Чл. 499 (4)]</w:t>
            </w:r>
          </w:p>
        </w:tc>
        <w:tc>
          <w:tcPr>
            <w:tcW w:w="472" w:type="dxa"/>
            <w:tcBorders>
              <w:top w:val="nil"/>
              <w:left w:val="nil"/>
              <w:bottom w:val="single" w:sz="4" w:space="0" w:color="auto"/>
              <w:right w:val="single" w:sz="4" w:space="0" w:color="auto"/>
            </w:tcBorders>
            <w:shd w:val="clear" w:color="auto" w:fill="auto"/>
            <w:vAlign w:val="center"/>
            <w:hideMark/>
          </w:tcPr>
          <w:p w:rsidR="00884322" w:rsidRPr="005B78FF" w:rsidRDefault="00884322" w:rsidP="00A83ED0">
            <w:pPr>
              <w:ind w:left="284"/>
              <w:rPr>
                <w:rFonts w:cs="Calibri"/>
                <w:sz w:val="20"/>
                <w:szCs w:val="20"/>
              </w:rPr>
            </w:pPr>
            <w:r w:rsidRPr="005B78FF">
              <w:rPr>
                <w:rFonts w:cs="Calibri"/>
                <w:sz w:val="20"/>
                <w:szCs w:val="20"/>
              </w:rPr>
              <w:t> </w:t>
            </w:r>
          </w:p>
        </w:tc>
        <w:tc>
          <w:tcPr>
            <w:tcW w:w="440" w:type="dxa"/>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 w:val="20"/>
                <w:szCs w:val="20"/>
              </w:rPr>
            </w:pPr>
            <w:r w:rsidRPr="005B78FF">
              <w:rPr>
                <w:rFonts w:cs="Calibri"/>
                <w:sz w:val="20"/>
                <w:szCs w:val="20"/>
              </w:rPr>
              <w:t> </w:t>
            </w:r>
          </w:p>
        </w:tc>
      </w:tr>
      <w:tr w:rsidR="00884322" w:rsidRPr="005B78FF" w:rsidTr="00BA6C4D">
        <w:trPr>
          <w:trHeight w:val="324"/>
        </w:trPr>
        <w:tc>
          <w:tcPr>
            <w:tcW w:w="8992" w:type="dxa"/>
            <w:gridSpan w:val="23"/>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84322" w:rsidRPr="005B78FF" w:rsidRDefault="00884322" w:rsidP="00A83ED0">
            <w:pPr>
              <w:ind w:left="284"/>
              <w:jc w:val="center"/>
              <w:rPr>
                <w:rFonts w:cs="Calibri"/>
                <w:b/>
                <w:bCs/>
                <w:sz w:val="20"/>
                <w:szCs w:val="20"/>
              </w:rPr>
            </w:pPr>
            <w:r w:rsidRPr="005B78FF">
              <w:rPr>
                <w:rFonts w:cs="Calibri"/>
                <w:b/>
                <w:bCs/>
                <w:sz w:val="20"/>
                <w:szCs w:val="20"/>
              </w:rPr>
              <w:t>Периферна скорост на ролките [Чл. 499 (1)]</w:t>
            </w:r>
          </w:p>
        </w:tc>
        <w:tc>
          <w:tcPr>
            <w:tcW w:w="912"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km/h</w:t>
            </w:r>
          </w:p>
        </w:tc>
      </w:tr>
      <w:tr w:rsidR="00884322" w:rsidRPr="005B78FF" w:rsidTr="00BA6C4D">
        <w:trPr>
          <w:trHeight w:val="324"/>
        </w:trPr>
        <w:tc>
          <w:tcPr>
            <w:tcW w:w="8992"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 w:val="20"/>
                <w:szCs w:val="20"/>
              </w:rPr>
            </w:pPr>
            <w:r w:rsidRPr="005B78FF">
              <w:rPr>
                <w:rFonts w:cs="Calibri"/>
                <w:sz w:val="20"/>
                <w:szCs w:val="20"/>
              </w:rPr>
              <w:t>Минимално допустима периферна скорост на ролките</w:t>
            </w:r>
          </w:p>
        </w:tc>
        <w:tc>
          <w:tcPr>
            <w:tcW w:w="912" w:type="dxa"/>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20"/>
                <w:szCs w:val="20"/>
              </w:rPr>
            </w:pPr>
            <w:r w:rsidRPr="005B78FF">
              <w:rPr>
                <w:rFonts w:cs="Calibri"/>
                <w:sz w:val="20"/>
                <w:szCs w:val="20"/>
              </w:rPr>
              <w:t> </w:t>
            </w:r>
          </w:p>
        </w:tc>
      </w:tr>
      <w:tr w:rsidR="00884322" w:rsidRPr="005B78FF" w:rsidTr="00BA6C4D">
        <w:trPr>
          <w:trHeight w:val="324"/>
        </w:trPr>
        <w:tc>
          <w:tcPr>
            <w:tcW w:w="8992"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 w:val="20"/>
                <w:szCs w:val="20"/>
                <w:lang w:val="en-US"/>
              </w:rPr>
            </w:pPr>
            <w:proofErr w:type="spellStart"/>
            <w:r w:rsidRPr="005B78FF">
              <w:rPr>
                <w:rFonts w:cs="Calibri"/>
                <w:sz w:val="20"/>
                <w:szCs w:val="20"/>
                <w:lang w:val="en-US"/>
              </w:rPr>
              <w:t>Периферна</w:t>
            </w:r>
            <w:proofErr w:type="spellEnd"/>
            <w:r w:rsidRPr="005B78FF">
              <w:rPr>
                <w:rFonts w:cs="Calibri"/>
                <w:sz w:val="20"/>
                <w:szCs w:val="20"/>
                <w:lang w:val="en-US"/>
              </w:rPr>
              <w:t xml:space="preserve"> </w:t>
            </w:r>
            <w:proofErr w:type="spellStart"/>
            <w:r w:rsidRPr="005B78FF">
              <w:rPr>
                <w:rFonts w:cs="Calibri"/>
                <w:sz w:val="20"/>
                <w:szCs w:val="20"/>
                <w:lang w:val="en-US"/>
              </w:rPr>
              <w:t>скорост</w:t>
            </w:r>
            <w:proofErr w:type="spellEnd"/>
            <w:r w:rsidRPr="005B78FF">
              <w:rPr>
                <w:rFonts w:cs="Calibri"/>
                <w:sz w:val="20"/>
                <w:szCs w:val="20"/>
                <w:lang w:val="en-US"/>
              </w:rPr>
              <w:t xml:space="preserve"> </w:t>
            </w:r>
            <w:proofErr w:type="spellStart"/>
            <w:r w:rsidRPr="005B78FF">
              <w:rPr>
                <w:rFonts w:cs="Calibri"/>
                <w:sz w:val="20"/>
                <w:szCs w:val="20"/>
                <w:lang w:val="en-US"/>
              </w:rPr>
              <w:t>на</w:t>
            </w:r>
            <w:proofErr w:type="spellEnd"/>
            <w:r w:rsidRPr="005B78FF">
              <w:rPr>
                <w:rFonts w:cs="Calibri"/>
                <w:sz w:val="20"/>
                <w:szCs w:val="20"/>
                <w:lang w:val="en-US"/>
              </w:rPr>
              <w:t xml:space="preserve"> </w:t>
            </w:r>
            <w:proofErr w:type="spellStart"/>
            <w:r w:rsidRPr="005B78FF">
              <w:rPr>
                <w:rFonts w:cs="Calibri"/>
                <w:sz w:val="20"/>
                <w:szCs w:val="20"/>
                <w:lang w:val="en-US"/>
              </w:rPr>
              <w:t>ролките</w:t>
            </w:r>
            <w:proofErr w:type="spellEnd"/>
          </w:p>
        </w:tc>
        <w:tc>
          <w:tcPr>
            <w:tcW w:w="912" w:type="dxa"/>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 </w:t>
            </w:r>
          </w:p>
        </w:tc>
      </w:tr>
      <w:tr w:rsidR="00884322" w:rsidRPr="005B78FF" w:rsidTr="00BA6C4D">
        <w:trPr>
          <w:trHeight w:val="324"/>
        </w:trPr>
        <w:tc>
          <w:tcPr>
            <w:tcW w:w="8992"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 w:val="20"/>
                <w:szCs w:val="20"/>
              </w:rPr>
            </w:pPr>
            <w:r w:rsidRPr="005B78FF">
              <w:rPr>
                <w:rFonts w:cs="Calibri"/>
                <w:sz w:val="20"/>
                <w:szCs w:val="20"/>
              </w:rPr>
              <w:t>Максимално допустима периферна скорост на ролките</w:t>
            </w:r>
          </w:p>
        </w:tc>
        <w:tc>
          <w:tcPr>
            <w:tcW w:w="912" w:type="dxa"/>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20"/>
                <w:szCs w:val="20"/>
              </w:rPr>
            </w:pPr>
            <w:r w:rsidRPr="005B78FF">
              <w:rPr>
                <w:rFonts w:cs="Calibri"/>
                <w:sz w:val="20"/>
                <w:szCs w:val="20"/>
              </w:rPr>
              <w:t> </w:t>
            </w:r>
          </w:p>
        </w:tc>
      </w:tr>
      <w:tr w:rsidR="00884322" w:rsidRPr="005B78FF" w:rsidTr="00BA6C4D">
        <w:trPr>
          <w:trHeight w:val="324"/>
        </w:trPr>
        <w:tc>
          <w:tcPr>
            <w:tcW w:w="8992"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 w:val="20"/>
                <w:szCs w:val="20"/>
                <w:lang w:val="en-US"/>
              </w:rPr>
            </w:pPr>
            <w:proofErr w:type="spellStart"/>
            <w:r w:rsidRPr="005B78FF">
              <w:rPr>
                <w:rFonts w:cs="Calibri"/>
                <w:sz w:val="20"/>
                <w:szCs w:val="20"/>
                <w:lang w:val="en-US"/>
              </w:rPr>
              <w:t>Съответствa</w:t>
            </w:r>
            <w:proofErr w:type="spellEnd"/>
            <w:r w:rsidRPr="005B78FF">
              <w:rPr>
                <w:rFonts w:cs="Calibri"/>
                <w:sz w:val="20"/>
                <w:szCs w:val="20"/>
                <w:lang w:val="en-US"/>
              </w:rPr>
              <w:t xml:space="preserve"> / </w:t>
            </w:r>
            <w:proofErr w:type="spellStart"/>
            <w:r w:rsidRPr="005B78FF">
              <w:rPr>
                <w:rFonts w:cs="Calibri"/>
                <w:sz w:val="20"/>
                <w:szCs w:val="20"/>
                <w:lang w:val="en-US"/>
              </w:rPr>
              <w:t>Несъответства</w:t>
            </w:r>
            <w:proofErr w:type="spellEnd"/>
          </w:p>
        </w:tc>
        <w:tc>
          <w:tcPr>
            <w:tcW w:w="472" w:type="dxa"/>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ДА</w:t>
            </w:r>
          </w:p>
        </w:tc>
        <w:tc>
          <w:tcPr>
            <w:tcW w:w="440" w:type="dxa"/>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НЕ</w:t>
            </w:r>
          </w:p>
        </w:tc>
      </w:tr>
      <w:tr w:rsidR="00884322" w:rsidRPr="005B78FF" w:rsidTr="00BA6C4D">
        <w:trPr>
          <w:trHeight w:val="517"/>
        </w:trPr>
        <w:tc>
          <w:tcPr>
            <w:tcW w:w="6501" w:type="dxa"/>
            <w:gridSpan w:val="17"/>
            <w:vMerge w:val="restart"/>
            <w:tcBorders>
              <w:top w:val="single" w:sz="4" w:space="0" w:color="auto"/>
              <w:left w:val="single" w:sz="4" w:space="0" w:color="auto"/>
              <w:bottom w:val="single" w:sz="4" w:space="0" w:color="000000"/>
              <w:right w:val="single" w:sz="4" w:space="0" w:color="000000"/>
            </w:tcBorders>
            <w:shd w:val="clear" w:color="000000" w:fill="BFBFBF"/>
            <w:noWrap/>
            <w:vAlign w:val="center"/>
            <w:hideMark/>
          </w:tcPr>
          <w:p w:rsidR="00884322" w:rsidRPr="005B78FF" w:rsidRDefault="00884322" w:rsidP="00A83ED0">
            <w:pPr>
              <w:ind w:left="284"/>
              <w:jc w:val="center"/>
              <w:rPr>
                <w:rFonts w:cs="Calibri"/>
                <w:b/>
                <w:bCs/>
                <w:sz w:val="20"/>
                <w:szCs w:val="20"/>
              </w:rPr>
            </w:pPr>
            <w:r w:rsidRPr="005B78FF">
              <w:rPr>
                <w:rFonts w:cs="Calibri"/>
                <w:b/>
                <w:bCs/>
                <w:sz w:val="20"/>
                <w:szCs w:val="20"/>
              </w:rPr>
              <w:t>Диаметър на ролките [Чл. 499 (2)]</w:t>
            </w:r>
          </w:p>
        </w:tc>
        <w:tc>
          <w:tcPr>
            <w:tcW w:w="856"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84322" w:rsidRPr="005B78FF" w:rsidRDefault="00884322" w:rsidP="00A83ED0">
            <w:pPr>
              <w:ind w:left="284"/>
              <w:jc w:val="center"/>
              <w:rPr>
                <w:rFonts w:cs="Calibri"/>
                <w:b/>
                <w:bCs/>
                <w:sz w:val="20"/>
                <w:szCs w:val="20"/>
              </w:rPr>
            </w:pPr>
            <w:r w:rsidRPr="005B78FF">
              <w:rPr>
                <w:rFonts w:cs="Calibri"/>
                <w:b/>
                <w:bCs/>
                <w:sz w:val="20"/>
                <w:szCs w:val="20"/>
              </w:rPr>
              <w:t>лява предна</w:t>
            </w:r>
          </w:p>
        </w:tc>
        <w:tc>
          <w:tcPr>
            <w:tcW w:w="779"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84322" w:rsidRPr="005B78FF" w:rsidRDefault="00884322" w:rsidP="00A83ED0">
            <w:pPr>
              <w:ind w:left="284"/>
              <w:jc w:val="center"/>
              <w:rPr>
                <w:rFonts w:cs="Calibri"/>
                <w:b/>
                <w:bCs/>
                <w:sz w:val="20"/>
                <w:szCs w:val="20"/>
              </w:rPr>
            </w:pPr>
            <w:r w:rsidRPr="005B78FF">
              <w:rPr>
                <w:rFonts w:cs="Calibri"/>
                <w:b/>
                <w:bCs/>
                <w:sz w:val="20"/>
                <w:szCs w:val="20"/>
              </w:rPr>
              <w:t>лява задна</w:t>
            </w:r>
          </w:p>
        </w:tc>
        <w:tc>
          <w:tcPr>
            <w:tcW w:w="856"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84322" w:rsidRPr="005B78FF" w:rsidRDefault="00884322" w:rsidP="00A83ED0">
            <w:pPr>
              <w:ind w:left="284"/>
              <w:jc w:val="center"/>
              <w:rPr>
                <w:rFonts w:cs="Calibri"/>
                <w:b/>
                <w:bCs/>
                <w:sz w:val="20"/>
                <w:szCs w:val="20"/>
              </w:rPr>
            </w:pPr>
            <w:r w:rsidRPr="005B78FF">
              <w:rPr>
                <w:rFonts w:cs="Calibri"/>
                <w:b/>
                <w:bCs/>
                <w:sz w:val="20"/>
                <w:szCs w:val="20"/>
              </w:rPr>
              <w:t>дясна предна</w:t>
            </w:r>
          </w:p>
        </w:tc>
        <w:tc>
          <w:tcPr>
            <w:tcW w:w="912"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84322" w:rsidRPr="005B78FF" w:rsidRDefault="00884322" w:rsidP="00A83ED0">
            <w:pPr>
              <w:ind w:left="284"/>
              <w:jc w:val="center"/>
              <w:rPr>
                <w:rFonts w:cs="Calibri"/>
                <w:b/>
                <w:bCs/>
                <w:sz w:val="20"/>
                <w:szCs w:val="20"/>
              </w:rPr>
            </w:pPr>
            <w:proofErr w:type="spellStart"/>
            <w:r w:rsidRPr="005B78FF">
              <w:rPr>
                <w:rFonts w:cs="Calibri"/>
                <w:b/>
                <w:bCs/>
                <w:sz w:val="20"/>
                <w:szCs w:val="20"/>
              </w:rPr>
              <w:t>дясн</w:t>
            </w:r>
            <w:proofErr w:type="spellEnd"/>
            <w:r w:rsidRPr="005B78FF">
              <w:rPr>
                <w:rFonts w:cs="Calibri"/>
                <w:b/>
                <w:bCs/>
                <w:sz w:val="20"/>
                <w:szCs w:val="20"/>
                <w:lang w:val="en-US"/>
              </w:rPr>
              <w:t>a</w:t>
            </w:r>
            <w:r w:rsidRPr="005B78FF">
              <w:rPr>
                <w:rFonts w:cs="Calibri"/>
                <w:b/>
                <w:bCs/>
                <w:sz w:val="20"/>
                <w:szCs w:val="20"/>
              </w:rPr>
              <w:t xml:space="preserve"> задна</w:t>
            </w:r>
          </w:p>
        </w:tc>
      </w:tr>
      <w:tr w:rsidR="00884322" w:rsidRPr="005B78FF" w:rsidTr="00BA6C4D">
        <w:trPr>
          <w:trHeight w:val="517"/>
        </w:trPr>
        <w:tc>
          <w:tcPr>
            <w:tcW w:w="6501" w:type="dxa"/>
            <w:gridSpan w:val="17"/>
            <w:vMerge/>
            <w:tcBorders>
              <w:top w:val="single" w:sz="4" w:space="0" w:color="auto"/>
              <w:left w:val="single" w:sz="4" w:space="0" w:color="auto"/>
              <w:bottom w:val="single" w:sz="4" w:space="0" w:color="000000"/>
              <w:right w:val="single" w:sz="4" w:space="0" w:color="000000"/>
            </w:tcBorders>
            <w:vAlign w:val="center"/>
            <w:hideMark/>
          </w:tcPr>
          <w:p w:rsidR="00884322" w:rsidRPr="005B78FF" w:rsidRDefault="00884322" w:rsidP="00A83ED0">
            <w:pPr>
              <w:ind w:left="284"/>
              <w:rPr>
                <w:rFonts w:cs="Calibri"/>
                <w:b/>
                <w:bCs/>
                <w:sz w:val="20"/>
                <w:szCs w:val="20"/>
              </w:rPr>
            </w:pPr>
          </w:p>
        </w:tc>
        <w:tc>
          <w:tcPr>
            <w:tcW w:w="856" w:type="dxa"/>
            <w:gridSpan w:val="2"/>
            <w:vMerge/>
            <w:tcBorders>
              <w:top w:val="single" w:sz="4" w:space="0" w:color="auto"/>
              <w:left w:val="single" w:sz="4" w:space="0" w:color="auto"/>
              <w:bottom w:val="single" w:sz="4" w:space="0" w:color="000000"/>
              <w:right w:val="single" w:sz="4" w:space="0" w:color="000000"/>
            </w:tcBorders>
            <w:vAlign w:val="center"/>
            <w:hideMark/>
          </w:tcPr>
          <w:p w:rsidR="00884322" w:rsidRPr="005B78FF" w:rsidRDefault="00884322" w:rsidP="00A83ED0">
            <w:pPr>
              <w:ind w:left="284"/>
              <w:rPr>
                <w:rFonts w:cs="Calibri"/>
                <w:b/>
                <w:bCs/>
                <w:sz w:val="20"/>
                <w:szCs w:val="20"/>
              </w:rPr>
            </w:pPr>
          </w:p>
        </w:tc>
        <w:tc>
          <w:tcPr>
            <w:tcW w:w="779" w:type="dxa"/>
            <w:gridSpan w:val="2"/>
            <w:vMerge/>
            <w:tcBorders>
              <w:top w:val="single" w:sz="4" w:space="0" w:color="auto"/>
              <w:left w:val="single" w:sz="4" w:space="0" w:color="auto"/>
              <w:bottom w:val="single" w:sz="4" w:space="0" w:color="000000"/>
              <w:right w:val="single" w:sz="4" w:space="0" w:color="000000"/>
            </w:tcBorders>
            <w:vAlign w:val="center"/>
            <w:hideMark/>
          </w:tcPr>
          <w:p w:rsidR="00884322" w:rsidRPr="005B78FF" w:rsidRDefault="00884322" w:rsidP="00A83ED0">
            <w:pPr>
              <w:ind w:left="284"/>
              <w:rPr>
                <w:rFonts w:cs="Calibri"/>
                <w:b/>
                <w:bCs/>
                <w:sz w:val="20"/>
                <w:szCs w:val="20"/>
              </w:rPr>
            </w:pPr>
          </w:p>
        </w:tc>
        <w:tc>
          <w:tcPr>
            <w:tcW w:w="856" w:type="dxa"/>
            <w:gridSpan w:val="2"/>
            <w:vMerge/>
            <w:tcBorders>
              <w:top w:val="single" w:sz="4" w:space="0" w:color="auto"/>
              <w:left w:val="single" w:sz="4" w:space="0" w:color="auto"/>
              <w:bottom w:val="single" w:sz="4" w:space="0" w:color="000000"/>
              <w:right w:val="single" w:sz="4" w:space="0" w:color="000000"/>
            </w:tcBorders>
            <w:vAlign w:val="center"/>
            <w:hideMark/>
          </w:tcPr>
          <w:p w:rsidR="00884322" w:rsidRPr="005B78FF" w:rsidRDefault="00884322" w:rsidP="00A83ED0">
            <w:pPr>
              <w:ind w:left="284"/>
              <w:rPr>
                <w:rFonts w:cs="Calibri"/>
                <w:b/>
                <w:bCs/>
                <w:sz w:val="20"/>
                <w:szCs w:val="20"/>
              </w:rPr>
            </w:pPr>
          </w:p>
        </w:tc>
        <w:tc>
          <w:tcPr>
            <w:tcW w:w="912" w:type="dxa"/>
            <w:gridSpan w:val="2"/>
            <w:vMerge/>
            <w:tcBorders>
              <w:top w:val="single" w:sz="4" w:space="0" w:color="auto"/>
              <w:left w:val="single" w:sz="4" w:space="0" w:color="auto"/>
              <w:bottom w:val="single" w:sz="4" w:space="0" w:color="000000"/>
              <w:right w:val="single" w:sz="4" w:space="0" w:color="000000"/>
            </w:tcBorders>
            <w:vAlign w:val="center"/>
            <w:hideMark/>
          </w:tcPr>
          <w:p w:rsidR="00884322" w:rsidRPr="005B78FF" w:rsidRDefault="00884322" w:rsidP="00A83ED0">
            <w:pPr>
              <w:ind w:left="284"/>
              <w:rPr>
                <w:rFonts w:cs="Calibri"/>
                <w:b/>
                <w:bCs/>
                <w:sz w:val="20"/>
                <w:szCs w:val="20"/>
              </w:rPr>
            </w:pPr>
          </w:p>
        </w:tc>
      </w:tr>
      <w:tr w:rsidR="00884322" w:rsidRPr="005B78FF" w:rsidTr="00BA6C4D">
        <w:trPr>
          <w:trHeight w:val="324"/>
        </w:trPr>
        <w:tc>
          <w:tcPr>
            <w:tcW w:w="6501" w:type="dxa"/>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4322" w:rsidRPr="005B78FF" w:rsidRDefault="00884322" w:rsidP="00A83ED0">
            <w:pPr>
              <w:ind w:left="284"/>
              <w:rPr>
                <w:rFonts w:cs="Calibri"/>
                <w:sz w:val="20"/>
                <w:szCs w:val="20"/>
              </w:rPr>
            </w:pPr>
            <w:r w:rsidRPr="005B78FF">
              <w:rPr>
                <w:rFonts w:cs="Calibri"/>
                <w:sz w:val="20"/>
                <w:szCs w:val="20"/>
              </w:rPr>
              <w:t>Диаметърът не трябва да е по малък от [mm]</w:t>
            </w:r>
          </w:p>
        </w:tc>
        <w:tc>
          <w:tcPr>
            <w:tcW w:w="3403" w:type="dxa"/>
            <w:gridSpan w:val="8"/>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20"/>
                <w:szCs w:val="20"/>
              </w:rPr>
            </w:pPr>
            <w:r w:rsidRPr="005B78FF">
              <w:rPr>
                <w:rFonts w:cs="Calibri"/>
                <w:sz w:val="20"/>
                <w:szCs w:val="20"/>
              </w:rPr>
              <w:t> </w:t>
            </w:r>
          </w:p>
        </w:tc>
      </w:tr>
      <w:tr w:rsidR="00884322" w:rsidRPr="005B78FF" w:rsidTr="00BA6C4D">
        <w:trPr>
          <w:trHeight w:val="324"/>
        </w:trPr>
        <w:tc>
          <w:tcPr>
            <w:tcW w:w="6501" w:type="dxa"/>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4322" w:rsidRPr="005B78FF" w:rsidRDefault="00884322" w:rsidP="00A83ED0">
            <w:pPr>
              <w:ind w:left="284"/>
              <w:rPr>
                <w:rFonts w:cs="Calibri"/>
                <w:sz w:val="20"/>
                <w:szCs w:val="20"/>
              </w:rPr>
            </w:pPr>
            <w:r w:rsidRPr="005B78FF">
              <w:rPr>
                <w:rFonts w:cs="Calibri"/>
                <w:sz w:val="20"/>
                <w:szCs w:val="20"/>
              </w:rPr>
              <w:t>Измерен диаметър на ролките [mm]</w:t>
            </w:r>
          </w:p>
        </w:tc>
        <w:tc>
          <w:tcPr>
            <w:tcW w:w="856" w:type="dxa"/>
            <w:gridSpan w:val="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 w:val="20"/>
                <w:szCs w:val="20"/>
              </w:rPr>
            </w:pPr>
            <w:r w:rsidRPr="005B78FF">
              <w:rPr>
                <w:rFonts w:cs="Calibri"/>
                <w:sz w:val="20"/>
                <w:szCs w:val="20"/>
              </w:rPr>
              <w:t> </w:t>
            </w:r>
          </w:p>
        </w:tc>
        <w:tc>
          <w:tcPr>
            <w:tcW w:w="779" w:type="dxa"/>
            <w:gridSpan w:val="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 w:val="20"/>
                <w:szCs w:val="20"/>
              </w:rPr>
            </w:pPr>
            <w:r w:rsidRPr="005B78FF">
              <w:rPr>
                <w:rFonts w:cs="Calibri"/>
                <w:sz w:val="20"/>
                <w:szCs w:val="20"/>
              </w:rPr>
              <w:t> </w:t>
            </w:r>
          </w:p>
        </w:tc>
        <w:tc>
          <w:tcPr>
            <w:tcW w:w="856" w:type="dxa"/>
            <w:gridSpan w:val="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 w:val="20"/>
                <w:szCs w:val="20"/>
              </w:rPr>
            </w:pPr>
            <w:r w:rsidRPr="005B78FF">
              <w:rPr>
                <w:rFonts w:cs="Calibri"/>
                <w:sz w:val="20"/>
                <w:szCs w:val="20"/>
              </w:rPr>
              <w:t> </w:t>
            </w:r>
          </w:p>
        </w:tc>
        <w:tc>
          <w:tcPr>
            <w:tcW w:w="912" w:type="dxa"/>
            <w:gridSpan w:val="2"/>
            <w:tcBorders>
              <w:top w:val="single" w:sz="4" w:space="0" w:color="auto"/>
              <w:left w:val="nil"/>
              <w:bottom w:val="single" w:sz="4" w:space="0" w:color="auto"/>
              <w:right w:val="single" w:sz="4" w:space="0" w:color="auto"/>
            </w:tcBorders>
            <w:shd w:val="clear" w:color="auto" w:fill="auto"/>
            <w:vAlign w:val="center"/>
            <w:hideMark/>
          </w:tcPr>
          <w:p w:rsidR="00884322" w:rsidRPr="005B78FF" w:rsidRDefault="00884322" w:rsidP="00A83ED0">
            <w:pPr>
              <w:ind w:left="284"/>
              <w:jc w:val="center"/>
              <w:rPr>
                <w:rFonts w:cs="Calibri"/>
                <w:sz w:val="20"/>
                <w:szCs w:val="20"/>
              </w:rPr>
            </w:pPr>
            <w:r w:rsidRPr="005B78FF">
              <w:rPr>
                <w:rFonts w:cs="Calibri"/>
                <w:sz w:val="20"/>
                <w:szCs w:val="20"/>
              </w:rPr>
              <w:t> </w:t>
            </w:r>
          </w:p>
        </w:tc>
      </w:tr>
      <w:tr w:rsidR="00884322" w:rsidRPr="005B78FF" w:rsidTr="00BA6C4D">
        <w:trPr>
          <w:trHeight w:val="324"/>
        </w:trPr>
        <w:tc>
          <w:tcPr>
            <w:tcW w:w="6501" w:type="dxa"/>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4322" w:rsidRPr="005B78FF" w:rsidRDefault="00884322" w:rsidP="00A83ED0">
            <w:pPr>
              <w:ind w:left="284"/>
              <w:rPr>
                <w:rFonts w:cs="Calibri"/>
                <w:sz w:val="20"/>
                <w:szCs w:val="20"/>
                <w:lang w:val="en-US"/>
              </w:rPr>
            </w:pPr>
            <w:proofErr w:type="spellStart"/>
            <w:r w:rsidRPr="005B78FF">
              <w:rPr>
                <w:rFonts w:cs="Calibri"/>
                <w:sz w:val="20"/>
                <w:szCs w:val="20"/>
                <w:lang w:val="en-US"/>
              </w:rPr>
              <w:t>Разлика</w:t>
            </w:r>
            <w:proofErr w:type="spellEnd"/>
            <w:r w:rsidRPr="005B78FF">
              <w:rPr>
                <w:rFonts w:cs="Calibri"/>
                <w:sz w:val="20"/>
                <w:szCs w:val="20"/>
                <w:lang w:val="en-US"/>
              </w:rPr>
              <w:t xml:space="preserve"> [mm]</w:t>
            </w:r>
          </w:p>
        </w:tc>
        <w:tc>
          <w:tcPr>
            <w:tcW w:w="856" w:type="dxa"/>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 </w:t>
            </w:r>
          </w:p>
        </w:tc>
        <w:tc>
          <w:tcPr>
            <w:tcW w:w="779" w:type="dxa"/>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 </w:t>
            </w:r>
          </w:p>
        </w:tc>
        <w:tc>
          <w:tcPr>
            <w:tcW w:w="85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 </w:t>
            </w:r>
          </w:p>
        </w:tc>
        <w:tc>
          <w:tcPr>
            <w:tcW w:w="91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 </w:t>
            </w:r>
          </w:p>
        </w:tc>
      </w:tr>
      <w:tr w:rsidR="00884322" w:rsidRPr="005B78FF" w:rsidTr="00BA6C4D">
        <w:trPr>
          <w:trHeight w:val="324"/>
        </w:trPr>
        <w:tc>
          <w:tcPr>
            <w:tcW w:w="6501" w:type="dxa"/>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4322" w:rsidRPr="005B78FF" w:rsidRDefault="00884322" w:rsidP="00A83ED0">
            <w:pPr>
              <w:ind w:left="284"/>
              <w:rPr>
                <w:rFonts w:cs="Calibri"/>
                <w:sz w:val="20"/>
                <w:szCs w:val="20"/>
                <w:lang w:val="en-US"/>
              </w:rPr>
            </w:pPr>
            <w:r w:rsidRPr="005B78FF">
              <w:rPr>
                <w:rFonts w:cs="Calibri"/>
                <w:sz w:val="20"/>
                <w:szCs w:val="20"/>
              </w:rPr>
              <w:t xml:space="preserve">Максимална допустима разлика в диаметрите. </w:t>
            </w:r>
            <w:r w:rsidRPr="005B78FF">
              <w:rPr>
                <w:rFonts w:cs="Calibri"/>
                <w:sz w:val="20"/>
                <w:szCs w:val="20"/>
                <w:lang w:val="en-US"/>
              </w:rPr>
              <w:t xml:space="preserve">1.5% </w:t>
            </w:r>
            <w:proofErr w:type="spellStart"/>
            <w:r w:rsidRPr="005B78FF">
              <w:rPr>
                <w:rFonts w:cs="Calibri"/>
                <w:sz w:val="20"/>
                <w:szCs w:val="20"/>
                <w:lang w:val="en-US"/>
              </w:rPr>
              <w:t>от</w:t>
            </w:r>
            <w:proofErr w:type="spellEnd"/>
            <w:r w:rsidRPr="005B78FF">
              <w:rPr>
                <w:rFonts w:cs="Calibri"/>
                <w:sz w:val="20"/>
                <w:szCs w:val="20"/>
                <w:lang w:val="en-US"/>
              </w:rPr>
              <w:t xml:space="preserve"> </w:t>
            </w:r>
            <w:proofErr w:type="spellStart"/>
            <w:r w:rsidRPr="005B78FF">
              <w:rPr>
                <w:rFonts w:cs="Calibri"/>
                <w:sz w:val="20"/>
                <w:szCs w:val="20"/>
                <w:lang w:val="en-US"/>
              </w:rPr>
              <w:t>номиналния</w:t>
            </w:r>
            <w:proofErr w:type="spellEnd"/>
            <w:r w:rsidRPr="005B78FF">
              <w:rPr>
                <w:rFonts w:cs="Calibri"/>
                <w:sz w:val="20"/>
                <w:szCs w:val="20"/>
                <w:lang w:val="en-US"/>
              </w:rPr>
              <w:t xml:space="preserve"> [±mm]</w:t>
            </w:r>
          </w:p>
        </w:tc>
        <w:tc>
          <w:tcPr>
            <w:tcW w:w="3403" w:type="dxa"/>
            <w:gridSpan w:val="8"/>
            <w:tcBorders>
              <w:top w:val="single" w:sz="4" w:space="0" w:color="auto"/>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r>
      <w:tr w:rsidR="00884322" w:rsidRPr="005B78FF" w:rsidTr="00BA6C4D">
        <w:trPr>
          <w:trHeight w:val="324"/>
        </w:trPr>
        <w:tc>
          <w:tcPr>
            <w:tcW w:w="6501"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rPr>
                <w:rFonts w:cs="Calibri"/>
                <w:sz w:val="20"/>
                <w:szCs w:val="20"/>
                <w:lang w:val="en-US"/>
              </w:rPr>
            </w:pPr>
            <w:proofErr w:type="spellStart"/>
            <w:r w:rsidRPr="005B78FF">
              <w:rPr>
                <w:rFonts w:cs="Calibri"/>
                <w:sz w:val="20"/>
                <w:szCs w:val="20"/>
                <w:lang w:val="en-US"/>
              </w:rPr>
              <w:lastRenderedPageBreak/>
              <w:t>Съответствa</w:t>
            </w:r>
            <w:proofErr w:type="spellEnd"/>
            <w:r w:rsidRPr="005B78FF">
              <w:rPr>
                <w:rFonts w:cs="Calibri"/>
                <w:sz w:val="20"/>
                <w:szCs w:val="20"/>
                <w:lang w:val="en-US"/>
              </w:rPr>
              <w:t xml:space="preserve"> / </w:t>
            </w:r>
            <w:proofErr w:type="spellStart"/>
            <w:r w:rsidRPr="005B78FF">
              <w:rPr>
                <w:rFonts w:cs="Calibri"/>
                <w:sz w:val="20"/>
                <w:szCs w:val="20"/>
                <w:lang w:val="en-US"/>
              </w:rPr>
              <w:t>Несъответства</w:t>
            </w:r>
            <w:proofErr w:type="spellEnd"/>
            <w:r w:rsidRPr="005B78FF">
              <w:rPr>
                <w:rFonts w:cs="Calibri"/>
                <w:sz w:val="20"/>
                <w:szCs w:val="20"/>
                <w:lang w:val="en-US"/>
              </w:rPr>
              <w:t xml:space="preserve"> </w:t>
            </w:r>
          </w:p>
        </w:tc>
        <w:tc>
          <w:tcPr>
            <w:tcW w:w="1236"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ДА</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3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НЕ</w:t>
            </w:r>
          </w:p>
        </w:tc>
      </w:tr>
      <w:tr w:rsidR="00884322" w:rsidRPr="005B78FF" w:rsidTr="00BA6C4D">
        <w:trPr>
          <w:trHeight w:val="324"/>
        </w:trPr>
        <w:tc>
          <w:tcPr>
            <w:tcW w:w="421" w:type="dxa"/>
            <w:tcBorders>
              <w:top w:val="nil"/>
              <w:left w:val="single" w:sz="4" w:space="0" w:color="auto"/>
              <w:bottom w:val="nil"/>
              <w:right w:val="nil"/>
            </w:tcBorders>
            <w:shd w:val="clear" w:color="auto" w:fill="auto"/>
            <w:noWrap/>
            <w:vAlign w:val="center"/>
            <w:hideMark/>
          </w:tcPr>
          <w:p w:rsidR="00884322" w:rsidRPr="005B78FF" w:rsidRDefault="00884322" w:rsidP="00A83ED0">
            <w:pPr>
              <w:ind w:left="284"/>
              <w:rPr>
                <w:rFonts w:cs="Calibri"/>
                <w:b/>
                <w:bCs/>
                <w:sz w:val="28"/>
                <w:szCs w:val="28"/>
                <w:lang w:val="en-US"/>
              </w:rPr>
            </w:pPr>
            <w:r w:rsidRPr="005B78FF">
              <w:rPr>
                <w:rFonts w:cs="Calibri"/>
                <w:b/>
                <w:bCs/>
                <w:sz w:val="28"/>
                <w:szCs w:val="28"/>
                <w:lang w:val="en-US"/>
              </w:rPr>
              <w:t> </w:t>
            </w: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b/>
                <w:bCs/>
                <w:sz w:val="20"/>
                <w:szCs w:val="20"/>
                <w:lang w:val="en-US"/>
              </w:rPr>
            </w:pPr>
            <w:r w:rsidRPr="005B78FF">
              <w:rPr>
                <w:rFonts w:cs="Calibri"/>
                <w:b/>
                <w:bCs/>
                <w:sz w:val="20"/>
                <w:szCs w:val="20"/>
                <w:lang w:val="en-US"/>
              </w:rPr>
              <w:t> </w:t>
            </w: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b/>
                <w:bCs/>
                <w:sz w:val="20"/>
                <w:szCs w:val="20"/>
                <w:lang w:val="en-US"/>
              </w:rPr>
            </w:pPr>
            <w:r w:rsidRPr="005B78FF">
              <w:rPr>
                <w:rFonts w:cs="Calibri"/>
                <w:b/>
                <w:bCs/>
                <w:sz w:val="20"/>
                <w:szCs w:val="20"/>
                <w:lang w:val="en-US"/>
              </w:rPr>
              <w:t> </w:t>
            </w: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b/>
                <w:bCs/>
                <w:sz w:val="20"/>
                <w:szCs w:val="20"/>
                <w:lang w:val="en-US"/>
              </w:rPr>
            </w:pPr>
            <w:r w:rsidRPr="005B78FF">
              <w:rPr>
                <w:rFonts w:cs="Calibri"/>
                <w:b/>
                <w:bCs/>
                <w:sz w:val="20"/>
                <w:szCs w:val="20"/>
                <w:lang w:val="en-US"/>
              </w:rPr>
              <w:t> </w:t>
            </w: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b/>
                <w:bCs/>
                <w:sz w:val="20"/>
                <w:szCs w:val="20"/>
                <w:lang w:val="en-US"/>
              </w:rPr>
            </w:pPr>
            <w:r w:rsidRPr="005B78FF">
              <w:rPr>
                <w:rFonts w:cs="Calibri"/>
                <w:b/>
                <w:bCs/>
                <w:sz w:val="20"/>
                <w:szCs w:val="20"/>
                <w:lang w:val="en-US"/>
              </w:rPr>
              <w:t> </w:t>
            </w: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b/>
                <w:bCs/>
                <w:sz w:val="20"/>
                <w:szCs w:val="20"/>
                <w:lang w:val="en-US"/>
              </w:rPr>
            </w:pPr>
            <w:r w:rsidRPr="005B78FF">
              <w:rPr>
                <w:rFonts w:cs="Calibri"/>
                <w:b/>
                <w:bCs/>
                <w:sz w:val="20"/>
                <w:szCs w:val="20"/>
                <w:lang w:val="en-US"/>
              </w:rPr>
              <w:t> </w:t>
            </w: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28"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28"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b/>
                <w:bCs/>
                <w:lang w:val="en-US"/>
              </w:rPr>
            </w:pPr>
            <w:r w:rsidRPr="005B78FF">
              <w:rPr>
                <w:rFonts w:cs="Calibri"/>
                <w:b/>
                <w:bCs/>
                <w:lang w:val="en-US"/>
              </w:rPr>
              <w:t> </w:t>
            </w:r>
          </w:p>
        </w:tc>
        <w:tc>
          <w:tcPr>
            <w:tcW w:w="399"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0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56"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72"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40" w:type="dxa"/>
            <w:tcBorders>
              <w:top w:val="nil"/>
              <w:left w:val="nil"/>
              <w:bottom w:val="nil"/>
              <w:right w:val="single" w:sz="4" w:space="0" w:color="auto"/>
            </w:tcBorders>
            <w:shd w:val="clear" w:color="auto" w:fill="auto"/>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r>
      <w:tr w:rsidR="00884322" w:rsidRPr="005B78FF" w:rsidTr="00BA6C4D">
        <w:trPr>
          <w:trHeight w:val="324"/>
        </w:trPr>
        <w:tc>
          <w:tcPr>
            <w:tcW w:w="9904" w:type="dxa"/>
            <w:gridSpan w:val="25"/>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884322" w:rsidRPr="005B78FF" w:rsidRDefault="00884322" w:rsidP="00A83ED0">
            <w:pPr>
              <w:ind w:left="284"/>
              <w:jc w:val="center"/>
              <w:rPr>
                <w:rFonts w:cs="Calibri"/>
                <w:b/>
                <w:bCs/>
                <w:sz w:val="20"/>
                <w:szCs w:val="20"/>
              </w:rPr>
            </w:pPr>
            <w:r w:rsidRPr="005B78FF">
              <w:rPr>
                <w:rFonts w:cs="Calibri"/>
                <w:b/>
                <w:bCs/>
                <w:sz w:val="20"/>
                <w:szCs w:val="20"/>
              </w:rPr>
              <w:t>ИЗМЕРВАНЕ НА СПИРАЧНАТА СИЛА - лява секция</w:t>
            </w:r>
          </w:p>
        </w:tc>
      </w:tr>
      <w:tr w:rsidR="00884322" w:rsidRPr="005B78FF" w:rsidTr="00BA6C4D">
        <w:trPr>
          <w:trHeight w:val="324"/>
        </w:trPr>
        <w:tc>
          <w:tcPr>
            <w:tcW w:w="11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proofErr w:type="spellStart"/>
            <w:r w:rsidRPr="005B78FF">
              <w:rPr>
                <w:rFonts w:cs="Calibri"/>
                <w:sz w:val="16"/>
                <w:szCs w:val="16"/>
                <w:lang w:val="en-US"/>
              </w:rPr>
              <w:t>Зададена</w:t>
            </w:r>
            <w:proofErr w:type="spellEnd"/>
            <w:r w:rsidRPr="005B78FF">
              <w:rPr>
                <w:rFonts w:cs="Calibri"/>
                <w:sz w:val="16"/>
                <w:szCs w:val="16"/>
                <w:lang w:val="en-US"/>
              </w:rPr>
              <w:t xml:space="preserve"> </w:t>
            </w:r>
            <w:proofErr w:type="spellStart"/>
            <w:r w:rsidRPr="005B78FF">
              <w:rPr>
                <w:rFonts w:cs="Calibri"/>
                <w:sz w:val="16"/>
                <w:szCs w:val="16"/>
                <w:lang w:val="en-US"/>
              </w:rPr>
              <w:t>сила</w:t>
            </w:r>
            <w:proofErr w:type="spellEnd"/>
          </w:p>
        </w:tc>
        <w:tc>
          <w:tcPr>
            <w:tcW w:w="4560" w:type="dxa"/>
            <w:gridSpan w:val="1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proofErr w:type="spellStart"/>
            <w:r w:rsidRPr="005B78FF">
              <w:rPr>
                <w:rFonts w:cs="Calibri"/>
                <w:sz w:val="16"/>
                <w:szCs w:val="16"/>
                <w:lang w:val="en-US"/>
              </w:rPr>
              <w:t>Отчетено</w:t>
            </w:r>
            <w:proofErr w:type="spellEnd"/>
            <w:r w:rsidRPr="005B78FF">
              <w:rPr>
                <w:rFonts w:cs="Calibri"/>
                <w:sz w:val="16"/>
                <w:szCs w:val="16"/>
                <w:lang w:val="en-US"/>
              </w:rPr>
              <w:t xml:space="preserve"> </w:t>
            </w:r>
            <w:proofErr w:type="spellStart"/>
            <w:r w:rsidRPr="005B78FF">
              <w:rPr>
                <w:rFonts w:cs="Calibri"/>
                <w:sz w:val="16"/>
                <w:szCs w:val="16"/>
                <w:lang w:val="en-US"/>
              </w:rPr>
              <w:t>показание</w:t>
            </w:r>
            <w:proofErr w:type="spellEnd"/>
            <w:r w:rsidRPr="005B78FF">
              <w:rPr>
                <w:rFonts w:cs="Calibri"/>
                <w:sz w:val="16"/>
                <w:szCs w:val="16"/>
                <w:lang w:val="en-US"/>
              </w:rPr>
              <w:t xml:space="preserve"> [</w:t>
            </w:r>
            <w:proofErr w:type="spellStart"/>
            <w:r w:rsidRPr="005B78FF">
              <w:rPr>
                <w:rFonts w:cs="Calibri"/>
                <w:sz w:val="16"/>
                <w:szCs w:val="16"/>
                <w:lang w:val="en-US"/>
              </w:rPr>
              <w:t>kN</w:t>
            </w:r>
            <w:proofErr w:type="spellEnd"/>
            <w:r w:rsidRPr="005B78FF">
              <w:rPr>
                <w:rFonts w:cs="Calibri"/>
                <w:sz w:val="16"/>
                <w:szCs w:val="16"/>
                <w:lang w:val="en-US"/>
              </w:rPr>
              <w:t>]</w:t>
            </w:r>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proofErr w:type="spellStart"/>
            <w:r w:rsidRPr="005B78FF">
              <w:rPr>
                <w:rFonts w:cs="Calibri"/>
                <w:sz w:val="16"/>
                <w:szCs w:val="16"/>
                <w:lang w:val="en-US"/>
              </w:rPr>
              <w:t>Отн.гр</w:t>
            </w:r>
            <w:proofErr w:type="spellEnd"/>
            <w:r w:rsidRPr="005B78FF">
              <w:rPr>
                <w:rFonts w:cs="Calibri"/>
                <w:sz w:val="16"/>
                <w:szCs w:val="16"/>
                <w:lang w:val="en-US"/>
              </w:rPr>
              <w:t xml:space="preserve">. </w:t>
            </w:r>
            <w:proofErr w:type="spellStart"/>
            <w:r w:rsidRPr="005B78FF">
              <w:rPr>
                <w:rFonts w:cs="Calibri"/>
                <w:sz w:val="16"/>
                <w:szCs w:val="16"/>
                <w:lang w:val="en-US"/>
              </w:rPr>
              <w:t>на</w:t>
            </w:r>
            <w:proofErr w:type="spellEnd"/>
            <w:r w:rsidRPr="005B78FF">
              <w:rPr>
                <w:rFonts w:cs="Calibri"/>
                <w:sz w:val="16"/>
                <w:szCs w:val="16"/>
                <w:lang w:val="en-US"/>
              </w:rPr>
              <w:t xml:space="preserve"> </w:t>
            </w:r>
            <w:proofErr w:type="spellStart"/>
            <w:r w:rsidRPr="005B78FF">
              <w:rPr>
                <w:rFonts w:cs="Calibri"/>
                <w:sz w:val="16"/>
                <w:szCs w:val="16"/>
                <w:lang w:val="en-US"/>
              </w:rPr>
              <w:t>показанията</w:t>
            </w:r>
            <w:proofErr w:type="spellEnd"/>
          </w:p>
        </w:tc>
        <w:tc>
          <w:tcPr>
            <w:tcW w:w="2167" w:type="dxa"/>
            <w:gridSpan w:val="5"/>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proofErr w:type="spellStart"/>
            <w:r w:rsidRPr="005B78FF">
              <w:rPr>
                <w:rFonts w:cs="Calibri"/>
                <w:sz w:val="16"/>
                <w:szCs w:val="16"/>
                <w:lang w:val="en-US"/>
              </w:rPr>
              <w:t>Отн.гр</w:t>
            </w:r>
            <w:proofErr w:type="spellEnd"/>
            <w:r w:rsidRPr="005B78FF">
              <w:rPr>
                <w:rFonts w:cs="Calibri"/>
                <w:sz w:val="16"/>
                <w:szCs w:val="16"/>
                <w:lang w:val="en-US"/>
              </w:rPr>
              <w:t xml:space="preserve"> </w:t>
            </w:r>
            <w:proofErr w:type="spellStart"/>
            <w:r w:rsidRPr="005B78FF">
              <w:rPr>
                <w:rFonts w:cs="Calibri"/>
                <w:sz w:val="16"/>
                <w:szCs w:val="16"/>
                <w:lang w:val="en-US"/>
              </w:rPr>
              <w:t>на</w:t>
            </w:r>
            <w:proofErr w:type="spellEnd"/>
            <w:r w:rsidRPr="005B78FF">
              <w:rPr>
                <w:rFonts w:cs="Calibri"/>
                <w:sz w:val="16"/>
                <w:szCs w:val="16"/>
                <w:lang w:val="en-US"/>
              </w:rPr>
              <w:t xml:space="preserve"> </w:t>
            </w:r>
            <w:proofErr w:type="spellStart"/>
            <w:r w:rsidRPr="005B78FF">
              <w:rPr>
                <w:rFonts w:cs="Calibri"/>
                <w:sz w:val="16"/>
                <w:szCs w:val="16"/>
                <w:lang w:val="en-US"/>
              </w:rPr>
              <w:t>повтаряемост</w:t>
            </w:r>
            <w:proofErr w:type="spellEnd"/>
          </w:p>
        </w:tc>
      </w:tr>
      <w:tr w:rsidR="00884322" w:rsidRPr="005B78FF" w:rsidTr="00BA6C4D">
        <w:trPr>
          <w:trHeight w:val="324"/>
        </w:trPr>
        <w:tc>
          <w:tcPr>
            <w:tcW w:w="11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r w:rsidRPr="005B78FF">
              <w:rPr>
                <w:rFonts w:cs="Calibri"/>
                <w:sz w:val="16"/>
                <w:szCs w:val="16"/>
                <w:lang w:val="en-US"/>
              </w:rPr>
              <w:t>[</w:t>
            </w:r>
            <w:proofErr w:type="spellStart"/>
            <w:r w:rsidRPr="005B78FF">
              <w:rPr>
                <w:rFonts w:cs="Calibri"/>
                <w:sz w:val="16"/>
                <w:szCs w:val="16"/>
                <w:lang w:val="en-US"/>
              </w:rPr>
              <w:t>kN</w:t>
            </w:r>
            <w:proofErr w:type="spellEnd"/>
            <w:r w:rsidRPr="005B78FF">
              <w:rPr>
                <w:rFonts w:cs="Calibri"/>
                <w:sz w:val="16"/>
                <w:szCs w:val="16"/>
                <w:lang w:val="en-US"/>
              </w:rPr>
              <w:t>]</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r w:rsidRPr="005B78FF">
              <w:rPr>
                <w:rFonts w:cs="Calibri"/>
                <w:sz w:val="16"/>
                <w:szCs w:val="16"/>
                <w:lang w:val="en-US"/>
              </w:rPr>
              <w:t>І</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r w:rsidRPr="005B78FF">
              <w:rPr>
                <w:rFonts w:cs="Calibri"/>
                <w:sz w:val="16"/>
                <w:szCs w:val="16"/>
                <w:lang w:val="en-US"/>
              </w:rPr>
              <w:t>ІІ</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r w:rsidRPr="005B78FF">
              <w:rPr>
                <w:rFonts w:cs="Calibri"/>
                <w:sz w:val="16"/>
                <w:szCs w:val="16"/>
                <w:lang w:val="en-US"/>
              </w:rPr>
              <w:t>ІІІ</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proofErr w:type="spellStart"/>
            <w:r w:rsidRPr="005B78FF">
              <w:rPr>
                <w:rFonts w:cs="Calibri"/>
                <w:sz w:val="16"/>
                <w:szCs w:val="16"/>
                <w:lang w:val="en-US"/>
              </w:rPr>
              <w:t>средно</w:t>
            </w:r>
            <w:proofErr w:type="spellEnd"/>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r w:rsidRPr="005B78FF">
              <w:rPr>
                <w:rFonts w:cs="Calibri"/>
                <w:sz w:val="16"/>
                <w:szCs w:val="16"/>
                <w:lang w:val="en-US"/>
              </w:rPr>
              <w:t>q[%]</w:t>
            </w:r>
          </w:p>
        </w:tc>
        <w:tc>
          <w:tcPr>
            <w:tcW w:w="2167" w:type="dxa"/>
            <w:gridSpan w:val="5"/>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r w:rsidRPr="005B78FF">
              <w:rPr>
                <w:rFonts w:cs="Calibri"/>
                <w:sz w:val="16"/>
                <w:szCs w:val="16"/>
                <w:lang w:val="en-US"/>
              </w:rPr>
              <w:t>b [%]</w:t>
            </w:r>
          </w:p>
        </w:tc>
      </w:tr>
      <w:tr w:rsidR="00884322" w:rsidRPr="005B78FF" w:rsidTr="00BA6C4D">
        <w:trPr>
          <w:trHeight w:val="324"/>
        </w:trPr>
        <w:tc>
          <w:tcPr>
            <w:tcW w:w="11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 </w:t>
            </w:r>
          </w:p>
        </w:tc>
        <w:tc>
          <w:tcPr>
            <w:tcW w:w="2167" w:type="dxa"/>
            <w:gridSpan w:val="5"/>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 </w:t>
            </w:r>
          </w:p>
        </w:tc>
      </w:tr>
      <w:tr w:rsidR="00884322" w:rsidRPr="005B78FF" w:rsidTr="00BA6C4D">
        <w:trPr>
          <w:trHeight w:val="324"/>
        </w:trPr>
        <w:tc>
          <w:tcPr>
            <w:tcW w:w="11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 </w:t>
            </w:r>
          </w:p>
        </w:tc>
        <w:tc>
          <w:tcPr>
            <w:tcW w:w="2167" w:type="dxa"/>
            <w:gridSpan w:val="5"/>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 </w:t>
            </w:r>
          </w:p>
        </w:tc>
      </w:tr>
      <w:tr w:rsidR="00884322" w:rsidRPr="005B78FF" w:rsidTr="00BA6C4D">
        <w:trPr>
          <w:trHeight w:val="324"/>
        </w:trPr>
        <w:tc>
          <w:tcPr>
            <w:tcW w:w="11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 </w:t>
            </w:r>
          </w:p>
        </w:tc>
        <w:tc>
          <w:tcPr>
            <w:tcW w:w="2167" w:type="dxa"/>
            <w:gridSpan w:val="5"/>
            <w:tcBorders>
              <w:top w:val="single" w:sz="4" w:space="0" w:color="auto"/>
              <w:left w:val="nil"/>
              <w:bottom w:val="nil"/>
              <w:right w:val="single" w:sz="4" w:space="0" w:color="000000"/>
            </w:tcBorders>
            <w:shd w:val="clear" w:color="auto" w:fill="auto"/>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 </w:t>
            </w:r>
          </w:p>
        </w:tc>
      </w:tr>
      <w:tr w:rsidR="00884322" w:rsidRPr="005B78FF" w:rsidTr="00BA6C4D">
        <w:trPr>
          <w:trHeight w:val="324"/>
        </w:trPr>
        <w:tc>
          <w:tcPr>
            <w:tcW w:w="5741"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4322" w:rsidRPr="005B78FF" w:rsidRDefault="00884322" w:rsidP="00A83ED0">
            <w:pPr>
              <w:ind w:left="284"/>
              <w:jc w:val="right"/>
              <w:rPr>
                <w:rFonts w:cs="Calibri"/>
                <w:sz w:val="20"/>
                <w:szCs w:val="20"/>
              </w:rPr>
            </w:pPr>
            <w:r w:rsidRPr="005B78FF">
              <w:rPr>
                <w:rFonts w:cs="Calibri"/>
                <w:sz w:val="20"/>
                <w:szCs w:val="20"/>
              </w:rPr>
              <w:t>Относителна максимално допустима грешка [Чл. 501 (1)]</w:t>
            </w:r>
          </w:p>
        </w:tc>
        <w:tc>
          <w:tcPr>
            <w:tcW w:w="1996" w:type="dxa"/>
            <w:gridSpan w:val="5"/>
            <w:tcBorders>
              <w:top w:val="single" w:sz="4" w:space="0" w:color="auto"/>
              <w:left w:val="nil"/>
              <w:bottom w:val="single" w:sz="4" w:space="0" w:color="auto"/>
              <w:right w:val="nil"/>
            </w:tcBorders>
            <w:shd w:val="clear" w:color="000000" w:fill="C0C0C0"/>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 xml:space="preserve">± 3 </w:t>
            </w:r>
          </w:p>
        </w:tc>
        <w:tc>
          <w:tcPr>
            <w:tcW w:w="2167" w:type="dxa"/>
            <w:gridSpan w:val="5"/>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3</w:t>
            </w:r>
          </w:p>
        </w:tc>
      </w:tr>
      <w:tr w:rsidR="00884322" w:rsidRPr="005B78FF" w:rsidTr="00BA6C4D">
        <w:trPr>
          <w:trHeight w:val="324"/>
        </w:trPr>
        <w:tc>
          <w:tcPr>
            <w:tcW w:w="5741"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jc w:val="right"/>
              <w:rPr>
                <w:rFonts w:cs="Calibri"/>
                <w:sz w:val="20"/>
                <w:szCs w:val="20"/>
                <w:lang w:val="en-US"/>
              </w:rPr>
            </w:pPr>
            <w:proofErr w:type="spellStart"/>
            <w:r w:rsidRPr="005B78FF">
              <w:rPr>
                <w:rFonts w:cs="Calibri"/>
                <w:sz w:val="20"/>
                <w:szCs w:val="20"/>
                <w:lang w:val="en-US"/>
              </w:rPr>
              <w:t>Съответствa</w:t>
            </w:r>
            <w:proofErr w:type="spellEnd"/>
            <w:r w:rsidRPr="005B78FF">
              <w:rPr>
                <w:rFonts w:cs="Calibri"/>
                <w:sz w:val="20"/>
                <w:szCs w:val="20"/>
                <w:lang w:val="en-US"/>
              </w:rPr>
              <w:t xml:space="preserve"> / </w:t>
            </w:r>
            <w:proofErr w:type="spellStart"/>
            <w:r w:rsidRPr="005B78FF">
              <w:rPr>
                <w:rFonts w:cs="Calibri"/>
                <w:sz w:val="20"/>
                <w:szCs w:val="20"/>
                <w:lang w:val="en-US"/>
              </w:rPr>
              <w:t>Несъответства</w:t>
            </w:r>
            <w:proofErr w:type="spellEnd"/>
          </w:p>
        </w:tc>
        <w:tc>
          <w:tcPr>
            <w:tcW w:w="760" w:type="dxa"/>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ДА</w:t>
            </w:r>
          </w:p>
        </w:tc>
        <w:tc>
          <w:tcPr>
            <w:tcW w:w="428" w:type="dxa"/>
            <w:tcBorders>
              <w:top w:val="nil"/>
              <w:left w:val="nil"/>
              <w:bottom w:val="single" w:sz="4" w:space="0" w:color="auto"/>
              <w:right w:val="single" w:sz="4" w:space="0" w:color="auto"/>
            </w:tcBorders>
            <w:shd w:val="clear" w:color="000000" w:fill="FFFFFF"/>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808" w:type="dxa"/>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НЕ</w:t>
            </w:r>
          </w:p>
        </w:tc>
        <w:tc>
          <w:tcPr>
            <w:tcW w:w="799" w:type="dxa"/>
            <w:gridSpan w:val="2"/>
            <w:tcBorders>
              <w:top w:val="nil"/>
              <w:left w:val="nil"/>
              <w:bottom w:val="single" w:sz="4" w:space="0" w:color="auto"/>
              <w:right w:val="single" w:sz="4" w:space="0" w:color="000000"/>
            </w:tcBorders>
            <w:shd w:val="clear" w:color="auto" w:fill="auto"/>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ДА</w:t>
            </w:r>
          </w:p>
        </w:tc>
        <w:tc>
          <w:tcPr>
            <w:tcW w:w="456" w:type="dxa"/>
            <w:tcBorders>
              <w:top w:val="nil"/>
              <w:left w:val="nil"/>
              <w:bottom w:val="single" w:sz="4" w:space="0" w:color="auto"/>
              <w:right w:val="single" w:sz="4" w:space="0" w:color="auto"/>
            </w:tcBorders>
            <w:shd w:val="clear" w:color="000000" w:fill="FFFFFF"/>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912" w:type="dxa"/>
            <w:gridSpan w:val="2"/>
            <w:tcBorders>
              <w:top w:val="nil"/>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НЕ</w:t>
            </w:r>
          </w:p>
        </w:tc>
      </w:tr>
      <w:tr w:rsidR="00884322" w:rsidRPr="005B78FF" w:rsidTr="00BA6C4D">
        <w:trPr>
          <w:trHeight w:val="324"/>
        </w:trPr>
        <w:tc>
          <w:tcPr>
            <w:tcW w:w="421"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428"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428"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99"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40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456"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472"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44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r>
      <w:tr w:rsidR="00884322" w:rsidRPr="005B78FF" w:rsidTr="00BA6C4D">
        <w:trPr>
          <w:trHeight w:val="324"/>
        </w:trPr>
        <w:tc>
          <w:tcPr>
            <w:tcW w:w="9904" w:type="dxa"/>
            <w:gridSpan w:val="25"/>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884322" w:rsidRPr="005B78FF" w:rsidRDefault="00884322" w:rsidP="00A83ED0">
            <w:pPr>
              <w:ind w:left="284"/>
              <w:jc w:val="center"/>
              <w:rPr>
                <w:rFonts w:cs="Calibri"/>
                <w:b/>
                <w:bCs/>
                <w:sz w:val="20"/>
                <w:szCs w:val="20"/>
              </w:rPr>
            </w:pPr>
            <w:r w:rsidRPr="005B78FF">
              <w:rPr>
                <w:rFonts w:cs="Calibri"/>
                <w:b/>
                <w:bCs/>
                <w:sz w:val="20"/>
                <w:szCs w:val="20"/>
              </w:rPr>
              <w:t>ИЗМЕРВАНЕ НА СПИРАЧНАТА СИЛА - дясна секция</w:t>
            </w:r>
          </w:p>
        </w:tc>
      </w:tr>
      <w:tr w:rsidR="00884322" w:rsidRPr="005B78FF" w:rsidTr="00BA6C4D">
        <w:trPr>
          <w:trHeight w:val="324"/>
        </w:trPr>
        <w:tc>
          <w:tcPr>
            <w:tcW w:w="11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proofErr w:type="spellStart"/>
            <w:r w:rsidRPr="005B78FF">
              <w:rPr>
                <w:rFonts w:cs="Calibri"/>
                <w:sz w:val="16"/>
                <w:szCs w:val="16"/>
                <w:lang w:val="en-US"/>
              </w:rPr>
              <w:t>Зададена</w:t>
            </w:r>
            <w:proofErr w:type="spellEnd"/>
            <w:r w:rsidRPr="005B78FF">
              <w:rPr>
                <w:rFonts w:cs="Calibri"/>
                <w:sz w:val="16"/>
                <w:szCs w:val="16"/>
                <w:lang w:val="en-US"/>
              </w:rPr>
              <w:t xml:space="preserve"> </w:t>
            </w:r>
            <w:proofErr w:type="spellStart"/>
            <w:r w:rsidRPr="005B78FF">
              <w:rPr>
                <w:rFonts w:cs="Calibri"/>
                <w:sz w:val="16"/>
                <w:szCs w:val="16"/>
                <w:lang w:val="en-US"/>
              </w:rPr>
              <w:t>сила</w:t>
            </w:r>
            <w:proofErr w:type="spellEnd"/>
          </w:p>
        </w:tc>
        <w:tc>
          <w:tcPr>
            <w:tcW w:w="4560" w:type="dxa"/>
            <w:gridSpan w:val="1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proofErr w:type="spellStart"/>
            <w:r w:rsidRPr="005B78FF">
              <w:rPr>
                <w:rFonts w:cs="Calibri"/>
                <w:sz w:val="16"/>
                <w:szCs w:val="16"/>
                <w:lang w:val="en-US"/>
              </w:rPr>
              <w:t>Отчетено</w:t>
            </w:r>
            <w:proofErr w:type="spellEnd"/>
            <w:r w:rsidRPr="005B78FF">
              <w:rPr>
                <w:rFonts w:cs="Calibri"/>
                <w:sz w:val="16"/>
                <w:szCs w:val="16"/>
                <w:lang w:val="en-US"/>
              </w:rPr>
              <w:t xml:space="preserve"> </w:t>
            </w:r>
            <w:proofErr w:type="spellStart"/>
            <w:r w:rsidRPr="005B78FF">
              <w:rPr>
                <w:rFonts w:cs="Calibri"/>
                <w:sz w:val="16"/>
                <w:szCs w:val="16"/>
                <w:lang w:val="en-US"/>
              </w:rPr>
              <w:t>показание</w:t>
            </w:r>
            <w:proofErr w:type="spellEnd"/>
            <w:r w:rsidRPr="005B78FF">
              <w:rPr>
                <w:rFonts w:cs="Calibri"/>
                <w:sz w:val="16"/>
                <w:szCs w:val="16"/>
                <w:lang w:val="en-US"/>
              </w:rPr>
              <w:t xml:space="preserve"> [</w:t>
            </w:r>
            <w:proofErr w:type="spellStart"/>
            <w:r w:rsidRPr="005B78FF">
              <w:rPr>
                <w:rFonts w:cs="Calibri"/>
                <w:sz w:val="16"/>
                <w:szCs w:val="16"/>
                <w:lang w:val="en-US"/>
              </w:rPr>
              <w:t>kN</w:t>
            </w:r>
            <w:proofErr w:type="spellEnd"/>
            <w:r w:rsidRPr="005B78FF">
              <w:rPr>
                <w:rFonts w:cs="Calibri"/>
                <w:sz w:val="16"/>
                <w:szCs w:val="16"/>
                <w:lang w:val="en-US"/>
              </w:rPr>
              <w:t>]</w:t>
            </w:r>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proofErr w:type="spellStart"/>
            <w:r w:rsidRPr="005B78FF">
              <w:rPr>
                <w:rFonts w:cs="Calibri"/>
                <w:sz w:val="16"/>
                <w:szCs w:val="16"/>
                <w:lang w:val="en-US"/>
              </w:rPr>
              <w:t>Отн.гр</w:t>
            </w:r>
            <w:proofErr w:type="spellEnd"/>
            <w:r w:rsidRPr="005B78FF">
              <w:rPr>
                <w:rFonts w:cs="Calibri"/>
                <w:sz w:val="16"/>
                <w:szCs w:val="16"/>
                <w:lang w:val="en-US"/>
              </w:rPr>
              <w:t xml:space="preserve">. </w:t>
            </w:r>
            <w:proofErr w:type="spellStart"/>
            <w:r w:rsidRPr="005B78FF">
              <w:rPr>
                <w:rFonts w:cs="Calibri"/>
                <w:sz w:val="16"/>
                <w:szCs w:val="16"/>
                <w:lang w:val="en-US"/>
              </w:rPr>
              <w:t>на</w:t>
            </w:r>
            <w:proofErr w:type="spellEnd"/>
            <w:r w:rsidRPr="005B78FF">
              <w:rPr>
                <w:rFonts w:cs="Calibri"/>
                <w:sz w:val="16"/>
                <w:szCs w:val="16"/>
                <w:lang w:val="en-US"/>
              </w:rPr>
              <w:t xml:space="preserve"> </w:t>
            </w:r>
            <w:proofErr w:type="spellStart"/>
            <w:r w:rsidRPr="005B78FF">
              <w:rPr>
                <w:rFonts w:cs="Calibri"/>
                <w:sz w:val="16"/>
                <w:szCs w:val="16"/>
                <w:lang w:val="en-US"/>
              </w:rPr>
              <w:t>показанията</w:t>
            </w:r>
            <w:proofErr w:type="spellEnd"/>
          </w:p>
        </w:tc>
        <w:tc>
          <w:tcPr>
            <w:tcW w:w="2167" w:type="dxa"/>
            <w:gridSpan w:val="5"/>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proofErr w:type="spellStart"/>
            <w:r w:rsidRPr="005B78FF">
              <w:rPr>
                <w:rFonts w:cs="Calibri"/>
                <w:sz w:val="16"/>
                <w:szCs w:val="16"/>
                <w:lang w:val="en-US"/>
              </w:rPr>
              <w:t>Отн.гр</w:t>
            </w:r>
            <w:proofErr w:type="spellEnd"/>
            <w:r w:rsidRPr="005B78FF">
              <w:rPr>
                <w:rFonts w:cs="Calibri"/>
                <w:sz w:val="16"/>
                <w:szCs w:val="16"/>
                <w:lang w:val="en-US"/>
              </w:rPr>
              <w:t xml:space="preserve"> </w:t>
            </w:r>
            <w:proofErr w:type="spellStart"/>
            <w:r w:rsidRPr="005B78FF">
              <w:rPr>
                <w:rFonts w:cs="Calibri"/>
                <w:sz w:val="16"/>
                <w:szCs w:val="16"/>
                <w:lang w:val="en-US"/>
              </w:rPr>
              <w:t>на</w:t>
            </w:r>
            <w:proofErr w:type="spellEnd"/>
            <w:r w:rsidRPr="005B78FF">
              <w:rPr>
                <w:rFonts w:cs="Calibri"/>
                <w:sz w:val="16"/>
                <w:szCs w:val="16"/>
                <w:lang w:val="en-US"/>
              </w:rPr>
              <w:t xml:space="preserve"> </w:t>
            </w:r>
            <w:proofErr w:type="spellStart"/>
            <w:r w:rsidRPr="005B78FF">
              <w:rPr>
                <w:rFonts w:cs="Calibri"/>
                <w:sz w:val="16"/>
                <w:szCs w:val="16"/>
                <w:lang w:val="en-US"/>
              </w:rPr>
              <w:t>повтаряемост</w:t>
            </w:r>
            <w:proofErr w:type="spellEnd"/>
          </w:p>
        </w:tc>
      </w:tr>
      <w:tr w:rsidR="00884322" w:rsidRPr="005B78FF" w:rsidTr="00BA6C4D">
        <w:trPr>
          <w:trHeight w:val="324"/>
        </w:trPr>
        <w:tc>
          <w:tcPr>
            <w:tcW w:w="11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r w:rsidRPr="005B78FF">
              <w:rPr>
                <w:rFonts w:cs="Calibri"/>
                <w:sz w:val="16"/>
                <w:szCs w:val="16"/>
                <w:lang w:val="en-US"/>
              </w:rPr>
              <w:t>[</w:t>
            </w:r>
            <w:proofErr w:type="spellStart"/>
            <w:r w:rsidRPr="005B78FF">
              <w:rPr>
                <w:rFonts w:cs="Calibri"/>
                <w:sz w:val="16"/>
                <w:szCs w:val="16"/>
                <w:lang w:val="en-US"/>
              </w:rPr>
              <w:t>kN</w:t>
            </w:r>
            <w:proofErr w:type="spellEnd"/>
            <w:r w:rsidRPr="005B78FF">
              <w:rPr>
                <w:rFonts w:cs="Calibri"/>
                <w:sz w:val="16"/>
                <w:szCs w:val="16"/>
                <w:lang w:val="en-US"/>
              </w:rPr>
              <w:t>]</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r w:rsidRPr="005B78FF">
              <w:rPr>
                <w:rFonts w:cs="Calibri"/>
                <w:sz w:val="16"/>
                <w:szCs w:val="16"/>
                <w:lang w:val="en-US"/>
              </w:rPr>
              <w:t>І</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r w:rsidRPr="005B78FF">
              <w:rPr>
                <w:rFonts w:cs="Calibri"/>
                <w:sz w:val="16"/>
                <w:szCs w:val="16"/>
                <w:lang w:val="en-US"/>
              </w:rPr>
              <w:t>ІІ</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r w:rsidRPr="005B78FF">
              <w:rPr>
                <w:rFonts w:cs="Calibri"/>
                <w:sz w:val="16"/>
                <w:szCs w:val="16"/>
                <w:lang w:val="en-US"/>
              </w:rPr>
              <w:t>ІІІ</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proofErr w:type="spellStart"/>
            <w:r w:rsidRPr="005B78FF">
              <w:rPr>
                <w:rFonts w:cs="Calibri"/>
                <w:sz w:val="16"/>
                <w:szCs w:val="16"/>
                <w:lang w:val="en-US"/>
              </w:rPr>
              <w:t>средно</w:t>
            </w:r>
            <w:proofErr w:type="spellEnd"/>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r w:rsidRPr="005B78FF">
              <w:rPr>
                <w:rFonts w:cs="Calibri"/>
                <w:sz w:val="16"/>
                <w:szCs w:val="16"/>
                <w:lang w:val="en-US"/>
              </w:rPr>
              <w:t>q [%]</w:t>
            </w:r>
          </w:p>
        </w:tc>
        <w:tc>
          <w:tcPr>
            <w:tcW w:w="2167" w:type="dxa"/>
            <w:gridSpan w:val="5"/>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r w:rsidRPr="005B78FF">
              <w:rPr>
                <w:rFonts w:cs="Calibri"/>
                <w:sz w:val="16"/>
                <w:szCs w:val="16"/>
                <w:lang w:val="en-US"/>
              </w:rPr>
              <w:t>b [%]</w:t>
            </w:r>
          </w:p>
        </w:tc>
      </w:tr>
      <w:tr w:rsidR="00884322" w:rsidRPr="005B78FF" w:rsidTr="00BA6C4D">
        <w:trPr>
          <w:trHeight w:val="324"/>
        </w:trPr>
        <w:tc>
          <w:tcPr>
            <w:tcW w:w="11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 </w:t>
            </w:r>
          </w:p>
        </w:tc>
        <w:tc>
          <w:tcPr>
            <w:tcW w:w="2167" w:type="dxa"/>
            <w:gridSpan w:val="5"/>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 </w:t>
            </w:r>
          </w:p>
        </w:tc>
      </w:tr>
      <w:tr w:rsidR="00884322" w:rsidRPr="005B78FF" w:rsidTr="00BA6C4D">
        <w:trPr>
          <w:trHeight w:val="324"/>
        </w:trPr>
        <w:tc>
          <w:tcPr>
            <w:tcW w:w="11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 </w:t>
            </w:r>
          </w:p>
        </w:tc>
        <w:tc>
          <w:tcPr>
            <w:tcW w:w="2167" w:type="dxa"/>
            <w:gridSpan w:val="5"/>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 </w:t>
            </w:r>
          </w:p>
        </w:tc>
      </w:tr>
      <w:tr w:rsidR="00884322" w:rsidRPr="005B78FF" w:rsidTr="00BA6C4D">
        <w:trPr>
          <w:trHeight w:val="324"/>
        </w:trPr>
        <w:tc>
          <w:tcPr>
            <w:tcW w:w="11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 </w:t>
            </w:r>
          </w:p>
        </w:tc>
        <w:tc>
          <w:tcPr>
            <w:tcW w:w="2167" w:type="dxa"/>
            <w:gridSpan w:val="5"/>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 </w:t>
            </w:r>
          </w:p>
        </w:tc>
      </w:tr>
      <w:tr w:rsidR="00884322" w:rsidRPr="005B78FF" w:rsidTr="00BA6C4D">
        <w:trPr>
          <w:trHeight w:val="324"/>
        </w:trPr>
        <w:tc>
          <w:tcPr>
            <w:tcW w:w="5741"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4322" w:rsidRPr="005B78FF" w:rsidRDefault="00884322" w:rsidP="00A83ED0">
            <w:pPr>
              <w:ind w:left="284"/>
              <w:jc w:val="right"/>
              <w:rPr>
                <w:rFonts w:cs="Calibri"/>
                <w:sz w:val="20"/>
                <w:szCs w:val="20"/>
              </w:rPr>
            </w:pPr>
            <w:r w:rsidRPr="005B78FF">
              <w:rPr>
                <w:rFonts w:cs="Calibri"/>
                <w:sz w:val="20"/>
                <w:szCs w:val="20"/>
              </w:rPr>
              <w:t>Относителна максимално допустима грешка [Чл. 501 (1)]</w:t>
            </w:r>
          </w:p>
        </w:tc>
        <w:tc>
          <w:tcPr>
            <w:tcW w:w="1996" w:type="dxa"/>
            <w:gridSpan w:val="5"/>
            <w:tcBorders>
              <w:top w:val="single" w:sz="4" w:space="0" w:color="auto"/>
              <w:left w:val="nil"/>
              <w:bottom w:val="single" w:sz="4" w:space="0" w:color="auto"/>
              <w:right w:val="nil"/>
            </w:tcBorders>
            <w:shd w:val="clear" w:color="000000" w:fill="C0C0C0"/>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 3</w:t>
            </w:r>
          </w:p>
        </w:tc>
        <w:tc>
          <w:tcPr>
            <w:tcW w:w="2167" w:type="dxa"/>
            <w:gridSpan w:val="5"/>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3</w:t>
            </w:r>
          </w:p>
        </w:tc>
      </w:tr>
      <w:tr w:rsidR="00884322" w:rsidRPr="005B78FF" w:rsidTr="00BA6C4D">
        <w:trPr>
          <w:trHeight w:val="324"/>
        </w:trPr>
        <w:tc>
          <w:tcPr>
            <w:tcW w:w="5741"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jc w:val="right"/>
              <w:rPr>
                <w:rFonts w:cs="Calibri"/>
                <w:sz w:val="20"/>
                <w:szCs w:val="20"/>
                <w:lang w:val="en-US"/>
              </w:rPr>
            </w:pPr>
            <w:proofErr w:type="spellStart"/>
            <w:r w:rsidRPr="005B78FF">
              <w:rPr>
                <w:rFonts w:cs="Calibri"/>
                <w:sz w:val="20"/>
                <w:szCs w:val="20"/>
                <w:lang w:val="en-US"/>
              </w:rPr>
              <w:t>Съответствa</w:t>
            </w:r>
            <w:proofErr w:type="spellEnd"/>
            <w:r w:rsidRPr="005B78FF">
              <w:rPr>
                <w:rFonts w:cs="Calibri"/>
                <w:sz w:val="20"/>
                <w:szCs w:val="20"/>
                <w:lang w:val="en-US"/>
              </w:rPr>
              <w:t xml:space="preserve"> / </w:t>
            </w:r>
            <w:proofErr w:type="spellStart"/>
            <w:r w:rsidRPr="005B78FF">
              <w:rPr>
                <w:rFonts w:cs="Calibri"/>
                <w:sz w:val="20"/>
                <w:szCs w:val="20"/>
                <w:lang w:val="en-US"/>
              </w:rPr>
              <w:t>Несъответства</w:t>
            </w:r>
            <w:proofErr w:type="spellEnd"/>
          </w:p>
        </w:tc>
        <w:tc>
          <w:tcPr>
            <w:tcW w:w="760" w:type="dxa"/>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ДА</w:t>
            </w:r>
          </w:p>
        </w:tc>
        <w:tc>
          <w:tcPr>
            <w:tcW w:w="428" w:type="dxa"/>
            <w:tcBorders>
              <w:top w:val="nil"/>
              <w:left w:val="nil"/>
              <w:bottom w:val="single" w:sz="4" w:space="0" w:color="auto"/>
              <w:right w:val="single" w:sz="4" w:space="0" w:color="auto"/>
            </w:tcBorders>
            <w:shd w:val="clear" w:color="000000" w:fill="FFFFFF"/>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808" w:type="dxa"/>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НЕ</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ДА</w:t>
            </w:r>
          </w:p>
        </w:tc>
        <w:tc>
          <w:tcPr>
            <w:tcW w:w="456" w:type="dxa"/>
            <w:tcBorders>
              <w:top w:val="nil"/>
              <w:left w:val="nil"/>
              <w:bottom w:val="single" w:sz="4" w:space="0" w:color="auto"/>
              <w:right w:val="single" w:sz="4" w:space="0" w:color="auto"/>
            </w:tcBorders>
            <w:shd w:val="clear" w:color="000000" w:fill="FFFFFF"/>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912" w:type="dxa"/>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НЕ</w:t>
            </w:r>
          </w:p>
        </w:tc>
      </w:tr>
      <w:tr w:rsidR="00884322" w:rsidRPr="005B78FF" w:rsidTr="00BA6C4D">
        <w:trPr>
          <w:trHeight w:val="324"/>
        </w:trPr>
        <w:tc>
          <w:tcPr>
            <w:tcW w:w="421"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428"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428"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99"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40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456"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472"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44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r>
      <w:tr w:rsidR="00884322" w:rsidRPr="005B78FF" w:rsidTr="00BA6C4D">
        <w:trPr>
          <w:trHeight w:val="324"/>
        </w:trPr>
        <w:tc>
          <w:tcPr>
            <w:tcW w:w="9904" w:type="dxa"/>
            <w:gridSpan w:val="25"/>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884322" w:rsidRPr="005B78FF" w:rsidRDefault="00884322" w:rsidP="00A83ED0">
            <w:pPr>
              <w:ind w:left="284"/>
              <w:jc w:val="center"/>
              <w:rPr>
                <w:rFonts w:cs="Calibri"/>
                <w:b/>
                <w:bCs/>
                <w:sz w:val="20"/>
                <w:szCs w:val="20"/>
              </w:rPr>
            </w:pPr>
            <w:r w:rsidRPr="005B78FF">
              <w:rPr>
                <w:rFonts w:cs="Calibri"/>
                <w:b/>
                <w:bCs/>
                <w:sz w:val="20"/>
                <w:szCs w:val="20"/>
              </w:rPr>
              <w:t>ИЗМЕРВАНЕ НА НАТОВАРВАНЕТО НА ОС - лява секция</w:t>
            </w:r>
          </w:p>
        </w:tc>
      </w:tr>
      <w:tr w:rsidR="00884322" w:rsidRPr="005B78FF" w:rsidTr="00BA6C4D">
        <w:trPr>
          <w:trHeight w:val="324"/>
        </w:trPr>
        <w:tc>
          <w:tcPr>
            <w:tcW w:w="11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proofErr w:type="spellStart"/>
            <w:r w:rsidRPr="005B78FF">
              <w:rPr>
                <w:rFonts w:cs="Calibri"/>
                <w:sz w:val="16"/>
                <w:szCs w:val="16"/>
                <w:lang w:val="en-US"/>
              </w:rPr>
              <w:t>Зададена</w:t>
            </w:r>
            <w:proofErr w:type="spellEnd"/>
            <w:r w:rsidRPr="005B78FF">
              <w:rPr>
                <w:rFonts w:cs="Calibri"/>
                <w:sz w:val="16"/>
                <w:szCs w:val="16"/>
                <w:lang w:val="en-US"/>
              </w:rPr>
              <w:t xml:space="preserve"> </w:t>
            </w:r>
            <w:proofErr w:type="spellStart"/>
            <w:r w:rsidRPr="005B78FF">
              <w:rPr>
                <w:rFonts w:cs="Calibri"/>
                <w:sz w:val="16"/>
                <w:szCs w:val="16"/>
                <w:lang w:val="en-US"/>
              </w:rPr>
              <w:t>сила</w:t>
            </w:r>
            <w:proofErr w:type="spellEnd"/>
          </w:p>
        </w:tc>
        <w:tc>
          <w:tcPr>
            <w:tcW w:w="4560" w:type="dxa"/>
            <w:gridSpan w:val="1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proofErr w:type="spellStart"/>
            <w:r w:rsidRPr="005B78FF">
              <w:rPr>
                <w:rFonts w:cs="Calibri"/>
                <w:sz w:val="16"/>
                <w:szCs w:val="16"/>
                <w:lang w:val="en-US"/>
              </w:rPr>
              <w:t>Отчетено</w:t>
            </w:r>
            <w:proofErr w:type="spellEnd"/>
            <w:r w:rsidRPr="005B78FF">
              <w:rPr>
                <w:rFonts w:cs="Calibri"/>
                <w:sz w:val="16"/>
                <w:szCs w:val="16"/>
                <w:lang w:val="en-US"/>
              </w:rPr>
              <w:t xml:space="preserve"> </w:t>
            </w:r>
            <w:proofErr w:type="spellStart"/>
            <w:r w:rsidRPr="005B78FF">
              <w:rPr>
                <w:rFonts w:cs="Calibri"/>
                <w:sz w:val="16"/>
                <w:szCs w:val="16"/>
                <w:lang w:val="en-US"/>
              </w:rPr>
              <w:t>показание</w:t>
            </w:r>
            <w:proofErr w:type="spellEnd"/>
            <w:r w:rsidRPr="005B78FF">
              <w:rPr>
                <w:rFonts w:cs="Calibri"/>
                <w:sz w:val="16"/>
                <w:szCs w:val="16"/>
                <w:lang w:val="en-US"/>
              </w:rPr>
              <w:t xml:space="preserve"> [</w:t>
            </w:r>
            <w:proofErr w:type="spellStart"/>
            <w:r w:rsidRPr="005B78FF">
              <w:rPr>
                <w:rFonts w:cs="Calibri"/>
                <w:sz w:val="16"/>
                <w:szCs w:val="16"/>
                <w:lang w:val="en-US"/>
              </w:rPr>
              <w:t>kN</w:t>
            </w:r>
            <w:proofErr w:type="spellEnd"/>
            <w:r w:rsidRPr="005B78FF">
              <w:rPr>
                <w:rFonts w:cs="Calibri"/>
                <w:sz w:val="16"/>
                <w:szCs w:val="16"/>
                <w:lang w:val="en-US"/>
              </w:rPr>
              <w:t>]</w:t>
            </w:r>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proofErr w:type="spellStart"/>
            <w:r w:rsidRPr="005B78FF">
              <w:rPr>
                <w:rFonts w:cs="Calibri"/>
                <w:sz w:val="16"/>
                <w:szCs w:val="16"/>
                <w:lang w:val="en-US"/>
              </w:rPr>
              <w:t>Отн.гр</w:t>
            </w:r>
            <w:proofErr w:type="spellEnd"/>
            <w:r w:rsidRPr="005B78FF">
              <w:rPr>
                <w:rFonts w:cs="Calibri"/>
                <w:sz w:val="16"/>
                <w:szCs w:val="16"/>
                <w:lang w:val="en-US"/>
              </w:rPr>
              <w:t xml:space="preserve">. </w:t>
            </w:r>
            <w:proofErr w:type="spellStart"/>
            <w:r w:rsidRPr="005B78FF">
              <w:rPr>
                <w:rFonts w:cs="Calibri"/>
                <w:sz w:val="16"/>
                <w:szCs w:val="16"/>
                <w:lang w:val="en-US"/>
              </w:rPr>
              <w:t>на</w:t>
            </w:r>
            <w:proofErr w:type="spellEnd"/>
            <w:r w:rsidRPr="005B78FF">
              <w:rPr>
                <w:rFonts w:cs="Calibri"/>
                <w:sz w:val="16"/>
                <w:szCs w:val="16"/>
                <w:lang w:val="en-US"/>
              </w:rPr>
              <w:t xml:space="preserve"> </w:t>
            </w:r>
            <w:proofErr w:type="spellStart"/>
            <w:r w:rsidRPr="005B78FF">
              <w:rPr>
                <w:rFonts w:cs="Calibri"/>
                <w:sz w:val="16"/>
                <w:szCs w:val="16"/>
                <w:lang w:val="en-US"/>
              </w:rPr>
              <w:t>показанията</w:t>
            </w:r>
            <w:proofErr w:type="spellEnd"/>
          </w:p>
        </w:tc>
        <w:tc>
          <w:tcPr>
            <w:tcW w:w="2167" w:type="dxa"/>
            <w:gridSpan w:val="5"/>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proofErr w:type="spellStart"/>
            <w:r w:rsidRPr="005B78FF">
              <w:rPr>
                <w:rFonts w:cs="Calibri"/>
                <w:sz w:val="16"/>
                <w:szCs w:val="16"/>
                <w:lang w:val="en-US"/>
              </w:rPr>
              <w:t>Отн.гр</w:t>
            </w:r>
            <w:proofErr w:type="spellEnd"/>
            <w:r w:rsidRPr="005B78FF">
              <w:rPr>
                <w:rFonts w:cs="Calibri"/>
                <w:sz w:val="16"/>
                <w:szCs w:val="16"/>
                <w:lang w:val="en-US"/>
              </w:rPr>
              <w:t xml:space="preserve"> </w:t>
            </w:r>
            <w:proofErr w:type="spellStart"/>
            <w:r w:rsidRPr="005B78FF">
              <w:rPr>
                <w:rFonts w:cs="Calibri"/>
                <w:sz w:val="16"/>
                <w:szCs w:val="16"/>
                <w:lang w:val="en-US"/>
              </w:rPr>
              <w:t>на</w:t>
            </w:r>
            <w:proofErr w:type="spellEnd"/>
            <w:r w:rsidRPr="005B78FF">
              <w:rPr>
                <w:rFonts w:cs="Calibri"/>
                <w:sz w:val="16"/>
                <w:szCs w:val="16"/>
                <w:lang w:val="en-US"/>
              </w:rPr>
              <w:t xml:space="preserve"> </w:t>
            </w:r>
            <w:proofErr w:type="spellStart"/>
            <w:r w:rsidRPr="005B78FF">
              <w:rPr>
                <w:rFonts w:cs="Calibri"/>
                <w:sz w:val="16"/>
                <w:szCs w:val="16"/>
                <w:lang w:val="en-US"/>
              </w:rPr>
              <w:t>повтаряемост</w:t>
            </w:r>
            <w:proofErr w:type="spellEnd"/>
          </w:p>
        </w:tc>
      </w:tr>
      <w:tr w:rsidR="00884322" w:rsidRPr="005B78FF" w:rsidTr="00BA6C4D">
        <w:trPr>
          <w:trHeight w:val="324"/>
        </w:trPr>
        <w:tc>
          <w:tcPr>
            <w:tcW w:w="11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r w:rsidRPr="005B78FF">
              <w:rPr>
                <w:rFonts w:cs="Calibri"/>
                <w:sz w:val="16"/>
                <w:szCs w:val="16"/>
                <w:lang w:val="en-US"/>
              </w:rPr>
              <w:t>[</w:t>
            </w:r>
            <w:proofErr w:type="spellStart"/>
            <w:r w:rsidRPr="005B78FF">
              <w:rPr>
                <w:rFonts w:cs="Calibri"/>
                <w:sz w:val="16"/>
                <w:szCs w:val="16"/>
                <w:lang w:val="en-US"/>
              </w:rPr>
              <w:t>kN</w:t>
            </w:r>
            <w:proofErr w:type="spellEnd"/>
            <w:r w:rsidRPr="005B78FF">
              <w:rPr>
                <w:rFonts w:cs="Calibri"/>
                <w:sz w:val="16"/>
                <w:szCs w:val="16"/>
                <w:lang w:val="en-US"/>
              </w:rPr>
              <w:t>]</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r w:rsidRPr="005B78FF">
              <w:rPr>
                <w:rFonts w:cs="Calibri"/>
                <w:sz w:val="16"/>
                <w:szCs w:val="16"/>
                <w:lang w:val="en-US"/>
              </w:rPr>
              <w:t>І</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r w:rsidRPr="005B78FF">
              <w:rPr>
                <w:rFonts w:cs="Calibri"/>
                <w:sz w:val="16"/>
                <w:szCs w:val="16"/>
                <w:lang w:val="en-US"/>
              </w:rPr>
              <w:t>ІІ</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r w:rsidRPr="005B78FF">
              <w:rPr>
                <w:rFonts w:cs="Calibri"/>
                <w:sz w:val="16"/>
                <w:szCs w:val="16"/>
                <w:lang w:val="en-US"/>
              </w:rPr>
              <w:t>ІІІ</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proofErr w:type="spellStart"/>
            <w:r w:rsidRPr="005B78FF">
              <w:rPr>
                <w:rFonts w:cs="Calibri"/>
                <w:sz w:val="16"/>
                <w:szCs w:val="16"/>
                <w:lang w:val="en-US"/>
              </w:rPr>
              <w:t>средно</w:t>
            </w:r>
            <w:proofErr w:type="spellEnd"/>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r w:rsidRPr="005B78FF">
              <w:rPr>
                <w:rFonts w:cs="Calibri"/>
                <w:sz w:val="16"/>
                <w:szCs w:val="16"/>
                <w:lang w:val="en-US"/>
              </w:rPr>
              <w:t>q [%]</w:t>
            </w:r>
          </w:p>
        </w:tc>
        <w:tc>
          <w:tcPr>
            <w:tcW w:w="2167" w:type="dxa"/>
            <w:gridSpan w:val="5"/>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r w:rsidRPr="005B78FF">
              <w:rPr>
                <w:rFonts w:cs="Calibri"/>
                <w:sz w:val="16"/>
                <w:szCs w:val="16"/>
                <w:lang w:val="en-US"/>
              </w:rPr>
              <w:t>b [%]</w:t>
            </w:r>
          </w:p>
        </w:tc>
      </w:tr>
      <w:tr w:rsidR="00884322" w:rsidRPr="005B78FF" w:rsidTr="00BA6C4D">
        <w:trPr>
          <w:trHeight w:val="324"/>
        </w:trPr>
        <w:tc>
          <w:tcPr>
            <w:tcW w:w="11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 </w:t>
            </w:r>
          </w:p>
        </w:tc>
        <w:tc>
          <w:tcPr>
            <w:tcW w:w="2167" w:type="dxa"/>
            <w:gridSpan w:val="5"/>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 </w:t>
            </w:r>
          </w:p>
        </w:tc>
      </w:tr>
      <w:tr w:rsidR="00884322" w:rsidRPr="005B78FF" w:rsidTr="00BA6C4D">
        <w:trPr>
          <w:trHeight w:val="324"/>
        </w:trPr>
        <w:tc>
          <w:tcPr>
            <w:tcW w:w="11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 </w:t>
            </w:r>
          </w:p>
        </w:tc>
        <w:tc>
          <w:tcPr>
            <w:tcW w:w="2167" w:type="dxa"/>
            <w:gridSpan w:val="5"/>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 </w:t>
            </w:r>
          </w:p>
        </w:tc>
      </w:tr>
      <w:tr w:rsidR="00884322" w:rsidRPr="005B78FF" w:rsidTr="00BA6C4D">
        <w:trPr>
          <w:trHeight w:val="324"/>
        </w:trPr>
        <w:tc>
          <w:tcPr>
            <w:tcW w:w="11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 </w:t>
            </w:r>
          </w:p>
        </w:tc>
        <w:tc>
          <w:tcPr>
            <w:tcW w:w="2167" w:type="dxa"/>
            <w:gridSpan w:val="5"/>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 </w:t>
            </w:r>
          </w:p>
        </w:tc>
      </w:tr>
      <w:tr w:rsidR="00884322" w:rsidRPr="005B78FF" w:rsidTr="00BA6C4D">
        <w:trPr>
          <w:trHeight w:val="324"/>
        </w:trPr>
        <w:tc>
          <w:tcPr>
            <w:tcW w:w="5741"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4322" w:rsidRPr="005B78FF" w:rsidRDefault="00884322" w:rsidP="00A83ED0">
            <w:pPr>
              <w:ind w:left="284"/>
              <w:jc w:val="right"/>
              <w:rPr>
                <w:rFonts w:cs="Calibri"/>
                <w:sz w:val="20"/>
                <w:szCs w:val="20"/>
              </w:rPr>
            </w:pPr>
            <w:r w:rsidRPr="005B78FF">
              <w:rPr>
                <w:rFonts w:cs="Calibri"/>
                <w:sz w:val="20"/>
                <w:szCs w:val="20"/>
              </w:rPr>
              <w:t>Относителна максимално допустима грешка [Чл. 501 (1)]</w:t>
            </w:r>
          </w:p>
        </w:tc>
        <w:tc>
          <w:tcPr>
            <w:tcW w:w="1996" w:type="dxa"/>
            <w:gridSpan w:val="5"/>
            <w:tcBorders>
              <w:top w:val="single" w:sz="4" w:space="0" w:color="auto"/>
              <w:left w:val="nil"/>
              <w:bottom w:val="single" w:sz="4" w:space="0" w:color="auto"/>
              <w:right w:val="nil"/>
            </w:tcBorders>
            <w:shd w:val="clear" w:color="000000" w:fill="C0C0C0"/>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 3</w:t>
            </w:r>
          </w:p>
        </w:tc>
        <w:tc>
          <w:tcPr>
            <w:tcW w:w="2167" w:type="dxa"/>
            <w:gridSpan w:val="5"/>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3</w:t>
            </w:r>
          </w:p>
        </w:tc>
      </w:tr>
      <w:tr w:rsidR="00884322" w:rsidRPr="005B78FF" w:rsidTr="00BA6C4D">
        <w:trPr>
          <w:trHeight w:val="324"/>
        </w:trPr>
        <w:tc>
          <w:tcPr>
            <w:tcW w:w="5741"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jc w:val="right"/>
              <w:rPr>
                <w:rFonts w:cs="Calibri"/>
                <w:sz w:val="20"/>
                <w:szCs w:val="20"/>
                <w:lang w:val="en-US"/>
              </w:rPr>
            </w:pPr>
            <w:proofErr w:type="spellStart"/>
            <w:r w:rsidRPr="005B78FF">
              <w:rPr>
                <w:rFonts w:cs="Calibri"/>
                <w:sz w:val="20"/>
                <w:szCs w:val="20"/>
                <w:lang w:val="en-US"/>
              </w:rPr>
              <w:t>Съответствa</w:t>
            </w:r>
            <w:proofErr w:type="spellEnd"/>
            <w:r w:rsidRPr="005B78FF">
              <w:rPr>
                <w:rFonts w:cs="Calibri"/>
                <w:sz w:val="20"/>
                <w:szCs w:val="20"/>
                <w:lang w:val="en-US"/>
              </w:rPr>
              <w:t xml:space="preserve"> / </w:t>
            </w:r>
            <w:proofErr w:type="spellStart"/>
            <w:r w:rsidRPr="005B78FF">
              <w:rPr>
                <w:rFonts w:cs="Calibri"/>
                <w:sz w:val="20"/>
                <w:szCs w:val="20"/>
                <w:lang w:val="en-US"/>
              </w:rPr>
              <w:t>Несъответства</w:t>
            </w:r>
            <w:proofErr w:type="spellEnd"/>
            <w:r w:rsidRPr="005B78FF">
              <w:rPr>
                <w:rFonts w:cs="Calibri"/>
                <w:sz w:val="20"/>
                <w:szCs w:val="20"/>
                <w:lang w:val="en-US"/>
              </w:rPr>
              <w:t>:</w:t>
            </w:r>
          </w:p>
        </w:tc>
        <w:tc>
          <w:tcPr>
            <w:tcW w:w="760" w:type="dxa"/>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ДА</w:t>
            </w:r>
          </w:p>
        </w:tc>
        <w:tc>
          <w:tcPr>
            <w:tcW w:w="428" w:type="dxa"/>
            <w:tcBorders>
              <w:top w:val="nil"/>
              <w:left w:val="nil"/>
              <w:bottom w:val="single" w:sz="4" w:space="0" w:color="auto"/>
              <w:right w:val="single" w:sz="4" w:space="0" w:color="auto"/>
            </w:tcBorders>
            <w:shd w:val="clear" w:color="000000" w:fill="FFFFFF"/>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808" w:type="dxa"/>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НЕ</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ДА</w:t>
            </w:r>
          </w:p>
        </w:tc>
        <w:tc>
          <w:tcPr>
            <w:tcW w:w="456" w:type="dxa"/>
            <w:tcBorders>
              <w:top w:val="nil"/>
              <w:left w:val="nil"/>
              <w:bottom w:val="single" w:sz="4" w:space="0" w:color="auto"/>
              <w:right w:val="single" w:sz="4" w:space="0" w:color="auto"/>
            </w:tcBorders>
            <w:shd w:val="clear" w:color="000000" w:fill="FFFFFF"/>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912" w:type="dxa"/>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НЕ</w:t>
            </w:r>
          </w:p>
        </w:tc>
      </w:tr>
      <w:tr w:rsidR="00884322" w:rsidRPr="005B78FF" w:rsidTr="00BA6C4D">
        <w:trPr>
          <w:trHeight w:val="324"/>
        </w:trPr>
        <w:tc>
          <w:tcPr>
            <w:tcW w:w="421"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428"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428"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99"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40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456"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472"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44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r>
      <w:tr w:rsidR="00884322" w:rsidRPr="005B78FF" w:rsidTr="00BA6C4D">
        <w:trPr>
          <w:trHeight w:val="324"/>
        </w:trPr>
        <w:tc>
          <w:tcPr>
            <w:tcW w:w="9904" w:type="dxa"/>
            <w:gridSpan w:val="25"/>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884322" w:rsidRPr="005B78FF" w:rsidRDefault="00884322" w:rsidP="00A83ED0">
            <w:pPr>
              <w:ind w:left="284"/>
              <w:jc w:val="center"/>
              <w:rPr>
                <w:rFonts w:cs="Calibri"/>
                <w:b/>
                <w:bCs/>
                <w:sz w:val="20"/>
                <w:szCs w:val="20"/>
              </w:rPr>
            </w:pPr>
            <w:r w:rsidRPr="005B78FF">
              <w:rPr>
                <w:rFonts w:cs="Calibri"/>
                <w:b/>
                <w:bCs/>
                <w:sz w:val="20"/>
                <w:szCs w:val="20"/>
              </w:rPr>
              <w:t>ИЗМЕРВАНЕ НА НАТОВАРВАНЕТО НА ОС - дясна секция</w:t>
            </w:r>
          </w:p>
        </w:tc>
      </w:tr>
      <w:tr w:rsidR="00884322" w:rsidRPr="005B78FF" w:rsidTr="00BA6C4D">
        <w:trPr>
          <w:trHeight w:val="324"/>
        </w:trPr>
        <w:tc>
          <w:tcPr>
            <w:tcW w:w="11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proofErr w:type="spellStart"/>
            <w:r w:rsidRPr="005B78FF">
              <w:rPr>
                <w:rFonts w:cs="Calibri"/>
                <w:sz w:val="16"/>
                <w:szCs w:val="16"/>
                <w:lang w:val="en-US"/>
              </w:rPr>
              <w:t>Зададена</w:t>
            </w:r>
            <w:proofErr w:type="spellEnd"/>
            <w:r w:rsidRPr="005B78FF">
              <w:rPr>
                <w:rFonts w:cs="Calibri"/>
                <w:sz w:val="16"/>
                <w:szCs w:val="16"/>
                <w:lang w:val="en-US"/>
              </w:rPr>
              <w:t xml:space="preserve"> </w:t>
            </w:r>
            <w:proofErr w:type="spellStart"/>
            <w:r w:rsidRPr="005B78FF">
              <w:rPr>
                <w:rFonts w:cs="Calibri"/>
                <w:sz w:val="16"/>
                <w:szCs w:val="16"/>
                <w:lang w:val="en-US"/>
              </w:rPr>
              <w:t>сила</w:t>
            </w:r>
            <w:proofErr w:type="spellEnd"/>
          </w:p>
        </w:tc>
        <w:tc>
          <w:tcPr>
            <w:tcW w:w="4560" w:type="dxa"/>
            <w:gridSpan w:val="1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proofErr w:type="spellStart"/>
            <w:r w:rsidRPr="005B78FF">
              <w:rPr>
                <w:rFonts w:cs="Calibri"/>
                <w:sz w:val="16"/>
                <w:szCs w:val="16"/>
                <w:lang w:val="en-US"/>
              </w:rPr>
              <w:t>Отчетено</w:t>
            </w:r>
            <w:proofErr w:type="spellEnd"/>
            <w:r w:rsidRPr="005B78FF">
              <w:rPr>
                <w:rFonts w:cs="Calibri"/>
                <w:sz w:val="16"/>
                <w:szCs w:val="16"/>
                <w:lang w:val="en-US"/>
              </w:rPr>
              <w:t xml:space="preserve"> </w:t>
            </w:r>
            <w:proofErr w:type="spellStart"/>
            <w:r w:rsidRPr="005B78FF">
              <w:rPr>
                <w:rFonts w:cs="Calibri"/>
                <w:sz w:val="16"/>
                <w:szCs w:val="16"/>
                <w:lang w:val="en-US"/>
              </w:rPr>
              <w:t>показание</w:t>
            </w:r>
            <w:proofErr w:type="spellEnd"/>
            <w:r w:rsidRPr="005B78FF">
              <w:rPr>
                <w:rFonts w:cs="Calibri"/>
                <w:sz w:val="16"/>
                <w:szCs w:val="16"/>
                <w:lang w:val="en-US"/>
              </w:rPr>
              <w:t xml:space="preserve"> [</w:t>
            </w:r>
            <w:proofErr w:type="spellStart"/>
            <w:r w:rsidRPr="005B78FF">
              <w:rPr>
                <w:rFonts w:cs="Calibri"/>
                <w:sz w:val="16"/>
                <w:szCs w:val="16"/>
                <w:lang w:val="en-US"/>
              </w:rPr>
              <w:t>kN</w:t>
            </w:r>
            <w:proofErr w:type="spellEnd"/>
            <w:r w:rsidRPr="005B78FF">
              <w:rPr>
                <w:rFonts w:cs="Calibri"/>
                <w:sz w:val="16"/>
                <w:szCs w:val="16"/>
                <w:lang w:val="en-US"/>
              </w:rPr>
              <w:t>]</w:t>
            </w:r>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proofErr w:type="spellStart"/>
            <w:r w:rsidRPr="005B78FF">
              <w:rPr>
                <w:rFonts w:cs="Calibri"/>
                <w:sz w:val="16"/>
                <w:szCs w:val="16"/>
                <w:lang w:val="en-US"/>
              </w:rPr>
              <w:t>Отн.гр</w:t>
            </w:r>
            <w:proofErr w:type="spellEnd"/>
            <w:r w:rsidRPr="005B78FF">
              <w:rPr>
                <w:rFonts w:cs="Calibri"/>
                <w:sz w:val="16"/>
                <w:szCs w:val="16"/>
                <w:lang w:val="en-US"/>
              </w:rPr>
              <w:t xml:space="preserve">. </w:t>
            </w:r>
            <w:proofErr w:type="spellStart"/>
            <w:r w:rsidRPr="005B78FF">
              <w:rPr>
                <w:rFonts w:cs="Calibri"/>
                <w:sz w:val="16"/>
                <w:szCs w:val="16"/>
                <w:lang w:val="en-US"/>
              </w:rPr>
              <w:t>на</w:t>
            </w:r>
            <w:proofErr w:type="spellEnd"/>
            <w:r w:rsidRPr="005B78FF">
              <w:rPr>
                <w:rFonts w:cs="Calibri"/>
                <w:sz w:val="16"/>
                <w:szCs w:val="16"/>
                <w:lang w:val="en-US"/>
              </w:rPr>
              <w:t xml:space="preserve"> </w:t>
            </w:r>
            <w:proofErr w:type="spellStart"/>
            <w:r w:rsidRPr="005B78FF">
              <w:rPr>
                <w:rFonts w:cs="Calibri"/>
                <w:sz w:val="16"/>
                <w:szCs w:val="16"/>
                <w:lang w:val="en-US"/>
              </w:rPr>
              <w:t>показанията</w:t>
            </w:r>
            <w:proofErr w:type="spellEnd"/>
          </w:p>
        </w:tc>
        <w:tc>
          <w:tcPr>
            <w:tcW w:w="2167" w:type="dxa"/>
            <w:gridSpan w:val="5"/>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proofErr w:type="spellStart"/>
            <w:r w:rsidRPr="005B78FF">
              <w:rPr>
                <w:rFonts w:cs="Calibri"/>
                <w:sz w:val="16"/>
                <w:szCs w:val="16"/>
                <w:lang w:val="en-US"/>
              </w:rPr>
              <w:t>Отн.гр</w:t>
            </w:r>
            <w:proofErr w:type="spellEnd"/>
            <w:r w:rsidRPr="005B78FF">
              <w:rPr>
                <w:rFonts w:cs="Calibri"/>
                <w:sz w:val="16"/>
                <w:szCs w:val="16"/>
                <w:lang w:val="en-US"/>
              </w:rPr>
              <w:t xml:space="preserve"> </w:t>
            </w:r>
            <w:proofErr w:type="spellStart"/>
            <w:r w:rsidRPr="005B78FF">
              <w:rPr>
                <w:rFonts w:cs="Calibri"/>
                <w:sz w:val="16"/>
                <w:szCs w:val="16"/>
                <w:lang w:val="en-US"/>
              </w:rPr>
              <w:t>на</w:t>
            </w:r>
            <w:proofErr w:type="spellEnd"/>
            <w:r w:rsidRPr="005B78FF">
              <w:rPr>
                <w:rFonts w:cs="Calibri"/>
                <w:sz w:val="16"/>
                <w:szCs w:val="16"/>
                <w:lang w:val="en-US"/>
              </w:rPr>
              <w:t xml:space="preserve"> </w:t>
            </w:r>
            <w:proofErr w:type="spellStart"/>
            <w:r w:rsidRPr="005B78FF">
              <w:rPr>
                <w:rFonts w:cs="Calibri"/>
                <w:sz w:val="16"/>
                <w:szCs w:val="16"/>
                <w:lang w:val="en-US"/>
              </w:rPr>
              <w:t>повтаряемост</w:t>
            </w:r>
            <w:proofErr w:type="spellEnd"/>
          </w:p>
        </w:tc>
      </w:tr>
      <w:tr w:rsidR="00884322" w:rsidRPr="005B78FF" w:rsidTr="00BA6C4D">
        <w:trPr>
          <w:trHeight w:val="324"/>
        </w:trPr>
        <w:tc>
          <w:tcPr>
            <w:tcW w:w="11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r w:rsidRPr="005B78FF">
              <w:rPr>
                <w:rFonts w:cs="Calibri"/>
                <w:sz w:val="16"/>
                <w:szCs w:val="16"/>
                <w:lang w:val="en-US"/>
              </w:rPr>
              <w:t>[</w:t>
            </w:r>
            <w:proofErr w:type="spellStart"/>
            <w:r w:rsidRPr="005B78FF">
              <w:rPr>
                <w:rFonts w:cs="Calibri"/>
                <w:sz w:val="16"/>
                <w:szCs w:val="16"/>
                <w:lang w:val="en-US"/>
              </w:rPr>
              <w:t>kN</w:t>
            </w:r>
            <w:proofErr w:type="spellEnd"/>
            <w:r w:rsidRPr="005B78FF">
              <w:rPr>
                <w:rFonts w:cs="Calibri"/>
                <w:sz w:val="16"/>
                <w:szCs w:val="16"/>
                <w:lang w:val="en-US"/>
              </w:rPr>
              <w:t>]</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r w:rsidRPr="005B78FF">
              <w:rPr>
                <w:rFonts w:cs="Calibri"/>
                <w:sz w:val="16"/>
                <w:szCs w:val="16"/>
                <w:lang w:val="en-US"/>
              </w:rPr>
              <w:t>І</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r w:rsidRPr="005B78FF">
              <w:rPr>
                <w:rFonts w:cs="Calibri"/>
                <w:sz w:val="16"/>
                <w:szCs w:val="16"/>
                <w:lang w:val="en-US"/>
              </w:rPr>
              <w:t>ІІ</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r w:rsidRPr="005B78FF">
              <w:rPr>
                <w:rFonts w:cs="Calibri"/>
                <w:sz w:val="16"/>
                <w:szCs w:val="16"/>
                <w:lang w:val="en-US"/>
              </w:rPr>
              <w:t>ІІІ</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proofErr w:type="spellStart"/>
            <w:r w:rsidRPr="005B78FF">
              <w:rPr>
                <w:rFonts w:cs="Calibri"/>
                <w:sz w:val="16"/>
                <w:szCs w:val="16"/>
                <w:lang w:val="en-US"/>
              </w:rPr>
              <w:t>средно</w:t>
            </w:r>
            <w:proofErr w:type="spellEnd"/>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r w:rsidRPr="005B78FF">
              <w:rPr>
                <w:rFonts w:cs="Calibri"/>
                <w:sz w:val="16"/>
                <w:szCs w:val="16"/>
                <w:lang w:val="en-US"/>
              </w:rPr>
              <w:t>q [%]</w:t>
            </w:r>
          </w:p>
        </w:tc>
        <w:tc>
          <w:tcPr>
            <w:tcW w:w="2167" w:type="dxa"/>
            <w:gridSpan w:val="5"/>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sz w:val="16"/>
                <w:szCs w:val="16"/>
                <w:lang w:val="en-US"/>
              </w:rPr>
            </w:pPr>
            <w:r w:rsidRPr="005B78FF">
              <w:rPr>
                <w:rFonts w:cs="Calibri"/>
                <w:sz w:val="16"/>
                <w:szCs w:val="16"/>
                <w:lang w:val="en-US"/>
              </w:rPr>
              <w:t>b [%]</w:t>
            </w:r>
          </w:p>
        </w:tc>
      </w:tr>
      <w:tr w:rsidR="00884322" w:rsidRPr="005B78FF" w:rsidTr="00BA6C4D">
        <w:trPr>
          <w:trHeight w:val="324"/>
        </w:trPr>
        <w:tc>
          <w:tcPr>
            <w:tcW w:w="11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 </w:t>
            </w:r>
          </w:p>
        </w:tc>
        <w:tc>
          <w:tcPr>
            <w:tcW w:w="2167" w:type="dxa"/>
            <w:gridSpan w:val="5"/>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 </w:t>
            </w:r>
          </w:p>
        </w:tc>
      </w:tr>
      <w:tr w:rsidR="00884322" w:rsidRPr="005B78FF" w:rsidTr="00BA6C4D">
        <w:trPr>
          <w:trHeight w:val="324"/>
        </w:trPr>
        <w:tc>
          <w:tcPr>
            <w:tcW w:w="11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 </w:t>
            </w:r>
          </w:p>
        </w:tc>
        <w:tc>
          <w:tcPr>
            <w:tcW w:w="2167" w:type="dxa"/>
            <w:gridSpan w:val="5"/>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 </w:t>
            </w:r>
          </w:p>
        </w:tc>
      </w:tr>
      <w:tr w:rsidR="00884322" w:rsidRPr="005B78FF" w:rsidTr="00BA6C4D">
        <w:trPr>
          <w:trHeight w:val="324"/>
        </w:trPr>
        <w:tc>
          <w:tcPr>
            <w:tcW w:w="11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sz w:val="20"/>
                <w:szCs w:val="20"/>
                <w:lang w:val="en-US"/>
              </w:rPr>
            </w:pPr>
            <w:r w:rsidRPr="005B78FF">
              <w:rPr>
                <w:rFonts w:cs="Calibri"/>
                <w:b/>
                <w:bCs/>
                <w:sz w:val="20"/>
                <w:szCs w:val="20"/>
                <w:lang w:val="en-US"/>
              </w:rPr>
              <w:t> </w:t>
            </w:r>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 </w:t>
            </w:r>
          </w:p>
        </w:tc>
        <w:tc>
          <w:tcPr>
            <w:tcW w:w="2167" w:type="dxa"/>
            <w:gridSpan w:val="5"/>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 </w:t>
            </w:r>
          </w:p>
        </w:tc>
      </w:tr>
      <w:tr w:rsidR="00884322" w:rsidRPr="005B78FF" w:rsidTr="00BA6C4D">
        <w:trPr>
          <w:trHeight w:val="324"/>
        </w:trPr>
        <w:tc>
          <w:tcPr>
            <w:tcW w:w="5741"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4322" w:rsidRPr="005B78FF" w:rsidRDefault="00884322" w:rsidP="00A83ED0">
            <w:pPr>
              <w:ind w:left="284"/>
              <w:jc w:val="right"/>
              <w:rPr>
                <w:rFonts w:cs="Calibri"/>
                <w:sz w:val="20"/>
                <w:szCs w:val="20"/>
              </w:rPr>
            </w:pPr>
            <w:r w:rsidRPr="005B78FF">
              <w:rPr>
                <w:rFonts w:cs="Calibri"/>
                <w:sz w:val="20"/>
                <w:szCs w:val="20"/>
              </w:rPr>
              <w:t>Относителна максимално допустима грешка [Чл. 501 (1)]</w:t>
            </w:r>
          </w:p>
        </w:tc>
        <w:tc>
          <w:tcPr>
            <w:tcW w:w="1996" w:type="dxa"/>
            <w:gridSpan w:val="5"/>
            <w:tcBorders>
              <w:top w:val="single" w:sz="4" w:space="0" w:color="auto"/>
              <w:left w:val="nil"/>
              <w:bottom w:val="single" w:sz="4" w:space="0" w:color="auto"/>
              <w:right w:val="single" w:sz="4" w:space="0" w:color="000000"/>
            </w:tcBorders>
            <w:shd w:val="clear" w:color="000000" w:fill="C0C0C0"/>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 3</w:t>
            </w:r>
          </w:p>
        </w:tc>
        <w:tc>
          <w:tcPr>
            <w:tcW w:w="2167" w:type="dxa"/>
            <w:gridSpan w:val="5"/>
            <w:tcBorders>
              <w:top w:val="single" w:sz="4" w:space="0" w:color="auto"/>
              <w:left w:val="nil"/>
              <w:bottom w:val="single" w:sz="4" w:space="0" w:color="auto"/>
              <w:right w:val="single" w:sz="4" w:space="0" w:color="000000"/>
            </w:tcBorders>
            <w:shd w:val="clear" w:color="000000" w:fill="C0C0C0"/>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3</w:t>
            </w:r>
          </w:p>
        </w:tc>
      </w:tr>
      <w:tr w:rsidR="00884322" w:rsidRPr="005B78FF" w:rsidTr="00BA6C4D">
        <w:trPr>
          <w:trHeight w:val="324"/>
        </w:trPr>
        <w:tc>
          <w:tcPr>
            <w:tcW w:w="5741"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4322" w:rsidRPr="005B78FF" w:rsidRDefault="00884322" w:rsidP="00A83ED0">
            <w:pPr>
              <w:ind w:left="284"/>
              <w:jc w:val="right"/>
              <w:rPr>
                <w:rFonts w:cs="Calibri"/>
                <w:sz w:val="20"/>
                <w:szCs w:val="20"/>
                <w:lang w:val="en-US"/>
              </w:rPr>
            </w:pPr>
            <w:proofErr w:type="spellStart"/>
            <w:r w:rsidRPr="005B78FF">
              <w:rPr>
                <w:rFonts w:cs="Calibri"/>
                <w:sz w:val="20"/>
                <w:szCs w:val="20"/>
                <w:lang w:val="en-US"/>
              </w:rPr>
              <w:t>Съответствa</w:t>
            </w:r>
            <w:proofErr w:type="spellEnd"/>
            <w:r w:rsidRPr="005B78FF">
              <w:rPr>
                <w:rFonts w:cs="Calibri"/>
                <w:sz w:val="20"/>
                <w:szCs w:val="20"/>
                <w:lang w:val="en-US"/>
              </w:rPr>
              <w:t xml:space="preserve"> / </w:t>
            </w:r>
            <w:proofErr w:type="spellStart"/>
            <w:r w:rsidRPr="005B78FF">
              <w:rPr>
                <w:rFonts w:cs="Calibri"/>
                <w:sz w:val="20"/>
                <w:szCs w:val="20"/>
                <w:lang w:val="en-US"/>
              </w:rPr>
              <w:t>Несъответства</w:t>
            </w:r>
            <w:proofErr w:type="spellEnd"/>
            <w:r w:rsidRPr="005B78FF">
              <w:rPr>
                <w:rFonts w:cs="Calibri"/>
                <w:sz w:val="20"/>
                <w:szCs w:val="20"/>
                <w:lang w:val="en-US"/>
              </w:rPr>
              <w:t>:</w:t>
            </w:r>
          </w:p>
        </w:tc>
        <w:tc>
          <w:tcPr>
            <w:tcW w:w="760" w:type="dxa"/>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ДА</w:t>
            </w:r>
          </w:p>
        </w:tc>
        <w:tc>
          <w:tcPr>
            <w:tcW w:w="428" w:type="dxa"/>
            <w:tcBorders>
              <w:top w:val="nil"/>
              <w:left w:val="nil"/>
              <w:bottom w:val="single" w:sz="4" w:space="0" w:color="auto"/>
              <w:right w:val="single" w:sz="4" w:space="0" w:color="auto"/>
            </w:tcBorders>
            <w:shd w:val="clear" w:color="000000" w:fill="FFFFFF"/>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808" w:type="dxa"/>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НЕ</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ДА</w:t>
            </w:r>
          </w:p>
        </w:tc>
        <w:tc>
          <w:tcPr>
            <w:tcW w:w="456" w:type="dxa"/>
            <w:tcBorders>
              <w:top w:val="nil"/>
              <w:left w:val="nil"/>
              <w:bottom w:val="single" w:sz="4" w:space="0" w:color="auto"/>
              <w:right w:val="single" w:sz="4" w:space="0" w:color="auto"/>
            </w:tcBorders>
            <w:shd w:val="clear" w:color="000000" w:fill="FFFFFF"/>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912" w:type="dxa"/>
            <w:gridSpan w:val="2"/>
            <w:tcBorders>
              <w:top w:val="single" w:sz="4" w:space="0" w:color="auto"/>
              <w:left w:val="nil"/>
              <w:bottom w:val="single" w:sz="4" w:space="0" w:color="auto"/>
              <w:right w:val="single" w:sz="4" w:space="0" w:color="auto"/>
            </w:tcBorders>
            <w:shd w:val="clear" w:color="auto" w:fill="auto"/>
            <w:noWrap/>
            <w:vAlign w:val="center"/>
            <w:hideMark/>
          </w:tcPr>
          <w:p w:rsidR="00884322" w:rsidRPr="005B78FF" w:rsidRDefault="00884322" w:rsidP="00A83ED0">
            <w:pPr>
              <w:ind w:left="284"/>
              <w:jc w:val="center"/>
              <w:rPr>
                <w:rFonts w:cs="Calibri"/>
                <w:b/>
                <w:bCs/>
                <w:lang w:val="en-US"/>
              </w:rPr>
            </w:pPr>
            <w:r w:rsidRPr="005B78FF">
              <w:rPr>
                <w:rFonts w:cs="Calibri"/>
                <w:b/>
                <w:bCs/>
                <w:lang w:val="en-US"/>
              </w:rPr>
              <w:t>НЕ</w:t>
            </w:r>
          </w:p>
        </w:tc>
      </w:tr>
      <w:tr w:rsidR="00884322" w:rsidRPr="005B78FF" w:rsidTr="00BA6C4D">
        <w:trPr>
          <w:trHeight w:val="84"/>
        </w:trPr>
        <w:tc>
          <w:tcPr>
            <w:tcW w:w="421"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428"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428"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8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399"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40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456"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472"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c>
          <w:tcPr>
            <w:tcW w:w="440" w:type="dxa"/>
            <w:tcBorders>
              <w:top w:val="nil"/>
              <w:left w:val="nil"/>
              <w:bottom w:val="nil"/>
              <w:right w:val="nil"/>
            </w:tcBorders>
            <w:shd w:val="clear" w:color="auto" w:fill="auto"/>
            <w:noWrap/>
            <w:vAlign w:val="center"/>
            <w:hideMark/>
          </w:tcPr>
          <w:p w:rsidR="00884322" w:rsidRPr="005B78FF" w:rsidRDefault="00884322" w:rsidP="00A83ED0">
            <w:pPr>
              <w:ind w:left="284"/>
              <w:rPr>
                <w:rFonts w:cs="Calibri"/>
                <w:sz w:val="20"/>
                <w:szCs w:val="20"/>
                <w:lang w:val="en-US"/>
              </w:rPr>
            </w:pPr>
          </w:p>
        </w:tc>
      </w:tr>
      <w:tr w:rsidR="00884322" w:rsidRPr="005B78FF" w:rsidTr="00BA6C4D">
        <w:trPr>
          <w:trHeight w:val="324"/>
        </w:trPr>
        <w:tc>
          <w:tcPr>
            <w:tcW w:w="232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84322" w:rsidRPr="005B78FF" w:rsidRDefault="00884322" w:rsidP="00A83ED0">
            <w:pPr>
              <w:ind w:left="284"/>
              <w:jc w:val="right"/>
              <w:rPr>
                <w:rFonts w:cs="Calibri"/>
                <w:b/>
                <w:bCs/>
                <w:sz w:val="20"/>
                <w:szCs w:val="20"/>
                <w:lang w:val="en-US"/>
              </w:rPr>
            </w:pPr>
            <w:proofErr w:type="spellStart"/>
            <w:r w:rsidRPr="005B78FF">
              <w:rPr>
                <w:rFonts w:cs="Calibri"/>
                <w:b/>
                <w:bCs/>
                <w:sz w:val="20"/>
                <w:szCs w:val="20"/>
                <w:lang w:val="en-US"/>
              </w:rPr>
              <w:t>Съответства</w:t>
            </w:r>
            <w:proofErr w:type="spellEnd"/>
          </w:p>
        </w:tc>
        <w:tc>
          <w:tcPr>
            <w:tcW w:w="380" w:type="dxa"/>
            <w:tcBorders>
              <w:top w:val="single" w:sz="4" w:space="0" w:color="auto"/>
              <w:left w:val="nil"/>
              <w:bottom w:val="single" w:sz="4" w:space="0" w:color="auto"/>
              <w:right w:val="single" w:sz="4" w:space="0" w:color="auto"/>
            </w:tcBorders>
            <w:shd w:val="clear" w:color="000000" w:fill="FFFFFF"/>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single" w:sz="4" w:space="0" w:color="auto"/>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nil"/>
              <w:right w:val="nil"/>
            </w:tcBorders>
            <w:shd w:val="clear" w:color="000000" w:fill="C0C0C0"/>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single" w:sz="4" w:space="0" w:color="auto"/>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single" w:sz="4" w:space="0" w:color="auto"/>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single" w:sz="4" w:space="0" w:color="auto"/>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single" w:sz="4" w:space="0" w:color="auto"/>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single" w:sz="4" w:space="0" w:color="auto"/>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single" w:sz="4" w:space="0" w:color="auto"/>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single" w:sz="4" w:space="0" w:color="auto"/>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28" w:type="dxa"/>
            <w:tcBorders>
              <w:top w:val="single" w:sz="4" w:space="0" w:color="auto"/>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28" w:type="dxa"/>
            <w:tcBorders>
              <w:top w:val="single" w:sz="4" w:space="0" w:color="auto"/>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single" w:sz="4" w:space="0" w:color="auto"/>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99" w:type="dxa"/>
            <w:tcBorders>
              <w:top w:val="single" w:sz="4" w:space="0" w:color="auto"/>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00" w:type="dxa"/>
            <w:tcBorders>
              <w:top w:val="single" w:sz="4" w:space="0" w:color="auto"/>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56" w:type="dxa"/>
            <w:tcBorders>
              <w:top w:val="single" w:sz="4" w:space="0" w:color="auto"/>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72" w:type="dxa"/>
            <w:tcBorders>
              <w:top w:val="single" w:sz="4" w:space="0" w:color="auto"/>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40" w:type="dxa"/>
            <w:tcBorders>
              <w:top w:val="single" w:sz="4" w:space="0" w:color="auto"/>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r>
      <w:tr w:rsidR="00884322" w:rsidRPr="005B78FF" w:rsidTr="00BA6C4D">
        <w:trPr>
          <w:trHeight w:val="324"/>
        </w:trPr>
        <w:tc>
          <w:tcPr>
            <w:tcW w:w="232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84322" w:rsidRPr="005B78FF" w:rsidRDefault="00884322" w:rsidP="00A83ED0">
            <w:pPr>
              <w:ind w:left="284"/>
              <w:jc w:val="right"/>
              <w:rPr>
                <w:rFonts w:cs="Calibri"/>
                <w:b/>
                <w:bCs/>
                <w:sz w:val="20"/>
                <w:szCs w:val="20"/>
                <w:lang w:val="en-US"/>
              </w:rPr>
            </w:pPr>
            <w:proofErr w:type="spellStart"/>
            <w:r w:rsidRPr="005B78FF">
              <w:rPr>
                <w:rFonts w:cs="Calibri"/>
                <w:b/>
                <w:bCs/>
                <w:sz w:val="20"/>
                <w:szCs w:val="20"/>
                <w:lang w:val="en-US"/>
              </w:rPr>
              <w:t>Не</w:t>
            </w:r>
            <w:proofErr w:type="spellEnd"/>
            <w:r w:rsidRPr="005B78FF">
              <w:rPr>
                <w:rFonts w:cs="Calibri"/>
                <w:b/>
                <w:bCs/>
                <w:sz w:val="20"/>
                <w:szCs w:val="20"/>
                <w:lang w:val="en-US"/>
              </w:rPr>
              <w:t xml:space="preserve"> </w:t>
            </w:r>
            <w:proofErr w:type="spellStart"/>
            <w:r w:rsidRPr="005B78FF">
              <w:rPr>
                <w:rFonts w:cs="Calibri"/>
                <w:b/>
                <w:bCs/>
                <w:sz w:val="20"/>
                <w:szCs w:val="20"/>
                <w:lang w:val="en-US"/>
              </w:rPr>
              <w:t>съответства</w:t>
            </w:r>
            <w:proofErr w:type="spellEnd"/>
          </w:p>
        </w:tc>
        <w:tc>
          <w:tcPr>
            <w:tcW w:w="380" w:type="dxa"/>
            <w:tcBorders>
              <w:top w:val="nil"/>
              <w:left w:val="nil"/>
              <w:bottom w:val="single" w:sz="4" w:space="0" w:color="auto"/>
              <w:right w:val="single" w:sz="4" w:space="0" w:color="auto"/>
            </w:tcBorders>
            <w:shd w:val="clear" w:color="000000" w:fill="FFFFFF"/>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noWrap/>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single" w:sz="4" w:space="0" w:color="auto"/>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28"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28"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99"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0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56"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72"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4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r>
      <w:tr w:rsidR="00884322" w:rsidRPr="005B78FF" w:rsidTr="00BA6C4D">
        <w:trPr>
          <w:trHeight w:val="324"/>
        </w:trPr>
        <w:tc>
          <w:tcPr>
            <w:tcW w:w="232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84322" w:rsidRPr="005B78FF" w:rsidRDefault="00884322" w:rsidP="00A83ED0">
            <w:pPr>
              <w:ind w:left="284"/>
              <w:jc w:val="right"/>
              <w:rPr>
                <w:rFonts w:cs="Calibri"/>
                <w:sz w:val="20"/>
                <w:szCs w:val="20"/>
                <w:lang w:val="en-US"/>
              </w:rPr>
            </w:pPr>
            <w:proofErr w:type="spellStart"/>
            <w:r w:rsidRPr="005B78FF">
              <w:rPr>
                <w:rFonts w:cs="Calibri"/>
                <w:sz w:val="20"/>
                <w:szCs w:val="20"/>
                <w:lang w:val="en-US"/>
              </w:rPr>
              <w:t>Дата</w:t>
            </w:r>
            <w:proofErr w:type="spellEnd"/>
            <w:r w:rsidRPr="005B78FF">
              <w:rPr>
                <w:rFonts w:cs="Calibri"/>
                <w:sz w:val="20"/>
                <w:szCs w:val="20"/>
                <w:lang w:val="en-US"/>
              </w:rPr>
              <w:t>:</w:t>
            </w:r>
          </w:p>
        </w:tc>
        <w:tc>
          <w:tcPr>
            <w:tcW w:w="2660" w:type="dxa"/>
            <w:gridSpan w:val="7"/>
            <w:tcBorders>
              <w:top w:val="single" w:sz="4" w:space="0" w:color="auto"/>
              <w:left w:val="nil"/>
              <w:bottom w:val="single" w:sz="4" w:space="0" w:color="auto"/>
              <w:right w:val="single" w:sz="4" w:space="0" w:color="000000"/>
            </w:tcBorders>
            <w:shd w:val="clear" w:color="auto" w:fill="auto"/>
            <w:vAlign w:val="center"/>
            <w:hideMark/>
          </w:tcPr>
          <w:p w:rsidR="00884322" w:rsidRPr="005B78FF" w:rsidRDefault="00884322" w:rsidP="00A83ED0">
            <w:pPr>
              <w:ind w:left="284"/>
              <w:jc w:val="center"/>
              <w:rPr>
                <w:rFonts w:cs="Calibri"/>
                <w:b/>
                <w:bCs/>
                <w:color w:val="000000"/>
                <w:sz w:val="20"/>
                <w:szCs w:val="20"/>
                <w:lang w:val="en-US"/>
              </w:rPr>
            </w:pPr>
            <w:r w:rsidRPr="005B78FF">
              <w:rPr>
                <w:rFonts w:cs="Calibri"/>
                <w:b/>
                <w:bCs/>
                <w:color w:val="000000"/>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jc w:val="right"/>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jc w:val="right"/>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jc w:val="right"/>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28"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28"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99"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0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56"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72"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4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r>
      <w:tr w:rsidR="00884322" w:rsidRPr="005B78FF" w:rsidTr="00BA6C4D">
        <w:trPr>
          <w:trHeight w:val="324"/>
        </w:trPr>
        <w:tc>
          <w:tcPr>
            <w:tcW w:w="232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84322" w:rsidRPr="005B78FF" w:rsidRDefault="00884322" w:rsidP="00A83ED0">
            <w:pPr>
              <w:ind w:left="284"/>
              <w:jc w:val="right"/>
              <w:rPr>
                <w:rFonts w:cs="Calibri"/>
                <w:sz w:val="20"/>
                <w:szCs w:val="20"/>
                <w:lang w:val="en-US"/>
              </w:rPr>
            </w:pPr>
            <w:proofErr w:type="spellStart"/>
            <w:r w:rsidRPr="005B78FF">
              <w:rPr>
                <w:rFonts w:cs="Calibri"/>
                <w:sz w:val="20"/>
                <w:szCs w:val="20"/>
                <w:lang w:val="en-US"/>
              </w:rPr>
              <w:t>Извършил</w:t>
            </w:r>
            <w:proofErr w:type="spellEnd"/>
            <w:r w:rsidRPr="005B78FF">
              <w:rPr>
                <w:rFonts w:cs="Calibri"/>
                <w:sz w:val="20"/>
                <w:szCs w:val="20"/>
                <w:lang w:val="en-US"/>
              </w:rPr>
              <w:t xml:space="preserve"> </w:t>
            </w:r>
            <w:proofErr w:type="spellStart"/>
            <w:r w:rsidRPr="005B78FF">
              <w:rPr>
                <w:rFonts w:cs="Calibri"/>
                <w:sz w:val="20"/>
                <w:szCs w:val="20"/>
                <w:lang w:val="en-US"/>
              </w:rPr>
              <w:t>проверката</w:t>
            </w:r>
            <w:proofErr w:type="spellEnd"/>
            <w:r w:rsidRPr="005B78FF">
              <w:rPr>
                <w:rFonts w:cs="Calibri"/>
                <w:sz w:val="20"/>
                <w:szCs w:val="20"/>
                <w:lang w:val="en-US"/>
              </w:rPr>
              <w:t>:</w:t>
            </w:r>
          </w:p>
        </w:tc>
        <w:tc>
          <w:tcPr>
            <w:tcW w:w="5036" w:type="dxa"/>
            <w:gridSpan w:val="13"/>
            <w:tcBorders>
              <w:top w:val="single" w:sz="4" w:space="0" w:color="auto"/>
              <w:left w:val="nil"/>
              <w:bottom w:val="single" w:sz="4" w:space="0" w:color="auto"/>
              <w:right w:val="single" w:sz="4" w:space="0" w:color="000000"/>
            </w:tcBorders>
            <w:shd w:val="clear" w:color="000000" w:fill="FFFFFF"/>
            <w:vAlign w:val="center"/>
            <w:hideMark/>
          </w:tcPr>
          <w:p w:rsidR="00884322" w:rsidRPr="005B78FF" w:rsidRDefault="00884322" w:rsidP="00A83ED0">
            <w:pPr>
              <w:ind w:left="284"/>
              <w:rPr>
                <w:rFonts w:cs="Calibri"/>
                <w:b/>
                <w:bCs/>
                <w:sz w:val="20"/>
                <w:szCs w:val="20"/>
                <w:lang w:val="en-US"/>
              </w:rPr>
            </w:pPr>
            <w:r w:rsidRPr="005B78FF">
              <w:rPr>
                <w:rFonts w:cs="Calibri"/>
                <w:b/>
                <w:bCs/>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99"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0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56"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72"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4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r>
      <w:tr w:rsidR="00884322" w:rsidRPr="005B78FF" w:rsidTr="00BA6C4D">
        <w:trPr>
          <w:trHeight w:val="324"/>
        </w:trPr>
        <w:tc>
          <w:tcPr>
            <w:tcW w:w="232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84322" w:rsidRPr="005B78FF" w:rsidRDefault="00884322" w:rsidP="00A83ED0">
            <w:pPr>
              <w:ind w:left="284"/>
              <w:jc w:val="right"/>
              <w:rPr>
                <w:rFonts w:cs="Calibri"/>
                <w:sz w:val="20"/>
                <w:szCs w:val="20"/>
                <w:lang w:val="en-US"/>
              </w:rPr>
            </w:pPr>
            <w:proofErr w:type="spellStart"/>
            <w:r w:rsidRPr="005B78FF">
              <w:rPr>
                <w:rFonts w:cs="Calibri"/>
                <w:sz w:val="20"/>
                <w:szCs w:val="20"/>
                <w:lang w:val="en-US"/>
              </w:rPr>
              <w:lastRenderedPageBreak/>
              <w:t>Подпис</w:t>
            </w:r>
            <w:proofErr w:type="spellEnd"/>
          </w:p>
        </w:tc>
        <w:tc>
          <w:tcPr>
            <w:tcW w:w="380" w:type="dxa"/>
            <w:tcBorders>
              <w:top w:val="nil"/>
              <w:left w:val="nil"/>
              <w:bottom w:val="single" w:sz="4" w:space="0" w:color="auto"/>
              <w:right w:val="nil"/>
            </w:tcBorders>
            <w:shd w:val="clear" w:color="000000" w:fill="FFFFFF"/>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nil"/>
            </w:tcBorders>
            <w:shd w:val="clear" w:color="000000" w:fill="FFFFFF"/>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nil"/>
            </w:tcBorders>
            <w:shd w:val="clear" w:color="000000" w:fill="FFFFFF"/>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nil"/>
            </w:tcBorders>
            <w:shd w:val="clear" w:color="000000" w:fill="FFFFFF"/>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nil"/>
            </w:tcBorders>
            <w:shd w:val="clear" w:color="000000" w:fill="FFFFFF"/>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nil"/>
            </w:tcBorders>
            <w:shd w:val="clear" w:color="000000" w:fill="FFFFFF"/>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FFFFFF"/>
            <w:vAlign w:val="center"/>
            <w:hideMark/>
          </w:tcPr>
          <w:p w:rsidR="00884322" w:rsidRPr="005B78FF" w:rsidRDefault="00884322" w:rsidP="00A83ED0">
            <w:pPr>
              <w:ind w:left="284"/>
              <w:jc w:val="center"/>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28"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28"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8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399"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0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56"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72"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c>
          <w:tcPr>
            <w:tcW w:w="440" w:type="dxa"/>
            <w:tcBorders>
              <w:top w:val="nil"/>
              <w:left w:val="nil"/>
              <w:bottom w:val="single" w:sz="4" w:space="0" w:color="auto"/>
              <w:right w:val="single" w:sz="4" w:space="0" w:color="auto"/>
            </w:tcBorders>
            <w:shd w:val="clear" w:color="000000" w:fill="C0C0C0"/>
            <w:vAlign w:val="center"/>
            <w:hideMark/>
          </w:tcPr>
          <w:p w:rsidR="00884322" w:rsidRPr="005B78FF" w:rsidRDefault="00884322" w:rsidP="00A83ED0">
            <w:pPr>
              <w:ind w:left="284"/>
              <w:rPr>
                <w:rFonts w:cs="Calibri"/>
                <w:sz w:val="20"/>
                <w:szCs w:val="20"/>
                <w:lang w:val="en-US"/>
              </w:rPr>
            </w:pPr>
            <w:r w:rsidRPr="005B78FF">
              <w:rPr>
                <w:rFonts w:cs="Calibri"/>
                <w:sz w:val="20"/>
                <w:szCs w:val="20"/>
                <w:lang w:val="en-US"/>
              </w:rPr>
              <w:t> </w:t>
            </w:r>
          </w:p>
        </w:tc>
      </w:tr>
    </w:tbl>
    <w:p w:rsidR="001A3169" w:rsidRPr="00EE560C" w:rsidRDefault="00B91C02" w:rsidP="00137062">
      <w:pPr>
        <w:pStyle w:val="ListParagraph"/>
        <w:ind w:left="284" w:hanging="284"/>
        <w:jc w:val="both"/>
      </w:pPr>
      <w:r w:rsidRPr="00EE560C">
        <w:t>“</w:t>
      </w:r>
      <w:r w:rsidR="00531759" w:rsidRPr="00EE560C">
        <w:tab/>
      </w:r>
    </w:p>
    <w:p w:rsidR="00C149FC" w:rsidRDefault="00C149FC" w:rsidP="00A83ED0">
      <w:pPr>
        <w:pStyle w:val="Quote"/>
        <w:spacing w:before="0" w:after="0"/>
        <w:ind w:left="284" w:right="5"/>
        <w:jc w:val="both"/>
        <w:rPr>
          <w:i w:val="0"/>
        </w:rPr>
      </w:pPr>
    </w:p>
    <w:p w:rsidR="000C259C" w:rsidRDefault="000C259C" w:rsidP="00A83ED0">
      <w:pPr>
        <w:ind w:left="284"/>
      </w:pPr>
      <w:r>
        <w:tab/>
      </w:r>
      <w:r w:rsidRPr="00A83ED0">
        <w:rPr>
          <w:b/>
        </w:rPr>
        <w:t>§ 4</w:t>
      </w:r>
      <w:r w:rsidR="004860FA" w:rsidRPr="00A83ED0">
        <w:rPr>
          <w:b/>
        </w:rPr>
        <w:t>0</w:t>
      </w:r>
      <w:r w:rsidRPr="00A83ED0">
        <w:rPr>
          <w:b/>
        </w:rPr>
        <w:t>.</w:t>
      </w:r>
      <w:r>
        <w:t xml:space="preserve"> Създава се приложение № </w:t>
      </w:r>
      <w:r w:rsidRPr="00622607">
        <w:t>1</w:t>
      </w:r>
      <w:r w:rsidR="004860FA" w:rsidRPr="00A83ED0">
        <w:t>8</w:t>
      </w:r>
    </w:p>
    <w:p w:rsidR="000C259C" w:rsidRDefault="000C259C" w:rsidP="00A83ED0">
      <w:pPr>
        <w:ind w:left="284"/>
        <w:jc w:val="right"/>
      </w:pPr>
      <w:r>
        <w:t>„Приложение № 1</w:t>
      </w:r>
      <w:r w:rsidR="004860FA">
        <w:t>8</w:t>
      </w:r>
    </w:p>
    <w:p w:rsidR="000C259C" w:rsidRDefault="000C259C" w:rsidP="00A83ED0">
      <w:pPr>
        <w:ind w:left="284"/>
        <w:jc w:val="right"/>
      </w:pPr>
      <w:r>
        <w:t>към чл. 9, ал. 8д</w:t>
      </w:r>
    </w:p>
    <w:p w:rsidR="00DD760E" w:rsidRPr="00DD760E" w:rsidRDefault="00DD760E" w:rsidP="00A83ED0">
      <w:pPr>
        <w:ind w:left="284"/>
        <w:jc w:val="center"/>
        <w:rPr>
          <w:rFonts w:eastAsia="Calibri"/>
          <w:b/>
        </w:rPr>
      </w:pPr>
      <w:r w:rsidRPr="00DD760E">
        <w:rPr>
          <w:rFonts w:eastAsia="Calibri"/>
          <w:b/>
        </w:rPr>
        <w:t>ПРОТОКОЛ</w:t>
      </w:r>
    </w:p>
    <w:p w:rsidR="00DD760E" w:rsidRPr="00DD760E" w:rsidRDefault="00DD760E" w:rsidP="00A83ED0">
      <w:pPr>
        <w:ind w:left="284"/>
        <w:jc w:val="center"/>
        <w:rPr>
          <w:rFonts w:eastAsia="Calibri"/>
        </w:rPr>
      </w:pPr>
      <w:r w:rsidRPr="00DD760E">
        <w:rPr>
          <w:rFonts w:eastAsia="Calibri"/>
        </w:rPr>
        <w:t>за конфигуриране на средства за измерване със софтуер, осигуряващ предаване по електронен път на резултатите от измерванията към информационната система за електронно регистриране на извършените периодични прегледи за проверка на техническата изправност на пътните превозни средства</w:t>
      </w:r>
    </w:p>
    <w:p w:rsidR="00DD760E" w:rsidRPr="00DD760E" w:rsidRDefault="00DD760E" w:rsidP="00A83ED0">
      <w:pPr>
        <w:ind w:left="284"/>
        <w:jc w:val="center"/>
        <w:rPr>
          <w:rFonts w:eastAsia="Calibri"/>
        </w:rPr>
      </w:pPr>
    </w:p>
    <w:p w:rsidR="00DD760E" w:rsidRPr="00DD760E" w:rsidRDefault="00DD760E" w:rsidP="00A83ED0">
      <w:pPr>
        <w:ind w:left="284"/>
        <w:jc w:val="both"/>
        <w:rPr>
          <w:rFonts w:eastAsia="Calibri"/>
          <w:i/>
          <w:sz w:val="16"/>
          <w:szCs w:val="16"/>
        </w:rPr>
      </w:pPr>
      <w:r w:rsidRPr="00DD760E">
        <w:rPr>
          <w:rFonts w:eastAsia="Calibri"/>
        </w:rPr>
        <w:t>Днес, …………. 20…г., ………………………………………………………………………………</w:t>
      </w:r>
      <w:r w:rsidRPr="00DD760E">
        <w:rPr>
          <w:rFonts w:eastAsia="Calibri"/>
          <w:sz w:val="16"/>
          <w:szCs w:val="16"/>
        </w:rPr>
        <w:tab/>
      </w:r>
      <w:r w:rsidRPr="00DD760E">
        <w:rPr>
          <w:rFonts w:eastAsia="Calibri"/>
          <w:sz w:val="16"/>
          <w:szCs w:val="16"/>
        </w:rPr>
        <w:tab/>
      </w:r>
      <w:r w:rsidRPr="00DD760E">
        <w:rPr>
          <w:rFonts w:eastAsia="Calibri"/>
          <w:sz w:val="16"/>
          <w:szCs w:val="16"/>
        </w:rPr>
        <w:tab/>
      </w:r>
      <w:r w:rsidRPr="00DD760E">
        <w:rPr>
          <w:rFonts w:eastAsia="Calibri"/>
          <w:sz w:val="16"/>
          <w:szCs w:val="16"/>
        </w:rPr>
        <w:tab/>
      </w:r>
      <w:r w:rsidRPr="00DD760E">
        <w:rPr>
          <w:rFonts w:eastAsia="Calibri"/>
          <w:sz w:val="16"/>
          <w:szCs w:val="16"/>
        </w:rPr>
        <w:tab/>
      </w:r>
      <w:r w:rsidRPr="00DD760E">
        <w:rPr>
          <w:rFonts w:eastAsia="Calibri"/>
          <w:sz w:val="16"/>
          <w:szCs w:val="16"/>
        </w:rPr>
        <w:tab/>
      </w:r>
      <w:r w:rsidRPr="00DD760E">
        <w:rPr>
          <w:rFonts w:eastAsia="Calibri"/>
          <w:sz w:val="16"/>
          <w:szCs w:val="16"/>
        </w:rPr>
        <w:tab/>
      </w:r>
      <w:r w:rsidRPr="00DD760E">
        <w:rPr>
          <w:rFonts w:eastAsia="Calibri"/>
          <w:sz w:val="16"/>
          <w:szCs w:val="16"/>
        </w:rPr>
        <w:tab/>
      </w:r>
      <w:r w:rsidRPr="00DD760E">
        <w:rPr>
          <w:rFonts w:eastAsia="Calibri"/>
          <w:i/>
          <w:sz w:val="16"/>
          <w:szCs w:val="16"/>
        </w:rPr>
        <w:t>(Име, бащино име и фамилия)</w:t>
      </w:r>
      <w:r w:rsidRPr="00DD760E">
        <w:rPr>
          <w:rFonts w:eastAsia="Calibri"/>
          <w:i/>
          <w:sz w:val="16"/>
          <w:szCs w:val="16"/>
        </w:rPr>
        <w:tab/>
      </w:r>
      <w:r w:rsidRPr="00DD760E">
        <w:rPr>
          <w:rFonts w:eastAsia="Calibri"/>
          <w:i/>
          <w:sz w:val="16"/>
          <w:szCs w:val="16"/>
        </w:rPr>
        <w:tab/>
      </w:r>
      <w:r w:rsidRPr="00DD760E">
        <w:rPr>
          <w:rFonts w:eastAsia="Calibri"/>
          <w:i/>
          <w:sz w:val="16"/>
          <w:szCs w:val="16"/>
        </w:rPr>
        <w:tab/>
      </w:r>
    </w:p>
    <w:p w:rsidR="00DD760E" w:rsidRPr="00DD760E" w:rsidRDefault="00DD760E" w:rsidP="00A83ED0">
      <w:pPr>
        <w:ind w:left="284"/>
        <w:jc w:val="both"/>
        <w:rPr>
          <w:rFonts w:eastAsia="Calibri"/>
        </w:rPr>
      </w:pPr>
      <w:r w:rsidRPr="00DD760E">
        <w:rPr>
          <w:rFonts w:eastAsia="Calibri"/>
        </w:rPr>
        <w:t>с ЕГН ……………… в качеството ми на упълномощен представител по чл. 9, ал. 8а, т. 2 от Наредба № Н-32 от 16.12.2011 г. за периодичните прегледи за проверка на техническата изправност на пътните превозни средства (наредбата) на ………………………………. с БУЛСТАТ/ЕИК ……………… на основание чл. 9, ал. 8г от наредбата извърших конфигурация на следните средства за измерване със софтуер, осигуряващ предаване по електронен път на резултатите от измерванията към информационната система по чл. 11, ал. 3 от наредбата:</w:t>
      </w:r>
    </w:p>
    <w:p w:rsidR="00DD760E" w:rsidRPr="00DD760E" w:rsidRDefault="00DD760E" w:rsidP="00A83ED0">
      <w:pPr>
        <w:ind w:left="284"/>
        <w:jc w:val="both"/>
        <w:rPr>
          <w:rFonts w:eastAsia="Calibri"/>
        </w:rPr>
      </w:pPr>
    </w:p>
    <w:p w:rsidR="00DD760E" w:rsidRPr="00DD760E" w:rsidRDefault="00DD760E" w:rsidP="00A83ED0">
      <w:pPr>
        <w:ind w:left="284"/>
        <w:jc w:val="both"/>
        <w:rPr>
          <w:rFonts w:eastAsia="Calibri"/>
        </w:rPr>
      </w:pPr>
      <w:r w:rsidRPr="00DD760E">
        <w:rPr>
          <w:rFonts w:eastAsia="Calibri"/>
        </w:rPr>
        <w:t>□ Газоанализатор</w:t>
      </w:r>
    </w:p>
    <w:p w:rsidR="00DD760E" w:rsidRPr="00DD760E" w:rsidRDefault="00DD760E" w:rsidP="00A83ED0">
      <w:pPr>
        <w:spacing w:before="120"/>
        <w:ind w:left="284"/>
        <w:jc w:val="both"/>
        <w:rPr>
          <w:rFonts w:eastAsia="Calibri"/>
        </w:rPr>
      </w:pPr>
      <w:r w:rsidRPr="00DD760E">
        <w:rPr>
          <w:rFonts w:eastAsia="Calibri"/>
        </w:rPr>
        <w:t>марка: ………………. модел: ……………… тип: ……………. фабричен номер: ………………..</w:t>
      </w:r>
    </w:p>
    <w:p w:rsidR="00DD760E" w:rsidRPr="00DD760E" w:rsidRDefault="00DD760E" w:rsidP="00A83ED0">
      <w:pPr>
        <w:spacing w:before="120"/>
        <w:ind w:left="284"/>
        <w:jc w:val="both"/>
        <w:rPr>
          <w:rFonts w:eastAsia="Calibri"/>
        </w:rPr>
      </w:pPr>
      <w:r w:rsidRPr="00DD760E">
        <w:rPr>
          <w:rFonts w:eastAsia="Calibri"/>
        </w:rPr>
        <w:t>софтуер: ………………………………………………………………………………………………</w:t>
      </w:r>
    </w:p>
    <w:p w:rsidR="00DD760E" w:rsidRPr="00DD760E" w:rsidRDefault="00DD760E" w:rsidP="00A83ED0">
      <w:pPr>
        <w:ind w:left="284"/>
        <w:jc w:val="both"/>
        <w:rPr>
          <w:rFonts w:eastAsia="Calibri"/>
        </w:rPr>
      </w:pPr>
    </w:p>
    <w:p w:rsidR="00DD760E" w:rsidRPr="00DD760E" w:rsidRDefault="00DD760E" w:rsidP="00A83ED0">
      <w:pPr>
        <w:ind w:left="284"/>
        <w:jc w:val="both"/>
        <w:rPr>
          <w:rFonts w:eastAsia="Calibri"/>
        </w:rPr>
      </w:pPr>
      <w:r w:rsidRPr="00DD760E">
        <w:rPr>
          <w:rFonts w:eastAsia="Calibri"/>
        </w:rPr>
        <w:t xml:space="preserve">□ </w:t>
      </w:r>
      <w:proofErr w:type="spellStart"/>
      <w:r w:rsidRPr="00DD760E">
        <w:rPr>
          <w:rFonts w:eastAsia="Calibri"/>
        </w:rPr>
        <w:t>Димомер</w:t>
      </w:r>
      <w:proofErr w:type="spellEnd"/>
    </w:p>
    <w:p w:rsidR="00DD760E" w:rsidRPr="00DD760E" w:rsidRDefault="00DD760E" w:rsidP="00A83ED0">
      <w:pPr>
        <w:spacing w:before="120"/>
        <w:ind w:left="284"/>
        <w:jc w:val="both"/>
        <w:rPr>
          <w:rFonts w:eastAsia="Calibri"/>
        </w:rPr>
      </w:pPr>
      <w:r w:rsidRPr="00DD760E">
        <w:rPr>
          <w:rFonts w:eastAsia="Calibri"/>
        </w:rPr>
        <w:t>марка: ………………. модел: ……………… тип: ……………. фабричен номер: ………………..</w:t>
      </w:r>
    </w:p>
    <w:p w:rsidR="00DD760E" w:rsidRPr="00DD760E" w:rsidRDefault="00DD760E" w:rsidP="00A83ED0">
      <w:pPr>
        <w:spacing w:before="120"/>
        <w:ind w:left="284"/>
        <w:jc w:val="both"/>
        <w:rPr>
          <w:rFonts w:eastAsia="Calibri"/>
        </w:rPr>
      </w:pPr>
      <w:r w:rsidRPr="00DD760E">
        <w:rPr>
          <w:rFonts w:eastAsia="Calibri"/>
        </w:rPr>
        <w:t>софтуер: ………………………………………………………………………………………………</w:t>
      </w:r>
    </w:p>
    <w:p w:rsidR="00DD760E" w:rsidRPr="00DD760E" w:rsidRDefault="00DD760E" w:rsidP="00A83ED0">
      <w:pPr>
        <w:ind w:left="284"/>
        <w:jc w:val="both"/>
        <w:rPr>
          <w:rFonts w:eastAsia="Calibri"/>
        </w:rPr>
      </w:pPr>
    </w:p>
    <w:p w:rsidR="00DD760E" w:rsidRPr="00DD760E" w:rsidRDefault="00DD760E" w:rsidP="00A83ED0">
      <w:pPr>
        <w:ind w:left="284"/>
        <w:jc w:val="both"/>
        <w:rPr>
          <w:rFonts w:eastAsia="Calibri"/>
        </w:rPr>
      </w:pPr>
      <w:r w:rsidRPr="00DD760E">
        <w:rPr>
          <w:rFonts w:eastAsia="Calibri"/>
        </w:rPr>
        <w:t>□ Стенд за измерване на спирачните сили на ППС</w:t>
      </w:r>
    </w:p>
    <w:p w:rsidR="00DD760E" w:rsidRPr="00DD760E" w:rsidRDefault="00DD760E" w:rsidP="00A83ED0">
      <w:pPr>
        <w:spacing w:before="120"/>
        <w:ind w:left="284"/>
        <w:jc w:val="both"/>
        <w:rPr>
          <w:rFonts w:eastAsia="Calibri"/>
        </w:rPr>
      </w:pPr>
      <w:r w:rsidRPr="00DD760E">
        <w:rPr>
          <w:rFonts w:eastAsia="Calibri"/>
        </w:rPr>
        <w:t>марка: ………………. модел: ……………… тип: ……………. фабричен номер: ………………..</w:t>
      </w:r>
    </w:p>
    <w:p w:rsidR="00DD760E" w:rsidRPr="00DD760E" w:rsidRDefault="00DD760E" w:rsidP="00A83ED0">
      <w:pPr>
        <w:spacing w:before="120"/>
        <w:ind w:left="284"/>
        <w:jc w:val="both"/>
        <w:rPr>
          <w:rFonts w:eastAsia="Calibri"/>
        </w:rPr>
      </w:pPr>
      <w:r w:rsidRPr="00DD760E">
        <w:rPr>
          <w:rFonts w:eastAsia="Calibri"/>
        </w:rPr>
        <w:t>софтуер: ………………………………………………………………………………………………</w:t>
      </w:r>
    </w:p>
    <w:p w:rsidR="00DD760E" w:rsidRPr="00DD760E" w:rsidRDefault="00DD760E" w:rsidP="00A83ED0">
      <w:pPr>
        <w:ind w:left="284"/>
        <w:jc w:val="both"/>
        <w:rPr>
          <w:rFonts w:eastAsia="Calibri"/>
        </w:rPr>
      </w:pPr>
    </w:p>
    <w:p w:rsidR="00DD760E" w:rsidRPr="00DD760E" w:rsidRDefault="00DD760E" w:rsidP="00A83ED0">
      <w:pPr>
        <w:ind w:left="284"/>
        <w:jc w:val="both"/>
        <w:rPr>
          <w:rFonts w:eastAsia="Calibri"/>
        </w:rPr>
      </w:pPr>
      <w:r w:rsidRPr="00DD760E">
        <w:rPr>
          <w:rFonts w:eastAsia="Calibri"/>
        </w:rPr>
        <w:t>находящи се на линия № … в контролно-технически пункт на адрес: ……………………………</w:t>
      </w:r>
    </w:p>
    <w:p w:rsidR="00DD760E" w:rsidRPr="00DD760E" w:rsidRDefault="00DD760E" w:rsidP="00A83ED0">
      <w:pPr>
        <w:ind w:left="284"/>
        <w:jc w:val="both"/>
        <w:rPr>
          <w:rFonts w:eastAsia="Calibri"/>
        </w:rPr>
      </w:pPr>
      <w:r w:rsidRPr="00DD760E">
        <w:rPr>
          <w:rFonts w:eastAsia="Calibri"/>
        </w:rPr>
        <w:t>………………………………………………………………………………………………………… към Разрешение № …… за извършване на периодични прегледи за проверка на техническата изправност на пътни превозни средства.</w:t>
      </w:r>
    </w:p>
    <w:p w:rsidR="00DD760E" w:rsidRPr="00DD760E" w:rsidRDefault="00DD760E" w:rsidP="00A83ED0">
      <w:pPr>
        <w:ind w:left="284"/>
        <w:jc w:val="both"/>
        <w:rPr>
          <w:rFonts w:eastAsia="Calibri"/>
        </w:rPr>
      </w:pPr>
    </w:p>
    <w:p w:rsidR="00DD760E" w:rsidRPr="00DD760E" w:rsidRDefault="00DD760E" w:rsidP="00A83ED0">
      <w:pPr>
        <w:ind w:left="284"/>
        <w:jc w:val="both"/>
        <w:rPr>
          <w:rFonts w:eastAsia="Calibri"/>
        </w:rPr>
      </w:pPr>
      <w:r w:rsidRPr="00DD760E">
        <w:rPr>
          <w:rFonts w:eastAsia="Calibri"/>
        </w:rPr>
        <w:t>Упълномощен представител по чл. 9, ал. 8а, т. 2 от наредбата: …………………</w:t>
      </w:r>
    </w:p>
    <w:p w:rsidR="00DD760E" w:rsidRPr="00DD760E" w:rsidRDefault="00DD760E" w:rsidP="00A83ED0">
      <w:pPr>
        <w:ind w:left="284"/>
        <w:jc w:val="both"/>
        <w:rPr>
          <w:rFonts w:eastAsia="Calibri"/>
          <w:i/>
          <w:sz w:val="16"/>
          <w:szCs w:val="16"/>
        </w:rPr>
      </w:pPr>
      <w:r w:rsidRPr="00DD760E">
        <w:rPr>
          <w:rFonts w:eastAsia="Calibri"/>
        </w:rPr>
        <w:tab/>
      </w:r>
      <w:r w:rsidRPr="00DD760E">
        <w:rPr>
          <w:rFonts w:eastAsia="Calibri"/>
          <w:sz w:val="16"/>
          <w:szCs w:val="16"/>
        </w:rPr>
        <w:tab/>
      </w:r>
      <w:r w:rsidRPr="00DD760E">
        <w:rPr>
          <w:rFonts w:eastAsia="Calibri"/>
          <w:sz w:val="16"/>
          <w:szCs w:val="16"/>
        </w:rPr>
        <w:tab/>
      </w:r>
      <w:r w:rsidRPr="00DD760E">
        <w:rPr>
          <w:rFonts w:eastAsia="Calibri"/>
          <w:sz w:val="16"/>
          <w:szCs w:val="16"/>
        </w:rPr>
        <w:tab/>
      </w:r>
      <w:r w:rsidRPr="00DD760E">
        <w:rPr>
          <w:rFonts w:eastAsia="Calibri"/>
          <w:sz w:val="16"/>
          <w:szCs w:val="16"/>
        </w:rPr>
        <w:tab/>
      </w:r>
      <w:r w:rsidRPr="00DD760E">
        <w:rPr>
          <w:rFonts w:eastAsia="Calibri"/>
          <w:sz w:val="16"/>
          <w:szCs w:val="16"/>
        </w:rPr>
        <w:tab/>
      </w:r>
      <w:r w:rsidRPr="00DD760E">
        <w:rPr>
          <w:rFonts w:eastAsia="Calibri"/>
          <w:sz w:val="16"/>
          <w:szCs w:val="16"/>
        </w:rPr>
        <w:tab/>
      </w:r>
      <w:r w:rsidRPr="00DD760E">
        <w:rPr>
          <w:rFonts w:eastAsia="Calibri"/>
          <w:sz w:val="16"/>
          <w:szCs w:val="16"/>
        </w:rPr>
        <w:tab/>
      </w:r>
      <w:r w:rsidRPr="00DD760E">
        <w:rPr>
          <w:rFonts w:eastAsia="Calibri"/>
          <w:sz w:val="16"/>
          <w:szCs w:val="16"/>
        </w:rPr>
        <w:tab/>
      </w:r>
      <w:r w:rsidRPr="00DD760E">
        <w:rPr>
          <w:rFonts w:eastAsia="Calibri"/>
          <w:sz w:val="16"/>
          <w:szCs w:val="16"/>
        </w:rPr>
        <w:tab/>
      </w:r>
      <w:r w:rsidRPr="00DD760E">
        <w:rPr>
          <w:rFonts w:eastAsia="Calibri"/>
          <w:i/>
          <w:sz w:val="16"/>
          <w:szCs w:val="16"/>
        </w:rPr>
        <w:t>(подпис)</w:t>
      </w:r>
    </w:p>
    <w:p w:rsidR="00DD760E" w:rsidRPr="00DD760E" w:rsidRDefault="00DD760E" w:rsidP="00A83ED0">
      <w:pPr>
        <w:ind w:left="284"/>
        <w:jc w:val="both"/>
        <w:rPr>
          <w:rFonts w:eastAsia="Calibri"/>
        </w:rPr>
      </w:pPr>
    </w:p>
    <w:p w:rsidR="00DD760E" w:rsidRPr="00DD760E" w:rsidRDefault="00DD760E" w:rsidP="00A83ED0">
      <w:pPr>
        <w:ind w:left="284"/>
        <w:jc w:val="both"/>
        <w:rPr>
          <w:rFonts w:eastAsia="Calibri"/>
          <w:sz w:val="16"/>
          <w:szCs w:val="16"/>
        </w:rPr>
      </w:pPr>
      <w:r w:rsidRPr="00DD760E">
        <w:rPr>
          <w:rFonts w:eastAsia="Calibri"/>
        </w:rPr>
        <w:t>Днес, …………. 20…г., ………………………………………………………………………………</w:t>
      </w:r>
      <w:r w:rsidRPr="00DD760E">
        <w:rPr>
          <w:rFonts w:eastAsia="Calibri"/>
          <w:i/>
          <w:sz w:val="16"/>
          <w:szCs w:val="16"/>
        </w:rPr>
        <w:tab/>
      </w:r>
      <w:r w:rsidRPr="00DD760E">
        <w:rPr>
          <w:rFonts w:eastAsia="Calibri"/>
          <w:i/>
          <w:sz w:val="16"/>
          <w:szCs w:val="16"/>
        </w:rPr>
        <w:tab/>
      </w:r>
      <w:r w:rsidRPr="00DD760E">
        <w:rPr>
          <w:rFonts w:eastAsia="Calibri"/>
          <w:i/>
          <w:sz w:val="16"/>
          <w:szCs w:val="16"/>
        </w:rPr>
        <w:tab/>
      </w:r>
      <w:r w:rsidRPr="00DD760E">
        <w:rPr>
          <w:rFonts w:eastAsia="Calibri"/>
          <w:i/>
          <w:sz w:val="16"/>
          <w:szCs w:val="16"/>
        </w:rPr>
        <w:tab/>
      </w:r>
      <w:r w:rsidRPr="00DD760E">
        <w:rPr>
          <w:rFonts w:eastAsia="Calibri"/>
          <w:i/>
          <w:sz w:val="16"/>
          <w:szCs w:val="16"/>
        </w:rPr>
        <w:tab/>
      </w:r>
      <w:r w:rsidRPr="00DD760E">
        <w:rPr>
          <w:rFonts w:eastAsia="Calibri"/>
          <w:i/>
          <w:sz w:val="16"/>
          <w:szCs w:val="16"/>
        </w:rPr>
        <w:tab/>
      </w:r>
      <w:r w:rsidRPr="00DD760E">
        <w:rPr>
          <w:rFonts w:eastAsia="Calibri"/>
          <w:i/>
          <w:sz w:val="16"/>
          <w:szCs w:val="16"/>
        </w:rPr>
        <w:tab/>
      </w:r>
      <w:r w:rsidRPr="00DD760E">
        <w:rPr>
          <w:rFonts w:eastAsia="Calibri"/>
          <w:i/>
          <w:sz w:val="16"/>
          <w:szCs w:val="16"/>
        </w:rPr>
        <w:tab/>
        <w:t>(Име, бащино име и фамилия)</w:t>
      </w:r>
      <w:r w:rsidRPr="00DD760E">
        <w:rPr>
          <w:rFonts w:eastAsia="Calibri"/>
          <w:i/>
          <w:sz w:val="16"/>
          <w:szCs w:val="16"/>
        </w:rPr>
        <w:tab/>
      </w:r>
      <w:r w:rsidRPr="00DD760E">
        <w:rPr>
          <w:rFonts w:eastAsia="Calibri"/>
        </w:rPr>
        <w:tab/>
      </w:r>
      <w:r w:rsidRPr="00DD760E">
        <w:rPr>
          <w:rFonts w:eastAsia="Calibri"/>
        </w:rPr>
        <w:tab/>
      </w:r>
    </w:p>
    <w:p w:rsidR="00DD760E" w:rsidRPr="00DD760E" w:rsidRDefault="00DD760E" w:rsidP="00A83ED0">
      <w:pPr>
        <w:ind w:left="284"/>
        <w:jc w:val="both"/>
        <w:rPr>
          <w:rFonts w:eastAsia="Calibri"/>
        </w:rPr>
      </w:pPr>
      <w:r w:rsidRPr="00DD760E">
        <w:rPr>
          <w:rFonts w:eastAsia="Calibri"/>
        </w:rPr>
        <w:t>с ЕГН ……………… в качеството ми на упълномощен представител по чл. 9, ал. 8д от наредбата на …………………………………………………………………………………………</w:t>
      </w:r>
      <w:r w:rsidRPr="00DD760E">
        <w:rPr>
          <w:rFonts w:ascii="Calibri" w:eastAsia="Calibri" w:hAnsi="Calibri"/>
          <w:sz w:val="22"/>
          <w:szCs w:val="22"/>
        </w:rPr>
        <w:t xml:space="preserve"> </w:t>
      </w:r>
      <w:r w:rsidRPr="00DD760E">
        <w:rPr>
          <w:rFonts w:eastAsia="Calibri"/>
        </w:rPr>
        <w:t>с БУЛСТАТ/ЕИК ………………, притежаващо Разрешение № …… за извършване на периодични прегледи за проверка на техническата изправност на пътни превозни средства, удостоверявам че на посочените по-горе средства за измерване е конфигуриран софтуер, осигуряващ предаване по електронен път на резултатите от измерванията към информационната система по чл. 11, ал. 3 от наредбата.</w:t>
      </w:r>
    </w:p>
    <w:p w:rsidR="00DD760E" w:rsidRPr="00DD760E" w:rsidRDefault="00DD760E" w:rsidP="00A83ED0">
      <w:pPr>
        <w:ind w:left="284"/>
        <w:jc w:val="both"/>
        <w:rPr>
          <w:rFonts w:eastAsia="Calibri"/>
        </w:rPr>
      </w:pPr>
    </w:p>
    <w:p w:rsidR="00DD760E" w:rsidRPr="00DD760E" w:rsidRDefault="00DD760E" w:rsidP="00A83ED0">
      <w:pPr>
        <w:ind w:left="284"/>
        <w:jc w:val="both"/>
        <w:rPr>
          <w:rFonts w:eastAsia="Calibri"/>
        </w:rPr>
      </w:pPr>
      <w:r w:rsidRPr="00DD760E">
        <w:rPr>
          <w:rFonts w:eastAsia="Calibri"/>
        </w:rPr>
        <w:t>Упълномощен представител по чл. 9, ал. 8д от наредбата: …………………</w:t>
      </w:r>
    </w:p>
    <w:p w:rsidR="00DD760E" w:rsidRPr="00DD760E" w:rsidRDefault="00DD760E" w:rsidP="00A83ED0">
      <w:pPr>
        <w:ind w:left="284"/>
        <w:jc w:val="both"/>
        <w:rPr>
          <w:rFonts w:eastAsia="Calibri"/>
          <w:i/>
          <w:sz w:val="16"/>
          <w:szCs w:val="16"/>
        </w:rPr>
      </w:pPr>
      <w:r w:rsidRPr="00DD760E">
        <w:rPr>
          <w:rFonts w:eastAsia="Calibri"/>
        </w:rPr>
        <w:tab/>
      </w:r>
      <w:r w:rsidRPr="00DD760E">
        <w:rPr>
          <w:rFonts w:eastAsia="Calibri"/>
          <w:sz w:val="16"/>
          <w:szCs w:val="16"/>
        </w:rPr>
        <w:tab/>
      </w:r>
      <w:r w:rsidRPr="00DD760E">
        <w:rPr>
          <w:rFonts w:eastAsia="Calibri"/>
          <w:sz w:val="16"/>
          <w:szCs w:val="16"/>
        </w:rPr>
        <w:tab/>
      </w:r>
      <w:r w:rsidRPr="00DD760E">
        <w:rPr>
          <w:rFonts w:eastAsia="Calibri"/>
          <w:sz w:val="16"/>
          <w:szCs w:val="16"/>
        </w:rPr>
        <w:tab/>
      </w:r>
      <w:r w:rsidRPr="00DD760E">
        <w:rPr>
          <w:rFonts w:eastAsia="Calibri"/>
          <w:sz w:val="16"/>
          <w:szCs w:val="16"/>
        </w:rPr>
        <w:tab/>
      </w:r>
      <w:r w:rsidRPr="00DD760E">
        <w:rPr>
          <w:rFonts w:eastAsia="Calibri"/>
          <w:sz w:val="16"/>
          <w:szCs w:val="16"/>
        </w:rPr>
        <w:tab/>
      </w:r>
      <w:r w:rsidRPr="00DD760E">
        <w:rPr>
          <w:rFonts w:eastAsia="Calibri"/>
          <w:sz w:val="16"/>
          <w:szCs w:val="16"/>
        </w:rPr>
        <w:tab/>
      </w:r>
      <w:r w:rsidRPr="00DD760E">
        <w:rPr>
          <w:rFonts w:eastAsia="Calibri"/>
          <w:sz w:val="16"/>
          <w:szCs w:val="16"/>
        </w:rPr>
        <w:tab/>
      </w:r>
      <w:r w:rsidRPr="00DD760E">
        <w:rPr>
          <w:rFonts w:eastAsia="Calibri"/>
          <w:sz w:val="16"/>
          <w:szCs w:val="16"/>
        </w:rPr>
        <w:tab/>
      </w:r>
      <w:r w:rsidRPr="00DD760E">
        <w:rPr>
          <w:rFonts w:eastAsia="Calibri"/>
          <w:i/>
          <w:sz w:val="16"/>
          <w:szCs w:val="16"/>
        </w:rPr>
        <w:t>(подпис)</w:t>
      </w:r>
    </w:p>
    <w:p w:rsidR="00DD760E" w:rsidRPr="00DD760E" w:rsidRDefault="00DD760E" w:rsidP="00A83ED0">
      <w:pPr>
        <w:ind w:left="284"/>
        <w:jc w:val="both"/>
        <w:rPr>
          <w:rFonts w:eastAsia="Calibri"/>
        </w:rPr>
      </w:pPr>
    </w:p>
    <w:p w:rsidR="00DD760E" w:rsidRPr="00DD760E" w:rsidRDefault="00DD760E" w:rsidP="00A83ED0">
      <w:pPr>
        <w:ind w:left="284"/>
        <w:jc w:val="both"/>
        <w:rPr>
          <w:rFonts w:eastAsia="Calibri"/>
        </w:rPr>
      </w:pPr>
      <w:r w:rsidRPr="00DD760E">
        <w:rPr>
          <w:rFonts w:eastAsia="Calibri"/>
        </w:rPr>
        <w:t>Настоящият протокол се състави в три еднообразни екземпляра, от които по един за подписалите го лица и един за Изпълнителна агенция „Автомобилна администрация“.“</w:t>
      </w:r>
    </w:p>
    <w:p w:rsidR="000C259C" w:rsidRPr="000C259C" w:rsidRDefault="00DD760E" w:rsidP="00A83ED0">
      <w:pPr>
        <w:ind w:left="284"/>
        <w:jc w:val="right"/>
      </w:pPr>
      <w:r>
        <w:t xml:space="preserve"> </w:t>
      </w:r>
    </w:p>
    <w:p w:rsidR="00477939" w:rsidRPr="000C3C93" w:rsidRDefault="008B5BEB" w:rsidP="00A83ED0">
      <w:pPr>
        <w:ind w:left="284"/>
        <w:jc w:val="center"/>
        <w:rPr>
          <w:b/>
        </w:rPr>
      </w:pPr>
      <w:r w:rsidRPr="000C3C93">
        <w:rPr>
          <w:b/>
        </w:rPr>
        <w:t>Допълнителна разпоредба</w:t>
      </w:r>
    </w:p>
    <w:p w:rsidR="00477939" w:rsidRPr="000C3C93" w:rsidRDefault="008B5BEB" w:rsidP="00A83ED0">
      <w:pPr>
        <w:ind w:left="284" w:firstLine="567"/>
        <w:jc w:val="both"/>
      </w:pPr>
      <w:r w:rsidRPr="00AB3790">
        <w:rPr>
          <w:b/>
        </w:rPr>
        <w:t xml:space="preserve">§ </w:t>
      </w:r>
      <w:r w:rsidR="000311D5">
        <w:rPr>
          <w:b/>
        </w:rPr>
        <w:t>4</w:t>
      </w:r>
      <w:r w:rsidR="00E37664">
        <w:rPr>
          <w:b/>
        </w:rPr>
        <w:t>1</w:t>
      </w:r>
      <w:r w:rsidRPr="00AB3790">
        <w:rPr>
          <w:b/>
        </w:rPr>
        <w:t>.</w:t>
      </w:r>
      <w:r w:rsidRPr="00AB3790">
        <w:t xml:space="preserve"> С наредбата се въвеждат изисквания на Делегирана директива (ЕС) 2021/1717 на Комисията от 9 юли 2021 година за изменение на Директива 2014/45/ЕС на Европейския парламент и на Съвета по отношение на актуализирането на някои определения на категориите превозни средства и добавянето на </w:t>
      </w:r>
      <w:proofErr w:type="spellStart"/>
      <w:r w:rsidRPr="00AB3790">
        <w:t>eCall</w:t>
      </w:r>
      <w:proofErr w:type="spellEnd"/>
      <w:r w:rsidRPr="00AB3790">
        <w:t xml:space="preserve"> към списъка на елементите за проверка, методите, причините за неизправност и оценката на неизправностите в приложения I и III към посочената директива (OB L 342, 27.09.2021 г.).</w:t>
      </w:r>
    </w:p>
    <w:p w:rsidR="00477939" w:rsidRPr="000C3C93" w:rsidRDefault="00477939" w:rsidP="00A83ED0">
      <w:pPr>
        <w:ind w:left="284" w:firstLine="567"/>
        <w:jc w:val="both"/>
      </w:pPr>
    </w:p>
    <w:p w:rsidR="00477939" w:rsidRDefault="008B5BEB" w:rsidP="00A83ED0">
      <w:pPr>
        <w:ind w:left="284"/>
        <w:jc w:val="center"/>
        <w:rPr>
          <w:b/>
        </w:rPr>
      </w:pPr>
      <w:r w:rsidRPr="000C3C93">
        <w:rPr>
          <w:b/>
        </w:rPr>
        <w:t>Преходни и заключителни разпоредби</w:t>
      </w:r>
    </w:p>
    <w:p w:rsidR="00622607" w:rsidRDefault="00622607" w:rsidP="00A83ED0">
      <w:pPr>
        <w:ind w:left="284" w:firstLine="567"/>
        <w:jc w:val="both"/>
      </w:pPr>
      <w:r>
        <w:rPr>
          <w:b/>
        </w:rPr>
        <w:t>§ 42.</w:t>
      </w:r>
      <w:r>
        <w:t xml:space="preserve"> (1) Наредбата влиза в сила от деня на обнародването ѝ в „Държаве</w:t>
      </w:r>
      <w:r w:rsidR="00BC6FD0">
        <w:t>н вестник“ с изключение на: § 1</w:t>
      </w:r>
      <w:r>
        <w:t xml:space="preserve"> относно чл. 1, т. 9; § 4, т. 3 относно чл. 9, ал. 8а-8д; </w:t>
      </w:r>
      <w:r w:rsidR="00BC6FD0">
        <w:t>§ 4,</w:t>
      </w:r>
      <w:r>
        <w:t xml:space="preserve"> </w:t>
      </w:r>
      <w:r w:rsidRPr="009004FB">
        <w:t>т. 4 относно чл. 9, ал. 9а</w:t>
      </w:r>
      <w:r>
        <w:t>;</w:t>
      </w:r>
      <w:r w:rsidRPr="009004FB">
        <w:t xml:space="preserve"> </w:t>
      </w:r>
      <w:r>
        <w:t xml:space="preserve"> </w:t>
      </w:r>
      <w:r w:rsidR="00BC6FD0" w:rsidRPr="00BC6FD0">
        <w:t xml:space="preserve">§ 4, </w:t>
      </w:r>
      <w:r>
        <w:t xml:space="preserve">т. 5 относно чл. 9, ал. 10; </w:t>
      </w:r>
      <w:r w:rsidR="00BC6FD0" w:rsidRPr="00BC6FD0">
        <w:t xml:space="preserve">§ 4, </w:t>
      </w:r>
      <w:r>
        <w:t xml:space="preserve">т. 6 относно чл. 9, ал. 11; </w:t>
      </w:r>
      <w:r w:rsidR="00BC6FD0" w:rsidRPr="00BC6FD0">
        <w:t xml:space="preserve">§ 4, </w:t>
      </w:r>
      <w:r>
        <w:t xml:space="preserve">т. 7 относно чл. 9, ал. 11а; </w:t>
      </w:r>
      <w:r w:rsidR="00BC6FD0" w:rsidRPr="00BC6FD0">
        <w:t xml:space="preserve">§ 4, </w:t>
      </w:r>
      <w:r>
        <w:t xml:space="preserve">т. 8 относно чл. 9, ал. 13; </w:t>
      </w:r>
      <w:r w:rsidR="00BC6FD0" w:rsidRPr="00BC6FD0">
        <w:t xml:space="preserve">§ 4, </w:t>
      </w:r>
      <w:r>
        <w:t>т. 9 относно чл.  9, ал. 14-19; § 5, т</w:t>
      </w:r>
      <w:r w:rsidR="00BC6FD0">
        <w:t>. 1 относно чл. 11, ал. 2, т. 3;</w:t>
      </w:r>
      <w:r w:rsidR="00BC6FD0" w:rsidRPr="00BC6FD0">
        <w:t xml:space="preserve"> § 5,</w:t>
      </w:r>
      <w:r>
        <w:t xml:space="preserve"> т. 2, б. „а“ относно чл. 11, ал. 3, т. 4, б. „б“; § 19 относно чл. 36б, ал. 1, 2 и 4; § 23, т. 1, б. „а“ относно чл. 43а, ал. 1, т. 6 и </w:t>
      </w:r>
      <w:r w:rsidRPr="004C3A00">
        <w:t xml:space="preserve">б. „б“, </w:t>
      </w:r>
      <w:proofErr w:type="spellStart"/>
      <w:r w:rsidRPr="004C3A00">
        <w:t>подбуква</w:t>
      </w:r>
      <w:proofErr w:type="spellEnd"/>
      <w:r w:rsidRPr="004C3A00">
        <w:t xml:space="preserve"> „</w:t>
      </w:r>
      <w:proofErr w:type="spellStart"/>
      <w:r w:rsidRPr="004C3A00">
        <w:t>аа</w:t>
      </w:r>
      <w:proofErr w:type="spellEnd"/>
      <w:r w:rsidRPr="004C3A00">
        <w:t>“ относно чл. 43а, ал. 1, т. 7, б. „г“</w:t>
      </w:r>
      <w:r w:rsidR="00BC6FD0">
        <w:t>;</w:t>
      </w:r>
      <w:r w:rsidRPr="004C3A00">
        <w:t xml:space="preserve"> </w:t>
      </w:r>
      <w:r w:rsidR="00BC6FD0" w:rsidRPr="00BC6FD0">
        <w:t>§ 23</w:t>
      </w:r>
      <w:r w:rsidR="00BC6FD0">
        <w:t xml:space="preserve">, </w:t>
      </w:r>
      <w:r>
        <w:t>т. 4, б. „а-в“ и „д“ относно чл. 43а, ал. 8, т. 2-4 и т. 6</w:t>
      </w:r>
      <w:r w:rsidR="00E0732D">
        <w:t>;</w:t>
      </w:r>
      <w:r>
        <w:t xml:space="preserve"> </w:t>
      </w:r>
      <w:r w:rsidR="00E0732D" w:rsidRPr="00E0732D">
        <w:t>§ 23, т. 4,</w:t>
      </w:r>
      <w:r w:rsidR="00E0732D">
        <w:t xml:space="preserve"> </w:t>
      </w:r>
      <w:r>
        <w:t xml:space="preserve">б. „е“, </w:t>
      </w:r>
      <w:proofErr w:type="spellStart"/>
      <w:r>
        <w:t>подбукви</w:t>
      </w:r>
      <w:proofErr w:type="spellEnd"/>
      <w:r>
        <w:t xml:space="preserve"> „</w:t>
      </w:r>
      <w:proofErr w:type="spellStart"/>
      <w:r>
        <w:t>бб-гг</w:t>
      </w:r>
      <w:proofErr w:type="spellEnd"/>
      <w:r>
        <w:t>“ относно</w:t>
      </w:r>
      <w:r w:rsidR="00E0732D">
        <w:t xml:space="preserve"> чл. 43а, ал. 8, т. 7, б. „б-г“;</w:t>
      </w:r>
      <w:r>
        <w:t xml:space="preserve"> </w:t>
      </w:r>
      <w:r w:rsidR="00E0732D" w:rsidRPr="00E0732D">
        <w:t>§ 23, т. 4,</w:t>
      </w:r>
      <w:r w:rsidR="00E0732D">
        <w:t xml:space="preserve"> </w:t>
      </w:r>
      <w:r>
        <w:t xml:space="preserve">б. „ж“, </w:t>
      </w:r>
      <w:proofErr w:type="spellStart"/>
      <w:r>
        <w:t>подбуква</w:t>
      </w:r>
      <w:proofErr w:type="spellEnd"/>
      <w:r>
        <w:t xml:space="preserve"> „</w:t>
      </w:r>
      <w:proofErr w:type="spellStart"/>
      <w:r>
        <w:t>бб</w:t>
      </w:r>
      <w:proofErr w:type="spellEnd"/>
      <w:r>
        <w:t>“ относно чл. 43а, ал. 8, т. 8, б. „б“;</w:t>
      </w:r>
      <w:r w:rsidRPr="004C3A00">
        <w:t xml:space="preserve"> </w:t>
      </w:r>
      <w:r>
        <w:t>§ 24, т. 2, б. „а“ и „в“ относно чл. 44, ал. 6, т. 1 и 3;</w:t>
      </w:r>
      <w:r w:rsidRPr="004C3A00">
        <w:t xml:space="preserve"> </w:t>
      </w:r>
      <w:r>
        <w:t xml:space="preserve">§ 27 относно чл. 48; </w:t>
      </w:r>
      <w:r w:rsidRPr="004C790C">
        <w:t>§ 3</w:t>
      </w:r>
      <w:r>
        <w:t>3</w:t>
      </w:r>
      <w:r w:rsidRPr="004C790C">
        <w:t xml:space="preserve">, т. 2, б. „а“, </w:t>
      </w:r>
      <w:proofErr w:type="spellStart"/>
      <w:r w:rsidRPr="004C790C">
        <w:t>подбуква</w:t>
      </w:r>
      <w:proofErr w:type="spellEnd"/>
      <w:r w:rsidRPr="004C790C">
        <w:t xml:space="preserve"> „</w:t>
      </w:r>
      <w:proofErr w:type="spellStart"/>
      <w:r w:rsidRPr="004C790C">
        <w:t>бб</w:t>
      </w:r>
      <w:proofErr w:type="spellEnd"/>
      <w:r w:rsidRPr="004C790C">
        <w:t xml:space="preserve">“, </w:t>
      </w:r>
      <w:proofErr w:type="spellStart"/>
      <w:r w:rsidRPr="004C790C">
        <w:t>подбукви</w:t>
      </w:r>
      <w:proofErr w:type="spellEnd"/>
      <w:r w:rsidRPr="004C790C">
        <w:t xml:space="preserve"> „ааа“ и „</w:t>
      </w:r>
      <w:proofErr w:type="spellStart"/>
      <w:r w:rsidRPr="004C790C">
        <w:t>ббб</w:t>
      </w:r>
      <w:proofErr w:type="spellEnd"/>
      <w:r w:rsidRPr="004C790C">
        <w:t xml:space="preserve">“ относно </w:t>
      </w:r>
      <w:r w:rsidRPr="00FB01E1">
        <w:t>приложение № 5, част</w:t>
      </w:r>
      <w:r w:rsidRPr="004C790C">
        <w:t xml:space="preserve"> II, раздел I, т. II, </w:t>
      </w:r>
      <w:proofErr w:type="spellStart"/>
      <w:r w:rsidR="00E0732D">
        <w:t>подт</w:t>
      </w:r>
      <w:proofErr w:type="spellEnd"/>
      <w:r w:rsidR="00E0732D">
        <w:t>. 1.1.2 и 1.2.2;</w:t>
      </w:r>
      <w:r w:rsidRPr="004C790C">
        <w:t xml:space="preserve"> </w:t>
      </w:r>
      <w:r w:rsidR="00E0732D" w:rsidRPr="00E0732D">
        <w:t>§ 33, т. 2, б. „а“,</w:t>
      </w:r>
      <w:proofErr w:type="spellStart"/>
      <w:r w:rsidRPr="00C26388">
        <w:t>подбуква</w:t>
      </w:r>
      <w:proofErr w:type="spellEnd"/>
      <w:r w:rsidRPr="00C26388">
        <w:t xml:space="preserve"> „</w:t>
      </w:r>
      <w:proofErr w:type="spellStart"/>
      <w:r w:rsidRPr="00C26388">
        <w:t>вв</w:t>
      </w:r>
      <w:proofErr w:type="spellEnd"/>
      <w:r w:rsidRPr="00C26388">
        <w:t xml:space="preserve">“, </w:t>
      </w:r>
      <w:proofErr w:type="spellStart"/>
      <w:r w:rsidRPr="00C26388">
        <w:t>подбуква</w:t>
      </w:r>
      <w:proofErr w:type="spellEnd"/>
      <w:r w:rsidRPr="00C26388">
        <w:t xml:space="preserve"> „ааа“, </w:t>
      </w:r>
      <w:proofErr w:type="spellStart"/>
      <w:r w:rsidRPr="00C26388">
        <w:t>подбукви</w:t>
      </w:r>
      <w:proofErr w:type="spellEnd"/>
      <w:r w:rsidRPr="00C26388">
        <w:t xml:space="preserve"> „</w:t>
      </w:r>
      <w:proofErr w:type="spellStart"/>
      <w:r w:rsidRPr="00C26388">
        <w:t>вввв-дддд</w:t>
      </w:r>
      <w:proofErr w:type="spellEnd"/>
      <w:r w:rsidRPr="00C26388">
        <w:t>“ относно приложение № 5, част II, раздел I, т. III, б. „А“, т. 2.2.1, 2.2.2.1 и 2.2.2.2</w:t>
      </w:r>
      <w:r w:rsidR="001104A9">
        <w:t>; § 39 относно приложение № 17</w:t>
      </w:r>
      <w:r>
        <w:t>, които влизат в сила 6 месеца след обнародването</w:t>
      </w:r>
      <w:r w:rsidR="00812B6E">
        <w:t xml:space="preserve"> </w:t>
      </w:r>
      <w:r w:rsidR="00137062">
        <w:t>ѝ</w:t>
      </w:r>
      <w:r>
        <w:t xml:space="preserve">. </w:t>
      </w:r>
      <w:r w:rsidR="00E0732D">
        <w:t xml:space="preserve"> </w:t>
      </w:r>
    </w:p>
    <w:p w:rsidR="00622607" w:rsidRDefault="00622607" w:rsidP="00A83ED0">
      <w:pPr>
        <w:pStyle w:val="ListParagraph"/>
        <w:ind w:left="284" w:firstLine="567"/>
        <w:jc w:val="both"/>
      </w:pPr>
      <w:r>
        <w:t>(2) До изтичане на срока по ал. 1 данните от извършените по време на прегледа измервания се въвеждат в информационната система по чл. 11, ал. 3 от председателя на комисията.</w:t>
      </w:r>
    </w:p>
    <w:p w:rsidR="00622607" w:rsidRDefault="00622607" w:rsidP="00A83ED0">
      <w:pPr>
        <w:ind w:left="284" w:firstLine="567"/>
        <w:jc w:val="both"/>
      </w:pPr>
      <w:r>
        <w:t>(3) Изпълнителният директор на Изпълнителна агенция „Автомобилна администрация“ издава заповедите по чл. 9, ал. 9б и по чл. 36б, ал. 3 в срок до 3 месеца след обнародването на наредбата в „Държавен вестник“.</w:t>
      </w:r>
    </w:p>
    <w:p w:rsidR="00622607" w:rsidRPr="00026175" w:rsidRDefault="00622607" w:rsidP="00A83ED0">
      <w:pPr>
        <w:ind w:left="284" w:firstLine="567"/>
        <w:jc w:val="both"/>
      </w:pPr>
      <w:r>
        <w:t xml:space="preserve">(4) </w:t>
      </w:r>
      <w:r w:rsidRPr="004C790C">
        <w:t xml:space="preserve">Производителят </w:t>
      </w:r>
      <w:r>
        <w:t xml:space="preserve">на пътни превозни средства </w:t>
      </w:r>
      <w:r w:rsidRPr="004C790C">
        <w:t xml:space="preserve">или </w:t>
      </w:r>
      <w:r>
        <w:t xml:space="preserve">упълномощен от него </w:t>
      </w:r>
      <w:r w:rsidRPr="004C790C">
        <w:t xml:space="preserve">представител в срок до </w:t>
      </w:r>
      <w:r w:rsidRPr="00583050">
        <w:t>9 месеца след</w:t>
      </w:r>
      <w:r w:rsidRPr="004C790C">
        <w:t xml:space="preserve"> обнародването на наредбата в „Държавен вестник“ предоставя на Изпълнителна агенция „Автомобилна администрация“ техническата информация по чл. 36б, ал. 1 за ППС, регистрирани </w:t>
      </w:r>
      <w:r>
        <w:t>за първи път в страната</w:t>
      </w:r>
      <w:r w:rsidRPr="004C790C">
        <w:t xml:space="preserve"> </w:t>
      </w:r>
      <w:r w:rsidR="00E0732D">
        <w:t xml:space="preserve">в периода </w:t>
      </w:r>
      <w:r w:rsidRPr="004C790C">
        <w:t xml:space="preserve">от 20 май 2018 г. до </w:t>
      </w:r>
      <w:r w:rsidR="00986471">
        <w:t>изтичането на 6 месеца от датата на обнародването на наредбата</w:t>
      </w:r>
      <w:r>
        <w:t>.</w:t>
      </w:r>
    </w:p>
    <w:p w:rsidR="00622607" w:rsidRDefault="00622607" w:rsidP="00A83ED0">
      <w:pPr>
        <w:ind w:left="284" w:firstLine="567"/>
        <w:jc w:val="both"/>
      </w:pPr>
      <w:r>
        <w:t xml:space="preserve">(5) Лицата, </w:t>
      </w:r>
      <w:r w:rsidR="00986471">
        <w:t xml:space="preserve">които </w:t>
      </w:r>
      <w:r>
        <w:t xml:space="preserve">до датата на влизане в сила на § 4, </w:t>
      </w:r>
      <w:r w:rsidRPr="00EC276B">
        <w:t xml:space="preserve">т. 3 относно чл. 9, ал. 8а-8д </w:t>
      </w:r>
      <w:r w:rsidR="000E01BA">
        <w:t xml:space="preserve">са </w:t>
      </w:r>
      <w:r w:rsidR="00986471">
        <w:t xml:space="preserve">пуснали </w:t>
      </w:r>
      <w:r>
        <w:t xml:space="preserve">на пазара и/или в действие газоанализатори, </w:t>
      </w:r>
      <w:proofErr w:type="spellStart"/>
      <w:r>
        <w:t>димомери</w:t>
      </w:r>
      <w:proofErr w:type="spellEnd"/>
      <w:r>
        <w:t xml:space="preserve"> и стендове за измерване на спирачните сили на ППС съгласно Закона за измерванията, предоставят в Изпълнителна агенция „Автомобилна администрация“ в 6-месечен срок от обнародването на наредбата в „Държавен вестник“:</w:t>
      </w:r>
    </w:p>
    <w:p w:rsidR="00622607" w:rsidRDefault="00622607" w:rsidP="00A83ED0">
      <w:pPr>
        <w:ind w:left="284" w:firstLine="567"/>
        <w:jc w:val="both"/>
      </w:pPr>
      <w:r>
        <w:t>1. съвместими софтуери, отговарящи на изискванията на чл. 9, ал. 9а и осигуряващи електронно предаване на резултатите от измерванията към информационната система по чл. 11, ал. 3, на електронен/магнитен носител;</w:t>
      </w:r>
    </w:p>
    <w:p w:rsidR="00622607" w:rsidRDefault="00622607" w:rsidP="00A83ED0">
      <w:pPr>
        <w:ind w:left="284" w:firstLine="567"/>
        <w:jc w:val="both"/>
      </w:pPr>
      <w:r w:rsidRPr="00DE7371">
        <w:t>2. списък на упълномощени представители за конфигуриране на средствата за измерване със съответния софтуер по т. 1</w:t>
      </w:r>
      <w:r>
        <w:t>, в който посочват: трите имена на лицата, ЕГН, регионално звено на Изпълнителна агенция „Автомобилна администрация“, от което да получат издадената им карта по ал. 10.</w:t>
      </w:r>
    </w:p>
    <w:p w:rsidR="00622607" w:rsidRDefault="00622607" w:rsidP="00A83ED0">
      <w:pPr>
        <w:ind w:left="284" w:firstLine="567"/>
        <w:jc w:val="both"/>
      </w:pPr>
      <w:r>
        <w:t xml:space="preserve">(6) </w:t>
      </w:r>
      <w:r w:rsidRPr="00AE20B8">
        <w:t xml:space="preserve">Изпълнителна агенция „Автомобилна администрация“ извършва проверка на получените софтуери по ал. </w:t>
      </w:r>
      <w:r>
        <w:t>5</w:t>
      </w:r>
      <w:r w:rsidRPr="00AE20B8">
        <w:t>, т. 1. Проверката се извършва в 30</w:t>
      </w:r>
      <w:r>
        <w:t>-</w:t>
      </w:r>
      <w:r w:rsidRPr="00AE20B8">
        <w:t xml:space="preserve">дневен срок от получаването им по реда, посочен в приложение № 16. Въз основа на протокола от извършената проверка изпълнителният директор на Изпълнителна агенция „Автомобилна администрация“ със заповед одобрява или не одобрява представените софтуери. </w:t>
      </w:r>
    </w:p>
    <w:p w:rsidR="00622607" w:rsidRDefault="00622607" w:rsidP="00A83ED0">
      <w:pPr>
        <w:ind w:left="284" w:firstLine="567"/>
        <w:jc w:val="both"/>
      </w:pPr>
      <w:r>
        <w:lastRenderedPageBreak/>
        <w:t>(7)</w:t>
      </w:r>
      <w:r w:rsidRPr="00AE20B8">
        <w:t xml:space="preserve"> </w:t>
      </w:r>
      <w:r>
        <w:t>Упълномощените представители по ал. 5, т. 2 с</w:t>
      </w:r>
      <w:r w:rsidRPr="00F70218">
        <w:t>лед одобрението на софтуерите конфигурират всяко средство за измерване със съответния софтуер в контролно-техническите пунктове за извършване на периодични технически прегледи</w:t>
      </w:r>
      <w:r>
        <w:t xml:space="preserve"> и отразяват в регистъра по чл. 15, ал. 1, следната информация за газоанализаторите, </w:t>
      </w:r>
      <w:proofErr w:type="spellStart"/>
      <w:r>
        <w:t>димомерите</w:t>
      </w:r>
      <w:proofErr w:type="spellEnd"/>
      <w:r>
        <w:t xml:space="preserve"> и стендовете за измерване на спирачните сили на ППС:</w:t>
      </w:r>
    </w:p>
    <w:p w:rsidR="00622607" w:rsidRDefault="00622607" w:rsidP="00A83ED0">
      <w:pPr>
        <w:ind w:left="284" w:firstLine="567"/>
        <w:jc w:val="both"/>
      </w:pPr>
      <w:r>
        <w:t>1. вид на средството за измерване;</w:t>
      </w:r>
    </w:p>
    <w:p w:rsidR="00622607" w:rsidRDefault="00622607" w:rsidP="00A83ED0">
      <w:pPr>
        <w:ind w:left="284" w:firstLine="567"/>
        <w:jc w:val="both"/>
      </w:pPr>
      <w:r>
        <w:t>2. производител/марка и модел на средството за измерване;</w:t>
      </w:r>
    </w:p>
    <w:p w:rsidR="00622607" w:rsidRDefault="00622607" w:rsidP="00A83ED0">
      <w:pPr>
        <w:ind w:left="284" w:firstLine="567"/>
        <w:jc w:val="both"/>
      </w:pPr>
      <w:r>
        <w:t>3. тип;</w:t>
      </w:r>
    </w:p>
    <w:p w:rsidR="00622607" w:rsidRDefault="00622607" w:rsidP="00A83ED0">
      <w:pPr>
        <w:ind w:left="284" w:firstLine="567"/>
        <w:jc w:val="both"/>
      </w:pPr>
      <w:r>
        <w:t>4. номер на одобрения тип от регистъра на одобрените за използване типове средства за измерване, поддържан от Българския институт по метрология;</w:t>
      </w:r>
    </w:p>
    <w:p w:rsidR="00622607" w:rsidRDefault="00622607" w:rsidP="00A83ED0">
      <w:pPr>
        <w:ind w:left="284" w:firstLine="567"/>
        <w:jc w:val="both"/>
      </w:pPr>
      <w:r>
        <w:t>5. фабричен номер;</w:t>
      </w:r>
    </w:p>
    <w:p w:rsidR="00622607" w:rsidRDefault="00622607" w:rsidP="00A83ED0">
      <w:pPr>
        <w:ind w:left="284" w:firstLine="567"/>
        <w:jc w:val="both"/>
      </w:pPr>
      <w:r w:rsidRPr="001E35CB">
        <w:rPr>
          <w:lang w:val="ru-RU"/>
        </w:rPr>
        <w:t>6</w:t>
      </w:r>
      <w:r>
        <w:t>. софтуер за управление на средството за измерване и версията му;</w:t>
      </w:r>
    </w:p>
    <w:p w:rsidR="00622607" w:rsidRDefault="00622607" w:rsidP="00A83ED0">
      <w:pPr>
        <w:ind w:left="284" w:firstLine="567"/>
        <w:jc w:val="both"/>
      </w:pPr>
      <w:r w:rsidRPr="001E35CB">
        <w:rPr>
          <w:lang w:val="ru-RU"/>
        </w:rPr>
        <w:t>7</w:t>
      </w:r>
      <w:r>
        <w:t xml:space="preserve">. номер на ЕС сертификата за изследване на типа или на ЕС сертификата за изследване </w:t>
      </w:r>
      <w:proofErr w:type="gramStart"/>
      <w:r>
        <w:t>на проекта</w:t>
      </w:r>
      <w:proofErr w:type="gramEnd"/>
      <w:r>
        <w:t xml:space="preserve"> (за газоанализатори, които се пускат на пазара с оценено съответствие по реда на Закона за техническ</w:t>
      </w:r>
      <w:r w:rsidR="007E27B3">
        <w:t>ите изисквания към продуктите).</w:t>
      </w:r>
    </w:p>
    <w:p w:rsidR="00622607" w:rsidRDefault="00622607" w:rsidP="00A83ED0">
      <w:pPr>
        <w:ind w:left="284" w:firstLine="567"/>
        <w:jc w:val="both"/>
      </w:pPr>
      <w:r>
        <w:t>(8) За конфигурирането по ал. 7 се съставя протокол по образец – приложение № 18</w:t>
      </w:r>
      <w:r w:rsidRPr="00FD48B1">
        <w:t xml:space="preserve"> </w:t>
      </w:r>
      <w:r>
        <w:t>от представител на лицето по чл. 16 и упълномощеното лице по ал. 5, т. 2. Лицето по чл. 16 предоставя на Изпълнителна агенция „Автомобилна администрация“ екземпляр от протокола в 3-дневен срок от подписването му.</w:t>
      </w:r>
    </w:p>
    <w:p w:rsidR="00622607" w:rsidRDefault="00622607" w:rsidP="00A83ED0">
      <w:pPr>
        <w:ind w:left="284" w:firstLine="567"/>
        <w:jc w:val="both"/>
      </w:pPr>
      <w:r>
        <w:t xml:space="preserve">(9) </w:t>
      </w:r>
      <w:r w:rsidRPr="00DB39B3">
        <w:t xml:space="preserve">В </w:t>
      </w:r>
      <w:r w:rsidR="007E27B3">
        <w:t>7-</w:t>
      </w:r>
      <w:r w:rsidRPr="00DB39B3">
        <w:t>днев</w:t>
      </w:r>
      <w:r w:rsidR="007E27B3">
        <w:t>ен срок от получаване на списък</w:t>
      </w:r>
      <w:r w:rsidRPr="00DB39B3">
        <w:t xml:space="preserve"> с </w:t>
      </w:r>
      <w:r w:rsidR="007E27B3">
        <w:t xml:space="preserve">лицата - </w:t>
      </w:r>
      <w:r>
        <w:t>упълномощени представители</w:t>
      </w:r>
      <w:r w:rsidRPr="00DB39B3">
        <w:t xml:space="preserve"> по ал. </w:t>
      </w:r>
      <w:r>
        <w:t>5, т. 2</w:t>
      </w:r>
      <w:r w:rsidR="007E27B3">
        <w:t>,</w:t>
      </w:r>
      <w:r>
        <w:t xml:space="preserve"> </w:t>
      </w:r>
      <w:r w:rsidRPr="00DB39B3">
        <w:t>Изпълнителна агенция „Автомобилна администрация“ осигурява</w:t>
      </w:r>
      <w:r>
        <w:t xml:space="preserve"> на лицата</w:t>
      </w:r>
      <w:r w:rsidRPr="00DB39B3">
        <w:t xml:space="preserve"> достъп до модула за управление на средствата за измерване по </w:t>
      </w:r>
      <w:r>
        <w:t xml:space="preserve">чл. 9, </w:t>
      </w:r>
      <w:r w:rsidRPr="00DB39B3">
        <w:t>ал. 2 и 3 в информационната система по чл. 11, ал. 3</w:t>
      </w:r>
      <w:r>
        <w:t xml:space="preserve"> и им</w:t>
      </w:r>
      <w:r w:rsidRPr="00DB39B3">
        <w:t xml:space="preserve"> издава и предоставя карти за достъп до информационната система</w:t>
      </w:r>
      <w:r>
        <w:t>.</w:t>
      </w:r>
    </w:p>
    <w:p w:rsidR="001104A9" w:rsidRDefault="001104A9" w:rsidP="00A83ED0">
      <w:pPr>
        <w:ind w:left="284" w:firstLine="567"/>
        <w:jc w:val="both"/>
      </w:pPr>
      <w:r w:rsidRPr="001104A9">
        <w:t xml:space="preserve">(10) Лицата по чл. 16, получили разрешение за извършване на периодични прегледи за проверка на техническата изправност на пътни превозни средства до изтичане на срока по ал. 1, могат да извършват проверки с газоанализатори, </w:t>
      </w:r>
      <w:proofErr w:type="spellStart"/>
      <w:r w:rsidRPr="001104A9">
        <w:t>димомери</w:t>
      </w:r>
      <w:proofErr w:type="spellEnd"/>
      <w:r w:rsidRPr="001104A9">
        <w:t xml:space="preserve"> и стендове за измерване на спирачните сили на ППС без инсталирани софтуери, осигуряващи електронно предаване на резултатите от измерванията към информационната система по чл. 11, ал. 3, до изтичането на 9-месечен срок от обнародване на наредбата в „Държавен вестник“.</w:t>
      </w:r>
    </w:p>
    <w:p w:rsidR="00AB05A6" w:rsidRDefault="00AB05A6" w:rsidP="00A83ED0">
      <w:pPr>
        <w:ind w:left="284" w:firstLine="567"/>
        <w:jc w:val="both"/>
        <w:rPr>
          <w:b/>
        </w:rPr>
      </w:pPr>
    </w:p>
    <w:p w:rsidR="00477939" w:rsidRPr="000C3C93" w:rsidRDefault="008B5BEB" w:rsidP="00A83ED0">
      <w:pPr>
        <w:ind w:left="284" w:firstLine="567"/>
        <w:jc w:val="both"/>
      </w:pPr>
      <w:r w:rsidRPr="000C3C93">
        <w:rPr>
          <w:b/>
        </w:rPr>
        <w:t xml:space="preserve">§ </w:t>
      </w:r>
      <w:r w:rsidR="003310D9">
        <w:rPr>
          <w:b/>
        </w:rPr>
        <w:t>4</w:t>
      </w:r>
      <w:r w:rsidR="00E37664">
        <w:rPr>
          <w:b/>
        </w:rPr>
        <w:t>3</w:t>
      </w:r>
      <w:r w:rsidRPr="000C3C93">
        <w:rPr>
          <w:b/>
        </w:rPr>
        <w:t>.</w:t>
      </w:r>
      <w:r w:rsidRPr="000C3C93">
        <w:t xml:space="preserve"> Навсякъде в наредбата думите „министъра на транспорта, информационните технологии и съобщенията“</w:t>
      </w:r>
      <w:r w:rsidR="00B35907">
        <w:t xml:space="preserve"> и</w:t>
      </w:r>
      <w:r w:rsidRPr="000C3C93">
        <w:t xml:space="preserve"> „министърът на транспорта, информационните технологии и съобщенията“ се заменят съответно с „министъра на транспорта и съобщенията“</w:t>
      </w:r>
      <w:r w:rsidR="00B35907">
        <w:t xml:space="preserve"> и</w:t>
      </w:r>
      <w:r w:rsidRPr="000C3C93">
        <w:t xml:space="preserve"> „министърът на транспорта и съобщенията“.</w:t>
      </w:r>
    </w:p>
    <w:p w:rsidR="00477939" w:rsidRPr="0088385E" w:rsidRDefault="00477939" w:rsidP="00A83ED0">
      <w:pPr>
        <w:ind w:left="284" w:firstLine="567"/>
        <w:jc w:val="both"/>
      </w:pPr>
    </w:p>
    <w:p w:rsidR="00477939" w:rsidRPr="000C3C93" w:rsidRDefault="008B5BEB" w:rsidP="00A83ED0">
      <w:pPr>
        <w:ind w:left="284" w:firstLine="567"/>
        <w:jc w:val="both"/>
      </w:pPr>
      <w:r w:rsidRPr="000C3C93">
        <w:rPr>
          <w:b/>
        </w:rPr>
        <w:t xml:space="preserve">§ </w:t>
      </w:r>
      <w:r w:rsidR="00F23538">
        <w:rPr>
          <w:b/>
        </w:rPr>
        <w:t>4</w:t>
      </w:r>
      <w:r w:rsidR="00E37664">
        <w:rPr>
          <w:b/>
        </w:rPr>
        <w:t>4</w:t>
      </w:r>
      <w:r w:rsidR="00F23538">
        <w:rPr>
          <w:b/>
        </w:rPr>
        <w:t>.</w:t>
      </w:r>
      <w:r w:rsidRPr="000C3C93">
        <w:t xml:space="preserve"> Наредбата е съгласувана с министъра на вътрешните работи.</w:t>
      </w:r>
    </w:p>
    <w:p w:rsidR="00477939" w:rsidRPr="000C3C93" w:rsidRDefault="00477939" w:rsidP="00A83ED0">
      <w:pPr>
        <w:ind w:left="284"/>
        <w:jc w:val="both"/>
        <w:rPr>
          <w:color w:val="000000"/>
        </w:rPr>
      </w:pPr>
    </w:p>
    <w:p w:rsidR="00137062" w:rsidRDefault="00137062" w:rsidP="00A83ED0">
      <w:pPr>
        <w:ind w:left="284"/>
        <w:jc w:val="both"/>
        <w:rPr>
          <w:color w:val="000000"/>
        </w:rPr>
      </w:pPr>
    </w:p>
    <w:p w:rsidR="00137062" w:rsidRDefault="00137062" w:rsidP="00A83ED0">
      <w:pPr>
        <w:ind w:left="284"/>
        <w:jc w:val="both"/>
        <w:rPr>
          <w:color w:val="000000"/>
        </w:rPr>
      </w:pPr>
    </w:p>
    <w:p w:rsidR="00AD1D56" w:rsidRPr="000C3C93" w:rsidRDefault="00AD1D56" w:rsidP="00A83ED0">
      <w:pPr>
        <w:ind w:left="284"/>
        <w:jc w:val="both"/>
        <w:rPr>
          <w:color w:val="000000"/>
        </w:rPr>
      </w:pPr>
    </w:p>
    <w:p w:rsidR="00477939" w:rsidRPr="009054E6" w:rsidRDefault="0084771E" w:rsidP="00A83ED0">
      <w:pPr>
        <w:ind w:left="284"/>
        <w:jc w:val="both"/>
        <w:rPr>
          <w:b/>
          <w:color w:val="000000"/>
        </w:rPr>
      </w:pPr>
      <w:r w:rsidRPr="009054E6">
        <w:rPr>
          <w:b/>
          <w:color w:val="000000"/>
        </w:rPr>
        <w:t>Христо Алексиев</w:t>
      </w:r>
    </w:p>
    <w:p w:rsidR="007E27B3" w:rsidRPr="007E27B3" w:rsidRDefault="007E27B3" w:rsidP="007E27B3">
      <w:pPr>
        <w:ind w:left="284" w:right="-199"/>
        <w:jc w:val="both"/>
        <w:rPr>
          <w:i/>
          <w:color w:val="000000"/>
        </w:rPr>
      </w:pPr>
      <w:r w:rsidRPr="007E27B3">
        <w:rPr>
          <w:i/>
          <w:color w:val="000000"/>
        </w:rPr>
        <w:t xml:space="preserve">Заместник министър-председател по икономическите политики и </w:t>
      </w:r>
    </w:p>
    <w:p w:rsidR="00477939" w:rsidRPr="00F53D1D" w:rsidRDefault="007E27B3" w:rsidP="007E27B3">
      <w:pPr>
        <w:ind w:left="284" w:right="-199"/>
        <w:jc w:val="both"/>
      </w:pPr>
      <w:r w:rsidRPr="007E27B3">
        <w:rPr>
          <w:i/>
          <w:color w:val="000000"/>
        </w:rPr>
        <w:t>министър на транспорта и съобщенията</w:t>
      </w:r>
    </w:p>
    <w:p w:rsidR="00477939" w:rsidRPr="004A1490" w:rsidRDefault="00477939" w:rsidP="008F3661">
      <w:pPr>
        <w:ind w:right="-199"/>
        <w:jc w:val="both"/>
        <w:rPr>
          <w:b/>
          <w:sz w:val="16"/>
          <w:szCs w:val="16"/>
        </w:rPr>
      </w:pPr>
      <w:bookmarkStart w:id="13" w:name="_GoBack"/>
      <w:bookmarkEnd w:id="13"/>
    </w:p>
    <w:sectPr w:rsidR="00477939" w:rsidRPr="004A1490" w:rsidSect="000E01BA">
      <w:footerReference w:type="default" r:id="rId10"/>
      <w:pgSz w:w="11907" w:h="16839"/>
      <w:pgMar w:top="851" w:right="902" w:bottom="568" w:left="1077" w:header="709" w:footer="4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82B" w:rsidRDefault="000B482B">
      <w:r>
        <w:separator/>
      </w:r>
    </w:p>
  </w:endnote>
  <w:endnote w:type="continuationSeparator" w:id="0">
    <w:p w:rsidR="000B482B" w:rsidRDefault="000B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
    <w:charset w:val="00"/>
    <w:family w:val="auto"/>
    <w:pitch w:val="variable"/>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FD0" w:rsidRPr="00E906E6" w:rsidRDefault="00BC6FD0" w:rsidP="00E90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82B" w:rsidRDefault="000B482B">
      <w:r>
        <w:separator/>
      </w:r>
    </w:p>
  </w:footnote>
  <w:footnote w:type="continuationSeparator" w:id="0">
    <w:p w:rsidR="000B482B" w:rsidRDefault="000B4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2620"/>
    <w:multiLevelType w:val="multilevel"/>
    <w:tmpl w:val="859C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01835"/>
    <w:multiLevelType w:val="multilevel"/>
    <w:tmpl w:val="D418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B2914"/>
    <w:multiLevelType w:val="multilevel"/>
    <w:tmpl w:val="60F6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E55B2"/>
    <w:multiLevelType w:val="multilevel"/>
    <w:tmpl w:val="B4A0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452CBB"/>
    <w:multiLevelType w:val="multilevel"/>
    <w:tmpl w:val="958A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070C4B"/>
    <w:multiLevelType w:val="multilevel"/>
    <w:tmpl w:val="A770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484E5D"/>
    <w:multiLevelType w:val="multilevel"/>
    <w:tmpl w:val="FB4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930426"/>
    <w:multiLevelType w:val="multilevel"/>
    <w:tmpl w:val="C6CE7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4413B"/>
    <w:multiLevelType w:val="multilevel"/>
    <w:tmpl w:val="475AC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8867C9"/>
    <w:multiLevelType w:val="multilevel"/>
    <w:tmpl w:val="907C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C1522"/>
    <w:multiLevelType w:val="hybridMultilevel"/>
    <w:tmpl w:val="86061CC4"/>
    <w:lvl w:ilvl="0" w:tplc="DC66C44E">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1" w15:restartNumberingAfterBreak="0">
    <w:nsid w:val="178D33EA"/>
    <w:multiLevelType w:val="multilevel"/>
    <w:tmpl w:val="A2B2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C107F8"/>
    <w:multiLevelType w:val="multilevel"/>
    <w:tmpl w:val="D954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0F314B"/>
    <w:multiLevelType w:val="multilevel"/>
    <w:tmpl w:val="9CF0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1A6336"/>
    <w:multiLevelType w:val="multilevel"/>
    <w:tmpl w:val="B234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8F5287"/>
    <w:multiLevelType w:val="multilevel"/>
    <w:tmpl w:val="7EB6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9519AB"/>
    <w:multiLevelType w:val="multilevel"/>
    <w:tmpl w:val="C97C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F34FA9"/>
    <w:multiLevelType w:val="multilevel"/>
    <w:tmpl w:val="91EA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6574D1"/>
    <w:multiLevelType w:val="multilevel"/>
    <w:tmpl w:val="9EDE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B630BF"/>
    <w:multiLevelType w:val="multilevel"/>
    <w:tmpl w:val="ACD8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8A673C"/>
    <w:multiLevelType w:val="hybridMultilevel"/>
    <w:tmpl w:val="48D0BDB6"/>
    <w:lvl w:ilvl="0" w:tplc="DABCF37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1" w15:restartNumberingAfterBreak="0">
    <w:nsid w:val="33657899"/>
    <w:multiLevelType w:val="multilevel"/>
    <w:tmpl w:val="BB322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C539F4"/>
    <w:multiLevelType w:val="multilevel"/>
    <w:tmpl w:val="F9E8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513225"/>
    <w:multiLevelType w:val="multilevel"/>
    <w:tmpl w:val="FD5A0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2B4E77"/>
    <w:multiLevelType w:val="multilevel"/>
    <w:tmpl w:val="850EF6EE"/>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25" w15:restartNumberingAfterBreak="0">
    <w:nsid w:val="36A2344B"/>
    <w:multiLevelType w:val="multilevel"/>
    <w:tmpl w:val="A2B0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CE491E"/>
    <w:multiLevelType w:val="multilevel"/>
    <w:tmpl w:val="79CC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795F8D"/>
    <w:multiLevelType w:val="multilevel"/>
    <w:tmpl w:val="E06AC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A753C5"/>
    <w:multiLevelType w:val="multilevel"/>
    <w:tmpl w:val="FAC4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1605C5"/>
    <w:multiLevelType w:val="multilevel"/>
    <w:tmpl w:val="1AA6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8B7168"/>
    <w:multiLevelType w:val="multilevel"/>
    <w:tmpl w:val="F90E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996A03"/>
    <w:multiLevelType w:val="hybridMultilevel"/>
    <w:tmpl w:val="D0B64CBE"/>
    <w:lvl w:ilvl="0" w:tplc="65528C8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2" w15:restartNumberingAfterBreak="0">
    <w:nsid w:val="40134B44"/>
    <w:multiLevelType w:val="multilevel"/>
    <w:tmpl w:val="7BF8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E37685"/>
    <w:multiLevelType w:val="multilevel"/>
    <w:tmpl w:val="4C8A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1230DDD"/>
    <w:multiLevelType w:val="multilevel"/>
    <w:tmpl w:val="F962D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1B3628"/>
    <w:multiLevelType w:val="hybridMultilevel"/>
    <w:tmpl w:val="6AB62D58"/>
    <w:lvl w:ilvl="0" w:tplc="46CA485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6" w15:restartNumberingAfterBreak="0">
    <w:nsid w:val="44594ABF"/>
    <w:multiLevelType w:val="multilevel"/>
    <w:tmpl w:val="6ED2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7C17D26"/>
    <w:multiLevelType w:val="multilevel"/>
    <w:tmpl w:val="010E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97E1C93"/>
    <w:multiLevelType w:val="multilevel"/>
    <w:tmpl w:val="DC8C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FC03C14"/>
    <w:multiLevelType w:val="multilevel"/>
    <w:tmpl w:val="F34E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242C7A"/>
    <w:multiLevelType w:val="multilevel"/>
    <w:tmpl w:val="0C02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E07100"/>
    <w:multiLevelType w:val="multilevel"/>
    <w:tmpl w:val="B2028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B410D86"/>
    <w:multiLevelType w:val="multilevel"/>
    <w:tmpl w:val="FF4A4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B7B3688"/>
    <w:multiLevelType w:val="multilevel"/>
    <w:tmpl w:val="75A8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EEF3C41"/>
    <w:multiLevelType w:val="multilevel"/>
    <w:tmpl w:val="A7E6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1141664"/>
    <w:multiLevelType w:val="multilevel"/>
    <w:tmpl w:val="49E07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11A7341"/>
    <w:multiLevelType w:val="hybridMultilevel"/>
    <w:tmpl w:val="603A0B5A"/>
    <w:lvl w:ilvl="0" w:tplc="5C46451A">
      <w:start w:val="2"/>
      <w:numFmt w:val="decimal"/>
      <w:lvlText w:val="%1."/>
      <w:lvlJc w:val="left"/>
      <w:pPr>
        <w:ind w:left="1287" w:hanging="360"/>
      </w:pPr>
      <w:rPr>
        <w:rFonts w:hint="default"/>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47" w15:restartNumberingAfterBreak="0">
    <w:nsid w:val="638D5715"/>
    <w:multiLevelType w:val="multilevel"/>
    <w:tmpl w:val="FFDE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4071A9C"/>
    <w:multiLevelType w:val="multilevel"/>
    <w:tmpl w:val="F9A8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A674A87"/>
    <w:multiLevelType w:val="multilevel"/>
    <w:tmpl w:val="D12A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FAD1322"/>
    <w:multiLevelType w:val="multilevel"/>
    <w:tmpl w:val="5A76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0152154"/>
    <w:multiLevelType w:val="multilevel"/>
    <w:tmpl w:val="96F4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1035250"/>
    <w:multiLevelType w:val="multilevel"/>
    <w:tmpl w:val="3924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11171F8"/>
    <w:multiLevelType w:val="multilevel"/>
    <w:tmpl w:val="1650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3AE2EE7"/>
    <w:multiLevelType w:val="hybridMultilevel"/>
    <w:tmpl w:val="A1187F66"/>
    <w:lvl w:ilvl="0" w:tplc="ECFE79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5" w15:restartNumberingAfterBreak="0">
    <w:nsid w:val="76A74350"/>
    <w:multiLevelType w:val="hybridMultilevel"/>
    <w:tmpl w:val="94085BC0"/>
    <w:lvl w:ilvl="0" w:tplc="B5A64FBE">
      <w:start w:val="1"/>
      <w:numFmt w:val="decimal"/>
      <w:lvlText w:val="%1."/>
      <w:lvlJc w:val="left"/>
      <w:pPr>
        <w:ind w:left="1287" w:hanging="360"/>
      </w:pPr>
      <w:rPr>
        <w:rFonts w:hint="default"/>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56" w15:restartNumberingAfterBreak="0">
    <w:nsid w:val="7A027FE2"/>
    <w:multiLevelType w:val="multilevel"/>
    <w:tmpl w:val="C572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EBA7E01"/>
    <w:multiLevelType w:val="multilevel"/>
    <w:tmpl w:val="75B2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4"/>
  </w:num>
  <w:num w:numId="2">
    <w:abstractNumId w:val="20"/>
  </w:num>
  <w:num w:numId="3">
    <w:abstractNumId w:val="10"/>
  </w:num>
  <w:num w:numId="4">
    <w:abstractNumId w:val="55"/>
  </w:num>
  <w:num w:numId="5">
    <w:abstractNumId w:val="35"/>
  </w:num>
  <w:num w:numId="6">
    <w:abstractNumId w:val="46"/>
  </w:num>
  <w:num w:numId="7">
    <w:abstractNumId w:val="24"/>
  </w:num>
  <w:num w:numId="8">
    <w:abstractNumId w:val="14"/>
  </w:num>
  <w:num w:numId="9">
    <w:abstractNumId w:val="26"/>
  </w:num>
  <w:num w:numId="10">
    <w:abstractNumId w:val="8"/>
  </w:num>
  <w:num w:numId="11">
    <w:abstractNumId w:val="29"/>
  </w:num>
  <w:num w:numId="12">
    <w:abstractNumId w:val="0"/>
  </w:num>
  <w:num w:numId="13">
    <w:abstractNumId w:val="53"/>
  </w:num>
  <w:num w:numId="14">
    <w:abstractNumId w:val="19"/>
  </w:num>
  <w:num w:numId="15">
    <w:abstractNumId w:val="4"/>
  </w:num>
  <w:num w:numId="16">
    <w:abstractNumId w:val="34"/>
  </w:num>
  <w:num w:numId="17">
    <w:abstractNumId w:val="11"/>
  </w:num>
  <w:num w:numId="18">
    <w:abstractNumId w:val="5"/>
  </w:num>
  <w:num w:numId="19">
    <w:abstractNumId w:val="9"/>
  </w:num>
  <w:num w:numId="20">
    <w:abstractNumId w:val="37"/>
  </w:num>
  <w:num w:numId="21">
    <w:abstractNumId w:val="25"/>
  </w:num>
  <w:num w:numId="22">
    <w:abstractNumId w:val="6"/>
  </w:num>
  <w:num w:numId="23">
    <w:abstractNumId w:val="2"/>
  </w:num>
  <w:num w:numId="24">
    <w:abstractNumId w:val="28"/>
  </w:num>
  <w:num w:numId="25">
    <w:abstractNumId w:val="27"/>
  </w:num>
  <w:num w:numId="26">
    <w:abstractNumId w:val="13"/>
  </w:num>
  <w:num w:numId="27">
    <w:abstractNumId w:val="56"/>
  </w:num>
  <w:num w:numId="28">
    <w:abstractNumId w:val="49"/>
  </w:num>
  <w:num w:numId="29">
    <w:abstractNumId w:val="57"/>
  </w:num>
  <w:num w:numId="30">
    <w:abstractNumId w:val="48"/>
  </w:num>
  <w:num w:numId="31">
    <w:abstractNumId w:val="40"/>
  </w:num>
  <w:num w:numId="32">
    <w:abstractNumId w:val="1"/>
  </w:num>
  <w:num w:numId="33">
    <w:abstractNumId w:val="12"/>
  </w:num>
  <w:num w:numId="34">
    <w:abstractNumId w:val="45"/>
  </w:num>
  <w:num w:numId="35">
    <w:abstractNumId w:val="7"/>
  </w:num>
  <w:num w:numId="36">
    <w:abstractNumId w:val="50"/>
  </w:num>
  <w:num w:numId="37">
    <w:abstractNumId w:val="16"/>
  </w:num>
  <w:num w:numId="38">
    <w:abstractNumId w:val="47"/>
  </w:num>
  <w:num w:numId="39">
    <w:abstractNumId w:val="18"/>
  </w:num>
  <w:num w:numId="40">
    <w:abstractNumId w:val="15"/>
  </w:num>
  <w:num w:numId="41">
    <w:abstractNumId w:val="43"/>
  </w:num>
  <w:num w:numId="42">
    <w:abstractNumId w:val="3"/>
  </w:num>
  <w:num w:numId="43">
    <w:abstractNumId w:val="42"/>
  </w:num>
  <w:num w:numId="44">
    <w:abstractNumId w:val="38"/>
  </w:num>
  <w:num w:numId="45">
    <w:abstractNumId w:val="52"/>
  </w:num>
  <w:num w:numId="46">
    <w:abstractNumId w:val="51"/>
  </w:num>
  <w:num w:numId="47">
    <w:abstractNumId w:val="22"/>
  </w:num>
  <w:num w:numId="48">
    <w:abstractNumId w:val="36"/>
  </w:num>
  <w:num w:numId="49">
    <w:abstractNumId w:val="39"/>
  </w:num>
  <w:num w:numId="50">
    <w:abstractNumId w:val="32"/>
  </w:num>
  <w:num w:numId="51">
    <w:abstractNumId w:val="30"/>
  </w:num>
  <w:num w:numId="52">
    <w:abstractNumId w:val="21"/>
  </w:num>
  <w:num w:numId="53">
    <w:abstractNumId w:val="44"/>
  </w:num>
  <w:num w:numId="54">
    <w:abstractNumId w:val="23"/>
  </w:num>
  <w:num w:numId="55">
    <w:abstractNumId w:val="41"/>
  </w:num>
  <w:num w:numId="56">
    <w:abstractNumId w:val="33"/>
  </w:num>
  <w:num w:numId="57">
    <w:abstractNumId w:val="17"/>
  </w:num>
  <w:num w:numId="58">
    <w:abstractNumId w:val="3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939"/>
    <w:rsid w:val="00003202"/>
    <w:rsid w:val="00004948"/>
    <w:rsid w:val="00007013"/>
    <w:rsid w:val="000112F8"/>
    <w:rsid w:val="00012CAD"/>
    <w:rsid w:val="000133D5"/>
    <w:rsid w:val="00015366"/>
    <w:rsid w:val="00016096"/>
    <w:rsid w:val="00021FFE"/>
    <w:rsid w:val="0002571F"/>
    <w:rsid w:val="00026175"/>
    <w:rsid w:val="000311D5"/>
    <w:rsid w:val="00033F87"/>
    <w:rsid w:val="00047C84"/>
    <w:rsid w:val="000527D5"/>
    <w:rsid w:val="00054872"/>
    <w:rsid w:val="0005516D"/>
    <w:rsid w:val="00061DC8"/>
    <w:rsid w:val="0006544B"/>
    <w:rsid w:val="00072A7F"/>
    <w:rsid w:val="00076F7B"/>
    <w:rsid w:val="00081647"/>
    <w:rsid w:val="00094278"/>
    <w:rsid w:val="00095083"/>
    <w:rsid w:val="000A7D68"/>
    <w:rsid w:val="000A7EFA"/>
    <w:rsid w:val="000B482B"/>
    <w:rsid w:val="000C1E36"/>
    <w:rsid w:val="000C259C"/>
    <w:rsid w:val="000C2BE7"/>
    <w:rsid w:val="000C3C93"/>
    <w:rsid w:val="000C7B08"/>
    <w:rsid w:val="000C7E03"/>
    <w:rsid w:val="000D096F"/>
    <w:rsid w:val="000E01BA"/>
    <w:rsid w:val="000F1970"/>
    <w:rsid w:val="000F3328"/>
    <w:rsid w:val="001014DA"/>
    <w:rsid w:val="001104A9"/>
    <w:rsid w:val="001204EC"/>
    <w:rsid w:val="00125DB2"/>
    <w:rsid w:val="00126727"/>
    <w:rsid w:val="00132604"/>
    <w:rsid w:val="00132F4A"/>
    <w:rsid w:val="0013619D"/>
    <w:rsid w:val="00137062"/>
    <w:rsid w:val="00142A5B"/>
    <w:rsid w:val="00146321"/>
    <w:rsid w:val="00146F57"/>
    <w:rsid w:val="001544BE"/>
    <w:rsid w:val="0015562B"/>
    <w:rsid w:val="00155DF8"/>
    <w:rsid w:val="00161DFC"/>
    <w:rsid w:val="001720CB"/>
    <w:rsid w:val="00182C8B"/>
    <w:rsid w:val="001836B6"/>
    <w:rsid w:val="00184947"/>
    <w:rsid w:val="001871E7"/>
    <w:rsid w:val="00197285"/>
    <w:rsid w:val="001A1A6D"/>
    <w:rsid w:val="001A3169"/>
    <w:rsid w:val="001A6D7E"/>
    <w:rsid w:val="001B0416"/>
    <w:rsid w:val="001B32B1"/>
    <w:rsid w:val="001C05D4"/>
    <w:rsid w:val="001C1E02"/>
    <w:rsid w:val="001C585D"/>
    <w:rsid w:val="001C6060"/>
    <w:rsid w:val="001D6990"/>
    <w:rsid w:val="001E35CB"/>
    <w:rsid w:val="001E4661"/>
    <w:rsid w:val="001E4D92"/>
    <w:rsid w:val="001E65E3"/>
    <w:rsid w:val="001E7B76"/>
    <w:rsid w:val="001F110D"/>
    <w:rsid w:val="0020117D"/>
    <w:rsid w:val="00201C85"/>
    <w:rsid w:val="00201E5E"/>
    <w:rsid w:val="00202F28"/>
    <w:rsid w:val="002052F0"/>
    <w:rsid w:val="0022618E"/>
    <w:rsid w:val="0022719C"/>
    <w:rsid w:val="00234AA8"/>
    <w:rsid w:val="0023661C"/>
    <w:rsid w:val="00236D93"/>
    <w:rsid w:val="00246156"/>
    <w:rsid w:val="00254E31"/>
    <w:rsid w:val="00256168"/>
    <w:rsid w:val="00256ECF"/>
    <w:rsid w:val="00261157"/>
    <w:rsid w:val="00262278"/>
    <w:rsid w:val="00262B88"/>
    <w:rsid w:val="00273FA1"/>
    <w:rsid w:val="002870B1"/>
    <w:rsid w:val="00296D8A"/>
    <w:rsid w:val="002A54C0"/>
    <w:rsid w:val="002A5D6A"/>
    <w:rsid w:val="002B15C0"/>
    <w:rsid w:val="002B67BB"/>
    <w:rsid w:val="002C2437"/>
    <w:rsid w:val="002C7042"/>
    <w:rsid w:val="002D5D86"/>
    <w:rsid w:val="002E53F7"/>
    <w:rsid w:val="002F04E0"/>
    <w:rsid w:val="002F0E96"/>
    <w:rsid w:val="002F5E80"/>
    <w:rsid w:val="00300EAD"/>
    <w:rsid w:val="00304435"/>
    <w:rsid w:val="003126DE"/>
    <w:rsid w:val="003156AD"/>
    <w:rsid w:val="00322E1E"/>
    <w:rsid w:val="00327778"/>
    <w:rsid w:val="003310D9"/>
    <w:rsid w:val="00331B8A"/>
    <w:rsid w:val="00332644"/>
    <w:rsid w:val="0033542C"/>
    <w:rsid w:val="00341E85"/>
    <w:rsid w:val="003507B0"/>
    <w:rsid w:val="003510A7"/>
    <w:rsid w:val="003546DB"/>
    <w:rsid w:val="00355146"/>
    <w:rsid w:val="00356C41"/>
    <w:rsid w:val="00367A7F"/>
    <w:rsid w:val="00367F22"/>
    <w:rsid w:val="003721DC"/>
    <w:rsid w:val="00377A20"/>
    <w:rsid w:val="0038025A"/>
    <w:rsid w:val="00380F3C"/>
    <w:rsid w:val="00381F2C"/>
    <w:rsid w:val="00385EFA"/>
    <w:rsid w:val="0038772F"/>
    <w:rsid w:val="0039709A"/>
    <w:rsid w:val="003A526B"/>
    <w:rsid w:val="003B0917"/>
    <w:rsid w:val="003B179B"/>
    <w:rsid w:val="003B3896"/>
    <w:rsid w:val="003C00AB"/>
    <w:rsid w:val="003C17C2"/>
    <w:rsid w:val="003C3CA6"/>
    <w:rsid w:val="003C475A"/>
    <w:rsid w:val="003D2FC5"/>
    <w:rsid w:val="003D3913"/>
    <w:rsid w:val="003D3CD0"/>
    <w:rsid w:val="003D407E"/>
    <w:rsid w:val="003D5E5E"/>
    <w:rsid w:val="003D65CF"/>
    <w:rsid w:val="003D663B"/>
    <w:rsid w:val="003D6967"/>
    <w:rsid w:val="003E0B1B"/>
    <w:rsid w:val="003E2B96"/>
    <w:rsid w:val="003E5717"/>
    <w:rsid w:val="003E6485"/>
    <w:rsid w:val="003E7262"/>
    <w:rsid w:val="003E731B"/>
    <w:rsid w:val="003F7352"/>
    <w:rsid w:val="004031E7"/>
    <w:rsid w:val="00407900"/>
    <w:rsid w:val="004169B7"/>
    <w:rsid w:val="004171B2"/>
    <w:rsid w:val="00417B53"/>
    <w:rsid w:val="00437BD5"/>
    <w:rsid w:val="00444DE6"/>
    <w:rsid w:val="0044637A"/>
    <w:rsid w:val="00450BFF"/>
    <w:rsid w:val="00456051"/>
    <w:rsid w:val="00462F4E"/>
    <w:rsid w:val="00466AA7"/>
    <w:rsid w:val="004677B1"/>
    <w:rsid w:val="00470787"/>
    <w:rsid w:val="00476919"/>
    <w:rsid w:val="00477939"/>
    <w:rsid w:val="0048065A"/>
    <w:rsid w:val="00480F02"/>
    <w:rsid w:val="004860FA"/>
    <w:rsid w:val="004908C0"/>
    <w:rsid w:val="00491403"/>
    <w:rsid w:val="00493373"/>
    <w:rsid w:val="004935D2"/>
    <w:rsid w:val="00495936"/>
    <w:rsid w:val="004A1490"/>
    <w:rsid w:val="004A26EF"/>
    <w:rsid w:val="004A3D78"/>
    <w:rsid w:val="004A3FE7"/>
    <w:rsid w:val="004A7115"/>
    <w:rsid w:val="004B5B49"/>
    <w:rsid w:val="004B7229"/>
    <w:rsid w:val="004B7BA1"/>
    <w:rsid w:val="004C0B33"/>
    <w:rsid w:val="004C23FE"/>
    <w:rsid w:val="004C40E0"/>
    <w:rsid w:val="004C5C1B"/>
    <w:rsid w:val="004C790C"/>
    <w:rsid w:val="004F0042"/>
    <w:rsid w:val="004F614B"/>
    <w:rsid w:val="004F7278"/>
    <w:rsid w:val="004F7853"/>
    <w:rsid w:val="00500AD8"/>
    <w:rsid w:val="005025DC"/>
    <w:rsid w:val="0050594F"/>
    <w:rsid w:val="005072D1"/>
    <w:rsid w:val="0051449C"/>
    <w:rsid w:val="00531759"/>
    <w:rsid w:val="0053413E"/>
    <w:rsid w:val="00535F0A"/>
    <w:rsid w:val="00543F2C"/>
    <w:rsid w:val="0055455E"/>
    <w:rsid w:val="00555B11"/>
    <w:rsid w:val="005616E2"/>
    <w:rsid w:val="005655D6"/>
    <w:rsid w:val="00566162"/>
    <w:rsid w:val="0057372E"/>
    <w:rsid w:val="005758F0"/>
    <w:rsid w:val="00575A75"/>
    <w:rsid w:val="00575A77"/>
    <w:rsid w:val="00577EA8"/>
    <w:rsid w:val="005819F3"/>
    <w:rsid w:val="005871A3"/>
    <w:rsid w:val="005A4C5C"/>
    <w:rsid w:val="005A4E86"/>
    <w:rsid w:val="005A663D"/>
    <w:rsid w:val="005B78FF"/>
    <w:rsid w:val="005C3452"/>
    <w:rsid w:val="005C5BD3"/>
    <w:rsid w:val="005C7C85"/>
    <w:rsid w:val="005C7DD0"/>
    <w:rsid w:val="005D6A17"/>
    <w:rsid w:val="005E13BF"/>
    <w:rsid w:val="005E1EF5"/>
    <w:rsid w:val="005F0E3D"/>
    <w:rsid w:val="006022A4"/>
    <w:rsid w:val="00614474"/>
    <w:rsid w:val="00614ACE"/>
    <w:rsid w:val="006178AB"/>
    <w:rsid w:val="006225CD"/>
    <w:rsid w:val="00622607"/>
    <w:rsid w:val="00626E91"/>
    <w:rsid w:val="00634671"/>
    <w:rsid w:val="00640E14"/>
    <w:rsid w:val="00645D97"/>
    <w:rsid w:val="00655A26"/>
    <w:rsid w:val="006569E9"/>
    <w:rsid w:val="00662424"/>
    <w:rsid w:val="0066351A"/>
    <w:rsid w:val="00664512"/>
    <w:rsid w:val="00664684"/>
    <w:rsid w:val="006649FE"/>
    <w:rsid w:val="00666A10"/>
    <w:rsid w:val="00673A7C"/>
    <w:rsid w:val="006741AE"/>
    <w:rsid w:val="00674818"/>
    <w:rsid w:val="006845B3"/>
    <w:rsid w:val="00685C49"/>
    <w:rsid w:val="00686A92"/>
    <w:rsid w:val="00687C69"/>
    <w:rsid w:val="00694A43"/>
    <w:rsid w:val="006A059D"/>
    <w:rsid w:val="006A0FB8"/>
    <w:rsid w:val="006A3563"/>
    <w:rsid w:val="006A4079"/>
    <w:rsid w:val="006A4092"/>
    <w:rsid w:val="006A7FD9"/>
    <w:rsid w:val="006B7F71"/>
    <w:rsid w:val="006C3A82"/>
    <w:rsid w:val="006C5EF0"/>
    <w:rsid w:val="006D75AB"/>
    <w:rsid w:val="006E6283"/>
    <w:rsid w:val="006F04CB"/>
    <w:rsid w:val="006F3816"/>
    <w:rsid w:val="006F5944"/>
    <w:rsid w:val="007020A4"/>
    <w:rsid w:val="0071446D"/>
    <w:rsid w:val="0072243E"/>
    <w:rsid w:val="007265F0"/>
    <w:rsid w:val="00736DFD"/>
    <w:rsid w:val="0074164F"/>
    <w:rsid w:val="00746606"/>
    <w:rsid w:val="0075046B"/>
    <w:rsid w:val="00760870"/>
    <w:rsid w:val="0076468B"/>
    <w:rsid w:val="00766916"/>
    <w:rsid w:val="0077202F"/>
    <w:rsid w:val="00783AE5"/>
    <w:rsid w:val="00786F8F"/>
    <w:rsid w:val="00791848"/>
    <w:rsid w:val="007A547E"/>
    <w:rsid w:val="007A607D"/>
    <w:rsid w:val="007A7BC5"/>
    <w:rsid w:val="007B0DA5"/>
    <w:rsid w:val="007B1EF0"/>
    <w:rsid w:val="007B1F3D"/>
    <w:rsid w:val="007B562D"/>
    <w:rsid w:val="007B5E67"/>
    <w:rsid w:val="007C4978"/>
    <w:rsid w:val="007D0702"/>
    <w:rsid w:val="007D454C"/>
    <w:rsid w:val="007D5BF2"/>
    <w:rsid w:val="007E083E"/>
    <w:rsid w:val="007E0962"/>
    <w:rsid w:val="007E27B3"/>
    <w:rsid w:val="007F0331"/>
    <w:rsid w:val="007F12EC"/>
    <w:rsid w:val="007F1B0B"/>
    <w:rsid w:val="007F39B6"/>
    <w:rsid w:val="007F3D4E"/>
    <w:rsid w:val="00802137"/>
    <w:rsid w:val="00812B6E"/>
    <w:rsid w:val="0081781D"/>
    <w:rsid w:val="0082703E"/>
    <w:rsid w:val="008402F0"/>
    <w:rsid w:val="00842E70"/>
    <w:rsid w:val="00846C18"/>
    <w:rsid w:val="0084771E"/>
    <w:rsid w:val="00870F1F"/>
    <w:rsid w:val="008750EB"/>
    <w:rsid w:val="00875AC2"/>
    <w:rsid w:val="00876BC2"/>
    <w:rsid w:val="00876C86"/>
    <w:rsid w:val="0088385E"/>
    <w:rsid w:val="00884020"/>
    <w:rsid w:val="00884322"/>
    <w:rsid w:val="0088730E"/>
    <w:rsid w:val="008A0370"/>
    <w:rsid w:val="008A5BE8"/>
    <w:rsid w:val="008A76DC"/>
    <w:rsid w:val="008B15F2"/>
    <w:rsid w:val="008B1828"/>
    <w:rsid w:val="008B50A3"/>
    <w:rsid w:val="008B5BEB"/>
    <w:rsid w:val="008D4718"/>
    <w:rsid w:val="008E73F7"/>
    <w:rsid w:val="008E7FC4"/>
    <w:rsid w:val="008F1BD5"/>
    <w:rsid w:val="008F3661"/>
    <w:rsid w:val="008F3922"/>
    <w:rsid w:val="008F4913"/>
    <w:rsid w:val="0090413D"/>
    <w:rsid w:val="009054E6"/>
    <w:rsid w:val="00911C89"/>
    <w:rsid w:val="009245E9"/>
    <w:rsid w:val="00931B63"/>
    <w:rsid w:val="009327F3"/>
    <w:rsid w:val="00933251"/>
    <w:rsid w:val="00935EDD"/>
    <w:rsid w:val="009410B7"/>
    <w:rsid w:val="0094569E"/>
    <w:rsid w:val="00950650"/>
    <w:rsid w:val="00960458"/>
    <w:rsid w:val="009608D9"/>
    <w:rsid w:val="00975FB3"/>
    <w:rsid w:val="0097678E"/>
    <w:rsid w:val="00980074"/>
    <w:rsid w:val="00986471"/>
    <w:rsid w:val="00987F95"/>
    <w:rsid w:val="009A3329"/>
    <w:rsid w:val="009A34C8"/>
    <w:rsid w:val="009B0CB6"/>
    <w:rsid w:val="009B2799"/>
    <w:rsid w:val="009B32D9"/>
    <w:rsid w:val="009B613B"/>
    <w:rsid w:val="009C5139"/>
    <w:rsid w:val="009C5C2E"/>
    <w:rsid w:val="009C6206"/>
    <w:rsid w:val="009D233C"/>
    <w:rsid w:val="009D5237"/>
    <w:rsid w:val="009D735F"/>
    <w:rsid w:val="009E2D9B"/>
    <w:rsid w:val="009F266A"/>
    <w:rsid w:val="00A13011"/>
    <w:rsid w:val="00A1355D"/>
    <w:rsid w:val="00A13A92"/>
    <w:rsid w:val="00A14C8D"/>
    <w:rsid w:val="00A16379"/>
    <w:rsid w:val="00A16778"/>
    <w:rsid w:val="00A17C88"/>
    <w:rsid w:val="00A25B8F"/>
    <w:rsid w:val="00A30441"/>
    <w:rsid w:val="00A43C05"/>
    <w:rsid w:val="00A55239"/>
    <w:rsid w:val="00A55705"/>
    <w:rsid w:val="00A61998"/>
    <w:rsid w:val="00A622F7"/>
    <w:rsid w:val="00A7060C"/>
    <w:rsid w:val="00A768CB"/>
    <w:rsid w:val="00A80435"/>
    <w:rsid w:val="00A80B02"/>
    <w:rsid w:val="00A833D2"/>
    <w:rsid w:val="00A83ED0"/>
    <w:rsid w:val="00A91764"/>
    <w:rsid w:val="00A928F7"/>
    <w:rsid w:val="00AA1508"/>
    <w:rsid w:val="00AA3283"/>
    <w:rsid w:val="00AA3B77"/>
    <w:rsid w:val="00AA3C1C"/>
    <w:rsid w:val="00AA5FCB"/>
    <w:rsid w:val="00AB05A6"/>
    <w:rsid w:val="00AB3790"/>
    <w:rsid w:val="00AB4874"/>
    <w:rsid w:val="00AB7D6F"/>
    <w:rsid w:val="00AC1CC2"/>
    <w:rsid w:val="00AC5579"/>
    <w:rsid w:val="00AC5EB5"/>
    <w:rsid w:val="00AD152E"/>
    <w:rsid w:val="00AD1D56"/>
    <w:rsid w:val="00AD6287"/>
    <w:rsid w:val="00AD645F"/>
    <w:rsid w:val="00AD6A14"/>
    <w:rsid w:val="00AE5D8E"/>
    <w:rsid w:val="00AE6B58"/>
    <w:rsid w:val="00AF4E8D"/>
    <w:rsid w:val="00B0665D"/>
    <w:rsid w:val="00B124DC"/>
    <w:rsid w:val="00B17693"/>
    <w:rsid w:val="00B1797D"/>
    <w:rsid w:val="00B35907"/>
    <w:rsid w:val="00B378AB"/>
    <w:rsid w:val="00B40874"/>
    <w:rsid w:val="00B511B3"/>
    <w:rsid w:val="00B620EC"/>
    <w:rsid w:val="00B632CA"/>
    <w:rsid w:val="00B65E02"/>
    <w:rsid w:val="00B70FC3"/>
    <w:rsid w:val="00B743E6"/>
    <w:rsid w:val="00B75A6B"/>
    <w:rsid w:val="00B802DD"/>
    <w:rsid w:val="00B87064"/>
    <w:rsid w:val="00B91C02"/>
    <w:rsid w:val="00B936EE"/>
    <w:rsid w:val="00B944C2"/>
    <w:rsid w:val="00BA22E4"/>
    <w:rsid w:val="00BA3B9D"/>
    <w:rsid w:val="00BA496B"/>
    <w:rsid w:val="00BA6C4D"/>
    <w:rsid w:val="00BB7374"/>
    <w:rsid w:val="00BC06DE"/>
    <w:rsid w:val="00BC36FB"/>
    <w:rsid w:val="00BC6FD0"/>
    <w:rsid w:val="00BC7860"/>
    <w:rsid w:val="00BD685F"/>
    <w:rsid w:val="00BE05D4"/>
    <w:rsid w:val="00BE43CE"/>
    <w:rsid w:val="00BF3D7C"/>
    <w:rsid w:val="00BF52E2"/>
    <w:rsid w:val="00BF5528"/>
    <w:rsid w:val="00C03A61"/>
    <w:rsid w:val="00C149FC"/>
    <w:rsid w:val="00C169B3"/>
    <w:rsid w:val="00C16F9D"/>
    <w:rsid w:val="00C2077E"/>
    <w:rsid w:val="00C26388"/>
    <w:rsid w:val="00C27848"/>
    <w:rsid w:val="00C30C14"/>
    <w:rsid w:val="00C32450"/>
    <w:rsid w:val="00C370C2"/>
    <w:rsid w:val="00C427C2"/>
    <w:rsid w:val="00C42824"/>
    <w:rsid w:val="00C43B4D"/>
    <w:rsid w:val="00C62F44"/>
    <w:rsid w:val="00C6564E"/>
    <w:rsid w:val="00C8301E"/>
    <w:rsid w:val="00C87577"/>
    <w:rsid w:val="00C91B6B"/>
    <w:rsid w:val="00C97D52"/>
    <w:rsid w:val="00CA7DBC"/>
    <w:rsid w:val="00CB4D98"/>
    <w:rsid w:val="00CC6DE9"/>
    <w:rsid w:val="00CD008F"/>
    <w:rsid w:val="00CE1C7D"/>
    <w:rsid w:val="00CE1FF9"/>
    <w:rsid w:val="00CE319A"/>
    <w:rsid w:val="00CE6677"/>
    <w:rsid w:val="00CE6E53"/>
    <w:rsid w:val="00CF4BA8"/>
    <w:rsid w:val="00CF7ACA"/>
    <w:rsid w:val="00D0112F"/>
    <w:rsid w:val="00D01648"/>
    <w:rsid w:val="00D06C4F"/>
    <w:rsid w:val="00D070C4"/>
    <w:rsid w:val="00D26F6A"/>
    <w:rsid w:val="00D35ABD"/>
    <w:rsid w:val="00D400CF"/>
    <w:rsid w:val="00D4658F"/>
    <w:rsid w:val="00D54C76"/>
    <w:rsid w:val="00D56352"/>
    <w:rsid w:val="00D57AD9"/>
    <w:rsid w:val="00D620A0"/>
    <w:rsid w:val="00D7482E"/>
    <w:rsid w:val="00D80DD5"/>
    <w:rsid w:val="00D82974"/>
    <w:rsid w:val="00D843F9"/>
    <w:rsid w:val="00D903F1"/>
    <w:rsid w:val="00D923AB"/>
    <w:rsid w:val="00D94E1F"/>
    <w:rsid w:val="00D961A2"/>
    <w:rsid w:val="00D96A99"/>
    <w:rsid w:val="00D97294"/>
    <w:rsid w:val="00DA1F6F"/>
    <w:rsid w:val="00DB39B3"/>
    <w:rsid w:val="00DB408C"/>
    <w:rsid w:val="00DB4318"/>
    <w:rsid w:val="00DB650A"/>
    <w:rsid w:val="00DC0B77"/>
    <w:rsid w:val="00DC14D5"/>
    <w:rsid w:val="00DC22B6"/>
    <w:rsid w:val="00DC4C9D"/>
    <w:rsid w:val="00DC510A"/>
    <w:rsid w:val="00DD03EB"/>
    <w:rsid w:val="00DD3294"/>
    <w:rsid w:val="00DD4710"/>
    <w:rsid w:val="00DD760E"/>
    <w:rsid w:val="00DE04DE"/>
    <w:rsid w:val="00DE7371"/>
    <w:rsid w:val="00E06B1A"/>
    <w:rsid w:val="00E0732D"/>
    <w:rsid w:val="00E13533"/>
    <w:rsid w:val="00E13D1F"/>
    <w:rsid w:val="00E1630D"/>
    <w:rsid w:val="00E16FB5"/>
    <w:rsid w:val="00E179CE"/>
    <w:rsid w:val="00E17C45"/>
    <w:rsid w:val="00E25F5D"/>
    <w:rsid w:val="00E31486"/>
    <w:rsid w:val="00E37664"/>
    <w:rsid w:val="00E42BB2"/>
    <w:rsid w:val="00E42E8E"/>
    <w:rsid w:val="00E46035"/>
    <w:rsid w:val="00E5193D"/>
    <w:rsid w:val="00E543AF"/>
    <w:rsid w:val="00E5578A"/>
    <w:rsid w:val="00E56E33"/>
    <w:rsid w:val="00E577CB"/>
    <w:rsid w:val="00E66D88"/>
    <w:rsid w:val="00E73E7D"/>
    <w:rsid w:val="00E906E6"/>
    <w:rsid w:val="00E95A98"/>
    <w:rsid w:val="00EA179A"/>
    <w:rsid w:val="00EA4977"/>
    <w:rsid w:val="00EA6160"/>
    <w:rsid w:val="00EB3CCB"/>
    <w:rsid w:val="00EC0676"/>
    <w:rsid w:val="00EC3D16"/>
    <w:rsid w:val="00ED288A"/>
    <w:rsid w:val="00EE168C"/>
    <w:rsid w:val="00EE560C"/>
    <w:rsid w:val="00EE7C3F"/>
    <w:rsid w:val="00EF66E2"/>
    <w:rsid w:val="00EF7B70"/>
    <w:rsid w:val="00F03BA0"/>
    <w:rsid w:val="00F0601D"/>
    <w:rsid w:val="00F062EB"/>
    <w:rsid w:val="00F07008"/>
    <w:rsid w:val="00F11FA7"/>
    <w:rsid w:val="00F132DC"/>
    <w:rsid w:val="00F23538"/>
    <w:rsid w:val="00F26499"/>
    <w:rsid w:val="00F34C8D"/>
    <w:rsid w:val="00F34DA4"/>
    <w:rsid w:val="00F36FF6"/>
    <w:rsid w:val="00F501B0"/>
    <w:rsid w:val="00F50FF0"/>
    <w:rsid w:val="00F53D1D"/>
    <w:rsid w:val="00F627A4"/>
    <w:rsid w:val="00F63CD9"/>
    <w:rsid w:val="00F64A23"/>
    <w:rsid w:val="00F65BCC"/>
    <w:rsid w:val="00F70218"/>
    <w:rsid w:val="00F70EE7"/>
    <w:rsid w:val="00F72213"/>
    <w:rsid w:val="00F757EB"/>
    <w:rsid w:val="00F82237"/>
    <w:rsid w:val="00F90A68"/>
    <w:rsid w:val="00F95F55"/>
    <w:rsid w:val="00FA1399"/>
    <w:rsid w:val="00FA5B44"/>
    <w:rsid w:val="00FB01E1"/>
    <w:rsid w:val="00FD2E24"/>
    <w:rsid w:val="00FD48B1"/>
    <w:rsid w:val="00FE3FCD"/>
    <w:rsid w:val="00FF581C"/>
    <w:rsid w:val="00FF7E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2CA00"/>
  <w15:docId w15:val="{B0C064A8-42F3-445E-AB16-222A55D9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pPr>
      <w:keepNext/>
      <w:keepLines/>
      <w:spacing w:before="240" w:after="40"/>
      <w:outlineLvl w:val="3"/>
    </w:pPr>
    <w:rPr>
      <w:b/>
    </w:rPr>
  </w:style>
  <w:style w:type="paragraph" w:styleId="Heading5">
    <w:name w:val="heading 5"/>
    <w:basedOn w:val="Normal"/>
    <w:next w:val="Normal"/>
    <w:link w:val="Heading5Char"/>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jc w:val="both"/>
    </w:pPr>
    <w:rPr>
      <w:rFonts w:ascii="Cambria" w:eastAsia="Cambria" w:hAnsi="Cambria" w:cs="Cambria"/>
      <w:i/>
      <w:color w:val="4F81BD"/>
    </w:rPr>
  </w:style>
  <w:style w:type="table" w:customStyle="1" w:styleId="9">
    <w:name w:val="9"/>
    <w:basedOn w:val="TableNormal1"/>
    <w:tblPr>
      <w:tblStyleRowBandSize w:val="1"/>
      <w:tblStyleColBandSize w:val="1"/>
    </w:tblPr>
  </w:style>
  <w:style w:type="table" w:customStyle="1" w:styleId="8">
    <w:name w:val="8"/>
    <w:basedOn w:val="TableNormal1"/>
    <w:tblPr>
      <w:tblStyleRowBandSize w:val="1"/>
      <w:tblStyleColBandSize w:val="1"/>
    </w:tblPr>
  </w:style>
  <w:style w:type="table" w:customStyle="1" w:styleId="7">
    <w:name w:val="7"/>
    <w:basedOn w:val="TableNormal1"/>
    <w:tblPr>
      <w:tblStyleRowBandSize w:val="1"/>
      <w:tblStyleColBandSize w:val="1"/>
    </w:tblPr>
  </w:style>
  <w:style w:type="table" w:customStyle="1" w:styleId="6">
    <w:name w:val="6"/>
    <w:basedOn w:val="TableNormal1"/>
    <w:tblPr>
      <w:tblStyleRowBandSize w:val="1"/>
      <w:tblStyleColBandSize w:val="1"/>
    </w:tblPr>
  </w:style>
  <w:style w:type="table" w:customStyle="1" w:styleId="5">
    <w:name w:val="5"/>
    <w:basedOn w:val="TableNormal1"/>
    <w:tblPr>
      <w:tblStyleRowBandSize w:val="1"/>
      <w:tblStyleColBandSize w:val="1"/>
      <w:tblCellMar>
        <w:left w:w="108" w:type="dxa"/>
        <w:right w:w="108" w:type="dxa"/>
      </w:tblCellMar>
    </w:tblPr>
  </w:style>
  <w:style w:type="table" w:customStyle="1" w:styleId="4">
    <w:name w:val="4"/>
    <w:basedOn w:val="TableNormal1"/>
    <w:tblPr>
      <w:tblStyleRowBandSize w:val="1"/>
      <w:tblStyleColBandSize w:val="1"/>
      <w:tblCellMar>
        <w:left w:w="108" w:type="dxa"/>
        <w:right w:w="108" w:type="dxa"/>
      </w:tblCellMar>
    </w:tbl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871A3"/>
  </w:style>
  <w:style w:type="character" w:customStyle="1" w:styleId="ala4">
    <w:name w:val="al_a4"/>
    <w:rsid w:val="00A17C88"/>
    <w:rPr>
      <w:rFonts w:cs="Cambria"/>
    </w:rPr>
  </w:style>
  <w:style w:type="paragraph" w:styleId="CommentSubject">
    <w:name w:val="annotation subject"/>
    <w:basedOn w:val="CommentText"/>
    <w:next w:val="CommentText"/>
    <w:link w:val="CommentSubjectChar"/>
    <w:uiPriority w:val="99"/>
    <w:semiHidden/>
    <w:unhideWhenUsed/>
    <w:rsid w:val="00E16FB5"/>
    <w:rPr>
      <w:b/>
      <w:bCs/>
    </w:rPr>
  </w:style>
  <w:style w:type="character" w:customStyle="1" w:styleId="CommentSubjectChar">
    <w:name w:val="Comment Subject Char"/>
    <w:basedOn w:val="CommentTextChar"/>
    <w:link w:val="CommentSubject"/>
    <w:uiPriority w:val="99"/>
    <w:semiHidden/>
    <w:rsid w:val="00E16FB5"/>
    <w:rPr>
      <w:b/>
      <w:bCs/>
      <w:sz w:val="20"/>
      <w:szCs w:val="20"/>
    </w:rPr>
  </w:style>
  <w:style w:type="paragraph" w:styleId="ListParagraph">
    <w:name w:val="List Paragraph"/>
    <w:basedOn w:val="Normal"/>
    <w:qFormat/>
    <w:rsid w:val="00300EAD"/>
    <w:pPr>
      <w:ind w:left="720"/>
      <w:contextualSpacing/>
    </w:pPr>
  </w:style>
  <w:style w:type="paragraph" w:customStyle="1" w:styleId="normal1">
    <w:name w:val="normal 1"/>
    <w:basedOn w:val="Quote"/>
    <w:link w:val="normal1Char"/>
    <w:qFormat/>
    <w:rsid w:val="00033F87"/>
    <w:pPr>
      <w:spacing w:before="0" w:after="0"/>
      <w:ind w:left="0" w:right="0" w:firstLine="720"/>
      <w:jc w:val="both"/>
    </w:pPr>
    <w:rPr>
      <w:i w:val="0"/>
      <w:color w:val="auto"/>
      <w:lang w:eastAsia="en-GB"/>
    </w:rPr>
  </w:style>
  <w:style w:type="character" w:customStyle="1" w:styleId="normal1Char">
    <w:name w:val="normal 1 Char"/>
    <w:basedOn w:val="DefaultParagraphFont"/>
    <w:link w:val="normal1"/>
    <w:rsid w:val="00033F87"/>
    <w:rPr>
      <w:iCs/>
      <w:lang w:eastAsia="en-GB"/>
    </w:rPr>
  </w:style>
  <w:style w:type="paragraph" w:styleId="Quote">
    <w:name w:val="Quote"/>
    <w:aliases w:val="normal 2"/>
    <w:basedOn w:val="Normal"/>
    <w:next w:val="Normal"/>
    <w:link w:val="QuoteChar"/>
    <w:uiPriority w:val="29"/>
    <w:qFormat/>
    <w:rsid w:val="00033F87"/>
    <w:pPr>
      <w:spacing w:before="200" w:after="160"/>
      <w:ind w:left="864" w:right="864"/>
      <w:jc w:val="center"/>
    </w:pPr>
    <w:rPr>
      <w:i/>
      <w:iCs/>
      <w:color w:val="404040" w:themeColor="text1" w:themeTint="BF"/>
    </w:rPr>
  </w:style>
  <w:style w:type="character" w:customStyle="1" w:styleId="QuoteChar">
    <w:name w:val="Quote Char"/>
    <w:aliases w:val="normal 2 Char"/>
    <w:basedOn w:val="DefaultParagraphFont"/>
    <w:link w:val="Quote"/>
    <w:uiPriority w:val="29"/>
    <w:rsid w:val="00033F87"/>
    <w:rPr>
      <w:i/>
      <w:iCs/>
      <w:color w:val="404040" w:themeColor="text1" w:themeTint="BF"/>
    </w:rPr>
  </w:style>
  <w:style w:type="paragraph" w:styleId="BalloonText">
    <w:name w:val="Balloon Text"/>
    <w:basedOn w:val="Normal"/>
    <w:link w:val="BalloonTextChar"/>
    <w:uiPriority w:val="99"/>
    <w:semiHidden/>
    <w:unhideWhenUsed/>
    <w:rsid w:val="00467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7B1"/>
    <w:rPr>
      <w:rFonts w:ascii="Segoe UI" w:hAnsi="Segoe UI" w:cs="Segoe UI"/>
      <w:sz w:val="18"/>
      <w:szCs w:val="18"/>
    </w:rPr>
  </w:style>
  <w:style w:type="character" w:customStyle="1" w:styleId="Heading1Char">
    <w:name w:val="Heading 1 Char"/>
    <w:basedOn w:val="DefaultParagraphFont"/>
    <w:link w:val="Heading1"/>
    <w:uiPriority w:val="9"/>
    <w:rsid w:val="00884322"/>
    <w:rPr>
      <w:b/>
      <w:sz w:val="48"/>
      <w:szCs w:val="48"/>
    </w:rPr>
  </w:style>
  <w:style w:type="character" w:customStyle="1" w:styleId="Heading2Char">
    <w:name w:val="Heading 2 Char"/>
    <w:basedOn w:val="DefaultParagraphFont"/>
    <w:link w:val="Heading2"/>
    <w:uiPriority w:val="9"/>
    <w:rsid w:val="00884322"/>
    <w:rPr>
      <w:b/>
      <w:sz w:val="36"/>
      <w:szCs w:val="36"/>
    </w:rPr>
  </w:style>
  <w:style w:type="character" w:customStyle="1" w:styleId="Heading3Char">
    <w:name w:val="Heading 3 Char"/>
    <w:basedOn w:val="DefaultParagraphFont"/>
    <w:link w:val="Heading3"/>
    <w:uiPriority w:val="9"/>
    <w:rsid w:val="00884322"/>
    <w:rPr>
      <w:b/>
      <w:sz w:val="28"/>
      <w:szCs w:val="28"/>
    </w:rPr>
  </w:style>
  <w:style w:type="character" w:customStyle="1" w:styleId="Heading4Char">
    <w:name w:val="Heading 4 Char"/>
    <w:basedOn w:val="DefaultParagraphFont"/>
    <w:link w:val="Heading4"/>
    <w:uiPriority w:val="9"/>
    <w:rsid w:val="00884322"/>
    <w:rPr>
      <w:b/>
    </w:rPr>
  </w:style>
  <w:style w:type="character" w:customStyle="1" w:styleId="Heading5Char">
    <w:name w:val="Heading 5 Char"/>
    <w:basedOn w:val="DefaultParagraphFont"/>
    <w:link w:val="Heading5"/>
    <w:uiPriority w:val="9"/>
    <w:rsid w:val="00884322"/>
    <w:rPr>
      <w:b/>
      <w:sz w:val="22"/>
      <w:szCs w:val="22"/>
    </w:rPr>
  </w:style>
  <w:style w:type="paragraph" w:styleId="NormalWeb">
    <w:name w:val="Normal (Web)"/>
    <w:basedOn w:val="Normal"/>
    <w:uiPriority w:val="99"/>
    <w:unhideWhenUsed/>
    <w:rsid w:val="00884322"/>
    <w:pPr>
      <w:spacing w:before="100" w:beforeAutospacing="1" w:after="100" w:afterAutospacing="1"/>
    </w:pPr>
    <w:rPr>
      <w:lang w:eastAsia="en-GB"/>
    </w:rPr>
  </w:style>
  <w:style w:type="character" w:styleId="Hyperlink">
    <w:name w:val="Hyperlink"/>
    <w:basedOn w:val="DefaultParagraphFont"/>
    <w:uiPriority w:val="99"/>
    <w:unhideWhenUsed/>
    <w:rsid w:val="00884322"/>
    <w:rPr>
      <w:color w:val="0000FF"/>
      <w:u w:val="single"/>
    </w:rPr>
  </w:style>
  <w:style w:type="paragraph" w:styleId="HTMLPreformatted">
    <w:name w:val="HTML Preformatted"/>
    <w:basedOn w:val="Normal"/>
    <w:link w:val="HTMLPreformattedChar"/>
    <w:uiPriority w:val="99"/>
    <w:unhideWhenUsed/>
    <w:rsid w:val="0088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84322"/>
    <w:rPr>
      <w:rFonts w:ascii="Courier New" w:hAnsi="Courier New" w:cs="Courier New"/>
      <w:sz w:val="20"/>
      <w:szCs w:val="20"/>
      <w:lang w:eastAsia="en-GB"/>
    </w:rPr>
  </w:style>
  <w:style w:type="character" w:styleId="Strong">
    <w:name w:val="Strong"/>
    <w:basedOn w:val="DefaultParagraphFont"/>
    <w:uiPriority w:val="22"/>
    <w:qFormat/>
    <w:rsid w:val="00884322"/>
    <w:rPr>
      <w:b/>
      <w:bCs/>
    </w:rPr>
  </w:style>
  <w:style w:type="character" w:customStyle="1" w:styleId="coderay">
    <w:name w:val="coderay"/>
    <w:basedOn w:val="DefaultParagraphFont"/>
    <w:rsid w:val="00884322"/>
  </w:style>
  <w:style w:type="character" w:customStyle="1" w:styleId="integer">
    <w:name w:val="integer"/>
    <w:basedOn w:val="DefaultParagraphFont"/>
    <w:rsid w:val="00884322"/>
  </w:style>
  <w:style w:type="character" w:customStyle="1" w:styleId="delimiter">
    <w:name w:val="delimiter"/>
    <w:basedOn w:val="DefaultParagraphFont"/>
    <w:rsid w:val="00884322"/>
  </w:style>
  <w:style w:type="character" w:customStyle="1" w:styleId="content">
    <w:name w:val="content"/>
    <w:basedOn w:val="DefaultParagraphFont"/>
    <w:rsid w:val="00884322"/>
  </w:style>
  <w:style w:type="character" w:customStyle="1" w:styleId="float">
    <w:name w:val="float"/>
    <w:basedOn w:val="DefaultParagraphFont"/>
    <w:rsid w:val="00884322"/>
  </w:style>
  <w:style w:type="character" w:styleId="Emphasis">
    <w:name w:val="Emphasis"/>
    <w:basedOn w:val="DefaultParagraphFont"/>
    <w:uiPriority w:val="20"/>
    <w:qFormat/>
    <w:rsid w:val="00884322"/>
    <w:rPr>
      <w:i/>
      <w:iCs/>
    </w:rPr>
  </w:style>
  <w:style w:type="paragraph" w:customStyle="1" w:styleId="m">
    <w:name w:val="m"/>
    <w:basedOn w:val="Normal"/>
    <w:rsid w:val="00884322"/>
    <w:pPr>
      <w:spacing w:before="100" w:beforeAutospacing="1" w:after="100" w:afterAutospacing="1"/>
    </w:pPr>
    <w:rPr>
      <w:lang w:val="en-US"/>
    </w:rPr>
  </w:style>
  <w:style w:type="paragraph" w:customStyle="1" w:styleId="Standard">
    <w:name w:val="Standard"/>
    <w:rsid w:val="00884322"/>
    <w:pPr>
      <w:suppressAutoHyphens/>
      <w:autoSpaceDN w:val="0"/>
      <w:jc w:val="both"/>
    </w:pPr>
    <w:rPr>
      <w:rFonts w:ascii="Arial Narrow" w:eastAsia="SimSun" w:hAnsi="Arial Narrow" w:cs="F"/>
      <w:kern w:val="3"/>
      <w:sz w:val="20"/>
      <w:szCs w:val="22"/>
      <w:lang w:val="en-US"/>
    </w:rPr>
  </w:style>
  <w:style w:type="paragraph" w:styleId="Header">
    <w:name w:val="header"/>
    <w:basedOn w:val="Normal"/>
    <w:link w:val="HeaderChar"/>
    <w:uiPriority w:val="99"/>
    <w:unhideWhenUsed/>
    <w:rsid w:val="00884322"/>
    <w:pPr>
      <w:tabs>
        <w:tab w:val="center" w:pos="4680"/>
        <w:tab w:val="right" w:pos="9360"/>
      </w:tabs>
    </w:pPr>
    <w:rPr>
      <w:lang w:eastAsia="en-GB"/>
    </w:rPr>
  </w:style>
  <w:style w:type="character" w:customStyle="1" w:styleId="HeaderChar">
    <w:name w:val="Header Char"/>
    <w:basedOn w:val="DefaultParagraphFont"/>
    <w:link w:val="Header"/>
    <w:uiPriority w:val="99"/>
    <w:rsid w:val="00884322"/>
    <w:rPr>
      <w:lang w:eastAsia="en-GB"/>
    </w:rPr>
  </w:style>
  <w:style w:type="paragraph" w:styleId="Footer">
    <w:name w:val="footer"/>
    <w:basedOn w:val="Normal"/>
    <w:link w:val="FooterChar"/>
    <w:uiPriority w:val="99"/>
    <w:unhideWhenUsed/>
    <w:rsid w:val="00884322"/>
    <w:pPr>
      <w:tabs>
        <w:tab w:val="center" w:pos="4680"/>
        <w:tab w:val="right" w:pos="9360"/>
      </w:tabs>
    </w:pPr>
    <w:rPr>
      <w:lang w:eastAsia="en-GB"/>
    </w:rPr>
  </w:style>
  <w:style w:type="character" w:customStyle="1" w:styleId="FooterChar">
    <w:name w:val="Footer Char"/>
    <w:basedOn w:val="DefaultParagraphFont"/>
    <w:link w:val="Footer"/>
    <w:uiPriority w:val="99"/>
    <w:rsid w:val="00884322"/>
    <w:rPr>
      <w:lang w:eastAsia="en-GB"/>
    </w:rPr>
  </w:style>
  <w:style w:type="character" w:customStyle="1" w:styleId="p">
    <w:name w:val="p"/>
    <w:basedOn w:val="DefaultParagraphFont"/>
    <w:rsid w:val="00884322"/>
  </w:style>
  <w:style w:type="character" w:customStyle="1" w:styleId="w">
    <w:name w:val="w"/>
    <w:basedOn w:val="DefaultParagraphFont"/>
    <w:rsid w:val="00884322"/>
  </w:style>
  <w:style w:type="character" w:customStyle="1" w:styleId="nl">
    <w:name w:val="nl"/>
    <w:basedOn w:val="DefaultParagraphFont"/>
    <w:rsid w:val="00884322"/>
  </w:style>
  <w:style w:type="character" w:customStyle="1" w:styleId="s2">
    <w:name w:val="s2"/>
    <w:basedOn w:val="DefaultParagraphFont"/>
    <w:rsid w:val="00884322"/>
  </w:style>
  <w:style w:type="character" w:customStyle="1" w:styleId="mi">
    <w:name w:val="mi"/>
    <w:basedOn w:val="DefaultParagraphFont"/>
    <w:rsid w:val="00884322"/>
  </w:style>
  <w:style w:type="character" w:customStyle="1" w:styleId="mf">
    <w:name w:val="mf"/>
    <w:basedOn w:val="DefaultParagraphFont"/>
    <w:rsid w:val="00884322"/>
  </w:style>
  <w:style w:type="character" w:customStyle="1" w:styleId="nx">
    <w:name w:val="nx"/>
    <w:basedOn w:val="DefaultParagraphFont"/>
    <w:rsid w:val="00884322"/>
  </w:style>
  <w:style w:type="character" w:customStyle="1" w:styleId="dl">
    <w:name w:val="dl"/>
    <w:basedOn w:val="DefaultParagraphFont"/>
    <w:rsid w:val="00884322"/>
  </w:style>
  <w:style w:type="character" w:styleId="FollowedHyperlink">
    <w:name w:val="FollowedHyperlink"/>
    <w:basedOn w:val="DefaultParagraphFont"/>
    <w:uiPriority w:val="99"/>
    <w:semiHidden/>
    <w:unhideWhenUsed/>
    <w:rsid w:val="0090413D"/>
    <w:rPr>
      <w:color w:val="800080" w:themeColor="followedHyperlink"/>
      <w:u w:val="single"/>
    </w:rPr>
  </w:style>
  <w:style w:type="table" w:styleId="TableGrid">
    <w:name w:val="Table Grid"/>
    <w:basedOn w:val="TableNormal"/>
    <w:uiPriority w:val="39"/>
    <w:rsid w:val="0090413D"/>
    <w:pPr>
      <w:autoSpaceDN w:val="0"/>
      <w:textAlignment w:val="baseline"/>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DefaultParagraphFont"/>
    <w:uiPriority w:val="99"/>
    <w:semiHidden/>
    <w:unhideWhenUsed/>
    <w:rsid w:val="0090413D"/>
    <w:rPr>
      <w:rFonts w:ascii="Courier New" w:eastAsia="Times New Roman" w:hAnsi="Courier New" w:cs="Courier New"/>
      <w:sz w:val="20"/>
      <w:szCs w:val="20"/>
    </w:rPr>
  </w:style>
  <w:style w:type="paragraph" w:customStyle="1" w:styleId="xxmsonormal">
    <w:name w:val="x_x_msonormal"/>
    <w:basedOn w:val="Normal"/>
    <w:rsid w:val="00E95A98"/>
    <w:rPr>
      <w:rFonts w:eastAsiaTheme="minorHAnsi"/>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41144">
      <w:bodyDiv w:val="1"/>
      <w:marLeft w:val="0"/>
      <w:marRight w:val="0"/>
      <w:marTop w:val="0"/>
      <w:marBottom w:val="0"/>
      <w:divBdr>
        <w:top w:val="none" w:sz="0" w:space="0" w:color="auto"/>
        <w:left w:val="none" w:sz="0" w:space="0" w:color="auto"/>
        <w:bottom w:val="none" w:sz="0" w:space="0" w:color="auto"/>
        <w:right w:val="none" w:sz="0" w:space="0" w:color="auto"/>
      </w:divBdr>
    </w:div>
    <w:div w:id="451946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pis.bg/p.php?i=1119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eb.apis.bg/p.php?i=111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A90D9-869E-44A1-A97E-2D6DC8111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8553</Words>
  <Characters>48756</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Ivaylo Slaveykov</dc:creator>
  <cp:keywords/>
  <dc:description/>
  <cp:lastModifiedBy>Zoia Cvetkova</cp:lastModifiedBy>
  <cp:revision>4</cp:revision>
  <cp:lastPrinted>2023-04-07T13:55:00Z</cp:lastPrinted>
  <dcterms:created xsi:type="dcterms:W3CDTF">2023-05-31T07:06:00Z</dcterms:created>
  <dcterms:modified xsi:type="dcterms:W3CDTF">2023-06-05T12:56:00Z</dcterms:modified>
</cp:coreProperties>
</file>