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activeX/activeX15.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4.xml" ContentType="application/vnd.ms-office.activeX+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9.xml" ContentType="application/vnd.ms-office.activeX+xml"/>
  <Override PartName="/word/activeX/activeX16.xml" ContentType="application/vnd.ms-office.activeX+xml"/>
  <Override PartName="/word/activeX/activeX17.xml" ContentType="application/vnd.ms-office.activeX+xml"/>
  <Override PartName="/word/activeX/activeX14.xml" ContentType="application/vnd.ms-office.activeX+xml"/>
  <Override PartName="/word/activeX/activeX13.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8.xml" ContentType="application/vnd.ms-office.activeX+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753DA" w14:textId="77777777" w:rsidR="002A35B7" w:rsidRPr="00700060" w:rsidRDefault="002A35B7" w:rsidP="002A35B7">
      <w:pPr>
        <w:spacing w:after="0" w:line="240" w:lineRule="auto"/>
        <w:jc w:val="both"/>
        <w:rPr>
          <w:rFonts w:ascii="Times New Roman" w:eastAsia="Times New Roman" w:hAnsi="Times New Roman" w:cs="Times New Roman"/>
          <w:color w:val="000000" w:themeColor="text1"/>
          <w:sz w:val="24"/>
          <w:szCs w:val="24"/>
          <w:shd w:val="clear" w:color="auto" w:fill="FEFEFE"/>
          <w:lang w:val="bg-BG"/>
        </w:rPr>
      </w:pPr>
    </w:p>
    <w:p w14:paraId="6948D398" w14:textId="77777777" w:rsidR="002A35B7" w:rsidRPr="00700060" w:rsidRDefault="002A35B7" w:rsidP="002A35B7">
      <w:pPr>
        <w:spacing w:after="0" w:line="240" w:lineRule="auto"/>
        <w:jc w:val="both"/>
        <w:rPr>
          <w:rFonts w:ascii="Times New Roman" w:eastAsia="Times New Roman" w:hAnsi="Times New Roman" w:cs="Times New Roman"/>
          <w:color w:val="000000" w:themeColor="text1"/>
          <w:sz w:val="24"/>
          <w:szCs w:val="24"/>
          <w:shd w:val="clear" w:color="auto" w:fill="FEFEFE"/>
          <w:lang w:val="bg-BG"/>
        </w:rPr>
      </w:pPr>
    </w:p>
    <w:p w14:paraId="29EA62BC" w14:textId="77777777" w:rsidR="002A35B7" w:rsidRPr="00700060" w:rsidRDefault="002A35B7" w:rsidP="002A35B7">
      <w:pPr>
        <w:spacing w:after="0" w:line="240" w:lineRule="auto"/>
        <w:jc w:val="both"/>
        <w:rPr>
          <w:rFonts w:ascii="Times New Roman" w:eastAsia="Times New Roman" w:hAnsi="Times New Roman" w:cs="Times New Roman"/>
          <w:color w:val="000000" w:themeColor="text1"/>
          <w:sz w:val="24"/>
          <w:szCs w:val="24"/>
          <w:shd w:val="clear" w:color="auto" w:fill="FEFEFE"/>
          <w:lang w:val="bg-BG"/>
        </w:rPr>
      </w:pPr>
    </w:p>
    <w:tbl>
      <w:tblPr>
        <w:tblW w:w="102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43"/>
        <w:gridCol w:w="5216"/>
        <w:gridCol w:w="7"/>
      </w:tblGrid>
      <w:tr w:rsidR="00700060" w:rsidRPr="00700060" w14:paraId="1E1674BB" w14:textId="77777777" w:rsidTr="00E403F9">
        <w:tc>
          <w:tcPr>
            <w:tcW w:w="10266" w:type="dxa"/>
            <w:gridSpan w:val="3"/>
            <w:shd w:val="clear" w:color="auto" w:fill="D9D9D9"/>
          </w:tcPr>
          <w:p w14:paraId="1FDA8B15" w14:textId="77777777" w:rsidR="002A35B7" w:rsidRPr="00700060" w:rsidRDefault="002A35B7" w:rsidP="00E403F9">
            <w:pPr>
              <w:spacing w:before="240" w:after="240" w:line="240" w:lineRule="auto"/>
              <w:jc w:val="center"/>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Частична предварителна оценка на въздействието</w:t>
            </w:r>
          </w:p>
        </w:tc>
      </w:tr>
      <w:tr w:rsidR="00700060" w:rsidRPr="00700060" w14:paraId="66B13042" w14:textId="77777777" w:rsidTr="00E403F9">
        <w:trPr>
          <w:gridAfter w:val="1"/>
          <w:wAfter w:w="7" w:type="dxa"/>
        </w:trPr>
        <w:tc>
          <w:tcPr>
            <w:tcW w:w="5043" w:type="dxa"/>
          </w:tcPr>
          <w:p w14:paraId="5E88E414" w14:textId="77777777" w:rsidR="002A35B7" w:rsidRPr="00700060" w:rsidRDefault="002A35B7" w:rsidP="00E403F9">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Институция:</w:t>
            </w:r>
          </w:p>
          <w:p w14:paraId="44A2AB4E" w14:textId="77777777" w:rsidR="002A35B7" w:rsidRPr="00700060" w:rsidRDefault="002A35B7" w:rsidP="00E403F9">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Министерство на транспорта и съобщенията</w:t>
            </w:r>
          </w:p>
        </w:tc>
        <w:tc>
          <w:tcPr>
            <w:tcW w:w="5216" w:type="dxa"/>
          </w:tcPr>
          <w:p w14:paraId="2F92B996" w14:textId="77777777" w:rsidR="002A35B7" w:rsidRPr="00700060" w:rsidRDefault="002A35B7" w:rsidP="00E403F9">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Нормативен акт:</w:t>
            </w:r>
          </w:p>
          <w:p w14:paraId="2AE678B3" w14:textId="77777777" w:rsidR="002A35B7" w:rsidRPr="00700060" w:rsidRDefault="002A35B7" w:rsidP="00E403F9">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Закон за изменение на Закона за пощенските услуги</w:t>
            </w:r>
          </w:p>
        </w:tc>
      </w:tr>
      <w:tr w:rsidR="00700060" w:rsidRPr="00700060" w14:paraId="05BB7F78" w14:textId="77777777" w:rsidTr="00E403F9">
        <w:trPr>
          <w:gridAfter w:val="1"/>
          <w:wAfter w:w="7" w:type="dxa"/>
        </w:trPr>
        <w:tc>
          <w:tcPr>
            <w:tcW w:w="5043" w:type="dxa"/>
          </w:tcPr>
          <w:p w14:paraId="36954DE3" w14:textId="20F50075" w:rsidR="002A35B7" w:rsidRPr="00700060" w:rsidRDefault="002A35B7" w:rsidP="00E403F9">
            <w:pPr>
              <w:spacing w:after="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en-GB"/>
              </w:rPr>
              <w:object w:dxaOrig="225" w:dyaOrig="225" w14:anchorId="52C60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02.2pt;height:40.2pt" o:ole="">
                  <v:imagedata r:id="rId8" o:title=""/>
                </v:shape>
                <w:control r:id="rId9" w:name="OptionButton2" w:shapeid="_x0000_i1066"/>
              </w:object>
            </w:r>
          </w:p>
        </w:tc>
        <w:tc>
          <w:tcPr>
            <w:tcW w:w="5216" w:type="dxa"/>
          </w:tcPr>
          <w:p w14:paraId="18D9C540" w14:textId="5D945DB0" w:rsidR="002A35B7" w:rsidRPr="00700060" w:rsidRDefault="002A35B7" w:rsidP="00E403F9">
            <w:pPr>
              <w:spacing w:after="0" w:line="240" w:lineRule="auto"/>
              <w:rPr>
                <w:rFonts w:ascii="Times New Roman" w:eastAsia="Times New Roman" w:hAnsi="Times New Roman" w:cs="Times New Roman"/>
                <w:b/>
                <w:color w:val="000000" w:themeColor="text1"/>
                <w:sz w:val="24"/>
                <w:szCs w:val="20"/>
                <w:lang w:val="en-GB"/>
              </w:rPr>
            </w:pPr>
            <w:r w:rsidRPr="00700060">
              <w:rPr>
                <w:rFonts w:ascii="Times New Roman" w:eastAsia="Times New Roman" w:hAnsi="Times New Roman" w:cs="Times New Roman"/>
                <w:b/>
                <w:color w:val="000000" w:themeColor="text1"/>
                <w:sz w:val="24"/>
                <w:szCs w:val="20"/>
                <w:lang w:val="en-GB"/>
              </w:rPr>
              <w:object w:dxaOrig="225" w:dyaOrig="225" w14:anchorId="1238F07A">
                <v:shape id="_x0000_i1068" type="#_x0000_t75" style="width:202.2pt;height:38.4pt" o:ole="">
                  <v:imagedata r:id="rId10" o:title=""/>
                </v:shape>
                <w:control r:id="rId11" w:name="OptionButton1" w:shapeid="_x0000_i1068"/>
              </w:object>
            </w:r>
          </w:p>
          <w:p w14:paraId="7570DC2C" w14:textId="77777777" w:rsidR="002A35B7" w:rsidRPr="00700060" w:rsidRDefault="002A35B7" w:rsidP="00414FA8">
            <w:pPr>
              <w:spacing w:after="0" w:line="240" w:lineRule="auto"/>
              <w:jc w:val="center"/>
              <w:rPr>
                <w:rFonts w:ascii="Times New Roman" w:eastAsia="Times New Roman" w:hAnsi="Times New Roman" w:cs="Times New Roman"/>
                <w:b/>
                <w:color w:val="000000" w:themeColor="text1"/>
                <w:lang w:val="bg-BG"/>
              </w:rPr>
            </w:pPr>
            <w:r w:rsidRPr="00700060">
              <w:rPr>
                <w:rFonts w:ascii="Times New Roman" w:eastAsia="Times New Roman" w:hAnsi="Times New Roman" w:cs="Times New Roman"/>
                <w:b/>
                <w:color w:val="000000" w:themeColor="text1"/>
                <w:sz w:val="24"/>
                <w:szCs w:val="20"/>
                <w:lang w:val="bg-BG"/>
              </w:rPr>
              <w:t>202</w:t>
            </w:r>
            <w:r w:rsidR="00414FA8" w:rsidRPr="00700060">
              <w:rPr>
                <w:rFonts w:ascii="Times New Roman" w:eastAsia="Times New Roman" w:hAnsi="Times New Roman" w:cs="Times New Roman"/>
                <w:b/>
                <w:color w:val="000000" w:themeColor="text1"/>
                <w:sz w:val="24"/>
                <w:szCs w:val="20"/>
                <w:lang w:val="bg-BG"/>
              </w:rPr>
              <w:t>3</w:t>
            </w:r>
            <w:r w:rsidRPr="00700060">
              <w:rPr>
                <w:rFonts w:ascii="Times New Roman" w:eastAsia="Times New Roman" w:hAnsi="Times New Roman" w:cs="Times New Roman"/>
                <w:b/>
                <w:color w:val="000000" w:themeColor="text1"/>
                <w:sz w:val="24"/>
                <w:szCs w:val="20"/>
                <w:lang w:val="bg-BG"/>
              </w:rPr>
              <w:t xml:space="preserve"> г.</w:t>
            </w:r>
          </w:p>
        </w:tc>
      </w:tr>
      <w:tr w:rsidR="00700060" w:rsidRPr="00700060" w14:paraId="395EA734" w14:textId="77777777" w:rsidTr="00E403F9">
        <w:trPr>
          <w:gridAfter w:val="1"/>
          <w:wAfter w:w="7" w:type="dxa"/>
        </w:trPr>
        <w:tc>
          <w:tcPr>
            <w:tcW w:w="5043" w:type="dxa"/>
          </w:tcPr>
          <w:p w14:paraId="0515DF43" w14:textId="77777777" w:rsidR="002A35B7" w:rsidRPr="00700060" w:rsidRDefault="002A35B7" w:rsidP="00E403F9">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Лице за контакт:</w:t>
            </w:r>
          </w:p>
          <w:p w14:paraId="3322B773" w14:textId="77777777" w:rsidR="002A35B7" w:rsidRPr="00700060" w:rsidRDefault="002A35B7" w:rsidP="00414FA8">
            <w:pPr>
              <w:tabs>
                <w:tab w:val="left" w:pos="1180"/>
                <w:tab w:val="left" w:pos="2300"/>
                <w:tab w:val="left" w:pos="2740"/>
                <w:tab w:val="left" w:pos="4480"/>
              </w:tabs>
              <w:spacing w:after="0" w:line="287"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 xml:space="preserve">Илиана </w:t>
            </w:r>
            <w:proofErr w:type="spellStart"/>
            <w:r w:rsidRPr="00700060">
              <w:rPr>
                <w:rFonts w:ascii="Times New Roman" w:eastAsia="Times New Roman" w:hAnsi="Times New Roman" w:cs="Times New Roman"/>
                <w:color w:val="000000" w:themeColor="text1"/>
                <w:sz w:val="24"/>
                <w:szCs w:val="24"/>
                <w:lang w:val="bg-BG"/>
              </w:rPr>
              <w:t>Карафизиева</w:t>
            </w:r>
            <w:proofErr w:type="spellEnd"/>
            <w:r w:rsidRPr="00700060">
              <w:rPr>
                <w:rFonts w:ascii="Times New Roman" w:eastAsia="Times New Roman" w:hAnsi="Times New Roman" w:cs="Times New Roman"/>
                <w:color w:val="000000" w:themeColor="text1"/>
                <w:sz w:val="24"/>
                <w:szCs w:val="24"/>
                <w:lang w:val="bg-BG"/>
              </w:rPr>
              <w:t xml:space="preserve"> – държавен експерт в </w:t>
            </w:r>
            <w:r w:rsidR="00414FA8" w:rsidRPr="00700060">
              <w:rPr>
                <w:rFonts w:ascii="Times New Roman" w:eastAsia="Times New Roman" w:hAnsi="Times New Roman" w:cs="Times New Roman"/>
                <w:color w:val="000000" w:themeColor="text1"/>
                <w:sz w:val="24"/>
                <w:szCs w:val="24"/>
                <w:lang w:val="bg-BG"/>
              </w:rPr>
              <w:t>дирекция</w:t>
            </w:r>
            <w:r w:rsidRPr="00700060">
              <w:rPr>
                <w:rFonts w:ascii="Times New Roman" w:eastAsia="Times New Roman" w:hAnsi="Times New Roman" w:cs="Times New Roman"/>
                <w:color w:val="000000" w:themeColor="text1"/>
                <w:sz w:val="24"/>
                <w:szCs w:val="24"/>
                <w:lang w:val="bg-BG"/>
              </w:rPr>
              <w:t xml:space="preserve"> „</w:t>
            </w:r>
            <w:r w:rsidR="00414FA8" w:rsidRPr="00700060">
              <w:rPr>
                <w:rFonts w:ascii="Times New Roman" w:eastAsia="Times New Roman" w:hAnsi="Times New Roman" w:cs="Times New Roman"/>
                <w:color w:val="000000" w:themeColor="text1"/>
                <w:sz w:val="24"/>
                <w:szCs w:val="24"/>
                <w:lang w:val="bg-BG"/>
              </w:rPr>
              <w:t>Съобщения</w:t>
            </w:r>
            <w:r w:rsidRPr="00700060">
              <w:rPr>
                <w:rFonts w:ascii="Times New Roman" w:eastAsia="Times New Roman" w:hAnsi="Times New Roman" w:cs="Times New Roman"/>
                <w:color w:val="000000" w:themeColor="text1"/>
                <w:sz w:val="24"/>
                <w:szCs w:val="24"/>
                <w:lang w:val="bg-BG"/>
              </w:rPr>
              <w:t>“</w:t>
            </w:r>
          </w:p>
        </w:tc>
        <w:tc>
          <w:tcPr>
            <w:tcW w:w="5216" w:type="dxa"/>
          </w:tcPr>
          <w:p w14:paraId="55E493C3" w14:textId="77777777" w:rsidR="002A35B7" w:rsidRPr="00700060" w:rsidRDefault="002A35B7" w:rsidP="00E403F9">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Телефон и ел. поща:</w:t>
            </w:r>
          </w:p>
          <w:p w14:paraId="3D0589A4" w14:textId="77777777" w:rsidR="002A35B7" w:rsidRPr="00700060" w:rsidRDefault="002A35B7" w:rsidP="00E403F9">
            <w:pPr>
              <w:spacing w:after="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02/940 94 77</w:t>
            </w:r>
          </w:p>
          <w:p w14:paraId="187E1E57" w14:textId="77777777" w:rsidR="002A35B7" w:rsidRPr="00700060" w:rsidRDefault="002A35B7" w:rsidP="00E403F9">
            <w:pPr>
              <w:spacing w:after="0" w:line="240" w:lineRule="auto"/>
              <w:jc w:val="both"/>
              <w:rPr>
                <w:rFonts w:ascii="Times New Roman" w:eastAsia="Times New Roman" w:hAnsi="Times New Roman" w:cs="Times New Roman"/>
                <w:b/>
                <w:color w:val="000000" w:themeColor="text1"/>
                <w:sz w:val="24"/>
                <w:szCs w:val="24"/>
              </w:rPr>
            </w:pPr>
            <w:r w:rsidRPr="00700060">
              <w:rPr>
                <w:rFonts w:ascii="Times New Roman" w:eastAsia="Times New Roman" w:hAnsi="Times New Roman" w:cs="Times New Roman"/>
                <w:color w:val="000000" w:themeColor="text1"/>
                <w:sz w:val="24"/>
                <w:szCs w:val="24"/>
              </w:rPr>
              <w:t>ikarafizieva@mt</w:t>
            </w:r>
            <w:r w:rsidR="000D0DD5" w:rsidRPr="00700060">
              <w:rPr>
                <w:rFonts w:ascii="Times New Roman" w:eastAsia="Times New Roman" w:hAnsi="Times New Roman" w:cs="Times New Roman"/>
                <w:color w:val="000000" w:themeColor="text1"/>
                <w:sz w:val="24"/>
                <w:szCs w:val="24"/>
              </w:rPr>
              <w:t>it</w:t>
            </w:r>
            <w:r w:rsidRPr="00700060">
              <w:rPr>
                <w:rFonts w:ascii="Times New Roman" w:eastAsia="Times New Roman" w:hAnsi="Times New Roman" w:cs="Times New Roman"/>
                <w:color w:val="000000" w:themeColor="text1"/>
                <w:sz w:val="24"/>
                <w:szCs w:val="24"/>
              </w:rPr>
              <w:t>c.government.bg</w:t>
            </w:r>
          </w:p>
        </w:tc>
      </w:tr>
      <w:tr w:rsidR="00700060" w:rsidRPr="00700060" w14:paraId="40240355" w14:textId="77777777" w:rsidTr="00E403F9">
        <w:tc>
          <w:tcPr>
            <w:tcW w:w="10266" w:type="dxa"/>
            <w:gridSpan w:val="3"/>
          </w:tcPr>
          <w:p w14:paraId="7F41472F" w14:textId="77777777" w:rsidR="002A35B7" w:rsidRPr="00700060" w:rsidRDefault="002A35B7" w:rsidP="002A35B7">
            <w:pPr>
              <w:pStyle w:val="ListParagraph"/>
              <w:numPr>
                <w:ilvl w:val="0"/>
                <w:numId w:val="1"/>
              </w:num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 xml:space="preserve">Проблем/проблеми за решаване: </w:t>
            </w:r>
          </w:p>
          <w:p w14:paraId="0654D95A" w14:textId="77777777" w:rsidR="002A35B7" w:rsidRPr="00700060" w:rsidRDefault="002A35B7" w:rsidP="00E403F9">
            <w:pPr>
              <w:spacing w:after="120" w:line="240" w:lineRule="auto"/>
              <w:jc w:val="both"/>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i/>
                <w:color w:val="000000" w:themeColor="text1"/>
                <w:sz w:val="24"/>
                <w:szCs w:val="24"/>
                <w:lang w:val="bg-BG"/>
              </w:rPr>
              <w:t>1.1. Кратко опишете проблема/проблемите и причините за неговото/тяхното възникване. По възможност посочете числови стойности.</w:t>
            </w:r>
          </w:p>
          <w:p w14:paraId="00230E2B" w14:textId="77777777" w:rsidR="00334418" w:rsidRPr="00700060" w:rsidRDefault="002A35B7" w:rsidP="000D0DD5">
            <w:pPr>
              <w:pStyle w:val="CommentText"/>
              <w:ind w:firstLine="567"/>
              <w:jc w:val="both"/>
              <w:rPr>
                <w:rFonts w:ascii="Times New Roman" w:hAnsi="Times New Roman"/>
                <w:b/>
                <w:color w:val="000000" w:themeColor="text1"/>
                <w:sz w:val="24"/>
                <w:szCs w:val="24"/>
              </w:rPr>
            </w:pPr>
            <w:r w:rsidRPr="00700060">
              <w:rPr>
                <w:rFonts w:ascii="Times New Roman" w:hAnsi="Times New Roman"/>
                <w:b/>
                <w:color w:val="000000" w:themeColor="text1"/>
                <w:sz w:val="24"/>
                <w:szCs w:val="24"/>
              </w:rPr>
              <w:t>Проблем 1 Необходимо е да се извършат промени в нормативната уредба,</w:t>
            </w:r>
            <w:r w:rsidR="000D0DD5" w:rsidRPr="00700060">
              <w:rPr>
                <w:b/>
                <w:color w:val="000000" w:themeColor="text1"/>
                <w:sz w:val="24"/>
                <w:szCs w:val="24"/>
              </w:rPr>
              <w:t xml:space="preserve"> </w:t>
            </w:r>
            <w:r w:rsidR="000D0DD5" w:rsidRPr="00700060">
              <w:rPr>
                <w:rFonts w:ascii="Times New Roman" w:hAnsi="Times New Roman"/>
                <w:b/>
                <w:color w:val="000000" w:themeColor="text1"/>
                <w:sz w:val="24"/>
                <w:szCs w:val="24"/>
              </w:rPr>
              <w:t>с оглед</w:t>
            </w:r>
            <w:r w:rsidR="000D0DD5" w:rsidRPr="00700060">
              <w:rPr>
                <w:b/>
                <w:color w:val="000000" w:themeColor="text1"/>
                <w:sz w:val="24"/>
                <w:szCs w:val="24"/>
              </w:rPr>
              <w:t xml:space="preserve"> </w:t>
            </w:r>
            <w:r w:rsidR="006509D1" w:rsidRPr="00700060">
              <w:rPr>
                <w:rFonts w:ascii="Times New Roman" w:hAnsi="Times New Roman"/>
                <w:b/>
                <w:color w:val="000000" w:themeColor="text1"/>
                <w:sz w:val="24"/>
                <w:szCs w:val="24"/>
                <w:lang w:val="en-US"/>
              </w:rPr>
              <w:t xml:space="preserve"> </w:t>
            </w:r>
            <w:r w:rsidR="006509D1" w:rsidRPr="00700060">
              <w:rPr>
                <w:rFonts w:ascii="Times New Roman" w:hAnsi="Times New Roman"/>
                <w:b/>
                <w:color w:val="000000" w:themeColor="text1"/>
                <w:sz w:val="24"/>
                <w:szCs w:val="24"/>
              </w:rPr>
              <w:t xml:space="preserve">прецизиране и адаптиране на механизма за </w:t>
            </w:r>
            <w:proofErr w:type="spellStart"/>
            <w:r w:rsidR="006509D1" w:rsidRPr="00700060">
              <w:rPr>
                <w:rFonts w:ascii="Times New Roman" w:hAnsi="Times New Roman"/>
                <w:b/>
                <w:color w:val="000000" w:themeColor="text1"/>
                <w:sz w:val="24"/>
                <w:szCs w:val="24"/>
                <w:lang w:val="en-US"/>
              </w:rPr>
              <w:t>компенсиране</w:t>
            </w:r>
            <w:proofErr w:type="spellEnd"/>
            <w:r w:rsidR="006509D1" w:rsidRPr="00700060">
              <w:rPr>
                <w:rFonts w:ascii="Times New Roman" w:hAnsi="Times New Roman"/>
                <w:b/>
                <w:color w:val="000000" w:themeColor="text1"/>
                <w:sz w:val="24"/>
                <w:szCs w:val="24"/>
                <w:lang w:val="en-US"/>
              </w:rPr>
              <w:t xml:space="preserve"> </w:t>
            </w:r>
            <w:proofErr w:type="spellStart"/>
            <w:r w:rsidR="006509D1" w:rsidRPr="00700060">
              <w:rPr>
                <w:rFonts w:ascii="Times New Roman" w:hAnsi="Times New Roman"/>
                <w:b/>
                <w:color w:val="000000" w:themeColor="text1"/>
                <w:sz w:val="24"/>
                <w:szCs w:val="24"/>
                <w:lang w:val="en-US"/>
              </w:rPr>
              <w:t>на</w:t>
            </w:r>
            <w:proofErr w:type="spellEnd"/>
            <w:r w:rsidR="006509D1" w:rsidRPr="00700060">
              <w:rPr>
                <w:rFonts w:ascii="Times New Roman" w:hAnsi="Times New Roman"/>
                <w:b/>
                <w:color w:val="000000" w:themeColor="text1"/>
                <w:sz w:val="24"/>
                <w:szCs w:val="24"/>
                <w:lang w:val="en-US"/>
              </w:rPr>
              <w:t xml:space="preserve"> </w:t>
            </w:r>
            <w:proofErr w:type="spellStart"/>
            <w:r w:rsidR="006509D1" w:rsidRPr="00700060">
              <w:rPr>
                <w:rFonts w:ascii="Times New Roman" w:hAnsi="Times New Roman"/>
                <w:b/>
                <w:color w:val="000000" w:themeColor="text1"/>
                <w:sz w:val="24"/>
                <w:szCs w:val="24"/>
                <w:lang w:val="en-US"/>
              </w:rPr>
              <w:t>несправедливата</w:t>
            </w:r>
            <w:proofErr w:type="spellEnd"/>
            <w:r w:rsidR="006509D1" w:rsidRPr="00700060">
              <w:rPr>
                <w:rFonts w:ascii="Times New Roman" w:hAnsi="Times New Roman"/>
                <w:b/>
                <w:color w:val="000000" w:themeColor="text1"/>
                <w:sz w:val="24"/>
                <w:szCs w:val="24"/>
                <w:lang w:val="en-US"/>
              </w:rPr>
              <w:t xml:space="preserve"> </w:t>
            </w:r>
            <w:proofErr w:type="spellStart"/>
            <w:r w:rsidR="006509D1" w:rsidRPr="00700060">
              <w:rPr>
                <w:rFonts w:ascii="Times New Roman" w:hAnsi="Times New Roman"/>
                <w:b/>
                <w:color w:val="000000" w:themeColor="text1"/>
                <w:sz w:val="24"/>
                <w:szCs w:val="24"/>
                <w:lang w:val="en-US"/>
              </w:rPr>
              <w:t>финансова</w:t>
            </w:r>
            <w:proofErr w:type="spellEnd"/>
            <w:r w:rsidR="006509D1" w:rsidRPr="00700060">
              <w:rPr>
                <w:rFonts w:ascii="Times New Roman" w:hAnsi="Times New Roman"/>
                <w:b/>
                <w:color w:val="000000" w:themeColor="text1"/>
                <w:sz w:val="24"/>
                <w:szCs w:val="24"/>
                <w:lang w:val="en-US"/>
              </w:rPr>
              <w:t xml:space="preserve"> </w:t>
            </w:r>
            <w:proofErr w:type="spellStart"/>
            <w:r w:rsidR="006509D1" w:rsidRPr="00700060">
              <w:rPr>
                <w:rFonts w:ascii="Times New Roman" w:hAnsi="Times New Roman"/>
                <w:b/>
                <w:color w:val="000000" w:themeColor="text1"/>
                <w:sz w:val="24"/>
                <w:szCs w:val="24"/>
                <w:lang w:val="en-US"/>
              </w:rPr>
              <w:t>тежест</w:t>
            </w:r>
            <w:proofErr w:type="spellEnd"/>
            <w:r w:rsidR="006509D1" w:rsidRPr="00700060">
              <w:rPr>
                <w:rFonts w:ascii="Times New Roman" w:hAnsi="Times New Roman"/>
                <w:b/>
                <w:color w:val="000000" w:themeColor="text1"/>
                <w:sz w:val="24"/>
                <w:szCs w:val="24"/>
                <w:lang w:val="en-US"/>
              </w:rPr>
              <w:t xml:space="preserve"> </w:t>
            </w:r>
            <w:proofErr w:type="spellStart"/>
            <w:r w:rsidR="006509D1" w:rsidRPr="00700060">
              <w:rPr>
                <w:rFonts w:ascii="Times New Roman" w:hAnsi="Times New Roman"/>
                <w:b/>
                <w:color w:val="000000" w:themeColor="text1"/>
                <w:sz w:val="24"/>
                <w:szCs w:val="24"/>
                <w:lang w:val="en-US"/>
              </w:rPr>
              <w:t>от</w:t>
            </w:r>
            <w:proofErr w:type="spellEnd"/>
            <w:r w:rsidR="006509D1" w:rsidRPr="00700060">
              <w:rPr>
                <w:rFonts w:ascii="Times New Roman" w:hAnsi="Times New Roman"/>
                <w:b/>
                <w:color w:val="000000" w:themeColor="text1"/>
                <w:sz w:val="24"/>
                <w:szCs w:val="24"/>
                <w:lang w:val="en-US"/>
              </w:rPr>
              <w:t xml:space="preserve"> </w:t>
            </w:r>
            <w:r w:rsidR="006509D1" w:rsidRPr="00700060">
              <w:rPr>
                <w:rFonts w:ascii="Times New Roman" w:hAnsi="Times New Roman"/>
                <w:b/>
                <w:color w:val="000000" w:themeColor="text1"/>
                <w:sz w:val="24"/>
                <w:szCs w:val="24"/>
              </w:rPr>
              <w:t xml:space="preserve">предоставянето на </w:t>
            </w:r>
            <w:proofErr w:type="spellStart"/>
            <w:r w:rsidR="006509D1" w:rsidRPr="00700060">
              <w:rPr>
                <w:rFonts w:ascii="Times New Roman" w:hAnsi="Times New Roman"/>
                <w:b/>
                <w:color w:val="000000" w:themeColor="text1"/>
                <w:sz w:val="24"/>
                <w:szCs w:val="24"/>
                <w:lang w:val="en-US"/>
              </w:rPr>
              <w:t>универсалната</w:t>
            </w:r>
            <w:proofErr w:type="spellEnd"/>
            <w:r w:rsidR="006509D1" w:rsidRPr="00700060">
              <w:rPr>
                <w:rFonts w:ascii="Times New Roman" w:hAnsi="Times New Roman"/>
                <w:b/>
                <w:color w:val="000000" w:themeColor="text1"/>
                <w:sz w:val="24"/>
                <w:szCs w:val="24"/>
                <w:lang w:val="en-US"/>
              </w:rPr>
              <w:t xml:space="preserve"> </w:t>
            </w:r>
            <w:proofErr w:type="spellStart"/>
            <w:r w:rsidR="006509D1" w:rsidRPr="00700060">
              <w:rPr>
                <w:rFonts w:ascii="Times New Roman" w:hAnsi="Times New Roman"/>
                <w:b/>
                <w:color w:val="000000" w:themeColor="text1"/>
                <w:sz w:val="24"/>
                <w:szCs w:val="24"/>
                <w:lang w:val="en-US"/>
              </w:rPr>
              <w:t>пощенска</w:t>
            </w:r>
            <w:proofErr w:type="spellEnd"/>
            <w:r w:rsidR="006509D1" w:rsidRPr="00700060">
              <w:rPr>
                <w:rFonts w:ascii="Times New Roman" w:hAnsi="Times New Roman"/>
                <w:b/>
                <w:color w:val="000000" w:themeColor="text1"/>
                <w:sz w:val="24"/>
                <w:szCs w:val="24"/>
                <w:lang w:val="en-US"/>
              </w:rPr>
              <w:t xml:space="preserve"> </w:t>
            </w:r>
            <w:proofErr w:type="spellStart"/>
            <w:r w:rsidR="006509D1" w:rsidRPr="00700060">
              <w:rPr>
                <w:rFonts w:ascii="Times New Roman" w:hAnsi="Times New Roman"/>
                <w:b/>
                <w:color w:val="000000" w:themeColor="text1"/>
                <w:sz w:val="24"/>
                <w:szCs w:val="24"/>
                <w:lang w:val="en-US"/>
              </w:rPr>
              <w:t>услуга</w:t>
            </w:r>
            <w:proofErr w:type="spellEnd"/>
            <w:r w:rsidR="006509D1" w:rsidRPr="00700060">
              <w:rPr>
                <w:rFonts w:ascii="Times New Roman" w:hAnsi="Times New Roman"/>
                <w:b/>
                <w:color w:val="000000" w:themeColor="text1"/>
                <w:sz w:val="24"/>
                <w:szCs w:val="24"/>
              </w:rPr>
              <w:t xml:space="preserve"> (УПУ)</w:t>
            </w:r>
            <w:r w:rsidR="001E67B9" w:rsidRPr="00700060">
              <w:rPr>
                <w:rFonts w:ascii="Times New Roman" w:hAnsi="Times New Roman"/>
                <w:b/>
                <w:color w:val="000000" w:themeColor="text1"/>
                <w:sz w:val="24"/>
                <w:szCs w:val="24"/>
              </w:rPr>
              <w:t>.</w:t>
            </w:r>
          </w:p>
          <w:p w14:paraId="5BE32B23" w14:textId="77777777" w:rsidR="00D3120B" w:rsidRPr="00700060" w:rsidRDefault="001E67B9" w:rsidP="00443CC2">
            <w:pPr>
              <w:pStyle w:val="CommentText"/>
              <w:ind w:firstLine="567"/>
              <w:jc w:val="both"/>
              <w:rPr>
                <w:rFonts w:ascii="Times New Roman" w:hAnsi="Times New Roman"/>
                <w:color w:val="000000" w:themeColor="text1"/>
                <w:sz w:val="24"/>
                <w:szCs w:val="24"/>
              </w:rPr>
            </w:pPr>
            <w:r w:rsidRPr="00700060">
              <w:rPr>
                <w:rFonts w:ascii="Times New Roman" w:hAnsi="Times New Roman"/>
                <w:color w:val="000000" w:themeColor="text1"/>
                <w:sz w:val="24"/>
                <w:szCs w:val="24"/>
              </w:rPr>
              <w:t>Сред основните приоритети на държавата в пощенския сектор е осигуряването на достъпна, надеждна и ефективна универсална пощенска услуга чрез прилагане на допустимите механизми за гарантиране на нейното предоставяне в дългосрочен план и подобряване на качеството ѝ, което ще бъде от полза на потребителите на територията на цялата страна.</w:t>
            </w:r>
            <w:r w:rsidR="00443CC2" w:rsidRPr="00700060">
              <w:rPr>
                <w:rFonts w:ascii="Times New Roman" w:hAnsi="Times New Roman"/>
                <w:color w:val="000000" w:themeColor="text1"/>
                <w:sz w:val="24"/>
                <w:szCs w:val="24"/>
              </w:rPr>
              <w:t xml:space="preserve"> </w:t>
            </w:r>
            <w:r w:rsidRPr="00700060">
              <w:rPr>
                <w:rFonts w:ascii="Times New Roman" w:hAnsi="Times New Roman"/>
                <w:bCs/>
                <w:color w:val="000000" w:themeColor="text1"/>
                <w:sz w:val="24"/>
                <w:szCs w:val="24"/>
              </w:rPr>
              <w:t>Основната концепция на универсалната пощенска услуга е да се гарантира качествено обслужване за всички потребители на достъпни цени. Универсална услуга е икономически, правен и бизнес термин, използван най-вече в регулирани сектори, който се позовава на практиката за предоставяне на услуги на базово ниво на всеки гражданин на страната. Универсалната пощенска услуга</w:t>
            </w:r>
            <w:r w:rsidR="004020B7" w:rsidRPr="00700060">
              <w:rPr>
                <w:rFonts w:ascii="Times New Roman" w:hAnsi="Times New Roman"/>
                <w:bCs/>
                <w:color w:val="000000" w:themeColor="text1"/>
                <w:sz w:val="24"/>
                <w:szCs w:val="24"/>
              </w:rPr>
              <w:t xml:space="preserve"> </w:t>
            </w:r>
            <w:r w:rsidRPr="00700060">
              <w:rPr>
                <w:rFonts w:ascii="Times New Roman" w:hAnsi="Times New Roman"/>
                <w:bCs/>
                <w:color w:val="000000" w:themeColor="text1"/>
                <w:sz w:val="24"/>
                <w:szCs w:val="24"/>
              </w:rPr>
              <w:t>е услуга от общ икономически интерес. Услугите от общ икономически интерес са икономически дейности, даващи резултати от полза за цялото общество, които без публична намеса не биха били предоставени от пазара, или биха били предоставени при различни условия по отношение на обективното качество, безопасността, достъпността, равното третиране или универсалния достъп.</w:t>
            </w:r>
            <w:r w:rsidR="00D3120B" w:rsidRPr="00700060">
              <w:rPr>
                <w:rFonts w:ascii="Times New Roman" w:hAnsi="Times New Roman"/>
                <w:color w:val="000000" w:themeColor="text1"/>
                <w:sz w:val="24"/>
                <w:szCs w:val="24"/>
              </w:rPr>
              <w:t xml:space="preserve"> </w:t>
            </w:r>
          </w:p>
          <w:p w14:paraId="34FABB4E" w14:textId="77777777" w:rsidR="00946039" w:rsidRPr="00700060" w:rsidRDefault="00946039" w:rsidP="002D662E">
            <w:pPr>
              <w:pStyle w:val="NoSpacing"/>
              <w:jc w:val="both"/>
              <w:rPr>
                <w:color w:val="000000" w:themeColor="text1"/>
                <w:sz w:val="24"/>
                <w:szCs w:val="24"/>
                <w:lang w:val="bg-BG"/>
              </w:rPr>
            </w:pPr>
            <w:r w:rsidRPr="00700060">
              <w:rPr>
                <w:bCs/>
                <w:color w:val="000000" w:themeColor="text1"/>
                <w:sz w:val="24"/>
                <w:szCs w:val="24"/>
                <w:lang w:val="bg-BG"/>
              </w:rPr>
              <w:t xml:space="preserve">Предоставянето на </w:t>
            </w:r>
            <w:r w:rsidRPr="00700060">
              <w:rPr>
                <w:color w:val="000000" w:themeColor="text1"/>
                <w:sz w:val="24"/>
                <w:szCs w:val="24"/>
                <w:lang w:val="bg-BG"/>
              </w:rPr>
              <w:t>услуги от общ икономически интерес се регулира от законодателните норми на Европейския съюз.</w:t>
            </w:r>
          </w:p>
          <w:p w14:paraId="11F05C2E" w14:textId="77777777" w:rsidR="00404E4C" w:rsidRPr="00700060" w:rsidRDefault="00404E4C" w:rsidP="00404E4C">
            <w:pPr>
              <w:pStyle w:val="NoSpacing"/>
              <w:ind w:firstLine="720"/>
              <w:rPr>
                <w:color w:val="000000" w:themeColor="text1"/>
                <w:sz w:val="24"/>
                <w:szCs w:val="24"/>
                <w:lang w:val="bg-BG"/>
              </w:rPr>
            </w:pPr>
            <w:r w:rsidRPr="00700060">
              <w:rPr>
                <w:color w:val="000000" w:themeColor="text1"/>
                <w:sz w:val="24"/>
                <w:szCs w:val="24"/>
                <w:lang w:val="bg-BG"/>
              </w:rPr>
              <w:t xml:space="preserve">Извършването на универсалната пощенска услуга е възложено на „Български пощи“ ЕАД (§ 70 от Преходните и заключителни разпоредби на Закона за изменение и допълнение на Закона за пощенските услуги </w:t>
            </w:r>
            <w:bookmarkStart w:id="0" w:name="to_paragraph_id31162122"/>
            <w:bookmarkEnd w:id="0"/>
            <w:r w:rsidRPr="00700060">
              <w:rPr>
                <w:color w:val="000000" w:themeColor="text1"/>
                <w:sz w:val="24"/>
                <w:szCs w:val="24"/>
                <w:lang w:val="bg-BG"/>
              </w:rPr>
              <w:t>(ДВ, бр. 102 от 2010 г.), за срок от 15 г.</w:t>
            </w:r>
          </w:p>
          <w:p w14:paraId="4D0D1711" w14:textId="77777777" w:rsidR="007E5716" w:rsidRPr="00700060" w:rsidRDefault="00BE5C05" w:rsidP="002D662E">
            <w:pPr>
              <w:pStyle w:val="NoSpacing"/>
              <w:ind w:firstLine="720"/>
              <w:jc w:val="both"/>
              <w:rPr>
                <w:color w:val="000000" w:themeColor="text1"/>
                <w:sz w:val="24"/>
                <w:szCs w:val="24"/>
                <w:lang w:val="bg-BG"/>
              </w:rPr>
            </w:pPr>
            <w:r w:rsidRPr="00700060">
              <w:rPr>
                <w:color w:val="000000" w:themeColor="text1"/>
                <w:sz w:val="24"/>
                <w:szCs w:val="24"/>
                <w:lang w:val="bg-BG"/>
              </w:rPr>
              <w:lastRenderedPageBreak/>
              <w:t>И</w:t>
            </w:r>
            <w:r w:rsidR="002A7B3D" w:rsidRPr="00700060">
              <w:rPr>
                <w:color w:val="000000" w:themeColor="text1"/>
                <w:sz w:val="24"/>
                <w:szCs w:val="24"/>
                <w:lang w:val="bg-BG"/>
              </w:rPr>
              <w:t>звършването на универсалната пощенска услуга представлява</w:t>
            </w:r>
            <w:r w:rsidR="007E5716" w:rsidRPr="00700060">
              <w:rPr>
                <w:color w:val="000000" w:themeColor="text1"/>
                <w:sz w:val="24"/>
                <w:szCs w:val="24"/>
                <w:lang w:val="bg-BG"/>
              </w:rPr>
              <w:t xml:space="preserve"> несправедлива финансова тежест за </w:t>
            </w:r>
            <w:r w:rsidR="002A7B3D" w:rsidRPr="00700060">
              <w:rPr>
                <w:color w:val="000000" w:themeColor="text1"/>
                <w:sz w:val="24"/>
                <w:szCs w:val="24"/>
                <w:lang w:val="bg-BG"/>
              </w:rPr>
              <w:t xml:space="preserve">„Български пощи“ ЕАД, </w:t>
            </w:r>
            <w:r w:rsidRPr="00700060">
              <w:rPr>
                <w:color w:val="000000" w:themeColor="text1"/>
                <w:sz w:val="24"/>
                <w:szCs w:val="24"/>
                <w:lang w:val="bg-BG"/>
              </w:rPr>
              <w:t xml:space="preserve">поради което към момента </w:t>
            </w:r>
            <w:r w:rsidR="007E5716" w:rsidRPr="00700060">
              <w:rPr>
                <w:color w:val="000000" w:themeColor="text1"/>
                <w:sz w:val="24"/>
                <w:szCs w:val="24"/>
                <w:lang w:val="bg-BG"/>
              </w:rPr>
              <w:t>дружеството се компенсира от държавата при спазване на правилата на Решение на Комисията от 20 декември 2011 г. относно прилагането на член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 (ОВ, L 7/3 от 11 януари 2012 г.).</w:t>
            </w:r>
          </w:p>
          <w:p w14:paraId="0A3AD686" w14:textId="77777777" w:rsidR="00AA733C" w:rsidRPr="00700060" w:rsidRDefault="002A7B3D" w:rsidP="00AA733C">
            <w:pPr>
              <w:ind w:firstLine="708"/>
              <w:jc w:val="both"/>
              <w:rPr>
                <w:rFonts w:ascii="Times New Roman" w:hAnsi="Times New Roman" w:cs="Times New Roman"/>
                <w:color w:val="000000" w:themeColor="text1"/>
                <w:sz w:val="24"/>
                <w:szCs w:val="24"/>
              </w:rPr>
            </w:pPr>
            <w:proofErr w:type="spellStart"/>
            <w:r w:rsidRPr="00700060">
              <w:rPr>
                <w:rFonts w:ascii="Times New Roman" w:hAnsi="Times New Roman" w:cs="Times New Roman"/>
                <w:color w:val="000000" w:themeColor="text1"/>
                <w:sz w:val="24"/>
                <w:szCs w:val="24"/>
              </w:rPr>
              <w:t>Настоящият</w:t>
            </w:r>
            <w:proofErr w:type="spellEnd"/>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подход</w:t>
            </w:r>
            <w:proofErr w:type="spellEnd"/>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за</w:t>
            </w:r>
            <w:proofErr w:type="spellEnd"/>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компенсиране</w:t>
            </w:r>
            <w:proofErr w:type="spellEnd"/>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на</w:t>
            </w:r>
            <w:proofErr w:type="spellEnd"/>
            <w:r w:rsidR="00404E4C" w:rsidRPr="00700060">
              <w:rPr>
                <w:rFonts w:ascii="Times New Roman" w:hAnsi="Times New Roman" w:cs="Times New Roman"/>
                <w:color w:val="000000" w:themeColor="text1"/>
                <w:sz w:val="24"/>
                <w:szCs w:val="24"/>
              </w:rPr>
              <w:t xml:space="preserve"> </w:t>
            </w:r>
            <w:proofErr w:type="spellStart"/>
            <w:r w:rsidR="007E5716" w:rsidRPr="00700060">
              <w:rPr>
                <w:rFonts w:ascii="Times New Roman" w:hAnsi="Times New Roman" w:cs="Times New Roman"/>
                <w:color w:val="000000" w:themeColor="text1"/>
                <w:sz w:val="24"/>
                <w:szCs w:val="24"/>
              </w:rPr>
              <w:t>нетните</w:t>
            </w:r>
            <w:proofErr w:type="spellEnd"/>
            <w:r w:rsidR="007E5716" w:rsidRPr="00700060">
              <w:rPr>
                <w:rFonts w:ascii="Times New Roman" w:hAnsi="Times New Roman" w:cs="Times New Roman"/>
                <w:color w:val="000000" w:themeColor="text1"/>
                <w:sz w:val="24"/>
                <w:szCs w:val="24"/>
              </w:rPr>
              <w:t xml:space="preserve"> </w:t>
            </w:r>
            <w:proofErr w:type="spellStart"/>
            <w:r w:rsidR="007E5716" w:rsidRPr="00700060">
              <w:rPr>
                <w:rFonts w:ascii="Times New Roman" w:hAnsi="Times New Roman" w:cs="Times New Roman"/>
                <w:color w:val="000000" w:themeColor="text1"/>
                <w:sz w:val="24"/>
                <w:szCs w:val="24"/>
              </w:rPr>
              <w:t>разходи</w:t>
            </w:r>
            <w:proofErr w:type="spellEnd"/>
            <w:r w:rsidR="007E5716" w:rsidRPr="00700060">
              <w:rPr>
                <w:rFonts w:ascii="Times New Roman" w:hAnsi="Times New Roman" w:cs="Times New Roman"/>
                <w:color w:val="000000" w:themeColor="text1"/>
                <w:sz w:val="24"/>
                <w:szCs w:val="24"/>
              </w:rPr>
              <w:t xml:space="preserve">, </w:t>
            </w:r>
            <w:proofErr w:type="spellStart"/>
            <w:r w:rsidR="007E5716" w:rsidRPr="00700060">
              <w:rPr>
                <w:rFonts w:ascii="Times New Roman" w:hAnsi="Times New Roman" w:cs="Times New Roman"/>
                <w:color w:val="000000" w:themeColor="text1"/>
                <w:sz w:val="24"/>
                <w:szCs w:val="24"/>
              </w:rPr>
              <w:t>произтичащи</w:t>
            </w:r>
            <w:proofErr w:type="spellEnd"/>
            <w:r w:rsidR="007E5716" w:rsidRPr="00700060">
              <w:rPr>
                <w:rFonts w:ascii="Times New Roman" w:hAnsi="Times New Roman" w:cs="Times New Roman"/>
                <w:color w:val="000000" w:themeColor="text1"/>
                <w:sz w:val="24"/>
                <w:szCs w:val="24"/>
              </w:rPr>
              <w:t xml:space="preserve"> </w:t>
            </w:r>
            <w:proofErr w:type="spellStart"/>
            <w:r w:rsidR="007E5716" w:rsidRPr="00700060">
              <w:rPr>
                <w:rFonts w:ascii="Times New Roman" w:hAnsi="Times New Roman" w:cs="Times New Roman"/>
                <w:color w:val="000000" w:themeColor="text1"/>
                <w:sz w:val="24"/>
                <w:szCs w:val="24"/>
              </w:rPr>
              <w:t>от</w:t>
            </w:r>
            <w:proofErr w:type="spellEnd"/>
            <w:r w:rsidR="007E5716" w:rsidRPr="00700060">
              <w:rPr>
                <w:rFonts w:ascii="Times New Roman" w:hAnsi="Times New Roman" w:cs="Times New Roman"/>
                <w:color w:val="000000" w:themeColor="text1"/>
                <w:sz w:val="24"/>
                <w:szCs w:val="24"/>
              </w:rPr>
              <w:t xml:space="preserve"> </w:t>
            </w:r>
            <w:proofErr w:type="spellStart"/>
            <w:r w:rsidR="007E5716" w:rsidRPr="00700060">
              <w:rPr>
                <w:rFonts w:ascii="Times New Roman" w:hAnsi="Times New Roman" w:cs="Times New Roman"/>
                <w:color w:val="000000" w:themeColor="text1"/>
                <w:sz w:val="24"/>
                <w:szCs w:val="24"/>
              </w:rPr>
              <w:t>извършването</w:t>
            </w:r>
            <w:proofErr w:type="spellEnd"/>
            <w:r w:rsidR="007E5716" w:rsidRPr="00700060">
              <w:rPr>
                <w:rFonts w:ascii="Times New Roman" w:hAnsi="Times New Roman" w:cs="Times New Roman"/>
                <w:color w:val="000000" w:themeColor="text1"/>
                <w:sz w:val="24"/>
                <w:szCs w:val="24"/>
              </w:rPr>
              <w:t xml:space="preserve"> </w:t>
            </w:r>
            <w:proofErr w:type="spellStart"/>
            <w:r w:rsidR="007E5716" w:rsidRPr="00700060">
              <w:rPr>
                <w:rFonts w:ascii="Times New Roman" w:hAnsi="Times New Roman" w:cs="Times New Roman"/>
                <w:color w:val="000000" w:themeColor="text1"/>
                <w:sz w:val="24"/>
                <w:szCs w:val="24"/>
              </w:rPr>
              <w:t>на</w:t>
            </w:r>
            <w:proofErr w:type="spellEnd"/>
            <w:r w:rsidR="007E5716" w:rsidRPr="00700060">
              <w:rPr>
                <w:rFonts w:ascii="Times New Roman" w:hAnsi="Times New Roman" w:cs="Times New Roman"/>
                <w:color w:val="000000" w:themeColor="text1"/>
                <w:sz w:val="24"/>
                <w:szCs w:val="24"/>
              </w:rPr>
              <w:t xml:space="preserve"> УПУ </w:t>
            </w:r>
            <w:proofErr w:type="spellStart"/>
            <w:r w:rsidR="007E5716" w:rsidRPr="00700060">
              <w:rPr>
                <w:rFonts w:ascii="Times New Roman" w:hAnsi="Times New Roman" w:cs="Times New Roman"/>
                <w:color w:val="000000" w:themeColor="text1"/>
                <w:sz w:val="24"/>
                <w:szCs w:val="24"/>
              </w:rPr>
              <w:t>от</w:t>
            </w:r>
            <w:proofErr w:type="spellEnd"/>
            <w:r w:rsidR="007E5716"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предприятието</w:t>
            </w:r>
            <w:proofErr w:type="spellEnd"/>
            <w:r w:rsidR="00404E4C" w:rsidRPr="00700060">
              <w:rPr>
                <w:rFonts w:ascii="Times New Roman" w:hAnsi="Times New Roman" w:cs="Times New Roman"/>
                <w:color w:val="000000" w:themeColor="text1"/>
                <w:sz w:val="24"/>
                <w:szCs w:val="24"/>
              </w:rPr>
              <w:t xml:space="preserve"> с </w:t>
            </w:r>
            <w:proofErr w:type="spellStart"/>
            <w:r w:rsidRPr="00700060">
              <w:rPr>
                <w:rFonts w:ascii="Times New Roman" w:hAnsi="Times New Roman" w:cs="Times New Roman"/>
                <w:color w:val="000000" w:themeColor="text1"/>
                <w:sz w:val="24"/>
                <w:szCs w:val="24"/>
              </w:rPr>
              <w:t>въз</w:t>
            </w:r>
            <w:r w:rsidR="00404E4C" w:rsidRPr="00700060">
              <w:rPr>
                <w:rFonts w:ascii="Times New Roman" w:hAnsi="Times New Roman" w:cs="Times New Roman"/>
                <w:color w:val="000000" w:themeColor="text1"/>
                <w:sz w:val="24"/>
                <w:szCs w:val="24"/>
              </w:rPr>
              <w:t>ложено</w:t>
            </w:r>
            <w:proofErr w:type="spellEnd"/>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задължение</w:t>
            </w:r>
            <w:proofErr w:type="spellEnd"/>
            <w:r w:rsidRPr="00700060">
              <w:rPr>
                <w:rFonts w:ascii="Times New Roman" w:hAnsi="Times New Roman" w:cs="Times New Roman"/>
                <w:color w:val="000000" w:themeColor="text1"/>
                <w:sz w:val="24"/>
                <w:szCs w:val="24"/>
              </w:rPr>
              <w:t>,</w:t>
            </w:r>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не</w:t>
            </w:r>
            <w:proofErr w:type="spellEnd"/>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отчита</w:t>
            </w:r>
            <w:proofErr w:type="spellEnd"/>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променените</w:t>
            </w:r>
            <w:proofErr w:type="spellEnd"/>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условия</w:t>
            </w:r>
            <w:proofErr w:type="spellEnd"/>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на</w:t>
            </w:r>
            <w:proofErr w:type="spellEnd"/>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пазара</w:t>
            </w:r>
            <w:proofErr w:type="spellEnd"/>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на</w:t>
            </w:r>
            <w:proofErr w:type="spellEnd"/>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пощенски</w:t>
            </w:r>
            <w:proofErr w:type="spellEnd"/>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услуги</w:t>
            </w:r>
            <w:proofErr w:type="spellEnd"/>
            <w:r w:rsidR="00404E4C" w:rsidRPr="00700060">
              <w:rPr>
                <w:rFonts w:ascii="Times New Roman" w:hAnsi="Times New Roman" w:cs="Times New Roman"/>
                <w:color w:val="000000" w:themeColor="text1"/>
                <w:sz w:val="24"/>
                <w:szCs w:val="24"/>
              </w:rPr>
              <w:t xml:space="preserve"> и </w:t>
            </w:r>
            <w:proofErr w:type="spellStart"/>
            <w:r w:rsidR="00404E4C" w:rsidRPr="00700060">
              <w:rPr>
                <w:rFonts w:ascii="Times New Roman" w:hAnsi="Times New Roman" w:cs="Times New Roman"/>
                <w:color w:val="000000" w:themeColor="text1"/>
                <w:sz w:val="24"/>
                <w:szCs w:val="24"/>
              </w:rPr>
              <w:t>икономическите</w:t>
            </w:r>
            <w:proofErr w:type="spellEnd"/>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процеси</w:t>
            </w:r>
            <w:proofErr w:type="spellEnd"/>
            <w:r w:rsidRPr="00700060">
              <w:rPr>
                <w:rFonts w:ascii="Times New Roman" w:hAnsi="Times New Roman" w:cs="Times New Roman"/>
                <w:color w:val="000000" w:themeColor="text1"/>
                <w:sz w:val="24"/>
                <w:szCs w:val="24"/>
              </w:rPr>
              <w:t xml:space="preserve"> в </w:t>
            </w:r>
            <w:proofErr w:type="spellStart"/>
            <w:r w:rsidRPr="00700060">
              <w:rPr>
                <w:rFonts w:ascii="Times New Roman" w:hAnsi="Times New Roman" w:cs="Times New Roman"/>
                <w:color w:val="000000" w:themeColor="text1"/>
                <w:sz w:val="24"/>
                <w:szCs w:val="24"/>
              </w:rPr>
              <w:t>последните</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няколко</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години</w:t>
            </w:r>
            <w:proofErr w:type="spellEnd"/>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свързани</w:t>
            </w:r>
            <w:proofErr w:type="spellEnd"/>
            <w:r w:rsidR="00404E4C" w:rsidRPr="00700060">
              <w:rPr>
                <w:rFonts w:ascii="Times New Roman" w:hAnsi="Times New Roman" w:cs="Times New Roman"/>
                <w:color w:val="000000" w:themeColor="text1"/>
                <w:sz w:val="24"/>
                <w:szCs w:val="24"/>
              </w:rPr>
              <w:t xml:space="preserve"> с </w:t>
            </w:r>
            <w:proofErr w:type="spellStart"/>
            <w:r w:rsidR="00404E4C" w:rsidRPr="00700060">
              <w:rPr>
                <w:rFonts w:ascii="Times New Roman" w:hAnsi="Times New Roman" w:cs="Times New Roman"/>
                <w:color w:val="000000" w:themeColor="text1"/>
                <w:sz w:val="24"/>
                <w:szCs w:val="24"/>
              </w:rPr>
              <w:t>нарастване</w:t>
            </w:r>
            <w:proofErr w:type="spellEnd"/>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на</w:t>
            </w:r>
            <w:proofErr w:type="spellEnd"/>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минималната</w:t>
            </w:r>
            <w:proofErr w:type="spellEnd"/>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работна</w:t>
            </w:r>
            <w:proofErr w:type="spellEnd"/>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заплата</w:t>
            </w:r>
            <w:proofErr w:type="spellEnd"/>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за</w:t>
            </w:r>
            <w:proofErr w:type="spellEnd"/>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страната</w:t>
            </w:r>
            <w:proofErr w:type="spellEnd"/>
            <w:r w:rsidR="00404E4C" w:rsidRPr="00700060">
              <w:rPr>
                <w:rFonts w:ascii="Times New Roman" w:hAnsi="Times New Roman" w:cs="Times New Roman"/>
                <w:color w:val="000000" w:themeColor="text1"/>
                <w:sz w:val="24"/>
                <w:szCs w:val="24"/>
              </w:rPr>
              <w:t xml:space="preserve"> и </w:t>
            </w:r>
            <w:proofErr w:type="spellStart"/>
            <w:r w:rsidR="00404E4C" w:rsidRPr="00700060">
              <w:rPr>
                <w:rFonts w:ascii="Times New Roman" w:hAnsi="Times New Roman" w:cs="Times New Roman"/>
                <w:color w:val="000000" w:themeColor="text1"/>
                <w:sz w:val="24"/>
                <w:szCs w:val="24"/>
              </w:rPr>
              <w:t>годишния</w:t>
            </w:r>
            <w:proofErr w:type="spellEnd"/>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индекс</w:t>
            </w:r>
            <w:proofErr w:type="spellEnd"/>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на</w:t>
            </w:r>
            <w:proofErr w:type="spellEnd"/>
            <w:r w:rsidR="00404E4C" w:rsidRPr="00700060">
              <w:rPr>
                <w:rFonts w:ascii="Times New Roman" w:hAnsi="Times New Roman" w:cs="Times New Roman"/>
                <w:color w:val="000000" w:themeColor="text1"/>
                <w:sz w:val="24"/>
                <w:szCs w:val="24"/>
              </w:rPr>
              <w:t xml:space="preserve"> </w:t>
            </w:r>
            <w:proofErr w:type="spellStart"/>
            <w:r w:rsidR="00404E4C" w:rsidRPr="00700060">
              <w:rPr>
                <w:rFonts w:ascii="Times New Roman" w:hAnsi="Times New Roman" w:cs="Times New Roman"/>
                <w:color w:val="000000" w:themeColor="text1"/>
                <w:sz w:val="24"/>
                <w:szCs w:val="24"/>
              </w:rPr>
              <w:t>инфлацията</w:t>
            </w:r>
            <w:proofErr w:type="spellEnd"/>
            <w:r w:rsidR="00404E4C" w:rsidRPr="00700060">
              <w:rPr>
                <w:rFonts w:ascii="Times New Roman" w:hAnsi="Times New Roman" w:cs="Times New Roman"/>
                <w:color w:val="000000" w:themeColor="text1"/>
                <w:sz w:val="24"/>
                <w:szCs w:val="24"/>
              </w:rPr>
              <w:t>.</w:t>
            </w:r>
            <w:r w:rsidR="00BE5C05" w:rsidRPr="00700060">
              <w:rPr>
                <w:rFonts w:ascii="Times New Roman" w:hAnsi="Times New Roman" w:cs="Times New Roman"/>
                <w:color w:val="000000" w:themeColor="text1"/>
                <w:sz w:val="24"/>
                <w:szCs w:val="24"/>
              </w:rPr>
              <w:t xml:space="preserve"> </w:t>
            </w:r>
            <w:r w:rsidR="00AA733C" w:rsidRPr="00700060">
              <w:rPr>
                <w:rFonts w:ascii="Times New Roman" w:hAnsi="Times New Roman" w:cs="Times New Roman"/>
                <w:color w:val="000000" w:themeColor="text1"/>
                <w:sz w:val="24"/>
                <w:szCs w:val="24"/>
                <w:lang w:val="bg-BG"/>
              </w:rPr>
              <w:t>Тези фактори</w:t>
            </w:r>
            <w:r w:rsidR="00AA733C" w:rsidRPr="00700060">
              <w:rPr>
                <w:rFonts w:ascii="Times New Roman" w:hAnsi="Times New Roman" w:cs="Times New Roman"/>
                <w:color w:val="000000" w:themeColor="text1"/>
                <w:sz w:val="24"/>
                <w:szCs w:val="24"/>
              </w:rPr>
              <w:t xml:space="preserve"> </w:t>
            </w:r>
            <w:proofErr w:type="spellStart"/>
            <w:r w:rsidR="00AA733C" w:rsidRPr="00700060">
              <w:rPr>
                <w:rFonts w:ascii="Times New Roman" w:hAnsi="Times New Roman" w:cs="Times New Roman"/>
                <w:color w:val="000000" w:themeColor="text1"/>
                <w:sz w:val="24"/>
                <w:szCs w:val="24"/>
              </w:rPr>
              <w:t>поставят</w:t>
            </w:r>
            <w:proofErr w:type="spellEnd"/>
            <w:r w:rsidR="00AA733C" w:rsidRPr="00700060">
              <w:rPr>
                <w:rFonts w:ascii="Times New Roman" w:hAnsi="Times New Roman" w:cs="Times New Roman"/>
                <w:color w:val="000000" w:themeColor="text1"/>
                <w:sz w:val="24"/>
                <w:szCs w:val="24"/>
              </w:rPr>
              <w:t xml:space="preserve"> </w:t>
            </w:r>
            <w:proofErr w:type="spellStart"/>
            <w:r w:rsidR="00AA733C" w:rsidRPr="00700060">
              <w:rPr>
                <w:rFonts w:ascii="Times New Roman" w:hAnsi="Times New Roman" w:cs="Times New Roman"/>
                <w:color w:val="000000" w:themeColor="text1"/>
                <w:sz w:val="24"/>
                <w:szCs w:val="24"/>
              </w:rPr>
              <w:t>дружеството</w:t>
            </w:r>
            <w:proofErr w:type="spellEnd"/>
            <w:r w:rsidR="00AA733C" w:rsidRPr="00700060">
              <w:rPr>
                <w:rFonts w:ascii="Times New Roman" w:hAnsi="Times New Roman" w:cs="Times New Roman"/>
                <w:color w:val="000000" w:themeColor="text1"/>
                <w:sz w:val="24"/>
                <w:szCs w:val="24"/>
              </w:rPr>
              <w:t xml:space="preserve"> с </w:t>
            </w:r>
            <w:proofErr w:type="spellStart"/>
            <w:r w:rsidR="00AA733C" w:rsidRPr="00700060">
              <w:rPr>
                <w:rFonts w:ascii="Times New Roman" w:hAnsi="Times New Roman" w:cs="Times New Roman"/>
                <w:color w:val="000000" w:themeColor="text1"/>
                <w:sz w:val="24"/>
                <w:szCs w:val="24"/>
              </w:rPr>
              <w:t>наложени</w:t>
            </w:r>
            <w:proofErr w:type="spellEnd"/>
            <w:r w:rsidR="00AA733C" w:rsidRPr="00700060">
              <w:rPr>
                <w:rFonts w:ascii="Times New Roman" w:hAnsi="Times New Roman" w:cs="Times New Roman"/>
                <w:color w:val="000000" w:themeColor="text1"/>
                <w:sz w:val="24"/>
                <w:szCs w:val="24"/>
              </w:rPr>
              <w:t xml:space="preserve"> </w:t>
            </w:r>
            <w:proofErr w:type="spellStart"/>
            <w:r w:rsidR="00AA733C" w:rsidRPr="00700060">
              <w:rPr>
                <w:rFonts w:ascii="Times New Roman" w:hAnsi="Times New Roman" w:cs="Times New Roman"/>
                <w:color w:val="000000" w:themeColor="text1"/>
                <w:sz w:val="24"/>
                <w:szCs w:val="24"/>
              </w:rPr>
              <w:t>задължения</w:t>
            </w:r>
            <w:proofErr w:type="spellEnd"/>
            <w:r w:rsidR="00AA733C" w:rsidRPr="00700060">
              <w:rPr>
                <w:rFonts w:ascii="Times New Roman" w:hAnsi="Times New Roman" w:cs="Times New Roman"/>
                <w:color w:val="000000" w:themeColor="text1"/>
                <w:sz w:val="24"/>
                <w:szCs w:val="24"/>
              </w:rPr>
              <w:t xml:space="preserve"> </w:t>
            </w:r>
            <w:proofErr w:type="spellStart"/>
            <w:r w:rsidR="00AA733C" w:rsidRPr="00700060">
              <w:rPr>
                <w:rFonts w:ascii="Times New Roman" w:hAnsi="Times New Roman" w:cs="Times New Roman"/>
                <w:color w:val="000000" w:themeColor="text1"/>
                <w:sz w:val="24"/>
                <w:szCs w:val="24"/>
              </w:rPr>
              <w:t>за</w:t>
            </w:r>
            <w:proofErr w:type="spellEnd"/>
            <w:r w:rsidR="00AA733C" w:rsidRPr="00700060">
              <w:rPr>
                <w:rFonts w:ascii="Times New Roman" w:hAnsi="Times New Roman" w:cs="Times New Roman"/>
                <w:color w:val="000000" w:themeColor="text1"/>
                <w:sz w:val="24"/>
                <w:szCs w:val="24"/>
              </w:rPr>
              <w:t xml:space="preserve"> </w:t>
            </w:r>
            <w:proofErr w:type="spellStart"/>
            <w:r w:rsidR="00AA733C" w:rsidRPr="00700060">
              <w:rPr>
                <w:rFonts w:ascii="Times New Roman" w:hAnsi="Times New Roman" w:cs="Times New Roman"/>
                <w:color w:val="000000" w:themeColor="text1"/>
                <w:sz w:val="24"/>
                <w:szCs w:val="24"/>
              </w:rPr>
              <w:t>предоставяне</w:t>
            </w:r>
            <w:proofErr w:type="spellEnd"/>
            <w:r w:rsidR="00AA733C" w:rsidRPr="00700060">
              <w:rPr>
                <w:rFonts w:ascii="Times New Roman" w:hAnsi="Times New Roman" w:cs="Times New Roman"/>
                <w:color w:val="000000" w:themeColor="text1"/>
                <w:sz w:val="24"/>
                <w:szCs w:val="24"/>
              </w:rPr>
              <w:t xml:space="preserve"> </w:t>
            </w:r>
            <w:proofErr w:type="spellStart"/>
            <w:r w:rsidR="00AA733C" w:rsidRPr="00700060">
              <w:rPr>
                <w:rFonts w:ascii="Times New Roman" w:hAnsi="Times New Roman" w:cs="Times New Roman"/>
                <w:color w:val="000000" w:themeColor="text1"/>
                <w:sz w:val="24"/>
                <w:szCs w:val="24"/>
              </w:rPr>
              <w:t>на</w:t>
            </w:r>
            <w:proofErr w:type="spellEnd"/>
            <w:r w:rsidR="00AA733C" w:rsidRPr="00700060">
              <w:rPr>
                <w:rFonts w:ascii="Times New Roman" w:hAnsi="Times New Roman" w:cs="Times New Roman"/>
                <w:color w:val="000000" w:themeColor="text1"/>
                <w:sz w:val="24"/>
                <w:szCs w:val="24"/>
              </w:rPr>
              <w:t xml:space="preserve"> </w:t>
            </w:r>
            <w:proofErr w:type="spellStart"/>
            <w:r w:rsidR="00AA733C" w:rsidRPr="00700060">
              <w:rPr>
                <w:rFonts w:ascii="Times New Roman" w:hAnsi="Times New Roman" w:cs="Times New Roman"/>
                <w:color w:val="000000" w:themeColor="text1"/>
                <w:sz w:val="24"/>
                <w:szCs w:val="24"/>
              </w:rPr>
              <w:t>услуги</w:t>
            </w:r>
            <w:proofErr w:type="spellEnd"/>
            <w:r w:rsidR="00AA733C" w:rsidRPr="00700060">
              <w:rPr>
                <w:rFonts w:ascii="Times New Roman" w:hAnsi="Times New Roman" w:cs="Times New Roman"/>
                <w:color w:val="000000" w:themeColor="text1"/>
                <w:sz w:val="24"/>
                <w:szCs w:val="24"/>
              </w:rPr>
              <w:t xml:space="preserve"> </w:t>
            </w:r>
            <w:proofErr w:type="spellStart"/>
            <w:r w:rsidR="00AA733C" w:rsidRPr="00700060">
              <w:rPr>
                <w:rFonts w:ascii="Times New Roman" w:hAnsi="Times New Roman" w:cs="Times New Roman"/>
                <w:color w:val="000000" w:themeColor="text1"/>
                <w:sz w:val="24"/>
                <w:szCs w:val="24"/>
              </w:rPr>
              <w:t>от</w:t>
            </w:r>
            <w:proofErr w:type="spellEnd"/>
            <w:r w:rsidR="00AA733C" w:rsidRPr="00700060">
              <w:rPr>
                <w:rFonts w:ascii="Times New Roman" w:hAnsi="Times New Roman" w:cs="Times New Roman"/>
                <w:color w:val="000000" w:themeColor="text1"/>
                <w:sz w:val="24"/>
                <w:szCs w:val="24"/>
              </w:rPr>
              <w:t xml:space="preserve"> </w:t>
            </w:r>
            <w:proofErr w:type="spellStart"/>
            <w:r w:rsidR="00AA733C" w:rsidRPr="00700060">
              <w:rPr>
                <w:rFonts w:ascii="Times New Roman" w:hAnsi="Times New Roman" w:cs="Times New Roman"/>
                <w:color w:val="000000" w:themeColor="text1"/>
                <w:sz w:val="24"/>
                <w:szCs w:val="24"/>
              </w:rPr>
              <w:t>общ</w:t>
            </w:r>
            <w:proofErr w:type="spellEnd"/>
            <w:r w:rsidR="00AA733C" w:rsidRPr="00700060">
              <w:rPr>
                <w:rFonts w:ascii="Times New Roman" w:hAnsi="Times New Roman" w:cs="Times New Roman"/>
                <w:color w:val="000000" w:themeColor="text1"/>
                <w:sz w:val="24"/>
                <w:szCs w:val="24"/>
              </w:rPr>
              <w:t xml:space="preserve"> </w:t>
            </w:r>
            <w:proofErr w:type="spellStart"/>
            <w:r w:rsidR="00AA733C" w:rsidRPr="00700060">
              <w:rPr>
                <w:rFonts w:ascii="Times New Roman" w:hAnsi="Times New Roman" w:cs="Times New Roman"/>
                <w:color w:val="000000" w:themeColor="text1"/>
                <w:sz w:val="24"/>
                <w:szCs w:val="24"/>
              </w:rPr>
              <w:t>икономически</w:t>
            </w:r>
            <w:proofErr w:type="spellEnd"/>
            <w:r w:rsidR="00AA733C" w:rsidRPr="00700060">
              <w:rPr>
                <w:rFonts w:ascii="Times New Roman" w:hAnsi="Times New Roman" w:cs="Times New Roman"/>
                <w:color w:val="000000" w:themeColor="text1"/>
                <w:sz w:val="24"/>
                <w:szCs w:val="24"/>
              </w:rPr>
              <w:t xml:space="preserve"> </w:t>
            </w:r>
            <w:proofErr w:type="spellStart"/>
            <w:r w:rsidR="00AA733C" w:rsidRPr="00700060">
              <w:rPr>
                <w:rFonts w:ascii="Times New Roman" w:hAnsi="Times New Roman" w:cs="Times New Roman"/>
                <w:color w:val="000000" w:themeColor="text1"/>
                <w:sz w:val="24"/>
                <w:szCs w:val="24"/>
              </w:rPr>
              <w:t>интерес</w:t>
            </w:r>
            <w:proofErr w:type="spellEnd"/>
            <w:r w:rsidR="00AA733C" w:rsidRPr="00700060">
              <w:rPr>
                <w:rFonts w:ascii="Times New Roman" w:hAnsi="Times New Roman" w:cs="Times New Roman"/>
                <w:color w:val="000000" w:themeColor="text1"/>
                <w:sz w:val="24"/>
                <w:szCs w:val="24"/>
              </w:rPr>
              <w:t xml:space="preserve"> в </w:t>
            </w:r>
            <w:proofErr w:type="spellStart"/>
            <w:r w:rsidR="00AA733C" w:rsidRPr="00700060">
              <w:rPr>
                <w:rFonts w:ascii="Times New Roman" w:hAnsi="Times New Roman" w:cs="Times New Roman"/>
                <w:color w:val="000000" w:themeColor="text1"/>
                <w:sz w:val="24"/>
                <w:szCs w:val="24"/>
              </w:rPr>
              <w:t>неблагоприятно</w:t>
            </w:r>
            <w:proofErr w:type="spellEnd"/>
            <w:r w:rsidR="00AA733C" w:rsidRPr="00700060">
              <w:rPr>
                <w:rFonts w:ascii="Times New Roman" w:hAnsi="Times New Roman" w:cs="Times New Roman"/>
                <w:color w:val="000000" w:themeColor="text1"/>
                <w:sz w:val="24"/>
                <w:szCs w:val="24"/>
              </w:rPr>
              <w:t xml:space="preserve"> </w:t>
            </w:r>
            <w:proofErr w:type="spellStart"/>
            <w:r w:rsidR="00AA733C" w:rsidRPr="00700060">
              <w:rPr>
                <w:rFonts w:ascii="Times New Roman" w:hAnsi="Times New Roman" w:cs="Times New Roman"/>
                <w:color w:val="000000" w:themeColor="text1"/>
                <w:sz w:val="24"/>
                <w:szCs w:val="24"/>
              </w:rPr>
              <w:t>положение</w:t>
            </w:r>
            <w:proofErr w:type="spellEnd"/>
            <w:r w:rsidR="00AA733C" w:rsidRPr="00700060">
              <w:rPr>
                <w:rFonts w:ascii="Times New Roman" w:hAnsi="Times New Roman" w:cs="Times New Roman"/>
                <w:color w:val="000000" w:themeColor="text1"/>
                <w:sz w:val="24"/>
                <w:szCs w:val="24"/>
              </w:rPr>
              <w:t xml:space="preserve">. </w:t>
            </w:r>
          </w:p>
          <w:p w14:paraId="0E448303" w14:textId="77777777" w:rsidR="00404E4C" w:rsidRPr="00700060" w:rsidRDefault="00BE5C05" w:rsidP="00BE5C05">
            <w:pPr>
              <w:pStyle w:val="a0"/>
              <w:shd w:val="clear" w:color="auto" w:fill="auto"/>
              <w:spacing w:before="0" w:line="271" w:lineRule="exact"/>
              <w:ind w:left="20" w:right="40" w:firstLine="0"/>
              <w:rPr>
                <w:color w:val="000000" w:themeColor="text1"/>
              </w:rPr>
            </w:pPr>
            <w:r w:rsidRPr="00700060">
              <w:rPr>
                <w:color w:val="000000" w:themeColor="text1"/>
                <w:sz w:val="24"/>
                <w:szCs w:val="24"/>
              </w:rPr>
              <w:t>Необходимо е да бъде променен</w:t>
            </w:r>
            <w:r w:rsidRPr="00700060">
              <w:rPr>
                <w:color w:val="000000" w:themeColor="text1"/>
              </w:rPr>
              <w:t xml:space="preserve"> механизмът за</w:t>
            </w:r>
            <w:r w:rsidR="002A7B3D" w:rsidRPr="00700060">
              <w:rPr>
                <w:color w:val="000000" w:themeColor="text1"/>
              </w:rPr>
              <w:t xml:space="preserve"> предоставяне на средства от държавния бюджет на пощенския оператор за компенсиране на несправедливата финансова тежест от извършване на</w:t>
            </w:r>
            <w:r w:rsidRPr="00700060">
              <w:rPr>
                <w:color w:val="000000" w:themeColor="text1"/>
              </w:rPr>
              <w:t xml:space="preserve"> универсалната пощенска услуга.</w:t>
            </w:r>
          </w:p>
          <w:p w14:paraId="7562C3A2" w14:textId="77777777" w:rsidR="00AA733C" w:rsidRPr="00700060" w:rsidRDefault="00AA733C" w:rsidP="00AA733C">
            <w:pPr>
              <w:ind w:firstLine="708"/>
              <w:jc w:val="both"/>
              <w:rPr>
                <w:rFonts w:ascii="Times New Roman" w:hAnsi="Times New Roman" w:cs="Times New Roman"/>
                <w:color w:val="000000" w:themeColor="text1"/>
                <w:sz w:val="24"/>
                <w:szCs w:val="24"/>
              </w:rPr>
            </w:pPr>
            <w:r w:rsidRPr="00700060">
              <w:rPr>
                <w:rFonts w:ascii="Times New Roman" w:hAnsi="Times New Roman" w:cs="Times New Roman"/>
                <w:color w:val="000000" w:themeColor="text1"/>
                <w:sz w:val="24"/>
                <w:szCs w:val="24"/>
                <w:lang w:val="bg-BG"/>
              </w:rPr>
              <w:t>С</w:t>
            </w:r>
            <w:proofErr w:type="spellStart"/>
            <w:r w:rsidRPr="00700060">
              <w:rPr>
                <w:rFonts w:ascii="Times New Roman" w:hAnsi="Times New Roman" w:cs="Times New Roman"/>
                <w:color w:val="000000" w:themeColor="text1"/>
                <w:sz w:val="24"/>
                <w:szCs w:val="24"/>
              </w:rPr>
              <w:t>ъгласно</w:t>
            </w:r>
            <w:proofErr w:type="spellEnd"/>
            <w:r w:rsidRPr="00700060">
              <w:rPr>
                <w:rFonts w:ascii="Times New Roman" w:hAnsi="Times New Roman" w:cs="Times New Roman"/>
                <w:color w:val="000000" w:themeColor="text1"/>
                <w:sz w:val="24"/>
                <w:szCs w:val="24"/>
              </w:rPr>
              <w:t xml:space="preserve"> </w:t>
            </w:r>
            <w:r w:rsidRPr="00700060">
              <w:rPr>
                <w:rFonts w:ascii="Times New Roman" w:hAnsi="Times New Roman" w:cs="Times New Roman"/>
                <w:color w:val="000000" w:themeColor="text1"/>
                <w:sz w:val="24"/>
                <w:szCs w:val="24"/>
                <w:lang w:val="bg-BG"/>
              </w:rPr>
              <w:t>предложенията в законопроекта,</w:t>
            </w:r>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размерът</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авансово</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предоставените</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средства</w:t>
            </w:r>
            <w:proofErr w:type="spellEnd"/>
            <w:r w:rsidRPr="00700060">
              <w:rPr>
                <w:rFonts w:ascii="Times New Roman" w:hAnsi="Times New Roman" w:cs="Times New Roman"/>
                <w:color w:val="000000" w:themeColor="text1"/>
                <w:sz w:val="24"/>
                <w:szCs w:val="24"/>
              </w:rPr>
              <w:t xml:space="preserve"> е </w:t>
            </w:r>
            <w:proofErr w:type="spellStart"/>
            <w:r w:rsidRPr="00700060">
              <w:rPr>
                <w:rFonts w:ascii="Times New Roman" w:hAnsi="Times New Roman" w:cs="Times New Roman"/>
                <w:color w:val="000000" w:themeColor="text1"/>
                <w:sz w:val="24"/>
                <w:szCs w:val="24"/>
              </w:rPr>
              <w:t>равен</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определения</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размер</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компенсацията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през</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предходната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година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Целта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изменителни</w:t>
            </w:r>
            <w:proofErr w:type="spellEnd"/>
            <w:r w:rsidRPr="00700060">
              <w:rPr>
                <w:rFonts w:ascii="Times New Roman" w:hAnsi="Times New Roman" w:cs="Times New Roman"/>
                <w:color w:val="000000" w:themeColor="text1"/>
                <w:sz w:val="24"/>
                <w:szCs w:val="24"/>
                <w:lang w:val="bg-BG"/>
              </w:rPr>
              <w:t>те</w:t>
            </w:r>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текст</w:t>
            </w:r>
            <w:r w:rsidRPr="00700060">
              <w:rPr>
                <w:rFonts w:ascii="Times New Roman" w:hAnsi="Times New Roman" w:cs="Times New Roman"/>
                <w:color w:val="000000" w:themeColor="text1"/>
                <w:sz w:val="24"/>
                <w:szCs w:val="24"/>
                <w:lang w:val="bg-BG"/>
              </w:rPr>
              <w:t>ове</w:t>
            </w:r>
            <w:proofErr w:type="spellEnd"/>
            <w:r w:rsidRPr="00700060">
              <w:rPr>
                <w:rFonts w:ascii="Times New Roman" w:hAnsi="Times New Roman" w:cs="Times New Roman"/>
                <w:color w:val="000000" w:themeColor="text1"/>
                <w:sz w:val="24"/>
                <w:szCs w:val="24"/>
              </w:rPr>
              <w:t xml:space="preserve"> е </w:t>
            </w:r>
            <w:proofErr w:type="spellStart"/>
            <w:r w:rsidRPr="00700060">
              <w:rPr>
                <w:rFonts w:ascii="Times New Roman" w:hAnsi="Times New Roman" w:cs="Times New Roman"/>
                <w:color w:val="000000" w:themeColor="text1"/>
                <w:sz w:val="24"/>
                <w:szCs w:val="24"/>
              </w:rPr>
              <w:t>дружеството</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да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има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правото</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да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получава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пълен</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размер</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компенсацията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включително</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когато</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размерът</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нетните</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разходи</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от</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предоставяне</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услугата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надхвърля</w:t>
            </w:r>
            <w:proofErr w:type="spellEnd"/>
            <w:r w:rsidRPr="00700060">
              <w:rPr>
                <w:rFonts w:ascii="Times New Roman" w:hAnsi="Times New Roman" w:cs="Times New Roman"/>
                <w:color w:val="000000" w:themeColor="text1"/>
                <w:sz w:val="24"/>
                <w:szCs w:val="24"/>
              </w:rPr>
              <w:t xml:space="preserve"> 15 </w:t>
            </w:r>
            <w:proofErr w:type="spellStart"/>
            <w:r w:rsidRPr="00700060">
              <w:rPr>
                <w:rFonts w:ascii="Times New Roman" w:hAnsi="Times New Roman" w:cs="Times New Roman"/>
                <w:color w:val="000000" w:themeColor="text1"/>
                <w:sz w:val="24"/>
                <w:szCs w:val="24"/>
              </w:rPr>
              <w:t>млн</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евро</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като</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това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се</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извършва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при</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спазване</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съответно</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приложимите</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правила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за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държавни</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помощи</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Авансово</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предоставените</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средства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за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компенсация</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универсалната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пощенска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услуга</w:t>
            </w:r>
            <w:proofErr w:type="spellEnd"/>
            <w:r w:rsidRPr="00700060">
              <w:rPr>
                <w:rFonts w:ascii="Times New Roman" w:hAnsi="Times New Roman" w:cs="Times New Roman"/>
                <w:color w:val="000000" w:themeColor="text1"/>
                <w:sz w:val="24"/>
                <w:szCs w:val="24"/>
              </w:rPr>
              <w:t xml:space="preserve"> </w:t>
            </w:r>
            <w:r w:rsidRPr="00700060">
              <w:rPr>
                <w:rFonts w:ascii="Times New Roman" w:hAnsi="Times New Roman" w:cs="Times New Roman"/>
                <w:color w:val="000000" w:themeColor="text1"/>
                <w:sz w:val="24"/>
                <w:szCs w:val="24"/>
                <w:lang w:val="bg-BG"/>
              </w:rPr>
              <w:t xml:space="preserve">ще </w:t>
            </w:r>
            <w:proofErr w:type="spellStart"/>
            <w:r w:rsidRPr="00700060">
              <w:rPr>
                <w:rFonts w:ascii="Times New Roman" w:hAnsi="Times New Roman" w:cs="Times New Roman"/>
                <w:color w:val="000000" w:themeColor="text1"/>
                <w:sz w:val="24"/>
                <w:szCs w:val="24"/>
              </w:rPr>
              <w:t>са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изчислени</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база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фактически</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разходи</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за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две</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години</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назад</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Авансовите</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средства</w:t>
            </w:r>
            <w:proofErr w:type="spellEnd"/>
            <w:r w:rsidRPr="00700060">
              <w:rPr>
                <w:rFonts w:ascii="Times New Roman" w:hAnsi="Times New Roman" w:cs="Times New Roman"/>
                <w:color w:val="000000" w:themeColor="text1"/>
                <w:sz w:val="24"/>
                <w:szCs w:val="24"/>
              </w:rPr>
              <w:t xml:space="preserve"> </w:t>
            </w:r>
            <w:r w:rsidRPr="00700060">
              <w:rPr>
                <w:rFonts w:ascii="Times New Roman" w:hAnsi="Times New Roman" w:cs="Times New Roman"/>
                <w:color w:val="000000" w:themeColor="text1"/>
                <w:sz w:val="24"/>
                <w:szCs w:val="24"/>
                <w:lang w:val="bg-BG"/>
              </w:rPr>
              <w:t xml:space="preserve">ще </w:t>
            </w:r>
            <w:proofErr w:type="spellStart"/>
            <w:r w:rsidRPr="00700060">
              <w:rPr>
                <w:rFonts w:ascii="Times New Roman" w:hAnsi="Times New Roman" w:cs="Times New Roman"/>
                <w:color w:val="000000" w:themeColor="text1"/>
                <w:sz w:val="24"/>
                <w:szCs w:val="24"/>
              </w:rPr>
              <w:t>следва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да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се</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индексират</w:t>
            </w:r>
            <w:proofErr w:type="spellEnd"/>
            <w:r w:rsidRPr="00700060">
              <w:rPr>
                <w:rFonts w:ascii="Times New Roman" w:hAnsi="Times New Roman" w:cs="Times New Roman"/>
                <w:color w:val="000000" w:themeColor="text1"/>
                <w:sz w:val="24"/>
                <w:szCs w:val="24"/>
              </w:rPr>
              <w:t xml:space="preserve"> с </w:t>
            </w:r>
            <w:proofErr w:type="spellStart"/>
            <w:r w:rsidRPr="00700060">
              <w:rPr>
                <w:rFonts w:ascii="Times New Roman" w:hAnsi="Times New Roman" w:cs="Times New Roman"/>
                <w:color w:val="000000" w:themeColor="text1"/>
                <w:sz w:val="24"/>
                <w:szCs w:val="24"/>
              </w:rPr>
              <w:t>коефициент</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база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процента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нарастване</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минималната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работна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заплата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за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страната</w:t>
            </w:r>
            <w:proofErr w:type="spellEnd"/>
            <w:r w:rsidRPr="00700060">
              <w:rPr>
                <w:rFonts w:ascii="Times New Roman" w:hAnsi="Times New Roman" w:cs="Times New Roman"/>
                <w:color w:val="000000" w:themeColor="text1"/>
                <w:sz w:val="24"/>
                <w:szCs w:val="24"/>
              </w:rPr>
              <w:t xml:space="preserve"> и </w:t>
            </w:r>
            <w:proofErr w:type="spellStart"/>
            <w:r w:rsidRPr="00700060">
              <w:rPr>
                <w:rFonts w:ascii="Times New Roman" w:hAnsi="Times New Roman" w:cs="Times New Roman"/>
                <w:color w:val="000000" w:themeColor="text1"/>
                <w:sz w:val="24"/>
                <w:szCs w:val="24"/>
              </w:rPr>
              <w:t>годишния</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индекс</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инфлацията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отчетени</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за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периода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между</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годината</w:t>
            </w:r>
            <w:proofErr w:type="spellEnd"/>
            <w:r w:rsidRPr="00700060">
              <w:rPr>
                <w:rFonts w:ascii="Times New Roman" w:hAnsi="Times New Roman" w:cs="Times New Roman"/>
                <w:color w:val="000000" w:themeColor="text1"/>
                <w:sz w:val="24"/>
                <w:szCs w:val="24"/>
              </w:rPr>
              <w:t xml:space="preserve"> в </w:t>
            </w:r>
            <w:proofErr w:type="spellStart"/>
            <w:r w:rsidRPr="00700060">
              <w:rPr>
                <w:rFonts w:ascii="Times New Roman" w:hAnsi="Times New Roman" w:cs="Times New Roman"/>
                <w:color w:val="000000" w:themeColor="text1"/>
                <w:sz w:val="24"/>
                <w:szCs w:val="24"/>
              </w:rPr>
              <w:t>която</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се</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изплащат</w:t>
            </w:r>
            <w:proofErr w:type="spellEnd"/>
            <w:r w:rsidRPr="00700060">
              <w:rPr>
                <w:rFonts w:ascii="Times New Roman" w:hAnsi="Times New Roman" w:cs="Times New Roman"/>
                <w:color w:val="000000" w:themeColor="text1"/>
                <w:sz w:val="24"/>
                <w:szCs w:val="24"/>
              </w:rPr>
              <w:t xml:space="preserve"> и </w:t>
            </w:r>
            <w:proofErr w:type="spellStart"/>
            <w:r w:rsidRPr="00700060">
              <w:rPr>
                <w:rFonts w:ascii="Times New Roman" w:hAnsi="Times New Roman" w:cs="Times New Roman"/>
                <w:color w:val="000000" w:themeColor="text1"/>
                <w:sz w:val="24"/>
                <w:szCs w:val="24"/>
              </w:rPr>
              <w:t>годината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одитирания</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доклад</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базата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който</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са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изчислени</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По</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този</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начин</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авансовите</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средства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ще</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съответстват</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текущите</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разходи</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които</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следва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да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се</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компенсират</w:t>
            </w:r>
            <w:proofErr w:type="spellEnd"/>
            <w:r w:rsidRPr="00700060">
              <w:rPr>
                <w:rFonts w:ascii="Times New Roman" w:hAnsi="Times New Roman" w:cs="Times New Roman"/>
                <w:color w:val="000000" w:themeColor="text1"/>
                <w:sz w:val="24"/>
                <w:szCs w:val="24"/>
              </w:rPr>
              <w:t>.</w:t>
            </w:r>
          </w:p>
          <w:p w14:paraId="68F80ADF" w14:textId="1BEB8958" w:rsidR="0048134C" w:rsidRPr="00700060" w:rsidRDefault="0048134C" w:rsidP="00BE5C05">
            <w:pPr>
              <w:pStyle w:val="a0"/>
              <w:shd w:val="clear" w:color="auto" w:fill="auto"/>
              <w:spacing w:before="0" w:line="271" w:lineRule="exact"/>
              <w:ind w:left="20" w:right="40" w:firstLine="0"/>
              <w:rPr>
                <w:b/>
                <w:color w:val="000000" w:themeColor="text1"/>
                <w:sz w:val="24"/>
                <w:szCs w:val="24"/>
              </w:rPr>
            </w:pPr>
            <w:r w:rsidRPr="00700060">
              <w:rPr>
                <w:b/>
                <w:color w:val="000000" w:themeColor="text1"/>
                <w:sz w:val="24"/>
                <w:szCs w:val="24"/>
              </w:rPr>
              <w:t xml:space="preserve">Проблем 2 Необходимо е увеличаване на срока за отстраняване на </w:t>
            </w:r>
            <w:proofErr w:type="spellStart"/>
            <w:r w:rsidRPr="00700060">
              <w:rPr>
                <w:b/>
                <w:color w:val="000000" w:themeColor="text1"/>
                <w:sz w:val="24"/>
                <w:szCs w:val="24"/>
              </w:rPr>
              <w:t>непълноти</w:t>
            </w:r>
            <w:proofErr w:type="spellEnd"/>
            <w:r w:rsidRPr="00700060">
              <w:rPr>
                <w:b/>
                <w:color w:val="000000" w:themeColor="text1"/>
                <w:sz w:val="24"/>
                <w:szCs w:val="24"/>
              </w:rPr>
              <w:t xml:space="preserve"> и </w:t>
            </w:r>
            <w:proofErr w:type="spellStart"/>
            <w:r w:rsidRPr="00700060">
              <w:rPr>
                <w:b/>
                <w:color w:val="000000" w:themeColor="text1"/>
                <w:sz w:val="24"/>
                <w:szCs w:val="24"/>
              </w:rPr>
              <w:t>нередовности</w:t>
            </w:r>
            <w:proofErr w:type="spellEnd"/>
            <w:r w:rsidRPr="00700060">
              <w:rPr>
                <w:b/>
                <w:color w:val="000000" w:themeColor="text1"/>
                <w:sz w:val="24"/>
                <w:szCs w:val="24"/>
              </w:rPr>
              <w:t xml:space="preserve">, предвиден в чл. 48, ал. 6; чл. 48а, ал. 8 </w:t>
            </w:r>
            <w:r w:rsidR="00EC3E39" w:rsidRPr="00700060">
              <w:rPr>
                <w:b/>
                <w:color w:val="000000" w:themeColor="text1"/>
                <w:sz w:val="24"/>
                <w:szCs w:val="24"/>
              </w:rPr>
              <w:t>и чл. 59, ал. 4</w:t>
            </w:r>
          </w:p>
          <w:p w14:paraId="0EC5F1F2" w14:textId="6F7DF26A" w:rsidR="00F92BBA" w:rsidRPr="00700060" w:rsidRDefault="0048134C" w:rsidP="00BE5C05">
            <w:pPr>
              <w:pStyle w:val="a0"/>
              <w:shd w:val="clear" w:color="auto" w:fill="auto"/>
              <w:spacing w:before="0" w:line="271" w:lineRule="exact"/>
              <w:ind w:left="20" w:right="40" w:firstLine="0"/>
              <w:rPr>
                <w:color w:val="000000" w:themeColor="text1"/>
              </w:rPr>
            </w:pPr>
            <w:r w:rsidRPr="00700060">
              <w:rPr>
                <w:color w:val="000000" w:themeColor="text1"/>
              </w:rPr>
              <w:t xml:space="preserve">Предвижда се увеличаване на сроковете за отстраняване на </w:t>
            </w:r>
            <w:proofErr w:type="spellStart"/>
            <w:r w:rsidRPr="00700060">
              <w:rPr>
                <w:color w:val="000000" w:themeColor="text1"/>
              </w:rPr>
              <w:t>непълноти</w:t>
            </w:r>
            <w:proofErr w:type="spellEnd"/>
            <w:r w:rsidRPr="00700060">
              <w:rPr>
                <w:color w:val="000000" w:themeColor="text1"/>
              </w:rPr>
              <w:t xml:space="preserve"> и </w:t>
            </w:r>
            <w:proofErr w:type="spellStart"/>
            <w:r w:rsidRPr="00700060">
              <w:rPr>
                <w:color w:val="000000" w:themeColor="text1"/>
              </w:rPr>
              <w:t>нередовности</w:t>
            </w:r>
            <w:proofErr w:type="spellEnd"/>
            <w:r w:rsidRPr="00700060">
              <w:rPr>
                <w:color w:val="000000" w:themeColor="text1"/>
              </w:rPr>
              <w:t xml:space="preserve"> при заявление за прехвърляне на индивидуални лицензии или на </w:t>
            </w:r>
            <w:r w:rsidR="00F92BBA" w:rsidRPr="00700060">
              <w:rPr>
                <w:color w:val="000000" w:themeColor="text1"/>
              </w:rPr>
              <w:t xml:space="preserve">предприятия на трети лица от страна на пощенските оператори, на които е издадена индивидуална лицензия за извършване на услугите по чл. 39, т. 2 и/или 3, също така и при подаване на уведомление за извършване на неуниверсални пощенски услуги се предвижда увеличаване на срока за отстраняване на </w:t>
            </w:r>
            <w:proofErr w:type="spellStart"/>
            <w:r w:rsidR="00F92BBA" w:rsidRPr="00700060">
              <w:rPr>
                <w:color w:val="000000" w:themeColor="text1"/>
              </w:rPr>
              <w:t>непълнотите</w:t>
            </w:r>
            <w:proofErr w:type="spellEnd"/>
            <w:r w:rsidR="00F92BBA" w:rsidRPr="00700060">
              <w:rPr>
                <w:color w:val="000000" w:themeColor="text1"/>
              </w:rPr>
              <w:t xml:space="preserve"> от 7-дн</w:t>
            </w:r>
            <w:r w:rsidR="00AF088E">
              <w:rPr>
                <w:color w:val="000000" w:themeColor="text1"/>
              </w:rPr>
              <w:t>евен на 14-дневен</w:t>
            </w:r>
            <w:r w:rsidR="00F92BBA" w:rsidRPr="00700060">
              <w:rPr>
                <w:color w:val="000000" w:themeColor="text1"/>
              </w:rPr>
              <w:t>.</w:t>
            </w:r>
          </w:p>
          <w:p w14:paraId="5ADF77BA" w14:textId="77777777" w:rsidR="00F92BBA" w:rsidRPr="00700060" w:rsidRDefault="00F92BBA" w:rsidP="00F92BBA">
            <w:pPr>
              <w:pStyle w:val="a0"/>
              <w:shd w:val="clear" w:color="auto" w:fill="auto"/>
              <w:spacing w:before="0" w:line="271" w:lineRule="exact"/>
              <w:ind w:left="20" w:right="40" w:firstLine="0"/>
              <w:rPr>
                <w:color w:val="000000" w:themeColor="text1"/>
              </w:rPr>
            </w:pPr>
            <w:r w:rsidRPr="00700060">
              <w:rPr>
                <w:color w:val="000000" w:themeColor="text1"/>
              </w:rPr>
              <w:t>С предложените изменения се цели намаляването на административната тежест за гражданите и бизнеса.</w:t>
            </w:r>
          </w:p>
          <w:p w14:paraId="4A00F7DB" w14:textId="77777777" w:rsidR="00F92BBA" w:rsidRPr="00700060" w:rsidRDefault="00F92BBA" w:rsidP="00F92BBA">
            <w:pPr>
              <w:pStyle w:val="a0"/>
              <w:shd w:val="clear" w:color="auto" w:fill="auto"/>
              <w:spacing w:before="0" w:line="271" w:lineRule="exact"/>
              <w:ind w:left="20" w:right="40" w:firstLine="0"/>
              <w:rPr>
                <w:color w:val="000000" w:themeColor="text1"/>
              </w:rPr>
            </w:pPr>
            <w:r w:rsidRPr="00700060">
              <w:rPr>
                <w:color w:val="000000" w:themeColor="text1"/>
              </w:rPr>
              <w:t>Предложенията са също така с</w:t>
            </w:r>
            <w:r w:rsidR="0048134C" w:rsidRPr="00700060">
              <w:rPr>
                <w:color w:val="000000" w:themeColor="text1"/>
              </w:rPr>
              <w:t xml:space="preserve"> оглед създаването на максимално гладък, но в същото време всеобхватен </w:t>
            </w:r>
            <w:proofErr w:type="spellStart"/>
            <w:r w:rsidR="0048134C" w:rsidRPr="00700060">
              <w:rPr>
                <w:color w:val="000000" w:themeColor="text1"/>
              </w:rPr>
              <w:t>нормотворчески</w:t>
            </w:r>
            <w:proofErr w:type="spellEnd"/>
            <w:r w:rsidR="0048134C" w:rsidRPr="00700060">
              <w:rPr>
                <w:color w:val="000000" w:themeColor="text1"/>
              </w:rPr>
              <w:t xml:space="preserve"> процес</w:t>
            </w:r>
            <w:bookmarkStart w:id="1" w:name="_GoBack"/>
            <w:bookmarkEnd w:id="1"/>
            <w:r w:rsidRPr="00700060">
              <w:rPr>
                <w:color w:val="000000" w:themeColor="text1"/>
              </w:rPr>
              <w:t xml:space="preserve"> и намаляването на динамиката на промените в законите. За преодоляване на честите промени в законодателството, е необходимо по възможност законодателните инициативи, попадащи в обхвата на съответния закон, да се реализират в един общ законопроект.  </w:t>
            </w:r>
          </w:p>
          <w:p w14:paraId="22316BDF" w14:textId="77777777" w:rsidR="0048134C" w:rsidRPr="00700060" w:rsidRDefault="0048134C" w:rsidP="00BE5C05">
            <w:pPr>
              <w:pStyle w:val="a0"/>
              <w:shd w:val="clear" w:color="auto" w:fill="auto"/>
              <w:spacing w:before="0" w:line="271" w:lineRule="exact"/>
              <w:ind w:left="20" w:right="40" w:firstLine="0"/>
              <w:rPr>
                <w:color w:val="000000" w:themeColor="text1"/>
                <w:sz w:val="24"/>
                <w:szCs w:val="24"/>
                <w:lang w:val="en-US"/>
              </w:rPr>
            </w:pPr>
          </w:p>
          <w:p w14:paraId="5D03FF49" w14:textId="77777777" w:rsidR="002A35B7" w:rsidRPr="00700060" w:rsidRDefault="002A35B7" w:rsidP="00E403F9">
            <w:pPr>
              <w:spacing w:after="120" w:line="240" w:lineRule="auto"/>
              <w:jc w:val="both"/>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i/>
                <w:color w:val="000000" w:themeColor="text1"/>
                <w:sz w:val="24"/>
                <w:szCs w:val="24"/>
                <w:lang w:val="bg-BG"/>
              </w:rPr>
              <w:lastRenderedPageBreak/>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14:paraId="7D6572FA" w14:textId="77777777" w:rsidR="001F478F" w:rsidRPr="00700060" w:rsidRDefault="00F76B3A" w:rsidP="00BC4EE1">
            <w:pPr>
              <w:pStyle w:val="CommentText"/>
              <w:ind w:firstLine="567"/>
              <w:jc w:val="both"/>
              <w:rPr>
                <w:rFonts w:ascii="Times New Roman" w:hAnsi="Times New Roman"/>
                <w:color w:val="000000" w:themeColor="text1"/>
                <w:sz w:val="24"/>
                <w:szCs w:val="24"/>
              </w:rPr>
            </w:pPr>
            <w:r w:rsidRPr="00700060">
              <w:rPr>
                <w:rFonts w:ascii="Times New Roman" w:hAnsi="Times New Roman"/>
                <w:b/>
                <w:color w:val="000000" w:themeColor="text1"/>
                <w:sz w:val="24"/>
                <w:szCs w:val="24"/>
              </w:rPr>
              <w:t>Проблем 1</w:t>
            </w:r>
            <w:r w:rsidRPr="00700060">
              <w:rPr>
                <w:rFonts w:ascii="Times New Roman" w:hAnsi="Times New Roman"/>
                <w:color w:val="000000" w:themeColor="text1"/>
                <w:sz w:val="24"/>
                <w:szCs w:val="24"/>
              </w:rPr>
              <w:t xml:space="preserve"> </w:t>
            </w:r>
            <w:r w:rsidR="002A35B7" w:rsidRPr="00700060">
              <w:rPr>
                <w:rFonts w:ascii="Times New Roman" w:hAnsi="Times New Roman"/>
                <w:color w:val="000000" w:themeColor="text1"/>
                <w:sz w:val="24"/>
                <w:szCs w:val="24"/>
              </w:rPr>
              <w:t>Описаният проблем не може да бъде решен в рамките на съществуващото законодателство</w:t>
            </w:r>
            <w:r w:rsidR="009044AE" w:rsidRPr="00700060">
              <w:rPr>
                <w:rFonts w:ascii="Times New Roman" w:hAnsi="Times New Roman"/>
                <w:color w:val="000000" w:themeColor="text1"/>
                <w:sz w:val="24"/>
                <w:szCs w:val="24"/>
              </w:rPr>
              <w:t>,</w:t>
            </w:r>
            <w:r w:rsidR="002A35B7" w:rsidRPr="00700060">
              <w:rPr>
                <w:rFonts w:ascii="Times New Roman" w:hAnsi="Times New Roman"/>
                <w:color w:val="000000" w:themeColor="text1"/>
                <w:sz w:val="24"/>
                <w:szCs w:val="24"/>
              </w:rPr>
              <w:t xml:space="preserve"> чрез промяна в организацията на работа и/или чрез въвеждането на нови технологични възможности, защото </w:t>
            </w:r>
            <w:r w:rsidR="001F478F" w:rsidRPr="00700060">
              <w:rPr>
                <w:rFonts w:ascii="Times New Roman" w:hAnsi="Times New Roman"/>
                <w:color w:val="000000" w:themeColor="text1"/>
                <w:sz w:val="24"/>
                <w:szCs w:val="24"/>
              </w:rPr>
              <w:t xml:space="preserve">досегашният механизъм за компенсиране на </w:t>
            </w:r>
            <w:proofErr w:type="spellStart"/>
            <w:r w:rsidR="00F21747" w:rsidRPr="00700060">
              <w:rPr>
                <w:rFonts w:ascii="Times New Roman" w:hAnsi="Times New Roman"/>
                <w:color w:val="000000" w:themeColor="text1"/>
                <w:sz w:val="24"/>
                <w:szCs w:val="24"/>
                <w:lang w:val="en-US"/>
              </w:rPr>
              <w:t>предприятието</w:t>
            </w:r>
            <w:proofErr w:type="spellEnd"/>
            <w:r w:rsidR="00F21747" w:rsidRPr="00700060">
              <w:rPr>
                <w:rFonts w:ascii="Times New Roman" w:hAnsi="Times New Roman"/>
                <w:color w:val="000000" w:themeColor="text1"/>
                <w:sz w:val="24"/>
                <w:szCs w:val="24"/>
                <w:lang w:val="en-US"/>
              </w:rPr>
              <w:t xml:space="preserve"> с </w:t>
            </w:r>
            <w:proofErr w:type="spellStart"/>
            <w:r w:rsidR="00F21747" w:rsidRPr="00700060">
              <w:rPr>
                <w:rFonts w:ascii="Times New Roman" w:hAnsi="Times New Roman"/>
                <w:color w:val="000000" w:themeColor="text1"/>
                <w:sz w:val="24"/>
                <w:szCs w:val="24"/>
                <w:lang w:val="en-US"/>
              </w:rPr>
              <w:t>наложено</w:t>
            </w:r>
            <w:proofErr w:type="spellEnd"/>
            <w:r w:rsidR="00F21747" w:rsidRPr="00700060">
              <w:rPr>
                <w:rFonts w:ascii="Times New Roman" w:hAnsi="Times New Roman"/>
                <w:color w:val="000000" w:themeColor="text1"/>
                <w:sz w:val="24"/>
                <w:szCs w:val="24"/>
                <w:lang w:val="en-US"/>
              </w:rPr>
              <w:t xml:space="preserve"> </w:t>
            </w:r>
            <w:proofErr w:type="spellStart"/>
            <w:r w:rsidR="00F21747" w:rsidRPr="00700060">
              <w:rPr>
                <w:rFonts w:ascii="Times New Roman" w:hAnsi="Times New Roman"/>
                <w:color w:val="000000" w:themeColor="text1"/>
                <w:sz w:val="24"/>
                <w:szCs w:val="24"/>
                <w:lang w:val="en-US"/>
              </w:rPr>
              <w:t>задължение</w:t>
            </w:r>
            <w:proofErr w:type="spellEnd"/>
            <w:r w:rsidR="00F21747" w:rsidRPr="00700060">
              <w:rPr>
                <w:rFonts w:ascii="Times New Roman" w:hAnsi="Times New Roman"/>
                <w:color w:val="000000" w:themeColor="text1"/>
                <w:sz w:val="24"/>
                <w:szCs w:val="24"/>
                <w:lang w:val="en-US"/>
              </w:rPr>
              <w:t xml:space="preserve"> </w:t>
            </w:r>
            <w:proofErr w:type="spellStart"/>
            <w:r w:rsidR="00F21747" w:rsidRPr="00700060">
              <w:rPr>
                <w:rFonts w:ascii="Times New Roman" w:hAnsi="Times New Roman"/>
                <w:color w:val="000000" w:themeColor="text1"/>
                <w:sz w:val="24"/>
                <w:szCs w:val="24"/>
                <w:lang w:val="en-US"/>
              </w:rPr>
              <w:t>за</w:t>
            </w:r>
            <w:proofErr w:type="spellEnd"/>
            <w:r w:rsidR="00F21747" w:rsidRPr="00700060">
              <w:rPr>
                <w:rFonts w:ascii="Times New Roman" w:hAnsi="Times New Roman"/>
                <w:color w:val="000000" w:themeColor="text1"/>
                <w:sz w:val="24"/>
                <w:szCs w:val="24"/>
                <w:lang w:val="en-US"/>
              </w:rPr>
              <w:t xml:space="preserve"> </w:t>
            </w:r>
            <w:r w:rsidR="004020B7" w:rsidRPr="00700060">
              <w:rPr>
                <w:rFonts w:ascii="Times New Roman" w:hAnsi="Times New Roman"/>
                <w:color w:val="000000" w:themeColor="text1"/>
                <w:sz w:val="24"/>
                <w:szCs w:val="24"/>
              </w:rPr>
              <w:t>УПУ</w:t>
            </w:r>
            <w:r w:rsidR="00F21747" w:rsidRPr="00700060">
              <w:rPr>
                <w:rFonts w:ascii="Times New Roman" w:hAnsi="Times New Roman"/>
                <w:color w:val="000000" w:themeColor="text1"/>
                <w:sz w:val="24"/>
                <w:szCs w:val="24"/>
              </w:rPr>
              <w:t xml:space="preserve"> не отчита </w:t>
            </w:r>
            <w:r w:rsidR="001A04D2" w:rsidRPr="00700060">
              <w:rPr>
                <w:rFonts w:ascii="Times New Roman" w:hAnsi="Times New Roman"/>
                <w:color w:val="000000" w:themeColor="text1"/>
                <w:sz w:val="24"/>
                <w:szCs w:val="24"/>
              </w:rPr>
              <w:t>променените в последните години</w:t>
            </w:r>
            <w:r w:rsidR="00F21747" w:rsidRPr="00700060">
              <w:rPr>
                <w:rFonts w:ascii="Times New Roman" w:hAnsi="Times New Roman"/>
                <w:color w:val="000000" w:themeColor="text1"/>
                <w:sz w:val="24"/>
                <w:szCs w:val="24"/>
              </w:rPr>
              <w:t xml:space="preserve"> пазарни процеси.</w:t>
            </w:r>
          </w:p>
          <w:p w14:paraId="37F8CA65" w14:textId="77777777" w:rsidR="00F76B3A" w:rsidRPr="00700060" w:rsidRDefault="00F76B3A" w:rsidP="00BC4EE1">
            <w:pPr>
              <w:pStyle w:val="CommentText"/>
              <w:ind w:firstLine="567"/>
              <w:jc w:val="both"/>
              <w:rPr>
                <w:rFonts w:ascii="Times New Roman" w:hAnsi="Times New Roman"/>
                <w:color w:val="000000" w:themeColor="text1"/>
                <w:sz w:val="24"/>
                <w:szCs w:val="24"/>
              </w:rPr>
            </w:pPr>
            <w:r w:rsidRPr="00700060">
              <w:rPr>
                <w:rFonts w:ascii="Times New Roman" w:hAnsi="Times New Roman"/>
                <w:b/>
                <w:color w:val="000000" w:themeColor="text1"/>
                <w:sz w:val="24"/>
                <w:szCs w:val="24"/>
              </w:rPr>
              <w:t xml:space="preserve">Проблем 2 </w:t>
            </w:r>
            <w:r w:rsidRPr="00700060">
              <w:rPr>
                <w:rFonts w:ascii="Times New Roman" w:hAnsi="Times New Roman"/>
                <w:color w:val="000000" w:themeColor="text1"/>
                <w:sz w:val="24"/>
                <w:szCs w:val="24"/>
              </w:rPr>
              <w:t>Посоченият проблем е свързан с нормативно определени срокове и не може да бъде решен без изменение в Закона за пощенските услуги</w:t>
            </w:r>
            <w:r w:rsidR="00942E2A" w:rsidRPr="00700060">
              <w:rPr>
                <w:rFonts w:ascii="Times New Roman" w:hAnsi="Times New Roman"/>
                <w:color w:val="000000" w:themeColor="text1"/>
                <w:sz w:val="24"/>
                <w:szCs w:val="24"/>
              </w:rPr>
              <w:t>.</w:t>
            </w:r>
          </w:p>
          <w:p w14:paraId="5E795BFB" w14:textId="77777777" w:rsidR="001F478F" w:rsidRPr="00700060" w:rsidRDefault="001F478F" w:rsidP="00BC4EE1">
            <w:pPr>
              <w:pStyle w:val="CommentText"/>
              <w:ind w:firstLine="567"/>
              <w:jc w:val="both"/>
              <w:rPr>
                <w:rFonts w:ascii="Times New Roman" w:hAnsi="Times New Roman"/>
                <w:color w:val="000000" w:themeColor="text1"/>
                <w:sz w:val="24"/>
                <w:szCs w:val="24"/>
              </w:rPr>
            </w:pPr>
          </w:p>
          <w:p w14:paraId="70CA9D79" w14:textId="77777777" w:rsidR="002A35B7" w:rsidRPr="00700060" w:rsidRDefault="002A35B7" w:rsidP="00E403F9">
            <w:pPr>
              <w:spacing w:after="120" w:line="240" w:lineRule="auto"/>
              <w:jc w:val="both"/>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i/>
                <w:color w:val="000000" w:themeColor="text1"/>
                <w:sz w:val="24"/>
                <w:szCs w:val="24"/>
                <w:lang w:val="bg-BG"/>
              </w:rPr>
              <w:t>1.3. Посочете защо действащата нормативна рамка не позволява решаване на проблема/проблемите.</w:t>
            </w:r>
          </w:p>
          <w:p w14:paraId="28081D60" w14:textId="77777777" w:rsidR="005209D8" w:rsidRPr="00700060" w:rsidRDefault="00F76B3A" w:rsidP="00D15712">
            <w:pPr>
              <w:spacing w:after="120" w:line="240" w:lineRule="auto"/>
              <w:ind w:firstLine="588"/>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Проблем 1</w:t>
            </w:r>
            <w:r w:rsidRPr="00700060">
              <w:rPr>
                <w:rFonts w:ascii="Times New Roman" w:eastAsia="Times New Roman" w:hAnsi="Times New Roman" w:cs="Times New Roman"/>
                <w:color w:val="000000" w:themeColor="text1"/>
                <w:sz w:val="24"/>
                <w:szCs w:val="24"/>
                <w:lang w:val="bg-BG"/>
              </w:rPr>
              <w:t xml:space="preserve"> </w:t>
            </w:r>
            <w:r w:rsidR="002A35B7" w:rsidRPr="00700060">
              <w:rPr>
                <w:rFonts w:ascii="Times New Roman" w:eastAsia="Times New Roman" w:hAnsi="Times New Roman" w:cs="Times New Roman"/>
                <w:color w:val="000000" w:themeColor="text1"/>
                <w:sz w:val="24"/>
                <w:szCs w:val="24"/>
                <w:lang w:val="bg-BG"/>
              </w:rPr>
              <w:t xml:space="preserve">Действащата нормативна рамка не позволява решаване на проблема, защото </w:t>
            </w:r>
            <w:r w:rsidR="00863EEB" w:rsidRPr="00700060">
              <w:rPr>
                <w:rFonts w:ascii="Times New Roman" w:eastAsia="Times New Roman" w:hAnsi="Times New Roman" w:cs="Times New Roman"/>
                <w:bCs/>
                <w:iCs/>
                <w:color w:val="000000" w:themeColor="text1"/>
                <w:sz w:val="24"/>
                <w:szCs w:val="24"/>
                <w:lang w:val="bg-BG"/>
              </w:rPr>
              <w:t xml:space="preserve">предвижда компенсирането да се извършва чрез авансови средства за текущата година </w:t>
            </w:r>
            <w:proofErr w:type="spellStart"/>
            <w:r w:rsidR="00A06ABE" w:rsidRPr="00700060">
              <w:rPr>
                <w:rFonts w:ascii="Times New Roman" w:hAnsi="Times New Roman" w:cs="Times New Roman"/>
                <w:color w:val="000000" w:themeColor="text1"/>
                <w:sz w:val="24"/>
                <w:szCs w:val="24"/>
              </w:rPr>
              <w:t>на</w:t>
            </w:r>
            <w:proofErr w:type="spellEnd"/>
            <w:r w:rsidR="00A06ABE" w:rsidRPr="00700060">
              <w:rPr>
                <w:rFonts w:ascii="Times New Roman" w:hAnsi="Times New Roman" w:cs="Times New Roman"/>
                <w:color w:val="000000" w:themeColor="text1"/>
                <w:sz w:val="24"/>
                <w:szCs w:val="24"/>
              </w:rPr>
              <w:t xml:space="preserve"> </w:t>
            </w:r>
            <w:proofErr w:type="spellStart"/>
            <w:r w:rsidR="00A06ABE" w:rsidRPr="00700060">
              <w:rPr>
                <w:rFonts w:ascii="Times New Roman" w:hAnsi="Times New Roman" w:cs="Times New Roman"/>
                <w:color w:val="000000" w:themeColor="text1"/>
                <w:sz w:val="24"/>
                <w:szCs w:val="24"/>
              </w:rPr>
              <w:t>базата</w:t>
            </w:r>
            <w:proofErr w:type="spellEnd"/>
            <w:r w:rsidR="00A06ABE" w:rsidRPr="00700060">
              <w:rPr>
                <w:rFonts w:ascii="Times New Roman" w:hAnsi="Times New Roman" w:cs="Times New Roman"/>
                <w:color w:val="000000" w:themeColor="text1"/>
                <w:sz w:val="24"/>
                <w:szCs w:val="24"/>
              </w:rPr>
              <w:t xml:space="preserve"> </w:t>
            </w:r>
            <w:proofErr w:type="spellStart"/>
            <w:r w:rsidR="00A06ABE" w:rsidRPr="00700060">
              <w:rPr>
                <w:rFonts w:ascii="Times New Roman" w:hAnsi="Times New Roman" w:cs="Times New Roman"/>
                <w:color w:val="000000" w:themeColor="text1"/>
                <w:sz w:val="24"/>
                <w:szCs w:val="24"/>
              </w:rPr>
              <w:t>на</w:t>
            </w:r>
            <w:proofErr w:type="spellEnd"/>
            <w:r w:rsidR="00A06ABE" w:rsidRPr="00700060">
              <w:rPr>
                <w:rFonts w:ascii="Times New Roman" w:hAnsi="Times New Roman" w:cs="Times New Roman"/>
                <w:color w:val="000000" w:themeColor="text1"/>
                <w:sz w:val="24"/>
                <w:szCs w:val="24"/>
              </w:rPr>
              <w:t xml:space="preserve"> </w:t>
            </w:r>
            <w:proofErr w:type="spellStart"/>
            <w:r w:rsidR="00A06ABE" w:rsidRPr="00700060">
              <w:rPr>
                <w:rFonts w:ascii="Times New Roman" w:hAnsi="Times New Roman" w:cs="Times New Roman"/>
                <w:color w:val="000000" w:themeColor="text1"/>
                <w:sz w:val="24"/>
                <w:szCs w:val="24"/>
              </w:rPr>
              <w:t>компенсацията</w:t>
            </w:r>
            <w:proofErr w:type="spellEnd"/>
            <w:r w:rsidR="00A06ABE" w:rsidRPr="00700060">
              <w:rPr>
                <w:rFonts w:ascii="Times New Roman" w:hAnsi="Times New Roman" w:cs="Times New Roman"/>
                <w:color w:val="000000" w:themeColor="text1"/>
                <w:sz w:val="24"/>
                <w:szCs w:val="24"/>
              </w:rPr>
              <w:t xml:space="preserve">, </w:t>
            </w:r>
            <w:proofErr w:type="spellStart"/>
            <w:r w:rsidR="00A06ABE" w:rsidRPr="00700060">
              <w:rPr>
                <w:rFonts w:ascii="Times New Roman" w:hAnsi="Times New Roman" w:cs="Times New Roman"/>
                <w:color w:val="000000" w:themeColor="text1"/>
                <w:sz w:val="24"/>
                <w:szCs w:val="24"/>
              </w:rPr>
              <w:t>определена</w:t>
            </w:r>
            <w:proofErr w:type="spellEnd"/>
            <w:r w:rsidR="00A06ABE" w:rsidRPr="00700060">
              <w:rPr>
                <w:rFonts w:ascii="Times New Roman" w:hAnsi="Times New Roman" w:cs="Times New Roman"/>
                <w:color w:val="000000" w:themeColor="text1"/>
                <w:sz w:val="24"/>
                <w:szCs w:val="24"/>
              </w:rPr>
              <w:t xml:space="preserve"> </w:t>
            </w:r>
            <w:proofErr w:type="spellStart"/>
            <w:r w:rsidR="00A06ABE" w:rsidRPr="00700060">
              <w:rPr>
                <w:rFonts w:ascii="Times New Roman" w:hAnsi="Times New Roman" w:cs="Times New Roman"/>
                <w:color w:val="000000" w:themeColor="text1"/>
                <w:sz w:val="24"/>
                <w:szCs w:val="24"/>
              </w:rPr>
              <w:t>през</w:t>
            </w:r>
            <w:proofErr w:type="spellEnd"/>
            <w:r w:rsidR="00A06ABE" w:rsidRPr="00700060">
              <w:rPr>
                <w:rFonts w:ascii="Times New Roman" w:hAnsi="Times New Roman" w:cs="Times New Roman"/>
                <w:color w:val="000000" w:themeColor="text1"/>
                <w:sz w:val="24"/>
                <w:szCs w:val="24"/>
              </w:rPr>
              <w:t xml:space="preserve"> </w:t>
            </w:r>
            <w:proofErr w:type="spellStart"/>
            <w:r w:rsidR="00A06ABE" w:rsidRPr="00700060">
              <w:rPr>
                <w:rFonts w:ascii="Times New Roman" w:hAnsi="Times New Roman" w:cs="Times New Roman"/>
                <w:color w:val="000000" w:themeColor="text1"/>
                <w:sz w:val="24"/>
                <w:szCs w:val="24"/>
              </w:rPr>
              <w:t>предходната</w:t>
            </w:r>
            <w:proofErr w:type="spellEnd"/>
            <w:r w:rsidR="00A06ABE" w:rsidRPr="00700060">
              <w:rPr>
                <w:rFonts w:ascii="Times New Roman" w:hAnsi="Times New Roman" w:cs="Times New Roman"/>
                <w:color w:val="000000" w:themeColor="text1"/>
                <w:sz w:val="24"/>
                <w:szCs w:val="24"/>
              </w:rPr>
              <w:t xml:space="preserve"> </w:t>
            </w:r>
            <w:proofErr w:type="spellStart"/>
            <w:r w:rsidR="00A06ABE" w:rsidRPr="00700060">
              <w:rPr>
                <w:rFonts w:ascii="Times New Roman" w:hAnsi="Times New Roman" w:cs="Times New Roman"/>
                <w:color w:val="000000" w:themeColor="text1"/>
                <w:sz w:val="24"/>
                <w:szCs w:val="24"/>
              </w:rPr>
              <w:t>година</w:t>
            </w:r>
            <w:proofErr w:type="spellEnd"/>
            <w:r w:rsidR="00A06ABE" w:rsidRPr="00700060">
              <w:rPr>
                <w:rFonts w:ascii="Times New Roman" w:hAnsi="Times New Roman" w:cs="Times New Roman"/>
                <w:color w:val="000000" w:themeColor="text1"/>
                <w:sz w:val="24"/>
                <w:szCs w:val="24"/>
                <w:lang w:val="bg-BG"/>
              </w:rPr>
              <w:t xml:space="preserve"> </w:t>
            </w:r>
            <w:r w:rsidR="00863EEB" w:rsidRPr="00700060">
              <w:rPr>
                <w:rFonts w:ascii="Times New Roman" w:eastAsia="Times New Roman" w:hAnsi="Times New Roman" w:cs="Times New Roman"/>
                <w:bCs/>
                <w:iCs/>
                <w:color w:val="000000" w:themeColor="text1"/>
                <w:sz w:val="24"/>
                <w:szCs w:val="24"/>
                <w:lang w:val="bg-BG"/>
              </w:rPr>
              <w:t xml:space="preserve">и коригиране на размера на компенсацията през следващата година в зависимост от решението на Комисията за регулиране на съобщенията (КРС) за </w:t>
            </w:r>
            <w:r w:rsidR="002A7B3D" w:rsidRPr="00700060">
              <w:rPr>
                <w:rFonts w:ascii="Times New Roman" w:eastAsia="Times New Roman" w:hAnsi="Times New Roman" w:cs="Times New Roman"/>
                <w:bCs/>
                <w:iCs/>
                <w:color w:val="000000" w:themeColor="text1"/>
                <w:sz w:val="24"/>
                <w:szCs w:val="24"/>
                <w:lang w:val="bg-BG"/>
              </w:rPr>
              <w:t xml:space="preserve">определянето на </w:t>
            </w:r>
            <w:r w:rsidR="00863EEB" w:rsidRPr="00700060">
              <w:rPr>
                <w:rFonts w:ascii="Times New Roman" w:eastAsia="Times New Roman" w:hAnsi="Times New Roman" w:cs="Times New Roman"/>
                <w:bCs/>
                <w:iCs/>
                <w:color w:val="000000" w:themeColor="text1"/>
                <w:sz w:val="24"/>
                <w:szCs w:val="24"/>
                <w:lang w:val="bg-BG"/>
              </w:rPr>
              <w:t>размера на несправедливата финансова тежест.</w:t>
            </w:r>
          </w:p>
          <w:p w14:paraId="5A5BAD70" w14:textId="77777777" w:rsidR="00F76B3A" w:rsidRPr="00700060" w:rsidRDefault="00F76B3A" w:rsidP="00F76B3A">
            <w:pPr>
              <w:pStyle w:val="CommentText"/>
              <w:ind w:firstLine="567"/>
              <w:jc w:val="both"/>
              <w:rPr>
                <w:rFonts w:ascii="Times New Roman" w:hAnsi="Times New Roman"/>
                <w:color w:val="000000" w:themeColor="text1"/>
                <w:sz w:val="24"/>
                <w:szCs w:val="24"/>
              </w:rPr>
            </w:pPr>
            <w:r w:rsidRPr="00700060">
              <w:rPr>
                <w:rFonts w:ascii="Times New Roman" w:hAnsi="Times New Roman"/>
                <w:b/>
                <w:color w:val="000000" w:themeColor="text1"/>
                <w:sz w:val="24"/>
                <w:szCs w:val="24"/>
              </w:rPr>
              <w:t>Проблем 2</w:t>
            </w:r>
            <w:r w:rsidRPr="00700060">
              <w:rPr>
                <w:rFonts w:ascii="Times New Roman" w:hAnsi="Times New Roman"/>
                <w:color w:val="000000" w:themeColor="text1"/>
                <w:sz w:val="24"/>
                <w:szCs w:val="24"/>
              </w:rPr>
              <w:t xml:space="preserve"> Посоченият проблем е свързан с нормативно определени срокове и не може да бъде решен без изменение в Закона за пощенските услуги</w:t>
            </w:r>
            <w:r w:rsidR="00942E2A" w:rsidRPr="00700060">
              <w:rPr>
                <w:rFonts w:ascii="Times New Roman" w:hAnsi="Times New Roman"/>
                <w:color w:val="000000" w:themeColor="text1"/>
                <w:sz w:val="24"/>
                <w:szCs w:val="24"/>
              </w:rPr>
              <w:t>.</w:t>
            </w:r>
          </w:p>
          <w:p w14:paraId="0A19790F" w14:textId="77777777" w:rsidR="00D15712" w:rsidRPr="00700060" w:rsidRDefault="00D15712" w:rsidP="00E403F9">
            <w:pPr>
              <w:spacing w:after="120" w:line="240" w:lineRule="auto"/>
              <w:jc w:val="both"/>
              <w:rPr>
                <w:rFonts w:ascii="Times New Roman" w:hAnsi="Times New Roman"/>
                <w:color w:val="000000" w:themeColor="text1"/>
                <w:sz w:val="24"/>
                <w:szCs w:val="24"/>
                <w:lang w:val="bg-BG"/>
              </w:rPr>
            </w:pPr>
          </w:p>
          <w:p w14:paraId="0E45DFFC" w14:textId="77777777" w:rsidR="002A35B7" w:rsidRPr="00700060" w:rsidRDefault="002A35B7" w:rsidP="00E403F9">
            <w:pPr>
              <w:spacing w:after="120" w:line="240" w:lineRule="auto"/>
              <w:jc w:val="both"/>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i/>
                <w:color w:val="000000" w:themeColor="text1"/>
                <w:sz w:val="24"/>
                <w:szCs w:val="24"/>
                <w:lang w:val="bg-BG"/>
              </w:rPr>
              <w:t>1.4. Посочете задължителните действия, произтичащи от нормативни актове от по-висока степен или актове от правото на ЕС.</w:t>
            </w:r>
          </w:p>
          <w:p w14:paraId="29AE8E7B" w14:textId="77777777" w:rsidR="002A35B7" w:rsidRPr="00700060" w:rsidRDefault="002A35B7" w:rsidP="00D15712">
            <w:pPr>
              <w:spacing w:after="120" w:line="240" w:lineRule="auto"/>
              <w:ind w:firstLine="476"/>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 xml:space="preserve">За решаването на </w:t>
            </w:r>
            <w:r w:rsidR="00F76B3A" w:rsidRPr="00700060">
              <w:rPr>
                <w:rFonts w:ascii="Times New Roman" w:eastAsia="Times New Roman" w:hAnsi="Times New Roman" w:cs="Times New Roman"/>
                <w:color w:val="000000" w:themeColor="text1"/>
                <w:sz w:val="24"/>
                <w:szCs w:val="24"/>
                <w:lang w:val="bg-BG"/>
              </w:rPr>
              <w:t xml:space="preserve">двата </w:t>
            </w:r>
            <w:r w:rsidRPr="00700060">
              <w:rPr>
                <w:rFonts w:ascii="Times New Roman" w:eastAsia="Times New Roman" w:hAnsi="Times New Roman" w:cs="Times New Roman"/>
                <w:color w:val="000000" w:themeColor="text1"/>
                <w:sz w:val="24"/>
                <w:szCs w:val="24"/>
                <w:lang w:val="bg-BG"/>
              </w:rPr>
              <w:t xml:space="preserve">проблема е необходимо да бъдат извършени промени в Закона за пощенските услуги, които нямат отношение към Директива 2008/6/ЕС </w:t>
            </w:r>
            <w:proofErr w:type="spellStart"/>
            <w:r w:rsidR="006278D9" w:rsidRPr="00700060">
              <w:rPr>
                <w:rFonts w:ascii="Times New Roman" w:eastAsia="Times New Roman" w:hAnsi="Times New Roman" w:cs="Times New Roman"/>
                <w:color w:val="000000" w:themeColor="text1"/>
                <w:sz w:val="24"/>
                <w:szCs w:val="24"/>
              </w:rPr>
              <w:t>на</w:t>
            </w:r>
            <w:proofErr w:type="spellEnd"/>
            <w:r w:rsidR="006278D9" w:rsidRPr="00700060">
              <w:rPr>
                <w:rFonts w:ascii="Times New Roman" w:eastAsia="Times New Roman" w:hAnsi="Times New Roman" w:cs="Times New Roman"/>
                <w:color w:val="000000" w:themeColor="text1"/>
                <w:sz w:val="24"/>
                <w:szCs w:val="24"/>
              </w:rPr>
              <w:t xml:space="preserve"> </w:t>
            </w:r>
            <w:proofErr w:type="spellStart"/>
            <w:r w:rsidR="006278D9" w:rsidRPr="00700060">
              <w:rPr>
                <w:rFonts w:ascii="Times New Roman" w:eastAsia="Times New Roman" w:hAnsi="Times New Roman" w:cs="Times New Roman"/>
                <w:color w:val="000000" w:themeColor="text1"/>
                <w:sz w:val="24"/>
                <w:szCs w:val="24"/>
              </w:rPr>
              <w:t>Европейския</w:t>
            </w:r>
            <w:proofErr w:type="spellEnd"/>
            <w:r w:rsidR="006278D9" w:rsidRPr="00700060">
              <w:rPr>
                <w:rFonts w:ascii="Times New Roman" w:eastAsia="Times New Roman" w:hAnsi="Times New Roman" w:cs="Times New Roman"/>
                <w:color w:val="000000" w:themeColor="text1"/>
                <w:sz w:val="24"/>
                <w:szCs w:val="24"/>
              </w:rPr>
              <w:t xml:space="preserve"> </w:t>
            </w:r>
            <w:proofErr w:type="spellStart"/>
            <w:r w:rsidR="006278D9" w:rsidRPr="00700060">
              <w:rPr>
                <w:rFonts w:ascii="Times New Roman" w:eastAsia="Times New Roman" w:hAnsi="Times New Roman" w:cs="Times New Roman"/>
                <w:color w:val="000000" w:themeColor="text1"/>
                <w:sz w:val="24"/>
                <w:szCs w:val="24"/>
              </w:rPr>
              <w:t>парламент</w:t>
            </w:r>
            <w:proofErr w:type="spellEnd"/>
            <w:r w:rsidR="006278D9" w:rsidRPr="00700060">
              <w:rPr>
                <w:rFonts w:ascii="Times New Roman" w:eastAsia="Times New Roman" w:hAnsi="Times New Roman" w:cs="Times New Roman"/>
                <w:color w:val="000000" w:themeColor="text1"/>
                <w:sz w:val="24"/>
                <w:szCs w:val="24"/>
              </w:rPr>
              <w:t xml:space="preserve"> и </w:t>
            </w:r>
            <w:proofErr w:type="spellStart"/>
            <w:r w:rsidR="006278D9" w:rsidRPr="00700060">
              <w:rPr>
                <w:rFonts w:ascii="Times New Roman" w:eastAsia="Times New Roman" w:hAnsi="Times New Roman" w:cs="Times New Roman"/>
                <w:color w:val="000000" w:themeColor="text1"/>
                <w:sz w:val="24"/>
                <w:szCs w:val="24"/>
              </w:rPr>
              <w:t>на</w:t>
            </w:r>
            <w:proofErr w:type="spellEnd"/>
            <w:r w:rsidR="006278D9" w:rsidRPr="00700060">
              <w:rPr>
                <w:rFonts w:ascii="Times New Roman" w:eastAsia="Times New Roman" w:hAnsi="Times New Roman" w:cs="Times New Roman"/>
                <w:color w:val="000000" w:themeColor="text1"/>
                <w:sz w:val="24"/>
                <w:szCs w:val="24"/>
              </w:rPr>
              <w:t xml:space="preserve"> </w:t>
            </w:r>
            <w:proofErr w:type="spellStart"/>
            <w:r w:rsidR="006278D9" w:rsidRPr="00700060">
              <w:rPr>
                <w:rFonts w:ascii="Times New Roman" w:eastAsia="Times New Roman" w:hAnsi="Times New Roman" w:cs="Times New Roman"/>
                <w:color w:val="000000" w:themeColor="text1"/>
                <w:sz w:val="24"/>
                <w:szCs w:val="24"/>
              </w:rPr>
              <w:t>Съвета</w:t>
            </w:r>
            <w:proofErr w:type="spellEnd"/>
            <w:r w:rsidR="006278D9" w:rsidRPr="00700060">
              <w:rPr>
                <w:rFonts w:ascii="Times New Roman" w:eastAsia="Times New Roman" w:hAnsi="Times New Roman" w:cs="Times New Roman"/>
                <w:color w:val="000000" w:themeColor="text1"/>
                <w:sz w:val="24"/>
                <w:szCs w:val="24"/>
              </w:rPr>
              <w:t xml:space="preserve"> </w:t>
            </w:r>
            <w:proofErr w:type="spellStart"/>
            <w:r w:rsidR="006278D9" w:rsidRPr="00700060">
              <w:rPr>
                <w:rFonts w:ascii="Times New Roman" w:eastAsia="Times New Roman" w:hAnsi="Times New Roman" w:cs="Times New Roman"/>
                <w:color w:val="000000" w:themeColor="text1"/>
                <w:sz w:val="24"/>
                <w:szCs w:val="24"/>
              </w:rPr>
              <w:t>от</w:t>
            </w:r>
            <w:proofErr w:type="spellEnd"/>
            <w:r w:rsidR="006278D9" w:rsidRPr="00700060">
              <w:rPr>
                <w:rFonts w:ascii="Times New Roman" w:eastAsia="Times New Roman" w:hAnsi="Times New Roman" w:cs="Times New Roman"/>
                <w:color w:val="000000" w:themeColor="text1"/>
                <w:sz w:val="24"/>
                <w:szCs w:val="24"/>
              </w:rPr>
              <w:t xml:space="preserve"> 20 </w:t>
            </w:r>
            <w:proofErr w:type="spellStart"/>
            <w:r w:rsidR="006278D9" w:rsidRPr="00700060">
              <w:rPr>
                <w:rFonts w:ascii="Times New Roman" w:eastAsia="Times New Roman" w:hAnsi="Times New Roman" w:cs="Times New Roman"/>
                <w:color w:val="000000" w:themeColor="text1"/>
                <w:sz w:val="24"/>
                <w:szCs w:val="24"/>
              </w:rPr>
              <w:t>февруари</w:t>
            </w:r>
            <w:proofErr w:type="spellEnd"/>
            <w:r w:rsidR="006278D9" w:rsidRPr="00700060">
              <w:rPr>
                <w:rFonts w:ascii="Times New Roman" w:eastAsia="Times New Roman" w:hAnsi="Times New Roman" w:cs="Times New Roman"/>
                <w:color w:val="000000" w:themeColor="text1"/>
                <w:sz w:val="24"/>
                <w:szCs w:val="24"/>
              </w:rPr>
              <w:t xml:space="preserve"> 2008 </w:t>
            </w:r>
            <w:proofErr w:type="spellStart"/>
            <w:r w:rsidR="006278D9" w:rsidRPr="00700060">
              <w:rPr>
                <w:rFonts w:ascii="Times New Roman" w:eastAsia="Times New Roman" w:hAnsi="Times New Roman" w:cs="Times New Roman"/>
                <w:color w:val="000000" w:themeColor="text1"/>
                <w:sz w:val="24"/>
                <w:szCs w:val="24"/>
              </w:rPr>
              <w:t>година</w:t>
            </w:r>
            <w:proofErr w:type="spellEnd"/>
            <w:r w:rsidR="006278D9" w:rsidRPr="00700060">
              <w:rPr>
                <w:rFonts w:ascii="Times New Roman" w:eastAsia="Times New Roman" w:hAnsi="Times New Roman" w:cs="Times New Roman"/>
                <w:color w:val="000000" w:themeColor="text1"/>
                <w:sz w:val="24"/>
                <w:szCs w:val="24"/>
              </w:rPr>
              <w:t xml:space="preserve"> </w:t>
            </w:r>
            <w:proofErr w:type="spellStart"/>
            <w:r w:rsidR="006278D9" w:rsidRPr="00700060">
              <w:rPr>
                <w:rFonts w:ascii="Times New Roman" w:eastAsia="Times New Roman" w:hAnsi="Times New Roman" w:cs="Times New Roman"/>
                <w:color w:val="000000" w:themeColor="text1"/>
                <w:sz w:val="24"/>
                <w:szCs w:val="24"/>
              </w:rPr>
              <w:t>за</w:t>
            </w:r>
            <w:proofErr w:type="spellEnd"/>
            <w:r w:rsidR="006278D9" w:rsidRPr="00700060">
              <w:rPr>
                <w:rFonts w:ascii="Times New Roman" w:eastAsia="Times New Roman" w:hAnsi="Times New Roman" w:cs="Times New Roman"/>
                <w:color w:val="000000" w:themeColor="text1"/>
                <w:sz w:val="24"/>
                <w:szCs w:val="24"/>
              </w:rPr>
              <w:t xml:space="preserve"> </w:t>
            </w:r>
            <w:proofErr w:type="spellStart"/>
            <w:r w:rsidR="006278D9" w:rsidRPr="00700060">
              <w:rPr>
                <w:rFonts w:ascii="Times New Roman" w:eastAsia="Times New Roman" w:hAnsi="Times New Roman" w:cs="Times New Roman"/>
                <w:color w:val="000000" w:themeColor="text1"/>
                <w:sz w:val="24"/>
                <w:szCs w:val="24"/>
              </w:rPr>
              <w:t>изменение</w:t>
            </w:r>
            <w:proofErr w:type="spellEnd"/>
            <w:r w:rsidR="006278D9" w:rsidRPr="00700060">
              <w:rPr>
                <w:rFonts w:ascii="Times New Roman" w:eastAsia="Times New Roman" w:hAnsi="Times New Roman" w:cs="Times New Roman"/>
                <w:color w:val="000000" w:themeColor="text1"/>
                <w:sz w:val="24"/>
                <w:szCs w:val="24"/>
              </w:rPr>
              <w:t xml:space="preserve"> </w:t>
            </w:r>
            <w:proofErr w:type="spellStart"/>
            <w:r w:rsidR="006278D9" w:rsidRPr="00700060">
              <w:rPr>
                <w:rFonts w:ascii="Times New Roman" w:eastAsia="Times New Roman" w:hAnsi="Times New Roman" w:cs="Times New Roman"/>
                <w:color w:val="000000" w:themeColor="text1"/>
                <w:sz w:val="24"/>
                <w:szCs w:val="24"/>
              </w:rPr>
              <w:t>на</w:t>
            </w:r>
            <w:proofErr w:type="spellEnd"/>
            <w:r w:rsidR="006278D9" w:rsidRPr="00700060">
              <w:rPr>
                <w:rFonts w:ascii="Times New Roman" w:eastAsia="Times New Roman" w:hAnsi="Times New Roman" w:cs="Times New Roman"/>
                <w:color w:val="000000" w:themeColor="text1"/>
                <w:sz w:val="24"/>
                <w:szCs w:val="24"/>
              </w:rPr>
              <w:t xml:space="preserve"> </w:t>
            </w:r>
            <w:proofErr w:type="spellStart"/>
            <w:r w:rsidR="006278D9" w:rsidRPr="00700060">
              <w:rPr>
                <w:rFonts w:ascii="Times New Roman" w:eastAsia="Times New Roman" w:hAnsi="Times New Roman" w:cs="Times New Roman"/>
                <w:color w:val="000000" w:themeColor="text1"/>
                <w:sz w:val="24"/>
                <w:szCs w:val="24"/>
              </w:rPr>
              <w:t>Директива</w:t>
            </w:r>
            <w:proofErr w:type="spellEnd"/>
            <w:r w:rsidR="006278D9" w:rsidRPr="00700060">
              <w:rPr>
                <w:rFonts w:ascii="Times New Roman" w:eastAsia="Times New Roman" w:hAnsi="Times New Roman" w:cs="Times New Roman"/>
                <w:color w:val="000000" w:themeColor="text1"/>
                <w:sz w:val="24"/>
                <w:szCs w:val="24"/>
              </w:rPr>
              <w:t xml:space="preserve"> 97/67/ЕО с </w:t>
            </w:r>
            <w:proofErr w:type="spellStart"/>
            <w:r w:rsidR="006278D9" w:rsidRPr="00700060">
              <w:rPr>
                <w:rFonts w:ascii="Times New Roman" w:eastAsia="Times New Roman" w:hAnsi="Times New Roman" w:cs="Times New Roman"/>
                <w:color w:val="000000" w:themeColor="text1"/>
                <w:sz w:val="24"/>
                <w:szCs w:val="24"/>
              </w:rPr>
              <w:t>оглед</w:t>
            </w:r>
            <w:proofErr w:type="spellEnd"/>
            <w:r w:rsidR="006278D9" w:rsidRPr="00700060">
              <w:rPr>
                <w:rFonts w:ascii="Times New Roman" w:eastAsia="Times New Roman" w:hAnsi="Times New Roman" w:cs="Times New Roman"/>
                <w:color w:val="000000" w:themeColor="text1"/>
                <w:sz w:val="24"/>
                <w:szCs w:val="24"/>
              </w:rPr>
              <w:t xml:space="preserve"> </w:t>
            </w:r>
            <w:proofErr w:type="spellStart"/>
            <w:r w:rsidR="006278D9" w:rsidRPr="00700060">
              <w:rPr>
                <w:rFonts w:ascii="Times New Roman" w:eastAsia="Times New Roman" w:hAnsi="Times New Roman" w:cs="Times New Roman"/>
                <w:color w:val="000000" w:themeColor="text1"/>
                <w:sz w:val="24"/>
                <w:szCs w:val="24"/>
              </w:rPr>
              <w:t>пълното</w:t>
            </w:r>
            <w:proofErr w:type="spellEnd"/>
            <w:r w:rsidR="006278D9" w:rsidRPr="00700060">
              <w:rPr>
                <w:rFonts w:ascii="Times New Roman" w:eastAsia="Times New Roman" w:hAnsi="Times New Roman" w:cs="Times New Roman"/>
                <w:color w:val="000000" w:themeColor="text1"/>
                <w:sz w:val="24"/>
                <w:szCs w:val="24"/>
              </w:rPr>
              <w:t xml:space="preserve"> </w:t>
            </w:r>
            <w:proofErr w:type="spellStart"/>
            <w:r w:rsidR="006278D9" w:rsidRPr="00700060">
              <w:rPr>
                <w:rFonts w:ascii="Times New Roman" w:eastAsia="Times New Roman" w:hAnsi="Times New Roman" w:cs="Times New Roman"/>
                <w:color w:val="000000" w:themeColor="text1"/>
                <w:sz w:val="24"/>
                <w:szCs w:val="24"/>
              </w:rPr>
              <w:t>изграждане</w:t>
            </w:r>
            <w:proofErr w:type="spellEnd"/>
            <w:r w:rsidR="006278D9" w:rsidRPr="00700060">
              <w:rPr>
                <w:rFonts w:ascii="Times New Roman" w:eastAsia="Times New Roman" w:hAnsi="Times New Roman" w:cs="Times New Roman"/>
                <w:color w:val="000000" w:themeColor="text1"/>
                <w:sz w:val="24"/>
                <w:szCs w:val="24"/>
              </w:rPr>
              <w:t xml:space="preserve"> </w:t>
            </w:r>
            <w:proofErr w:type="spellStart"/>
            <w:r w:rsidR="006278D9" w:rsidRPr="00700060">
              <w:rPr>
                <w:rFonts w:ascii="Times New Roman" w:eastAsia="Times New Roman" w:hAnsi="Times New Roman" w:cs="Times New Roman"/>
                <w:color w:val="000000" w:themeColor="text1"/>
                <w:sz w:val="24"/>
                <w:szCs w:val="24"/>
              </w:rPr>
              <w:t>на</w:t>
            </w:r>
            <w:proofErr w:type="spellEnd"/>
            <w:r w:rsidR="006278D9" w:rsidRPr="00700060">
              <w:rPr>
                <w:rFonts w:ascii="Times New Roman" w:eastAsia="Times New Roman" w:hAnsi="Times New Roman" w:cs="Times New Roman"/>
                <w:color w:val="000000" w:themeColor="text1"/>
                <w:sz w:val="24"/>
                <w:szCs w:val="24"/>
              </w:rPr>
              <w:t xml:space="preserve"> </w:t>
            </w:r>
            <w:proofErr w:type="spellStart"/>
            <w:r w:rsidR="006278D9" w:rsidRPr="00700060">
              <w:rPr>
                <w:rFonts w:ascii="Times New Roman" w:eastAsia="Times New Roman" w:hAnsi="Times New Roman" w:cs="Times New Roman"/>
                <w:color w:val="000000" w:themeColor="text1"/>
                <w:sz w:val="24"/>
                <w:szCs w:val="24"/>
              </w:rPr>
              <w:t>вътрешния</w:t>
            </w:r>
            <w:proofErr w:type="spellEnd"/>
            <w:r w:rsidR="006278D9" w:rsidRPr="00700060">
              <w:rPr>
                <w:rFonts w:ascii="Times New Roman" w:eastAsia="Times New Roman" w:hAnsi="Times New Roman" w:cs="Times New Roman"/>
                <w:color w:val="000000" w:themeColor="text1"/>
                <w:sz w:val="24"/>
                <w:szCs w:val="24"/>
              </w:rPr>
              <w:t xml:space="preserve"> </w:t>
            </w:r>
            <w:proofErr w:type="spellStart"/>
            <w:r w:rsidR="006278D9" w:rsidRPr="00700060">
              <w:rPr>
                <w:rFonts w:ascii="Times New Roman" w:eastAsia="Times New Roman" w:hAnsi="Times New Roman" w:cs="Times New Roman"/>
                <w:color w:val="000000" w:themeColor="text1"/>
                <w:sz w:val="24"/>
                <w:szCs w:val="24"/>
              </w:rPr>
              <w:t>пазар</w:t>
            </w:r>
            <w:proofErr w:type="spellEnd"/>
            <w:r w:rsidR="006278D9" w:rsidRPr="00700060">
              <w:rPr>
                <w:rFonts w:ascii="Times New Roman" w:eastAsia="Times New Roman" w:hAnsi="Times New Roman" w:cs="Times New Roman"/>
                <w:color w:val="000000" w:themeColor="text1"/>
                <w:sz w:val="24"/>
                <w:szCs w:val="24"/>
              </w:rPr>
              <w:t xml:space="preserve"> </w:t>
            </w:r>
            <w:proofErr w:type="spellStart"/>
            <w:r w:rsidR="006278D9" w:rsidRPr="00700060">
              <w:rPr>
                <w:rFonts w:ascii="Times New Roman" w:eastAsia="Times New Roman" w:hAnsi="Times New Roman" w:cs="Times New Roman"/>
                <w:color w:val="000000" w:themeColor="text1"/>
                <w:sz w:val="24"/>
                <w:szCs w:val="24"/>
              </w:rPr>
              <w:t>на</w:t>
            </w:r>
            <w:proofErr w:type="spellEnd"/>
            <w:r w:rsidR="006278D9" w:rsidRPr="00700060">
              <w:rPr>
                <w:rFonts w:ascii="Times New Roman" w:eastAsia="Times New Roman" w:hAnsi="Times New Roman" w:cs="Times New Roman"/>
                <w:color w:val="000000" w:themeColor="text1"/>
                <w:sz w:val="24"/>
                <w:szCs w:val="24"/>
              </w:rPr>
              <w:t xml:space="preserve"> </w:t>
            </w:r>
            <w:proofErr w:type="spellStart"/>
            <w:r w:rsidR="006278D9" w:rsidRPr="00700060">
              <w:rPr>
                <w:rFonts w:ascii="Times New Roman" w:eastAsia="Times New Roman" w:hAnsi="Times New Roman" w:cs="Times New Roman"/>
                <w:color w:val="000000" w:themeColor="text1"/>
                <w:sz w:val="24"/>
                <w:szCs w:val="24"/>
              </w:rPr>
              <w:t>пощенски</w:t>
            </w:r>
            <w:proofErr w:type="spellEnd"/>
            <w:r w:rsidR="006278D9" w:rsidRPr="00700060">
              <w:rPr>
                <w:rFonts w:ascii="Times New Roman" w:eastAsia="Times New Roman" w:hAnsi="Times New Roman" w:cs="Times New Roman"/>
                <w:color w:val="000000" w:themeColor="text1"/>
                <w:sz w:val="24"/>
                <w:szCs w:val="24"/>
              </w:rPr>
              <w:t xml:space="preserve"> </w:t>
            </w:r>
            <w:proofErr w:type="spellStart"/>
            <w:r w:rsidR="006278D9" w:rsidRPr="00700060">
              <w:rPr>
                <w:rFonts w:ascii="Times New Roman" w:eastAsia="Times New Roman" w:hAnsi="Times New Roman" w:cs="Times New Roman"/>
                <w:color w:val="000000" w:themeColor="text1"/>
                <w:sz w:val="24"/>
                <w:szCs w:val="24"/>
              </w:rPr>
              <w:t>услуги</w:t>
            </w:r>
            <w:proofErr w:type="spellEnd"/>
            <w:r w:rsidR="006278D9" w:rsidRPr="00700060">
              <w:rPr>
                <w:rFonts w:ascii="Times New Roman" w:eastAsia="Times New Roman" w:hAnsi="Times New Roman" w:cs="Times New Roman"/>
                <w:color w:val="000000" w:themeColor="text1"/>
                <w:sz w:val="24"/>
                <w:szCs w:val="24"/>
              </w:rPr>
              <w:t xml:space="preserve"> в </w:t>
            </w:r>
            <w:proofErr w:type="spellStart"/>
            <w:r w:rsidR="006278D9" w:rsidRPr="00700060">
              <w:rPr>
                <w:rFonts w:ascii="Times New Roman" w:eastAsia="Times New Roman" w:hAnsi="Times New Roman" w:cs="Times New Roman"/>
                <w:color w:val="000000" w:themeColor="text1"/>
                <w:sz w:val="24"/>
                <w:szCs w:val="24"/>
              </w:rPr>
              <w:t>Общността</w:t>
            </w:r>
            <w:proofErr w:type="spellEnd"/>
            <w:r w:rsidR="006278D9" w:rsidRPr="00700060">
              <w:rPr>
                <w:rFonts w:ascii="Times New Roman" w:eastAsia="Times New Roman" w:hAnsi="Times New Roman" w:cs="Times New Roman"/>
                <w:color w:val="000000" w:themeColor="text1"/>
                <w:sz w:val="24"/>
                <w:szCs w:val="24"/>
                <w:lang w:val="bg-BG"/>
              </w:rPr>
              <w:t xml:space="preserve"> </w:t>
            </w:r>
            <w:r w:rsidRPr="00700060">
              <w:rPr>
                <w:rFonts w:ascii="Times New Roman" w:eastAsia="Times New Roman" w:hAnsi="Times New Roman" w:cs="Times New Roman"/>
                <w:color w:val="000000" w:themeColor="text1"/>
                <w:sz w:val="24"/>
                <w:szCs w:val="24"/>
                <w:lang w:val="bg-BG"/>
              </w:rPr>
              <w:t>или към Актовете на Всемирния пощенски съюз.</w:t>
            </w:r>
          </w:p>
          <w:p w14:paraId="289CC68C" w14:textId="77777777" w:rsidR="006278D9" w:rsidRPr="00700060" w:rsidRDefault="006278D9" w:rsidP="00D15712">
            <w:pPr>
              <w:spacing w:after="120" w:line="240" w:lineRule="auto"/>
              <w:ind w:firstLine="476"/>
              <w:jc w:val="both"/>
              <w:rPr>
                <w:rFonts w:ascii="Times New Roman" w:eastAsia="Times New Roman" w:hAnsi="Times New Roman" w:cs="Times New Roman"/>
                <w:color w:val="000000" w:themeColor="text1"/>
                <w:sz w:val="24"/>
                <w:szCs w:val="24"/>
                <w:lang w:val="bg-BG"/>
              </w:rPr>
            </w:pPr>
          </w:p>
          <w:p w14:paraId="2179B5BD" w14:textId="77777777" w:rsidR="002A35B7" w:rsidRPr="00700060" w:rsidRDefault="002A35B7" w:rsidP="002A35B7">
            <w:pPr>
              <w:pStyle w:val="ListParagraph"/>
              <w:numPr>
                <w:ilvl w:val="1"/>
                <w:numId w:val="2"/>
              </w:numPr>
              <w:spacing w:after="120" w:line="240" w:lineRule="auto"/>
              <w:jc w:val="both"/>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i/>
                <w:color w:val="000000" w:themeColor="text1"/>
                <w:sz w:val="24"/>
                <w:szCs w:val="24"/>
                <w:lang w:val="bg-BG"/>
              </w:rPr>
              <w:t xml:space="preserve">Посочете дали са извършени последващи оценки на нормативния акт или анализи за изпълнението на политиката и какви са резултатите от тях? </w:t>
            </w:r>
          </w:p>
          <w:p w14:paraId="553DD512" w14:textId="77777777" w:rsidR="002A35B7" w:rsidRPr="00700060" w:rsidRDefault="002A35B7" w:rsidP="00D15712">
            <w:pPr>
              <w:spacing w:after="120" w:line="240" w:lineRule="auto"/>
              <w:ind w:firstLine="350"/>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Не са извършвани последващи оценки, както и анализ за изпълнението на политиката.</w:t>
            </w:r>
          </w:p>
        </w:tc>
      </w:tr>
      <w:tr w:rsidR="00700060" w:rsidRPr="00700060" w14:paraId="0C9F5DDE" w14:textId="77777777" w:rsidTr="00E403F9">
        <w:tc>
          <w:tcPr>
            <w:tcW w:w="10266" w:type="dxa"/>
            <w:gridSpan w:val="3"/>
          </w:tcPr>
          <w:p w14:paraId="40A0AE05" w14:textId="77777777" w:rsidR="002A35B7" w:rsidRPr="00700060" w:rsidRDefault="002A35B7" w:rsidP="00E403F9">
            <w:pPr>
              <w:spacing w:before="120" w:after="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lastRenderedPageBreak/>
              <w:t>2. Цели:</w:t>
            </w:r>
          </w:p>
          <w:p w14:paraId="6F40BCFF" w14:textId="0FEA64EE" w:rsidR="00BE5C05" w:rsidRPr="00700060" w:rsidRDefault="00BA7401" w:rsidP="00BE5C05">
            <w:pPr>
              <w:ind w:firstLine="708"/>
              <w:jc w:val="both"/>
              <w:rPr>
                <w:rFonts w:ascii="Times New Roman" w:hAnsi="Times New Roman" w:cs="Times New Roman"/>
                <w:color w:val="000000" w:themeColor="text1"/>
                <w:sz w:val="24"/>
                <w:szCs w:val="24"/>
              </w:rPr>
            </w:pPr>
            <w:r w:rsidRPr="00700060">
              <w:rPr>
                <w:rFonts w:ascii="Times New Roman" w:hAnsi="Times New Roman" w:cs="Times New Roman"/>
                <w:color w:val="000000" w:themeColor="text1"/>
                <w:sz w:val="24"/>
                <w:szCs w:val="24"/>
                <w:lang w:val="bg-BG"/>
              </w:rPr>
              <w:t xml:space="preserve">Цел 1 </w:t>
            </w:r>
            <w:r w:rsidR="002A35B7" w:rsidRPr="00700060">
              <w:rPr>
                <w:rFonts w:ascii="Times New Roman" w:hAnsi="Times New Roman" w:cs="Times New Roman"/>
                <w:color w:val="000000" w:themeColor="text1"/>
                <w:sz w:val="24"/>
                <w:szCs w:val="24"/>
                <w:lang w:val="bg-BG"/>
              </w:rPr>
              <w:t>Проектът на</w:t>
            </w:r>
            <w:r w:rsidR="00BE5C05" w:rsidRPr="00700060">
              <w:rPr>
                <w:rFonts w:ascii="Times New Roman" w:hAnsi="Times New Roman" w:cs="Times New Roman"/>
                <w:color w:val="000000" w:themeColor="text1"/>
                <w:sz w:val="24"/>
                <w:szCs w:val="24"/>
                <w:lang w:val="bg-BG"/>
              </w:rPr>
              <w:t xml:space="preserve"> Закон за изменение</w:t>
            </w:r>
            <w:r w:rsidR="002A35B7" w:rsidRPr="00700060">
              <w:rPr>
                <w:rFonts w:ascii="Times New Roman" w:hAnsi="Times New Roman" w:cs="Times New Roman"/>
                <w:color w:val="000000" w:themeColor="text1"/>
                <w:sz w:val="24"/>
                <w:szCs w:val="24"/>
                <w:lang w:val="bg-BG"/>
              </w:rPr>
              <w:t xml:space="preserve"> на Закона за пощенските услуги има за цел </w:t>
            </w:r>
            <w:r w:rsidR="00BC4EE1" w:rsidRPr="00700060">
              <w:rPr>
                <w:rFonts w:ascii="Times New Roman" w:hAnsi="Times New Roman" w:cs="Times New Roman"/>
                <w:color w:val="000000" w:themeColor="text1"/>
                <w:sz w:val="24"/>
                <w:szCs w:val="24"/>
                <w:lang w:val="bg-BG"/>
              </w:rPr>
              <w:t xml:space="preserve">да се </w:t>
            </w:r>
            <w:r w:rsidR="004C33D1" w:rsidRPr="00700060">
              <w:rPr>
                <w:rFonts w:ascii="Times New Roman" w:hAnsi="Times New Roman" w:cs="Times New Roman"/>
                <w:color w:val="000000" w:themeColor="text1"/>
                <w:sz w:val="24"/>
                <w:szCs w:val="24"/>
                <w:lang w:val="bg-BG"/>
              </w:rPr>
              <w:t xml:space="preserve">прецизира и адаптира </w:t>
            </w:r>
            <w:r w:rsidR="00A06ABE" w:rsidRPr="00700060">
              <w:rPr>
                <w:rFonts w:ascii="Times New Roman" w:hAnsi="Times New Roman" w:cs="Times New Roman"/>
                <w:color w:val="000000" w:themeColor="text1"/>
                <w:sz w:val="24"/>
                <w:szCs w:val="24"/>
                <w:lang w:val="bg-BG"/>
              </w:rPr>
              <w:t xml:space="preserve">механизма </w:t>
            </w:r>
            <w:r w:rsidR="00C751A8" w:rsidRPr="00700060">
              <w:rPr>
                <w:rFonts w:ascii="Times New Roman" w:hAnsi="Times New Roman" w:cs="Times New Roman"/>
                <w:color w:val="000000" w:themeColor="text1"/>
                <w:sz w:val="24"/>
                <w:szCs w:val="24"/>
                <w:lang w:val="bg-BG"/>
              </w:rPr>
              <w:t>за авансово предоставяне на средства за компенсация на УПУ, които са изчислени на база фактически разходи за две години назад. Авансовите средства следва да се индексират с коефициент на база процента на нарастване на минималната работна заплата за страната и годишния индекс на инфлацията, отчетени за периода между годината</w:t>
            </w:r>
            <w:r w:rsidR="00A06ABE" w:rsidRPr="00700060">
              <w:rPr>
                <w:rFonts w:ascii="Times New Roman" w:hAnsi="Times New Roman" w:cs="Times New Roman"/>
                <w:color w:val="000000" w:themeColor="text1"/>
                <w:sz w:val="24"/>
                <w:szCs w:val="24"/>
                <w:lang w:val="bg-BG"/>
              </w:rPr>
              <w:t>,</w:t>
            </w:r>
            <w:r w:rsidR="00C751A8" w:rsidRPr="00700060">
              <w:rPr>
                <w:rFonts w:ascii="Times New Roman" w:hAnsi="Times New Roman" w:cs="Times New Roman"/>
                <w:color w:val="000000" w:themeColor="text1"/>
                <w:sz w:val="24"/>
                <w:szCs w:val="24"/>
                <w:lang w:val="bg-BG"/>
              </w:rPr>
              <w:t xml:space="preserve"> в която се изплащат и годината на одитирания доклад</w:t>
            </w:r>
            <w:r w:rsidR="00A06ABE" w:rsidRPr="00700060">
              <w:rPr>
                <w:rFonts w:ascii="Times New Roman" w:hAnsi="Times New Roman" w:cs="Times New Roman"/>
                <w:color w:val="000000" w:themeColor="text1"/>
                <w:sz w:val="24"/>
                <w:szCs w:val="24"/>
                <w:lang w:val="bg-BG"/>
              </w:rPr>
              <w:t>,</w:t>
            </w:r>
            <w:r w:rsidR="00C751A8" w:rsidRPr="00700060">
              <w:rPr>
                <w:rFonts w:ascii="Times New Roman" w:hAnsi="Times New Roman" w:cs="Times New Roman"/>
                <w:color w:val="000000" w:themeColor="text1"/>
                <w:sz w:val="24"/>
                <w:szCs w:val="24"/>
                <w:lang w:val="bg-BG"/>
              </w:rPr>
              <w:t xml:space="preserve"> на базата на който са изчислени. По този начин авансовите средства ще съответстват на текущите разходи,</w:t>
            </w:r>
            <w:r w:rsidR="00BE5C05" w:rsidRPr="00700060">
              <w:rPr>
                <w:rFonts w:ascii="Times New Roman" w:hAnsi="Times New Roman" w:cs="Times New Roman"/>
                <w:color w:val="000000" w:themeColor="text1"/>
                <w:sz w:val="24"/>
                <w:szCs w:val="24"/>
                <w:lang w:val="bg-BG"/>
              </w:rPr>
              <w:t xml:space="preserve"> които следва да се компенсират. Този ефект ще бъде постигнат с отпадането на текста, който предвижда </w:t>
            </w:r>
            <w:proofErr w:type="spellStart"/>
            <w:r w:rsidR="00BE5C05" w:rsidRPr="00700060">
              <w:rPr>
                <w:rFonts w:ascii="Times New Roman" w:hAnsi="Times New Roman" w:cs="Times New Roman"/>
                <w:color w:val="000000" w:themeColor="text1"/>
                <w:sz w:val="24"/>
                <w:szCs w:val="24"/>
              </w:rPr>
              <w:t>размерът</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на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авансово</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предоставените</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средства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да</w:t>
            </w:r>
            <w:proofErr w:type="spellEnd"/>
            <w:r w:rsidR="00BE5C05" w:rsidRPr="00700060">
              <w:rPr>
                <w:rFonts w:ascii="Times New Roman" w:hAnsi="Times New Roman" w:cs="Times New Roman"/>
                <w:color w:val="000000" w:themeColor="text1"/>
                <w:sz w:val="24"/>
                <w:szCs w:val="24"/>
              </w:rPr>
              <w:t xml:space="preserve"> е </w:t>
            </w:r>
            <w:proofErr w:type="spellStart"/>
            <w:r w:rsidR="00BE5C05" w:rsidRPr="00700060">
              <w:rPr>
                <w:rFonts w:ascii="Times New Roman" w:hAnsi="Times New Roman" w:cs="Times New Roman"/>
                <w:color w:val="000000" w:themeColor="text1"/>
                <w:sz w:val="24"/>
                <w:szCs w:val="24"/>
              </w:rPr>
              <w:t>равен</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на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определения</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размер</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на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компенсацията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през</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предходната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година</w:t>
            </w:r>
            <w:proofErr w:type="spellEnd"/>
            <w:r w:rsidR="00BE5C05" w:rsidRPr="00700060">
              <w:rPr>
                <w:rFonts w:ascii="Times New Roman" w:hAnsi="Times New Roman" w:cs="Times New Roman"/>
                <w:color w:val="000000" w:themeColor="text1"/>
                <w:sz w:val="24"/>
                <w:szCs w:val="24"/>
                <w:lang w:val="bg-BG"/>
              </w:rPr>
              <w:t xml:space="preserve">. </w:t>
            </w:r>
            <w:r w:rsidR="00BE5C05" w:rsidRPr="00700060">
              <w:rPr>
                <w:rFonts w:ascii="Times New Roman" w:hAnsi="Times New Roman" w:cs="Times New Roman"/>
                <w:color w:val="000000" w:themeColor="text1"/>
                <w:sz w:val="24"/>
                <w:szCs w:val="24"/>
              </w:rPr>
              <w:t xml:space="preserve">С </w:t>
            </w:r>
            <w:proofErr w:type="spellStart"/>
            <w:r w:rsidR="00BE5C05" w:rsidRPr="00700060">
              <w:rPr>
                <w:rFonts w:ascii="Times New Roman" w:hAnsi="Times New Roman" w:cs="Times New Roman"/>
                <w:color w:val="000000" w:themeColor="text1"/>
                <w:sz w:val="24"/>
                <w:szCs w:val="24"/>
              </w:rPr>
              <w:t>отпадането</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на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този</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текст</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размерът</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lastRenderedPageBreak/>
              <w:t>на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компенсацията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ще</w:t>
            </w:r>
            <w:proofErr w:type="spellEnd"/>
            <w:r w:rsidR="00BE5C05" w:rsidRPr="00700060">
              <w:rPr>
                <w:rFonts w:ascii="Times New Roman" w:hAnsi="Times New Roman" w:cs="Times New Roman"/>
                <w:color w:val="000000" w:themeColor="text1"/>
                <w:sz w:val="24"/>
                <w:szCs w:val="24"/>
              </w:rPr>
              <w:t xml:space="preserve"> е </w:t>
            </w:r>
            <w:proofErr w:type="spellStart"/>
            <w:r w:rsidR="00BE5C05" w:rsidRPr="00700060">
              <w:rPr>
                <w:rFonts w:ascii="Times New Roman" w:hAnsi="Times New Roman" w:cs="Times New Roman"/>
                <w:color w:val="000000" w:themeColor="text1"/>
                <w:sz w:val="24"/>
                <w:szCs w:val="24"/>
              </w:rPr>
              <w:t>равен</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на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определения</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размер</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на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компенсацията</w:t>
            </w:r>
            <w:proofErr w:type="spellEnd"/>
            <w:r w:rsidR="00BE5C05" w:rsidRPr="00700060">
              <w:rPr>
                <w:rFonts w:ascii="Times New Roman" w:hAnsi="Times New Roman" w:cs="Times New Roman"/>
                <w:color w:val="000000" w:themeColor="text1"/>
                <w:sz w:val="24"/>
                <w:szCs w:val="24"/>
              </w:rPr>
              <w:t xml:space="preserve"> в </w:t>
            </w:r>
            <w:proofErr w:type="spellStart"/>
            <w:r w:rsidR="00BE5C05" w:rsidRPr="00700060">
              <w:rPr>
                <w:rFonts w:ascii="Times New Roman" w:hAnsi="Times New Roman" w:cs="Times New Roman"/>
                <w:color w:val="000000" w:themeColor="text1"/>
                <w:sz w:val="24"/>
                <w:szCs w:val="24"/>
              </w:rPr>
              <w:t>одобрения</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бюджет</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за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съответната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година</w:t>
            </w:r>
            <w:proofErr w:type="spellEnd"/>
            <w:r w:rsidR="00BE5C05" w:rsidRPr="00700060">
              <w:rPr>
                <w:rFonts w:ascii="Times New Roman" w:hAnsi="Times New Roman" w:cs="Times New Roman"/>
                <w:color w:val="000000" w:themeColor="text1"/>
                <w:sz w:val="24"/>
                <w:szCs w:val="24"/>
              </w:rPr>
              <w:t xml:space="preserve">. </w:t>
            </w:r>
            <w:r w:rsidR="00BE5C05" w:rsidRPr="00700060">
              <w:rPr>
                <w:rFonts w:ascii="Times New Roman" w:hAnsi="Times New Roman" w:cs="Times New Roman"/>
                <w:color w:val="000000" w:themeColor="text1"/>
                <w:sz w:val="24"/>
                <w:szCs w:val="24"/>
                <w:lang w:val="bg-BG"/>
              </w:rPr>
              <w:t xml:space="preserve">Втората важна цел е да има възможност дружеството да получава пълния размер на доказаните нетни разходи при изпълнението на услугата. Това се постига с </w:t>
            </w:r>
            <w:proofErr w:type="spellStart"/>
            <w:r w:rsidR="00BE5C05" w:rsidRPr="00700060">
              <w:rPr>
                <w:rFonts w:ascii="Times New Roman" w:hAnsi="Times New Roman" w:cs="Times New Roman"/>
                <w:color w:val="000000" w:themeColor="text1"/>
                <w:sz w:val="24"/>
                <w:szCs w:val="24"/>
              </w:rPr>
              <w:t>отпадане</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на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позоваването</w:t>
            </w:r>
            <w:proofErr w:type="spellEnd"/>
            <w:r w:rsidR="00BE5C05" w:rsidRPr="00700060">
              <w:rPr>
                <w:rFonts w:ascii="Times New Roman" w:hAnsi="Times New Roman" w:cs="Times New Roman"/>
                <w:color w:val="000000" w:themeColor="text1"/>
                <w:sz w:val="24"/>
                <w:szCs w:val="24"/>
              </w:rPr>
              <w:t xml:space="preserve"> в </w:t>
            </w:r>
            <w:proofErr w:type="spellStart"/>
            <w:r w:rsidR="00BE5C05" w:rsidRPr="00700060">
              <w:rPr>
                <w:rFonts w:ascii="Times New Roman" w:hAnsi="Times New Roman" w:cs="Times New Roman"/>
                <w:color w:val="000000" w:themeColor="text1"/>
                <w:sz w:val="24"/>
                <w:szCs w:val="24"/>
              </w:rPr>
              <w:t>чл</w:t>
            </w:r>
            <w:proofErr w:type="spellEnd"/>
            <w:r w:rsidR="00BE5C05" w:rsidRPr="00700060">
              <w:rPr>
                <w:rFonts w:ascii="Times New Roman" w:hAnsi="Times New Roman" w:cs="Times New Roman"/>
                <w:color w:val="000000" w:themeColor="text1"/>
                <w:sz w:val="24"/>
                <w:szCs w:val="24"/>
              </w:rPr>
              <w:t xml:space="preserve">. 29, </w:t>
            </w:r>
            <w:proofErr w:type="spellStart"/>
            <w:r w:rsidR="00BE5C05" w:rsidRPr="00700060">
              <w:rPr>
                <w:rFonts w:ascii="Times New Roman" w:hAnsi="Times New Roman" w:cs="Times New Roman"/>
                <w:color w:val="000000" w:themeColor="text1"/>
                <w:sz w:val="24"/>
                <w:szCs w:val="24"/>
              </w:rPr>
              <w:t>ал</w:t>
            </w:r>
            <w:proofErr w:type="spellEnd"/>
            <w:r w:rsidR="00BE5C05" w:rsidRPr="00700060">
              <w:rPr>
                <w:rFonts w:ascii="Times New Roman" w:hAnsi="Times New Roman" w:cs="Times New Roman"/>
                <w:color w:val="000000" w:themeColor="text1"/>
                <w:sz w:val="24"/>
                <w:szCs w:val="24"/>
              </w:rPr>
              <w:t xml:space="preserve">. </w:t>
            </w:r>
            <w:proofErr w:type="gramStart"/>
            <w:r w:rsidR="00BE5C05" w:rsidRPr="00700060">
              <w:rPr>
                <w:rFonts w:ascii="Times New Roman" w:hAnsi="Times New Roman" w:cs="Times New Roman"/>
                <w:color w:val="000000" w:themeColor="text1"/>
                <w:sz w:val="24"/>
                <w:szCs w:val="24"/>
              </w:rPr>
              <w:t xml:space="preserve">5 </w:t>
            </w:r>
            <w:proofErr w:type="spellStart"/>
            <w:r w:rsidR="00BE5C05" w:rsidRPr="00700060">
              <w:rPr>
                <w:rFonts w:ascii="Times New Roman" w:hAnsi="Times New Roman" w:cs="Times New Roman"/>
                <w:color w:val="000000" w:themeColor="text1"/>
                <w:sz w:val="24"/>
                <w:szCs w:val="24"/>
              </w:rPr>
              <w:t>на</w:t>
            </w:r>
            <w:proofErr w:type="spellEnd"/>
            <w:proofErr w:type="gram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чл</w:t>
            </w:r>
            <w:proofErr w:type="spellEnd"/>
            <w:r w:rsidR="00BE5C05" w:rsidRPr="00700060">
              <w:rPr>
                <w:rFonts w:ascii="Times New Roman" w:hAnsi="Times New Roman" w:cs="Times New Roman"/>
                <w:color w:val="000000" w:themeColor="text1"/>
                <w:sz w:val="24"/>
                <w:szCs w:val="24"/>
              </w:rPr>
              <w:t xml:space="preserve">. 2, </w:t>
            </w:r>
            <w:proofErr w:type="spellStart"/>
            <w:r w:rsidR="00BE5C05" w:rsidRPr="00700060">
              <w:rPr>
                <w:rFonts w:ascii="Times New Roman" w:hAnsi="Times New Roman" w:cs="Times New Roman"/>
                <w:color w:val="000000" w:themeColor="text1"/>
                <w:sz w:val="24"/>
                <w:szCs w:val="24"/>
              </w:rPr>
              <w:t>параграф</w:t>
            </w:r>
            <w:proofErr w:type="spellEnd"/>
            <w:r w:rsidR="00BE5C05" w:rsidRPr="00700060">
              <w:rPr>
                <w:rFonts w:ascii="Times New Roman" w:hAnsi="Times New Roman" w:cs="Times New Roman"/>
                <w:color w:val="000000" w:themeColor="text1"/>
                <w:sz w:val="24"/>
                <w:szCs w:val="24"/>
              </w:rPr>
              <w:t xml:space="preserve"> 1, </w:t>
            </w:r>
            <w:proofErr w:type="spellStart"/>
            <w:r w:rsidR="00BE5C05" w:rsidRPr="00700060">
              <w:rPr>
                <w:rFonts w:ascii="Times New Roman" w:hAnsi="Times New Roman" w:cs="Times New Roman"/>
                <w:color w:val="000000" w:themeColor="text1"/>
                <w:sz w:val="24"/>
                <w:szCs w:val="24"/>
              </w:rPr>
              <w:t>буква</w:t>
            </w:r>
            <w:proofErr w:type="spellEnd"/>
            <w:r w:rsidR="00BE5C05" w:rsidRPr="00700060">
              <w:rPr>
                <w:rFonts w:ascii="Times New Roman" w:hAnsi="Times New Roman" w:cs="Times New Roman"/>
                <w:color w:val="000000" w:themeColor="text1"/>
                <w:sz w:val="24"/>
                <w:szCs w:val="24"/>
              </w:rPr>
              <w:t xml:space="preserve"> „а“ </w:t>
            </w:r>
            <w:proofErr w:type="spellStart"/>
            <w:r w:rsidR="00BE5C05" w:rsidRPr="00700060">
              <w:rPr>
                <w:rFonts w:ascii="Times New Roman" w:hAnsi="Times New Roman" w:cs="Times New Roman"/>
                <w:color w:val="000000" w:themeColor="text1"/>
                <w:sz w:val="24"/>
                <w:szCs w:val="24"/>
              </w:rPr>
              <w:t>от</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Решение</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на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Комисията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от</w:t>
            </w:r>
            <w:proofErr w:type="spellEnd"/>
            <w:r w:rsidR="00BE5C05" w:rsidRPr="00700060">
              <w:rPr>
                <w:rFonts w:ascii="Times New Roman" w:hAnsi="Times New Roman" w:cs="Times New Roman"/>
                <w:color w:val="000000" w:themeColor="text1"/>
                <w:sz w:val="24"/>
                <w:szCs w:val="24"/>
              </w:rPr>
              <w:t xml:space="preserve"> 20 </w:t>
            </w:r>
            <w:proofErr w:type="spellStart"/>
            <w:r w:rsidR="00BE5C05" w:rsidRPr="00700060">
              <w:rPr>
                <w:rFonts w:ascii="Times New Roman" w:hAnsi="Times New Roman" w:cs="Times New Roman"/>
                <w:color w:val="000000" w:themeColor="text1"/>
                <w:sz w:val="24"/>
                <w:szCs w:val="24"/>
              </w:rPr>
              <w:t>декември</w:t>
            </w:r>
            <w:proofErr w:type="spellEnd"/>
            <w:r w:rsidR="00BE5C05" w:rsidRPr="00700060">
              <w:rPr>
                <w:rFonts w:ascii="Times New Roman" w:hAnsi="Times New Roman" w:cs="Times New Roman"/>
                <w:color w:val="000000" w:themeColor="text1"/>
                <w:sz w:val="24"/>
                <w:szCs w:val="24"/>
              </w:rPr>
              <w:t xml:space="preserve"> 2011 г. </w:t>
            </w:r>
            <w:proofErr w:type="spellStart"/>
            <w:r w:rsidR="00BE5C05" w:rsidRPr="00700060">
              <w:rPr>
                <w:rFonts w:ascii="Times New Roman" w:hAnsi="Times New Roman" w:cs="Times New Roman"/>
                <w:color w:val="000000" w:themeColor="text1"/>
                <w:sz w:val="24"/>
                <w:szCs w:val="24"/>
              </w:rPr>
              <w:t>относно</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прилагането</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на</w:t>
            </w:r>
            <w:proofErr w:type="spellEnd"/>
            <w:r w:rsidR="00BE5C05" w:rsidRPr="00700060">
              <w:rPr>
                <w:rFonts w:ascii="Times New Roman" w:hAnsi="Times New Roman" w:cs="Times New Roman"/>
                <w:color w:val="000000" w:themeColor="text1"/>
                <w:sz w:val="24"/>
                <w:szCs w:val="24"/>
              </w:rPr>
              <w:t xml:space="preserve"> </w:t>
            </w:r>
            <w:hyperlink r:id="rId12" w:history="1">
              <w:proofErr w:type="spellStart"/>
              <w:r w:rsidR="00BE5C05" w:rsidRPr="00700060">
                <w:rPr>
                  <w:rStyle w:val="Hyperlink"/>
                  <w:rFonts w:ascii="Times New Roman" w:hAnsi="Times New Roman" w:cs="Times New Roman"/>
                  <w:color w:val="000000" w:themeColor="text1"/>
                  <w:sz w:val="24"/>
                  <w:szCs w:val="24"/>
                </w:rPr>
                <w:t>член</w:t>
              </w:r>
              <w:proofErr w:type="spellEnd"/>
              <w:r w:rsidR="00BE5C05" w:rsidRPr="00700060">
                <w:rPr>
                  <w:rStyle w:val="Hyperlink"/>
                  <w:rFonts w:ascii="Times New Roman" w:hAnsi="Times New Roman" w:cs="Times New Roman"/>
                  <w:color w:val="000000" w:themeColor="text1"/>
                  <w:sz w:val="24"/>
                  <w:szCs w:val="24"/>
                </w:rPr>
                <w:t xml:space="preserve"> 106, </w:t>
              </w:r>
              <w:proofErr w:type="spellStart"/>
              <w:r w:rsidR="00BE5C05" w:rsidRPr="00700060">
                <w:rPr>
                  <w:rStyle w:val="Hyperlink"/>
                  <w:rFonts w:ascii="Times New Roman" w:hAnsi="Times New Roman" w:cs="Times New Roman"/>
                  <w:color w:val="000000" w:themeColor="text1"/>
                  <w:sz w:val="24"/>
                  <w:szCs w:val="24"/>
                </w:rPr>
                <w:t>параграф</w:t>
              </w:r>
              <w:proofErr w:type="spellEnd"/>
              <w:r w:rsidR="00BE5C05" w:rsidRPr="00700060">
                <w:rPr>
                  <w:rStyle w:val="Hyperlink"/>
                  <w:rFonts w:ascii="Times New Roman" w:hAnsi="Times New Roman" w:cs="Times New Roman"/>
                  <w:color w:val="000000" w:themeColor="text1"/>
                  <w:sz w:val="24"/>
                  <w:szCs w:val="24"/>
                </w:rPr>
                <w:t xml:space="preserve"> 2 </w:t>
              </w:r>
              <w:proofErr w:type="spellStart"/>
              <w:r w:rsidR="00BE5C05" w:rsidRPr="00700060">
                <w:rPr>
                  <w:rStyle w:val="Hyperlink"/>
                  <w:rFonts w:ascii="Times New Roman" w:hAnsi="Times New Roman" w:cs="Times New Roman"/>
                  <w:color w:val="000000" w:themeColor="text1"/>
                  <w:sz w:val="24"/>
                  <w:szCs w:val="24"/>
                </w:rPr>
                <w:t>от</w:t>
              </w:r>
              <w:proofErr w:type="spellEnd"/>
              <w:r w:rsidR="00BE5C05" w:rsidRPr="00700060">
                <w:rPr>
                  <w:rStyle w:val="Hyperlink"/>
                  <w:rFonts w:ascii="Times New Roman" w:hAnsi="Times New Roman" w:cs="Times New Roman"/>
                  <w:color w:val="000000" w:themeColor="text1"/>
                  <w:sz w:val="24"/>
                  <w:szCs w:val="24"/>
                </w:rPr>
                <w:t xml:space="preserve"> </w:t>
              </w:r>
              <w:proofErr w:type="spellStart"/>
              <w:r w:rsidR="00BE5C05" w:rsidRPr="00700060">
                <w:rPr>
                  <w:rStyle w:val="Hyperlink"/>
                  <w:rFonts w:ascii="Times New Roman" w:hAnsi="Times New Roman" w:cs="Times New Roman"/>
                  <w:color w:val="000000" w:themeColor="text1"/>
                  <w:sz w:val="24"/>
                  <w:szCs w:val="24"/>
                </w:rPr>
                <w:t>Договора</w:t>
              </w:r>
              <w:proofErr w:type="spellEnd"/>
              <w:r w:rsidR="00BE5C05" w:rsidRPr="00700060">
                <w:rPr>
                  <w:rStyle w:val="Hyperlink"/>
                  <w:rFonts w:ascii="Times New Roman" w:hAnsi="Times New Roman" w:cs="Times New Roman"/>
                  <w:color w:val="000000" w:themeColor="text1"/>
                  <w:sz w:val="24"/>
                  <w:szCs w:val="24"/>
                </w:rPr>
                <w:t xml:space="preserve"> </w:t>
              </w:r>
              <w:proofErr w:type="spellStart"/>
              <w:r w:rsidR="00BE5C05" w:rsidRPr="00700060">
                <w:rPr>
                  <w:rStyle w:val="Hyperlink"/>
                  <w:rFonts w:ascii="Times New Roman" w:hAnsi="Times New Roman" w:cs="Times New Roman"/>
                  <w:color w:val="000000" w:themeColor="text1"/>
                  <w:sz w:val="24"/>
                  <w:szCs w:val="24"/>
                  <w:bdr w:val="none" w:sz="0" w:space="0" w:color="auto" w:frame="1"/>
                  <w:shd w:val="clear" w:color="auto" w:fill="FFFFFF"/>
                </w:rPr>
                <w:t>за</w:t>
              </w:r>
              <w:proofErr w:type="spellEnd"/>
              <w:r w:rsidR="00BE5C05" w:rsidRPr="00700060">
                <w:rPr>
                  <w:rStyle w:val="Hyperlink"/>
                  <w:rFonts w:ascii="Times New Roman" w:hAnsi="Times New Roman" w:cs="Times New Roman"/>
                  <w:color w:val="000000" w:themeColor="text1"/>
                  <w:sz w:val="24"/>
                  <w:szCs w:val="24"/>
                </w:rPr>
                <w:t xml:space="preserve"> </w:t>
              </w:r>
              <w:proofErr w:type="spellStart"/>
              <w:r w:rsidR="00BE5C05" w:rsidRPr="00700060">
                <w:rPr>
                  <w:rStyle w:val="Hyperlink"/>
                  <w:rFonts w:ascii="Times New Roman" w:hAnsi="Times New Roman" w:cs="Times New Roman"/>
                  <w:color w:val="000000" w:themeColor="text1"/>
                  <w:sz w:val="24"/>
                  <w:szCs w:val="24"/>
                </w:rPr>
                <w:t>функционирането</w:t>
              </w:r>
              <w:proofErr w:type="spellEnd"/>
              <w:r w:rsidR="00BE5C05" w:rsidRPr="00700060">
                <w:rPr>
                  <w:rStyle w:val="Hyperlink"/>
                  <w:rFonts w:ascii="Times New Roman" w:hAnsi="Times New Roman" w:cs="Times New Roman"/>
                  <w:color w:val="000000" w:themeColor="text1"/>
                  <w:sz w:val="24"/>
                  <w:szCs w:val="24"/>
                </w:rPr>
                <w:t xml:space="preserve"> </w:t>
              </w:r>
              <w:proofErr w:type="spellStart"/>
              <w:r w:rsidR="00BE5C05" w:rsidRPr="00700060">
                <w:rPr>
                  <w:rStyle w:val="Hyperlink"/>
                  <w:rFonts w:ascii="Times New Roman" w:hAnsi="Times New Roman" w:cs="Times New Roman"/>
                  <w:color w:val="000000" w:themeColor="text1"/>
                  <w:sz w:val="24"/>
                  <w:szCs w:val="24"/>
                </w:rPr>
                <w:t>на</w:t>
              </w:r>
              <w:proofErr w:type="spellEnd"/>
              <w:r w:rsidR="00BE5C05" w:rsidRPr="00700060">
                <w:rPr>
                  <w:rStyle w:val="Hyperlink"/>
                  <w:rFonts w:ascii="Times New Roman" w:hAnsi="Times New Roman" w:cs="Times New Roman"/>
                  <w:color w:val="000000" w:themeColor="text1"/>
                  <w:sz w:val="24"/>
                  <w:szCs w:val="24"/>
                </w:rPr>
                <w:t xml:space="preserve"> </w:t>
              </w:r>
              <w:proofErr w:type="spellStart"/>
              <w:r w:rsidR="00BE5C05" w:rsidRPr="00700060">
                <w:rPr>
                  <w:rStyle w:val="Hyperlink"/>
                  <w:rFonts w:ascii="Times New Roman" w:hAnsi="Times New Roman" w:cs="Times New Roman"/>
                  <w:color w:val="000000" w:themeColor="text1"/>
                  <w:sz w:val="24"/>
                  <w:szCs w:val="24"/>
                </w:rPr>
                <w:t>Европейския</w:t>
              </w:r>
              <w:proofErr w:type="spellEnd"/>
              <w:r w:rsidR="00BE5C05" w:rsidRPr="00700060">
                <w:rPr>
                  <w:rStyle w:val="Hyperlink"/>
                  <w:rFonts w:ascii="Times New Roman" w:hAnsi="Times New Roman" w:cs="Times New Roman"/>
                  <w:color w:val="000000" w:themeColor="text1"/>
                  <w:sz w:val="24"/>
                  <w:szCs w:val="24"/>
                </w:rPr>
                <w:t xml:space="preserve"> </w:t>
              </w:r>
              <w:proofErr w:type="spellStart"/>
              <w:r w:rsidR="00BE5C05" w:rsidRPr="00700060">
                <w:rPr>
                  <w:rStyle w:val="Hyperlink"/>
                  <w:rFonts w:ascii="Times New Roman" w:hAnsi="Times New Roman" w:cs="Times New Roman"/>
                  <w:color w:val="000000" w:themeColor="text1"/>
                  <w:sz w:val="24"/>
                  <w:szCs w:val="24"/>
                </w:rPr>
                <w:t>съюз</w:t>
              </w:r>
              <w:proofErr w:type="spellEnd"/>
            </w:hyperlink>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bdr w:val="none" w:sz="0" w:space="0" w:color="auto" w:frame="1"/>
                <w:shd w:val="clear" w:color="auto" w:fill="FFFFFF"/>
              </w:rPr>
              <w:t>за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държавната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помощ</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под</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формата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на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компенсация</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bdr w:val="none" w:sz="0" w:space="0" w:color="auto" w:frame="1"/>
                <w:shd w:val="clear" w:color="auto" w:fill="FFFFFF"/>
              </w:rPr>
              <w:t>за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обществена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bdr w:val="none" w:sz="0" w:space="0" w:color="auto" w:frame="1"/>
                <w:shd w:val="clear" w:color="auto" w:fill="FFFFFF"/>
              </w:rPr>
              <w:t>услуга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предоставена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на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определени</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предприятия</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натоварени</w:t>
            </w:r>
            <w:proofErr w:type="spellEnd"/>
            <w:r w:rsidR="00BE5C05" w:rsidRPr="00700060">
              <w:rPr>
                <w:rFonts w:ascii="Times New Roman" w:hAnsi="Times New Roman" w:cs="Times New Roman"/>
                <w:color w:val="000000" w:themeColor="text1"/>
                <w:sz w:val="24"/>
                <w:szCs w:val="24"/>
              </w:rPr>
              <w:t xml:space="preserve"> с </w:t>
            </w:r>
            <w:proofErr w:type="spellStart"/>
            <w:r w:rsidR="00BE5C05" w:rsidRPr="00700060">
              <w:rPr>
                <w:rFonts w:ascii="Times New Roman" w:hAnsi="Times New Roman" w:cs="Times New Roman"/>
                <w:color w:val="000000" w:themeColor="text1"/>
                <w:sz w:val="24"/>
                <w:szCs w:val="24"/>
              </w:rPr>
              <w:t>извършването</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на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bdr w:val="none" w:sz="0" w:space="0" w:color="auto" w:frame="1"/>
                <w:shd w:val="clear" w:color="auto" w:fill="FFFFFF"/>
              </w:rPr>
              <w:t>услуги</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от</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общ</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икономически</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интерес</w:t>
            </w:r>
            <w:proofErr w:type="spellEnd"/>
            <w:r w:rsidR="00BE5C05" w:rsidRPr="00700060">
              <w:rPr>
                <w:rFonts w:ascii="Times New Roman" w:hAnsi="Times New Roman" w:cs="Times New Roman"/>
                <w:color w:val="000000" w:themeColor="text1"/>
                <w:sz w:val="24"/>
                <w:szCs w:val="24"/>
              </w:rPr>
              <w:t xml:space="preserve"> (ОВ, L 7/3 </w:t>
            </w:r>
            <w:proofErr w:type="spellStart"/>
            <w:r w:rsidR="00BE5C05" w:rsidRPr="00700060">
              <w:rPr>
                <w:rFonts w:ascii="Times New Roman" w:hAnsi="Times New Roman" w:cs="Times New Roman"/>
                <w:color w:val="000000" w:themeColor="text1"/>
                <w:sz w:val="24"/>
                <w:szCs w:val="24"/>
              </w:rPr>
              <w:t>от</w:t>
            </w:r>
            <w:proofErr w:type="spellEnd"/>
            <w:r w:rsidR="00BE5C05" w:rsidRPr="00700060">
              <w:rPr>
                <w:rFonts w:ascii="Times New Roman" w:hAnsi="Times New Roman" w:cs="Times New Roman"/>
                <w:color w:val="000000" w:themeColor="text1"/>
                <w:sz w:val="24"/>
                <w:szCs w:val="24"/>
              </w:rPr>
              <w:t xml:space="preserve"> 11 </w:t>
            </w:r>
            <w:proofErr w:type="spellStart"/>
            <w:r w:rsidR="00BE5C05" w:rsidRPr="00700060">
              <w:rPr>
                <w:rFonts w:ascii="Times New Roman" w:hAnsi="Times New Roman" w:cs="Times New Roman"/>
                <w:color w:val="000000" w:themeColor="text1"/>
                <w:sz w:val="24"/>
                <w:szCs w:val="24"/>
              </w:rPr>
              <w:t>януари</w:t>
            </w:r>
            <w:proofErr w:type="spellEnd"/>
            <w:r w:rsidR="00BE5C05" w:rsidRPr="00700060">
              <w:rPr>
                <w:rFonts w:ascii="Times New Roman" w:hAnsi="Times New Roman" w:cs="Times New Roman"/>
                <w:color w:val="000000" w:themeColor="text1"/>
                <w:sz w:val="24"/>
                <w:szCs w:val="24"/>
              </w:rPr>
              <w:t xml:space="preserve"> 2012 г.). </w:t>
            </w:r>
            <w:proofErr w:type="spellStart"/>
            <w:r w:rsidR="00BE5C05" w:rsidRPr="00700060">
              <w:rPr>
                <w:rFonts w:ascii="Times New Roman" w:hAnsi="Times New Roman" w:cs="Times New Roman"/>
                <w:color w:val="000000" w:themeColor="text1"/>
                <w:sz w:val="24"/>
                <w:szCs w:val="24"/>
              </w:rPr>
              <w:t>Посоченото</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Решение</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на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Комисията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лимитира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размера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на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компенсацията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която</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дружеството</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има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право</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да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получи</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до</w:t>
            </w:r>
            <w:proofErr w:type="spellEnd"/>
            <w:r w:rsidR="00BE5C05" w:rsidRPr="00700060">
              <w:rPr>
                <w:rFonts w:ascii="Times New Roman" w:hAnsi="Times New Roman" w:cs="Times New Roman"/>
                <w:color w:val="000000" w:themeColor="text1"/>
                <w:sz w:val="24"/>
                <w:szCs w:val="24"/>
              </w:rPr>
              <w:t xml:space="preserve"> 15 </w:t>
            </w:r>
            <w:proofErr w:type="spellStart"/>
            <w:r w:rsidR="00BE5C05" w:rsidRPr="00700060">
              <w:rPr>
                <w:rFonts w:ascii="Times New Roman" w:hAnsi="Times New Roman" w:cs="Times New Roman"/>
                <w:color w:val="000000" w:themeColor="text1"/>
                <w:sz w:val="24"/>
                <w:szCs w:val="24"/>
              </w:rPr>
              <w:t>млн</w:t>
            </w:r>
            <w:proofErr w:type="spellEnd"/>
            <w:r w:rsidR="00BE5C05" w:rsidRPr="00700060">
              <w:rPr>
                <w:rFonts w:ascii="Times New Roman" w:hAnsi="Times New Roman" w:cs="Times New Roman"/>
                <w:color w:val="000000" w:themeColor="text1"/>
                <w:sz w:val="24"/>
                <w:szCs w:val="24"/>
              </w:rPr>
              <w:t xml:space="preserve">. </w:t>
            </w:r>
            <w:proofErr w:type="spellStart"/>
            <w:proofErr w:type="gramStart"/>
            <w:r w:rsidR="00BE5C05" w:rsidRPr="00700060">
              <w:rPr>
                <w:rFonts w:ascii="Times New Roman" w:hAnsi="Times New Roman" w:cs="Times New Roman"/>
                <w:color w:val="000000" w:themeColor="text1"/>
                <w:sz w:val="24"/>
                <w:szCs w:val="24"/>
              </w:rPr>
              <w:t>евро</w:t>
            </w:r>
            <w:proofErr w:type="spellEnd"/>
            <w:proofErr w:type="gram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Целта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на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изменителния</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текст</w:t>
            </w:r>
            <w:proofErr w:type="spellEnd"/>
            <w:r w:rsidR="00BE5C05" w:rsidRPr="00700060">
              <w:rPr>
                <w:rFonts w:ascii="Times New Roman" w:hAnsi="Times New Roman" w:cs="Times New Roman"/>
                <w:color w:val="000000" w:themeColor="text1"/>
                <w:sz w:val="24"/>
                <w:szCs w:val="24"/>
              </w:rPr>
              <w:t xml:space="preserve"> е </w:t>
            </w:r>
            <w:proofErr w:type="spellStart"/>
            <w:r w:rsidR="00BE5C05" w:rsidRPr="00700060">
              <w:rPr>
                <w:rFonts w:ascii="Times New Roman" w:hAnsi="Times New Roman" w:cs="Times New Roman"/>
                <w:color w:val="000000" w:themeColor="text1"/>
                <w:sz w:val="24"/>
                <w:szCs w:val="24"/>
              </w:rPr>
              <w:t>дружеството</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да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има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правото</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да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получава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пълен</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размер</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на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компенсацията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включително</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когато</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размерът</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на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нетните</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разходи</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от</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предоставяне</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на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услугата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надхвърля</w:t>
            </w:r>
            <w:proofErr w:type="spellEnd"/>
            <w:r w:rsidR="00BE5C05" w:rsidRPr="00700060">
              <w:rPr>
                <w:rFonts w:ascii="Times New Roman" w:hAnsi="Times New Roman" w:cs="Times New Roman"/>
                <w:color w:val="000000" w:themeColor="text1"/>
                <w:sz w:val="24"/>
                <w:szCs w:val="24"/>
              </w:rPr>
              <w:t xml:space="preserve"> 15 </w:t>
            </w:r>
            <w:proofErr w:type="spellStart"/>
            <w:r w:rsidR="00BE5C05" w:rsidRPr="00700060">
              <w:rPr>
                <w:rFonts w:ascii="Times New Roman" w:hAnsi="Times New Roman" w:cs="Times New Roman"/>
                <w:color w:val="000000" w:themeColor="text1"/>
                <w:sz w:val="24"/>
                <w:szCs w:val="24"/>
              </w:rPr>
              <w:t>млн</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евро</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като</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това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отново</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се</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извършва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при</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спазване</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на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съответно</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приложимите</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правила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за</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държавни</w:t>
            </w:r>
            <w:proofErr w:type="spellEnd"/>
            <w:r w:rsidR="00BE5C05" w:rsidRPr="00700060">
              <w:rPr>
                <w:rFonts w:ascii="Times New Roman" w:hAnsi="Times New Roman" w:cs="Times New Roman"/>
                <w:color w:val="000000" w:themeColor="text1"/>
                <w:sz w:val="24"/>
                <w:szCs w:val="24"/>
              </w:rPr>
              <w:t xml:space="preserve"> </w:t>
            </w:r>
            <w:proofErr w:type="spellStart"/>
            <w:r w:rsidR="00BE5C05" w:rsidRPr="00700060">
              <w:rPr>
                <w:rFonts w:ascii="Times New Roman" w:hAnsi="Times New Roman" w:cs="Times New Roman"/>
                <w:color w:val="000000" w:themeColor="text1"/>
                <w:sz w:val="24"/>
                <w:szCs w:val="24"/>
              </w:rPr>
              <w:t>помощи</w:t>
            </w:r>
            <w:proofErr w:type="spellEnd"/>
            <w:r w:rsidR="00BE5C05" w:rsidRPr="00700060">
              <w:rPr>
                <w:rFonts w:ascii="Times New Roman" w:hAnsi="Times New Roman" w:cs="Times New Roman"/>
                <w:color w:val="000000" w:themeColor="text1"/>
                <w:sz w:val="24"/>
                <w:szCs w:val="24"/>
              </w:rPr>
              <w:t xml:space="preserve">.  </w:t>
            </w:r>
          </w:p>
          <w:p w14:paraId="219F71E8" w14:textId="77777777" w:rsidR="00BA7401" w:rsidRPr="00700060" w:rsidRDefault="00BA7401" w:rsidP="00BA7401">
            <w:pPr>
              <w:pStyle w:val="a0"/>
              <w:shd w:val="clear" w:color="auto" w:fill="auto"/>
              <w:spacing w:before="0" w:line="271" w:lineRule="exact"/>
              <w:ind w:left="20" w:right="40" w:firstLine="0"/>
              <w:rPr>
                <w:color w:val="000000" w:themeColor="text1"/>
              </w:rPr>
            </w:pPr>
            <w:r w:rsidRPr="00700060">
              <w:rPr>
                <w:color w:val="000000" w:themeColor="text1"/>
                <w:sz w:val="24"/>
                <w:szCs w:val="24"/>
              </w:rPr>
              <w:t>Цел 2 Н</w:t>
            </w:r>
            <w:r w:rsidRPr="00700060">
              <w:rPr>
                <w:color w:val="000000" w:themeColor="text1"/>
              </w:rPr>
              <w:t>амаляване на административната тежест за гражданите и бизнеса.</w:t>
            </w:r>
          </w:p>
          <w:p w14:paraId="7CE1A114" w14:textId="77777777" w:rsidR="00BC4EE1" w:rsidRPr="00700060" w:rsidRDefault="00BC4EE1" w:rsidP="00BC4EE1">
            <w:pPr>
              <w:pStyle w:val="NoSpacing"/>
              <w:ind w:firstLine="720"/>
              <w:jc w:val="both"/>
              <w:rPr>
                <w:color w:val="000000" w:themeColor="text1"/>
                <w:lang w:val="bg-BG"/>
              </w:rPr>
            </w:pPr>
          </w:p>
          <w:p w14:paraId="76ED6743" w14:textId="77777777" w:rsidR="002A35B7" w:rsidRPr="00700060" w:rsidRDefault="002A35B7" w:rsidP="00BC4EE1">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Посочете определените цели за решаване на проблема/проблемите, по възможно най-конкретен и измерим начин, включително индикативен график за тяхното постигане. Целите е необходимо да са насочени към решаването на проблема/проблемите и да съответстват на действащите стратегически документи.</w:t>
            </w:r>
          </w:p>
        </w:tc>
      </w:tr>
      <w:tr w:rsidR="00700060" w:rsidRPr="00700060" w14:paraId="553DC087" w14:textId="77777777" w:rsidTr="00E403F9">
        <w:tc>
          <w:tcPr>
            <w:tcW w:w="10266" w:type="dxa"/>
            <w:gridSpan w:val="3"/>
          </w:tcPr>
          <w:p w14:paraId="58E0D01C" w14:textId="77777777" w:rsidR="002A35B7" w:rsidRPr="00700060" w:rsidRDefault="002A35B7" w:rsidP="002A35B7">
            <w:pPr>
              <w:pStyle w:val="ListParagraph"/>
              <w:numPr>
                <w:ilvl w:val="0"/>
                <w:numId w:val="1"/>
              </w:num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lastRenderedPageBreak/>
              <w:t xml:space="preserve">Заинтересовани страни: </w:t>
            </w:r>
          </w:p>
          <w:p w14:paraId="439CA06F" w14:textId="77777777" w:rsidR="002A35B7" w:rsidRPr="00700060" w:rsidRDefault="002A35B7" w:rsidP="00E403F9">
            <w:pPr>
              <w:pStyle w:val="ListParagraph"/>
              <w:spacing w:before="120" w:after="120" w:line="240" w:lineRule="auto"/>
              <w:jc w:val="both"/>
              <w:rPr>
                <w:rFonts w:ascii="Times New Roman" w:eastAsia="Times New Roman" w:hAnsi="Times New Roman" w:cs="Times New Roman"/>
                <w:i/>
                <w:color w:val="000000" w:themeColor="text1"/>
                <w:sz w:val="24"/>
                <w:szCs w:val="24"/>
                <w:lang w:val="bg-BG"/>
              </w:rPr>
            </w:pPr>
          </w:p>
          <w:p w14:paraId="6AC38921" w14:textId="77777777" w:rsidR="002A35B7" w:rsidRPr="00700060" w:rsidRDefault="002A35B7" w:rsidP="00E403F9">
            <w:pPr>
              <w:spacing w:before="120" w:after="120" w:line="240" w:lineRule="auto"/>
              <w:jc w:val="both"/>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i/>
                <w:color w:val="000000" w:themeColor="text1"/>
                <w:sz w:val="24"/>
                <w:szCs w:val="24"/>
                <w:lang w:val="bg-BG"/>
              </w:rPr>
              <w:t>Пряко заинтересовани страни:</w:t>
            </w:r>
          </w:p>
          <w:p w14:paraId="6A70A9C7" w14:textId="77777777" w:rsidR="002A35B7" w:rsidRPr="00700060" w:rsidRDefault="002A35B7" w:rsidP="00E403F9">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1. Министерс</w:t>
            </w:r>
            <w:r w:rsidR="00285A93" w:rsidRPr="00700060">
              <w:rPr>
                <w:rFonts w:ascii="Times New Roman" w:eastAsia="Times New Roman" w:hAnsi="Times New Roman" w:cs="Times New Roman"/>
                <w:color w:val="000000" w:themeColor="text1"/>
                <w:sz w:val="24"/>
                <w:szCs w:val="24"/>
                <w:lang w:val="bg-BG"/>
              </w:rPr>
              <w:t>тво на транспорта и съобщенията</w:t>
            </w:r>
          </w:p>
          <w:p w14:paraId="7F2E1B9E" w14:textId="77777777" w:rsidR="002A35B7" w:rsidRPr="00700060" w:rsidRDefault="002A35B7" w:rsidP="00E403F9">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2. „Български пощи“ ЕАД</w:t>
            </w:r>
          </w:p>
          <w:p w14:paraId="26E684EB" w14:textId="77777777" w:rsidR="002A35B7" w:rsidRPr="00700060" w:rsidRDefault="002A35B7" w:rsidP="00E403F9">
            <w:pPr>
              <w:spacing w:before="120" w:after="120" w:line="240" w:lineRule="auto"/>
              <w:jc w:val="both"/>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i/>
                <w:color w:val="000000" w:themeColor="text1"/>
                <w:sz w:val="24"/>
                <w:szCs w:val="24"/>
                <w:lang w:val="bg-BG"/>
              </w:rPr>
              <w:t>Косвено заинтересовани страни:</w:t>
            </w:r>
          </w:p>
          <w:p w14:paraId="74860369" w14:textId="77777777" w:rsidR="002A35B7" w:rsidRPr="00700060" w:rsidRDefault="002A35B7" w:rsidP="002766F5">
            <w:pPr>
              <w:pStyle w:val="ListParagraph"/>
              <w:numPr>
                <w:ilvl w:val="0"/>
                <w:numId w:val="3"/>
              </w:numPr>
              <w:spacing w:before="120" w:after="120" w:line="240" w:lineRule="auto"/>
              <w:ind w:left="300" w:hanging="284"/>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Комисия</w:t>
            </w:r>
            <w:r w:rsidR="00285A93" w:rsidRPr="00700060">
              <w:rPr>
                <w:rFonts w:ascii="Times New Roman" w:eastAsia="Times New Roman" w:hAnsi="Times New Roman" w:cs="Times New Roman"/>
                <w:color w:val="000000" w:themeColor="text1"/>
                <w:sz w:val="24"/>
                <w:szCs w:val="24"/>
                <w:lang w:val="bg-BG"/>
              </w:rPr>
              <w:t>та за регулиране на съобщенията</w:t>
            </w:r>
          </w:p>
          <w:p w14:paraId="543DBD64" w14:textId="77777777" w:rsidR="002A35B7" w:rsidRPr="00700060" w:rsidRDefault="002A35B7" w:rsidP="002766F5">
            <w:pPr>
              <w:pStyle w:val="ListParagraph"/>
              <w:numPr>
                <w:ilvl w:val="0"/>
                <w:numId w:val="3"/>
              </w:numPr>
              <w:spacing w:before="120" w:after="120" w:line="240" w:lineRule="auto"/>
              <w:ind w:left="300" w:hanging="284"/>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Потребителите на пощенските услуги – всички граждани на Република България</w:t>
            </w:r>
          </w:p>
          <w:p w14:paraId="5F97950B" w14:textId="77777777" w:rsidR="002A35B7" w:rsidRPr="00700060" w:rsidRDefault="002A35B7" w:rsidP="00E403F9">
            <w:pPr>
              <w:spacing w:after="120" w:line="240" w:lineRule="auto"/>
              <w:jc w:val="center"/>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Посочете всички потенциални заинтересовани страни/групи заинтересовани страни (в рамките на процеса по извършване на частичната предварителна частична оценка на въздействието и/или при обществените консултации по чл. 26 от Закона за нормативните актове), върху които предложенията ще окажат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700060" w:rsidRPr="00700060" w14:paraId="26F8CAA6" w14:textId="77777777" w:rsidTr="00E403F9">
        <w:tc>
          <w:tcPr>
            <w:tcW w:w="10266" w:type="dxa"/>
            <w:gridSpan w:val="3"/>
          </w:tcPr>
          <w:p w14:paraId="3D0FECB6" w14:textId="77777777" w:rsidR="002A35B7" w:rsidRPr="00700060" w:rsidRDefault="002A35B7" w:rsidP="00E403F9">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4. Варианти на действие. Анализ на въздействията:</w:t>
            </w:r>
          </w:p>
        </w:tc>
      </w:tr>
      <w:tr w:rsidR="00700060" w:rsidRPr="00700060" w14:paraId="0CDE947F" w14:textId="77777777" w:rsidTr="00E403F9">
        <w:tc>
          <w:tcPr>
            <w:tcW w:w="10266" w:type="dxa"/>
            <w:gridSpan w:val="3"/>
          </w:tcPr>
          <w:p w14:paraId="3183158D" w14:textId="1C338E09" w:rsidR="002A35B7" w:rsidRPr="00700060" w:rsidRDefault="002A35B7" w:rsidP="00D21A19">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4.1. По проблем 1:</w:t>
            </w:r>
            <w:r w:rsidR="00D21A19" w:rsidRPr="00700060">
              <w:rPr>
                <w:rFonts w:ascii="Times New Roman" w:eastAsia="Times New Roman" w:hAnsi="Times New Roman" w:cs="Times New Roman"/>
                <w:b/>
                <w:color w:val="000000" w:themeColor="text1"/>
                <w:sz w:val="24"/>
                <w:szCs w:val="24"/>
                <w:lang w:val="bg-BG"/>
              </w:rPr>
              <w:t xml:space="preserve"> „П</w:t>
            </w:r>
            <w:proofErr w:type="spellStart"/>
            <w:r w:rsidR="00D21A19" w:rsidRPr="00700060">
              <w:rPr>
                <w:rFonts w:ascii="Times New Roman" w:hAnsi="Times New Roman"/>
                <w:b/>
                <w:color w:val="000000" w:themeColor="text1"/>
                <w:sz w:val="24"/>
                <w:szCs w:val="24"/>
              </w:rPr>
              <w:t>рецизиране</w:t>
            </w:r>
            <w:proofErr w:type="spellEnd"/>
            <w:r w:rsidR="00D21A19" w:rsidRPr="00700060">
              <w:rPr>
                <w:rFonts w:ascii="Times New Roman" w:hAnsi="Times New Roman"/>
                <w:b/>
                <w:color w:val="000000" w:themeColor="text1"/>
                <w:sz w:val="24"/>
                <w:szCs w:val="24"/>
              </w:rPr>
              <w:t xml:space="preserve"> и </w:t>
            </w:r>
            <w:proofErr w:type="spellStart"/>
            <w:r w:rsidR="00D21A19" w:rsidRPr="00700060">
              <w:rPr>
                <w:rFonts w:ascii="Times New Roman" w:hAnsi="Times New Roman"/>
                <w:b/>
                <w:color w:val="000000" w:themeColor="text1"/>
                <w:sz w:val="24"/>
                <w:szCs w:val="24"/>
              </w:rPr>
              <w:t>адаптиране</w:t>
            </w:r>
            <w:proofErr w:type="spellEnd"/>
            <w:r w:rsidR="00D21A19" w:rsidRPr="00700060">
              <w:rPr>
                <w:rFonts w:ascii="Times New Roman" w:hAnsi="Times New Roman"/>
                <w:b/>
                <w:color w:val="000000" w:themeColor="text1"/>
                <w:sz w:val="24"/>
                <w:szCs w:val="24"/>
              </w:rPr>
              <w:t xml:space="preserve"> </w:t>
            </w:r>
            <w:proofErr w:type="spellStart"/>
            <w:r w:rsidR="00D21A19" w:rsidRPr="00700060">
              <w:rPr>
                <w:rFonts w:ascii="Times New Roman" w:hAnsi="Times New Roman"/>
                <w:b/>
                <w:color w:val="000000" w:themeColor="text1"/>
                <w:sz w:val="24"/>
                <w:szCs w:val="24"/>
              </w:rPr>
              <w:t>на</w:t>
            </w:r>
            <w:proofErr w:type="spellEnd"/>
            <w:r w:rsidR="00D21A19" w:rsidRPr="00700060">
              <w:rPr>
                <w:rFonts w:ascii="Times New Roman" w:hAnsi="Times New Roman"/>
                <w:b/>
                <w:color w:val="000000" w:themeColor="text1"/>
                <w:sz w:val="24"/>
                <w:szCs w:val="24"/>
              </w:rPr>
              <w:t xml:space="preserve"> </w:t>
            </w:r>
            <w:proofErr w:type="spellStart"/>
            <w:r w:rsidR="00D21A19" w:rsidRPr="00700060">
              <w:rPr>
                <w:rFonts w:ascii="Times New Roman" w:hAnsi="Times New Roman"/>
                <w:b/>
                <w:color w:val="000000" w:themeColor="text1"/>
                <w:sz w:val="24"/>
                <w:szCs w:val="24"/>
              </w:rPr>
              <w:t>механизма</w:t>
            </w:r>
            <w:proofErr w:type="spellEnd"/>
            <w:r w:rsidR="00D21A19" w:rsidRPr="00700060">
              <w:rPr>
                <w:rFonts w:ascii="Times New Roman" w:hAnsi="Times New Roman"/>
                <w:b/>
                <w:color w:val="000000" w:themeColor="text1"/>
                <w:sz w:val="24"/>
                <w:szCs w:val="24"/>
              </w:rPr>
              <w:t xml:space="preserve"> </w:t>
            </w:r>
            <w:proofErr w:type="spellStart"/>
            <w:r w:rsidR="00D21A19" w:rsidRPr="00700060">
              <w:rPr>
                <w:rFonts w:ascii="Times New Roman" w:hAnsi="Times New Roman"/>
                <w:b/>
                <w:color w:val="000000" w:themeColor="text1"/>
                <w:sz w:val="24"/>
                <w:szCs w:val="24"/>
              </w:rPr>
              <w:t>за</w:t>
            </w:r>
            <w:proofErr w:type="spellEnd"/>
            <w:r w:rsidR="00D21A19" w:rsidRPr="00700060">
              <w:rPr>
                <w:rFonts w:ascii="Times New Roman" w:hAnsi="Times New Roman"/>
                <w:b/>
                <w:color w:val="000000" w:themeColor="text1"/>
                <w:sz w:val="24"/>
                <w:szCs w:val="24"/>
              </w:rPr>
              <w:t xml:space="preserve"> </w:t>
            </w:r>
            <w:proofErr w:type="spellStart"/>
            <w:r w:rsidR="00D21A19" w:rsidRPr="00700060">
              <w:rPr>
                <w:rFonts w:ascii="Times New Roman" w:hAnsi="Times New Roman"/>
                <w:b/>
                <w:color w:val="000000" w:themeColor="text1"/>
                <w:sz w:val="24"/>
                <w:szCs w:val="24"/>
              </w:rPr>
              <w:t>компенсиране</w:t>
            </w:r>
            <w:proofErr w:type="spellEnd"/>
            <w:r w:rsidR="00D21A19" w:rsidRPr="00700060">
              <w:rPr>
                <w:rFonts w:ascii="Times New Roman" w:hAnsi="Times New Roman"/>
                <w:b/>
                <w:color w:val="000000" w:themeColor="text1"/>
                <w:sz w:val="24"/>
                <w:szCs w:val="24"/>
              </w:rPr>
              <w:t xml:space="preserve"> </w:t>
            </w:r>
            <w:proofErr w:type="spellStart"/>
            <w:r w:rsidR="00D21A19" w:rsidRPr="00700060">
              <w:rPr>
                <w:rFonts w:ascii="Times New Roman" w:hAnsi="Times New Roman"/>
                <w:b/>
                <w:color w:val="000000" w:themeColor="text1"/>
                <w:sz w:val="24"/>
                <w:szCs w:val="24"/>
              </w:rPr>
              <w:t>на</w:t>
            </w:r>
            <w:proofErr w:type="spellEnd"/>
            <w:r w:rsidR="00D21A19" w:rsidRPr="00700060">
              <w:rPr>
                <w:rFonts w:ascii="Times New Roman" w:hAnsi="Times New Roman"/>
                <w:b/>
                <w:color w:val="000000" w:themeColor="text1"/>
                <w:sz w:val="24"/>
                <w:szCs w:val="24"/>
              </w:rPr>
              <w:t xml:space="preserve"> </w:t>
            </w:r>
            <w:proofErr w:type="spellStart"/>
            <w:r w:rsidR="00D21A19" w:rsidRPr="00700060">
              <w:rPr>
                <w:rFonts w:ascii="Times New Roman" w:hAnsi="Times New Roman"/>
                <w:b/>
                <w:color w:val="000000" w:themeColor="text1"/>
                <w:sz w:val="24"/>
                <w:szCs w:val="24"/>
              </w:rPr>
              <w:t>несправедливата</w:t>
            </w:r>
            <w:proofErr w:type="spellEnd"/>
            <w:r w:rsidR="00D21A19" w:rsidRPr="00700060">
              <w:rPr>
                <w:rFonts w:ascii="Times New Roman" w:hAnsi="Times New Roman"/>
                <w:b/>
                <w:color w:val="000000" w:themeColor="text1"/>
                <w:sz w:val="24"/>
                <w:szCs w:val="24"/>
              </w:rPr>
              <w:t xml:space="preserve"> </w:t>
            </w:r>
            <w:proofErr w:type="spellStart"/>
            <w:r w:rsidR="00D21A19" w:rsidRPr="00700060">
              <w:rPr>
                <w:rFonts w:ascii="Times New Roman" w:hAnsi="Times New Roman"/>
                <w:b/>
                <w:color w:val="000000" w:themeColor="text1"/>
                <w:sz w:val="24"/>
                <w:szCs w:val="24"/>
              </w:rPr>
              <w:t>финансова</w:t>
            </w:r>
            <w:proofErr w:type="spellEnd"/>
            <w:r w:rsidR="00D21A19" w:rsidRPr="00700060">
              <w:rPr>
                <w:rFonts w:ascii="Times New Roman" w:hAnsi="Times New Roman"/>
                <w:b/>
                <w:color w:val="000000" w:themeColor="text1"/>
                <w:sz w:val="24"/>
                <w:szCs w:val="24"/>
              </w:rPr>
              <w:t xml:space="preserve"> </w:t>
            </w:r>
            <w:proofErr w:type="spellStart"/>
            <w:r w:rsidR="00D21A19" w:rsidRPr="00700060">
              <w:rPr>
                <w:rFonts w:ascii="Times New Roman" w:hAnsi="Times New Roman"/>
                <w:b/>
                <w:color w:val="000000" w:themeColor="text1"/>
                <w:sz w:val="24"/>
                <w:szCs w:val="24"/>
              </w:rPr>
              <w:t>тежест</w:t>
            </w:r>
            <w:proofErr w:type="spellEnd"/>
            <w:r w:rsidR="00D21A19" w:rsidRPr="00700060">
              <w:rPr>
                <w:rFonts w:ascii="Times New Roman" w:hAnsi="Times New Roman"/>
                <w:b/>
                <w:color w:val="000000" w:themeColor="text1"/>
                <w:sz w:val="24"/>
                <w:szCs w:val="24"/>
              </w:rPr>
              <w:t xml:space="preserve"> </w:t>
            </w:r>
            <w:proofErr w:type="spellStart"/>
            <w:r w:rsidR="00D21A19" w:rsidRPr="00700060">
              <w:rPr>
                <w:rFonts w:ascii="Times New Roman" w:hAnsi="Times New Roman"/>
                <w:b/>
                <w:color w:val="000000" w:themeColor="text1"/>
                <w:sz w:val="24"/>
                <w:szCs w:val="24"/>
              </w:rPr>
              <w:t>от</w:t>
            </w:r>
            <w:proofErr w:type="spellEnd"/>
            <w:r w:rsidR="00D21A19" w:rsidRPr="00700060">
              <w:rPr>
                <w:rFonts w:ascii="Times New Roman" w:hAnsi="Times New Roman"/>
                <w:b/>
                <w:color w:val="000000" w:themeColor="text1"/>
                <w:sz w:val="24"/>
                <w:szCs w:val="24"/>
              </w:rPr>
              <w:t xml:space="preserve"> </w:t>
            </w:r>
            <w:proofErr w:type="spellStart"/>
            <w:r w:rsidR="00D21A19" w:rsidRPr="00700060">
              <w:rPr>
                <w:rFonts w:ascii="Times New Roman" w:hAnsi="Times New Roman"/>
                <w:b/>
                <w:color w:val="000000" w:themeColor="text1"/>
                <w:sz w:val="24"/>
                <w:szCs w:val="24"/>
              </w:rPr>
              <w:t>предоставянето</w:t>
            </w:r>
            <w:proofErr w:type="spellEnd"/>
            <w:r w:rsidR="00D21A19" w:rsidRPr="00700060">
              <w:rPr>
                <w:rFonts w:ascii="Times New Roman" w:hAnsi="Times New Roman"/>
                <w:b/>
                <w:color w:val="000000" w:themeColor="text1"/>
                <w:sz w:val="24"/>
                <w:szCs w:val="24"/>
              </w:rPr>
              <w:t xml:space="preserve"> </w:t>
            </w:r>
            <w:proofErr w:type="spellStart"/>
            <w:r w:rsidR="00D21A19" w:rsidRPr="00700060">
              <w:rPr>
                <w:rFonts w:ascii="Times New Roman" w:hAnsi="Times New Roman"/>
                <w:b/>
                <w:color w:val="000000" w:themeColor="text1"/>
                <w:sz w:val="24"/>
                <w:szCs w:val="24"/>
              </w:rPr>
              <w:t>на</w:t>
            </w:r>
            <w:proofErr w:type="spellEnd"/>
            <w:r w:rsidR="00D21A19" w:rsidRPr="00700060">
              <w:rPr>
                <w:rFonts w:ascii="Times New Roman" w:hAnsi="Times New Roman"/>
                <w:b/>
                <w:color w:val="000000" w:themeColor="text1"/>
                <w:sz w:val="24"/>
                <w:szCs w:val="24"/>
              </w:rPr>
              <w:t xml:space="preserve"> </w:t>
            </w:r>
            <w:proofErr w:type="spellStart"/>
            <w:r w:rsidR="00D21A19" w:rsidRPr="00700060">
              <w:rPr>
                <w:rFonts w:ascii="Times New Roman" w:hAnsi="Times New Roman"/>
                <w:b/>
                <w:color w:val="000000" w:themeColor="text1"/>
                <w:sz w:val="24"/>
                <w:szCs w:val="24"/>
              </w:rPr>
              <w:t>универсалната</w:t>
            </w:r>
            <w:proofErr w:type="spellEnd"/>
            <w:r w:rsidR="00D21A19" w:rsidRPr="00700060">
              <w:rPr>
                <w:rFonts w:ascii="Times New Roman" w:hAnsi="Times New Roman"/>
                <w:b/>
                <w:color w:val="000000" w:themeColor="text1"/>
                <w:sz w:val="24"/>
                <w:szCs w:val="24"/>
              </w:rPr>
              <w:t xml:space="preserve"> </w:t>
            </w:r>
            <w:proofErr w:type="spellStart"/>
            <w:r w:rsidR="00D21A19" w:rsidRPr="00700060">
              <w:rPr>
                <w:rFonts w:ascii="Times New Roman" w:hAnsi="Times New Roman"/>
                <w:b/>
                <w:color w:val="000000" w:themeColor="text1"/>
                <w:sz w:val="24"/>
                <w:szCs w:val="24"/>
              </w:rPr>
              <w:t>пощенска</w:t>
            </w:r>
            <w:proofErr w:type="spellEnd"/>
            <w:r w:rsidR="00D21A19" w:rsidRPr="00700060">
              <w:rPr>
                <w:rFonts w:ascii="Times New Roman" w:hAnsi="Times New Roman"/>
                <w:b/>
                <w:color w:val="000000" w:themeColor="text1"/>
                <w:sz w:val="24"/>
                <w:szCs w:val="24"/>
              </w:rPr>
              <w:t xml:space="preserve"> </w:t>
            </w:r>
            <w:proofErr w:type="spellStart"/>
            <w:r w:rsidR="00D21A19" w:rsidRPr="00700060">
              <w:rPr>
                <w:rFonts w:ascii="Times New Roman" w:hAnsi="Times New Roman"/>
                <w:b/>
                <w:color w:val="000000" w:themeColor="text1"/>
                <w:sz w:val="24"/>
                <w:szCs w:val="24"/>
              </w:rPr>
              <w:t>услуга</w:t>
            </w:r>
            <w:proofErr w:type="spellEnd"/>
            <w:r w:rsidR="00D21A19" w:rsidRPr="00700060">
              <w:rPr>
                <w:rFonts w:ascii="Times New Roman" w:hAnsi="Times New Roman"/>
                <w:b/>
                <w:color w:val="000000" w:themeColor="text1"/>
                <w:sz w:val="24"/>
                <w:szCs w:val="24"/>
                <w:lang w:val="bg-BG"/>
              </w:rPr>
              <w:t>“</w:t>
            </w:r>
          </w:p>
        </w:tc>
      </w:tr>
      <w:tr w:rsidR="00700060" w:rsidRPr="00700060" w14:paraId="72516168" w14:textId="77777777" w:rsidTr="00E403F9">
        <w:tc>
          <w:tcPr>
            <w:tcW w:w="10266" w:type="dxa"/>
            <w:gridSpan w:val="3"/>
          </w:tcPr>
          <w:p w14:paraId="51F3908C" w14:textId="77777777" w:rsidR="002A35B7" w:rsidRPr="00700060" w:rsidRDefault="002A35B7" w:rsidP="00E403F9">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 xml:space="preserve">Вариант </w:t>
            </w:r>
            <w:r w:rsidRPr="00700060">
              <w:rPr>
                <w:rFonts w:ascii="Times New Roman" w:eastAsia="Times New Roman" w:hAnsi="Times New Roman" w:cs="Times New Roman"/>
                <w:b/>
                <w:color w:val="000000" w:themeColor="text1"/>
                <w:sz w:val="24"/>
                <w:szCs w:val="24"/>
              </w:rPr>
              <w:t xml:space="preserve">1 </w:t>
            </w:r>
            <w:r w:rsidRPr="00700060">
              <w:rPr>
                <w:rFonts w:ascii="Times New Roman" w:eastAsia="Times New Roman" w:hAnsi="Times New Roman" w:cs="Times New Roman"/>
                <w:b/>
                <w:color w:val="000000" w:themeColor="text1"/>
                <w:sz w:val="24"/>
                <w:szCs w:val="24"/>
                <w:lang w:val="bg-BG"/>
              </w:rPr>
              <w:t>„Без действие“:</w:t>
            </w:r>
          </w:p>
          <w:p w14:paraId="07FD1E7C" w14:textId="77777777" w:rsidR="002A35B7" w:rsidRPr="00700060" w:rsidRDefault="002A35B7" w:rsidP="00E403F9">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Описание:</w:t>
            </w:r>
          </w:p>
          <w:p w14:paraId="14872370" w14:textId="77777777" w:rsidR="005839B3" w:rsidRPr="00700060" w:rsidRDefault="005839B3" w:rsidP="005839B3">
            <w:pPr>
              <w:pStyle w:val="NoSpacing"/>
              <w:jc w:val="both"/>
              <w:rPr>
                <w:color w:val="000000" w:themeColor="text1"/>
              </w:rPr>
            </w:pPr>
            <w:r w:rsidRPr="00700060">
              <w:rPr>
                <w:color w:val="000000" w:themeColor="text1"/>
                <w:sz w:val="24"/>
                <w:szCs w:val="24"/>
                <w:lang w:val="bg-BG"/>
              </w:rPr>
              <w:t xml:space="preserve">Не се извършва промяната на </w:t>
            </w:r>
            <w:r w:rsidR="009D369F" w:rsidRPr="00700060">
              <w:rPr>
                <w:color w:val="000000" w:themeColor="text1"/>
                <w:sz w:val="24"/>
                <w:szCs w:val="24"/>
                <w:lang w:val="bg-BG"/>
              </w:rPr>
              <w:t>начина на компенсиране на несправедливата тежест от предоставянето на УПУ, което поставя задълженото предприятие в изключително трудна икономическа ситуация</w:t>
            </w:r>
            <w:r w:rsidRPr="00700060">
              <w:rPr>
                <w:color w:val="000000" w:themeColor="text1"/>
                <w:sz w:val="24"/>
                <w:szCs w:val="24"/>
                <w:lang w:val="bg-BG"/>
              </w:rPr>
              <w:t xml:space="preserve">. </w:t>
            </w:r>
          </w:p>
          <w:p w14:paraId="1F672F7E" w14:textId="77777777" w:rsidR="002A35B7" w:rsidRPr="00700060" w:rsidRDefault="002A35B7" w:rsidP="00E403F9">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Положителни (икономически/социални/екологични) въздействия:</w:t>
            </w:r>
          </w:p>
          <w:p w14:paraId="5495CA44" w14:textId="77777777" w:rsidR="002A35B7" w:rsidRPr="00700060" w:rsidRDefault="002A35B7" w:rsidP="00E403F9">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lastRenderedPageBreak/>
              <w:t>Не се идентифицират.</w:t>
            </w:r>
          </w:p>
          <w:p w14:paraId="117D7636"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(върху всяка заинтересована страна/група заинтересовани страни)</w:t>
            </w:r>
          </w:p>
          <w:p w14:paraId="152CB17D" w14:textId="77777777" w:rsidR="002A35B7" w:rsidRPr="00700060" w:rsidRDefault="002A35B7" w:rsidP="00E403F9">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Отрицателни (икономически/социални/екологични) въздействия:</w:t>
            </w:r>
          </w:p>
          <w:p w14:paraId="6EA1C0E7" w14:textId="77777777" w:rsidR="002A35B7" w:rsidRPr="00700060" w:rsidRDefault="002A35B7" w:rsidP="00E403F9">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 xml:space="preserve">Не се </w:t>
            </w:r>
            <w:r w:rsidR="00A218A9" w:rsidRPr="00700060">
              <w:rPr>
                <w:rFonts w:ascii="Times New Roman" w:eastAsia="Times New Roman" w:hAnsi="Times New Roman" w:cs="Times New Roman"/>
                <w:color w:val="000000" w:themeColor="text1"/>
                <w:sz w:val="24"/>
                <w:szCs w:val="24"/>
                <w:lang w:val="bg-BG"/>
              </w:rPr>
              <w:t xml:space="preserve">отчитат променените условия на пазара на пощенски услуги и икономическите процеси, свързани с нарастване на минималната работна заплата за страната и годишния индекс на инфлацията, които поставят дружеството с наложени задължения за предоставяне на услуги от общ икономически интерес в неблагоприятно положение. Застрашава се предоставянето на УПУ, което може да доведе до неизпълнение на ангажименти на </w:t>
            </w:r>
            <w:r w:rsidR="005839B3" w:rsidRPr="00700060">
              <w:rPr>
                <w:rFonts w:ascii="Times New Roman" w:eastAsia="Times New Roman" w:hAnsi="Times New Roman" w:cs="Times New Roman"/>
                <w:color w:val="000000" w:themeColor="text1"/>
                <w:sz w:val="24"/>
                <w:szCs w:val="24"/>
                <w:lang w:val="bg-BG"/>
              </w:rPr>
              <w:t xml:space="preserve">държавата </w:t>
            </w:r>
            <w:r w:rsidR="004F3DF2" w:rsidRPr="00700060">
              <w:rPr>
                <w:rFonts w:ascii="Times New Roman" w:eastAsia="Times New Roman" w:hAnsi="Times New Roman" w:cs="Times New Roman"/>
                <w:color w:val="000000" w:themeColor="text1"/>
                <w:sz w:val="24"/>
                <w:szCs w:val="24"/>
                <w:lang w:val="bg-BG"/>
              </w:rPr>
              <w:t>относно гарантирането качествено обслужване за всички потребители на достъпни цени,</w:t>
            </w:r>
            <w:r w:rsidR="004F3DF2" w:rsidRPr="00700060">
              <w:rPr>
                <w:rFonts w:ascii="Times New Roman" w:hAnsi="Times New Roman" w:cs="Times New Roman"/>
                <w:color w:val="000000" w:themeColor="text1"/>
                <w:sz w:val="24"/>
                <w:szCs w:val="24"/>
                <w:lang w:val="bg-BG"/>
              </w:rPr>
              <w:t xml:space="preserve"> </w:t>
            </w:r>
            <w:r w:rsidR="004F3DF2" w:rsidRPr="00700060">
              <w:rPr>
                <w:rFonts w:ascii="Times New Roman" w:eastAsia="Times New Roman" w:hAnsi="Times New Roman" w:cs="Times New Roman"/>
                <w:color w:val="000000" w:themeColor="text1"/>
                <w:sz w:val="24"/>
                <w:szCs w:val="24"/>
                <w:lang w:val="bg-BG"/>
              </w:rPr>
              <w:t xml:space="preserve">независимо от географското му местоположение и социален статус. </w:t>
            </w:r>
            <w:proofErr w:type="spellStart"/>
            <w:r w:rsidR="00E732C0" w:rsidRPr="00700060">
              <w:rPr>
                <w:rFonts w:ascii="Times New Roman" w:eastAsia="Times New Roman" w:hAnsi="Times New Roman" w:cs="Times New Roman"/>
                <w:color w:val="000000" w:themeColor="text1"/>
                <w:sz w:val="24"/>
                <w:szCs w:val="24"/>
                <w:lang w:val="bg-BG"/>
              </w:rPr>
              <w:t>Недофинансира</w:t>
            </w:r>
            <w:proofErr w:type="spellEnd"/>
            <w:r w:rsidR="00E732C0" w:rsidRPr="00700060">
              <w:rPr>
                <w:rFonts w:ascii="Times New Roman" w:eastAsia="Times New Roman" w:hAnsi="Times New Roman" w:cs="Times New Roman"/>
                <w:color w:val="000000" w:themeColor="text1"/>
                <w:sz w:val="24"/>
                <w:szCs w:val="24"/>
                <w:lang w:val="bg-BG"/>
              </w:rPr>
              <w:t xml:space="preserve"> се задълженото предприятие, което го подставя в неблагоприятна позиция спрямо конкурентите му на един много динамичен пазар. </w:t>
            </w:r>
            <w:r w:rsidR="00830331" w:rsidRPr="00700060">
              <w:rPr>
                <w:rFonts w:ascii="Times New Roman" w:eastAsia="Times New Roman" w:hAnsi="Times New Roman" w:cs="Times New Roman"/>
                <w:color w:val="000000" w:themeColor="text1"/>
                <w:sz w:val="24"/>
                <w:szCs w:val="24"/>
                <w:lang w:val="bg-BG"/>
              </w:rPr>
              <w:t xml:space="preserve">Не се </w:t>
            </w:r>
            <w:r w:rsidR="00E732C0" w:rsidRPr="00700060">
              <w:rPr>
                <w:rFonts w:ascii="Times New Roman" w:eastAsia="Times New Roman" w:hAnsi="Times New Roman" w:cs="Times New Roman"/>
                <w:color w:val="000000" w:themeColor="text1"/>
                <w:sz w:val="24"/>
                <w:szCs w:val="24"/>
                <w:lang w:val="bg-BG"/>
              </w:rPr>
              <w:t xml:space="preserve">изпълнява </w:t>
            </w:r>
            <w:r w:rsidR="00E732C0" w:rsidRPr="00700060">
              <w:rPr>
                <w:rFonts w:ascii="Times New Roman" w:hAnsi="Times New Roman" w:cs="Times New Roman"/>
                <w:color w:val="000000" w:themeColor="text1"/>
                <w:sz w:val="24"/>
                <w:szCs w:val="24"/>
                <w:lang w:val="bg-BG"/>
              </w:rPr>
              <w:t>т. 16.2.1.1. Финансово стабилизиране на „Български пощи“ ЕАД и изготвяне на план за преструктуриране на дружеството от Програмата за управление на Република България юни 2023 г. – декември 2024 г.</w:t>
            </w:r>
          </w:p>
          <w:p w14:paraId="4E725C79"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(върху всяка заинтересована страна/група заинтересовани страни)</w:t>
            </w:r>
          </w:p>
          <w:p w14:paraId="14525FDB" w14:textId="77777777" w:rsidR="002A35B7" w:rsidRPr="00700060" w:rsidRDefault="002A35B7" w:rsidP="00E403F9">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Специфични въздействия:</w:t>
            </w:r>
            <w:r w:rsidR="001A33A0" w:rsidRPr="00700060">
              <w:rPr>
                <w:rFonts w:ascii="Times New Roman" w:eastAsia="Times New Roman" w:hAnsi="Times New Roman" w:cs="Times New Roman"/>
                <w:color w:val="000000" w:themeColor="text1"/>
                <w:sz w:val="24"/>
                <w:szCs w:val="24"/>
                <w:lang w:val="bg-BG"/>
              </w:rPr>
              <w:t xml:space="preserve"> Не се идентифицират</w:t>
            </w:r>
          </w:p>
          <w:p w14:paraId="37341C7E" w14:textId="77777777" w:rsidR="002A35B7" w:rsidRPr="00700060" w:rsidRDefault="002A35B7" w:rsidP="00E403F9">
            <w:pPr>
              <w:spacing w:before="120" w:after="12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Въздействия върху малките и средните предприятия:</w:t>
            </w:r>
            <w:r w:rsidRPr="00700060">
              <w:rPr>
                <w:rFonts w:ascii="Times New Roman" w:eastAsia="Times New Roman" w:hAnsi="Times New Roman" w:cs="Times New Roman"/>
                <w:color w:val="000000" w:themeColor="text1"/>
                <w:sz w:val="24"/>
                <w:szCs w:val="24"/>
              </w:rPr>
              <w:t xml:space="preserve"> </w:t>
            </w:r>
            <w:r w:rsidRPr="00700060">
              <w:rPr>
                <w:rFonts w:ascii="Times New Roman" w:eastAsia="Times New Roman" w:hAnsi="Times New Roman" w:cs="Times New Roman"/>
                <w:color w:val="000000" w:themeColor="text1"/>
                <w:sz w:val="24"/>
                <w:szCs w:val="24"/>
                <w:lang w:val="bg-BG"/>
              </w:rPr>
              <w:t xml:space="preserve"> Не се идентифицират</w:t>
            </w:r>
          </w:p>
          <w:p w14:paraId="6535CFA2" w14:textId="77777777" w:rsidR="002A35B7" w:rsidRPr="00700060" w:rsidRDefault="002A35B7" w:rsidP="00E403F9">
            <w:pPr>
              <w:spacing w:before="120" w:after="12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Административна тежест:</w:t>
            </w:r>
            <w:r w:rsidRPr="00700060">
              <w:rPr>
                <w:rFonts w:ascii="Times New Roman" w:eastAsia="Times New Roman" w:hAnsi="Times New Roman" w:cs="Times New Roman"/>
                <w:color w:val="000000" w:themeColor="text1"/>
                <w:sz w:val="24"/>
                <w:szCs w:val="24"/>
                <w:lang w:val="bg-BG"/>
              </w:rPr>
              <w:t xml:space="preserve"> Не се идентифицира</w:t>
            </w:r>
          </w:p>
          <w:p w14:paraId="5C6B6D17"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20"/>
                <w:szCs w:val="20"/>
                <w:lang w:val="bg-BG"/>
              </w:rPr>
            </w:pPr>
            <w:r w:rsidRPr="00700060">
              <w:rPr>
                <w:rFonts w:ascii="Times New Roman" w:eastAsia="Times New Roman" w:hAnsi="Times New Roman" w:cs="Times New Roman"/>
                <w:i/>
                <w:color w:val="000000" w:themeColor="text1"/>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2044F322" w14:textId="77777777" w:rsidR="002A35B7" w:rsidRPr="00700060" w:rsidRDefault="002A35B7" w:rsidP="00E403F9">
            <w:pPr>
              <w:pBdr>
                <w:bottom w:val="single" w:sz="6" w:space="1" w:color="auto"/>
              </w:pBd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103028C9" w14:textId="77777777" w:rsidR="002A35B7" w:rsidRPr="00700060" w:rsidRDefault="002A35B7" w:rsidP="00E403F9">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Вариант 2 „Приемане на проекта на</w:t>
            </w:r>
            <w:r w:rsidR="00BE5C05" w:rsidRPr="00700060">
              <w:rPr>
                <w:rFonts w:ascii="Times New Roman" w:eastAsia="Times New Roman" w:hAnsi="Times New Roman" w:cs="Times New Roman"/>
                <w:b/>
                <w:color w:val="000000" w:themeColor="text1"/>
                <w:sz w:val="24"/>
                <w:szCs w:val="24"/>
                <w:lang w:val="bg-BG"/>
              </w:rPr>
              <w:t xml:space="preserve"> Закон за изменение</w:t>
            </w:r>
            <w:r w:rsidRPr="00700060">
              <w:rPr>
                <w:rFonts w:ascii="Times New Roman" w:eastAsia="Times New Roman" w:hAnsi="Times New Roman" w:cs="Times New Roman"/>
                <w:b/>
                <w:color w:val="000000" w:themeColor="text1"/>
                <w:sz w:val="24"/>
                <w:szCs w:val="24"/>
                <w:lang w:val="bg-BG"/>
              </w:rPr>
              <w:t xml:space="preserve"> на Закона за пощенските услуги“:</w:t>
            </w:r>
          </w:p>
          <w:p w14:paraId="22995ACC" w14:textId="77777777" w:rsidR="002A35B7" w:rsidRPr="00700060" w:rsidRDefault="002A35B7" w:rsidP="00E403F9">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Описание:</w:t>
            </w:r>
          </w:p>
          <w:p w14:paraId="703D0B4A" w14:textId="1C6E216B" w:rsidR="002A35B7" w:rsidRPr="00700060" w:rsidRDefault="002A35B7" w:rsidP="00E403F9">
            <w:pPr>
              <w:jc w:val="both"/>
              <w:rPr>
                <w:rFonts w:ascii="Times New Roman" w:hAnsi="Times New Roman"/>
                <w:color w:val="000000" w:themeColor="text1"/>
                <w:sz w:val="24"/>
                <w:szCs w:val="24"/>
                <w:lang w:val="bg-BG"/>
              </w:rPr>
            </w:pPr>
            <w:r w:rsidRPr="00700060">
              <w:rPr>
                <w:rFonts w:ascii="Times New Roman" w:hAnsi="Times New Roman"/>
                <w:color w:val="000000" w:themeColor="text1"/>
                <w:sz w:val="24"/>
                <w:szCs w:val="24"/>
                <w:lang w:val="bg-BG"/>
              </w:rPr>
              <w:t xml:space="preserve">С приемането на проекта на </w:t>
            </w:r>
            <w:r w:rsidR="00BE5C05" w:rsidRPr="00700060">
              <w:rPr>
                <w:rFonts w:ascii="Times New Roman" w:hAnsi="Times New Roman"/>
                <w:color w:val="000000" w:themeColor="text1"/>
                <w:sz w:val="24"/>
                <w:szCs w:val="24"/>
                <w:lang w:val="bg-BG"/>
              </w:rPr>
              <w:t>Закона за изменение</w:t>
            </w:r>
            <w:r w:rsidRPr="00700060">
              <w:rPr>
                <w:rFonts w:ascii="Times New Roman" w:hAnsi="Times New Roman"/>
                <w:color w:val="000000" w:themeColor="text1"/>
                <w:sz w:val="24"/>
                <w:szCs w:val="24"/>
                <w:lang w:val="bg-BG"/>
              </w:rPr>
              <w:t xml:space="preserve"> на Закона за пощенските услуги </w:t>
            </w:r>
            <w:r w:rsidR="000133CB" w:rsidRPr="00700060">
              <w:rPr>
                <w:rFonts w:ascii="Times New Roman" w:hAnsi="Times New Roman"/>
                <w:color w:val="000000" w:themeColor="text1"/>
                <w:sz w:val="24"/>
                <w:szCs w:val="24"/>
                <w:lang w:val="bg-BG"/>
              </w:rPr>
              <w:t xml:space="preserve">ще се </w:t>
            </w:r>
            <w:r w:rsidR="00A06ABE" w:rsidRPr="00700060">
              <w:rPr>
                <w:rFonts w:ascii="Times New Roman" w:hAnsi="Times New Roman"/>
                <w:color w:val="000000" w:themeColor="text1"/>
                <w:sz w:val="24"/>
                <w:szCs w:val="24"/>
                <w:lang w:val="bg-BG"/>
              </w:rPr>
              <w:t xml:space="preserve">въведе </w:t>
            </w:r>
            <w:r w:rsidR="000133CB" w:rsidRPr="00700060">
              <w:rPr>
                <w:rFonts w:ascii="Times New Roman" w:hAnsi="Times New Roman"/>
                <w:color w:val="000000" w:themeColor="text1"/>
                <w:sz w:val="24"/>
                <w:szCs w:val="24"/>
                <w:lang w:val="bg-BG"/>
              </w:rPr>
              <w:t>модел на компенсиране на несправедливата финансова тежест на предприятието</w:t>
            </w:r>
            <w:r w:rsidR="00384368" w:rsidRPr="00700060">
              <w:rPr>
                <w:rFonts w:ascii="Times New Roman" w:hAnsi="Times New Roman"/>
                <w:color w:val="000000" w:themeColor="text1"/>
                <w:sz w:val="24"/>
                <w:szCs w:val="24"/>
              </w:rPr>
              <w:t xml:space="preserve"> </w:t>
            </w:r>
            <w:r w:rsidR="00384368" w:rsidRPr="00700060">
              <w:rPr>
                <w:rFonts w:ascii="Times New Roman" w:hAnsi="Times New Roman"/>
                <w:color w:val="000000" w:themeColor="text1"/>
                <w:sz w:val="24"/>
                <w:szCs w:val="24"/>
                <w:lang w:val="bg-BG"/>
              </w:rPr>
              <w:t>с наложено задължение да предоставя УПУ</w:t>
            </w:r>
            <w:r w:rsidR="000133CB" w:rsidRPr="00700060">
              <w:rPr>
                <w:rFonts w:ascii="Times New Roman" w:hAnsi="Times New Roman"/>
                <w:color w:val="000000" w:themeColor="text1"/>
                <w:sz w:val="24"/>
                <w:szCs w:val="24"/>
                <w:lang w:val="bg-BG"/>
              </w:rPr>
              <w:t xml:space="preserve">, без забавяне и </w:t>
            </w:r>
            <w:r w:rsidR="00384368" w:rsidRPr="00700060">
              <w:rPr>
                <w:rFonts w:ascii="Times New Roman" w:hAnsi="Times New Roman"/>
                <w:color w:val="000000" w:themeColor="text1"/>
                <w:sz w:val="24"/>
                <w:szCs w:val="24"/>
                <w:lang w:val="bg-BG"/>
              </w:rPr>
              <w:t>при</w:t>
            </w:r>
            <w:r w:rsidR="000133CB" w:rsidRPr="00700060">
              <w:rPr>
                <w:rFonts w:ascii="Times New Roman" w:hAnsi="Times New Roman"/>
                <w:color w:val="000000" w:themeColor="text1"/>
                <w:sz w:val="24"/>
                <w:szCs w:val="24"/>
                <w:lang w:val="bg-BG"/>
              </w:rPr>
              <w:t xml:space="preserve"> отчитане </w:t>
            </w:r>
            <w:r w:rsidR="00384368" w:rsidRPr="00700060">
              <w:rPr>
                <w:rFonts w:ascii="Times New Roman" w:hAnsi="Times New Roman"/>
                <w:color w:val="000000" w:themeColor="text1"/>
                <w:sz w:val="24"/>
                <w:szCs w:val="24"/>
                <w:lang w:val="bg-BG"/>
              </w:rPr>
              <w:t>нарастването на минималната работна заплата за страната и годишния индекс на инфлацията</w:t>
            </w:r>
            <w:r w:rsidR="000849A0" w:rsidRPr="00700060">
              <w:rPr>
                <w:rFonts w:ascii="Times New Roman" w:hAnsi="Times New Roman"/>
                <w:color w:val="000000" w:themeColor="text1"/>
                <w:sz w:val="24"/>
                <w:szCs w:val="24"/>
                <w:lang w:val="bg-BG"/>
              </w:rPr>
              <w:t>, което ще се отрази в разпоредбата на чл. 29 от ЗПУ</w:t>
            </w:r>
            <w:r w:rsidR="00956F8F" w:rsidRPr="00700060">
              <w:rPr>
                <w:rFonts w:ascii="Times New Roman" w:hAnsi="Times New Roman"/>
                <w:color w:val="000000" w:themeColor="text1"/>
                <w:sz w:val="24"/>
                <w:szCs w:val="24"/>
              </w:rPr>
              <w:t xml:space="preserve">. </w:t>
            </w:r>
            <w:r w:rsidR="00956F8F" w:rsidRPr="00700060">
              <w:rPr>
                <w:rFonts w:ascii="Times New Roman" w:hAnsi="Times New Roman"/>
                <w:color w:val="000000" w:themeColor="text1"/>
                <w:sz w:val="24"/>
                <w:szCs w:val="24"/>
                <w:lang w:val="bg-BG"/>
              </w:rPr>
              <w:t xml:space="preserve"> </w:t>
            </w:r>
          </w:p>
          <w:p w14:paraId="70E70526" w14:textId="77777777" w:rsidR="002A35B7" w:rsidRPr="00700060" w:rsidRDefault="002A35B7" w:rsidP="00E403F9">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Положителни (икономически/социални/екологични) въздействия:</w:t>
            </w:r>
          </w:p>
          <w:p w14:paraId="69BD78F7" w14:textId="77777777" w:rsidR="006E1952" w:rsidRPr="00700060" w:rsidRDefault="002A35B7" w:rsidP="006E1952">
            <w:pPr>
              <w:pStyle w:val="CommentText"/>
              <w:jc w:val="both"/>
              <w:rPr>
                <w:rFonts w:ascii="Times New Roman" w:hAnsi="Times New Roman"/>
                <w:color w:val="000000" w:themeColor="text1"/>
                <w:sz w:val="24"/>
                <w:szCs w:val="24"/>
              </w:rPr>
            </w:pPr>
            <w:r w:rsidRPr="00700060">
              <w:rPr>
                <w:rFonts w:ascii="Times New Roman" w:hAnsi="Times New Roman"/>
                <w:color w:val="000000" w:themeColor="text1"/>
                <w:sz w:val="24"/>
                <w:szCs w:val="24"/>
              </w:rPr>
              <w:t xml:space="preserve">С приемането на </w:t>
            </w:r>
            <w:r w:rsidR="00BE5C05" w:rsidRPr="00700060">
              <w:rPr>
                <w:rFonts w:ascii="Times New Roman" w:hAnsi="Times New Roman"/>
                <w:color w:val="000000" w:themeColor="text1"/>
                <w:sz w:val="24"/>
                <w:szCs w:val="24"/>
              </w:rPr>
              <w:t>Закона за изменение</w:t>
            </w:r>
            <w:r w:rsidRPr="00700060">
              <w:rPr>
                <w:rFonts w:ascii="Times New Roman" w:hAnsi="Times New Roman"/>
                <w:color w:val="000000" w:themeColor="text1"/>
                <w:sz w:val="24"/>
                <w:szCs w:val="24"/>
              </w:rPr>
              <w:t xml:space="preserve"> на Закона за пощенските услуги ще се изпълнят ангажиментите на държавата по провеждането и усъвършенстването на политиката в сектора, </w:t>
            </w:r>
            <w:r w:rsidR="00192045" w:rsidRPr="00700060">
              <w:rPr>
                <w:rFonts w:ascii="Times New Roman" w:hAnsi="Times New Roman"/>
                <w:color w:val="000000" w:themeColor="text1"/>
                <w:sz w:val="24"/>
                <w:szCs w:val="24"/>
              </w:rPr>
              <w:t>по изпълнението на международните ангажименти на Република България в областта на пощенските услуги</w:t>
            </w:r>
            <w:r w:rsidRPr="00700060">
              <w:rPr>
                <w:rFonts w:ascii="Times New Roman" w:hAnsi="Times New Roman"/>
                <w:color w:val="000000" w:themeColor="text1"/>
                <w:sz w:val="24"/>
                <w:szCs w:val="24"/>
              </w:rPr>
              <w:t>.</w:t>
            </w:r>
            <w:r w:rsidR="00192045" w:rsidRPr="00700060">
              <w:rPr>
                <w:rFonts w:ascii="Times New Roman" w:hAnsi="Times New Roman"/>
                <w:color w:val="000000" w:themeColor="text1"/>
                <w:sz w:val="24"/>
                <w:szCs w:val="24"/>
              </w:rPr>
              <w:t xml:space="preserve"> </w:t>
            </w:r>
            <w:r w:rsidR="00863362" w:rsidRPr="00700060">
              <w:rPr>
                <w:rFonts w:ascii="Times New Roman" w:hAnsi="Times New Roman"/>
                <w:color w:val="000000" w:themeColor="text1"/>
                <w:sz w:val="24"/>
                <w:szCs w:val="24"/>
                <w:lang w:val="en-US"/>
              </w:rPr>
              <w:t xml:space="preserve">С </w:t>
            </w:r>
            <w:r w:rsidR="00863362" w:rsidRPr="00700060">
              <w:rPr>
                <w:rFonts w:ascii="Times New Roman" w:hAnsi="Times New Roman"/>
                <w:color w:val="000000" w:themeColor="text1"/>
                <w:sz w:val="24"/>
                <w:szCs w:val="24"/>
              </w:rPr>
              <w:t>предложените промени ще продължат да се предлагат услуги, които подкрепят първостепенни цели от общ интерес, като осъществяване на социална комуникация, териториално сближаване и осигуряване на икономическа инфраструктура за всеки потребител, независимо от географското му местоположение и социален статус</w:t>
            </w:r>
            <w:r w:rsidR="00A06ABE" w:rsidRPr="00700060">
              <w:rPr>
                <w:rFonts w:ascii="Times New Roman" w:hAnsi="Times New Roman"/>
                <w:color w:val="000000" w:themeColor="text1"/>
                <w:sz w:val="24"/>
                <w:szCs w:val="24"/>
              </w:rPr>
              <w:t>,</w:t>
            </w:r>
            <w:r w:rsidR="00863362" w:rsidRPr="00700060">
              <w:rPr>
                <w:rFonts w:ascii="Times New Roman" w:hAnsi="Times New Roman"/>
                <w:color w:val="000000" w:themeColor="text1"/>
                <w:sz w:val="24"/>
                <w:szCs w:val="24"/>
              </w:rPr>
              <w:t xml:space="preserve"> с определено качество и на достъпни цени, без това да води до </w:t>
            </w:r>
            <w:proofErr w:type="spellStart"/>
            <w:r w:rsidR="00863362" w:rsidRPr="00700060">
              <w:rPr>
                <w:rFonts w:ascii="Times New Roman" w:hAnsi="Times New Roman"/>
                <w:color w:val="000000" w:themeColor="text1"/>
                <w:sz w:val="24"/>
                <w:szCs w:val="24"/>
              </w:rPr>
              <w:t>недофинансиране</w:t>
            </w:r>
            <w:proofErr w:type="spellEnd"/>
            <w:r w:rsidR="00863362" w:rsidRPr="00700060">
              <w:rPr>
                <w:rFonts w:ascii="Times New Roman" w:hAnsi="Times New Roman"/>
                <w:color w:val="000000" w:themeColor="text1"/>
                <w:sz w:val="24"/>
                <w:szCs w:val="24"/>
              </w:rPr>
              <w:t xml:space="preserve"> на задълженото дружество, предоставящо на тези услуги.</w:t>
            </w:r>
            <w:r w:rsidR="00895706" w:rsidRPr="00700060">
              <w:rPr>
                <w:rFonts w:ascii="Times New Roman" w:hAnsi="Times New Roman"/>
                <w:color w:val="000000" w:themeColor="text1"/>
                <w:sz w:val="24"/>
                <w:szCs w:val="24"/>
              </w:rPr>
              <w:t xml:space="preserve"> Направените промени ще позволят авансово предоставените средства за компенсация на универсалната пощенска услуга са изчислени на база фактически разходи за две години назад. Авансовите средства следва да се индексират с коефициент на база процента на нарастване на минималната работна заплата за страната и годишния индекс на инфлацията, отчетени за периода между годината</w:t>
            </w:r>
            <w:r w:rsidR="00A06ABE" w:rsidRPr="00700060">
              <w:rPr>
                <w:rFonts w:ascii="Times New Roman" w:hAnsi="Times New Roman"/>
                <w:color w:val="000000" w:themeColor="text1"/>
                <w:sz w:val="24"/>
                <w:szCs w:val="24"/>
              </w:rPr>
              <w:t>,</w:t>
            </w:r>
            <w:r w:rsidR="00895706" w:rsidRPr="00700060">
              <w:rPr>
                <w:rFonts w:ascii="Times New Roman" w:hAnsi="Times New Roman"/>
                <w:color w:val="000000" w:themeColor="text1"/>
                <w:sz w:val="24"/>
                <w:szCs w:val="24"/>
              </w:rPr>
              <w:t xml:space="preserve"> в която се изплащат и годината на одитирания доклад</w:t>
            </w:r>
            <w:r w:rsidR="00A06ABE" w:rsidRPr="00700060">
              <w:rPr>
                <w:rFonts w:ascii="Times New Roman" w:hAnsi="Times New Roman"/>
                <w:color w:val="000000" w:themeColor="text1"/>
                <w:sz w:val="24"/>
                <w:szCs w:val="24"/>
              </w:rPr>
              <w:t>,</w:t>
            </w:r>
            <w:r w:rsidR="00895706" w:rsidRPr="00700060">
              <w:rPr>
                <w:rFonts w:ascii="Times New Roman" w:hAnsi="Times New Roman"/>
                <w:color w:val="000000" w:themeColor="text1"/>
                <w:sz w:val="24"/>
                <w:szCs w:val="24"/>
              </w:rPr>
              <w:t xml:space="preserve"> на базата </w:t>
            </w:r>
            <w:r w:rsidR="00895706" w:rsidRPr="00700060">
              <w:rPr>
                <w:rFonts w:ascii="Times New Roman" w:hAnsi="Times New Roman"/>
                <w:color w:val="000000" w:themeColor="text1"/>
                <w:sz w:val="24"/>
                <w:szCs w:val="24"/>
              </w:rPr>
              <w:lastRenderedPageBreak/>
              <w:t xml:space="preserve">на който са изчислени. </w:t>
            </w:r>
            <w:r w:rsidR="006E1952" w:rsidRPr="00700060">
              <w:rPr>
                <w:rFonts w:ascii="Times New Roman" w:hAnsi="Times New Roman"/>
                <w:color w:val="000000" w:themeColor="text1"/>
                <w:sz w:val="24"/>
                <w:szCs w:val="24"/>
              </w:rPr>
              <w:t xml:space="preserve">Подобрява се режима на навременно и справедливо компенсиране на дружеството, като се предлага размерът на авансово предоставените средства да е равен на определения размер на компенсацията в одобрения бюджет за годината, а не за определения размер на компенсацията през предходната година. </w:t>
            </w:r>
          </w:p>
          <w:p w14:paraId="24D686CE" w14:textId="77777777" w:rsidR="00192045" w:rsidRPr="00700060" w:rsidRDefault="00192045" w:rsidP="00192045">
            <w:pPr>
              <w:pStyle w:val="CommentText"/>
              <w:jc w:val="both"/>
              <w:rPr>
                <w:rFonts w:ascii="Times New Roman" w:hAnsi="Times New Roman"/>
                <w:color w:val="000000" w:themeColor="text1"/>
                <w:sz w:val="24"/>
                <w:szCs w:val="24"/>
              </w:rPr>
            </w:pPr>
          </w:p>
          <w:p w14:paraId="54FE55F7"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(върху всяка заинтересована страна/група заинтересовани страни)</w:t>
            </w:r>
          </w:p>
          <w:p w14:paraId="3C34C95C" w14:textId="77777777" w:rsidR="002A35B7" w:rsidRPr="00700060" w:rsidRDefault="002A35B7" w:rsidP="00E403F9">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Отрицателни (икономически/социални/екологични) въздействия:</w:t>
            </w:r>
            <w:r w:rsidR="00352411" w:rsidRPr="00700060">
              <w:rPr>
                <w:rFonts w:ascii="Times New Roman" w:eastAsia="Times New Roman" w:hAnsi="Times New Roman" w:cs="Times New Roman"/>
                <w:b/>
                <w:color w:val="000000" w:themeColor="text1"/>
                <w:sz w:val="24"/>
                <w:szCs w:val="24"/>
                <w:lang w:val="bg-BG"/>
              </w:rPr>
              <w:t xml:space="preserve"> </w:t>
            </w:r>
            <w:r w:rsidR="00352411" w:rsidRPr="00700060">
              <w:rPr>
                <w:rFonts w:ascii="Times New Roman" w:eastAsia="Times New Roman" w:hAnsi="Times New Roman" w:cs="Times New Roman"/>
                <w:color w:val="000000" w:themeColor="text1"/>
                <w:sz w:val="24"/>
                <w:szCs w:val="24"/>
                <w:lang w:val="bg-BG"/>
              </w:rPr>
              <w:t>Не се идентифицират</w:t>
            </w:r>
          </w:p>
          <w:p w14:paraId="501DA616" w14:textId="77777777" w:rsidR="002A35B7" w:rsidRPr="00700060" w:rsidRDefault="00352411" w:rsidP="00E403F9">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 xml:space="preserve"> </w:t>
            </w:r>
            <w:r w:rsidR="002A35B7" w:rsidRPr="00700060">
              <w:rPr>
                <w:rFonts w:ascii="Times New Roman" w:eastAsia="Times New Roman" w:hAnsi="Times New Roman" w:cs="Times New Roman"/>
                <w:i/>
                <w:color w:val="000000" w:themeColor="text1"/>
                <w:sz w:val="16"/>
                <w:szCs w:val="16"/>
                <w:lang w:val="bg-BG"/>
              </w:rPr>
              <w:t>(върху всяка заинтересована страна/група заинтересовани страни)</w:t>
            </w:r>
          </w:p>
          <w:p w14:paraId="1C7987C4" w14:textId="77777777" w:rsidR="002A35B7" w:rsidRPr="00700060" w:rsidRDefault="002A35B7" w:rsidP="00E403F9">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Специфични въздействия:</w:t>
            </w:r>
            <w:r w:rsidR="00352411" w:rsidRPr="00700060">
              <w:rPr>
                <w:rFonts w:ascii="Times New Roman" w:eastAsia="Times New Roman" w:hAnsi="Times New Roman" w:cs="Times New Roman"/>
                <w:b/>
                <w:color w:val="000000" w:themeColor="text1"/>
                <w:sz w:val="24"/>
                <w:szCs w:val="24"/>
                <w:lang w:val="bg-BG"/>
              </w:rPr>
              <w:t xml:space="preserve"> </w:t>
            </w:r>
            <w:r w:rsidR="00352411" w:rsidRPr="00700060">
              <w:rPr>
                <w:rFonts w:ascii="Times New Roman" w:eastAsia="Times New Roman" w:hAnsi="Times New Roman" w:cs="Times New Roman"/>
                <w:color w:val="000000" w:themeColor="text1"/>
                <w:sz w:val="24"/>
                <w:szCs w:val="24"/>
                <w:lang w:val="bg-BG"/>
              </w:rPr>
              <w:t>Не се идентифицират</w:t>
            </w:r>
          </w:p>
          <w:p w14:paraId="7D5A21A6" w14:textId="77777777" w:rsidR="002A35B7" w:rsidRPr="00700060" w:rsidRDefault="002A35B7" w:rsidP="00E403F9">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Въздействия върху малките и средните предприятия:</w:t>
            </w:r>
            <w:r w:rsidRPr="00700060">
              <w:rPr>
                <w:rFonts w:ascii="Times New Roman" w:eastAsia="Times New Roman" w:hAnsi="Times New Roman" w:cs="Times New Roman"/>
                <w:color w:val="000000" w:themeColor="text1"/>
                <w:sz w:val="24"/>
                <w:szCs w:val="24"/>
              </w:rPr>
              <w:t xml:space="preserve"> </w:t>
            </w:r>
            <w:r w:rsidRPr="00700060">
              <w:rPr>
                <w:rFonts w:ascii="Times New Roman" w:eastAsia="Times New Roman" w:hAnsi="Times New Roman" w:cs="Times New Roman"/>
                <w:color w:val="000000" w:themeColor="text1"/>
                <w:sz w:val="24"/>
                <w:szCs w:val="24"/>
                <w:lang w:val="bg-BG"/>
              </w:rPr>
              <w:t xml:space="preserve"> Не се идентифицират</w:t>
            </w:r>
          </w:p>
          <w:p w14:paraId="05C9C708" w14:textId="77777777" w:rsidR="002A35B7" w:rsidRPr="00700060" w:rsidRDefault="002A35B7" w:rsidP="00E403F9">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Административна тежест:</w:t>
            </w:r>
            <w:r w:rsidRPr="00700060">
              <w:rPr>
                <w:rFonts w:ascii="Times New Roman" w:eastAsia="Times New Roman" w:hAnsi="Times New Roman" w:cs="Times New Roman"/>
                <w:color w:val="000000" w:themeColor="text1"/>
                <w:sz w:val="24"/>
                <w:szCs w:val="24"/>
                <w:lang w:val="bg-BG"/>
              </w:rPr>
              <w:t xml:space="preserve"> </w:t>
            </w:r>
            <w:r w:rsidR="000B3132" w:rsidRPr="00700060">
              <w:rPr>
                <w:rFonts w:ascii="Times New Roman" w:eastAsia="Times New Roman" w:hAnsi="Times New Roman" w:cs="Times New Roman"/>
                <w:color w:val="000000" w:themeColor="text1"/>
                <w:sz w:val="24"/>
                <w:szCs w:val="24"/>
                <w:lang w:val="bg-BG"/>
              </w:rPr>
              <w:t>Не се идентифицира</w:t>
            </w:r>
          </w:p>
          <w:p w14:paraId="28E53CC6"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 xml:space="preserve"> (въздействията върху малките и средните предприятия; административна тежест)</w:t>
            </w:r>
          </w:p>
          <w:p w14:paraId="7D593A9D"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632A8C33" w14:textId="77777777" w:rsidR="002A35B7" w:rsidRPr="00700060" w:rsidRDefault="002A35B7" w:rsidP="00C137D8">
            <w:pPr>
              <w:pBdr>
                <w:bottom w:val="single" w:sz="6" w:space="1" w:color="auto"/>
              </w:pBd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tc>
      </w:tr>
      <w:tr w:rsidR="00700060" w:rsidRPr="00700060" w14:paraId="39DCE27F" w14:textId="77777777" w:rsidTr="00E403F9">
        <w:tc>
          <w:tcPr>
            <w:tcW w:w="10266" w:type="dxa"/>
            <w:gridSpan w:val="3"/>
            <w:vAlign w:val="center"/>
          </w:tcPr>
          <w:p w14:paraId="5BEE2BE8" w14:textId="0091C4FB" w:rsidR="00D21A19" w:rsidRPr="00700060" w:rsidRDefault="002A35B7" w:rsidP="00D21A19">
            <w:pPr>
              <w:pStyle w:val="a0"/>
              <w:shd w:val="clear" w:color="auto" w:fill="auto"/>
              <w:spacing w:before="0" w:line="271" w:lineRule="exact"/>
              <w:ind w:left="20" w:right="40" w:firstLine="0"/>
              <w:rPr>
                <w:b/>
                <w:color w:val="000000" w:themeColor="text1"/>
                <w:sz w:val="24"/>
                <w:szCs w:val="24"/>
              </w:rPr>
            </w:pPr>
            <w:r w:rsidRPr="00700060">
              <w:rPr>
                <w:b/>
                <w:color w:val="000000" w:themeColor="text1"/>
                <w:sz w:val="24"/>
                <w:szCs w:val="24"/>
              </w:rPr>
              <w:lastRenderedPageBreak/>
              <w:t>4.2. По проблем 2:</w:t>
            </w:r>
            <w:r w:rsidR="00D21A19" w:rsidRPr="00700060">
              <w:rPr>
                <w:b/>
                <w:color w:val="000000" w:themeColor="text1"/>
                <w:sz w:val="24"/>
                <w:szCs w:val="24"/>
              </w:rPr>
              <w:t xml:space="preserve"> „Увеличаване на срока за отстраняване на </w:t>
            </w:r>
            <w:proofErr w:type="spellStart"/>
            <w:r w:rsidR="00D21A19" w:rsidRPr="00700060">
              <w:rPr>
                <w:b/>
                <w:color w:val="000000" w:themeColor="text1"/>
                <w:sz w:val="24"/>
                <w:szCs w:val="24"/>
              </w:rPr>
              <w:t>непълноти</w:t>
            </w:r>
            <w:proofErr w:type="spellEnd"/>
            <w:r w:rsidR="00D21A19" w:rsidRPr="00700060">
              <w:rPr>
                <w:b/>
                <w:color w:val="000000" w:themeColor="text1"/>
                <w:sz w:val="24"/>
                <w:szCs w:val="24"/>
              </w:rPr>
              <w:t xml:space="preserve"> и </w:t>
            </w:r>
            <w:proofErr w:type="spellStart"/>
            <w:r w:rsidR="00D21A19" w:rsidRPr="00700060">
              <w:rPr>
                <w:b/>
                <w:color w:val="000000" w:themeColor="text1"/>
                <w:sz w:val="24"/>
                <w:szCs w:val="24"/>
              </w:rPr>
              <w:t>нередовности</w:t>
            </w:r>
            <w:proofErr w:type="spellEnd"/>
            <w:r w:rsidR="00D21A19" w:rsidRPr="00700060">
              <w:rPr>
                <w:b/>
                <w:color w:val="000000" w:themeColor="text1"/>
                <w:sz w:val="24"/>
                <w:szCs w:val="24"/>
              </w:rPr>
              <w:t>, предвиден в чл. 48, ал. 6; чл. 48а, ал. 8 и чл. 59, ал. 4“</w:t>
            </w:r>
          </w:p>
          <w:p w14:paraId="6768C866"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20"/>
                <w:szCs w:val="20"/>
                <w:lang w:val="bg-BG"/>
              </w:rPr>
            </w:pPr>
            <w:r w:rsidRPr="00700060">
              <w:rPr>
                <w:rFonts w:ascii="Times New Roman" w:eastAsia="Times New Roman" w:hAnsi="Times New Roman" w:cs="Times New Roman"/>
                <w:i/>
                <w:color w:val="000000" w:themeColor="text1"/>
                <w:sz w:val="16"/>
                <w:szCs w:val="16"/>
                <w:lang w:val="bg-BG"/>
              </w:rPr>
              <w:t>*</w:t>
            </w:r>
            <w:r w:rsidRPr="00700060">
              <w:rPr>
                <w:color w:val="000000" w:themeColor="text1"/>
              </w:rPr>
              <w:t xml:space="preserve"> </w:t>
            </w:r>
            <w:r w:rsidRPr="00700060">
              <w:rPr>
                <w:rFonts w:ascii="Times New Roman" w:eastAsia="Times New Roman" w:hAnsi="Times New Roman" w:cs="Times New Roman"/>
                <w:i/>
                <w:color w:val="000000" w:themeColor="text1"/>
                <w:sz w:val="16"/>
                <w:szCs w:val="16"/>
                <w:lang w:val="bg-BG"/>
              </w:rPr>
              <w:t>При повече от един поставен проблем мултиплицирайте Раздел 4.1.</w:t>
            </w:r>
            <w:r w:rsidRPr="00700060" w:rsidDel="00042D08">
              <w:rPr>
                <w:rFonts w:ascii="Times New Roman" w:eastAsia="Times New Roman" w:hAnsi="Times New Roman" w:cs="Times New Roman"/>
                <w:i/>
                <w:color w:val="000000" w:themeColor="text1"/>
                <w:sz w:val="16"/>
                <w:szCs w:val="16"/>
                <w:lang w:val="bg-BG"/>
              </w:rPr>
              <w:t xml:space="preserve"> </w:t>
            </w:r>
          </w:p>
        </w:tc>
      </w:tr>
      <w:tr w:rsidR="00700060" w:rsidRPr="00700060" w14:paraId="52289F0F" w14:textId="77777777" w:rsidTr="00E403F9">
        <w:tc>
          <w:tcPr>
            <w:tcW w:w="10266" w:type="dxa"/>
            <w:gridSpan w:val="3"/>
            <w:vAlign w:val="center"/>
          </w:tcPr>
          <w:p w14:paraId="69E9FC20" w14:textId="77777777" w:rsidR="006F7B58" w:rsidRPr="00700060" w:rsidRDefault="006F7B58" w:rsidP="006F7B58">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 xml:space="preserve">Вариант </w:t>
            </w:r>
            <w:r w:rsidRPr="00700060">
              <w:rPr>
                <w:rFonts w:ascii="Times New Roman" w:eastAsia="Times New Roman" w:hAnsi="Times New Roman" w:cs="Times New Roman"/>
                <w:b/>
                <w:color w:val="000000" w:themeColor="text1"/>
                <w:sz w:val="24"/>
                <w:szCs w:val="24"/>
              </w:rPr>
              <w:t xml:space="preserve">1 </w:t>
            </w:r>
            <w:r w:rsidRPr="00700060">
              <w:rPr>
                <w:rFonts w:ascii="Times New Roman" w:eastAsia="Times New Roman" w:hAnsi="Times New Roman" w:cs="Times New Roman"/>
                <w:b/>
                <w:color w:val="000000" w:themeColor="text1"/>
                <w:sz w:val="24"/>
                <w:szCs w:val="24"/>
                <w:lang w:val="bg-BG"/>
              </w:rPr>
              <w:t>„Без действие“:</w:t>
            </w:r>
          </w:p>
          <w:p w14:paraId="507A373C" w14:textId="77777777" w:rsidR="006F7B58" w:rsidRPr="00700060" w:rsidRDefault="006F7B58" w:rsidP="006F7B58">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Описание:</w:t>
            </w:r>
          </w:p>
          <w:p w14:paraId="7BA5C9F1" w14:textId="77777777" w:rsidR="006F7B58" w:rsidRPr="00700060" w:rsidRDefault="006F7B58" w:rsidP="006F7B58">
            <w:pPr>
              <w:pStyle w:val="a0"/>
              <w:shd w:val="clear" w:color="auto" w:fill="auto"/>
              <w:spacing w:before="0" w:line="271" w:lineRule="exact"/>
              <w:ind w:left="20" w:right="40" w:firstLine="0"/>
              <w:rPr>
                <w:b/>
                <w:color w:val="000000" w:themeColor="text1"/>
                <w:sz w:val="24"/>
                <w:szCs w:val="24"/>
              </w:rPr>
            </w:pPr>
            <w:r w:rsidRPr="00700060">
              <w:rPr>
                <w:color w:val="000000" w:themeColor="text1"/>
                <w:sz w:val="24"/>
                <w:szCs w:val="24"/>
              </w:rPr>
              <w:t xml:space="preserve">Не се извършва промяната </w:t>
            </w:r>
            <w:r w:rsidRPr="00700060">
              <w:rPr>
                <w:b/>
                <w:color w:val="000000" w:themeColor="text1"/>
                <w:sz w:val="24"/>
                <w:szCs w:val="24"/>
              </w:rPr>
              <w:t xml:space="preserve">в посока увеличаване на срока за отстраняване на </w:t>
            </w:r>
            <w:proofErr w:type="spellStart"/>
            <w:r w:rsidRPr="00700060">
              <w:rPr>
                <w:b/>
                <w:color w:val="000000" w:themeColor="text1"/>
                <w:sz w:val="24"/>
                <w:szCs w:val="24"/>
              </w:rPr>
              <w:t>непълноти</w:t>
            </w:r>
            <w:proofErr w:type="spellEnd"/>
            <w:r w:rsidRPr="00700060">
              <w:rPr>
                <w:b/>
                <w:color w:val="000000" w:themeColor="text1"/>
                <w:sz w:val="24"/>
                <w:szCs w:val="24"/>
              </w:rPr>
              <w:t xml:space="preserve"> и </w:t>
            </w:r>
            <w:proofErr w:type="spellStart"/>
            <w:r w:rsidRPr="00700060">
              <w:rPr>
                <w:b/>
                <w:color w:val="000000" w:themeColor="text1"/>
                <w:sz w:val="24"/>
                <w:szCs w:val="24"/>
              </w:rPr>
              <w:t>нередовности</w:t>
            </w:r>
            <w:proofErr w:type="spellEnd"/>
            <w:r w:rsidRPr="00700060">
              <w:rPr>
                <w:b/>
                <w:color w:val="000000" w:themeColor="text1"/>
                <w:sz w:val="24"/>
                <w:szCs w:val="24"/>
              </w:rPr>
              <w:t xml:space="preserve">, предвиден в чл. 48, ал. 6; чл. 48а, ал. 8 в Закона за пощенските услуги </w:t>
            </w:r>
          </w:p>
          <w:p w14:paraId="224117E4" w14:textId="77777777" w:rsidR="006F7B58" w:rsidRPr="00700060" w:rsidRDefault="006F7B58" w:rsidP="006F7B58">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Положителни (икономически/социални/екологични) въздействия:</w:t>
            </w:r>
          </w:p>
          <w:p w14:paraId="363E4AB0" w14:textId="77777777" w:rsidR="006F7B58" w:rsidRPr="00700060" w:rsidRDefault="006F7B58" w:rsidP="006F7B58">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Не се идентифицират.</w:t>
            </w:r>
          </w:p>
          <w:p w14:paraId="0EC41902" w14:textId="77777777" w:rsidR="006F7B58" w:rsidRPr="00700060" w:rsidRDefault="006F7B58" w:rsidP="006F7B58">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(върху всяка заинтересована страна/група заинтересовани страни)</w:t>
            </w:r>
          </w:p>
          <w:p w14:paraId="140017C1" w14:textId="77777777" w:rsidR="006F7B58" w:rsidRPr="00700060" w:rsidRDefault="006F7B58" w:rsidP="006F7B58">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Отрицателни (икономически/социални/екологични) въздействия:</w:t>
            </w:r>
          </w:p>
          <w:p w14:paraId="629BF92A" w14:textId="77777777" w:rsidR="006F7B58" w:rsidRPr="00700060" w:rsidRDefault="006F7B58" w:rsidP="006F7B58">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Не се намалява административната тежест за гражданите и бизнеса. Не се изпълняват целите, свързани с преодоляването на честите промени в законодателството. Инициирането на законодателна инициатива единствено с оглед реализирането на цитираното изменение в ЗПУ</w:t>
            </w:r>
            <w:r w:rsidRPr="00700060">
              <w:rPr>
                <w:color w:val="000000" w:themeColor="text1"/>
              </w:rPr>
              <w:t xml:space="preserve"> </w:t>
            </w:r>
            <w:r w:rsidRPr="00700060">
              <w:rPr>
                <w:rFonts w:ascii="Times New Roman" w:hAnsi="Times New Roman" w:cs="Times New Roman"/>
                <w:color w:val="000000" w:themeColor="text1"/>
                <w:sz w:val="24"/>
                <w:szCs w:val="24"/>
                <w:lang w:val="bg-BG"/>
              </w:rPr>
              <w:t>няма да допринесе за</w:t>
            </w:r>
            <w:r w:rsidRPr="00700060">
              <w:rPr>
                <w:color w:val="000000" w:themeColor="text1"/>
                <w:lang w:val="bg-BG"/>
              </w:rPr>
              <w:t xml:space="preserve"> </w:t>
            </w:r>
            <w:proofErr w:type="spellStart"/>
            <w:r w:rsidRPr="00700060">
              <w:rPr>
                <w:rFonts w:ascii="Times New Roman" w:hAnsi="Times New Roman" w:cs="Times New Roman"/>
                <w:color w:val="000000" w:themeColor="text1"/>
                <w:sz w:val="24"/>
                <w:szCs w:val="24"/>
              </w:rPr>
              <w:t>намаляването</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динамиката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на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промените</w:t>
            </w:r>
            <w:proofErr w:type="spellEnd"/>
            <w:r w:rsidRPr="00700060">
              <w:rPr>
                <w:rFonts w:ascii="Times New Roman" w:hAnsi="Times New Roman" w:cs="Times New Roman"/>
                <w:color w:val="000000" w:themeColor="text1"/>
                <w:sz w:val="24"/>
                <w:szCs w:val="24"/>
              </w:rPr>
              <w:t xml:space="preserve"> в </w:t>
            </w:r>
            <w:proofErr w:type="spellStart"/>
            <w:r w:rsidRPr="00700060">
              <w:rPr>
                <w:rFonts w:ascii="Times New Roman" w:hAnsi="Times New Roman" w:cs="Times New Roman"/>
                <w:color w:val="000000" w:themeColor="text1"/>
                <w:sz w:val="24"/>
                <w:szCs w:val="24"/>
              </w:rPr>
              <w:t>законите</w:t>
            </w:r>
            <w:proofErr w:type="spellEnd"/>
            <w:r w:rsidRPr="00700060">
              <w:rPr>
                <w:rFonts w:ascii="Times New Roman" w:hAnsi="Times New Roman" w:cs="Times New Roman"/>
                <w:color w:val="000000" w:themeColor="text1"/>
                <w:sz w:val="24"/>
                <w:szCs w:val="24"/>
                <w:lang w:val="bg-BG"/>
              </w:rPr>
              <w:t xml:space="preserve">, което е </w:t>
            </w:r>
            <w:proofErr w:type="spellStart"/>
            <w:r w:rsidRPr="00700060">
              <w:rPr>
                <w:rFonts w:ascii="Times New Roman" w:hAnsi="Times New Roman" w:cs="Times New Roman"/>
                <w:color w:val="000000" w:themeColor="text1"/>
                <w:sz w:val="24"/>
                <w:szCs w:val="24"/>
              </w:rPr>
              <w:t>основен</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индикатор</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за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добра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законодателна</w:t>
            </w:r>
            <w:proofErr w:type="spellEnd"/>
            <w:r w:rsidRPr="00700060">
              <w:rPr>
                <w:rFonts w:ascii="Times New Roman" w:hAnsi="Times New Roman" w:cs="Times New Roman"/>
                <w:color w:val="000000" w:themeColor="text1"/>
                <w:sz w:val="24"/>
                <w:szCs w:val="24"/>
              </w:rPr>
              <w:t xml:space="preserve"> </w:t>
            </w:r>
            <w:proofErr w:type="spellStart"/>
            <w:r w:rsidRPr="00700060">
              <w:rPr>
                <w:rFonts w:ascii="Times New Roman" w:hAnsi="Times New Roman" w:cs="Times New Roman"/>
                <w:color w:val="000000" w:themeColor="text1"/>
                <w:sz w:val="24"/>
                <w:szCs w:val="24"/>
              </w:rPr>
              <w:t>рамка</w:t>
            </w:r>
            <w:proofErr w:type="spellEnd"/>
            <w:r w:rsidRPr="00700060">
              <w:rPr>
                <w:rFonts w:ascii="Times New Roman" w:hAnsi="Times New Roman" w:cs="Times New Roman"/>
                <w:color w:val="000000" w:themeColor="text1"/>
                <w:sz w:val="24"/>
                <w:szCs w:val="24"/>
                <w:lang w:val="bg-BG"/>
              </w:rPr>
              <w:t>.</w:t>
            </w:r>
          </w:p>
          <w:p w14:paraId="14B2A6FD" w14:textId="77777777" w:rsidR="006F7B58" w:rsidRPr="00700060" w:rsidRDefault="006F7B58" w:rsidP="006F7B58">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(върху всяка заинтересована страна/група заинтересовани страни)</w:t>
            </w:r>
          </w:p>
          <w:p w14:paraId="24BCEC83" w14:textId="77777777" w:rsidR="006F7B58" w:rsidRPr="00700060" w:rsidRDefault="006F7B58" w:rsidP="006F7B58">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Специфични въздействия:</w:t>
            </w:r>
            <w:r w:rsidRPr="00700060">
              <w:rPr>
                <w:rFonts w:ascii="Times New Roman" w:eastAsia="Times New Roman" w:hAnsi="Times New Roman" w:cs="Times New Roman"/>
                <w:color w:val="000000" w:themeColor="text1"/>
                <w:sz w:val="24"/>
                <w:szCs w:val="24"/>
                <w:lang w:val="bg-BG"/>
              </w:rPr>
              <w:t xml:space="preserve"> Не се идентифицират</w:t>
            </w:r>
          </w:p>
          <w:p w14:paraId="7ECA24B1" w14:textId="77777777" w:rsidR="006F7B58" w:rsidRPr="00700060" w:rsidRDefault="006F7B58" w:rsidP="006F7B58">
            <w:pPr>
              <w:spacing w:before="120" w:after="12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Въздействия върху малките и средните предприятия:</w:t>
            </w:r>
            <w:r w:rsidRPr="00700060">
              <w:rPr>
                <w:rFonts w:ascii="Times New Roman" w:eastAsia="Times New Roman" w:hAnsi="Times New Roman" w:cs="Times New Roman"/>
                <w:color w:val="000000" w:themeColor="text1"/>
                <w:sz w:val="24"/>
                <w:szCs w:val="24"/>
              </w:rPr>
              <w:t xml:space="preserve"> </w:t>
            </w:r>
            <w:r w:rsidRPr="00700060">
              <w:rPr>
                <w:rFonts w:ascii="Times New Roman" w:eastAsia="Times New Roman" w:hAnsi="Times New Roman" w:cs="Times New Roman"/>
                <w:color w:val="000000" w:themeColor="text1"/>
                <w:sz w:val="24"/>
                <w:szCs w:val="24"/>
                <w:lang w:val="bg-BG"/>
              </w:rPr>
              <w:t xml:space="preserve"> Не се идентифицират</w:t>
            </w:r>
          </w:p>
          <w:p w14:paraId="2BEEA8F7" w14:textId="77777777" w:rsidR="006F7B58" w:rsidRPr="00700060" w:rsidRDefault="006F7B58" w:rsidP="006F7B58">
            <w:pPr>
              <w:spacing w:before="120" w:after="12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Административна тежест:</w:t>
            </w:r>
            <w:r w:rsidRPr="00700060">
              <w:rPr>
                <w:rFonts w:ascii="Times New Roman" w:eastAsia="Times New Roman" w:hAnsi="Times New Roman" w:cs="Times New Roman"/>
                <w:color w:val="000000" w:themeColor="text1"/>
                <w:sz w:val="24"/>
                <w:szCs w:val="24"/>
                <w:lang w:val="bg-BG"/>
              </w:rPr>
              <w:t xml:space="preserve"> Без изменение на настоящото състояние</w:t>
            </w:r>
          </w:p>
          <w:p w14:paraId="7DD4DF92" w14:textId="77777777" w:rsidR="006F7B58" w:rsidRPr="00700060" w:rsidRDefault="006F7B58" w:rsidP="006F7B58">
            <w:pPr>
              <w:spacing w:after="120" w:line="240" w:lineRule="auto"/>
              <w:jc w:val="center"/>
              <w:rPr>
                <w:rFonts w:ascii="Times New Roman" w:eastAsia="Times New Roman" w:hAnsi="Times New Roman" w:cs="Times New Roman"/>
                <w:i/>
                <w:color w:val="000000" w:themeColor="text1"/>
                <w:sz w:val="20"/>
                <w:szCs w:val="20"/>
                <w:lang w:val="bg-BG"/>
              </w:rPr>
            </w:pPr>
            <w:r w:rsidRPr="00700060">
              <w:rPr>
                <w:rFonts w:ascii="Times New Roman" w:eastAsia="Times New Roman" w:hAnsi="Times New Roman" w:cs="Times New Roman"/>
                <w:i/>
                <w:color w:val="000000" w:themeColor="text1"/>
                <w:sz w:val="16"/>
                <w:szCs w:val="16"/>
                <w:lang w:val="bg-BG"/>
              </w:rPr>
              <w:lastRenderedPageBreak/>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6A91EE0E" w14:textId="77777777" w:rsidR="006F7B58" w:rsidRPr="00700060" w:rsidRDefault="006F7B58" w:rsidP="006F7B58">
            <w:pPr>
              <w:pBdr>
                <w:bottom w:val="single" w:sz="6" w:space="1" w:color="auto"/>
              </w:pBd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7B667F66" w14:textId="77777777" w:rsidR="006F7B58" w:rsidRPr="00700060" w:rsidRDefault="006F7B58" w:rsidP="006F7B58">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Вариант 2 „Приемане на проекта на Закон за изменение на Закона за пощенските услуги“:</w:t>
            </w:r>
          </w:p>
          <w:p w14:paraId="263276F9" w14:textId="77777777" w:rsidR="006F7B58" w:rsidRPr="00700060" w:rsidRDefault="006F7B58" w:rsidP="006F7B58">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Описание:</w:t>
            </w:r>
          </w:p>
          <w:p w14:paraId="790AFF4D" w14:textId="77777777" w:rsidR="006F7B58" w:rsidRPr="00700060" w:rsidRDefault="006F7B58" w:rsidP="006F7B58">
            <w:pPr>
              <w:jc w:val="both"/>
              <w:rPr>
                <w:rFonts w:ascii="Times New Roman" w:hAnsi="Times New Roman"/>
                <w:color w:val="000000" w:themeColor="text1"/>
                <w:sz w:val="24"/>
                <w:szCs w:val="24"/>
                <w:lang w:val="bg-BG"/>
              </w:rPr>
            </w:pPr>
            <w:r w:rsidRPr="00700060">
              <w:rPr>
                <w:rFonts w:ascii="Times New Roman" w:hAnsi="Times New Roman"/>
                <w:color w:val="000000" w:themeColor="text1"/>
                <w:sz w:val="24"/>
                <w:szCs w:val="24"/>
                <w:lang w:val="bg-BG"/>
              </w:rPr>
              <w:t>С приемането на проекта на Закона за изменение на Закона за пощенските услуги ще се намали административната тежест за гражданите и бизнеса. И</w:t>
            </w:r>
            <w:r w:rsidRPr="00700060">
              <w:rPr>
                <w:rFonts w:ascii="Times New Roman" w:eastAsia="Times New Roman" w:hAnsi="Times New Roman" w:cs="Times New Roman"/>
                <w:color w:val="000000" w:themeColor="text1"/>
                <w:sz w:val="24"/>
                <w:szCs w:val="24"/>
                <w:lang w:val="bg-BG"/>
              </w:rPr>
              <w:t>зпълняват се целите, свързани с преодоляването на честите промени в законодателството.</w:t>
            </w:r>
          </w:p>
          <w:p w14:paraId="35F12CCD" w14:textId="77777777" w:rsidR="006F7B58" w:rsidRPr="00700060" w:rsidRDefault="006F7B58" w:rsidP="006F7B58">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Положителни (икономически/социални/екологични) въздействия:</w:t>
            </w:r>
          </w:p>
          <w:p w14:paraId="005089D2" w14:textId="77777777" w:rsidR="006F7B58" w:rsidRPr="00700060" w:rsidRDefault="006F7B58" w:rsidP="006F7B58">
            <w:pPr>
              <w:pStyle w:val="CommentText"/>
              <w:jc w:val="both"/>
              <w:rPr>
                <w:rFonts w:ascii="Times New Roman" w:hAnsi="Times New Roman"/>
                <w:color w:val="000000" w:themeColor="text1"/>
                <w:sz w:val="24"/>
                <w:szCs w:val="24"/>
              </w:rPr>
            </w:pPr>
            <w:r w:rsidRPr="00700060">
              <w:rPr>
                <w:rFonts w:ascii="Times New Roman" w:hAnsi="Times New Roman"/>
                <w:color w:val="000000" w:themeColor="text1"/>
                <w:sz w:val="24"/>
                <w:szCs w:val="24"/>
              </w:rPr>
              <w:t xml:space="preserve">С приемането на Закона за изменение на Закона за пощенските услуги ще се изпълнят </w:t>
            </w:r>
            <w:proofErr w:type="spellStart"/>
            <w:r w:rsidRPr="00700060">
              <w:rPr>
                <w:rFonts w:ascii="Times New Roman" w:hAnsi="Times New Roman"/>
                <w:color w:val="000000" w:themeColor="text1"/>
                <w:sz w:val="24"/>
                <w:szCs w:val="24"/>
              </w:rPr>
              <w:t>ангажиментие</w:t>
            </w:r>
            <w:proofErr w:type="spellEnd"/>
            <w:r w:rsidRPr="00700060">
              <w:rPr>
                <w:rFonts w:ascii="Times New Roman" w:hAnsi="Times New Roman"/>
                <w:color w:val="000000" w:themeColor="text1"/>
                <w:sz w:val="24"/>
                <w:szCs w:val="24"/>
              </w:rPr>
              <w:t>, свързани с усъвършенстването на регулаторната политика в пощенския сектор, което ще бъде от полза за гражданите и бизнеса.</w:t>
            </w:r>
          </w:p>
          <w:p w14:paraId="2CC3EC7F" w14:textId="77777777" w:rsidR="006F7B58" w:rsidRPr="00700060" w:rsidRDefault="006F7B58" w:rsidP="006F7B58">
            <w:pPr>
              <w:pStyle w:val="CommentText"/>
              <w:jc w:val="both"/>
              <w:rPr>
                <w:rFonts w:ascii="Times New Roman" w:hAnsi="Times New Roman"/>
                <w:color w:val="000000" w:themeColor="text1"/>
                <w:sz w:val="24"/>
                <w:szCs w:val="24"/>
              </w:rPr>
            </w:pPr>
          </w:p>
          <w:p w14:paraId="7354883F" w14:textId="77777777" w:rsidR="006F7B58" w:rsidRPr="00700060" w:rsidRDefault="006F7B58" w:rsidP="006F7B58">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(върху всяка заинтересована страна/група заинтересовани страни)</w:t>
            </w:r>
          </w:p>
          <w:p w14:paraId="0CFBC563" w14:textId="77777777" w:rsidR="006F7B58" w:rsidRPr="00700060" w:rsidRDefault="006F7B58" w:rsidP="006F7B58">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 xml:space="preserve">Отрицателни (икономически/социални/екологични) въздействия: </w:t>
            </w:r>
            <w:r w:rsidRPr="00700060">
              <w:rPr>
                <w:rFonts w:ascii="Times New Roman" w:eastAsia="Times New Roman" w:hAnsi="Times New Roman" w:cs="Times New Roman"/>
                <w:color w:val="000000" w:themeColor="text1"/>
                <w:sz w:val="24"/>
                <w:szCs w:val="24"/>
                <w:lang w:val="bg-BG"/>
              </w:rPr>
              <w:t>Не се идентифицират</w:t>
            </w:r>
          </w:p>
          <w:p w14:paraId="31D01B0B" w14:textId="77777777" w:rsidR="006F7B58" w:rsidRPr="00700060" w:rsidRDefault="006F7B58" w:rsidP="006F7B58">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 xml:space="preserve"> (върху всяка заинтересована страна/група заинтересовани страни)</w:t>
            </w:r>
          </w:p>
          <w:p w14:paraId="17AA31B1" w14:textId="77777777" w:rsidR="006F7B58" w:rsidRPr="00700060" w:rsidRDefault="006F7B58" w:rsidP="006F7B58">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 xml:space="preserve">Специфични въздействия: </w:t>
            </w:r>
            <w:r w:rsidRPr="00700060">
              <w:rPr>
                <w:rFonts w:ascii="Times New Roman" w:eastAsia="Times New Roman" w:hAnsi="Times New Roman" w:cs="Times New Roman"/>
                <w:color w:val="000000" w:themeColor="text1"/>
                <w:sz w:val="24"/>
                <w:szCs w:val="24"/>
                <w:lang w:val="bg-BG"/>
              </w:rPr>
              <w:t>Не се идентифицират</w:t>
            </w:r>
          </w:p>
          <w:p w14:paraId="77410BB8" w14:textId="77777777" w:rsidR="006F7B58" w:rsidRPr="00700060" w:rsidRDefault="006F7B58" w:rsidP="006F7B58">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Въздействия върху малките и средните предприятия:</w:t>
            </w:r>
            <w:r w:rsidRPr="00700060">
              <w:rPr>
                <w:rFonts w:ascii="Times New Roman" w:eastAsia="Times New Roman" w:hAnsi="Times New Roman" w:cs="Times New Roman"/>
                <w:color w:val="000000" w:themeColor="text1"/>
                <w:sz w:val="24"/>
                <w:szCs w:val="24"/>
              </w:rPr>
              <w:t xml:space="preserve"> </w:t>
            </w:r>
            <w:r w:rsidRPr="00700060">
              <w:rPr>
                <w:rFonts w:ascii="Times New Roman" w:eastAsia="Times New Roman" w:hAnsi="Times New Roman" w:cs="Times New Roman"/>
                <w:color w:val="000000" w:themeColor="text1"/>
                <w:sz w:val="24"/>
                <w:szCs w:val="24"/>
                <w:lang w:val="bg-BG"/>
              </w:rPr>
              <w:t xml:space="preserve"> Не се идентифицират</w:t>
            </w:r>
          </w:p>
          <w:p w14:paraId="156B896F" w14:textId="77777777" w:rsidR="006F7B58" w:rsidRPr="00700060" w:rsidRDefault="006F7B58" w:rsidP="006F7B58">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Административна тежест:</w:t>
            </w:r>
            <w:r w:rsidRPr="00700060">
              <w:rPr>
                <w:rFonts w:ascii="Times New Roman" w:eastAsia="Times New Roman" w:hAnsi="Times New Roman" w:cs="Times New Roman"/>
                <w:color w:val="000000" w:themeColor="text1"/>
                <w:sz w:val="24"/>
                <w:szCs w:val="24"/>
                <w:lang w:val="bg-BG"/>
              </w:rPr>
              <w:t xml:space="preserve"> Ще се намали</w:t>
            </w:r>
          </w:p>
          <w:p w14:paraId="598416E7" w14:textId="77777777" w:rsidR="006F7B58" w:rsidRPr="00700060" w:rsidRDefault="006F7B58" w:rsidP="006F7B58">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 xml:space="preserve"> (въздействията върху малките и средните предприятия; административна тежест)</w:t>
            </w:r>
          </w:p>
          <w:p w14:paraId="3B6F82DF" w14:textId="77777777" w:rsidR="006F7B58" w:rsidRPr="00700060" w:rsidRDefault="006F7B58" w:rsidP="006F7B58">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3FFC6E84" w14:textId="77777777" w:rsidR="006F7B58" w:rsidRPr="00700060" w:rsidRDefault="006F7B58" w:rsidP="006F7B58">
            <w:pPr>
              <w:spacing w:after="12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tc>
      </w:tr>
      <w:tr w:rsidR="00700060" w:rsidRPr="00700060" w14:paraId="07CA2E63" w14:textId="77777777" w:rsidTr="00E403F9">
        <w:tc>
          <w:tcPr>
            <w:tcW w:w="10266" w:type="dxa"/>
            <w:gridSpan w:val="3"/>
            <w:vAlign w:val="center"/>
          </w:tcPr>
          <w:p w14:paraId="7B6AEBDF" w14:textId="77777777" w:rsidR="002A35B7" w:rsidRPr="00700060" w:rsidRDefault="002A35B7" w:rsidP="00E403F9">
            <w:pPr>
              <w:spacing w:after="12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lastRenderedPageBreak/>
              <w:t xml:space="preserve">4.n. По проблем </w:t>
            </w:r>
            <w:r w:rsidRPr="00700060">
              <w:rPr>
                <w:rFonts w:ascii="Times New Roman" w:eastAsia="Times New Roman" w:hAnsi="Times New Roman" w:cs="Times New Roman"/>
                <w:b/>
                <w:color w:val="000000" w:themeColor="text1"/>
                <w:sz w:val="24"/>
                <w:szCs w:val="24"/>
              </w:rPr>
              <w:t>n</w:t>
            </w:r>
            <w:r w:rsidRPr="00700060">
              <w:rPr>
                <w:rFonts w:ascii="Times New Roman" w:eastAsia="Times New Roman" w:hAnsi="Times New Roman" w:cs="Times New Roman"/>
                <w:b/>
                <w:color w:val="000000" w:themeColor="text1"/>
                <w:sz w:val="24"/>
                <w:szCs w:val="24"/>
                <w:lang w:val="bg-BG"/>
              </w:rPr>
              <w:t>:</w:t>
            </w:r>
          </w:p>
          <w:p w14:paraId="4FE7B9A7" w14:textId="77777777" w:rsidR="002A35B7" w:rsidRPr="00700060" w:rsidRDefault="002A35B7" w:rsidP="00E403F9">
            <w:pPr>
              <w:spacing w:after="120" w:line="240" w:lineRule="auto"/>
              <w:jc w:val="center"/>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w:t>
            </w:r>
            <w:r w:rsidRPr="00700060">
              <w:rPr>
                <w:color w:val="000000" w:themeColor="text1"/>
              </w:rPr>
              <w:t xml:space="preserve"> </w:t>
            </w:r>
            <w:r w:rsidRPr="00700060">
              <w:rPr>
                <w:rFonts w:ascii="Times New Roman" w:eastAsia="Times New Roman" w:hAnsi="Times New Roman" w:cs="Times New Roman"/>
                <w:i/>
                <w:color w:val="000000" w:themeColor="text1"/>
                <w:sz w:val="16"/>
                <w:szCs w:val="16"/>
                <w:lang w:val="bg-BG"/>
              </w:rPr>
              <w:t xml:space="preserve">При повече от един поставен проблем мултиплицирайте Раздел 4.1. </w:t>
            </w:r>
            <w:r w:rsidRPr="00700060" w:rsidDel="00042D08">
              <w:rPr>
                <w:rFonts w:ascii="Times New Roman" w:eastAsia="Times New Roman" w:hAnsi="Times New Roman" w:cs="Times New Roman"/>
                <w:color w:val="000000" w:themeColor="text1"/>
                <w:sz w:val="24"/>
                <w:szCs w:val="24"/>
                <w:lang w:val="bg-BG"/>
              </w:rPr>
              <w:t xml:space="preserve"> </w:t>
            </w:r>
          </w:p>
        </w:tc>
      </w:tr>
      <w:tr w:rsidR="00700060" w:rsidRPr="00700060" w14:paraId="7CFA8704" w14:textId="77777777" w:rsidTr="00E403F9">
        <w:tc>
          <w:tcPr>
            <w:tcW w:w="10266" w:type="dxa"/>
            <w:gridSpan w:val="3"/>
          </w:tcPr>
          <w:p w14:paraId="726242F6" w14:textId="77777777" w:rsidR="002A35B7" w:rsidRPr="00700060" w:rsidRDefault="002A35B7" w:rsidP="00E403F9">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5. Сравняване на вариантите:</w:t>
            </w:r>
          </w:p>
          <w:p w14:paraId="3EAFBDA5" w14:textId="77777777" w:rsidR="002A35B7" w:rsidRPr="00700060" w:rsidRDefault="002A35B7" w:rsidP="00E403F9">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Степени на изпълнение по критерии:</w:t>
            </w:r>
            <w:r w:rsidRPr="00700060">
              <w:rPr>
                <w:rFonts w:ascii="Times New Roman" w:eastAsia="Times New Roman" w:hAnsi="Times New Roman" w:cs="Times New Roman"/>
                <w:color w:val="000000" w:themeColor="text1"/>
                <w:sz w:val="24"/>
                <w:szCs w:val="24"/>
                <w:lang w:val="bg-BG"/>
              </w:rPr>
              <w:t xml:space="preserve"> 1) висока; 2) средна; 3) ниска.</w:t>
            </w:r>
          </w:p>
          <w:p w14:paraId="770B3A88" w14:textId="77777777" w:rsidR="002A35B7" w:rsidRPr="00700060" w:rsidRDefault="002A35B7" w:rsidP="00E403F9">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5.1. По проблем 1:</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71"/>
              <w:gridCol w:w="1786"/>
              <w:gridCol w:w="1865"/>
              <w:gridCol w:w="1984"/>
            </w:tblGrid>
            <w:tr w:rsidR="00700060" w:rsidRPr="00700060" w14:paraId="6F6002B5" w14:textId="77777777" w:rsidTr="00192045">
              <w:trPr>
                <w:trHeight w:val="357"/>
              </w:trPr>
              <w:tc>
                <w:tcPr>
                  <w:tcW w:w="2257"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14:paraId="04D15A36" w14:textId="77777777" w:rsidR="003362B2" w:rsidRPr="00700060" w:rsidRDefault="003362B2" w:rsidP="00E403F9">
                  <w:pPr>
                    <w:spacing w:after="0" w:line="240" w:lineRule="auto"/>
                    <w:contextualSpacing/>
                    <w:jc w:val="center"/>
                    <w:rPr>
                      <w:rFonts w:ascii="Times New Roman" w:eastAsia="Times New Roman" w:hAnsi="Times New Roman" w:cs="Times New Roman"/>
                      <w:b/>
                      <w:color w:val="000000" w:themeColor="text1"/>
                      <w:sz w:val="20"/>
                      <w:szCs w:val="20"/>
                      <w:lang w:val="bg-BG"/>
                    </w:rPr>
                  </w:pPr>
                </w:p>
              </w:tc>
              <w:tc>
                <w:tcPr>
                  <w:tcW w:w="1865" w:type="dxa"/>
                  <w:tcBorders>
                    <w:top w:val="single" w:sz="12" w:space="0" w:color="auto"/>
                    <w:left w:val="single" w:sz="12" w:space="0" w:color="auto"/>
                    <w:bottom w:val="single" w:sz="12" w:space="0" w:color="auto"/>
                    <w:right w:val="single" w:sz="12" w:space="0" w:color="auto"/>
                  </w:tcBorders>
                  <w:shd w:val="clear" w:color="auto" w:fill="D9D9D9"/>
                  <w:vAlign w:val="center"/>
                </w:tcPr>
                <w:p w14:paraId="6E7E852F" w14:textId="77777777" w:rsidR="003362B2" w:rsidRPr="00700060" w:rsidRDefault="003362B2" w:rsidP="00E403F9">
                  <w:pPr>
                    <w:spacing w:after="0" w:line="240" w:lineRule="auto"/>
                    <w:ind w:left="-160"/>
                    <w:contextualSpacing/>
                    <w:jc w:val="center"/>
                    <w:rPr>
                      <w:rFonts w:ascii="Times New Roman" w:eastAsia="Times New Roman" w:hAnsi="Times New Roman" w:cs="Times New Roman"/>
                      <w:b/>
                      <w:color w:val="000000" w:themeColor="text1"/>
                      <w:sz w:val="20"/>
                      <w:szCs w:val="20"/>
                      <w:lang w:val="bg-BG"/>
                    </w:rPr>
                  </w:pPr>
                  <w:r w:rsidRPr="00700060">
                    <w:rPr>
                      <w:rFonts w:ascii="Times New Roman" w:eastAsia="Times New Roman" w:hAnsi="Times New Roman" w:cs="Times New Roman"/>
                      <w:b/>
                      <w:color w:val="000000" w:themeColor="text1"/>
                      <w:sz w:val="20"/>
                      <w:szCs w:val="20"/>
                      <w:lang w:val="bg-BG"/>
                    </w:rPr>
                    <w:t>Вариант 1</w:t>
                  </w:r>
                </w:p>
                <w:p w14:paraId="06C8456D" w14:textId="77777777" w:rsidR="003362B2" w:rsidRPr="00700060" w:rsidRDefault="003362B2" w:rsidP="00E403F9">
                  <w:pPr>
                    <w:spacing w:after="0" w:line="240" w:lineRule="auto"/>
                    <w:ind w:left="-160"/>
                    <w:contextualSpacing/>
                    <w:jc w:val="center"/>
                    <w:rPr>
                      <w:rFonts w:ascii="Times New Roman" w:eastAsia="Times New Roman" w:hAnsi="Times New Roman" w:cs="Times New Roman"/>
                      <w:b/>
                      <w:color w:val="000000" w:themeColor="text1"/>
                      <w:sz w:val="20"/>
                      <w:szCs w:val="20"/>
                      <w:lang w:val="bg-BG"/>
                    </w:rPr>
                  </w:pPr>
                  <w:r w:rsidRPr="00700060">
                    <w:rPr>
                      <w:rFonts w:ascii="Times New Roman" w:eastAsia="Times New Roman" w:hAnsi="Times New Roman" w:cs="Times New Roman"/>
                      <w:b/>
                      <w:color w:val="000000" w:themeColor="text1"/>
                      <w:sz w:val="20"/>
                      <w:szCs w:val="20"/>
                      <w:lang w:val="bg-BG"/>
                    </w:rPr>
                    <w:t xml:space="preserve"> „Без действие“</w:t>
                  </w:r>
                </w:p>
              </w:tc>
              <w:tc>
                <w:tcPr>
                  <w:tcW w:w="1984" w:type="dxa"/>
                  <w:tcBorders>
                    <w:top w:val="single" w:sz="12" w:space="0" w:color="auto"/>
                    <w:left w:val="single" w:sz="12" w:space="0" w:color="auto"/>
                    <w:bottom w:val="single" w:sz="12" w:space="0" w:color="auto"/>
                    <w:right w:val="single" w:sz="12" w:space="0" w:color="auto"/>
                  </w:tcBorders>
                  <w:shd w:val="clear" w:color="auto" w:fill="D9D9D9"/>
                  <w:vAlign w:val="center"/>
                </w:tcPr>
                <w:p w14:paraId="4C1C290F" w14:textId="77777777" w:rsidR="003362B2" w:rsidRPr="00700060" w:rsidRDefault="003362B2" w:rsidP="00192045">
                  <w:pPr>
                    <w:spacing w:after="0" w:line="240" w:lineRule="auto"/>
                    <w:ind w:left="-160"/>
                    <w:contextualSpacing/>
                    <w:jc w:val="center"/>
                    <w:rPr>
                      <w:rFonts w:ascii="Times New Roman" w:eastAsia="Times New Roman" w:hAnsi="Times New Roman" w:cs="Times New Roman"/>
                      <w:b/>
                      <w:color w:val="000000" w:themeColor="text1"/>
                      <w:sz w:val="20"/>
                      <w:szCs w:val="20"/>
                      <w:lang w:val="bg-BG"/>
                    </w:rPr>
                  </w:pPr>
                  <w:r w:rsidRPr="00700060">
                    <w:rPr>
                      <w:rFonts w:ascii="Times New Roman" w:eastAsia="Times New Roman" w:hAnsi="Times New Roman" w:cs="Times New Roman"/>
                      <w:b/>
                      <w:color w:val="000000" w:themeColor="text1"/>
                      <w:sz w:val="20"/>
                      <w:szCs w:val="20"/>
                      <w:lang w:val="bg-BG"/>
                    </w:rPr>
                    <w:t>Вариант 2</w:t>
                  </w:r>
                </w:p>
              </w:tc>
            </w:tr>
            <w:tr w:rsidR="00700060" w:rsidRPr="00700060" w14:paraId="2474850E" w14:textId="77777777" w:rsidTr="00192045">
              <w:trPr>
                <w:trHeight w:val="2628"/>
              </w:trPr>
              <w:tc>
                <w:tcPr>
                  <w:tcW w:w="471" w:type="dxa"/>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5154C6EC" w14:textId="77777777" w:rsidR="003362B2" w:rsidRPr="00700060" w:rsidRDefault="003362B2" w:rsidP="00E403F9">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color w:val="000000" w:themeColor="text1"/>
                      <w:w w:val="105"/>
                      <w:sz w:val="20"/>
                      <w:szCs w:val="20"/>
                      <w:lang w:val="bg-BG"/>
                    </w:rPr>
                  </w:pPr>
                  <w:r w:rsidRPr="00700060">
                    <w:rPr>
                      <w:rFonts w:ascii="Times New Roman" w:eastAsia="Times New Roman" w:hAnsi="Times New Roman" w:cs="Times New Roman"/>
                      <w:b/>
                      <w:bCs/>
                      <w:i/>
                      <w:iCs/>
                      <w:color w:val="000000" w:themeColor="text1"/>
                      <w:sz w:val="20"/>
                      <w:szCs w:val="20"/>
                      <w:lang w:val="bg-BG"/>
                    </w:rPr>
                    <w:lastRenderedPageBreak/>
                    <w:t>Ефективност</w:t>
                  </w:r>
                </w:p>
              </w:tc>
              <w:tc>
                <w:tcPr>
                  <w:tcW w:w="1786" w:type="dxa"/>
                  <w:tcBorders>
                    <w:top w:val="single" w:sz="12" w:space="0" w:color="auto"/>
                    <w:left w:val="single" w:sz="12" w:space="0" w:color="auto"/>
                    <w:right w:val="single" w:sz="12" w:space="0" w:color="auto"/>
                  </w:tcBorders>
                  <w:shd w:val="clear" w:color="auto" w:fill="FFFFFF"/>
                  <w:vAlign w:val="center"/>
                </w:tcPr>
                <w:p w14:paraId="3C603E9A" w14:textId="46262CD9" w:rsidR="003362B2" w:rsidRPr="00700060" w:rsidRDefault="003362B2" w:rsidP="00E403F9">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color w:val="000000" w:themeColor="text1"/>
                      <w:w w:val="105"/>
                      <w:sz w:val="20"/>
                      <w:szCs w:val="20"/>
                      <w:lang w:val="bg-BG"/>
                    </w:rPr>
                  </w:pPr>
                  <w:r w:rsidRPr="00700060">
                    <w:rPr>
                      <w:rFonts w:ascii="Times New Roman" w:eastAsia="Times New Roman" w:hAnsi="Times New Roman" w:cs="Times New Roman"/>
                      <w:color w:val="000000" w:themeColor="text1"/>
                      <w:w w:val="105"/>
                      <w:sz w:val="20"/>
                      <w:szCs w:val="20"/>
                      <w:lang w:val="bg-BG"/>
                    </w:rPr>
                    <w:t xml:space="preserve">Цел 1: </w:t>
                  </w:r>
                  <w:r w:rsidR="00D21A19" w:rsidRPr="00700060">
                    <w:rPr>
                      <w:rFonts w:ascii="Times New Roman" w:eastAsia="Times New Roman" w:hAnsi="Times New Roman" w:cs="Times New Roman"/>
                      <w:b/>
                      <w:color w:val="000000" w:themeColor="text1"/>
                      <w:sz w:val="20"/>
                      <w:szCs w:val="20"/>
                      <w:lang w:val="bg-BG"/>
                    </w:rPr>
                    <w:t>„П</w:t>
                  </w:r>
                  <w:proofErr w:type="spellStart"/>
                  <w:r w:rsidR="00D21A19" w:rsidRPr="00700060">
                    <w:rPr>
                      <w:rFonts w:ascii="Times New Roman" w:hAnsi="Times New Roman"/>
                      <w:b/>
                      <w:color w:val="000000" w:themeColor="text1"/>
                      <w:sz w:val="20"/>
                      <w:szCs w:val="20"/>
                    </w:rPr>
                    <w:t>рецизиране</w:t>
                  </w:r>
                  <w:proofErr w:type="spellEnd"/>
                  <w:r w:rsidR="00D21A19" w:rsidRPr="00700060">
                    <w:rPr>
                      <w:rFonts w:ascii="Times New Roman" w:hAnsi="Times New Roman"/>
                      <w:b/>
                      <w:color w:val="000000" w:themeColor="text1"/>
                      <w:sz w:val="20"/>
                      <w:szCs w:val="20"/>
                    </w:rPr>
                    <w:t xml:space="preserve"> и </w:t>
                  </w:r>
                  <w:proofErr w:type="spellStart"/>
                  <w:r w:rsidR="00D21A19" w:rsidRPr="00700060">
                    <w:rPr>
                      <w:rFonts w:ascii="Times New Roman" w:hAnsi="Times New Roman"/>
                      <w:b/>
                      <w:color w:val="000000" w:themeColor="text1"/>
                      <w:sz w:val="20"/>
                      <w:szCs w:val="20"/>
                    </w:rPr>
                    <w:t>адаптиране</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на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механизма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за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компенсиране</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на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несправедливата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финансова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тежест</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от</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предоставянето</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на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универсалната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пощенска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услуга</w:t>
                  </w:r>
                  <w:proofErr w:type="spellEnd"/>
                  <w:r w:rsidR="00D21A19" w:rsidRPr="00700060">
                    <w:rPr>
                      <w:rFonts w:ascii="Times New Roman" w:hAnsi="Times New Roman"/>
                      <w:b/>
                      <w:color w:val="000000" w:themeColor="text1"/>
                      <w:sz w:val="20"/>
                      <w:szCs w:val="20"/>
                      <w:lang w:val="bg-BG"/>
                    </w:rPr>
                    <w:t>“</w:t>
                  </w:r>
                </w:p>
                <w:p w14:paraId="534E5EE1" w14:textId="77777777" w:rsidR="003362B2" w:rsidRPr="00700060" w:rsidRDefault="003362B2" w:rsidP="00E403F9">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color w:val="000000" w:themeColor="text1"/>
                      <w:w w:val="105"/>
                      <w:sz w:val="20"/>
                      <w:szCs w:val="20"/>
                      <w:lang w:val="bg-BG"/>
                    </w:rPr>
                  </w:pPr>
                </w:p>
                <w:p w14:paraId="009ABBC7" w14:textId="77777777" w:rsidR="003362B2" w:rsidRPr="00700060" w:rsidRDefault="003362B2" w:rsidP="00E403F9">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color w:val="000000" w:themeColor="text1"/>
                      <w:w w:val="105"/>
                      <w:sz w:val="20"/>
                      <w:szCs w:val="20"/>
                      <w:lang w:val="bg-BG"/>
                    </w:rPr>
                  </w:pPr>
                </w:p>
              </w:tc>
              <w:tc>
                <w:tcPr>
                  <w:tcW w:w="1865" w:type="dxa"/>
                  <w:tcBorders>
                    <w:top w:val="single" w:sz="12" w:space="0" w:color="auto"/>
                    <w:left w:val="single" w:sz="12" w:space="0" w:color="auto"/>
                    <w:right w:val="single" w:sz="12" w:space="0" w:color="auto"/>
                  </w:tcBorders>
                  <w:shd w:val="clear" w:color="auto" w:fill="FFFFFF"/>
                  <w:vAlign w:val="center"/>
                </w:tcPr>
                <w:p w14:paraId="4B227332" w14:textId="77777777" w:rsidR="003362B2" w:rsidRPr="00700060" w:rsidRDefault="004A3A10" w:rsidP="004A3A10">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color w:val="000000" w:themeColor="text1"/>
                      <w:sz w:val="20"/>
                      <w:szCs w:val="20"/>
                      <w:lang w:val="bg-BG"/>
                    </w:rPr>
                  </w:pPr>
                  <w:r w:rsidRPr="00700060">
                    <w:rPr>
                      <w:rFonts w:ascii="Times New Roman" w:eastAsia="Times New Roman" w:hAnsi="Times New Roman" w:cs="Times New Roman"/>
                      <w:color w:val="000000" w:themeColor="text1"/>
                      <w:sz w:val="20"/>
                      <w:szCs w:val="20"/>
                      <w:lang w:val="bg-BG"/>
                    </w:rPr>
                    <w:t>3</w:t>
                  </w:r>
                </w:p>
              </w:tc>
              <w:tc>
                <w:tcPr>
                  <w:tcW w:w="1984" w:type="dxa"/>
                  <w:tcBorders>
                    <w:top w:val="single" w:sz="12" w:space="0" w:color="auto"/>
                    <w:left w:val="single" w:sz="12" w:space="0" w:color="auto"/>
                    <w:right w:val="single" w:sz="12" w:space="0" w:color="auto"/>
                  </w:tcBorders>
                  <w:shd w:val="clear" w:color="auto" w:fill="FFFFFF"/>
                  <w:vAlign w:val="center"/>
                </w:tcPr>
                <w:p w14:paraId="03AA1DF6" w14:textId="77777777" w:rsidR="00F376C1" w:rsidRPr="00700060" w:rsidRDefault="00F376C1" w:rsidP="00E403F9">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color w:val="000000" w:themeColor="text1"/>
                      <w:w w:val="111"/>
                      <w:sz w:val="20"/>
                      <w:szCs w:val="20"/>
                      <w:lang w:val="bg-BG"/>
                    </w:rPr>
                  </w:pPr>
                </w:p>
                <w:p w14:paraId="304C0850" w14:textId="77777777" w:rsidR="003362B2" w:rsidRPr="00700060" w:rsidRDefault="003362B2" w:rsidP="00E403F9">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color w:val="000000" w:themeColor="text1"/>
                      <w:w w:val="111"/>
                      <w:sz w:val="20"/>
                      <w:szCs w:val="20"/>
                      <w:lang w:val="bg-BG"/>
                    </w:rPr>
                  </w:pPr>
                  <w:r w:rsidRPr="00700060">
                    <w:rPr>
                      <w:rFonts w:ascii="Times New Roman" w:eastAsia="Times New Roman" w:hAnsi="Times New Roman" w:cs="Times New Roman"/>
                      <w:color w:val="000000" w:themeColor="text1"/>
                      <w:w w:val="111"/>
                      <w:sz w:val="20"/>
                      <w:szCs w:val="20"/>
                      <w:lang w:val="bg-BG"/>
                    </w:rPr>
                    <w:t>1</w:t>
                  </w:r>
                </w:p>
                <w:p w14:paraId="6FE7A366" w14:textId="77777777" w:rsidR="003362B2" w:rsidRPr="00700060" w:rsidRDefault="003362B2" w:rsidP="00E403F9">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color w:val="000000" w:themeColor="text1"/>
                      <w:w w:val="111"/>
                      <w:sz w:val="20"/>
                      <w:szCs w:val="20"/>
                      <w:lang w:val="bg-BG"/>
                    </w:rPr>
                  </w:pPr>
                </w:p>
              </w:tc>
            </w:tr>
            <w:tr w:rsidR="00700060" w:rsidRPr="00700060" w14:paraId="3D130C0E" w14:textId="77777777" w:rsidTr="00192045">
              <w:trPr>
                <w:trHeight w:val="1909"/>
              </w:trPr>
              <w:tc>
                <w:tcPr>
                  <w:tcW w:w="471" w:type="dxa"/>
                  <w:tcBorders>
                    <w:top w:val="single" w:sz="12" w:space="0" w:color="auto"/>
                    <w:left w:val="single" w:sz="12" w:space="0" w:color="auto"/>
                    <w:right w:val="single" w:sz="12" w:space="0" w:color="auto"/>
                  </w:tcBorders>
                  <w:shd w:val="clear" w:color="auto" w:fill="D9D9D9"/>
                  <w:textDirection w:val="btLr"/>
                  <w:vAlign w:val="center"/>
                </w:tcPr>
                <w:p w14:paraId="25212D73" w14:textId="77777777" w:rsidR="003362B2" w:rsidRPr="00700060" w:rsidRDefault="003362B2" w:rsidP="00E403F9">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color w:val="000000" w:themeColor="text1"/>
                      <w:sz w:val="20"/>
                      <w:szCs w:val="20"/>
                      <w:lang w:val="bg-BG"/>
                    </w:rPr>
                  </w:pPr>
                  <w:r w:rsidRPr="00700060">
                    <w:rPr>
                      <w:rFonts w:ascii="Times New Roman" w:eastAsia="Times New Roman" w:hAnsi="Times New Roman" w:cs="Times New Roman"/>
                      <w:b/>
                      <w:bCs/>
                      <w:i/>
                      <w:iCs/>
                      <w:color w:val="000000" w:themeColor="text1"/>
                      <w:sz w:val="20"/>
                      <w:szCs w:val="20"/>
                      <w:lang w:val="bg-BG"/>
                    </w:rPr>
                    <w:t>Ефикасност</w:t>
                  </w:r>
                </w:p>
              </w:tc>
              <w:tc>
                <w:tcPr>
                  <w:tcW w:w="1786" w:type="dxa"/>
                  <w:tcBorders>
                    <w:top w:val="single" w:sz="12" w:space="0" w:color="auto"/>
                    <w:left w:val="single" w:sz="12" w:space="0" w:color="auto"/>
                    <w:right w:val="single" w:sz="12" w:space="0" w:color="auto"/>
                  </w:tcBorders>
                  <w:shd w:val="clear" w:color="auto" w:fill="FFFFFF"/>
                  <w:vAlign w:val="center"/>
                </w:tcPr>
                <w:p w14:paraId="2067C3C2" w14:textId="4A736C5A" w:rsidR="003362B2" w:rsidRPr="00700060" w:rsidDel="00512211" w:rsidRDefault="003362B2" w:rsidP="00E403F9">
                  <w:pPr>
                    <w:widowControl w:val="0"/>
                    <w:kinsoku w:val="0"/>
                    <w:overflowPunct w:val="0"/>
                    <w:autoSpaceDE w:val="0"/>
                    <w:autoSpaceDN w:val="0"/>
                    <w:adjustRightInd w:val="0"/>
                    <w:spacing w:before="18" w:after="0" w:line="240" w:lineRule="auto"/>
                    <w:ind w:left="113"/>
                    <w:rPr>
                      <w:rFonts w:ascii="Times New Roman" w:eastAsia="Times New Roman" w:hAnsi="Times New Roman" w:cs="Times New Roman"/>
                      <w:b/>
                      <w:bCs/>
                      <w:i/>
                      <w:iCs/>
                      <w:color w:val="000000" w:themeColor="text1"/>
                      <w:sz w:val="20"/>
                      <w:szCs w:val="20"/>
                      <w:lang w:val="bg-BG"/>
                    </w:rPr>
                  </w:pPr>
                  <w:r w:rsidRPr="00700060">
                    <w:rPr>
                      <w:rFonts w:ascii="Times New Roman" w:eastAsia="Times New Roman" w:hAnsi="Times New Roman" w:cs="Times New Roman"/>
                      <w:color w:val="000000" w:themeColor="text1"/>
                      <w:w w:val="105"/>
                      <w:sz w:val="20"/>
                      <w:szCs w:val="20"/>
                      <w:lang w:val="bg-BG"/>
                    </w:rPr>
                    <w:t xml:space="preserve">Цел 1: </w:t>
                  </w:r>
                  <w:r w:rsidR="00D21A19" w:rsidRPr="00700060">
                    <w:rPr>
                      <w:rFonts w:ascii="Times New Roman" w:eastAsia="Times New Roman" w:hAnsi="Times New Roman" w:cs="Times New Roman"/>
                      <w:b/>
                      <w:color w:val="000000" w:themeColor="text1"/>
                      <w:sz w:val="20"/>
                      <w:szCs w:val="20"/>
                      <w:lang w:val="bg-BG"/>
                    </w:rPr>
                    <w:t>„П</w:t>
                  </w:r>
                  <w:proofErr w:type="spellStart"/>
                  <w:r w:rsidR="00D21A19" w:rsidRPr="00700060">
                    <w:rPr>
                      <w:rFonts w:ascii="Times New Roman" w:hAnsi="Times New Roman"/>
                      <w:b/>
                      <w:color w:val="000000" w:themeColor="text1"/>
                      <w:sz w:val="20"/>
                      <w:szCs w:val="20"/>
                    </w:rPr>
                    <w:t>рецизиране</w:t>
                  </w:r>
                  <w:proofErr w:type="spellEnd"/>
                  <w:r w:rsidR="00D21A19" w:rsidRPr="00700060">
                    <w:rPr>
                      <w:rFonts w:ascii="Times New Roman" w:hAnsi="Times New Roman"/>
                      <w:b/>
                      <w:color w:val="000000" w:themeColor="text1"/>
                      <w:sz w:val="20"/>
                      <w:szCs w:val="20"/>
                    </w:rPr>
                    <w:t xml:space="preserve"> и </w:t>
                  </w:r>
                  <w:proofErr w:type="spellStart"/>
                  <w:r w:rsidR="00D21A19" w:rsidRPr="00700060">
                    <w:rPr>
                      <w:rFonts w:ascii="Times New Roman" w:hAnsi="Times New Roman"/>
                      <w:b/>
                      <w:color w:val="000000" w:themeColor="text1"/>
                      <w:sz w:val="20"/>
                      <w:szCs w:val="20"/>
                    </w:rPr>
                    <w:t>адаптиране</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на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механизма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за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компенсиране</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на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несправедливата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финансова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тежест</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от</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предоставянето</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на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универсалната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пощенска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услуга</w:t>
                  </w:r>
                  <w:proofErr w:type="spellEnd"/>
                  <w:r w:rsidR="00D21A19" w:rsidRPr="00700060">
                    <w:rPr>
                      <w:rFonts w:ascii="Times New Roman" w:hAnsi="Times New Roman"/>
                      <w:b/>
                      <w:color w:val="000000" w:themeColor="text1"/>
                      <w:sz w:val="20"/>
                      <w:szCs w:val="20"/>
                      <w:lang w:val="bg-BG"/>
                    </w:rPr>
                    <w:t>“</w:t>
                  </w:r>
                </w:p>
                <w:p w14:paraId="47CDBA66" w14:textId="77777777" w:rsidR="003362B2" w:rsidRPr="00700060" w:rsidRDefault="003362B2" w:rsidP="00E403F9">
                  <w:pPr>
                    <w:widowControl w:val="0"/>
                    <w:kinsoku w:val="0"/>
                    <w:overflowPunct w:val="0"/>
                    <w:autoSpaceDE w:val="0"/>
                    <w:autoSpaceDN w:val="0"/>
                    <w:adjustRightInd w:val="0"/>
                    <w:spacing w:before="33" w:after="0" w:line="240" w:lineRule="auto"/>
                    <w:rPr>
                      <w:rFonts w:ascii="Times New Roman" w:eastAsia="Times New Roman" w:hAnsi="Times New Roman" w:cs="Times New Roman"/>
                      <w:b/>
                      <w:bCs/>
                      <w:i/>
                      <w:iCs/>
                      <w:color w:val="000000" w:themeColor="text1"/>
                      <w:sz w:val="20"/>
                      <w:szCs w:val="20"/>
                      <w:lang w:val="bg-BG"/>
                    </w:rPr>
                  </w:pPr>
                </w:p>
              </w:tc>
              <w:tc>
                <w:tcPr>
                  <w:tcW w:w="1865" w:type="dxa"/>
                  <w:tcBorders>
                    <w:top w:val="single" w:sz="12" w:space="0" w:color="auto"/>
                    <w:left w:val="single" w:sz="12" w:space="0" w:color="auto"/>
                    <w:right w:val="single" w:sz="12" w:space="0" w:color="auto"/>
                  </w:tcBorders>
                  <w:shd w:val="clear" w:color="auto" w:fill="FFFFFF"/>
                  <w:vAlign w:val="center"/>
                </w:tcPr>
                <w:p w14:paraId="3A74BB7D" w14:textId="77777777" w:rsidR="003362B2" w:rsidRPr="00700060" w:rsidRDefault="004A3A10" w:rsidP="004A3A10">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color w:val="000000" w:themeColor="text1"/>
                      <w:sz w:val="20"/>
                      <w:szCs w:val="20"/>
                      <w:lang w:val="bg-BG"/>
                    </w:rPr>
                  </w:pPr>
                  <w:r w:rsidRPr="00700060">
                    <w:rPr>
                      <w:rFonts w:ascii="Times New Roman" w:eastAsia="Times New Roman" w:hAnsi="Times New Roman" w:cs="Times New Roman"/>
                      <w:color w:val="000000" w:themeColor="text1"/>
                      <w:sz w:val="20"/>
                      <w:szCs w:val="20"/>
                      <w:lang w:val="bg-BG"/>
                    </w:rPr>
                    <w:t>3</w:t>
                  </w:r>
                </w:p>
              </w:tc>
              <w:tc>
                <w:tcPr>
                  <w:tcW w:w="1984" w:type="dxa"/>
                  <w:tcBorders>
                    <w:top w:val="single" w:sz="12" w:space="0" w:color="auto"/>
                    <w:left w:val="single" w:sz="12" w:space="0" w:color="auto"/>
                    <w:right w:val="single" w:sz="12" w:space="0" w:color="auto"/>
                  </w:tcBorders>
                  <w:shd w:val="clear" w:color="auto" w:fill="FFFFFF"/>
                  <w:vAlign w:val="center"/>
                </w:tcPr>
                <w:p w14:paraId="2B497B7C" w14:textId="77777777" w:rsidR="003362B2" w:rsidRPr="00700060" w:rsidRDefault="003362B2" w:rsidP="00E403F9">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color w:val="000000" w:themeColor="text1"/>
                      <w:sz w:val="20"/>
                      <w:szCs w:val="20"/>
                      <w:lang w:val="bg-BG"/>
                    </w:rPr>
                  </w:pPr>
                  <w:r w:rsidRPr="00700060">
                    <w:rPr>
                      <w:rFonts w:ascii="Times New Roman" w:eastAsia="Times New Roman" w:hAnsi="Times New Roman" w:cs="Times New Roman"/>
                      <w:color w:val="000000" w:themeColor="text1"/>
                      <w:sz w:val="20"/>
                      <w:szCs w:val="20"/>
                      <w:lang w:val="bg-BG"/>
                    </w:rPr>
                    <w:t>1</w:t>
                  </w:r>
                </w:p>
              </w:tc>
            </w:tr>
            <w:tr w:rsidR="00700060" w:rsidRPr="00700060" w14:paraId="46A7EA54" w14:textId="77777777" w:rsidTr="00192045">
              <w:trPr>
                <w:trHeight w:val="1939"/>
              </w:trPr>
              <w:tc>
                <w:tcPr>
                  <w:tcW w:w="471" w:type="dxa"/>
                  <w:tcBorders>
                    <w:top w:val="single" w:sz="12" w:space="0" w:color="auto"/>
                    <w:left w:val="single" w:sz="12" w:space="0" w:color="auto"/>
                    <w:right w:val="single" w:sz="12" w:space="0" w:color="auto"/>
                  </w:tcBorders>
                  <w:shd w:val="clear" w:color="auto" w:fill="D9D9D9"/>
                  <w:textDirection w:val="btLr"/>
                  <w:vAlign w:val="center"/>
                </w:tcPr>
                <w:p w14:paraId="1EC23DEB" w14:textId="77777777" w:rsidR="003362B2" w:rsidRPr="00700060" w:rsidRDefault="003362B2" w:rsidP="00E403F9">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color w:val="000000" w:themeColor="text1"/>
                      <w:sz w:val="20"/>
                      <w:szCs w:val="20"/>
                      <w:lang w:val="bg-BG"/>
                    </w:rPr>
                  </w:pPr>
                  <w:r w:rsidRPr="00700060">
                    <w:rPr>
                      <w:rFonts w:ascii="Times New Roman" w:eastAsia="Times New Roman" w:hAnsi="Times New Roman" w:cs="Times New Roman"/>
                      <w:b/>
                      <w:bCs/>
                      <w:i/>
                      <w:iCs/>
                      <w:color w:val="000000" w:themeColor="text1"/>
                      <w:sz w:val="20"/>
                      <w:szCs w:val="20"/>
                      <w:lang w:val="bg-BG"/>
                    </w:rPr>
                    <w:t>Съгласуваност</w:t>
                  </w:r>
                </w:p>
              </w:tc>
              <w:tc>
                <w:tcPr>
                  <w:tcW w:w="1786" w:type="dxa"/>
                  <w:tcBorders>
                    <w:top w:val="single" w:sz="12" w:space="0" w:color="auto"/>
                    <w:left w:val="single" w:sz="12" w:space="0" w:color="auto"/>
                    <w:right w:val="single" w:sz="12" w:space="0" w:color="auto"/>
                  </w:tcBorders>
                  <w:shd w:val="clear" w:color="auto" w:fill="FFFFFF"/>
                  <w:vAlign w:val="center"/>
                </w:tcPr>
                <w:p w14:paraId="2C0C98C7" w14:textId="1BC12438" w:rsidR="003362B2" w:rsidRPr="00700060" w:rsidDel="00512211" w:rsidRDefault="003362B2" w:rsidP="00E403F9">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color w:val="000000" w:themeColor="text1"/>
                      <w:sz w:val="20"/>
                      <w:szCs w:val="20"/>
                      <w:lang w:val="bg-BG"/>
                    </w:rPr>
                  </w:pPr>
                  <w:r w:rsidRPr="00700060">
                    <w:rPr>
                      <w:rFonts w:ascii="Times New Roman" w:eastAsia="Times New Roman" w:hAnsi="Times New Roman" w:cs="Times New Roman"/>
                      <w:color w:val="000000" w:themeColor="text1"/>
                      <w:w w:val="105"/>
                      <w:sz w:val="20"/>
                      <w:szCs w:val="20"/>
                      <w:lang w:val="bg-BG"/>
                    </w:rPr>
                    <w:t xml:space="preserve">Цел 1: </w:t>
                  </w:r>
                  <w:r w:rsidR="00D21A19" w:rsidRPr="00700060">
                    <w:rPr>
                      <w:rFonts w:ascii="Times New Roman" w:eastAsia="Times New Roman" w:hAnsi="Times New Roman" w:cs="Times New Roman"/>
                      <w:b/>
                      <w:color w:val="000000" w:themeColor="text1"/>
                      <w:sz w:val="20"/>
                      <w:szCs w:val="20"/>
                      <w:lang w:val="bg-BG"/>
                    </w:rPr>
                    <w:t>„П</w:t>
                  </w:r>
                  <w:proofErr w:type="spellStart"/>
                  <w:r w:rsidR="00D21A19" w:rsidRPr="00700060">
                    <w:rPr>
                      <w:rFonts w:ascii="Times New Roman" w:hAnsi="Times New Roman"/>
                      <w:b/>
                      <w:color w:val="000000" w:themeColor="text1"/>
                      <w:sz w:val="20"/>
                      <w:szCs w:val="20"/>
                    </w:rPr>
                    <w:t>рецизиране</w:t>
                  </w:r>
                  <w:proofErr w:type="spellEnd"/>
                  <w:r w:rsidR="00D21A19" w:rsidRPr="00700060">
                    <w:rPr>
                      <w:rFonts w:ascii="Times New Roman" w:hAnsi="Times New Roman"/>
                      <w:b/>
                      <w:color w:val="000000" w:themeColor="text1"/>
                      <w:sz w:val="20"/>
                      <w:szCs w:val="20"/>
                    </w:rPr>
                    <w:t xml:space="preserve"> и </w:t>
                  </w:r>
                  <w:proofErr w:type="spellStart"/>
                  <w:r w:rsidR="00D21A19" w:rsidRPr="00700060">
                    <w:rPr>
                      <w:rFonts w:ascii="Times New Roman" w:hAnsi="Times New Roman"/>
                      <w:b/>
                      <w:color w:val="000000" w:themeColor="text1"/>
                      <w:sz w:val="20"/>
                      <w:szCs w:val="20"/>
                    </w:rPr>
                    <w:t>адаптиране</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на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механизма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за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компенсиране</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на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несправедливата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финансова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тежест</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от</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предоставянето</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на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универсалната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пощенска</w:t>
                  </w:r>
                  <w:proofErr w:type="spellEnd"/>
                  <w:r w:rsidR="00D21A19" w:rsidRPr="00700060">
                    <w:rPr>
                      <w:rFonts w:ascii="Times New Roman" w:hAnsi="Times New Roman"/>
                      <w:b/>
                      <w:color w:val="000000" w:themeColor="text1"/>
                      <w:sz w:val="20"/>
                      <w:szCs w:val="20"/>
                    </w:rPr>
                    <w:t xml:space="preserve"> </w:t>
                  </w:r>
                  <w:proofErr w:type="spellStart"/>
                  <w:r w:rsidR="00D21A19" w:rsidRPr="00700060">
                    <w:rPr>
                      <w:rFonts w:ascii="Times New Roman" w:hAnsi="Times New Roman"/>
                      <w:b/>
                      <w:color w:val="000000" w:themeColor="text1"/>
                      <w:sz w:val="20"/>
                      <w:szCs w:val="20"/>
                    </w:rPr>
                    <w:t>услуга</w:t>
                  </w:r>
                  <w:proofErr w:type="spellEnd"/>
                  <w:r w:rsidR="00D21A19" w:rsidRPr="00700060">
                    <w:rPr>
                      <w:rFonts w:ascii="Times New Roman" w:hAnsi="Times New Roman"/>
                      <w:b/>
                      <w:color w:val="000000" w:themeColor="text1"/>
                      <w:sz w:val="20"/>
                      <w:szCs w:val="20"/>
                      <w:lang w:val="bg-BG"/>
                    </w:rPr>
                    <w:t>“</w:t>
                  </w:r>
                </w:p>
                <w:p w14:paraId="7A4DD033" w14:textId="77777777" w:rsidR="003362B2" w:rsidRPr="00700060" w:rsidRDefault="003362B2" w:rsidP="00E403F9">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color w:val="000000" w:themeColor="text1"/>
                      <w:sz w:val="20"/>
                      <w:szCs w:val="20"/>
                      <w:lang w:val="bg-BG"/>
                    </w:rPr>
                  </w:pPr>
                </w:p>
              </w:tc>
              <w:tc>
                <w:tcPr>
                  <w:tcW w:w="1865" w:type="dxa"/>
                  <w:tcBorders>
                    <w:top w:val="single" w:sz="12" w:space="0" w:color="auto"/>
                    <w:left w:val="single" w:sz="12" w:space="0" w:color="auto"/>
                    <w:right w:val="single" w:sz="12" w:space="0" w:color="auto"/>
                  </w:tcBorders>
                  <w:shd w:val="clear" w:color="auto" w:fill="FFFFFF"/>
                  <w:vAlign w:val="center"/>
                </w:tcPr>
                <w:p w14:paraId="1639206D" w14:textId="77777777" w:rsidR="003362B2" w:rsidRPr="00700060" w:rsidRDefault="004A3A10" w:rsidP="00E403F9">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color w:val="000000" w:themeColor="text1"/>
                      <w:sz w:val="20"/>
                      <w:szCs w:val="20"/>
                      <w:lang w:val="bg-BG"/>
                    </w:rPr>
                  </w:pPr>
                  <w:r w:rsidRPr="00700060">
                    <w:rPr>
                      <w:rFonts w:ascii="Times New Roman" w:eastAsia="Times New Roman" w:hAnsi="Times New Roman" w:cs="Times New Roman"/>
                      <w:color w:val="000000" w:themeColor="text1"/>
                      <w:sz w:val="20"/>
                      <w:szCs w:val="20"/>
                      <w:lang w:val="bg-BG"/>
                    </w:rPr>
                    <w:t>3</w:t>
                  </w:r>
                </w:p>
              </w:tc>
              <w:tc>
                <w:tcPr>
                  <w:tcW w:w="1984" w:type="dxa"/>
                  <w:tcBorders>
                    <w:top w:val="single" w:sz="12" w:space="0" w:color="auto"/>
                    <w:left w:val="single" w:sz="12" w:space="0" w:color="auto"/>
                    <w:right w:val="single" w:sz="12" w:space="0" w:color="auto"/>
                  </w:tcBorders>
                  <w:shd w:val="clear" w:color="auto" w:fill="FFFFFF"/>
                  <w:vAlign w:val="center"/>
                </w:tcPr>
                <w:p w14:paraId="289DBEA8" w14:textId="77777777" w:rsidR="003362B2" w:rsidRPr="00700060" w:rsidRDefault="003362B2" w:rsidP="00E403F9">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color w:val="000000" w:themeColor="text1"/>
                      <w:sz w:val="20"/>
                      <w:szCs w:val="20"/>
                      <w:lang w:val="bg-BG"/>
                    </w:rPr>
                  </w:pPr>
                  <w:r w:rsidRPr="00700060">
                    <w:rPr>
                      <w:rFonts w:ascii="Times New Roman" w:eastAsia="Times New Roman" w:hAnsi="Times New Roman" w:cs="Times New Roman"/>
                      <w:color w:val="000000" w:themeColor="text1"/>
                      <w:sz w:val="20"/>
                      <w:szCs w:val="20"/>
                      <w:lang w:val="bg-BG"/>
                    </w:rPr>
                    <w:t>1</w:t>
                  </w:r>
                </w:p>
              </w:tc>
            </w:tr>
          </w:tbl>
          <w:p w14:paraId="32D5744E"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20"/>
                <w:szCs w:val="20"/>
                <w:lang w:val="bg-BG"/>
              </w:rPr>
            </w:pPr>
          </w:p>
          <w:p w14:paraId="41DB9B5E"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1.1. Сравнете вариантите чрез сравняване на ключовите им положителни и отрицателни въздействия.</w:t>
            </w:r>
          </w:p>
          <w:p w14:paraId="20E4467C"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1.2. Посочете степента, в която вариантите ще изпълнят определените цели, съгласно основните критерии за сравняване на вариантите:</w:t>
            </w:r>
          </w:p>
          <w:p w14:paraId="7070B4A6"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ефективност, чрез която се измерва степента, до която вариантите постигат целите на предложението;</w:t>
            </w:r>
          </w:p>
          <w:p w14:paraId="2ECF2796"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ефикасност, която отразява степента, до която целите могат да бъдат постигнати при определено ниво на ресурсите или при най-малко разходи;</w:t>
            </w:r>
          </w:p>
          <w:p w14:paraId="5C2E72E4" w14:textId="77777777" w:rsidR="002A35B7" w:rsidRPr="00700060" w:rsidRDefault="002A35B7" w:rsidP="00E403F9">
            <w:pPr>
              <w:spacing w:after="120" w:line="240" w:lineRule="auto"/>
              <w:jc w:val="center"/>
              <w:rPr>
                <w:rFonts w:ascii="Times New Roman" w:eastAsia="Times New Roman" w:hAnsi="Times New Roman" w:cs="Times New Roman"/>
                <w:b/>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съгласуваност, която показва степента, до която вариантите съответстват на действащите стратегически документи.</w:t>
            </w:r>
          </w:p>
        </w:tc>
      </w:tr>
      <w:tr w:rsidR="00700060" w:rsidRPr="00700060" w14:paraId="4A919E29" w14:textId="77777777" w:rsidTr="00E403F9">
        <w:tc>
          <w:tcPr>
            <w:tcW w:w="10266" w:type="dxa"/>
            <w:gridSpan w:val="3"/>
          </w:tcPr>
          <w:p w14:paraId="321A9DC3" w14:textId="77777777" w:rsidR="002A35B7" w:rsidRPr="00700060" w:rsidRDefault="002A35B7" w:rsidP="00E403F9">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lastRenderedPageBreak/>
              <w:t>5.2. По проблем 2:</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71"/>
              <w:gridCol w:w="1786"/>
              <w:gridCol w:w="1865"/>
              <w:gridCol w:w="1984"/>
            </w:tblGrid>
            <w:tr w:rsidR="00700060" w:rsidRPr="00700060" w14:paraId="65029083" w14:textId="77777777" w:rsidTr="0069190B">
              <w:trPr>
                <w:trHeight w:val="357"/>
              </w:trPr>
              <w:tc>
                <w:tcPr>
                  <w:tcW w:w="2257"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14:paraId="42231EAD" w14:textId="77777777" w:rsidR="001E2E0F" w:rsidRPr="00700060" w:rsidRDefault="001E2E0F" w:rsidP="001E2E0F">
                  <w:pPr>
                    <w:spacing w:after="0" w:line="240" w:lineRule="auto"/>
                    <w:contextualSpacing/>
                    <w:jc w:val="center"/>
                    <w:rPr>
                      <w:rFonts w:ascii="Times New Roman" w:eastAsia="Times New Roman" w:hAnsi="Times New Roman" w:cs="Times New Roman"/>
                      <w:b/>
                      <w:color w:val="000000" w:themeColor="text1"/>
                      <w:sz w:val="20"/>
                      <w:szCs w:val="20"/>
                      <w:lang w:val="bg-BG"/>
                    </w:rPr>
                  </w:pPr>
                </w:p>
              </w:tc>
              <w:tc>
                <w:tcPr>
                  <w:tcW w:w="1865" w:type="dxa"/>
                  <w:tcBorders>
                    <w:top w:val="single" w:sz="12" w:space="0" w:color="auto"/>
                    <w:left w:val="single" w:sz="12" w:space="0" w:color="auto"/>
                    <w:bottom w:val="single" w:sz="12" w:space="0" w:color="auto"/>
                    <w:right w:val="single" w:sz="12" w:space="0" w:color="auto"/>
                  </w:tcBorders>
                  <w:shd w:val="clear" w:color="auto" w:fill="D9D9D9"/>
                  <w:vAlign w:val="center"/>
                </w:tcPr>
                <w:p w14:paraId="585CAEB5" w14:textId="77777777" w:rsidR="001E2E0F" w:rsidRPr="00700060" w:rsidRDefault="001E2E0F" w:rsidP="001E2E0F">
                  <w:pPr>
                    <w:spacing w:after="0" w:line="240" w:lineRule="auto"/>
                    <w:ind w:left="-160"/>
                    <w:contextualSpacing/>
                    <w:jc w:val="center"/>
                    <w:rPr>
                      <w:rFonts w:ascii="Times New Roman" w:eastAsia="Times New Roman" w:hAnsi="Times New Roman" w:cs="Times New Roman"/>
                      <w:b/>
                      <w:color w:val="000000" w:themeColor="text1"/>
                      <w:sz w:val="20"/>
                      <w:szCs w:val="20"/>
                      <w:lang w:val="bg-BG"/>
                    </w:rPr>
                  </w:pPr>
                  <w:r w:rsidRPr="00700060">
                    <w:rPr>
                      <w:rFonts w:ascii="Times New Roman" w:eastAsia="Times New Roman" w:hAnsi="Times New Roman" w:cs="Times New Roman"/>
                      <w:b/>
                      <w:color w:val="000000" w:themeColor="text1"/>
                      <w:sz w:val="20"/>
                      <w:szCs w:val="20"/>
                      <w:lang w:val="bg-BG"/>
                    </w:rPr>
                    <w:t>Вариант 1</w:t>
                  </w:r>
                </w:p>
                <w:p w14:paraId="76A74A1D" w14:textId="77777777" w:rsidR="001E2E0F" w:rsidRPr="00700060" w:rsidRDefault="001E2E0F" w:rsidP="001E2E0F">
                  <w:pPr>
                    <w:spacing w:after="0" w:line="240" w:lineRule="auto"/>
                    <w:ind w:left="-160"/>
                    <w:contextualSpacing/>
                    <w:jc w:val="center"/>
                    <w:rPr>
                      <w:rFonts w:ascii="Times New Roman" w:eastAsia="Times New Roman" w:hAnsi="Times New Roman" w:cs="Times New Roman"/>
                      <w:b/>
                      <w:color w:val="000000" w:themeColor="text1"/>
                      <w:sz w:val="20"/>
                      <w:szCs w:val="20"/>
                      <w:lang w:val="bg-BG"/>
                    </w:rPr>
                  </w:pPr>
                  <w:r w:rsidRPr="00700060">
                    <w:rPr>
                      <w:rFonts w:ascii="Times New Roman" w:eastAsia="Times New Roman" w:hAnsi="Times New Roman" w:cs="Times New Roman"/>
                      <w:b/>
                      <w:color w:val="000000" w:themeColor="text1"/>
                      <w:sz w:val="20"/>
                      <w:szCs w:val="20"/>
                      <w:lang w:val="bg-BG"/>
                    </w:rPr>
                    <w:t xml:space="preserve"> „Без действие“</w:t>
                  </w:r>
                </w:p>
              </w:tc>
              <w:tc>
                <w:tcPr>
                  <w:tcW w:w="1984" w:type="dxa"/>
                  <w:tcBorders>
                    <w:top w:val="single" w:sz="12" w:space="0" w:color="auto"/>
                    <w:left w:val="single" w:sz="12" w:space="0" w:color="auto"/>
                    <w:bottom w:val="single" w:sz="12" w:space="0" w:color="auto"/>
                    <w:right w:val="single" w:sz="12" w:space="0" w:color="auto"/>
                  </w:tcBorders>
                  <w:shd w:val="clear" w:color="auto" w:fill="D9D9D9"/>
                  <w:vAlign w:val="center"/>
                </w:tcPr>
                <w:p w14:paraId="0AD33E1D" w14:textId="77777777" w:rsidR="001E2E0F" w:rsidRPr="00700060" w:rsidRDefault="001E2E0F" w:rsidP="001E2E0F">
                  <w:pPr>
                    <w:spacing w:after="0" w:line="240" w:lineRule="auto"/>
                    <w:ind w:left="-160"/>
                    <w:contextualSpacing/>
                    <w:jc w:val="center"/>
                    <w:rPr>
                      <w:rFonts w:ascii="Times New Roman" w:eastAsia="Times New Roman" w:hAnsi="Times New Roman" w:cs="Times New Roman"/>
                      <w:b/>
                      <w:color w:val="000000" w:themeColor="text1"/>
                      <w:sz w:val="20"/>
                      <w:szCs w:val="20"/>
                      <w:lang w:val="bg-BG"/>
                    </w:rPr>
                  </w:pPr>
                  <w:r w:rsidRPr="00700060">
                    <w:rPr>
                      <w:rFonts w:ascii="Times New Roman" w:eastAsia="Times New Roman" w:hAnsi="Times New Roman" w:cs="Times New Roman"/>
                      <w:b/>
                      <w:color w:val="000000" w:themeColor="text1"/>
                      <w:sz w:val="20"/>
                      <w:szCs w:val="20"/>
                      <w:lang w:val="bg-BG"/>
                    </w:rPr>
                    <w:t>Вариант 2</w:t>
                  </w:r>
                </w:p>
              </w:tc>
            </w:tr>
            <w:tr w:rsidR="00700060" w:rsidRPr="00700060" w14:paraId="2D466EA2" w14:textId="77777777" w:rsidTr="0069190B">
              <w:trPr>
                <w:trHeight w:val="2628"/>
              </w:trPr>
              <w:tc>
                <w:tcPr>
                  <w:tcW w:w="471" w:type="dxa"/>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2E6ED159" w14:textId="77777777" w:rsidR="001E2E0F" w:rsidRPr="00700060" w:rsidRDefault="001E2E0F" w:rsidP="001E2E0F">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color w:val="000000" w:themeColor="text1"/>
                      <w:w w:val="105"/>
                      <w:sz w:val="20"/>
                      <w:szCs w:val="20"/>
                      <w:lang w:val="bg-BG"/>
                    </w:rPr>
                  </w:pPr>
                  <w:r w:rsidRPr="00700060">
                    <w:rPr>
                      <w:rFonts w:ascii="Times New Roman" w:eastAsia="Times New Roman" w:hAnsi="Times New Roman" w:cs="Times New Roman"/>
                      <w:b/>
                      <w:bCs/>
                      <w:i/>
                      <w:iCs/>
                      <w:color w:val="000000" w:themeColor="text1"/>
                      <w:sz w:val="20"/>
                      <w:szCs w:val="20"/>
                      <w:lang w:val="bg-BG"/>
                    </w:rPr>
                    <w:lastRenderedPageBreak/>
                    <w:t>Ефективност</w:t>
                  </w:r>
                </w:p>
              </w:tc>
              <w:tc>
                <w:tcPr>
                  <w:tcW w:w="1786" w:type="dxa"/>
                  <w:tcBorders>
                    <w:top w:val="single" w:sz="12" w:space="0" w:color="auto"/>
                    <w:left w:val="single" w:sz="12" w:space="0" w:color="auto"/>
                    <w:right w:val="single" w:sz="12" w:space="0" w:color="auto"/>
                  </w:tcBorders>
                  <w:shd w:val="clear" w:color="auto" w:fill="FFFFFF"/>
                  <w:vAlign w:val="center"/>
                </w:tcPr>
                <w:p w14:paraId="257BE4C5" w14:textId="0F5BBB37" w:rsidR="001E2E0F" w:rsidRPr="00700060" w:rsidRDefault="001E2E0F" w:rsidP="00D21A19">
                  <w:pPr>
                    <w:pStyle w:val="a0"/>
                    <w:shd w:val="clear" w:color="auto" w:fill="auto"/>
                    <w:spacing w:before="0" w:line="271" w:lineRule="exact"/>
                    <w:ind w:left="20" w:right="40" w:firstLine="0"/>
                    <w:jc w:val="left"/>
                    <w:rPr>
                      <w:b/>
                      <w:color w:val="000000" w:themeColor="text1"/>
                      <w:sz w:val="20"/>
                      <w:szCs w:val="20"/>
                    </w:rPr>
                  </w:pPr>
                  <w:r w:rsidRPr="00700060">
                    <w:rPr>
                      <w:color w:val="000000" w:themeColor="text1"/>
                      <w:w w:val="105"/>
                      <w:sz w:val="20"/>
                      <w:szCs w:val="20"/>
                    </w:rPr>
                    <w:t xml:space="preserve">Цел 2: </w:t>
                  </w:r>
                  <w:r w:rsidR="00D21A19" w:rsidRPr="00700060">
                    <w:rPr>
                      <w:b/>
                      <w:color w:val="000000" w:themeColor="text1"/>
                      <w:sz w:val="20"/>
                      <w:szCs w:val="20"/>
                    </w:rPr>
                    <w:t xml:space="preserve">„Увеличаване на срока за отстраняване на </w:t>
                  </w:r>
                  <w:proofErr w:type="spellStart"/>
                  <w:r w:rsidR="00D21A19" w:rsidRPr="00700060">
                    <w:rPr>
                      <w:b/>
                      <w:color w:val="000000" w:themeColor="text1"/>
                      <w:sz w:val="20"/>
                      <w:szCs w:val="20"/>
                    </w:rPr>
                    <w:t>непълноти</w:t>
                  </w:r>
                  <w:proofErr w:type="spellEnd"/>
                  <w:r w:rsidR="00D21A19" w:rsidRPr="00700060">
                    <w:rPr>
                      <w:b/>
                      <w:color w:val="000000" w:themeColor="text1"/>
                      <w:sz w:val="20"/>
                      <w:szCs w:val="20"/>
                    </w:rPr>
                    <w:t xml:space="preserve"> и </w:t>
                  </w:r>
                  <w:proofErr w:type="spellStart"/>
                  <w:r w:rsidR="00D21A19" w:rsidRPr="00700060">
                    <w:rPr>
                      <w:b/>
                      <w:color w:val="000000" w:themeColor="text1"/>
                      <w:sz w:val="20"/>
                      <w:szCs w:val="20"/>
                    </w:rPr>
                    <w:t>нередовности</w:t>
                  </w:r>
                  <w:proofErr w:type="spellEnd"/>
                  <w:r w:rsidR="00D21A19" w:rsidRPr="00700060">
                    <w:rPr>
                      <w:b/>
                      <w:color w:val="000000" w:themeColor="text1"/>
                      <w:sz w:val="20"/>
                      <w:szCs w:val="20"/>
                    </w:rPr>
                    <w:t>, предвиден в чл. 48, ал. 6; чл. 48а, ал. 8 и чл. 59, ал. 4“</w:t>
                  </w:r>
                </w:p>
              </w:tc>
              <w:tc>
                <w:tcPr>
                  <w:tcW w:w="1865" w:type="dxa"/>
                  <w:tcBorders>
                    <w:top w:val="single" w:sz="12" w:space="0" w:color="auto"/>
                    <w:left w:val="single" w:sz="12" w:space="0" w:color="auto"/>
                    <w:right w:val="single" w:sz="12" w:space="0" w:color="auto"/>
                  </w:tcBorders>
                  <w:shd w:val="clear" w:color="auto" w:fill="FFFFFF"/>
                  <w:vAlign w:val="center"/>
                </w:tcPr>
                <w:p w14:paraId="1D041BA8" w14:textId="77777777" w:rsidR="001E2E0F" w:rsidRPr="00700060" w:rsidRDefault="001E2E0F" w:rsidP="001E2E0F">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color w:val="000000" w:themeColor="text1"/>
                      <w:sz w:val="20"/>
                      <w:szCs w:val="20"/>
                      <w:lang w:val="bg-BG"/>
                    </w:rPr>
                  </w:pPr>
                  <w:r w:rsidRPr="00700060">
                    <w:rPr>
                      <w:rFonts w:ascii="Times New Roman" w:eastAsia="Times New Roman" w:hAnsi="Times New Roman" w:cs="Times New Roman"/>
                      <w:color w:val="000000" w:themeColor="text1"/>
                      <w:sz w:val="20"/>
                      <w:szCs w:val="20"/>
                      <w:lang w:val="bg-BG"/>
                    </w:rPr>
                    <w:t>3</w:t>
                  </w:r>
                </w:p>
              </w:tc>
              <w:tc>
                <w:tcPr>
                  <w:tcW w:w="1984" w:type="dxa"/>
                  <w:tcBorders>
                    <w:top w:val="single" w:sz="12" w:space="0" w:color="auto"/>
                    <w:left w:val="single" w:sz="12" w:space="0" w:color="auto"/>
                    <w:right w:val="single" w:sz="12" w:space="0" w:color="auto"/>
                  </w:tcBorders>
                  <w:shd w:val="clear" w:color="auto" w:fill="FFFFFF"/>
                  <w:vAlign w:val="center"/>
                </w:tcPr>
                <w:p w14:paraId="41A5B773" w14:textId="77777777" w:rsidR="001E2E0F" w:rsidRPr="00700060" w:rsidRDefault="001E2E0F" w:rsidP="001E2E0F">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color w:val="000000" w:themeColor="text1"/>
                      <w:w w:val="111"/>
                      <w:sz w:val="20"/>
                      <w:szCs w:val="20"/>
                      <w:lang w:val="bg-BG"/>
                    </w:rPr>
                  </w:pPr>
                </w:p>
                <w:p w14:paraId="0D7B9231" w14:textId="77777777" w:rsidR="001E2E0F" w:rsidRPr="00700060" w:rsidRDefault="001E2E0F" w:rsidP="001E2E0F">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color w:val="000000" w:themeColor="text1"/>
                      <w:w w:val="111"/>
                      <w:sz w:val="20"/>
                      <w:szCs w:val="20"/>
                      <w:lang w:val="bg-BG"/>
                    </w:rPr>
                  </w:pPr>
                  <w:r w:rsidRPr="00700060">
                    <w:rPr>
                      <w:rFonts w:ascii="Times New Roman" w:eastAsia="Times New Roman" w:hAnsi="Times New Roman" w:cs="Times New Roman"/>
                      <w:color w:val="000000" w:themeColor="text1"/>
                      <w:w w:val="111"/>
                      <w:sz w:val="20"/>
                      <w:szCs w:val="20"/>
                      <w:lang w:val="bg-BG"/>
                    </w:rPr>
                    <w:t>1</w:t>
                  </w:r>
                </w:p>
                <w:p w14:paraId="58A42C5A" w14:textId="77777777" w:rsidR="001E2E0F" w:rsidRPr="00700060" w:rsidRDefault="001E2E0F" w:rsidP="001E2E0F">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color w:val="000000" w:themeColor="text1"/>
                      <w:w w:val="111"/>
                      <w:sz w:val="20"/>
                      <w:szCs w:val="20"/>
                      <w:lang w:val="bg-BG"/>
                    </w:rPr>
                  </w:pPr>
                </w:p>
              </w:tc>
            </w:tr>
            <w:tr w:rsidR="00700060" w:rsidRPr="00700060" w14:paraId="506E1FF2" w14:textId="77777777" w:rsidTr="0069190B">
              <w:trPr>
                <w:trHeight w:val="1909"/>
              </w:trPr>
              <w:tc>
                <w:tcPr>
                  <w:tcW w:w="471" w:type="dxa"/>
                  <w:tcBorders>
                    <w:top w:val="single" w:sz="12" w:space="0" w:color="auto"/>
                    <w:left w:val="single" w:sz="12" w:space="0" w:color="auto"/>
                    <w:right w:val="single" w:sz="12" w:space="0" w:color="auto"/>
                  </w:tcBorders>
                  <w:shd w:val="clear" w:color="auto" w:fill="D9D9D9"/>
                  <w:textDirection w:val="btLr"/>
                  <w:vAlign w:val="center"/>
                </w:tcPr>
                <w:p w14:paraId="020F12F3" w14:textId="77777777" w:rsidR="001E2E0F" w:rsidRPr="00700060" w:rsidRDefault="001E2E0F" w:rsidP="001E2E0F">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color w:val="000000" w:themeColor="text1"/>
                      <w:sz w:val="20"/>
                      <w:szCs w:val="20"/>
                      <w:lang w:val="bg-BG"/>
                    </w:rPr>
                  </w:pPr>
                  <w:r w:rsidRPr="00700060">
                    <w:rPr>
                      <w:rFonts w:ascii="Times New Roman" w:eastAsia="Times New Roman" w:hAnsi="Times New Roman" w:cs="Times New Roman"/>
                      <w:b/>
                      <w:bCs/>
                      <w:i/>
                      <w:iCs/>
                      <w:color w:val="000000" w:themeColor="text1"/>
                      <w:sz w:val="20"/>
                      <w:szCs w:val="20"/>
                      <w:lang w:val="bg-BG"/>
                    </w:rPr>
                    <w:t>Ефикасност</w:t>
                  </w:r>
                </w:p>
              </w:tc>
              <w:tc>
                <w:tcPr>
                  <w:tcW w:w="1786" w:type="dxa"/>
                  <w:tcBorders>
                    <w:top w:val="single" w:sz="12" w:space="0" w:color="auto"/>
                    <w:left w:val="single" w:sz="12" w:space="0" w:color="auto"/>
                    <w:right w:val="single" w:sz="12" w:space="0" w:color="auto"/>
                  </w:tcBorders>
                  <w:shd w:val="clear" w:color="auto" w:fill="FFFFFF"/>
                  <w:vAlign w:val="center"/>
                </w:tcPr>
                <w:p w14:paraId="052E61ED" w14:textId="5CC26116" w:rsidR="001E2E0F" w:rsidRPr="00700060" w:rsidRDefault="00D21A19" w:rsidP="00D21A19">
                  <w:pPr>
                    <w:pStyle w:val="a0"/>
                    <w:shd w:val="clear" w:color="auto" w:fill="auto"/>
                    <w:spacing w:before="0" w:line="271" w:lineRule="exact"/>
                    <w:ind w:left="20" w:right="40" w:firstLine="0"/>
                    <w:jc w:val="left"/>
                    <w:rPr>
                      <w:b/>
                      <w:bCs/>
                      <w:i/>
                      <w:iCs/>
                      <w:color w:val="000000" w:themeColor="text1"/>
                      <w:sz w:val="20"/>
                      <w:szCs w:val="20"/>
                      <w:highlight w:val="yellow"/>
                    </w:rPr>
                  </w:pPr>
                  <w:r w:rsidRPr="00700060">
                    <w:rPr>
                      <w:color w:val="000000" w:themeColor="text1"/>
                      <w:w w:val="105"/>
                      <w:sz w:val="20"/>
                      <w:szCs w:val="20"/>
                    </w:rPr>
                    <w:t xml:space="preserve">Цел 2: </w:t>
                  </w:r>
                  <w:r w:rsidRPr="00700060">
                    <w:rPr>
                      <w:b/>
                      <w:color w:val="000000" w:themeColor="text1"/>
                      <w:sz w:val="20"/>
                      <w:szCs w:val="20"/>
                    </w:rPr>
                    <w:t xml:space="preserve">„Увеличаване на срока за отстраняване на </w:t>
                  </w:r>
                  <w:proofErr w:type="spellStart"/>
                  <w:r w:rsidRPr="00700060">
                    <w:rPr>
                      <w:b/>
                      <w:color w:val="000000" w:themeColor="text1"/>
                      <w:sz w:val="20"/>
                      <w:szCs w:val="20"/>
                    </w:rPr>
                    <w:t>непълноти</w:t>
                  </w:r>
                  <w:proofErr w:type="spellEnd"/>
                  <w:r w:rsidRPr="00700060">
                    <w:rPr>
                      <w:b/>
                      <w:color w:val="000000" w:themeColor="text1"/>
                      <w:sz w:val="20"/>
                      <w:szCs w:val="20"/>
                    </w:rPr>
                    <w:t xml:space="preserve"> и </w:t>
                  </w:r>
                  <w:proofErr w:type="spellStart"/>
                  <w:r w:rsidRPr="00700060">
                    <w:rPr>
                      <w:b/>
                      <w:color w:val="000000" w:themeColor="text1"/>
                      <w:sz w:val="20"/>
                      <w:szCs w:val="20"/>
                    </w:rPr>
                    <w:t>нередовности</w:t>
                  </w:r>
                  <w:proofErr w:type="spellEnd"/>
                  <w:r w:rsidRPr="00700060">
                    <w:rPr>
                      <w:b/>
                      <w:color w:val="000000" w:themeColor="text1"/>
                      <w:sz w:val="20"/>
                      <w:szCs w:val="20"/>
                    </w:rPr>
                    <w:t>, предвиден в чл. 48, ал. 6; чл. 48а, ал. 8 и чл. 59, ал. 4“</w:t>
                  </w:r>
                </w:p>
              </w:tc>
              <w:tc>
                <w:tcPr>
                  <w:tcW w:w="1865" w:type="dxa"/>
                  <w:tcBorders>
                    <w:top w:val="single" w:sz="12" w:space="0" w:color="auto"/>
                    <w:left w:val="single" w:sz="12" w:space="0" w:color="auto"/>
                    <w:right w:val="single" w:sz="12" w:space="0" w:color="auto"/>
                  </w:tcBorders>
                  <w:shd w:val="clear" w:color="auto" w:fill="FFFFFF"/>
                  <w:vAlign w:val="center"/>
                </w:tcPr>
                <w:p w14:paraId="5F6F741F" w14:textId="77777777" w:rsidR="001E2E0F" w:rsidRPr="00700060" w:rsidRDefault="001E2E0F" w:rsidP="001E2E0F">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color w:val="000000" w:themeColor="text1"/>
                      <w:sz w:val="20"/>
                      <w:szCs w:val="20"/>
                      <w:lang w:val="bg-BG"/>
                    </w:rPr>
                  </w:pPr>
                  <w:r w:rsidRPr="00700060">
                    <w:rPr>
                      <w:rFonts w:ascii="Times New Roman" w:eastAsia="Times New Roman" w:hAnsi="Times New Roman" w:cs="Times New Roman"/>
                      <w:color w:val="000000" w:themeColor="text1"/>
                      <w:sz w:val="20"/>
                      <w:szCs w:val="20"/>
                      <w:lang w:val="bg-BG"/>
                    </w:rPr>
                    <w:t>3</w:t>
                  </w:r>
                </w:p>
              </w:tc>
              <w:tc>
                <w:tcPr>
                  <w:tcW w:w="1984" w:type="dxa"/>
                  <w:tcBorders>
                    <w:top w:val="single" w:sz="12" w:space="0" w:color="auto"/>
                    <w:left w:val="single" w:sz="12" w:space="0" w:color="auto"/>
                    <w:right w:val="single" w:sz="12" w:space="0" w:color="auto"/>
                  </w:tcBorders>
                  <w:shd w:val="clear" w:color="auto" w:fill="FFFFFF"/>
                  <w:vAlign w:val="center"/>
                </w:tcPr>
                <w:p w14:paraId="51C6BDD9" w14:textId="77777777" w:rsidR="001E2E0F" w:rsidRPr="00700060" w:rsidRDefault="001E2E0F" w:rsidP="001E2E0F">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color w:val="000000" w:themeColor="text1"/>
                      <w:sz w:val="20"/>
                      <w:szCs w:val="20"/>
                      <w:lang w:val="bg-BG"/>
                    </w:rPr>
                  </w:pPr>
                  <w:r w:rsidRPr="00700060">
                    <w:rPr>
                      <w:rFonts w:ascii="Times New Roman" w:eastAsia="Times New Roman" w:hAnsi="Times New Roman" w:cs="Times New Roman"/>
                      <w:color w:val="000000" w:themeColor="text1"/>
                      <w:sz w:val="20"/>
                      <w:szCs w:val="20"/>
                      <w:lang w:val="bg-BG"/>
                    </w:rPr>
                    <w:t>1</w:t>
                  </w:r>
                </w:p>
              </w:tc>
            </w:tr>
            <w:tr w:rsidR="00700060" w:rsidRPr="00700060" w14:paraId="3772277E" w14:textId="77777777" w:rsidTr="0069190B">
              <w:trPr>
                <w:trHeight w:val="1939"/>
              </w:trPr>
              <w:tc>
                <w:tcPr>
                  <w:tcW w:w="471" w:type="dxa"/>
                  <w:tcBorders>
                    <w:top w:val="single" w:sz="12" w:space="0" w:color="auto"/>
                    <w:left w:val="single" w:sz="12" w:space="0" w:color="auto"/>
                    <w:right w:val="single" w:sz="12" w:space="0" w:color="auto"/>
                  </w:tcBorders>
                  <w:shd w:val="clear" w:color="auto" w:fill="D9D9D9"/>
                  <w:textDirection w:val="btLr"/>
                  <w:vAlign w:val="center"/>
                </w:tcPr>
                <w:p w14:paraId="2BCC7942" w14:textId="77777777" w:rsidR="001E2E0F" w:rsidRPr="00700060" w:rsidRDefault="001E2E0F" w:rsidP="001E2E0F">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color w:val="000000" w:themeColor="text1"/>
                      <w:sz w:val="20"/>
                      <w:szCs w:val="20"/>
                      <w:lang w:val="bg-BG"/>
                    </w:rPr>
                  </w:pPr>
                  <w:r w:rsidRPr="00700060">
                    <w:rPr>
                      <w:rFonts w:ascii="Times New Roman" w:eastAsia="Times New Roman" w:hAnsi="Times New Roman" w:cs="Times New Roman"/>
                      <w:b/>
                      <w:bCs/>
                      <w:i/>
                      <w:iCs/>
                      <w:color w:val="000000" w:themeColor="text1"/>
                      <w:sz w:val="20"/>
                      <w:szCs w:val="20"/>
                      <w:lang w:val="bg-BG"/>
                    </w:rPr>
                    <w:t>Съгласуваност</w:t>
                  </w:r>
                </w:p>
              </w:tc>
              <w:tc>
                <w:tcPr>
                  <w:tcW w:w="1786" w:type="dxa"/>
                  <w:tcBorders>
                    <w:top w:val="single" w:sz="12" w:space="0" w:color="auto"/>
                    <w:left w:val="single" w:sz="12" w:space="0" w:color="auto"/>
                    <w:right w:val="single" w:sz="12" w:space="0" w:color="auto"/>
                  </w:tcBorders>
                  <w:shd w:val="clear" w:color="auto" w:fill="FFFFFF"/>
                  <w:vAlign w:val="center"/>
                </w:tcPr>
                <w:p w14:paraId="5E4F59AC" w14:textId="3FD6D6CE" w:rsidR="001E2E0F" w:rsidRPr="00700060" w:rsidRDefault="00D21A19" w:rsidP="00D21A19">
                  <w:pPr>
                    <w:pStyle w:val="a0"/>
                    <w:shd w:val="clear" w:color="auto" w:fill="auto"/>
                    <w:spacing w:before="0" w:line="271" w:lineRule="exact"/>
                    <w:ind w:left="20" w:right="40" w:firstLine="0"/>
                    <w:jc w:val="left"/>
                    <w:rPr>
                      <w:b/>
                      <w:bCs/>
                      <w:i/>
                      <w:iCs/>
                      <w:color w:val="000000" w:themeColor="text1"/>
                      <w:sz w:val="20"/>
                      <w:szCs w:val="20"/>
                      <w:highlight w:val="yellow"/>
                    </w:rPr>
                  </w:pPr>
                  <w:r w:rsidRPr="00700060">
                    <w:rPr>
                      <w:color w:val="000000" w:themeColor="text1"/>
                      <w:w w:val="105"/>
                      <w:sz w:val="20"/>
                      <w:szCs w:val="20"/>
                    </w:rPr>
                    <w:t xml:space="preserve">Цел 2: </w:t>
                  </w:r>
                  <w:r w:rsidRPr="00700060">
                    <w:rPr>
                      <w:b/>
                      <w:color w:val="000000" w:themeColor="text1"/>
                      <w:sz w:val="20"/>
                      <w:szCs w:val="20"/>
                    </w:rPr>
                    <w:t xml:space="preserve">„Увеличаване на срока за отстраняване на </w:t>
                  </w:r>
                  <w:proofErr w:type="spellStart"/>
                  <w:r w:rsidRPr="00700060">
                    <w:rPr>
                      <w:b/>
                      <w:color w:val="000000" w:themeColor="text1"/>
                      <w:sz w:val="20"/>
                      <w:szCs w:val="20"/>
                    </w:rPr>
                    <w:t>непълноти</w:t>
                  </w:r>
                  <w:proofErr w:type="spellEnd"/>
                  <w:r w:rsidRPr="00700060">
                    <w:rPr>
                      <w:b/>
                      <w:color w:val="000000" w:themeColor="text1"/>
                      <w:sz w:val="20"/>
                      <w:szCs w:val="20"/>
                    </w:rPr>
                    <w:t xml:space="preserve"> и </w:t>
                  </w:r>
                  <w:proofErr w:type="spellStart"/>
                  <w:r w:rsidRPr="00700060">
                    <w:rPr>
                      <w:b/>
                      <w:color w:val="000000" w:themeColor="text1"/>
                      <w:sz w:val="20"/>
                      <w:szCs w:val="20"/>
                    </w:rPr>
                    <w:t>нередовности</w:t>
                  </w:r>
                  <w:proofErr w:type="spellEnd"/>
                  <w:r w:rsidRPr="00700060">
                    <w:rPr>
                      <w:b/>
                      <w:color w:val="000000" w:themeColor="text1"/>
                      <w:sz w:val="20"/>
                      <w:szCs w:val="20"/>
                    </w:rPr>
                    <w:t>, предвиден в чл. 48, ал. 6; чл. 48а, ал. 8 и чл. 59, ал. 4“</w:t>
                  </w:r>
                </w:p>
              </w:tc>
              <w:tc>
                <w:tcPr>
                  <w:tcW w:w="1865" w:type="dxa"/>
                  <w:tcBorders>
                    <w:top w:val="single" w:sz="12" w:space="0" w:color="auto"/>
                    <w:left w:val="single" w:sz="12" w:space="0" w:color="auto"/>
                    <w:right w:val="single" w:sz="12" w:space="0" w:color="auto"/>
                  </w:tcBorders>
                  <w:shd w:val="clear" w:color="auto" w:fill="FFFFFF"/>
                  <w:vAlign w:val="center"/>
                </w:tcPr>
                <w:p w14:paraId="25300D01" w14:textId="77777777" w:rsidR="001E2E0F" w:rsidRPr="00700060" w:rsidRDefault="001E2E0F" w:rsidP="001E2E0F">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color w:val="000000" w:themeColor="text1"/>
                      <w:sz w:val="20"/>
                      <w:szCs w:val="20"/>
                      <w:lang w:val="bg-BG"/>
                    </w:rPr>
                  </w:pPr>
                  <w:r w:rsidRPr="00700060">
                    <w:rPr>
                      <w:rFonts w:ascii="Times New Roman" w:eastAsia="Times New Roman" w:hAnsi="Times New Roman" w:cs="Times New Roman"/>
                      <w:color w:val="000000" w:themeColor="text1"/>
                      <w:sz w:val="20"/>
                      <w:szCs w:val="20"/>
                      <w:lang w:val="bg-BG"/>
                    </w:rPr>
                    <w:t>3</w:t>
                  </w:r>
                </w:p>
              </w:tc>
              <w:tc>
                <w:tcPr>
                  <w:tcW w:w="1984" w:type="dxa"/>
                  <w:tcBorders>
                    <w:top w:val="single" w:sz="12" w:space="0" w:color="auto"/>
                    <w:left w:val="single" w:sz="12" w:space="0" w:color="auto"/>
                    <w:right w:val="single" w:sz="12" w:space="0" w:color="auto"/>
                  </w:tcBorders>
                  <w:shd w:val="clear" w:color="auto" w:fill="FFFFFF"/>
                  <w:vAlign w:val="center"/>
                </w:tcPr>
                <w:p w14:paraId="3F6F99F5" w14:textId="77777777" w:rsidR="001E2E0F" w:rsidRPr="00700060" w:rsidRDefault="001E2E0F" w:rsidP="001E2E0F">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color w:val="000000" w:themeColor="text1"/>
                      <w:sz w:val="20"/>
                      <w:szCs w:val="20"/>
                      <w:lang w:val="bg-BG"/>
                    </w:rPr>
                  </w:pPr>
                  <w:r w:rsidRPr="00700060">
                    <w:rPr>
                      <w:rFonts w:ascii="Times New Roman" w:eastAsia="Times New Roman" w:hAnsi="Times New Roman" w:cs="Times New Roman"/>
                      <w:color w:val="000000" w:themeColor="text1"/>
                      <w:sz w:val="20"/>
                      <w:szCs w:val="20"/>
                      <w:lang w:val="bg-BG"/>
                    </w:rPr>
                    <w:t>1</w:t>
                  </w:r>
                </w:p>
              </w:tc>
            </w:tr>
          </w:tbl>
          <w:p w14:paraId="3161DE4C" w14:textId="77777777" w:rsidR="001E2E0F" w:rsidRPr="00700060" w:rsidRDefault="001E2E0F" w:rsidP="001E2E0F">
            <w:pPr>
              <w:spacing w:after="120" w:line="240" w:lineRule="auto"/>
              <w:jc w:val="center"/>
              <w:rPr>
                <w:rFonts w:ascii="Times New Roman" w:eastAsia="Times New Roman" w:hAnsi="Times New Roman" w:cs="Times New Roman"/>
                <w:i/>
                <w:color w:val="000000" w:themeColor="text1"/>
                <w:sz w:val="20"/>
                <w:szCs w:val="20"/>
                <w:lang w:val="bg-BG"/>
              </w:rPr>
            </w:pPr>
          </w:p>
          <w:p w14:paraId="1299D511" w14:textId="77777777" w:rsidR="001E2E0F" w:rsidRPr="00700060" w:rsidRDefault="001E2E0F" w:rsidP="00E403F9">
            <w:pPr>
              <w:spacing w:before="120" w:after="120" w:line="240" w:lineRule="auto"/>
              <w:jc w:val="both"/>
              <w:rPr>
                <w:rFonts w:ascii="Times New Roman" w:eastAsia="Times New Roman" w:hAnsi="Times New Roman" w:cs="Times New Roman"/>
                <w:b/>
                <w:color w:val="000000" w:themeColor="text1"/>
                <w:sz w:val="24"/>
                <w:szCs w:val="24"/>
                <w:lang w:val="bg-BG"/>
              </w:rPr>
            </w:pPr>
          </w:p>
          <w:p w14:paraId="328F9D48" w14:textId="77777777" w:rsidR="002A35B7" w:rsidRPr="00700060" w:rsidRDefault="002A35B7" w:rsidP="00E403F9">
            <w:pPr>
              <w:spacing w:before="120" w:after="120" w:line="240" w:lineRule="auto"/>
              <w:jc w:val="center"/>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 При повече от един поставен проблем мултиплицирайте таблицата за всеки отделен проблем.</w:t>
            </w:r>
          </w:p>
        </w:tc>
      </w:tr>
      <w:tr w:rsidR="00700060" w:rsidRPr="00700060" w14:paraId="1753CC70" w14:textId="77777777" w:rsidTr="00E403F9">
        <w:tc>
          <w:tcPr>
            <w:tcW w:w="10266" w:type="dxa"/>
            <w:gridSpan w:val="3"/>
          </w:tcPr>
          <w:p w14:paraId="4F6D5DEA" w14:textId="77777777" w:rsidR="002A35B7" w:rsidRPr="00700060" w:rsidRDefault="002A35B7" w:rsidP="00E403F9">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lastRenderedPageBreak/>
              <w:t>5.</w:t>
            </w:r>
            <w:r w:rsidRPr="00700060">
              <w:rPr>
                <w:rFonts w:ascii="Times New Roman" w:eastAsia="Times New Roman" w:hAnsi="Times New Roman" w:cs="Times New Roman"/>
                <w:b/>
                <w:color w:val="000000" w:themeColor="text1"/>
                <w:sz w:val="24"/>
                <w:szCs w:val="24"/>
              </w:rPr>
              <w:t>n</w:t>
            </w:r>
            <w:r w:rsidRPr="00700060">
              <w:rPr>
                <w:rFonts w:ascii="Times New Roman" w:eastAsia="Times New Roman" w:hAnsi="Times New Roman" w:cs="Times New Roman"/>
                <w:b/>
                <w:color w:val="000000" w:themeColor="text1"/>
                <w:sz w:val="24"/>
                <w:szCs w:val="24"/>
                <w:lang w:val="bg-BG"/>
              </w:rPr>
              <w:t>. По проблем n:</w:t>
            </w:r>
          </w:p>
          <w:p w14:paraId="31B8BDBD" w14:textId="77777777" w:rsidR="002A35B7" w:rsidRPr="00700060" w:rsidRDefault="002A35B7" w:rsidP="00E403F9">
            <w:pPr>
              <w:spacing w:before="120" w:after="120" w:line="240" w:lineRule="auto"/>
              <w:jc w:val="center"/>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 При повече от един поставен проблем мултиплицирайте таблицата за всеки отделен проблем.</w:t>
            </w:r>
          </w:p>
        </w:tc>
      </w:tr>
      <w:tr w:rsidR="00700060" w:rsidRPr="00700060" w14:paraId="6B6CFCD3" w14:textId="77777777" w:rsidTr="00E403F9">
        <w:tc>
          <w:tcPr>
            <w:tcW w:w="10266" w:type="dxa"/>
            <w:gridSpan w:val="3"/>
          </w:tcPr>
          <w:p w14:paraId="04D690D3" w14:textId="77777777" w:rsidR="002A35B7" w:rsidRPr="00700060" w:rsidRDefault="002A35B7" w:rsidP="00E403F9">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lastRenderedPageBreak/>
              <w:t>6. Избор на препоръчителен вариант:</w:t>
            </w:r>
          </w:p>
          <w:p w14:paraId="367EA19B" w14:textId="77777777" w:rsidR="002A35B7" w:rsidRPr="00700060" w:rsidRDefault="002A35B7" w:rsidP="00E403F9">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По проблем 1: Вариант 2 „Приемане на проекта на</w:t>
            </w:r>
            <w:r w:rsidR="00BE5C05" w:rsidRPr="00700060">
              <w:rPr>
                <w:rFonts w:ascii="Times New Roman" w:eastAsia="Times New Roman" w:hAnsi="Times New Roman" w:cs="Times New Roman"/>
                <w:b/>
                <w:color w:val="000000" w:themeColor="text1"/>
                <w:sz w:val="24"/>
                <w:szCs w:val="24"/>
                <w:lang w:val="bg-BG"/>
              </w:rPr>
              <w:t xml:space="preserve"> Закон за изменение</w:t>
            </w:r>
            <w:r w:rsidRPr="00700060">
              <w:rPr>
                <w:rFonts w:ascii="Times New Roman" w:eastAsia="Times New Roman" w:hAnsi="Times New Roman" w:cs="Times New Roman"/>
                <w:b/>
                <w:color w:val="000000" w:themeColor="text1"/>
                <w:sz w:val="24"/>
                <w:szCs w:val="24"/>
                <w:lang w:val="bg-BG"/>
              </w:rPr>
              <w:t xml:space="preserve"> на Закона за пощенските услуги“ </w:t>
            </w:r>
            <w:r w:rsidRPr="00700060">
              <w:rPr>
                <w:rFonts w:ascii="Times New Roman" w:eastAsia="Times New Roman" w:hAnsi="Times New Roman" w:cs="Times New Roman"/>
                <w:color w:val="000000" w:themeColor="text1"/>
                <w:sz w:val="24"/>
                <w:szCs w:val="24"/>
                <w:lang w:val="bg-BG"/>
              </w:rPr>
              <w:t xml:space="preserve">е препоръчителен вариант на действие спрямо решаването на посочения проблем. Вариант 2 се отличава с най-висока степен на ефективност, ефикасност и съгласуваност, с оглед на </w:t>
            </w:r>
            <w:r w:rsidR="00E00844" w:rsidRPr="00700060">
              <w:rPr>
                <w:rFonts w:ascii="Times New Roman" w:eastAsia="Times New Roman" w:hAnsi="Times New Roman" w:cs="Times New Roman"/>
                <w:color w:val="000000" w:themeColor="text1"/>
                <w:sz w:val="24"/>
                <w:szCs w:val="24"/>
                <w:lang w:val="bg-BG"/>
              </w:rPr>
              <w:t>справедливото прилагане на задължението за предоставяне на УПУ в Република България</w:t>
            </w:r>
            <w:r w:rsidRPr="00700060">
              <w:rPr>
                <w:rFonts w:ascii="Times New Roman" w:eastAsia="Times New Roman" w:hAnsi="Times New Roman" w:cs="Times New Roman"/>
                <w:color w:val="000000" w:themeColor="text1"/>
                <w:sz w:val="24"/>
                <w:szCs w:val="24"/>
                <w:lang w:val="bg-BG"/>
              </w:rPr>
              <w:t>.</w:t>
            </w:r>
          </w:p>
          <w:p w14:paraId="330A7E91" w14:textId="17AAD05B" w:rsidR="001E2E0F" w:rsidRPr="00700060" w:rsidRDefault="001E2E0F" w:rsidP="00E403F9">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По проблем 2: Вариант 2</w:t>
            </w:r>
            <w:r w:rsidR="000374D5" w:rsidRPr="00700060">
              <w:rPr>
                <w:rFonts w:ascii="Times New Roman" w:eastAsia="Times New Roman" w:hAnsi="Times New Roman" w:cs="Times New Roman"/>
                <w:color w:val="000000" w:themeColor="text1"/>
                <w:sz w:val="24"/>
                <w:szCs w:val="24"/>
                <w:lang w:val="bg-BG"/>
              </w:rPr>
              <w:t xml:space="preserve"> </w:t>
            </w:r>
            <w:r w:rsidR="000374D5" w:rsidRPr="00700060">
              <w:rPr>
                <w:rFonts w:ascii="Times New Roman" w:eastAsia="Times New Roman" w:hAnsi="Times New Roman" w:cs="Times New Roman"/>
                <w:b/>
                <w:color w:val="000000" w:themeColor="text1"/>
                <w:sz w:val="24"/>
                <w:szCs w:val="24"/>
                <w:lang w:val="bg-BG"/>
              </w:rPr>
              <w:t xml:space="preserve">Вариант 2 „Приемане на проекта на Закон за изменение на Закона за пощенските услуги“ </w:t>
            </w:r>
            <w:r w:rsidR="000374D5" w:rsidRPr="00700060">
              <w:rPr>
                <w:rFonts w:ascii="Times New Roman" w:eastAsia="Times New Roman" w:hAnsi="Times New Roman" w:cs="Times New Roman"/>
                <w:color w:val="000000" w:themeColor="text1"/>
                <w:sz w:val="24"/>
                <w:szCs w:val="24"/>
                <w:lang w:val="bg-BG"/>
              </w:rPr>
              <w:t>е препоръчителен вариант на действие спрямо решаването на посочения проблем. Вариант 2 се отличава с най-висока степен на ефективност, ефикасност и съгласуваност, с оглед намаляване на административната тежест за гражданите и бизнеса.</w:t>
            </w:r>
          </w:p>
          <w:p w14:paraId="34A6508D" w14:textId="77777777" w:rsidR="002A35B7" w:rsidRPr="00700060" w:rsidRDefault="002A35B7" w:rsidP="00E403F9">
            <w:pPr>
              <w:spacing w:after="120" w:line="240" w:lineRule="auto"/>
              <w:jc w:val="center"/>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Посочете препоръчителните варианти за решаване на поставения проблем/проблеми.</w:t>
            </w:r>
          </w:p>
        </w:tc>
      </w:tr>
      <w:tr w:rsidR="00700060" w:rsidRPr="00700060" w14:paraId="197C792A" w14:textId="77777777" w:rsidTr="00E403F9">
        <w:tc>
          <w:tcPr>
            <w:tcW w:w="10266" w:type="dxa"/>
            <w:gridSpan w:val="3"/>
          </w:tcPr>
          <w:p w14:paraId="4F2C0F0E" w14:textId="77777777" w:rsidR="002A35B7" w:rsidRPr="00700060" w:rsidRDefault="002A35B7" w:rsidP="00E403F9">
            <w:pPr>
              <w:spacing w:after="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14:paraId="0F07E749" w14:textId="631B5AA4" w:rsidR="000374D5" w:rsidRPr="00700060" w:rsidRDefault="000374D5" w:rsidP="00E403F9">
            <w:pPr>
              <w:spacing w:after="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По проблем 1 „П</w:t>
            </w:r>
            <w:proofErr w:type="spellStart"/>
            <w:r w:rsidRPr="00700060">
              <w:rPr>
                <w:rFonts w:ascii="Times New Roman" w:hAnsi="Times New Roman"/>
                <w:b/>
                <w:color w:val="000000" w:themeColor="text1"/>
                <w:sz w:val="24"/>
                <w:szCs w:val="24"/>
              </w:rPr>
              <w:t>рецизиране</w:t>
            </w:r>
            <w:proofErr w:type="spellEnd"/>
            <w:r w:rsidRPr="00700060">
              <w:rPr>
                <w:rFonts w:ascii="Times New Roman" w:hAnsi="Times New Roman"/>
                <w:b/>
                <w:color w:val="000000" w:themeColor="text1"/>
                <w:sz w:val="24"/>
                <w:szCs w:val="24"/>
              </w:rPr>
              <w:t xml:space="preserve"> и </w:t>
            </w:r>
            <w:proofErr w:type="spellStart"/>
            <w:r w:rsidRPr="00700060">
              <w:rPr>
                <w:rFonts w:ascii="Times New Roman" w:hAnsi="Times New Roman"/>
                <w:b/>
                <w:color w:val="000000" w:themeColor="text1"/>
                <w:sz w:val="24"/>
                <w:szCs w:val="24"/>
              </w:rPr>
              <w:t>адаптиране</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на</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механизма</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за</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компенсиране</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на</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несправедливата</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финансова</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тежест</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от</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предоставянето</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на</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универсалната</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пощенска</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услуга</w:t>
            </w:r>
            <w:proofErr w:type="spellEnd"/>
            <w:r w:rsidRPr="00700060">
              <w:rPr>
                <w:rFonts w:ascii="Times New Roman" w:hAnsi="Times New Roman"/>
                <w:b/>
                <w:color w:val="000000" w:themeColor="text1"/>
                <w:sz w:val="24"/>
                <w:szCs w:val="24"/>
                <w:lang w:val="bg-BG"/>
              </w:rPr>
              <w:t>“</w:t>
            </w:r>
          </w:p>
          <w:p w14:paraId="684A7535" w14:textId="48B573F3" w:rsidR="002A35B7" w:rsidRPr="00700060" w:rsidRDefault="002A35B7" w:rsidP="00E403F9">
            <w:pPr>
              <w:spacing w:before="120" w:after="12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en-GB"/>
              </w:rPr>
              <w:object w:dxaOrig="225" w:dyaOrig="225" w14:anchorId="2D6E39E2">
                <v:shape id="_x0000_i1070" type="#_x0000_t75" style="width:108pt;height:18pt" o:ole="">
                  <v:imagedata r:id="rId13" o:title=""/>
                </v:shape>
                <w:control r:id="rId14" w:name="OptionButton3" w:shapeid="_x0000_i1070"/>
              </w:object>
            </w:r>
          </w:p>
          <w:p w14:paraId="0B7F6C64" w14:textId="060F814D" w:rsidR="002A35B7" w:rsidRPr="00700060" w:rsidRDefault="002A35B7" w:rsidP="00E403F9">
            <w:pPr>
              <w:spacing w:after="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en-GB"/>
              </w:rPr>
              <w:object w:dxaOrig="225" w:dyaOrig="225" w14:anchorId="78AF6A77">
                <v:shape id="_x0000_i1072" type="#_x0000_t75" style="width:108pt;height:18pt" o:ole="">
                  <v:imagedata r:id="rId15" o:title=""/>
                </v:shape>
                <w:control r:id="rId16" w:name="OptionButton4" w:shapeid="_x0000_i1072"/>
              </w:object>
            </w:r>
          </w:p>
          <w:p w14:paraId="326DEEA7" w14:textId="0446786C" w:rsidR="002A35B7" w:rsidRPr="00700060" w:rsidRDefault="002A35B7" w:rsidP="00E403F9">
            <w:pPr>
              <w:spacing w:before="120" w:after="12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en-GB"/>
              </w:rPr>
              <w:object w:dxaOrig="225" w:dyaOrig="225" w14:anchorId="7C944F7D">
                <v:shape id="_x0000_i1074" type="#_x0000_t75" style="width:108pt;height:18pt" o:ole="">
                  <v:imagedata r:id="rId17" o:title=""/>
                </v:shape>
                <w:control r:id="rId18" w:name="OptionButton5" w:shapeid="_x0000_i1074"/>
              </w:object>
            </w:r>
          </w:p>
          <w:p w14:paraId="685F7F76" w14:textId="430C398F" w:rsidR="002A35B7" w:rsidRPr="00700060" w:rsidRDefault="000374D5" w:rsidP="000374D5">
            <w:pPr>
              <w:spacing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 xml:space="preserve">По проблем 2 </w:t>
            </w:r>
            <w:r w:rsidRPr="00700060">
              <w:rPr>
                <w:rFonts w:ascii="Times New Roman" w:eastAsia="Times New Roman" w:hAnsi="Times New Roman" w:cs="Times New Roman"/>
                <w:b/>
                <w:color w:val="000000" w:themeColor="text1"/>
                <w:sz w:val="24"/>
                <w:szCs w:val="24"/>
                <w:lang w:val="bg-BG"/>
              </w:rPr>
              <w:t>„</w:t>
            </w:r>
            <w:proofErr w:type="spellStart"/>
            <w:r w:rsidRPr="00700060">
              <w:rPr>
                <w:rFonts w:ascii="Times New Roman" w:hAnsi="Times New Roman" w:cs="Times New Roman"/>
                <w:b/>
                <w:color w:val="000000" w:themeColor="text1"/>
                <w:sz w:val="24"/>
                <w:szCs w:val="24"/>
              </w:rPr>
              <w:t>Увеличаване</w:t>
            </w:r>
            <w:proofErr w:type="spellEnd"/>
            <w:r w:rsidRPr="00700060">
              <w:rPr>
                <w:rFonts w:ascii="Times New Roman" w:hAnsi="Times New Roman" w:cs="Times New Roman"/>
                <w:b/>
                <w:color w:val="000000" w:themeColor="text1"/>
                <w:sz w:val="24"/>
                <w:szCs w:val="24"/>
              </w:rPr>
              <w:t xml:space="preserve"> </w:t>
            </w:r>
            <w:proofErr w:type="spellStart"/>
            <w:r w:rsidRPr="00700060">
              <w:rPr>
                <w:rFonts w:ascii="Times New Roman" w:hAnsi="Times New Roman" w:cs="Times New Roman"/>
                <w:b/>
                <w:color w:val="000000" w:themeColor="text1"/>
                <w:sz w:val="24"/>
                <w:szCs w:val="24"/>
              </w:rPr>
              <w:t>на</w:t>
            </w:r>
            <w:proofErr w:type="spellEnd"/>
            <w:r w:rsidRPr="00700060">
              <w:rPr>
                <w:rFonts w:ascii="Times New Roman" w:hAnsi="Times New Roman" w:cs="Times New Roman"/>
                <w:b/>
                <w:color w:val="000000" w:themeColor="text1"/>
                <w:sz w:val="24"/>
                <w:szCs w:val="24"/>
              </w:rPr>
              <w:t xml:space="preserve"> </w:t>
            </w:r>
            <w:proofErr w:type="spellStart"/>
            <w:r w:rsidRPr="00700060">
              <w:rPr>
                <w:rFonts w:ascii="Times New Roman" w:hAnsi="Times New Roman" w:cs="Times New Roman"/>
                <w:b/>
                <w:color w:val="000000" w:themeColor="text1"/>
                <w:sz w:val="24"/>
                <w:szCs w:val="24"/>
              </w:rPr>
              <w:t>срока</w:t>
            </w:r>
            <w:proofErr w:type="spellEnd"/>
            <w:r w:rsidRPr="00700060">
              <w:rPr>
                <w:rFonts w:ascii="Times New Roman" w:hAnsi="Times New Roman" w:cs="Times New Roman"/>
                <w:b/>
                <w:color w:val="000000" w:themeColor="text1"/>
                <w:sz w:val="24"/>
                <w:szCs w:val="24"/>
              </w:rPr>
              <w:t xml:space="preserve"> </w:t>
            </w:r>
            <w:proofErr w:type="spellStart"/>
            <w:r w:rsidRPr="00700060">
              <w:rPr>
                <w:rFonts w:ascii="Times New Roman" w:hAnsi="Times New Roman" w:cs="Times New Roman"/>
                <w:b/>
                <w:color w:val="000000" w:themeColor="text1"/>
                <w:sz w:val="24"/>
                <w:szCs w:val="24"/>
              </w:rPr>
              <w:t>за</w:t>
            </w:r>
            <w:proofErr w:type="spellEnd"/>
            <w:r w:rsidRPr="00700060">
              <w:rPr>
                <w:rFonts w:ascii="Times New Roman" w:hAnsi="Times New Roman" w:cs="Times New Roman"/>
                <w:b/>
                <w:color w:val="000000" w:themeColor="text1"/>
                <w:sz w:val="24"/>
                <w:szCs w:val="24"/>
              </w:rPr>
              <w:t xml:space="preserve"> </w:t>
            </w:r>
            <w:proofErr w:type="spellStart"/>
            <w:r w:rsidRPr="00700060">
              <w:rPr>
                <w:rFonts w:ascii="Times New Roman" w:hAnsi="Times New Roman" w:cs="Times New Roman"/>
                <w:b/>
                <w:color w:val="000000" w:themeColor="text1"/>
                <w:sz w:val="24"/>
                <w:szCs w:val="24"/>
              </w:rPr>
              <w:t>отстраняване</w:t>
            </w:r>
            <w:proofErr w:type="spellEnd"/>
            <w:r w:rsidRPr="00700060">
              <w:rPr>
                <w:rFonts w:ascii="Times New Roman" w:hAnsi="Times New Roman" w:cs="Times New Roman"/>
                <w:b/>
                <w:color w:val="000000" w:themeColor="text1"/>
                <w:sz w:val="24"/>
                <w:szCs w:val="24"/>
              </w:rPr>
              <w:t xml:space="preserve"> </w:t>
            </w:r>
            <w:proofErr w:type="spellStart"/>
            <w:r w:rsidRPr="00700060">
              <w:rPr>
                <w:rFonts w:ascii="Times New Roman" w:hAnsi="Times New Roman" w:cs="Times New Roman"/>
                <w:b/>
                <w:color w:val="000000" w:themeColor="text1"/>
                <w:sz w:val="24"/>
                <w:szCs w:val="24"/>
              </w:rPr>
              <w:t>на</w:t>
            </w:r>
            <w:proofErr w:type="spellEnd"/>
            <w:r w:rsidRPr="00700060">
              <w:rPr>
                <w:rFonts w:ascii="Times New Roman" w:hAnsi="Times New Roman" w:cs="Times New Roman"/>
                <w:b/>
                <w:color w:val="000000" w:themeColor="text1"/>
                <w:sz w:val="24"/>
                <w:szCs w:val="24"/>
              </w:rPr>
              <w:t xml:space="preserve"> </w:t>
            </w:r>
            <w:proofErr w:type="spellStart"/>
            <w:r w:rsidRPr="00700060">
              <w:rPr>
                <w:rFonts w:ascii="Times New Roman" w:hAnsi="Times New Roman" w:cs="Times New Roman"/>
                <w:b/>
                <w:color w:val="000000" w:themeColor="text1"/>
                <w:sz w:val="24"/>
                <w:szCs w:val="24"/>
              </w:rPr>
              <w:t>непълноти</w:t>
            </w:r>
            <w:proofErr w:type="spellEnd"/>
            <w:r w:rsidRPr="00700060">
              <w:rPr>
                <w:rFonts w:ascii="Times New Roman" w:hAnsi="Times New Roman" w:cs="Times New Roman"/>
                <w:b/>
                <w:color w:val="000000" w:themeColor="text1"/>
                <w:sz w:val="24"/>
                <w:szCs w:val="24"/>
              </w:rPr>
              <w:t xml:space="preserve"> и </w:t>
            </w:r>
            <w:proofErr w:type="spellStart"/>
            <w:r w:rsidRPr="00700060">
              <w:rPr>
                <w:rFonts w:ascii="Times New Roman" w:hAnsi="Times New Roman" w:cs="Times New Roman"/>
                <w:b/>
                <w:color w:val="000000" w:themeColor="text1"/>
                <w:sz w:val="24"/>
                <w:szCs w:val="24"/>
              </w:rPr>
              <w:t>нередовности</w:t>
            </w:r>
            <w:proofErr w:type="spellEnd"/>
            <w:r w:rsidRPr="00700060">
              <w:rPr>
                <w:rFonts w:ascii="Times New Roman" w:hAnsi="Times New Roman" w:cs="Times New Roman"/>
                <w:b/>
                <w:color w:val="000000" w:themeColor="text1"/>
                <w:sz w:val="24"/>
                <w:szCs w:val="24"/>
              </w:rPr>
              <w:t xml:space="preserve">, </w:t>
            </w:r>
            <w:proofErr w:type="spellStart"/>
            <w:r w:rsidRPr="00700060">
              <w:rPr>
                <w:rFonts w:ascii="Times New Roman" w:hAnsi="Times New Roman" w:cs="Times New Roman"/>
                <w:b/>
                <w:color w:val="000000" w:themeColor="text1"/>
                <w:sz w:val="24"/>
                <w:szCs w:val="24"/>
              </w:rPr>
              <w:t>предвиден</w:t>
            </w:r>
            <w:proofErr w:type="spellEnd"/>
            <w:r w:rsidRPr="00700060">
              <w:rPr>
                <w:rFonts w:ascii="Times New Roman" w:hAnsi="Times New Roman" w:cs="Times New Roman"/>
                <w:b/>
                <w:color w:val="000000" w:themeColor="text1"/>
                <w:sz w:val="24"/>
                <w:szCs w:val="24"/>
              </w:rPr>
              <w:t xml:space="preserve"> в </w:t>
            </w:r>
            <w:proofErr w:type="spellStart"/>
            <w:r w:rsidRPr="00700060">
              <w:rPr>
                <w:rFonts w:ascii="Times New Roman" w:hAnsi="Times New Roman" w:cs="Times New Roman"/>
                <w:b/>
                <w:color w:val="000000" w:themeColor="text1"/>
                <w:sz w:val="24"/>
                <w:szCs w:val="24"/>
              </w:rPr>
              <w:t>чл</w:t>
            </w:r>
            <w:proofErr w:type="spellEnd"/>
            <w:r w:rsidRPr="00700060">
              <w:rPr>
                <w:rFonts w:ascii="Times New Roman" w:hAnsi="Times New Roman" w:cs="Times New Roman"/>
                <w:b/>
                <w:color w:val="000000" w:themeColor="text1"/>
                <w:sz w:val="24"/>
                <w:szCs w:val="24"/>
              </w:rPr>
              <w:t xml:space="preserve">. 48, </w:t>
            </w:r>
            <w:proofErr w:type="spellStart"/>
            <w:r w:rsidRPr="00700060">
              <w:rPr>
                <w:rFonts w:ascii="Times New Roman" w:hAnsi="Times New Roman" w:cs="Times New Roman"/>
                <w:b/>
                <w:color w:val="000000" w:themeColor="text1"/>
                <w:sz w:val="24"/>
                <w:szCs w:val="24"/>
              </w:rPr>
              <w:t>ал</w:t>
            </w:r>
            <w:proofErr w:type="spellEnd"/>
            <w:r w:rsidRPr="00700060">
              <w:rPr>
                <w:rFonts w:ascii="Times New Roman" w:hAnsi="Times New Roman" w:cs="Times New Roman"/>
                <w:b/>
                <w:color w:val="000000" w:themeColor="text1"/>
                <w:sz w:val="24"/>
                <w:szCs w:val="24"/>
              </w:rPr>
              <w:t xml:space="preserve">. 6; </w:t>
            </w:r>
            <w:proofErr w:type="spellStart"/>
            <w:r w:rsidRPr="00700060">
              <w:rPr>
                <w:rFonts w:ascii="Times New Roman" w:hAnsi="Times New Roman" w:cs="Times New Roman"/>
                <w:b/>
                <w:color w:val="000000" w:themeColor="text1"/>
                <w:sz w:val="24"/>
                <w:szCs w:val="24"/>
              </w:rPr>
              <w:t>чл</w:t>
            </w:r>
            <w:proofErr w:type="spellEnd"/>
            <w:r w:rsidRPr="00700060">
              <w:rPr>
                <w:rFonts w:ascii="Times New Roman" w:hAnsi="Times New Roman" w:cs="Times New Roman"/>
                <w:b/>
                <w:color w:val="000000" w:themeColor="text1"/>
                <w:sz w:val="24"/>
                <w:szCs w:val="24"/>
              </w:rPr>
              <w:t xml:space="preserve">. 48а, </w:t>
            </w:r>
            <w:proofErr w:type="spellStart"/>
            <w:r w:rsidRPr="00700060">
              <w:rPr>
                <w:rFonts w:ascii="Times New Roman" w:hAnsi="Times New Roman" w:cs="Times New Roman"/>
                <w:b/>
                <w:color w:val="000000" w:themeColor="text1"/>
                <w:sz w:val="24"/>
                <w:szCs w:val="24"/>
              </w:rPr>
              <w:t>ал</w:t>
            </w:r>
            <w:proofErr w:type="spellEnd"/>
            <w:r w:rsidRPr="00700060">
              <w:rPr>
                <w:rFonts w:ascii="Times New Roman" w:hAnsi="Times New Roman" w:cs="Times New Roman"/>
                <w:b/>
                <w:color w:val="000000" w:themeColor="text1"/>
                <w:sz w:val="24"/>
                <w:szCs w:val="24"/>
              </w:rPr>
              <w:t xml:space="preserve">. </w:t>
            </w:r>
            <w:proofErr w:type="gramStart"/>
            <w:r w:rsidRPr="00700060">
              <w:rPr>
                <w:rFonts w:ascii="Times New Roman" w:hAnsi="Times New Roman" w:cs="Times New Roman"/>
                <w:b/>
                <w:color w:val="000000" w:themeColor="text1"/>
                <w:sz w:val="24"/>
                <w:szCs w:val="24"/>
              </w:rPr>
              <w:t>8 и</w:t>
            </w:r>
            <w:proofErr w:type="gramEnd"/>
            <w:r w:rsidRPr="00700060">
              <w:rPr>
                <w:rFonts w:ascii="Times New Roman" w:hAnsi="Times New Roman" w:cs="Times New Roman"/>
                <w:b/>
                <w:color w:val="000000" w:themeColor="text1"/>
                <w:sz w:val="24"/>
                <w:szCs w:val="24"/>
              </w:rPr>
              <w:t xml:space="preserve"> </w:t>
            </w:r>
            <w:proofErr w:type="spellStart"/>
            <w:r w:rsidRPr="00700060">
              <w:rPr>
                <w:rFonts w:ascii="Times New Roman" w:hAnsi="Times New Roman" w:cs="Times New Roman"/>
                <w:b/>
                <w:color w:val="000000" w:themeColor="text1"/>
                <w:sz w:val="24"/>
                <w:szCs w:val="24"/>
              </w:rPr>
              <w:t>чл</w:t>
            </w:r>
            <w:proofErr w:type="spellEnd"/>
            <w:r w:rsidRPr="00700060">
              <w:rPr>
                <w:rFonts w:ascii="Times New Roman" w:hAnsi="Times New Roman" w:cs="Times New Roman"/>
                <w:b/>
                <w:color w:val="000000" w:themeColor="text1"/>
                <w:sz w:val="24"/>
                <w:szCs w:val="24"/>
              </w:rPr>
              <w:t xml:space="preserve">. 59, </w:t>
            </w:r>
            <w:proofErr w:type="spellStart"/>
            <w:r w:rsidRPr="00700060">
              <w:rPr>
                <w:rFonts w:ascii="Times New Roman" w:hAnsi="Times New Roman" w:cs="Times New Roman"/>
                <w:b/>
                <w:color w:val="000000" w:themeColor="text1"/>
                <w:sz w:val="24"/>
                <w:szCs w:val="24"/>
              </w:rPr>
              <w:t>ал</w:t>
            </w:r>
            <w:proofErr w:type="spellEnd"/>
            <w:r w:rsidRPr="00700060">
              <w:rPr>
                <w:rFonts w:ascii="Times New Roman" w:hAnsi="Times New Roman" w:cs="Times New Roman"/>
                <w:b/>
                <w:color w:val="000000" w:themeColor="text1"/>
                <w:sz w:val="24"/>
                <w:szCs w:val="24"/>
              </w:rPr>
              <w:t>. 4“</w:t>
            </w:r>
          </w:p>
          <w:p w14:paraId="503A18C2" w14:textId="475BE0A8" w:rsidR="000374D5" w:rsidRPr="00700060" w:rsidRDefault="000374D5" w:rsidP="000374D5">
            <w:pPr>
              <w:spacing w:after="120" w:line="240" w:lineRule="auto"/>
              <w:jc w:val="both"/>
              <w:rPr>
                <w:rFonts w:ascii="Times New Roman" w:eastAsia="Times New Roman" w:hAnsi="Times New Roman" w:cs="Times New Roman"/>
                <w:color w:val="000000" w:themeColor="text1"/>
                <w:sz w:val="24"/>
                <w:szCs w:val="24"/>
                <w:lang w:val="en-GB"/>
              </w:rPr>
            </w:pPr>
            <w:r w:rsidRPr="00700060">
              <w:rPr>
                <w:rFonts w:ascii="Times New Roman" w:eastAsia="Times New Roman" w:hAnsi="Times New Roman" w:cs="Times New Roman"/>
                <w:color w:val="000000" w:themeColor="text1"/>
                <w:sz w:val="24"/>
                <w:szCs w:val="24"/>
                <w:lang w:val="en-GB"/>
              </w:rPr>
              <w:object w:dxaOrig="225" w:dyaOrig="225" w14:anchorId="5FD49C12">
                <v:shape id="_x0000_i1076" type="#_x0000_t75" style="width:108pt;height:18pt" o:ole="">
                  <v:imagedata r:id="rId19" o:title=""/>
                </v:shape>
                <w:control r:id="rId20" w:name="OptionButton31" w:shapeid="_x0000_i1076"/>
              </w:object>
            </w:r>
          </w:p>
          <w:p w14:paraId="04458E68" w14:textId="186078FF" w:rsidR="000374D5" w:rsidRPr="00700060" w:rsidRDefault="000374D5" w:rsidP="000374D5">
            <w:pPr>
              <w:spacing w:after="120" w:line="240" w:lineRule="auto"/>
              <w:jc w:val="both"/>
              <w:rPr>
                <w:rFonts w:ascii="Times New Roman" w:eastAsia="Times New Roman" w:hAnsi="Times New Roman" w:cs="Times New Roman"/>
                <w:color w:val="000000" w:themeColor="text1"/>
                <w:sz w:val="24"/>
                <w:szCs w:val="24"/>
                <w:lang w:val="en-GB"/>
              </w:rPr>
            </w:pPr>
            <w:r w:rsidRPr="00700060">
              <w:rPr>
                <w:rFonts w:ascii="Times New Roman" w:eastAsia="Times New Roman" w:hAnsi="Times New Roman" w:cs="Times New Roman"/>
                <w:color w:val="000000" w:themeColor="text1"/>
                <w:sz w:val="24"/>
                <w:szCs w:val="24"/>
                <w:lang w:val="en-GB"/>
              </w:rPr>
              <w:object w:dxaOrig="225" w:dyaOrig="225" w14:anchorId="7B74D0DE">
                <v:shape id="_x0000_i1078" type="#_x0000_t75" style="width:108pt;height:18pt" o:ole="">
                  <v:imagedata r:id="rId21" o:title=""/>
                </v:shape>
                <w:control r:id="rId22" w:name="OptionButton41" w:shapeid="_x0000_i1078"/>
              </w:object>
            </w:r>
          </w:p>
          <w:p w14:paraId="4EA9BE67" w14:textId="24C50C3A" w:rsidR="000374D5" w:rsidRPr="00700060" w:rsidRDefault="000374D5" w:rsidP="000374D5">
            <w:pPr>
              <w:spacing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en-GB"/>
              </w:rPr>
              <w:object w:dxaOrig="225" w:dyaOrig="225" w14:anchorId="60FA4597">
                <v:shape id="_x0000_i1080" type="#_x0000_t75" style="width:108pt;height:18pt" o:ole="">
                  <v:imagedata r:id="rId17" o:title=""/>
                </v:shape>
                <w:control r:id="rId23" w:name="OptionButton51" w:shapeid="_x0000_i1080"/>
              </w:object>
            </w:r>
          </w:p>
          <w:p w14:paraId="32A9AE54"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 xml:space="preserve">1.1. Изборът следва да е </w:t>
            </w:r>
            <w:proofErr w:type="spellStart"/>
            <w:r w:rsidRPr="00700060">
              <w:rPr>
                <w:rFonts w:ascii="Times New Roman" w:eastAsia="Times New Roman" w:hAnsi="Times New Roman" w:cs="Times New Roman"/>
                <w:i/>
                <w:color w:val="000000" w:themeColor="text1"/>
                <w:sz w:val="16"/>
                <w:szCs w:val="16"/>
                <w:lang w:val="bg-BG"/>
              </w:rPr>
              <w:t>съотносим</w:t>
            </w:r>
            <w:proofErr w:type="spellEnd"/>
            <w:r w:rsidRPr="00700060">
              <w:rPr>
                <w:rFonts w:ascii="Times New Roman" w:eastAsia="Times New Roman" w:hAnsi="Times New Roman" w:cs="Times New Roman"/>
                <w:i/>
                <w:color w:val="000000" w:themeColor="text1"/>
                <w:sz w:val="16"/>
                <w:szCs w:val="16"/>
                <w:lang w:val="bg-BG"/>
              </w:rPr>
              <w:t xml:space="preserve"> с посочените специфични въздействия на препоръчителния вариант за решаване на всеки проблем.</w:t>
            </w:r>
          </w:p>
          <w:p w14:paraId="3291ABE7"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20"/>
                <w:szCs w:val="20"/>
                <w:lang w:val="bg-BG"/>
              </w:rPr>
            </w:pPr>
            <w:r w:rsidRPr="00700060">
              <w:rPr>
                <w:rFonts w:ascii="Times New Roman" w:eastAsia="Times New Roman" w:hAnsi="Times New Roman" w:cs="Times New Roman"/>
                <w:i/>
                <w:color w:val="000000" w:themeColor="text1"/>
                <w:sz w:val="16"/>
                <w:szCs w:val="16"/>
                <w:lang w:val="bg-BG"/>
              </w:rPr>
              <w:t>1.2. Ако се предвижда въвеждането на такса,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p>
        </w:tc>
      </w:tr>
      <w:tr w:rsidR="00700060" w:rsidRPr="00700060" w14:paraId="1BF9CBCD" w14:textId="77777777" w:rsidTr="00E403F9">
        <w:tc>
          <w:tcPr>
            <w:tcW w:w="10266" w:type="dxa"/>
            <w:gridSpan w:val="3"/>
          </w:tcPr>
          <w:p w14:paraId="5740F53B" w14:textId="77777777" w:rsidR="002A35B7" w:rsidRPr="00700060" w:rsidRDefault="002A35B7" w:rsidP="00E403F9">
            <w:pPr>
              <w:spacing w:before="120" w:after="12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6.2. Създават ли се нови/засягат ли се съществуващи регулаторни режими и услуги от прилагането на препоръчителния вариант (включително по отделните проблеми)?</w:t>
            </w:r>
          </w:p>
          <w:p w14:paraId="720CC261" w14:textId="32DEACE3" w:rsidR="002A35B7" w:rsidRPr="00700060" w:rsidRDefault="002A35B7" w:rsidP="00E403F9">
            <w:pPr>
              <w:spacing w:before="120" w:after="120" w:line="240" w:lineRule="auto"/>
              <w:rPr>
                <w:rFonts w:ascii="Times New Roman" w:eastAsia="Times New Roman" w:hAnsi="Times New Roman" w:cs="Times New Roman"/>
                <w:color w:val="000000" w:themeColor="text1"/>
                <w:sz w:val="24"/>
                <w:szCs w:val="24"/>
                <w:lang w:val="en-GB"/>
              </w:rPr>
            </w:pPr>
            <w:r w:rsidRPr="00700060">
              <w:rPr>
                <w:rFonts w:ascii="Times New Roman" w:eastAsia="Times New Roman" w:hAnsi="Times New Roman" w:cs="Times New Roman"/>
                <w:color w:val="000000" w:themeColor="text1"/>
                <w:sz w:val="24"/>
                <w:szCs w:val="24"/>
                <w:lang w:val="en-GB"/>
              </w:rPr>
              <w:object w:dxaOrig="225" w:dyaOrig="225" w14:anchorId="60BA5CC7">
                <v:shape id="_x0000_i1082" type="#_x0000_t75" style="width:108pt;height:18pt" o:ole="">
                  <v:imagedata r:id="rId24" o:title=""/>
                </v:shape>
                <w:control r:id="rId25" w:name="OptionButton16" w:shapeid="_x0000_i1082"/>
              </w:object>
            </w:r>
          </w:p>
          <w:p w14:paraId="6E89FD4B" w14:textId="77777777" w:rsidR="002A35B7" w:rsidRPr="00700060" w:rsidRDefault="002A35B7" w:rsidP="00E403F9">
            <w:pPr>
              <w:spacing w:before="120" w:after="12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 ………………………………………………………………………………………….</w:t>
            </w:r>
          </w:p>
          <w:p w14:paraId="3EC72267" w14:textId="0F329342" w:rsidR="002A35B7" w:rsidRPr="00700060" w:rsidRDefault="002A35B7" w:rsidP="00E403F9">
            <w:pPr>
              <w:spacing w:before="120" w:after="12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en-GB"/>
              </w:rPr>
              <w:object w:dxaOrig="225" w:dyaOrig="225" w14:anchorId="68862D8F">
                <v:shape id="_x0000_i1084" type="#_x0000_t75" style="width:108pt;height:18pt" o:ole="">
                  <v:imagedata r:id="rId26" o:title=""/>
                </v:shape>
                <w:control r:id="rId27" w:name="OptionButton17" w:shapeid="_x0000_i1084"/>
              </w:object>
            </w:r>
          </w:p>
          <w:p w14:paraId="787FA281"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lastRenderedPageBreak/>
              <w:t xml:space="preserve">1.1. Изборът следва да е </w:t>
            </w:r>
            <w:proofErr w:type="spellStart"/>
            <w:r w:rsidRPr="00700060">
              <w:rPr>
                <w:rFonts w:ascii="Times New Roman" w:eastAsia="Times New Roman" w:hAnsi="Times New Roman" w:cs="Times New Roman"/>
                <w:i/>
                <w:color w:val="000000" w:themeColor="text1"/>
                <w:sz w:val="16"/>
                <w:szCs w:val="16"/>
                <w:lang w:val="bg-BG"/>
              </w:rPr>
              <w:t>съотносим</w:t>
            </w:r>
            <w:proofErr w:type="spellEnd"/>
            <w:r w:rsidRPr="00700060">
              <w:rPr>
                <w:rFonts w:ascii="Times New Roman" w:eastAsia="Times New Roman" w:hAnsi="Times New Roman" w:cs="Times New Roman"/>
                <w:i/>
                <w:color w:val="000000" w:themeColor="text1"/>
                <w:sz w:val="16"/>
                <w:szCs w:val="16"/>
                <w:lang w:val="bg-BG"/>
              </w:rPr>
              <w:t xml:space="preserve"> с посочените специфични въздействия на избрания вариант.</w:t>
            </w:r>
          </w:p>
          <w:p w14:paraId="538A2DF1"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1.2. В случай че се предвижда създаване нов регулаторен режим, посочете неговия вид (за стопанска дейност: лицензионен, регистрационен; за отделна стелка или действие: разрешителен, уведомителен; удостоверителен и по какъв начин това съответства с постигането на целите).</w:t>
            </w:r>
          </w:p>
          <w:p w14:paraId="771152C9"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1.3.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14:paraId="6EA1D9DC"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1.4. Посочете предложените нови регулаторни режими отговарят ли на изискванията на чл. 10 – 12 от Закона за дейностите по предоставяне на услуги.</w:t>
            </w:r>
          </w:p>
          <w:p w14:paraId="522FBC0A"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1.5. Посочете изпълнено ли е изискването на § 2 от Допълнителните разпоредби на Закона за дейностите по предоставяне на услуги.</w:t>
            </w:r>
          </w:p>
          <w:p w14:paraId="0C4DB3DD"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20"/>
                <w:szCs w:val="20"/>
                <w:lang w:val="bg-BG"/>
              </w:rPr>
            </w:pPr>
            <w:r w:rsidRPr="00700060">
              <w:rPr>
                <w:rFonts w:ascii="Times New Roman" w:eastAsia="Times New Roman" w:hAnsi="Times New Roman" w:cs="Times New Roman"/>
                <w:i/>
                <w:color w:val="000000" w:themeColor="text1"/>
                <w:sz w:val="16"/>
                <w:szCs w:val="16"/>
                <w:lang w:val="bg-BG"/>
              </w:rPr>
              <w:t>1.6. В случай че се изменят регулаторни режими или административни услуги, посочете промяната.</w:t>
            </w:r>
          </w:p>
        </w:tc>
      </w:tr>
      <w:tr w:rsidR="00700060" w:rsidRPr="00700060" w14:paraId="3BA0C891" w14:textId="77777777" w:rsidTr="00E403F9">
        <w:tc>
          <w:tcPr>
            <w:tcW w:w="10266" w:type="dxa"/>
            <w:gridSpan w:val="3"/>
          </w:tcPr>
          <w:p w14:paraId="590C38E2" w14:textId="77777777" w:rsidR="002A35B7" w:rsidRPr="00700060" w:rsidRDefault="002A35B7" w:rsidP="00E403F9">
            <w:pPr>
              <w:spacing w:after="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lastRenderedPageBreak/>
              <w:t>6.3. Създават ли се нови регистри от прилагането на препоръчителния вариант (включително по отделните проблеми)?</w:t>
            </w:r>
          </w:p>
          <w:p w14:paraId="44EF25E5" w14:textId="77AD423C" w:rsidR="002A35B7" w:rsidRPr="00700060" w:rsidRDefault="002A35B7" w:rsidP="00E403F9">
            <w:pPr>
              <w:spacing w:before="120" w:after="120" w:line="240" w:lineRule="auto"/>
              <w:jc w:val="both"/>
              <w:rPr>
                <w:rFonts w:ascii="Times New Roman" w:eastAsia="Times New Roman" w:hAnsi="Times New Roman" w:cs="Times New Roman"/>
                <w:i/>
                <w:color w:val="000000" w:themeColor="text1"/>
                <w:sz w:val="24"/>
                <w:szCs w:val="24"/>
                <w:lang w:val="en-GB"/>
              </w:rPr>
            </w:pPr>
            <w:r w:rsidRPr="00700060">
              <w:rPr>
                <w:rFonts w:ascii="Times New Roman" w:eastAsia="Times New Roman" w:hAnsi="Times New Roman" w:cs="Times New Roman"/>
                <w:i/>
                <w:color w:val="000000" w:themeColor="text1"/>
                <w:sz w:val="24"/>
                <w:szCs w:val="24"/>
                <w:lang w:val="en-GB"/>
              </w:rPr>
              <w:object w:dxaOrig="225" w:dyaOrig="225" w14:anchorId="7E8EBD08">
                <v:shape id="_x0000_i1086" type="#_x0000_t75" style="width:108pt;height:18pt" o:ole="">
                  <v:imagedata r:id="rId24" o:title=""/>
                </v:shape>
                <w:control r:id="rId28" w:name="OptionButton18" w:shapeid="_x0000_i1086"/>
              </w:object>
            </w:r>
          </w:p>
          <w:p w14:paraId="258D9C55" w14:textId="77777777" w:rsidR="002A35B7" w:rsidRPr="00700060" w:rsidRDefault="002A35B7" w:rsidP="00E403F9">
            <w:pPr>
              <w:spacing w:before="120" w:after="120" w:line="240" w:lineRule="auto"/>
              <w:jc w:val="both"/>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 ………………………………………………………………………………………….</w:t>
            </w:r>
          </w:p>
          <w:p w14:paraId="44B33010" w14:textId="032BF1C5" w:rsidR="002A35B7" w:rsidRPr="00700060" w:rsidRDefault="002A35B7" w:rsidP="00E403F9">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en-GB"/>
              </w:rPr>
              <w:object w:dxaOrig="225" w:dyaOrig="225" w14:anchorId="44F6E64D">
                <v:shape id="_x0000_i1088" type="#_x0000_t75" style="width:108pt;height:18pt" o:ole="">
                  <v:imagedata r:id="rId26" o:title=""/>
                </v:shape>
                <w:control r:id="rId29" w:name="OptionButton19" w:shapeid="_x0000_i1088"/>
              </w:object>
            </w:r>
          </w:p>
          <w:p w14:paraId="29479EB8" w14:textId="77777777" w:rsidR="002A35B7" w:rsidRPr="00700060" w:rsidRDefault="002A35B7" w:rsidP="00E403F9">
            <w:pPr>
              <w:spacing w:after="120" w:line="240" w:lineRule="auto"/>
              <w:jc w:val="center"/>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 xml:space="preserve">Когато отговорът е „Да“, посочете регистрите, които се създават и по какъв начин те ще бъдат интегрирани в общата </w:t>
            </w:r>
            <w:proofErr w:type="spellStart"/>
            <w:r w:rsidRPr="00700060">
              <w:rPr>
                <w:rFonts w:ascii="Times New Roman" w:eastAsia="Times New Roman" w:hAnsi="Times New Roman" w:cs="Times New Roman"/>
                <w:i/>
                <w:color w:val="000000" w:themeColor="text1"/>
                <w:sz w:val="16"/>
                <w:szCs w:val="16"/>
                <w:lang w:val="bg-BG"/>
              </w:rPr>
              <w:t>регистрова</w:t>
            </w:r>
            <w:proofErr w:type="spellEnd"/>
            <w:r w:rsidRPr="00700060">
              <w:rPr>
                <w:rFonts w:ascii="Times New Roman" w:eastAsia="Times New Roman" w:hAnsi="Times New Roman" w:cs="Times New Roman"/>
                <w:i/>
                <w:color w:val="000000" w:themeColor="text1"/>
                <w:sz w:val="16"/>
                <w:szCs w:val="16"/>
                <w:lang w:val="bg-BG"/>
              </w:rPr>
              <w:t xml:space="preserve"> инфраструктура.</w:t>
            </w:r>
          </w:p>
        </w:tc>
      </w:tr>
      <w:tr w:rsidR="00700060" w:rsidRPr="00700060" w14:paraId="1FFC3CA6" w14:textId="77777777" w:rsidTr="00E403F9">
        <w:tc>
          <w:tcPr>
            <w:tcW w:w="10266" w:type="dxa"/>
            <w:gridSpan w:val="3"/>
          </w:tcPr>
          <w:p w14:paraId="223B46B5" w14:textId="77777777" w:rsidR="002A35B7" w:rsidRPr="00700060" w:rsidRDefault="002A35B7" w:rsidP="00E403F9">
            <w:pPr>
              <w:spacing w:after="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 xml:space="preserve">6.4. По какъв начин препоръчителният вариант въздейства върху </w:t>
            </w:r>
            <w:proofErr w:type="spellStart"/>
            <w:r w:rsidRPr="00700060">
              <w:rPr>
                <w:rFonts w:ascii="Times New Roman" w:eastAsia="Times New Roman" w:hAnsi="Times New Roman" w:cs="Times New Roman"/>
                <w:b/>
                <w:color w:val="000000" w:themeColor="text1"/>
                <w:sz w:val="24"/>
                <w:szCs w:val="24"/>
                <w:lang w:val="bg-BG"/>
              </w:rPr>
              <w:t>микро</w:t>
            </w:r>
            <w:proofErr w:type="spellEnd"/>
            <w:r w:rsidRPr="00700060">
              <w:rPr>
                <w:rFonts w:ascii="Times New Roman" w:eastAsia="Times New Roman" w:hAnsi="Times New Roman" w:cs="Times New Roman"/>
                <w:b/>
                <w:color w:val="000000" w:themeColor="text1"/>
                <w:sz w:val="24"/>
                <w:szCs w:val="24"/>
                <w:lang w:val="bg-BG"/>
              </w:rPr>
              <w:t>-, малките и средните предприятия (МСП)</w:t>
            </w:r>
            <w:r w:rsidRPr="00700060">
              <w:rPr>
                <w:rFonts w:ascii="Times New Roman" w:eastAsia="Times New Roman" w:hAnsi="Times New Roman" w:cs="Times New Roman"/>
                <w:color w:val="000000" w:themeColor="text1"/>
                <w:sz w:val="20"/>
                <w:szCs w:val="20"/>
                <w:lang w:val="bg-BG" w:eastAsia="bg-BG"/>
              </w:rPr>
              <w:t xml:space="preserve"> </w:t>
            </w:r>
            <w:r w:rsidRPr="00700060">
              <w:rPr>
                <w:rFonts w:ascii="Times New Roman" w:eastAsia="Times New Roman" w:hAnsi="Times New Roman" w:cs="Times New Roman"/>
                <w:b/>
                <w:color w:val="000000" w:themeColor="text1"/>
                <w:sz w:val="24"/>
                <w:szCs w:val="24"/>
                <w:lang w:val="bg-BG"/>
              </w:rPr>
              <w:t>(включително по отделните проблеми)?</w:t>
            </w:r>
          </w:p>
          <w:p w14:paraId="57145409" w14:textId="478C4A73" w:rsidR="002A35B7" w:rsidRPr="00700060" w:rsidRDefault="002A35B7" w:rsidP="00E403F9">
            <w:pPr>
              <w:spacing w:before="120" w:after="120" w:line="240" w:lineRule="auto"/>
              <w:rPr>
                <w:rFonts w:ascii="Calibri" w:eastAsia="MS Mincho" w:hAnsi="Calibri" w:cs="MS Mincho"/>
                <w:color w:val="000000" w:themeColor="text1"/>
                <w:sz w:val="24"/>
                <w:szCs w:val="24"/>
                <w:lang w:val="bg-BG"/>
              </w:rPr>
            </w:pPr>
            <w:r w:rsidRPr="00700060">
              <w:rPr>
                <w:rFonts w:ascii="Calibri" w:eastAsia="MS Mincho" w:hAnsi="Calibri" w:cs="MS Mincho"/>
                <w:color w:val="000000" w:themeColor="text1"/>
                <w:sz w:val="24"/>
                <w:szCs w:val="24"/>
                <w:lang w:val="en-GB"/>
              </w:rPr>
              <w:object w:dxaOrig="225" w:dyaOrig="225" w14:anchorId="4EEDDE54">
                <v:shape id="_x0000_i1090" type="#_x0000_t75" style="width:259.8pt;height:18pt" o:ole="">
                  <v:imagedata r:id="rId30" o:title=""/>
                </v:shape>
                <w:control r:id="rId31" w:name="OptionButton6" w:shapeid="_x0000_i1090"/>
              </w:object>
            </w:r>
          </w:p>
          <w:p w14:paraId="41E8C5A5" w14:textId="78D434D0" w:rsidR="002A35B7" w:rsidRPr="00700060" w:rsidRDefault="002A35B7" w:rsidP="00E403F9">
            <w:pPr>
              <w:spacing w:before="120" w:after="120" w:line="240" w:lineRule="auto"/>
              <w:rPr>
                <w:rFonts w:ascii="Calibri" w:eastAsia="MS Mincho" w:hAnsi="Calibri" w:cs="MS Mincho"/>
                <w:color w:val="000000" w:themeColor="text1"/>
                <w:sz w:val="24"/>
                <w:szCs w:val="24"/>
                <w:lang w:val="bg-BG"/>
              </w:rPr>
            </w:pPr>
            <w:r w:rsidRPr="00700060">
              <w:rPr>
                <w:rFonts w:ascii="Calibri" w:eastAsia="MS Mincho" w:hAnsi="Calibri" w:cs="MS Mincho"/>
                <w:color w:val="000000" w:themeColor="text1"/>
                <w:sz w:val="24"/>
                <w:szCs w:val="24"/>
                <w:lang w:val="en-GB"/>
              </w:rPr>
              <w:object w:dxaOrig="225" w:dyaOrig="225" w14:anchorId="16772BDD">
                <v:shape id="_x0000_i1092" type="#_x0000_t75" style="width:160.8pt;height:18pt" o:ole="">
                  <v:imagedata r:id="rId32" o:title=""/>
                </v:shape>
                <w:control r:id="rId33" w:name="OptionButton7" w:shapeid="_x0000_i1092"/>
              </w:object>
            </w:r>
          </w:p>
          <w:p w14:paraId="19F325C2" w14:textId="77777777" w:rsidR="002A35B7" w:rsidRPr="00700060" w:rsidRDefault="002A35B7" w:rsidP="00E403F9">
            <w:pPr>
              <w:spacing w:after="120" w:line="240" w:lineRule="auto"/>
              <w:jc w:val="center"/>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 xml:space="preserve">Изборът следва да е </w:t>
            </w:r>
            <w:proofErr w:type="spellStart"/>
            <w:r w:rsidRPr="00700060">
              <w:rPr>
                <w:rFonts w:ascii="Times New Roman" w:eastAsia="Times New Roman" w:hAnsi="Times New Roman" w:cs="Times New Roman"/>
                <w:i/>
                <w:color w:val="000000" w:themeColor="text1"/>
                <w:sz w:val="16"/>
                <w:szCs w:val="16"/>
                <w:lang w:val="bg-BG"/>
              </w:rPr>
              <w:t>съотносим</w:t>
            </w:r>
            <w:proofErr w:type="spellEnd"/>
            <w:r w:rsidRPr="00700060">
              <w:rPr>
                <w:rFonts w:ascii="Times New Roman" w:eastAsia="Times New Roman" w:hAnsi="Times New Roman" w:cs="Times New Roman"/>
                <w:i/>
                <w:color w:val="000000" w:themeColor="text1"/>
                <w:sz w:val="16"/>
                <w:szCs w:val="16"/>
                <w:lang w:val="bg-BG"/>
              </w:rPr>
              <w:t xml:space="preserve"> с посочените специфични въздействия на препоръчителния вариант.</w:t>
            </w:r>
          </w:p>
        </w:tc>
      </w:tr>
      <w:tr w:rsidR="00700060" w:rsidRPr="00700060" w14:paraId="679947F1" w14:textId="77777777" w:rsidTr="00E403F9">
        <w:tc>
          <w:tcPr>
            <w:tcW w:w="10266" w:type="dxa"/>
            <w:gridSpan w:val="3"/>
          </w:tcPr>
          <w:p w14:paraId="2AAF767C" w14:textId="77777777" w:rsidR="002A35B7" w:rsidRPr="00700060" w:rsidRDefault="002A35B7" w:rsidP="00E403F9">
            <w:pPr>
              <w:spacing w:before="120" w:after="12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6.5. Потенциални рискове от прилагането на препоръчителния вариант (включително по отделните проблеми):</w:t>
            </w:r>
          </w:p>
          <w:p w14:paraId="60C77F35" w14:textId="77777777" w:rsidR="000374D5" w:rsidRPr="00700060" w:rsidRDefault="000374D5" w:rsidP="000374D5">
            <w:pPr>
              <w:spacing w:after="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По проблем 1 „П</w:t>
            </w:r>
            <w:proofErr w:type="spellStart"/>
            <w:r w:rsidRPr="00700060">
              <w:rPr>
                <w:rFonts w:ascii="Times New Roman" w:hAnsi="Times New Roman"/>
                <w:b/>
                <w:color w:val="000000" w:themeColor="text1"/>
                <w:sz w:val="24"/>
                <w:szCs w:val="24"/>
              </w:rPr>
              <w:t>рецизиране</w:t>
            </w:r>
            <w:proofErr w:type="spellEnd"/>
            <w:r w:rsidRPr="00700060">
              <w:rPr>
                <w:rFonts w:ascii="Times New Roman" w:hAnsi="Times New Roman"/>
                <w:b/>
                <w:color w:val="000000" w:themeColor="text1"/>
                <w:sz w:val="24"/>
                <w:szCs w:val="24"/>
              </w:rPr>
              <w:t xml:space="preserve"> и </w:t>
            </w:r>
            <w:proofErr w:type="spellStart"/>
            <w:r w:rsidRPr="00700060">
              <w:rPr>
                <w:rFonts w:ascii="Times New Roman" w:hAnsi="Times New Roman"/>
                <w:b/>
                <w:color w:val="000000" w:themeColor="text1"/>
                <w:sz w:val="24"/>
                <w:szCs w:val="24"/>
              </w:rPr>
              <w:t>адаптиране</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на</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механизма</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за</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компенсиране</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на</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несправедливата</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финансова</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тежест</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от</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предоставянето</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на</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универсалната</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пощенска</w:t>
            </w:r>
            <w:proofErr w:type="spellEnd"/>
            <w:r w:rsidRPr="00700060">
              <w:rPr>
                <w:rFonts w:ascii="Times New Roman" w:hAnsi="Times New Roman"/>
                <w:b/>
                <w:color w:val="000000" w:themeColor="text1"/>
                <w:sz w:val="24"/>
                <w:szCs w:val="24"/>
              </w:rPr>
              <w:t xml:space="preserve"> </w:t>
            </w:r>
            <w:proofErr w:type="spellStart"/>
            <w:r w:rsidRPr="00700060">
              <w:rPr>
                <w:rFonts w:ascii="Times New Roman" w:hAnsi="Times New Roman"/>
                <w:b/>
                <w:color w:val="000000" w:themeColor="text1"/>
                <w:sz w:val="24"/>
                <w:szCs w:val="24"/>
              </w:rPr>
              <w:t>услуга</w:t>
            </w:r>
            <w:proofErr w:type="spellEnd"/>
            <w:r w:rsidRPr="00700060">
              <w:rPr>
                <w:rFonts w:ascii="Times New Roman" w:hAnsi="Times New Roman"/>
                <w:b/>
                <w:color w:val="000000" w:themeColor="text1"/>
                <w:sz w:val="24"/>
                <w:szCs w:val="24"/>
                <w:lang w:val="bg-BG"/>
              </w:rPr>
              <w:t>“</w:t>
            </w:r>
          </w:p>
          <w:p w14:paraId="28614625" w14:textId="77777777" w:rsidR="002A35B7" w:rsidRPr="00700060" w:rsidRDefault="002A35B7" w:rsidP="00E403F9">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Не са идентифицирани потенциални рискове от прилагането на вариант 2 „Приемане на проекта на</w:t>
            </w:r>
            <w:r w:rsidR="00BE5C05" w:rsidRPr="00700060">
              <w:rPr>
                <w:rFonts w:ascii="Times New Roman" w:eastAsia="Times New Roman" w:hAnsi="Times New Roman" w:cs="Times New Roman"/>
                <w:color w:val="000000" w:themeColor="text1"/>
                <w:sz w:val="24"/>
                <w:szCs w:val="24"/>
                <w:lang w:val="bg-BG"/>
              </w:rPr>
              <w:t xml:space="preserve"> Закон за изменение</w:t>
            </w:r>
            <w:r w:rsidRPr="00700060">
              <w:rPr>
                <w:rFonts w:ascii="Times New Roman" w:eastAsia="Times New Roman" w:hAnsi="Times New Roman" w:cs="Times New Roman"/>
                <w:color w:val="000000" w:themeColor="text1"/>
                <w:sz w:val="24"/>
                <w:szCs w:val="24"/>
                <w:lang w:val="bg-BG"/>
              </w:rPr>
              <w:t xml:space="preserve"> на Закона за пощенските услуги“.</w:t>
            </w:r>
          </w:p>
          <w:p w14:paraId="5C3751A7" w14:textId="77777777" w:rsidR="000374D5" w:rsidRPr="00700060" w:rsidRDefault="000374D5" w:rsidP="000374D5">
            <w:pPr>
              <w:spacing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 xml:space="preserve">По проблем 2 </w:t>
            </w:r>
            <w:r w:rsidRPr="00700060">
              <w:rPr>
                <w:rFonts w:ascii="Times New Roman" w:eastAsia="Times New Roman" w:hAnsi="Times New Roman" w:cs="Times New Roman"/>
                <w:b/>
                <w:color w:val="000000" w:themeColor="text1"/>
                <w:sz w:val="24"/>
                <w:szCs w:val="24"/>
                <w:lang w:val="bg-BG"/>
              </w:rPr>
              <w:t>„</w:t>
            </w:r>
            <w:proofErr w:type="spellStart"/>
            <w:r w:rsidRPr="00700060">
              <w:rPr>
                <w:rFonts w:ascii="Times New Roman" w:hAnsi="Times New Roman" w:cs="Times New Roman"/>
                <w:b/>
                <w:color w:val="000000" w:themeColor="text1"/>
                <w:sz w:val="24"/>
                <w:szCs w:val="24"/>
              </w:rPr>
              <w:t>Увеличаване</w:t>
            </w:r>
            <w:proofErr w:type="spellEnd"/>
            <w:r w:rsidRPr="00700060">
              <w:rPr>
                <w:rFonts w:ascii="Times New Roman" w:hAnsi="Times New Roman" w:cs="Times New Roman"/>
                <w:b/>
                <w:color w:val="000000" w:themeColor="text1"/>
                <w:sz w:val="24"/>
                <w:szCs w:val="24"/>
              </w:rPr>
              <w:t xml:space="preserve"> </w:t>
            </w:r>
            <w:proofErr w:type="spellStart"/>
            <w:r w:rsidRPr="00700060">
              <w:rPr>
                <w:rFonts w:ascii="Times New Roman" w:hAnsi="Times New Roman" w:cs="Times New Roman"/>
                <w:b/>
                <w:color w:val="000000" w:themeColor="text1"/>
                <w:sz w:val="24"/>
                <w:szCs w:val="24"/>
              </w:rPr>
              <w:t>на</w:t>
            </w:r>
            <w:proofErr w:type="spellEnd"/>
            <w:r w:rsidRPr="00700060">
              <w:rPr>
                <w:rFonts w:ascii="Times New Roman" w:hAnsi="Times New Roman" w:cs="Times New Roman"/>
                <w:b/>
                <w:color w:val="000000" w:themeColor="text1"/>
                <w:sz w:val="24"/>
                <w:szCs w:val="24"/>
              </w:rPr>
              <w:t xml:space="preserve"> </w:t>
            </w:r>
            <w:proofErr w:type="spellStart"/>
            <w:r w:rsidRPr="00700060">
              <w:rPr>
                <w:rFonts w:ascii="Times New Roman" w:hAnsi="Times New Roman" w:cs="Times New Roman"/>
                <w:b/>
                <w:color w:val="000000" w:themeColor="text1"/>
                <w:sz w:val="24"/>
                <w:szCs w:val="24"/>
              </w:rPr>
              <w:t>срока</w:t>
            </w:r>
            <w:proofErr w:type="spellEnd"/>
            <w:r w:rsidRPr="00700060">
              <w:rPr>
                <w:rFonts w:ascii="Times New Roman" w:hAnsi="Times New Roman" w:cs="Times New Roman"/>
                <w:b/>
                <w:color w:val="000000" w:themeColor="text1"/>
                <w:sz w:val="24"/>
                <w:szCs w:val="24"/>
              </w:rPr>
              <w:t xml:space="preserve"> </w:t>
            </w:r>
            <w:proofErr w:type="spellStart"/>
            <w:r w:rsidRPr="00700060">
              <w:rPr>
                <w:rFonts w:ascii="Times New Roman" w:hAnsi="Times New Roman" w:cs="Times New Roman"/>
                <w:b/>
                <w:color w:val="000000" w:themeColor="text1"/>
                <w:sz w:val="24"/>
                <w:szCs w:val="24"/>
              </w:rPr>
              <w:t>за</w:t>
            </w:r>
            <w:proofErr w:type="spellEnd"/>
            <w:r w:rsidRPr="00700060">
              <w:rPr>
                <w:rFonts w:ascii="Times New Roman" w:hAnsi="Times New Roman" w:cs="Times New Roman"/>
                <w:b/>
                <w:color w:val="000000" w:themeColor="text1"/>
                <w:sz w:val="24"/>
                <w:szCs w:val="24"/>
              </w:rPr>
              <w:t xml:space="preserve"> </w:t>
            </w:r>
            <w:proofErr w:type="spellStart"/>
            <w:r w:rsidRPr="00700060">
              <w:rPr>
                <w:rFonts w:ascii="Times New Roman" w:hAnsi="Times New Roman" w:cs="Times New Roman"/>
                <w:b/>
                <w:color w:val="000000" w:themeColor="text1"/>
                <w:sz w:val="24"/>
                <w:szCs w:val="24"/>
              </w:rPr>
              <w:t>отстраняване</w:t>
            </w:r>
            <w:proofErr w:type="spellEnd"/>
            <w:r w:rsidRPr="00700060">
              <w:rPr>
                <w:rFonts w:ascii="Times New Roman" w:hAnsi="Times New Roman" w:cs="Times New Roman"/>
                <w:b/>
                <w:color w:val="000000" w:themeColor="text1"/>
                <w:sz w:val="24"/>
                <w:szCs w:val="24"/>
              </w:rPr>
              <w:t xml:space="preserve"> </w:t>
            </w:r>
            <w:proofErr w:type="spellStart"/>
            <w:r w:rsidRPr="00700060">
              <w:rPr>
                <w:rFonts w:ascii="Times New Roman" w:hAnsi="Times New Roman" w:cs="Times New Roman"/>
                <w:b/>
                <w:color w:val="000000" w:themeColor="text1"/>
                <w:sz w:val="24"/>
                <w:szCs w:val="24"/>
              </w:rPr>
              <w:t>на</w:t>
            </w:r>
            <w:proofErr w:type="spellEnd"/>
            <w:r w:rsidRPr="00700060">
              <w:rPr>
                <w:rFonts w:ascii="Times New Roman" w:hAnsi="Times New Roman" w:cs="Times New Roman"/>
                <w:b/>
                <w:color w:val="000000" w:themeColor="text1"/>
                <w:sz w:val="24"/>
                <w:szCs w:val="24"/>
              </w:rPr>
              <w:t xml:space="preserve"> </w:t>
            </w:r>
            <w:proofErr w:type="spellStart"/>
            <w:r w:rsidRPr="00700060">
              <w:rPr>
                <w:rFonts w:ascii="Times New Roman" w:hAnsi="Times New Roman" w:cs="Times New Roman"/>
                <w:b/>
                <w:color w:val="000000" w:themeColor="text1"/>
                <w:sz w:val="24"/>
                <w:szCs w:val="24"/>
              </w:rPr>
              <w:t>непълноти</w:t>
            </w:r>
            <w:proofErr w:type="spellEnd"/>
            <w:r w:rsidRPr="00700060">
              <w:rPr>
                <w:rFonts w:ascii="Times New Roman" w:hAnsi="Times New Roman" w:cs="Times New Roman"/>
                <w:b/>
                <w:color w:val="000000" w:themeColor="text1"/>
                <w:sz w:val="24"/>
                <w:szCs w:val="24"/>
              </w:rPr>
              <w:t xml:space="preserve"> и </w:t>
            </w:r>
            <w:proofErr w:type="spellStart"/>
            <w:r w:rsidRPr="00700060">
              <w:rPr>
                <w:rFonts w:ascii="Times New Roman" w:hAnsi="Times New Roman" w:cs="Times New Roman"/>
                <w:b/>
                <w:color w:val="000000" w:themeColor="text1"/>
                <w:sz w:val="24"/>
                <w:szCs w:val="24"/>
              </w:rPr>
              <w:t>нередовности</w:t>
            </w:r>
            <w:proofErr w:type="spellEnd"/>
            <w:r w:rsidRPr="00700060">
              <w:rPr>
                <w:rFonts w:ascii="Times New Roman" w:hAnsi="Times New Roman" w:cs="Times New Roman"/>
                <w:b/>
                <w:color w:val="000000" w:themeColor="text1"/>
                <w:sz w:val="24"/>
                <w:szCs w:val="24"/>
              </w:rPr>
              <w:t xml:space="preserve">, </w:t>
            </w:r>
            <w:proofErr w:type="spellStart"/>
            <w:r w:rsidRPr="00700060">
              <w:rPr>
                <w:rFonts w:ascii="Times New Roman" w:hAnsi="Times New Roman" w:cs="Times New Roman"/>
                <w:b/>
                <w:color w:val="000000" w:themeColor="text1"/>
                <w:sz w:val="24"/>
                <w:szCs w:val="24"/>
              </w:rPr>
              <w:t>предвиден</w:t>
            </w:r>
            <w:proofErr w:type="spellEnd"/>
            <w:r w:rsidRPr="00700060">
              <w:rPr>
                <w:rFonts w:ascii="Times New Roman" w:hAnsi="Times New Roman" w:cs="Times New Roman"/>
                <w:b/>
                <w:color w:val="000000" w:themeColor="text1"/>
                <w:sz w:val="24"/>
                <w:szCs w:val="24"/>
              </w:rPr>
              <w:t xml:space="preserve"> в </w:t>
            </w:r>
            <w:proofErr w:type="spellStart"/>
            <w:r w:rsidRPr="00700060">
              <w:rPr>
                <w:rFonts w:ascii="Times New Roman" w:hAnsi="Times New Roman" w:cs="Times New Roman"/>
                <w:b/>
                <w:color w:val="000000" w:themeColor="text1"/>
                <w:sz w:val="24"/>
                <w:szCs w:val="24"/>
              </w:rPr>
              <w:t>чл</w:t>
            </w:r>
            <w:proofErr w:type="spellEnd"/>
            <w:r w:rsidRPr="00700060">
              <w:rPr>
                <w:rFonts w:ascii="Times New Roman" w:hAnsi="Times New Roman" w:cs="Times New Roman"/>
                <w:b/>
                <w:color w:val="000000" w:themeColor="text1"/>
                <w:sz w:val="24"/>
                <w:szCs w:val="24"/>
              </w:rPr>
              <w:t xml:space="preserve">. 48, </w:t>
            </w:r>
            <w:proofErr w:type="spellStart"/>
            <w:r w:rsidRPr="00700060">
              <w:rPr>
                <w:rFonts w:ascii="Times New Roman" w:hAnsi="Times New Roman" w:cs="Times New Roman"/>
                <w:b/>
                <w:color w:val="000000" w:themeColor="text1"/>
                <w:sz w:val="24"/>
                <w:szCs w:val="24"/>
              </w:rPr>
              <w:t>ал</w:t>
            </w:r>
            <w:proofErr w:type="spellEnd"/>
            <w:r w:rsidRPr="00700060">
              <w:rPr>
                <w:rFonts w:ascii="Times New Roman" w:hAnsi="Times New Roman" w:cs="Times New Roman"/>
                <w:b/>
                <w:color w:val="000000" w:themeColor="text1"/>
                <w:sz w:val="24"/>
                <w:szCs w:val="24"/>
              </w:rPr>
              <w:t xml:space="preserve">. 6; </w:t>
            </w:r>
            <w:proofErr w:type="spellStart"/>
            <w:r w:rsidRPr="00700060">
              <w:rPr>
                <w:rFonts w:ascii="Times New Roman" w:hAnsi="Times New Roman" w:cs="Times New Roman"/>
                <w:b/>
                <w:color w:val="000000" w:themeColor="text1"/>
                <w:sz w:val="24"/>
                <w:szCs w:val="24"/>
              </w:rPr>
              <w:t>чл</w:t>
            </w:r>
            <w:proofErr w:type="spellEnd"/>
            <w:r w:rsidRPr="00700060">
              <w:rPr>
                <w:rFonts w:ascii="Times New Roman" w:hAnsi="Times New Roman" w:cs="Times New Roman"/>
                <w:b/>
                <w:color w:val="000000" w:themeColor="text1"/>
                <w:sz w:val="24"/>
                <w:szCs w:val="24"/>
              </w:rPr>
              <w:t xml:space="preserve">. 48а, </w:t>
            </w:r>
            <w:proofErr w:type="spellStart"/>
            <w:r w:rsidRPr="00700060">
              <w:rPr>
                <w:rFonts w:ascii="Times New Roman" w:hAnsi="Times New Roman" w:cs="Times New Roman"/>
                <w:b/>
                <w:color w:val="000000" w:themeColor="text1"/>
                <w:sz w:val="24"/>
                <w:szCs w:val="24"/>
              </w:rPr>
              <w:t>ал</w:t>
            </w:r>
            <w:proofErr w:type="spellEnd"/>
            <w:r w:rsidRPr="00700060">
              <w:rPr>
                <w:rFonts w:ascii="Times New Roman" w:hAnsi="Times New Roman" w:cs="Times New Roman"/>
                <w:b/>
                <w:color w:val="000000" w:themeColor="text1"/>
                <w:sz w:val="24"/>
                <w:szCs w:val="24"/>
              </w:rPr>
              <w:t xml:space="preserve">. </w:t>
            </w:r>
            <w:proofErr w:type="gramStart"/>
            <w:r w:rsidRPr="00700060">
              <w:rPr>
                <w:rFonts w:ascii="Times New Roman" w:hAnsi="Times New Roman" w:cs="Times New Roman"/>
                <w:b/>
                <w:color w:val="000000" w:themeColor="text1"/>
                <w:sz w:val="24"/>
                <w:szCs w:val="24"/>
              </w:rPr>
              <w:t>8 и</w:t>
            </w:r>
            <w:proofErr w:type="gramEnd"/>
            <w:r w:rsidRPr="00700060">
              <w:rPr>
                <w:rFonts w:ascii="Times New Roman" w:hAnsi="Times New Roman" w:cs="Times New Roman"/>
                <w:b/>
                <w:color w:val="000000" w:themeColor="text1"/>
                <w:sz w:val="24"/>
                <w:szCs w:val="24"/>
              </w:rPr>
              <w:t xml:space="preserve"> </w:t>
            </w:r>
            <w:proofErr w:type="spellStart"/>
            <w:r w:rsidRPr="00700060">
              <w:rPr>
                <w:rFonts w:ascii="Times New Roman" w:hAnsi="Times New Roman" w:cs="Times New Roman"/>
                <w:b/>
                <w:color w:val="000000" w:themeColor="text1"/>
                <w:sz w:val="24"/>
                <w:szCs w:val="24"/>
              </w:rPr>
              <w:t>чл</w:t>
            </w:r>
            <w:proofErr w:type="spellEnd"/>
            <w:r w:rsidRPr="00700060">
              <w:rPr>
                <w:rFonts w:ascii="Times New Roman" w:hAnsi="Times New Roman" w:cs="Times New Roman"/>
                <w:b/>
                <w:color w:val="000000" w:themeColor="text1"/>
                <w:sz w:val="24"/>
                <w:szCs w:val="24"/>
              </w:rPr>
              <w:t xml:space="preserve">. 59, </w:t>
            </w:r>
            <w:proofErr w:type="spellStart"/>
            <w:r w:rsidRPr="00700060">
              <w:rPr>
                <w:rFonts w:ascii="Times New Roman" w:hAnsi="Times New Roman" w:cs="Times New Roman"/>
                <w:b/>
                <w:color w:val="000000" w:themeColor="text1"/>
                <w:sz w:val="24"/>
                <w:szCs w:val="24"/>
              </w:rPr>
              <w:t>ал</w:t>
            </w:r>
            <w:proofErr w:type="spellEnd"/>
            <w:r w:rsidRPr="00700060">
              <w:rPr>
                <w:rFonts w:ascii="Times New Roman" w:hAnsi="Times New Roman" w:cs="Times New Roman"/>
                <w:b/>
                <w:color w:val="000000" w:themeColor="text1"/>
                <w:sz w:val="24"/>
                <w:szCs w:val="24"/>
              </w:rPr>
              <w:t>. 4“</w:t>
            </w:r>
          </w:p>
          <w:p w14:paraId="465B0F02" w14:textId="77777777" w:rsidR="000374D5" w:rsidRPr="00700060" w:rsidRDefault="000374D5" w:rsidP="000374D5">
            <w:pPr>
              <w:spacing w:before="120" w:after="120" w:line="240" w:lineRule="auto"/>
              <w:jc w:val="both"/>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Не са идентифицирани потенциални рискове от прилагането на вариант 2 „Приемане на проекта на Закон за изменение на Закона за пощенските услуги“.</w:t>
            </w:r>
          </w:p>
          <w:p w14:paraId="36CCBDC7" w14:textId="77777777" w:rsidR="002A35B7" w:rsidRPr="00700060" w:rsidRDefault="002A35B7" w:rsidP="00E403F9">
            <w:pPr>
              <w:spacing w:after="120" w:line="240" w:lineRule="auto"/>
              <w:jc w:val="center"/>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Посочете възможните рискове от прилагането на препоръчителния вариант, различни от отрицателните въздействия, напр. възникване на съдебни спорове и др.</w:t>
            </w:r>
          </w:p>
        </w:tc>
      </w:tr>
      <w:tr w:rsidR="00700060" w:rsidRPr="00700060" w14:paraId="5E286205" w14:textId="77777777" w:rsidTr="00E403F9">
        <w:tc>
          <w:tcPr>
            <w:tcW w:w="10266" w:type="dxa"/>
            <w:gridSpan w:val="3"/>
          </w:tcPr>
          <w:p w14:paraId="7E69E1C8" w14:textId="77777777" w:rsidR="002A35B7" w:rsidRPr="00700060" w:rsidRDefault="002A35B7" w:rsidP="00E403F9">
            <w:pPr>
              <w:spacing w:after="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7. Консултации:</w:t>
            </w:r>
          </w:p>
          <w:p w14:paraId="3F07B1D0" w14:textId="08A2D94F" w:rsidR="002A35B7" w:rsidRPr="00700060" w:rsidRDefault="002A35B7" w:rsidP="00E403F9">
            <w:pPr>
              <w:spacing w:before="120" w:after="12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en-GB"/>
              </w:rPr>
              <w:object w:dxaOrig="225" w:dyaOrig="225" w14:anchorId="74DA6D9C">
                <v:shape id="_x0000_i1094" type="#_x0000_t75" style="width:498.6pt;height:18pt" o:ole="">
                  <v:imagedata r:id="rId34" o:title=""/>
                </v:shape>
                <w:control r:id="rId35" w:name="OptionButton13" w:shapeid="_x0000_i1094"/>
              </w:object>
            </w:r>
          </w:p>
          <w:p w14:paraId="253D51A7" w14:textId="77777777" w:rsidR="002A35B7" w:rsidRPr="00700060" w:rsidRDefault="002A35B7" w:rsidP="00E403F9">
            <w:pPr>
              <w:spacing w:after="0" w:line="240" w:lineRule="auto"/>
              <w:rPr>
                <w:rFonts w:ascii="Times New Roman" w:eastAsia="Times New Roman" w:hAnsi="Times New Roman" w:cs="Times New Roman"/>
                <w:color w:val="000000" w:themeColor="text1"/>
                <w:sz w:val="24"/>
                <w:szCs w:val="24"/>
                <w:lang w:val="bg-BG"/>
              </w:rPr>
            </w:pPr>
          </w:p>
          <w:p w14:paraId="3C724C62" w14:textId="77777777" w:rsidR="002A35B7" w:rsidRPr="00700060" w:rsidRDefault="002A35B7" w:rsidP="00E403F9">
            <w:pPr>
              <w:spacing w:after="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w:t>
            </w:r>
          </w:p>
          <w:p w14:paraId="07E927D8" w14:textId="77777777" w:rsidR="002A35B7" w:rsidRPr="00700060" w:rsidRDefault="002A35B7" w:rsidP="00E403F9">
            <w:pPr>
              <w:spacing w:after="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w:t>
            </w:r>
          </w:p>
          <w:p w14:paraId="16AA2D96" w14:textId="77777777" w:rsidR="002A35B7" w:rsidRPr="00700060" w:rsidRDefault="002A35B7" w:rsidP="00E403F9">
            <w:pPr>
              <w:spacing w:after="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w:t>
            </w:r>
          </w:p>
          <w:p w14:paraId="19A39C1A"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Посочете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многократно поставяни въпроси и др.</w:t>
            </w:r>
          </w:p>
          <w:p w14:paraId="34A8454C"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16"/>
                <w:szCs w:val="16"/>
                <w:lang w:val="bg-BG"/>
              </w:rPr>
            </w:pPr>
          </w:p>
          <w:p w14:paraId="367742C3" w14:textId="3C73498E" w:rsidR="002A35B7" w:rsidRPr="00700060" w:rsidRDefault="002A35B7" w:rsidP="00E403F9">
            <w:pPr>
              <w:spacing w:before="120" w:after="120" w:line="240" w:lineRule="auto"/>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i/>
                <w:color w:val="000000" w:themeColor="text1"/>
                <w:sz w:val="24"/>
                <w:szCs w:val="24"/>
                <w:lang w:val="en-GB"/>
              </w:rPr>
              <w:object w:dxaOrig="225" w:dyaOrig="225" w14:anchorId="7AABFFF1">
                <v:shape id="_x0000_i1096" type="#_x0000_t75" style="width:502.2pt;height:18pt" o:ole="">
                  <v:imagedata r:id="rId36" o:title=""/>
                </v:shape>
                <w:control r:id="rId37" w:name="OptionButton15" w:shapeid="_x0000_i1096"/>
              </w:object>
            </w:r>
          </w:p>
          <w:p w14:paraId="1848F7A0" w14:textId="77777777" w:rsidR="002A35B7" w:rsidRPr="00700060" w:rsidRDefault="002A35B7" w:rsidP="00E403F9">
            <w:pPr>
              <w:spacing w:after="0" w:line="240" w:lineRule="auto"/>
              <w:rPr>
                <w:rFonts w:ascii="Times New Roman" w:eastAsia="Times New Roman" w:hAnsi="Times New Roman" w:cs="Times New Roman"/>
                <w:color w:val="000000" w:themeColor="text1"/>
                <w:sz w:val="24"/>
                <w:szCs w:val="24"/>
                <w:lang w:val="bg-BG"/>
              </w:rPr>
            </w:pPr>
          </w:p>
          <w:p w14:paraId="42508539" w14:textId="77777777" w:rsidR="002A35B7" w:rsidRPr="00700060" w:rsidRDefault="00B70E64" w:rsidP="00E403F9">
            <w:pPr>
              <w:spacing w:after="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Проектът на Закон за изменение на Закона за пощенските услуги ще бъде публикуван на Портала за обществени консултации за срок от 30 дни.</w:t>
            </w:r>
          </w:p>
          <w:p w14:paraId="2613BC37"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700060" w:rsidRPr="00700060" w14:paraId="0B95F57B" w14:textId="77777777" w:rsidTr="00E403F9">
        <w:tc>
          <w:tcPr>
            <w:tcW w:w="10266" w:type="dxa"/>
            <w:gridSpan w:val="3"/>
          </w:tcPr>
          <w:p w14:paraId="4E454410" w14:textId="77777777" w:rsidR="002A35B7" w:rsidRPr="00700060" w:rsidRDefault="002A35B7" w:rsidP="00E403F9">
            <w:pPr>
              <w:spacing w:after="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lastRenderedPageBreak/>
              <w:t>8. Приемането на нормативния акт произтича ли от правото на Европейския съюз?</w:t>
            </w:r>
          </w:p>
          <w:p w14:paraId="52510961" w14:textId="7C7C0FEC" w:rsidR="002A35B7" w:rsidRPr="00700060" w:rsidRDefault="002A35B7" w:rsidP="00E403F9">
            <w:pPr>
              <w:spacing w:before="120" w:after="120" w:line="240" w:lineRule="auto"/>
              <w:rPr>
                <w:rFonts w:ascii="Calibri" w:eastAsia="MS Mincho" w:hAnsi="Calibri" w:cs="MS Mincho"/>
                <w:color w:val="000000" w:themeColor="text1"/>
                <w:sz w:val="24"/>
                <w:szCs w:val="24"/>
                <w:lang w:val="bg-BG"/>
              </w:rPr>
            </w:pPr>
            <w:r w:rsidRPr="00700060">
              <w:rPr>
                <w:rFonts w:ascii="MS Mincho" w:eastAsia="MS Mincho" w:hAnsi="MS Mincho" w:cs="MS Mincho"/>
                <w:color w:val="000000" w:themeColor="text1"/>
                <w:sz w:val="24"/>
                <w:szCs w:val="24"/>
                <w:lang w:val="en-GB"/>
              </w:rPr>
              <w:object w:dxaOrig="225" w:dyaOrig="225" w14:anchorId="3386AD93">
                <v:shape id="_x0000_i1098" type="#_x0000_t75" style="width:108.6pt;height:18pt" o:ole="">
                  <v:imagedata r:id="rId38" o:title=""/>
                </v:shape>
                <w:control r:id="rId39" w:name="OptionButton9" w:shapeid="_x0000_i1098"/>
              </w:object>
            </w:r>
          </w:p>
          <w:p w14:paraId="09E1B9D7" w14:textId="410A502F" w:rsidR="002A35B7" w:rsidRPr="00700060" w:rsidRDefault="002A35B7" w:rsidP="00E403F9">
            <w:pPr>
              <w:spacing w:before="120" w:after="120" w:line="240" w:lineRule="auto"/>
              <w:rPr>
                <w:rFonts w:ascii="Calibri" w:eastAsia="MS Mincho" w:hAnsi="Calibri" w:cs="MS Mincho"/>
                <w:color w:val="000000" w:themeColor="text1"/>
                <w:sz w:val="24"/>
                <w:szCs w:val="24"/>
              </w:rPr>
            </w:pPr>
            <w:r w:rsidRPr="00700060">
              <w:rPr>
                <w:rFonts w:ascii="MS Mincho" w:eastAsia="MS Mincho" w:hAnsi="MS Mincho" w:cs="MS Mincho"/>
                <w:color w:val="000000" w:themeColor="text1"/>
                <w:sz w:val="24"/>
                <w:szCs w:val="24"/>
                <w:lang w:val="en-GB"/>
              </w:rPr>
              <w:object w:dxaOrig="225" w:dyaOrig="225" w14:anchorId="50BD9EF7">
                <v:shape id="_x0000_i1100" type="#_x0000_t75" style="width:108.6pt;height:18pt" o:ole="">
                  <v:imagedata r:id="rId40" o:title=""/>
                </v:shape>
                <w:control r:id="rId41" w:name="OptionButton10" w:shapeid="_x0000_i1100"/>
              </w:object>
            </w:r>
          </w:p>
          <w:p w14:paraId="33A31A4A" w14:textId="77777777" w:rsidR="002A35B7" w:rsidRPr="00700060" w:rsidRDefault="002A35B7" w:rsidP="00E403F9">
            <w:pPr>
              <w:spacing w:after="0" w:line="240" w:lineRule="auto"/>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 xml:space="preserve">…………………………………………………………………..……………………… </w:t>
            </w:r>
          </w:p>
          <w:p w14:paraId="133450AB"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16"/>
                <w:szCs w:val="16"/>
                <w:lang w:val="bg-BG"/>
              </w:rPr>
            </w:pPr>
            <w:r w:rsidRPr="00700060">
              <w:rPr>
                <w:rFonts w:ascii="Times New Roman" w:eastAsia="Times New Roman" w:hAnsi="Times New Roman" w:cs="Times New Roman"/>
                <w:i/>
                <w:color w:val="000000" w:themeColor="text1"/>
                <w:sz w:val="16"/>
                <w:szCs w:val="16"/>
                <w:lang w:val="bg-BG"/>
              </w:rPr>
              <w:t>1.1. Посочете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14:paraId="5907640C" w14:textId="77777777" w:rsidR="002A35B7" w:rsidRPr="00700060" w:rsidRDefault="002A35B7" w:rsidP="00E403F9">
            <w:pPr>
              <w:spacing w:after="120" w:line="240" w:lineRule="auto"/>
              <w:jc w:val="center"/>
              <w:rPr>
                <w:rFonts w:ascii="Times New Roman" w:eastAsia="Times New Roman" w:hAnsi="Times New Roman" w:cs="Times New Roman"/>
                <w:i/>
                <w:color w:val="000000" w:themeColor="text1"/>
                <w:sz w:val="20"/>
                <w:szCs w:val="20"/>
                <w:lang w:val="bg-BG"/>
              </w:rPr>
            </w:pPr>
            <w:r w:rsidRPr="00700060">
              <w:rPr>
                <w:rFonts w:ascii="Times New Roman" w:eastAsia="Times New Roman" w:hAnsi="Times New Roman" w:cs="Times New Roman"/>
                <w:i/>
                <w:color w:val="000000" w:themeColor="text1"/>
                <w:sz w:val="16"/>
                <w:szCs w:val="16"/>
                <w:lang w:val="bg-BG"/>
              </w:rPr>
              <w:t xml:space="preserve">1.2. Изборът трябва да съответства на посоченото в раздел 1, съгласно неговата т. 1.5. </w:t>
            </w:r>
          </w:p>
        </w:tc>
      </w:tr>
      <w:tr w:rsidR="00700060" w:rsidRPr="00700060" w14:paraId="6B71931D" w14:textId="77777777" w:rsidTr="00E403F9">
        <w:tc>
          <w:tcPr>
            <w:tcW w:w="10266" w:type="dxa"/>
            <w:gridSpan w:val="3"/>
          </w:tcPr>
          <w:p w14:paraId="12F7305A" w14:textId="77777777" w:rsidR="002A35B7" w:rsidRPr="00700060" w:rsidRDefault="002A35B7" w:rsidP="00E403F9">
            <w:pPr>
              <w:spacing w:after="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9.  Изисква ли се извършване на цялостна предварителна оценка на въздействието поради очаквани значителни последици?</w:t>
            </w:r>
          </w:p>
          <w:p w14:paraId="300696CE" w14:textId="0AFBD52C" w:rsidR="002A35B7" w:rsidRPr="00700060" w:rsidRDefault="002A35B7" w:rsidP="00E403F9">
            <w:pPr>
              <w:spacing w:before="120" w:after="120" w:line="240" w:lineRule="auto"/>
              <w:jc w:val="both"/>
              <w:rPr>
                <w:rFonts w:ascii="Calibri" w:eastAsia="Times New Roman" w:hAnsi="Calibri" w:cs="Segoe UI Symbol"/>
                <w:b/>
                <w:color w:val="000000" w:themeColor="text1"/>
                <w:sz w:val="24"/>
                <w:szCs w:val="24"/>
                <w:lang w:val="bg-BG"/>
              </w:rPr>
            </w:pPr>
            <w:r w:rsidRPr="00700060">
              <w:rPr>
                <w:rFonts w:ascii="Hebar" w:eastAsia="Times New Roman" w:hAnsi="Hebar" w:cs="Segoe UI Symbol"/>
                <w:b/>
                <w:color w:val="000000" w:themeColor="text1"/>
                <w:sz w:val="24"/>
                <w:szCs w:val="24"/>
                <w:lang w:val="en-GB"/>
              </w:rPr>
              <w:object w:dxaOrig="225" w:dyaOrig="225" w14:anchorId="15885D46">
                <v:shape id="_x0000_i1102" type="#_x0000_t75" style="width:108pt;height:18pt" o:ole="">
                  <v:imagedata r:id="rId24" o:title=""/>
                </v:shape>
                <w:control r:id="rId42" w:name="OptionButton20" w:shapeid="_x0000_i1102"/>
              </w:object>
            </w:r>
          </w:p>
          <w:p w14:paraId="07D439D3" w14:textId="25EDC299" w:rsidR="002A35B7" w:rsidRPr="00700060" w:rsidRDefault="002A35B7" w:rsidP="00E403F9">
            <w:pPr>
              <w:spacing w:before="120" w:after="120" w:line="240" w:lineRule="auto"/>
              <w:jc w:val="both"/>
              <w:rPr>
                <w:rFonts w:ascii="Calibri" w:eastAsia="Times New Roman" w:hAnsi="Calibri" w:cs="Segoe UI Symbol"/>
                <w:b/>
                <w:color w:val="000000" w:themeColor="text1"/>
                <w:sz w:val="24"/>
                <w:szCs w:val="24"/>
                <w:lang w:val="bg-BG"/>
              </w:rPr>
            </w:pPr>
            <w:r w:rsidRPr="00700060">
              <w:rPr>
                <w:rFonts w:ascii="Hebar" w:eastAsia="Times New Roman" w:hAnsi="Hebar" w:cs="Segoe UI Symbol"/>
                <w:b/>
                <w:color w:val="000000" w:themeColor="text1"/>
                <w:sz w:val="24"/>
                <w:szCs w:val="24"/>
                <w:lang w:val="en-GB"/>
              </w:rPr>
              <w:object w:dxaOrig="225" w:dyaOrig="225" w14:anchorId="2B6EFD5B">
                <v:shape id="_x0000_i1104" type="#_x0000_t75" style="width:108pt;height:18pt" o:ole="">
                  <v:imagedata r:id="rId26" o:title=""/>
                </v:shape>
                <w:control r:id="rId43" w:name="OptionButton21" w:shapeid="_x0000_i1104"/>
              </w:object>
            </w:r>
          </w:p>
          <w:p w14:paraId="73BB1716" w14:textId="77777777" w:rsidR="002A35B7" w:rsidRPr="00700060" w:rsidRDefault="002A35B7" w:rsidP="00E403F9">
            <w:pPr>
              <w:spacing w:after="120" w:line="240" w:lineRule="auto"/>
              <w:jc w:val="center"/>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(преценка съгласно чл. 20, ал. 3, т. 2 от Закона за нормативните актове)</w:t>
            </w:r>
          </w:p>
        </w:tc>
      </w:tr>
      <w:tr w:rsidR="00700060" w:rsidRPr="00700060" w14:paraId="42D70F97" w14:textId="77777777" w:rsidTr="00E403F9">
        <w:tc>
          <w:tcPr>
            <w:tcW w:w="10266" w:type="dxa"/>
            <w:gridSpan w:val="3"/>
          </w:tcPr>
          <w:p w14:paraId="7F259D91" w14:textId="77777777" w:rsidR="002A35B7" w:rsidRPr="00700060" w:rsidRDefault="002A35B7" w:rsidP="00E403F9">
            <w:pPr>
              <w:spacing w:after="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10. Приложения:</w:t>
            </w:r>
          </w:p>
          <w:p w14:paraId="611AC261" w14:textId="77777777" w:rsidR="002A35B7" w:rsidRPr="00700060" w:rsidRDefault="002A35B7" w:rsidP="00E403F9">
            <w:pPr>
              <w:spacing w:after="0" w:line="240" w:lineRule="auto"/>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 ………………………………………………………………………………………….</w:t>
            </w:r>
          </w:p>
          <w:p w14:paraId="5A9FE312" w14:textId="77777777" w:rsidR="002A35B7" w:rsidRPr="00700060" w:rsidRDefault="002A35B7" w:rsidP="00E403F9">
            <w:pPr>
              <w:spacing w:after="120" w:line="240" w:lineRule="auto"/>
              <w:jc w:val="center"/>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Приложете необходимата допълнителна информация и документи.</w:t>
            </w:r>
          </w:p>
        </w:tc>
      </w:tr>
      <w:tr w:rsidR="00700060" w:rsidRPr="00700060" w14:paraId="2143390A" w14:textId="77777777" w:rsidTr="00E403F9">
        <w:tc>
          <w:tcPr>
            <w:tcW w:w="10266" w:type="dxa"/>
            <w:gridSpan w:val="3"/>
          </w:tcPr>
          <w:p w14:paraId="4F7DFCD4" w14:textId="77777777" w:rsidR="002A35B7" w:rsidRPr="00700060" w:rsidRDefault="002A35B7" w:rsidP="00E403F9">
            <w:pPr>
              <w:spacing w:after="0" w:line="240" w:lineRule="auto"/>
              <w:jc w:val="both"/>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11. Информационни източници:</w:t>
            </w:r>
          </w:p>
          <w:p w14:paraId="2F593D37" w14:textId="77777777" w:rsidR="002A35B7" w:rsidRPr="00700060" w:rsidRDefault="002A35B7" w:rsidP="00E403F9">
            <w:pPr>
              <w:spacing w:after="0" w:line="240" w:lineRule="auto"/>
              <w:rPr>
                <w:rFonts w:ascii="Times New Roman" w:eastAsia="Times New Roman" w:hAnsi="Times New Roman" w:cs="Times New Roman"/>
                <w:i/>
                <w:color w:val="000000" w:themeColor="text1"/>
                <w:sz w:val="24"/>
                <w:szCs w:val="24"/>
                <w:lang w:val="bg-BG"/>
              </w:rPr>
            </w:pPr>
            <w:r w:rsidRPr="00700060">
              <w:rPr>
                <w:rFonts w:ascii="Times New Roman" w:eastAsia="Times New Roman" w:hAnsi="Times New Roman" w:cs="Times New Roman"/>
                <w:color w:val="000000" w:themeColor="text1"/>
                <w:sz w:val="24"/>
                <w:szCs w:val="24"/>
                <w:lang w:val="bg-BG"/>
              </w:rPr>
              <w:t>…………………………………………………………………..……………………… ………………………………………………………………………………………….</w:t>
            </w:r>
          </w:p>
          <w:p w14:paraId="0D8E258D" w14:textId="77777777" w:rsidR="002A35B7" w:rsidRPr="00700060" w:rsidRDefault="002A35B7" w:rsidP="00E403F9">
            <w:pPr>
              <w:spacing w:after="120" w:line="240" w:lineRule="auto"/>
              <w:jc w:val="center"/>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i/>
                <w:color w:val="000000" w:themeColor="text1"/>
                <w:sz w:val="16"/>
                <w:szCs w:val="16"/>
                <w:lang w:val="bg-BG"/>
              </w:rPr>
              <w:t>Посочете изчерпателен списък на информационните източници, които са послужили за оценка на въздействията на отделните варианти и при избора на вариант за действие: регистри, бази данни, аналитични материали и др.</w:t>
            </w:r>
          </w:p>
        </w:tc>
      </w:tr>
      <w:tr w:rsidR="00700060" w:rsidRPr="00700060" w14:paraId="4E1DFA16" w14:textId="77777777" w:rsidTr="00E403F9">
        <w:tc>
          <w:tcPr>
            <w:tcW w:w="10266" w:type="dxa"/>
            <w:gridSpan w:val="3"/>
          </w:tcPr>
          <w:p w14:paraId="2AEFEB8F" w14:textId="77777777" w:rsidR="002A35B7" w:rsidRPr="00700060" w:rsidRDefault="002A35B7" w:rsidP="00E403F9">
            <w:pPr>
              <w:spacing w:after="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14:paraId="512C85E5" w14:textId="77777777" w:rsidR="002A35B7" w:rsidRPr="00700060" w:rsidRDefault="002A35B7" w:rsidP="00E403F9">
            <w:pPr>
              <w:spacing w:after="0" w:line="240" w:lineRule="auto"/>
              <w:rPr>
                <w:rFonts w:ascii="Times New Roman" w:eastAsia="Times New Roman" w:hAnsi="Times New Roman" w:cs="Times New Roman"/>
                <w:b/>
                <w:color w:val="000000" w:themeColor="text1"/>
                <w:sz w:val="24"/>
                <w:szCs w:val="24"/>
                <w:lang w:val="bg-BG"/>
              </w:rPr>
            </w:pPr>
          </w:p>
          <w:p w14:paraId="34197DD4" w14:textId="77777777" w:rsidR="002A35B7" w:rsidRPr="00700060" w:rsidRDefault="002A35B7" w:rsidP="00E403F9">
            <w:pPr>
              <w:spacing w:before="120" w:after="12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lastRenderedPageBreak/>
              <w:t xml:space="preserve">Име и длъжност:   </w:t>
            </w:r>
            <w:r w:rsidR="00D84AAB" w:rsidRPr="00700060">
              <w:rPr>
                <w:rFonts w:ascii="Times New Roman" w:eastAsia="Times New Roman" w:hAnsi="Times New Roman" w:cs="Times New Roman"/>
                <w:b/>
                <w:color w:val="000000" w:themeColor="text1"/>
                <w:sz w:val="24"/>
                <w:szCs w:val="24"/>
                <w:lang w:val="bg-BG"/>
              </w:rPr>
              <w:t>Лъчезар Василев</w:t>
            </w:r>
            <w:r w:rsidRPr="00700060">
              <w:rPr>
                <w:rFonts w:ascii="Times New Roman" w:eastAsia="Times New Roman" w:hAnsi="Times New Roman" w:cs="Times New Roman"/>
                <w:b/>
                <w:color w:val="000000" w:themeColor="text1"/>
                <w:sz w:val="24"/>
                <w:szCs w:val="24"/>
                <w:lang w:val="bg-BG"/>
              </w:rPr>
              <w:t xml:space="preserve"> – директор на дирекция „Съобщения“</w:t>
            </w:r>
          </w:p>
          <w:p w14:paraId="50FD0D79" w14:textId="24A26C1A" w:rsidR="002A35B7" w:rsidRPr="00700060" w:rsidRDefault="002A35B7" w:rsidP="00E403F9">
            <w:pPr>
              <w:spacing w:before="120" w:after="120" w:line="240" w:lineRule="auto"/>
              <w:rPr>
                <w:rFonts w:ascii="Times New Roman" w:eastAsia="Times New Roman" w:hAnsi="Times New Roman" w:cs="Times New Roman"/>
                <w:b/>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 xml:space="preserve">Дата:   </w:t>
            </w:r>
            <w:r w:rsidR="0064098B">
              <w:rPr>
                <w:rFonts w:ascii="Times New Roman" w:eastAsia="Times New Roman" w:hAnsi="Times New Roman" w:cs="Times New Roman"/>
                <w:b/>
                <w:color w:val="000000" w:themeColor="text1"/>
                <w:sz w:val="24"/>
                <w:szCs w:val="24"/>
                <w:lang w:val="bg-BG"/>
              </w:rPr>
              <w:t>29</w:t>
            </w:r>
            <w:r w:rsidR="00955B8B" w:rsidRPr="00700060">
              <w:rPr>
                <w:rFonts w:ascii="Times New Roman" w:eastAsia="Times New Roman" w:hAnsi="Times New Roman" w:cs="Times New Roman"/>
                <w:b/>
                <w:color w:val="000000" w:themeColor="text1"/>
                <w:sz w:val="24"/>
                <w:szCs w:val="24"/>
                <w:lang w:val="bg-BG"/>
              </w:rPr>
              <w:t>.09.2023 г.</w:t>
            </w:r>
          </w:p>
          <w:p w14:paraId="16FAC489" w14:textId="77777777" w:rsidR="002A35B7" w:rsidRPr="00700060" w:rsidRDefault="002A35B7" w:rsidP="00E403F9">
            <w:pPr>
              <w:spacing w:before="120" w:after="120" w:line="240" w:lineRule="auto"/>
              <w:rPr>
                <w:rFonts w:ascii="Times New Roman" w:eastAsia="Times New Roman" w:hAnsi="Times New Roman" w:cs="Times New Roman"/>
                <w:color w:val="000000" w:themeColor="text1"/>
                <w:sz w:val="24"/>
                <w:szCs w:val="24"/>
                <w:lang w:val="bg-BG"/>
              </w:rPr>
            </w:pPr>
            <w:r w:rsidRPr="00700060">
              <w:rPr>
                <w:rFonts w:ascii="Times New Roman" w:eastAsia="Times New Roman" w:hAnsi="Times New Roman" w:cs="Times New Roman"/>
                <w:b/>
                <w:color w:val="000000" w:themeColor="text1"/>
                <w:sz w:val="24"/>
                <w:szCs w:val="24"/>
                <w:lang w:val="bg-BG"/>
              </w:rPr>
              <w:t>Подпис:</w:t>
            </w:r>
            <w:r w:rsidRPr="00700060">
              <w:rPr>
                <w:rFonts w:ascii="Times New Roman" w:eastAsia="Times New Roman" w:hAnsi="Times New Roman" w:cs="Times New Roman"/>
                <w:color w:val="000000" w:themeColor="text1"/>
                <w:sz w:val="24"/>
                <w:szCs w:val="24"/>
                <w:lang w:val="bg-BG"/>
              </w:rPr>
              <w:t xml:space="preserve">   </w:t>
            </w:r>
          </w:p>
          <w:p w14:paraId="2D526CA0" w14:textId="77777777" w:rsidR="002A35B7" w:rsidRPr="00700060" w:rsidRDefault="00AF088E" w:rsidP="00381358">
            <w:pPr>
              <w:spacing w:before="120" w:after="120" w:line="240" w:lineRule="auto"/>
              <w:ind w:firstLine="1008"/>
              <w:rPr>
                <w:rFonts w:ascii="Times New Roman" w:eastAsia="Times New Roman" w:hAnsi="Times New Roman" w:cs="Times New Roman"/>
                <w:b/>
                <w:color w:val="000000" w:themeColor="text1"/>
                <w:sz w:val="24"/>
                <w:szCs w:val="24"/>
                <w:lang w:val="bg-BG"/>
              </w:rPr>
            </w:pPr>
            <w:r>
              <w:rPr>
                <w:rFonts w:ascii="Times New Roman" w:eastAsia="Times New Roman" w:hAnsi="Times New Roman" w:cs="Times New Roman"/>
                <w:color w:val="000000" w:themeColor="text1"/>
                <w:sz w:val="24"/>
                <w:szCs w:val="24"/>
                <w:lang w:val="bg-BG"/>
              </w:rPr>
              <w:pict w14:anchorId="5BFA4501">
                <v:shape id="_x0000_i1065" type="#_x0000_t75" alt="Microsoft Office Signature Line..." style="width:192.6pt;height:95.4pt">
                  <v:imagedata r:id="rId44" o:title=""/>
                  <o:lock v:ext="edit" ungrouping="t" rotation="t" cropping="t" verticies="t" text="t" grouping="t"/>
                  <o:signatureline v:ext="edit" id="{4442B9DE-AB74-4877-88E2-6C6D52B9CFB0}" provid="{00000000-0000-0000-0000-000000000000}" o:suggestedsigner="Лъчезар Василев" o:suggestedsigner2="директор на дирекция &quot;Съобщения&quot;" issignatureline="t"/>
                </v:shape>
              </w:pict>
            </w:r>
          </w:p>
        </w:tc>
      </w:tr>
    </w:tbl>
    <w:p w14:paraId="6F0FEE2A" w14:textId="77777777" w:rsidR="002A35B7" w:rsidRPr="00700060" w:rsidRDefault="002A35B7" w:rsidP="002A35B7">
      <w:pPr>
        <w:spacing w:after="0" w:line="240" w:lineRule="auto"/>
        <w:rPr>
          <w:rFonts w:ascii="Calibri" w:eastAsia="Times New Roman" w:hAnsi="Calibri" w:cs="Times New Roman"/>
          <w:color w:val="000000" w:themeColor="text1"/>
          <w:sz w:val="24"/>
          <w:szCs w:val="24"/>
          <w:shd w:val="clear" w:color="auto" w:fill="FEFEFE"/>
          <w:lang w:val="bg-BG"/>
        </w:rPr>
      </w:pPr>
    </w:p>
    <w:p w14:paraId="5130A8BC" w14:textId="77777777" w:rsidR="00150A73" w:rsidRPr="00700060" w:rsidRDefault="00150A73">
      <w:pPr>
        <w:rPr>
          <w:color w:val="000000" w:themeColor="text1"/>
        </w:rPr>
      </w:pPr>
    </w:p>
    <w:sectPr w:rsidR="00150A73" w:rsidRPr="00700060" w:rsidSect="00076E63">
      <w:headerReference w:type="even" r:id="rId45"/>
      <w:footerReference w:type="default" r:id="rId46"/>
      <w:pgSz w:w="11906" w:h="16838" w:code="9"/>
      <w:pgMar w:top="851" w:right="1463" w:bottom="1418" w:left="1134" w:header="102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1997C" w14:textId="77777777" w:rsidR="00EB069A" w:rsidRDefault="00A90E41">
      <w:pPr>
        <w:spacing w:after="0" w:line="240" w:lineRule="auto"/>
      </w:pPr>
      <w:r>
        <w:separator/>
      </w:r>
    </w:p>
  </w:endnote>
  <w:endnote w:type="continuationSeparator" w:id="0">
    <w:p w14:paraId="384934D4" w14:textId="77777777" w:rsidR="00EB069A" w:rsidRDefault="00A90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bar">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8C98D" w14:textId="4F022390" w:rsidR="009D4DA5" w:rsidRPr="003E3642" w:rsidRDefault="00B34576">
    <w:pPr>
      <w:pStyle w:val="Footer"/>
      <w:jc w:val="right"/>
      <w:rPr>
        <w:rFonts w:ascii="Times New Roman" w:hAnsi="Times New Roman"/>
      </w:rPr>
    </w:pPr>
    <w:r w:rsidRPr="003E3642">
      <w:rPr>
        <w:rFonts w:ascii="Times New Roman" w:hAnsi="Times New Roman"/>
      </w:rPr>
      <w:fldChar w:fldCharType="begin"/>
    </w:r>
    <w:r w:rsidRPr="003E3642">
      <w:rPr>
        <w:rFonts w:ascii="Times New Roman" w:hAnsi="Times New Roman"/>
      </w:rPr>
      <w:instrText xml:space="preserve"> PAGE   \* MERGEFORMAT </w:instrText>
    </w:r>
    <w:r w:rsidRPr="003E3642">
      <w:rPr>
        <w:rFonts w:ascii="Times New Roman" w:hAnsi="Times New Roman"/>
      </w:rPr>
      <w:fldChar w:fldCharType="separate"/>
    </w:r>
    <w:r w:rsidR="00AF088E">
      <w:rPr>
        <w:rFonts w:ascii="Times New Roman" w:hAnsi="Times New Roman"/>
        <w:noProof/>
      </w:rPr>
      <w:t>11</w:t>
    </w:r>
    <w:r w:rsidRPr="003E3642">
      <w:rPr>
        <w:rFonts w:ascii="Times New Roman" w:hAnsi="Times New Roman"/>
        <w:noProof/>
      </w:rPr>
      <w:fldChar w:fldCharType="end"/>
    </w:r>
  </w:p>
  <w:p w14:paraId="6EA91EEE" w14:textId="77777777" w:rsidR="009D4DA5" w:rsidRDefault="00AF0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A6F73" w14:textId="77777777" w:rsidR="00EB069A" w:rsidRDefault="00A90E41">
      <w:pPr>
        <w:spacing w:after="0" w:line="240" w:lineRule="auto"/>
      </w:pPr>
      <w:r>
        <w:separator/>
      </w:r>
    </w:p>
  </w:footnote>
  <w:footnote w:type="continuationSeparator" w:id="0">
    <w:p w14:paraId="49D659B1" w14:textId="77777777" w:rsidR="00EB069A" w:rsidRDefault="00A90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0A955" w14:textId="77777777" w:rsidR="009D4DA5" w:rsidRDefault="00B34576"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BCCED2F" w14:textId="77777777" w:rsidR="009D4DA5" w:rsidRDefault="00AF0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0660A"/>
    <w:multiLevelType w:val="multilevel"/>
    <w:tmpl w:val="BDFCE21A"/>
    <w:lvl w:ilvl="0">
      <w:start w:val="1"/>
      <w:numFmt w:val="decimal"/>
      <w:lvlText w:val="%1."/>
      <w:lvlJc w:val="left"/>
      <w:pPr>
        <w:ind w:left="720" w:hanging="360"/>
      </w:pPr>
      <w:rPr>
        <w:rFonts w:hint="default"/>
      </w:rPr>
    </w:lvl>
    <w:lvl w:ilvl="1">
      <w:start w:val="5"/>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05078B7"/>
    <w:multiLevelType w:val="multilevel"/>
    <w:tmpl w:val="AD4CD66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F663F99"/>
    <w:multiLevelType w:val="hybridMultilevel"/>
    <w:tmpl w:val="7EFCF2E8"/>
    <w:lvl w:ilvl="0" w:tplc="7674BEDC">
      <w:start w:val="1"/>
      <w:numFmt w:val="decimal"/>
      <w:lvlText w:val="%1."/>
      <w:lvlJc w:val="left"/>
      <w:pPr>
        <w:ind w:left="502"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B7"/>
    <w:rsid w:val="000133CB"/>
    <w:rsid w:val="000374D5"/>
    <w:rsid w:val="000849A0"/>
    <w:rsid w:val="000B3132"/>
    <w:rsid w:val="000C302A"/>
    <w:rsid w:val="000D0DD5"/>
    <w:rsid w:val="00131E29"/>
    <w:rsid w:val="001337A4"/>
    <w:rsid w:val="00150A73"/>
    <w:rsid w:val="00167FBE"/>
    <w:rsid w:val="00192045"/>
    <w:rsid w:val="001A04D2"/>
    <w:rsid w:val="001A0D98"/>
    <w:rsid w:val="001A33A0"/>
    <w:rsid w:val="001D7E1F"/>
    <w:rsid w:val="001E025E"/>
    <w:rsid w:val="001E2E0F"/>
    <w:rsid w:val="001E67B9"/>
    <w:rsid w:val="001F478F"/>
    <w:rsid w:val="00261DEB"/>
    <w:rsid w:val="002766F5"/>
    <w:rsid w:val="00285A93"/>
    <w:rsid w:val="002A35B7"/>
    <w:rsid w:val="002A7B3D"/>
    <w:rsid w:val="002D2D6C"/>
    <w:rsid w:val="002D662E"/>
    <w:rsid w:val="00334418"/>
    <w:rsid w:val="003362B2"/>
    <w:rsid w:val="00352411"/>
    <w:rsid w:val="00373EB5"/>
    <w:rsid w:val="00381358"/>
    <w:rsid w:val="00384368"/>
    <w:rsid w:val="003E2A49"/>
    <w:rsid w:val="004020B7"/>
    <w:rsid w:val="00404E4C"/>
    <w:rsid w:val="00414FA8"/>
    <w:rsid w:val="00443CC2"/>
    <w:rsid w:val="004502B6"/>
    <w:rsid w:val="0048134C"/>
    <w:rsid w:val="004A3A10"/>
    <w:rsid w:val="004A79FA"/>
    <w:rsid w:val="004C33D1"/>
    <w:rsid w:val="004D7A6E"/>
    <w:rsid w:val="004F3DF2"/>
    <w:rsid w:val="005111B9"/>
    <w:rsid w:val="005209D8"/>
    <w:rsid w:val="00532650"/>
    <w:rsid w:val="005771C3"/>
    <w:rsid w:val="005839B3"/>
    <w:rsid w:val="0058512B"/>
    <w:rsid w:val="00593E6F"/>
    <w:rsid w:val="006278D9"/>
    <w:rsid w:val="00632567"/>
    <w:rsid w:val="0064098B"/>
    <w:rsid w:val="006509D1"/>
    <w:rsid w:val="00654FBD"/>
    <w:rsid w:val="00657D17"/>
    <w:rsid w:val="006E1952"/>
    <w:rsid w:val="006F7B58"/>
    <w:rsid w:val="00700060"/>
    <w:rsid w:val="007A0FE4"/>
    <w:rsid w:val="007E5716"/>
    <w:rsid w:val="00830331"/>
    <w:rsid w:val="00863362"/>
    <w:rsid w:val="00863EEB"/>
    <w:rsid w:val="008864FD"/>
    <w:rsid w:val="00895706"/>
    <w:rsid w:val="008C06A5"/>
    <w:rsid w:val="008F64BD"/>
    <w:rsid w:val="009044AE"/>
    <w:rsid w:val="00942E2A"/>
    <w:rsid w:val="00946039"/>
    <w:rsid w:val="00955B8B"/>
    <w:rsid w:val="00956F8F"/>
    <w:rsid w:val="009D369F"/>
    <w:rsid w:val="009D3E92"/>
    <w:rsid w:val="009D4CE3"/>
    <w:rsid w:val="009D691C"/>
    <w:rsid w:val="009F11BE"/>
    <w:rsid w:val="009F405B"/>
    <w:rsid w:val="00A06ABE"/>
    <w:rsid w:val="00A218A9"/>
    <w:rsid w:val="00A90E41"/>
    <w:rsid w:val="00AA733C"/>
    <w:rsid w:val="00AF088E"/>
    <w:rsid w:val="00B34576"/>
    <w:rsid w:val="00B52642"/>
    <w:rsid w:val="00B70E64"/>
    <w:rsid w:val="00BA7401"/>
    <w:rsid w:val="00BC4EE1"/>
    <w:rsid w:val="00BC7A15"/>
    <w:rsid w:val="00BE5C05"/>
    <w:rsid w:val="00C137D8"/>
    <w:rsid w:val="00C751A8"/>
    <w:rsid w:val="00C803E8"/>
    <w:rsid w:val="00D15712"/>
    <w:rsid w:val="00D21A19"/>
    <w:rsid w:val="00D3120B"/>
    <w:rsid w:val="00D72BCD"/>
    <w:rsid w:val="00D84AAB"/>
    <w:rsid w:val="00E00844"/>
    <w:rsid w:val="00E05A4C"/>
    <w:rsid w:val="00E233CF"/>
    <w:rsid w:val="00E61AF7"/>
    <w:rsid w:val="00E732C0"/>
    <w:rsid w:val="00E80A9C"/>
    <w:rsid w:val="00EB069A"/>
    <w:rsid w:val="00EC3E39"/>
    <w:rsid w:val="00EC63C4"/>
    <w:rsid w:val="00EF26E4"/>
    <w:rsid w:val="00F21747"/>
    <w:rsid w:val="00F376C1"/>
    <w:rsid w:val="00F53DCB"/>
    <w:rsid w:val="00F76B3A"/>
    <w:rsid w:val="00F92BBA"/>
    <w:rsid w:val="00FB12EB"/>
    <w:rsid w:val="00FF09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08BB3B92"/>
  <w15:chartTrackingRefBased/>
  <w15:docId w15:val="{CCCFA54A-AF4B-47BE-ADE5-21CD1C94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5B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5B7"/>
    <w:rPr>
      <w:lang w:val="en-US"/>
    </w:rPr>
  </w:style>
  <w:style w:type="paragraph" w:styleId="Footer">
    <w:name w:val="footer"/>
    <w:basedOn w:val="Normal"/>
    <w:link w:val="FooterChar"/>
    <w:uiPriority w:val="99"/>
    <w:unhideWhenUsed/>
    <w:rsid w:val="002A3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5B7"/>
    <w:rPr>
      <w:lang w:val="en-US"/>
    </w:rPr>
  </w:style>
  <w:style w:type="character" w:styleId="PageNumber">
    <w:name w:val="page number"/>
    <w:basedOn w:val="DefaultParagraphFont"/>
    <w:rsid w:val="002A35B7"/>
  </w:style>
  <w:style w:type="paragraph" w:styleId="ListParagraph">
    <w:name w:val="List Paragraph"/>
    <w:basedOn w:val="Normal"/>
    <w:uiPriority w:val="34"/>
    <w:qFormat/>
    <w:rsid w:val="002A35B7"/>
    <w:pPr>
      <w:ind w:left="720"/>
      <w:contextualSpacing/>
    </w:pPr>
  </w:style>
  <w:style w:type="paragraph" w:styleId="CommentText">
    <w:name w:val="annotation text"/>
    <w:basedOn w:val="Normal"/>
    <w:link w:val="CommentTextChar"/>
    <w:rsid w:val="000D0DD5"/>
    <w:pPr>
      <w:spacing w:after="0" w:line="240" w:lineRule="auto"/>
    </w:pPr>
    <w:rPr>
      <w:rFonts w:ascii="Arial" w:eastAsia="Times New Roman" w:hAnsi="Arial" w:cs="Times New Roman"/>
      <w:sz w:val="20"/>
      <w:szCs w:val="20"/>
      <w:lang w:val="bg-BG" w:eastAsia="bg-BG"/>
    </w:rPr>
  </w:style>
  <w:style w:type="character" w:customStyle="1" w:styleId="CommentTextChar">
    <w:name w:val="Comment Text Char"/>
    <w:basedOn w:val="DefaultParagraphFont"/>
    <w:link w:val="CommentText"/>
    <w:rsid w:val="000D0DD5"/>
    <w:rPr>
      <w:rFonts w:ascii="Arial" w:eastAsia="Times New Roman" w:hAnsi="Arial" w:cs="Times New Roman"/>
      <w:sz w:val="20"/>
      <w:szCs w:val="20"/>
      <w:lang w:eastAsia="bg-BG"/>
    </w:rPr>
  </w:style>
  <w:style w:type="paragraph" w:styleId="NoSpacing">
    <w:name w:val="No Spacing"/>
    <w:qFormat/>
    <w:rsid w:val="00BC4EE1"/>
    <w:pPr>
      <w:spacing w:after="0" w:line="240" w:lineRule="auto"/>
    </w:pPr>
    <w:rPr>
      <w:rFonts w:ascii="Times New Roman" w:eastAsia="Times New Roman" w:hAnsi="Times New Roman" w:cs="Times New Roman"/>
      <w:sz w:val="20"/>
      <w:szCs w:val="20"/>
      <w:lang w:val="en-GB" w:eastAsia="bg-BG"/>
    </w:rPr>
  </w:style>
  <w:style w:type="paragraph" w:styleId="z-TopofForm">
    <w:name w:val="HTML Top of Form"/>
    <w:basedOn w:val="Normal"/>
    <w:next w:val="Normal"/>
    <w:link w:val="z-TopofFormChar"/>
    <w:hidden/>
    <w:uiPriority w:val="99"/>
    <w:semiHidden/>
    <w:unhideWhenUsed/>
    <w:rsid w:val="00D157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15712"/>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157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15712"/>
    <w:rPr>
      <w:rFonts w:ascii="Arial" w:hAnsi="Arial" w:cs="Arial"/>
      <w:vanish/>
      <w:sz w:val="16"/>
      <w:szCs w:val="16"/>
      <w:lang w:val="en-US"/>
    </w:rPr>
  </w:style>
  <w:style w:type="paragraph" w:styleId="BalloonText">
    <w:name w:val="Balloon Text"/>
    <w:basedOn w:val="Normal"/>
    <w:link w:val="BalloonTextChar"/>
    <w:uiPriority w:val="99"/>
    <w:semiHidden/>
    <w:unhideWhenUsed/>
    <w:rsid w:val="00946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039"/>
    <w:rPr>
      <w:rFonts w:ascii="Segoe UI" w:hAnsi="Segoe UI" w:cs="Segoe UI"/>
      <w:sz w:val="18"/>
      <w:szCs w:val="18"/>
      <w:lang w:val="en-US"/>
    </w:rPr>
  </w:style>
  <w:style w:type="character" w:customStyle="1" w:styleId="a">
    <w:name w:val="Основен текст_"/>
    <w:basedOn w:val="DefaultParagraphFont"/>
    <w:link w:val="a0"/>
    <w:rsid w:val="002A7B3D"/>
    <w:rPr>
      <w:rFonts w:ascii="Times New Roman" w:eastAsia="Times New Roman" w:hAnsi="Times New Roman" w:cs="Times New Roman"/>
      <w:sz w:val="23"/>
      <w:szCs w:val="23"/>
      <w:shd w:val="clear" w:color="auto" w:fill="FFFFFF"/>
    </w:rPr>
  </w:style>
  <w:style w:type="paragraph" w:customStyle="1" w:styleId="a0">
    <w:name w:val="Основен текст"/>
    <w:basedOn w:val="Normal"/>
    <w:link w:val="a"/>
    <w:rsid w:val="002A7B3D"/>
    <w:pPr>
      <w:widowControl w:val="0"/>
      <w:shd w:val="clear" w:color="auto" w:fill="FFFFFF"/>
      <w:spacing w:before="180" w:after="60" w:line="277" w:lineRule="exact"/>
      <w:ind w:hanging="340"/>
      <w:jc w:val="both"/>
    </w:pPr>
    <w:rPr>
      <w:rFonts w:ascii="Times New Roman" w:eastAsia="Times New Roman" w:hAnsi="Times New Roman" w:cs="Times New Roman"/>
      <w:sz w:val="23"/>
      <w:szCs w:val="23"/>
      <w:lang w:val="bg-BG"/>
    </w:rPr>
  </w:style>
  <w:style w:type="character" w:styleId="Hyperlink">
    <w:name w:val="Hyperlink"/>
    <w:basedOn w:val="DefaultParagraphFont"/>
    <w:uiPriority w:val="99"/>
    <w:semiHidden/>
    <w:unhideWhenUsed/>
    <w:rsid w:val="00BE5C05"/>
    <w:rPr>
      <w:strike w:val="0"/>
      <w:dstrike w:val="0"/>
      <w:color w:val="000000"/>
      <w:u w:val="none"/>
      <w:effect w:val="none"/>
    </w:rPr>
  </w:style>
  <w:style w:type="character" w:styleId="CommentReference">
    <w:name w:val="annotation reference"/>
    <w:basedOn w:val="DefaultParagraphFont"/>
    <w:uiPriority w:val="99"/>
    <w:semiHidden/>
    <w:unhideWhenUsed/>
    <w:rsid w:val="00B70E64"/>
    <w:rPr>
      <w:sz w:val="16"/>
      <w:szCs w:val="16"/>
    </w:rPr>
  </w:style>
  <w:style w:type="paragraph" w:styleId="CommentSubject">
    <w:name w:val="annotation subject"/>
    <w:basedOn w:val="CommentText"/>
    <w:next w:val="CommentText"/>
    <w:link w:val="CommentSubjectChar"/>
    <w:uiPriority w:val="99"/>
    <w:semiHidden/>
    <w:unhideWhenUsed/>
    <w:rsid w:val="00B70E64"/>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B70E64"/>
    <w:rPr>
      <w:rFonts w:ascii="Arial" w:eastAsia="Times New Roman" w:hAnsi="Arial" w:cs="Times New Roman"/>
      <w:b/>
      <w:bCs/>
      <w:sz w:val="20"/>
      <w:szCs w:val="20"/>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73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9.wmf"/><Relationship Id="rId39" Type="http://schemas.openxmlformats.org/officeDocument/2006/relationships/control" Target="activeX/activeX17.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control" Target="activeX/activeX19.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pis://Base=APEV&amp;CELEX=12016E&amp;ToPar=Art106_Par2&amp;Type=201" TargetMode="External"/><Relationship Id="rId17" Type="http://schemas.openxmlformats.org/officeDocument/2006/relationships/image" Target="media/image5.wmf"/><Relationship Id="rId25" Type="http://schemas.openxmlformats.org/officeDocument/2006/relationships/control" Target="activeX/activeX9.xml"/><Relationship Id="rId33" Type="http://schemas.openxmlformats.org/officeDocument/2006/relationships/control" Target="activeX/activeX14.xml"/><Relationship Id="rId38" Type="http://schemas.openxmlformats.org/officeDocument/2006/relationships/image" Target="media/image14.w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control" Target="activeX/activeX12.xml"/><Relationship Id="rId41"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control" Target="activeX/activeX16.xml"/><Relationship Id="rId40" Type="http://schemas.openxmlformats.org/officeDocument/2006/relationships/image" Target="media/image15.wmf"/><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image" Target="media/image13.wmf"/><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control" Target="activeX/activeX13.xml"/><Relationship Id="rId44"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control" Target="activeX/activeX10.xml"/><Relationship Id="rId30" Type="http://schemas.openxmlformats.org/officeDocument/2006/relationships/image" Target="media/image10.wmf"/><Relationship Id="rId35" Type="http://schemas.openxmlformats.org/officeDocument/2006/relationships/control" Target="activeX/activeX15.xml"/><Relationship Id="rId43" Type="http://schemas.openxmlformats.org/officeDocument/2006/relationships/control" Target="activeX/activeX20.xml"/><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5ZEfzys9LnN1eKo7FFGZbVxeuoViwpAXhsKJm4XJ56s=</DigestValue>
    </Reference>
    <Reference Type="http://www.w3.org/2000/09/xmldsig#Object" URI="#idOfficeObject">
      <DigestMethod Algorithm="http://www.w3.org/2001/04/xmlenc#sha256"/>
      <DigestValue>lmrsK9fYvrLSOusbzi4VtIjW0ADsKMzeUPpRboq5+PM=</DigestValue>
    </Reference>
    <Reference Type="http://uri.etsi.org/01903#SignedProperties" URI="#idSignedProperties">
      <Transforms>
        <Transform Algorithm="http://www.w3.org/TR/2001/REC-xml-c14n-20010315"/>
      </Transforms>
      <DigestMethod Algorithm="http://www.w3.org/2001/04/xmlenc#sha256"/>
      <DigestValue>woXfTC1Vpqu6dzSZOB5NR2yKynkvl7LZRz/Ik3+4LVs=</DigestValue>
    </Reference>
    <Reference Type="http://www.w3.org/2000/09/xmldsig#Object" URI="#idValidSigLnImg">
      <DigestMethod Algorithm="http://www.w3.org/2001/04/xmlenc#sha256"/>
      <DigestValue>dZV8rRcQmtdVP009CyJ0FVswklhZeZfKl9oj6xzgs3M=</DigestValue>
    </Reference>
    <Reference Type="http://www.w3.org/2000/09/xmldsig#Object" URI="#idInvalidSigLnImg">
      <DigestMethod Algorithm="http://www.w3.org/2001/04/xmlenc#sha256"/>
      <DigestValue>3MMuje0nomUIoiEbHW3iSH8ZcjymYbyg7iTiEYUsuKE=</DigestValue>
    </Reference>
  </SignedInfo>
  <SignatureValue>TxtMuM6bEcGptWbcejUc8k8dYbt8k5wG5BFZmYb834JY40vaihpcYwAj9FfMUrmDNhlPJ3BcgvqG
mCn9bd1s3cC6721JlQqcZXjVvyvbrEu0NyF+MPsDQS/j90dMTKA4KPmDk68Dbpi8oO77jhRMfNO1
IbBdG4+XQsaC+NegQiI7cKwlSTaT1uiNlXx3o03qyUIAFo2ciaxTQDI4hlhi91LD4II6V0ANaTQD
wqNf1YB9GjXNaWnQd9TLWlA82nlr4zCmDMBh7MX9nWSWtHA0AQL9wwmoIFxjPne6phujVXa959fG
1wR7ilPnKbUQUvxNAkZ65ZQ6t8rZtH27ujENgg==</SignatureValue>
  <KeyInfo>
    <X509Data>
      <X509Certificate>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DZvd4UBZvNXnX4e6c3iPAySBktr/H1SW0UPBGMBSliE=</DigestValue>
      </Reference>
      <Reference URI="/word/activeX/_rels/activeX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hsV3Xog90E9eQtXG+YC0WcR9d3wrwb6g/wxIwR+r/9g=</DigestValue>
      </Reference>
      <Reference URI="/word/activeX/_rels/activeX10.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98/1s6+Eg4rJAIjnAxVbOHkTDQAEmg+VYPsm0JUJvJc=</DigestValue>
      </Reference>
      <Reference URI="/word/activeX/_rels/activeX1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HcCwNxlpmJUyZrMP3bj1vLc2Nf3Q1IkV98wcRayklxg=</DigestValue>
      </Reference>
      <Reference URI="/word/activeX/_rels/activeX1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pIOiiXMXhzjuvlg+5mdEDhPC1zJgfG81ryhgqKcP0+k=</DigestValue>
      </Reference>
      <Reference URI="/word/activeX/_rels/activeX1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s6eySr2hxUSbPuW8H/I7JdAx8EtvZFP9U9eQ/mLDYoU=</DigestValue>
      </Reference>
      <Reference URI="/word/activeX/_rels/activeX1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X315TDtF7GT3WTWeiNwo7qpWBGkr4IU7T0ZX6+m/hAw=</DigestValue>
      </Reference>
      <Reference URI="/word/activeX/_rels/activeX1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RtVlYkNeWjoxEWwNhyIH1yaJd8QBM/j6Xk/cNHiMdOs=</DigestValue>
      </Reference>
      <Reference URI="/word/activeX/_rels/activeX1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RgWg3qKh5KACjXwXvuCqPIURX5cHjlZnuTcwAt3nZpA=</DigestValue>
      </Reference>
      <Reference URI="/word/activeX/_rels/activeX1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rSbom0QJuTOphqhvsc7KOuTcXEvrdo5JwxvEIp9TWWc=</DigestValue>
      </Reference>
      <Reference URI="/word/activeX/_rels/activeX18.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uOGeX3FALUpgo7fduO8Sf9WKV3iPB+8nYPCMOtlYLZE=</DigestValue>
      </Reference>
      <Reference URI="/word/activeX/_rels/activeX19.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255Man/5vz904wHdGx166kafcNO4fRoWxSfLs/ycCY0=</DigestValue>
      </Reference>
      <Reference URI="/word/activeX/_rels/activeX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Na8rQHTGX8KiWW/l6Pmum8K6lrz0jG8mZMCyVqD5mgk=</DigestValue>
      </Reference>
      <Reference URI="/word/activeX/_rels/activeX20.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LK6doy1Scz0E7J9K4hL4HQUQVSGYdI/L8jXWVQYBgCc=</DigestValue>
      </Reference>
      <Reference URI="/word/activeX/_rels/activeX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YxuGX9EkNh3oqpgbYQab1JEzvT5xgt0HvE7fLbcFfds=</DigestValue>
      </Reference>
      <Reference URI="/word/activeX/_rels/activeX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2vtkDafQsog4uZCp9NWqJ5JI49GHyQQfr3+LbCGZKMw=</DigestValue>
      </Reference>
      <Reference URI="/word/activeX/_rels/activeX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mtQSxbIe5XzKZOgNxkeV7RECJN1+mDwMMEp/dGID2ck=</DigestValue>
      </Reference>
      <Reference URI="/word/activeX/_rels/activeX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YbJieJk8b/eaycENjg7tRPhzZ8IkO+YK3Ymk6xtFi4E=</DigestValue>
      </Reference>
      <Reference URI="/word/activeX/_rels/activeX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dFAvl6pHOWJv/vlu7jzxJzPl4xlAvk0B5SUfnyLVF9c=</DigestValue>
      </Reference>
      <Reference URI="/word/activeX/_rels/activeX8.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G5PoMsakN75zfOvNJSYvvgNrsEFb0jGzn21uTi/UW5w=</DigestValue>
      </Reference>
      <Reference URI="/word/activeX/_rels/activeX9.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PmACQ+WUS+sRQKCpFHTk2c7rUntxLLVOQZzhmJvsHcM=</DigestValue>
      </Reference>
      <Reference URI="/word/activeX/activeX1.bin?ContentType=application/vnd.ms-office.activeX">
        <DigestMethod Algorithm="http://www.w3.org/2001/04/xmlenc#sha256"/>
        <DigestValue>nLKiI0si860SjeHdQHCO6mRJH1OUsH8fWn7wQtxhPVM=</DigestValue>
      </Reference>
      <Reference URI="/word/activeX/activeX1.xml?ContentType=application/vnd.ms-office.activeX+xml">
        <DigestMethod Algorithm="http://www.w3.org/2001/04/xmlenc#sha256"/>
        <DigestValue>7HOpPlg95BzO7xFK3coUAFSJFOESRfyyL8QEprnpfmw=</DigestValue>
      </Reference>
      <Reference URI="/word/activeX/activeX10.bin?ContentType=application/vnd.ms-office.activeX">
        <DigestMethod Algorithm="http://www.w3.org/2001/04/xmlenc#sha256"/>
        <DigestValue>7grwTYx+jEvgtuwJ4R5oSIrWnJ3363wCHMccx+unXgw=</DigestValue>
      </Reference>
      <Reference URI="/word/activeX/activeX10.xml?ContentType=application/vnd.ms-office.activeX+xml">
        <DigestMethod Algorithm="http://www.w3.org/2001/04/xmlenc#sha256"/>
        <DigestValue>7HOpPlg95BzO7xFK3coUAFSJFOESRfyyL8QEprnpfmw=</DigestValue>
      </Reference>
      <Reference URI="/word/activeX/activeX11.bin?ContentType=application/vnd.ms-office.activeX">
        <DigestMethod Algorithm="http://www.w3.org/2001/04/xmlenc#sha256"/>
        <DigestValue>3ZDjTVoX9CMPrWcy3d5fgxV4/E/T+VulpGf8DdaATAw=</DigestValue>
      </Reference>
      <Reference URI="/word/activeX/activeX11.xml?ContentType=application/vnd.ms-office.activeX+xml">
        <DigestMethod Algorithm="http://www.w3.org/2001/04/xmlenc#sha256"/>
        <DigestValue>7HOpPlg95BzO7xFK3coUAFSJFOESRfyyL8QEprnpfmw=</DigestValue>
      </Reference>
      <Reference URI="/word/activeX/activeX12.bin?ContentType=application/vnd.ms-office.activeX">
        <DigestMethod Algorithm="http://www.w3.org/2001/04/xmlenc#sha256"/>
        <DigestValue>DgVgIHNWKDpbg0yGWQNSaEwCFNd/XlGOvTRXejsi0qw=</DigestValue>
      </Reference>
      <Reference URI="/word/activeX/activeX12.xml?ContentType=application/vnd.ms-office.activeX+xml">
        <DigestMethod Algorithm="http://www.w3.org/2001/04/xmlenc#sha256"/>
        <DigestValue>7HOpPlg95BzO7xFK3coUAFSJFOESRfyyL8QEprnpfmw=</DigestValue>
      </Reference>
      <Reference URI="/word/activeX/activeX13.bin?ContentType=application/vnd.ms-office.activeX">
        <DigestMethod Algorithm="http://www.w3.org/2001/04/xmlenc#sha256"/>
        <DigestValue>QKsrARnex22YYPsyIMoXsO03S8Ni+voe/PRZgB/OwO8=</DigestValue>
      </Reference>
      <Reference URI="/word/activeX/activeX13.xml?ContentType=application/vnd.ms-office.activeX+xml">
        <DigestMethod Algorithm="http://www.w3.org/2001/04/xmlenc#sha256"/>
        <DigestValue>7HOpPlg95BzO7xFK3coUAFSJFOESRfyyL8QEprnpfmw=</DigestValue>
      </Reference>
      <Reference URI="/word/activeX/activeX14.bin?ContentType=application/vnd.ms-office.activeX">
        <DigestMethod Algorithm="http://www.w3.org/2001/04/xmlenc#sha256"/>
        <DigestValue>R0TG1GfPID5Q1LoLhX47JEeuPdCgFpS79ULGeBVIlW0=</DigestValue>
      </Reference>
      <Reference URI="/word/activeX/activeX14.xml?ContentType=application/vnd.ms-office.activeX+xml">
        <DigestMethod Algorithm="http://www.w3.org/2001/04/xmlenc#sha256"/>
        <DigestValue>7HOpPlg95BzO7xFK3coUAFSJFOESRfyyL8QEprnpfmw=</DigestValue>
      </Reference>
      <Reference URI="/word/activeX/activeX15.bin?ContentType=application/vnd.ms-office.activeX">
        <DigestMethod Algorithm="http://www.w3.org/2001/04/xmlenc#sha256"/>
        <DigestValue>7k13LnjdBju//FMS4HphSrL8zpv9E3Pe02dAb60jLx8=</DigestValue>
      </Reference>
      <Reference URI="/word/activeX/activeX15.xml?ContentType=application/vnd.ms-office.activeX+xml">
        <DigestMethod Algorithm="http://www.w3.org/2001/04/xmlenc#sha256"/>
        <DigestValue>7HOpPlg95BzO7xFK3coUAFSJFOESRfyyL8QEprnpfmw=</DigestValue>
      </Reference>
      <Reference URI="/word/activeX/activeX16.bin?ContentType=application/vnd.ms-office.activeX">
        <DigestMethod Algorithm="http://www.w3.org/2001/04/xmlenc#sha256"/>
        <DigestValue>KGpQoE4ZxwQti6FEx4/oKOSKD7Zi2q9nK7m5WDjGcFs=</DigestValue>
      </Reference>
      <Reference URI="/word/activeX/activeX16.xml?ContentType=application/vnd.ms-office.activeX+xml">
        <DigestMethod Algorithm="http://www.w3.org/2001/04/xmlenc#sha256"/>
        <DigestValue>7HOpPlg95BzO7xFK3coUAFSJFOESRfyyL8QEprnpfmw=</DigestValue>
      </Reference>
      <Reference URI="/word/activeX/activeX17.bin?ContentType=application/vnd.ms-office.activeX">
        <DigestMethod Algorithm="http://www.w3.org/2001/04/xmlenc#sha256"/>
        <DigestValue>RLuioVK1T0LyEQ/81vjVohLBHHA1yneF25cSMRUy5Bg=</DigestValue>
      </Reference>
      <Reference URI="/word/activeX/activeX17.xml?ContentType=application/vnd.ms-office.activeX+xml">
        <DigestMethod Algorithm="http://www.w3.org/2001/04/xmlenc#sha256"/>
        <DigestValue>7HOpPlg95BzO7xFK3coUAFSJFOESRfyyL8QEprnpfmw=</DigestValue>
      </Reference>
      <Reference URI="/word/activeX/activeX18.bin?ContentType=application/vnd.ms-office.activeX">
        <DigestMethod Algorithm="http://www.w3.org/2001/04/xmlenc#sha256"/>
        <DigestValue>wJbC1P0XxWkL8THKP8YlSqW7hUyTLabySJqHlLNHofU=</DigestValue>
      </Reference>
      <Reference URI="/word/activeX/activeX18.xml?ContentType=application/vnd.ms-office.activeX+xml">
        <DigestMethod Algorithm="http://www.w3.org/2001/04/xmlenc#sha256"/>
        <DigestValue>7HOpPlg95BzO7xFK3coUAFSJFOESRfyyL8QEprnpfmw=</DigestValue>
      </Reference>
      <Reference URI="/word/activeX/activeX19.bin?ContentType=application/vnd.ms-office.activeX">
        <DigestMethod Algorithm="http://www.w3.org/2001/04/xmlenc#sha256"/>
        <DigestValue>ZSx+SlM99AmFz50+MYfn9ahGVVcnA1PrwAG2wvkK5Mo=</DigestValue>
      </Reference>
      <Reference URI="/word/activeX/activeX19.xml?ContentType=application/vnd.ms-office.activeX+xml">
        <DigestMethod Algorithm="http://www.w3.org/2001/04/xmlenc#sha256"/>
        <DigestValue>7HOpPlg95BzO7xFK3coUAFSJFOESRfyyL8QEprnpfmw=</DigestValue>
      </Reference>
      <Reference URI="/word/activeX/activeX2.bin?ContentType=application/vnd.ms-office.activeX">
        <DigestMethod Algorithm="http://www.w3.org/2001/04/xmlenc#sha256"/>
        <DigestValue>g1JplN3GJIHC0FCiP03TOdeLc3BxCwZ9VRHxd62yq5k=</DigestValue>
      </Reference>
      <Reference URI="/word/activeX/activeX2.xml?ContentType=application/vnd.ms-office.activeX+xml">
        <DigestMethod Algorithm="http://www.w3.org/2001/04/xmlenc#sha256"/>
        <DigestValue>7HOpPlg95BzO7xFK3coUAFSJFOESRfyyL8QEprnpfmw=</DigestValue>
      </Reference>
      <Reference URI="/word/activeX/activeX20.bin?ContentType=application/vnd.ms-office.activeX">
        <DigestMethod Algorithm="http://www.w3.org/2001/04/xmlenc#sha256"/>
        <DigestValue>+HLtdejjZWTLQmsgXHKPJ/KWr3CHrGF4oiNEUQWb5uI=</DigestValue>
      </Reference>
      <Reference URI="/word/activeX/activeX20.xml?ContentType=application/vnd.ms-office.activeX+xml">
        <DigestMethod Algorithm="http://www.w3.org/2001/04/xmlenc#sha256"/>
        <DigestValue>7HOpPlg95BzO7xFK3coUAFSJFOESRfyyL8QEprnpfmw=</DigestValue>
      </Reference>
      <Reference URI="/word/activeX/activeX3.bin?ContentType=application/vnd.ms-office.activeX">
        <DigestMethod Algorithm="http://www.w3.org/2001/04/xmlenc#sha256"/>
        <DigestValue>5HlStoiWvfHfNKNTN1AY5irjgAVDSHJKfL1PxzDiO0s=</DigestValue>
      </Reference>
      <Reference URI="/word/activeX/activeX3.xml?ContentType=application/vnd.ms-office.activeX+xml">
        <DigestMethod Algorithm="http://www.w3.org/2001/04/xmlenc#sha256"/>
        <DigestValue>7HOpPlg95BzO7xFK3coUAFSJFOESRfyyL8QEprnpfmw=</DigestValue>
      </Reference>
      <Reference URI="/word/activeX/activeX4.bin?ContentType=application/vnd.ms-office.activeX">
        <DigestMethod Algorithm="http://www.w3.org/2001/04/xmlenc#sha256"/>
        <DigestValue>hsGch47osne+hn2uUEgeqUx5TFwAHbkC0FEVmWl1awg=</DigestValue>
      </Reference>
      <Reference URI="/word/activeX/activeX4.xml?ContentType=application/vnd.ms-office.activeX+xml">
        <DigestMethod Algorithm="http://www.w3.org/2001/04/xmlenc#sha256"/>
        <DigestValue>7HOpPlg95BzO7xFK3coUAFSJFOESRfyyL8QEprnpfmw=</DigestValue>
      </Reference>
      <Reference URI="/word/activeX/activeX5.bin?ContentType=application/vnd.ms-office.activeX">
        <DigestMethod Algorithm="http://www.w3.org/2001/04/xmlenc#sha256"/>
        <DigestValue>86VASLiLRQa0nT8I7JGVUrZ9oNdxFZowerUtVSgvUto=</DigestValue>
      </Reference>
      <Reference URI="/word/activeX/activeX5.xml?ContentType=application/vnd.ms-office.activeX+xml">
        <DigestMethod Algorithm="http://www.w3.org/2001/04/xmlenc#sha256"/>
        <DigestValue>7HOpPlg95BzO7xFK3coUAFSJFOESRfyyL8QEprnpfmw=</DigestValue>
      </Reference>
      <Reference URI="/word/activeX/activeX6.bin?ContentType=application/vnd.ms-office.activeX">
        <DigestMethod Algorithm="http://www.w3.org/2001/04/xmlenc#sha256"/>
        <DigestValue>hK7YGEajKUUEo7ukxwV8O7Q5RcLByC0wUBBeUL7egFo=</DigestValue>
      </Reference>
      <Reference URI="/word/activeX/activeX6.xml?ContentType=application/vnd.ms-office.activeX+xml">
        <DigestMethod Algorithm="http://www.w3.org/2001/04/xmlenc#sha256"/>
        <DigestValue>7HOpPlg95BzO7xFK3coUAFSJFOESRfyyL8QEprnpfmw=</DigestValue>
      </Reference>
      <Reference URI="/word/activeX/activeX7.bin?ContentType=application/vnd.ms-office.activeX">
        <DigestMethod Algorithm="http://www.w3.org/2001/04/xmlenc#sha256"/>
        <DigestValue>Cno95qoDsq8Eh7z+O3tDDfDAG7F4/1jt0FUCI0k1p/w=</DigestValue>
      </Reference>
      <Reference URI="/word/activeX/activeX7.xml?ContentType=application/vnd.ms-office.activeX+xml">
        <DigestMethod Algorithm="http://www.w3.org/2001/04/xmlenc#sha256"/>
        <DigestValue>7HOpPlg95BzO7xFK3coUAFSJFOESRfyyL8QEprnpfmw=</DigestValue>
      </Reference>
      <Reference URI="/word/activeX/activeX8.bin?ContentType=application/vnd.ms-office.activeX">
        <DigestMethod Algorithm="http://www.w3.org/2001/04/xmlenc#sha256"/>
        <DigestValue>7/bADQmxHh+pTOOtnLFIGOuYC+z6OHb3XdWVgEAscsQ=</DigestValue>
      </Reference>
      <Reference URI="/word/activeX/activeX8.xml?ContentType=application/vnd.ms-office.activeX+xml">
        <DigestMethod Algorithm="http://www.w3.org/2001/04/xmlenc#sha256"/>
        <DigestValue>7HOpPlg95BzO7xFK3coUAFSJFOESRfyyL8QEprnpfmw=</DigestValue>
      </Reference>
      <Reference URI="/word/activeX/activeX9.bin?ContentType=application/vnd.ms-office.activeX">
        <DigestMethod Algorithm="http://www.w3.org/2001/04/xmlenc#sha256"/>
        <DigestValue>OefTE2QJi255rH4jd49RV94eHKmy+olNZ5P5irAsfmI=</DigestValue>
      </Reference>
      <Reference URI="/word/activeX/activeX9.xml?ContentType=application/vnd.ms-office.activeX+xml">
        <DigestMethod Algorithm="http://www.w3.org/2001/04/xmlenc#sha256"/>
        <DigestValue>7HOpPlg95BzO7xFK3coUAFSJFOESRfyyL8QEprnpfmw=</DigestValue>
      </Reference>
      <Reference URI="/word/document.xml?ContentType=application/vnd.openxmlformats-officedocument.wordprocessingml.document.main+xml">
        <DigestMethod Algorithm="http://www.w3.org/2001/04/xmlenc#sha256"/>
        <DigestValue>5xkWV6XIWlu8FEJn9Kx6c71FsAU0mLXxgIUiUyVqdmw=</DigestValue>
      </Reference>
      <Reference URI="/word/endnotes.xml?ContentType=application/vnd.openxmlformats-officedocument.wordprocessingml.endnotes+xml">
        <DigestMethod Algorithm="http://www.w3.org/2001/04/xmlenc#sha256"/>
        <DigestValue>/P8QZz2YCfNuM5BOJLG6NKQbMGV7kpgmXtdX9ACaTY0=</DigestValue>
      </Reference>
      <Reference URI="/word/fontTable.xml?ContentType=application/vnd.openxmlformats-officedocument.wordprocessingml.fontTable+xml">
        <DigestMethod Algorithm="http://www.w3.org/2001/04/xmlenc#sha256"/>
        <DigestValue>muzXwTJUHT/Vkh608JpCUwkW5/PAbgLUSZ0oKDwaLK8=</DigestValue>
      </Reference>
      <Reference URI="/word/footer1.xml?ContentType=application/vnd.openxmlformats-officedocument.wordprocessingml.footer+xml">
        <DigestMethod Algorithm="http://www.w3.org/2001/04/xmlenc#sha256"/>
        <DigestValue>0PUTUpFe+TELOVKTj8x0Ee6AAOeyC/CSMn6XfnKt9ho=</DigestValue>
      </Reference>
      <Reference URI="/word/footnotes.xml?ContentType=application/vnd.openxmlformats-officedocument.wordprocessingml.footnotes+xml">
        <DigestMethod Algorithm="http://www.w3.org/2001/04/xmlenc#sha256"/>
        <DigestValue>82PyysqWYxHDP1VWd0M+AJN4SZgHE8jZ+rhROj6U/zM=</DigestValue>
      </Reference>
      <Reference URI="/word/header1.xml?ContentType=application/vnd.openxmlformats-officedocument.wordprocessingml.header+xml">
        <DigestMethod Algorithm="http://www.w3.org/2001/04/xmlenc#sha256"/>
        <DigestValue>7F/b/sLhqQ4+7tSirQucPrT88EyAaU5E0eU/JQLJ3Sk=</DigestValue>
      </Reference>
      <Reference URI="/word/media/image1.wmf?ContentType=image/x-wmf">
        <DigestMethod Algorithm="http://www.w3.org/2001/04/xmlenc#sha256"/>
        <DigestValue>0m/GRD+EKZZS3I01diNVeUU1J9G7LoghDCUwml+b5Hc=</DigestValue>
      </Reference>
      <Reference URI="/word/media/image10.wmf?ContentType=image/x-wmf">
        <DigestMethod Algorithm="http://www.w3.org/2001/04/xmlenc#sha256"/>
        <DigestValue>uYTnysLuIpe8IEdtuqagCFM1kPnck6rR9Dl3zwCYp0A=</DigestValue>
      </Reference>
      <Reference URI="/word/media/image11.wmf?ContentType=image/x-wmf">
        <DigestMethod Algorithm="http://www.w3.org/2001/04/xmlenc#sha256"/>
        <DigestValue>+G1rhK4OGGETh5O3RtFlEhNXev8FfaOR1w/yRh1d9wA=</DigestValue>
      </Reference>
      <Reference URI="/word/media/image12.wmf?ContentType=image/x-wmf">
        <DigestMethod Algorithm="http://www.w3.org/2001/04/xmlenc#sha256"/>
        <DigestValue>R31VBTLkgUpmRyYbU4OzH8R+HciMBrMjmgIBRLdBfvI=</DigestValue>
      </Reference>
      <Reference URI="/word/media/image13.wmf?ContentType=image/x-wmf">
        <DigestMethod Algorithm="http://www.w3.org/2001/04/xmlenc#sha256"/>
        <DigestValue>NQqFN9I5ln13NAHSKZvEYcPBf/WwmHOwPKMlzClPMp0=</DigestValue>
      </Reference>
      <Reference URI="/word/media/image14.wmf?ContentType=image/x-wmf">
        <DigestMethod Algorithm="http://www.w3.org/2001/04/xmlenc#sha256"/>
        <DigestValue>XVWwXsG5z2uAfUBlWiXURkXKauQpb6YK6RawSiaOduY=</DigestValue>
      </Reference>
      <Reference URI="/word/media/image15.wmf?ContentType=image/x-wmf">
        <DigestMethod Algorithm="http://www.w3.org/2001/04/xmlenc#sha256"/>
        <DigestValue>qwlWHDC8vszbryS2xBxwp4soHtGvl1QPUD6u0nhwCqQ=</DigestValue>
      </Reference>
      <Reference URI="/word/media/image16.emf?ContentType=image/x-emf">
        <DigestMethod Algorithm="http://www.w3.org/2001/04/xmlenc#sha256"/>
        <DigestValue>LzAf8Nu0Lg/7Y2MBMczYFv1aWbhTjrTROOLy+24+b9Q=</DigestValue>
      </Reference>
      <Reference URI="/word/media/image2.wmf?ContentType=image/x-wmf">
        <DigestMethod Algorithm="http://www.w3.org/2001/04/xmlenc#sha256"/>
        <DigestValue>NkiL8hVv9drSzSxUYV6DIm1f6VioPyJH+5aL2KcliyY=</DigestValue>
      </Reference>
      <Reference URI="/word/media/image3.wmf?ContentType=image/x-wmf">
        <DigestMethod Algorithm="http://www.w3.org/2001/04/xmlenc#sha256"/>
        <DigestValue>YeQ/TDntz2C7o0nOv8qKE6LRJZSKBT9ClMhCVtga8OM=</DigestValue>
      </Reference>
      <Reference URI="/word/media/image4.wmf?ContentType=image/x-wmf">
        <DigestMethod Algorithm="http://www.w3.org/2001/04/xmlenc#sha256"/>
        <DigestValue>CZeQBXKfLTsb3QpeoEBBNhf13YU3U8w4z7s23AQuoIQ=</DigestValue>
      </Reference>
      <Reference URI="/word/media/image5.wmf?ContentType=image/x-wmf">
        <DigestMethod Algorithm="http://www.w3.org/2001/04/xmlenc#sha256"/>
        <DigestValue>7sRyD+5vB4jcAx7ZkocS7Celme6WzRjwkYeydO+058k=</DigestValue>
      </Reference>
      <Reference URI="/word/media/image6.wmf?ContentType=image/x-wmf">
        <DigestMethod Algorithm="http://www.w3.org/2001/04/xmlenc#sha256"/>
        <DigestValue>eUiUhnnJpmo/oJxnQmYkws6upgOd7QmyCKwCz/7/zXI=</DigestValue>
      </Reference>
      <Reference URI="/word/media/image7.wmf?ContentType=image/x-wmf">
        <DigestMethod Algorithm="http://www.w3.org/2001/04/xmlenc#sha256"/>
        <DigestValue>fY14etuxshgNPku1vQafIGNRpzl6qKidw4qsXWTjcr4=</DigestValue>
      </Reference>
      <Reference URI="/word/media/image8.wmf?ContentType=image/x-wmf">
        <DigestMethod Algorithm="http://www.w3.org/2001/04/xmlenc#sha256"/>
        <DigestValue>Obo+e4uPZSXfS0NxdSsi2Kf9sC+gwv327loFj3B2SVA=</DigestValue>
      </Reference>
      <Reference URI="/word/media/image9.wmf?ContentType=image/x-wmf">
        <DigestMethod Algorithm="http://www.w3.org/2001/04/xmlenc#sha256"/>
        <DigestValue>MjK1XOqqfMVcdzgoEFm1s5xt67Ot2T6zZGqMvCBYwls=</DigestValue>
      </Reference>
      <Reference URI="/word/numbering.xml?ContentType=application/vnd.openxmlformats-officedocument.wordprocessingml.numbering+xml">
        <DigestMethod Algorithm="http://www.w3.org/2001/04/xmlenc#sha256"/>
        <DigestValue>Pl6N5DT+os4S4Mme/avO70wJO+8zCVRbg/Zi/WCZ93o=</DigestValue>
      </Reference>
      <Reference URI="/word/settings.xml?ContentType=application/vnd.openxmlformats-officedocument.wordprocessingml.settings+xml">
        <DigestMethod Algorithm="http://www.w3.org/2001/04/xmlenc#sha256"/>
        <DigestValue>UG8T0Ci4kRdT8TDxadb7Lw77LCdHNCkLN1JV57B6xeI=</DigestValue>
      </Reference>
      <Reference URI="/word/styles.xml?ContentType=application/vnd.openxmlformats-officedocument.wordprocessingml.styles+xml">
        <DigestMethod Algorithm="http://www.w3.org/2001/04/xmlenc#sha256"/>
        <DigestValue>0j5jXCJgRbABTx1qOb8sHajLNV/JarwIKbOaLLVzGTM=</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e3I9jlFwnOneYblt4oUkqK22VVMfIdntQc3ruH6xcIU=</DigestValue>
      </Reference>
    </Manifest>
    <SignatureProperties>
      <SignatureProperty Id="idSignatureTime" Target="#idPackageSignature">
        <mdssi:SignatureTime xmlns:mdssi="http://schemas.openxmlformats.org/package/2006/digital-signature">
          <mdssi:Format>YYYY-MM-DDThh:mm:ssTZD</mdssi:Format>
          <mdssi:Value>2023-09-29T13:11:48Z</mdssi:Value>
        </mdssi:SignatureTime>
      </SignatureProperty>
    </SignatureProperties>
  </Object>
  <Object Id="idOfficeObject">
    <SignatureProperties>
      <SignatureProperty Id="idOfficeV1Details" Target="#idPackageSignature">
        <SignatureInfoV1 xmlns="http://schemas.microsoft.com/office/2006/digsig">
          <SetupID>{4442B9DE-AB74-4877-88E2-6C6D52B9CFB0}</SetupID>
          <SignatureText>Лъчезар Василев</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2023-09-29T13:11:48Z</xd:SigningTime>
          <xd:SigningCertificate>
            <xd:Cert>
              <xd:CertDigest>
                <DigestMethod Algorithm="http://www.w3.org/2001/04/xmlenc#sha256"/>
                <DigestValue>j/KWZp1B2d+FvPK9bEXtRwYJv4/JkGlTvlj6jLYMxQM=</DigestValue>
              </xd:CertDigest>
              <xd:IssuerSerial>
                <X509IssuerName>C=BG, L=Sofia, O=Information Services JSC, OID.2.5.4.97=NTRBG-831641791, CN=StampIT Global Qualified CA</X509IssuerName>
                <X509SerialNumber>986501545211702085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BzGwAAtQ0AACBFTUYAAAEAIBw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D6dsjusgBCYvp2EDoVAQkAAABcYvp2dIN4AFBTFQEAAAAAEDoVARA6FQEaZyNtAAAAAEBJ+GwJAAAAAAAAAAAAAAAAAAAAAAAAAMDwFAEAAAAAAAAAAAAAAAAAAAAAAAAAAAAAAAAAAAAAAAAAAAAAAAAAAAAAAAAAAAAAAAAAAAAAAAAAAAAAAACeEP12XSAOISDwsgA40vZ2EDoVAUBJ+GwAAAAASNP2dv//AAAAAAAAK9T2divU9nZQ8LIAAACyAAcAAAAAAAAAAQftdAkAAAAHAAAAgPCyAIDwsgAAAgAA/P///wEAAAAAAAAAAAAAAAAAAAAAAAAA+NTQd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4X1AAAALiVsgB4aZx1rBsKICyWsgAYmLIAhWmcdc/InvjQlbIAAAAAAAAAAACA5bJspnmHbEB0IQFQlbIAtJWyAPqhrWz/////oJWyANK7iWxQII5sBryJbEcfiGxZH4hsc8ie+IDlsmwTyJ74yJWyALO7iWw4qzwSAAAAAAAAldfwlbIAgJeyADlnnHXQlbIAAgAAAEVnnHUMqLJs4P///wAAAAAAAAAAAAAAAJABAAAAAAABAAAAAGEAcgAAAAAAAAAAAAEH7XQAAAAABgAAACSXsgAkl7IAAAIAAPz///8BAAAAAAAAAAAAAAAAAAAAAAAAAAAAAAAAAAAA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oAAAACgAAAFAAAABjAAAAXAAAAAEAAABVldtBX0LbQQoAAABQAAAADwAAAEwAAAAAAAAAAAAAAAAAAAD//////////2wAAAAbBEoERwQ1BDcEMARABCAAEgQwBEEEOAQ7BDUEMgQAAAcAAAAHAAAABwAAAAYAAAAFAAAABgAAAAcAAAADAAAABgAAAAYAAAAFAAAABw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</Object>
  <Object Id="idInvalidSigLnImg">AQAAAGwAAAAAAAAAAAAAAP8AAAB/AAAAAAAAAAAAAABzGwAAtQ0AACBFTUYAAAEAvB8AAL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BFC6D/qXWwXxUBhHcjbaQfCgCcrbIAiK+yAIVpnHX4rLIAQK2yAAAAAAAJAAAAXGL6dnCtsgCQUBUBAAAAABA6FQEQOhUBoP3YbAAAAABwYIZsCQAAAAAAAAAAAAAAAAAAAAAAAADA8BQBAAAAAAAAAAAAAAAAAAAAAAAAAAAAAJXXAAAAAPCusgA5Z5x1QK2yAAAAAABFZ5x1AAAAAPX///8AAAAAAAAAAAAAAACtYw4hiK2yAJ3+7XQAAKZ1AAAAAAAAAAABB+10AAAAAAkAAACUrrIAlK6yAAACAAD8////AQAAAAAAAAAAAAAAAAAAAAAAAAAAAAAAAAAAAGR2AAgAAAAAJQAAAAwAAAABAAAAGAAAAAwAAAD/AAACEgAAAAwAAAABAAAAHgAAABgAAAAiAAAABAAAAHoAAAARAAAAJQAAAAwAAAABAAAAVAAAALQAAAAjAAAABAAAAHgAAAAQAAAAAQAAAFWV20FfQtt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D6dsjusgBCYvp2EDoVAQkAAABcYvp2dIN4AFBTFQEAAAAAEDoVARA6FQEaZyNtAAAAAEBJ+GwJAAAAAAAAAAAAAAAAAAAAAAAAAMDwFAEAAAAAAAAAAAAAAAAAAAAAAAAAAAAAAAAAAAAAAAAAAAAAAAAAAAAAAAAAAAAAAAAAAAAAAAAAAAAAAACeEP12XSAOISDwsgA40vZ2EDoVAUBJ+GwAAAAASNP2dv//AAAAAAAAK9T2divU9nZQ8LIAAACyAAcAAAAAAAAAAQftdAkAAAAHAAAAgPCyAIDwsgAAAgAA/P///wEAAAAAAAAAAAAAAAAAAAAAAAAA+NTQd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4X1AAAALiVsgB4aZx1rBsKICyWsgAYmLIAhWmcdc/InvjQlbIAAAAAAAAAAACA5bJspnmHbEB0IQFQlbIAtJWyAPqhrWz/////oJWyANK7iWxQII5sBryJbEcfiGxZH4hsc8ie+IDlsmwTyJ74yJWyALO7iWw4qzwSAAAAAAAAldfwlbIAgJeyADlnnHXQlbIAAgAAAEVnnHUMqLJs4P///wAAAAAAAAAAAAAAAJABAAAAAAABAAAAAGEAcgAAAAAAAAAAAAEH7XQAAAAABgAAACSXsgAkl7IAAAIAAPz///8BAAAAAAAAAAAAAAAAAAAAAAAAAAAAAAAAAAAA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oAAAACgAAAFAAAABjAAAAXAAAAAEAAABVldtBX0LbQQoAAABQAAAADwAAAEwAAAAAAAAAAAAAAAAAAAD//////////2wAAAAbBEoERwQ1BDcEMARABCAAEgQwBEEEOAQ7BDUEMgQAAAcAAAAHAAAABwAAAAYAAAAFAAAABgAAAAcAAAADAAAABgAAAAYAAAAFAAAABw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AD698-D00C-4979-BDA7-840D0961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4183</Words>
  <Characters>23848</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27976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Iliyana Karafizieva</dc:creator>
  <cp:keywords/>
  <dc:description/>
  <cp:lastModifiedBy>Krasimira Stoyanova</cp:lastModifiedBy>
  <cp:revision>2</cp:revision>
  <dcterms:created xsi:type="dcterms:W3CDTF">2023-09-29T13:04:00Z</dcterms:created>
  <dcterms:modified xsi:type="dcterms:W3CDTF">2023-09-29T13:04:00Z</dcterms:modified>
</cp:coreProperties>
</file>