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</w:t>
      </w:r>
      <w:r w:rsidR="00CE310E">
        <w:rPr>
          <w:rFonts w:ascii="Times New Roman" w:hAnsi="Times New Roman" w:cs="Times New Roman"/>
          <w:b/>
          <w:sz w:val="24"/>
          <w:szCs w:val="24"/>
        </w:rPr>
        <w:t>ове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на Съвета на директорите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74">
        <w:rPr>
          <w:rFonts w:ascii="Times New Roman" w:hAnsi="Times New Roman" w:cs="Times New Roman"/>
          <w:b/>
          <w:sz w:val="24"/>
          <w:szCs w:val="24"/>
        </w:rPr>
        <w:t>„</w:t>
      </w:r>
      <w:r w:rsidR="00CE310E">
        <w:rPr>
          <w:rFonts w:ascii="Times New Roman" w:hAnsi="Times New Roman" w:cs="Times New Roman"/>
          <w:b/>
          <w:sz w:val="24"/>
          <w:szCs w:val="24"/>
        </w:rPr>
        <w:t xml:space="preserve">Холдинг </w:t>
      </w:r>
      <w:r w:rsidR="003B4CEE">
        <w:rPr>
          <w:rFonts w:ascii="Times New Roman" w:hAnsi="Times New Roman" w:cs="Times New Roman"/>
          <w:b/>
          <w:sz w:val="24"/>
          <w:szCs w:val="24"/>
        </w:rPr>
        <w:t xml:space="preserve">Български </w:t>
      </w:r>
      <w:r w:rsidR="00CE310E">
        <w:rPr>
          <w:rFonts w:ascii="Times New Roman" w:hAnsi="Times New Roman" w:cs="Times New Roman"/>
          <w:b/>
          <w:sz w:val="24"/>
          <w:szCs w:val="24"/>
        </w:rPr>
        <w:t>държавни железници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“ ЕАД,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</w:t>
      </w:r>
      <w:r w:rsidR="00CE310E">
        <w:rPr>
          <w:rFonts w:ascii="Times New Roman" w:eastAsia="Calibri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D93174">
        <w:rPr>
          <w:rFonts w:ascii="Times New Roman" w:eastAsia="Calibri" w:hAnsi="Times New Roman" w:cs="Times New Roman"/>
          <w:b/>
          <w:sz w:val="24"/>
          <w:szCs w:val="24"/>
        </w:rPr>
        <w:t xml:space="preserve">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3B4CEE" w:rsidRDefault="00CE310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Георги Друмев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Друмев</w:t>
      </w:r>
      <w:proofErr w:type="spellEnd"/>
      <w:r w:rsidR="003B4CEE">
        <w:rPr>
          <w:rFonts w:ascii="Times New Roman" w:hAnsi="Times New Roman" w:cs="Times New Roman"/>
          <w:sz w:val="24"/>
          <w:szCs w:val="24"/>
        </w:rPr>
        <w:t>;</w:t>
      </w:r>
    </w:p>
    <w:p w:rsidR="00D93174" w:rsidRPr="003B4CEE" w:rsidRDefault="00CE310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Георгиев Стоянов</w:t>
      </w:r>
      <w:r w:rsidR="00D93174" w:rsidRPr="003B4CEE"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31529A"/>
    <w:rsid w:val="00374016"/>
    <w:rsid w:val="003B4CEE"/>
    <w:rsid w:val="005260FA"/>
    <w:rsid w:val="005C37AC"/>
    <w:rsid w:val="00612F68"/>
    <w:rsid w:val="00681478"/>
    <w:rsid w:val="00985D5E"/>
    <w:rsid w:val="00A91C13"/>
    <w:rsid w:val="00CA1B1D"/>
    <w:rsid w:val="00CC74F2"/>
    <w:rsid w:val="00CD3C14"/>
    <w:rsid w:val="00CE310E"/>
    <w:rsid w:val="00D93174"/>
    <w:rsid w:val="00E07DD0"/>
    <w:rsid w:val="00E77850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F6CA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2023-10-23T08:57:00Z</dcterms:created>
  <dcterms:modified xsi:type="dcterms:W3CDTF">2023-10-23T08:58:00Z</dcterms:modified>
</cp:coreProperties>
</file>