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768" w:rsidRDefault="00392768" w:rsidP="003F7B6E">
      <w:bookmarkStart w:id="0" w:name="_GoBack"/>
      <w:bookmarkEnd w:id="0"/>
      <w:r>
        <w:tab/>
      </w:r>
      <w:r>
        <w:tab/>
      </w:r>
    </w:p>
    <w:tbl>
      <w:tblPr>
        <w:tblStyle w:val="TableGrid"/>
        <w:tblW w:w="0" w:type="auto"/>
        <w:tblLook w:val="04A0" w:firstRow="1" w:lastRow="0" w:firstColumn="1" w:lastColumn="0" w:noHBand="0" w:noVBand="1"/>
      </w:tblPr>
      <w:tblGrid>
        <w:gridCol w:w="6898"/>
        <w:gridCol w:w="5442"/>
        <w:gridCol w:w="1654"/>
      </w:tblGrid>
      <w:tr w:rsidR="00CE0A0D" w:rsidRPr="000D3DDA" w:rsidTr="003F7B6E">
        <w:trPr>
          <w:trHeight w:val="403"/>
        </w:trPr>
        <w:tc>
          <w:tcPr>
            <w:tcW w:w="13994" w:type="dxa"/>
            <w:gridSpan w:val="3"/>
          </w:tcPr>
          <w:p w:rsidR="00CE0A0D" w:rsidRPr="000D3DDA" w:rsidRDefault="00CE0A0D" w:rsidP="00650559">
            <w:pPr>
              <w:ind w:left="4247"/>
              <w:rPr>
                <w:rFonts w:ascii="Times New Roman" w:eastAsia="Times New Roman" w:hAnsi="Times New Roman" w:cs="Times New Roman"/>
                <w:b/>
                <w:color w:val="000000"/>
                <w:sz w:val="24"/>
                <w:szCs w:val="24"/>
                <w:lang w:eastAsia="bg-BG"/>
              </w:rPr>
            </w:pPr>
            <w:r w:rsidRPr="000D3DDA">
              <w:rPr>
                <w:rFonts w:ascii="Times New Roman" w:eastAsia="Times New Roman" w:hAnsi="Times New Roman" w:cs="Times New Roman"/>
                <w:b/>
                <w:bCs/>
                <w:color w:val="000000"/>
                <w:sz w:val="24"/>
                <w:szCs w:val="24"/>
                <w:lang w:eastAsia="bg-BG"/>
              </w:rPr>
              <w:t>Таблица за съответствие с правото на Европейския съюз</w:t>
            </w:r>
          </w:p>
        </w:tc>
      </w:tr>
      <w:tr w:rsidR="00392768" w:rsidRPr="000D3DDA" w:rsidTr="00650559">
        <w:tc>
          <w:tcPr>
            <w:tcW w:w="6898" w:type="dxa"/>
          </w:tcPr>
          <w:tbl>
            <w:tblPr>
              <w:tblW w:w="6682" w:type="dxa"/>
              <w:shd w:val="clear" w:color="auto" w:fill="FFFFFF"/>
              <w:tblCellMar>
                <w:left w:w="0" w:type="dxa"/>
                <w:right w:w="0" w:type="dxa"/>
              </w:tblCellMar>
              <w:tblLook w:val="04A0" w:firstRow="1" w:lastRow="0" w:firstColumn="1" w:lastColumn="0" w:noHBand="0" w:noVBand="1"/>
            </w:tblPr>
            <w:tblGrid>
              <w:gridCol w:w="6682"/>
            </w:tblGrid>
            <w:tr w:rsidR="0040492C" w:rsidRPr="000D3DDA" w:rsidTr="00A42D13">
              <w:tc>
                <w:tcPr>
                  <w:tcW w:w="5000" w:type="pct"/>
                  <w:shd w:val="clear" w:color="auto" w:fill="FFFFFF"/>
                  <w:hideMark/>
                </w:tcPr>
                <w:p w:rsidR="0040492C" w:rsidRPr="000D3DDA" w:rsidRDefault="0040492C" w:rsidP="00DA267E">
                  <w:pPr>
                    <w:spacing w:after="0" w:line="240" w:lineRule="auto"/>
                    <w:jc w:val="center"/>
                    <w:rPr>
                      <w:rFonts w:ascii="inherit" w:eastAsia="Times New Roman" w:hAnsi="inherit" w:cs="Times New Roman"/>
                      <w:b/>
                      <w:bCs/>
                      <w:color w:val="000000"/>
                      <w:sz w:val="24"/>
                      <w:szCs w:val="24"/>
                      <w:lang w:eastAsia="bg-BG"/>
                    </w:rPr>
                  </w:pPr>
                  <w:r w:rsidRPr="000D3DDA">
                    <w:rPr>
                      <w:rFonts w:ascii="inherit" w:eastAsia="Times New Roman" w:hAnsi="inherit" w:cs="Times New Roman"/>
                      <w:b/>
                      <w:bCs/>
                      <w:color w:val="000000"/>
                      <w:sz w:val="24"/>
                      <w:szCs w:val="24"/>
                      <w:lang w:eastAsia="bg-BG"/>
                    </w:rPr>
                    <w:t>ДИРЕКТИВА 2005/65/ЕО НА ЕВРОПЕЙСКИЯ ПАРЛАМЕНТ И НА СЪВЕТА</w:t>
                  </w:r>
                </w:p>
                <w:p w:rsidR="0040492C" w:rsidRPr="000D3DDA" w:rsidRDefault="0040492C" w:rsidP="00DA267E">
                  <w:pPr>
                    <w:spacing w:after="0" w:line="240" w:lineRule="auto"/>
                    <w:jc w:val="center"/>
                    <w:rPr>
                      <w:rFonts w:ascii="inherit" w:eastAsia="Times New Roman" w:hAnsi="inherit" w:cs="Times New Roman"/>
                      <w:b/>
                      <w:bCs/>
                      <w:color w:val="000000"/>
                      <w:sz w:val="24"/>
                      <w:szCs w:val="24"/>
                      <w:lang w:eastAsia="bg-BG"/>
                    </w:rPr>
                  </w:pPr>
                  <w:r w:rsidRPr="000D3DDA">
                    <w:rPr>
                      <w:rFonts w:ascii="inherit" w:eastAsia="Times New Roman" w:hAnsi="inherit" w:cs="Times New Roman"/>
                      <w:b/>
                      <w:bCs/>
                      <w:color w:val="000000"/>
                      <w:sz w:val="24"/>
                      <w:szCs w:val="24"/>
                      <w:lang w:eastAsia="bg-BG"/>
                    </w:rPr>
                    <w:t>от 26 октомври 2005 година</w:t>
                  </w:r>
                </w:p>
                <w:p w:rsidR="0040492C" w:rsidRPr="000D3DDA" w:rsidRDefault="0040492C" w:rsidP="00DA267E">
                  <w:pPr>
                    <w:spacing w:after="0" w:line="240" w:lineRule="auto"/>
                    <w:jc w:val="center"/>
                    <w:rPr>
                      <w:rFonts w:ascii="inherit" w:eastAsia="Times New Roman" w:hAnsi="inherit" w:cs="Times New Roman"/>
                      <w:b/>
                      <w:bCs/>
                      <w:color w:val="000000"/>
                      <w:sz w:val="24"/>
                      <w:szCs w:val="24"/>
                      <w:lang w:eastAsia="bg-BG"/>
                    </w:rPr>
                  </w:pPr>
                  <w:r w:rsidRPr="000D3DDA">
                    <w:rPr>
                      <w:rFonts w:ascii="inherit" w:eastAsia="Times New Roman" w:hAnsi="inherit" w:cs="Times New Roman"/>
                      <w:b/>
                      <w:bCs/>
                      <w:color w:val="000000"/>
                      <w:sz w:val="24"/>
                      <w:szCs w:val="24"/>
                      <w:lang w:eastAsia="bg-BG"/>
                    </w:rPr>
                    <w:t>за повишаване на сигурността на пристанищата</w:t>
                  </w:r>
                </w:p>
                <w:p w:rsidR="002B33E5" w:rsidRPr="000D3DDA" w:rsidRDefault="002B33E5" w:rsidP="007820F1">
                  <w:pPr>
                    <w:spacing w:after="0" w:line="240" w:lineRule="auto"/>
                    <w:jc w:val="center"/>
                    <w:rPr>
                      <w:rFonts w:eastAsia="Times New Roman" w:cs="Times New Roman"/>
                      <w:color w:val="000000"/>
                      <w:sz w:val="24"/>
                      <w:szCs w:val="24"/>
                      <w:lang w:eastAsia="bg-BG"/>
                    </w:rPr>
                  </w:pPr>
                </w:p>
              </w:tc>
            </w:tr>
          </w:tbl>
          <w:p w:rsidR="00392768" w:rsidRPr="000D3DDA" w:rsidRDefault="00392768" w:rsidP="00392768">
            <w:pPr>
              <w:rPr>
                <w:b/>
              </w:rPr>
            </w:pPr>
          </w:p>
        </w:tc>
        <w:tc>
          <w:tcPr>
            <w:tcW w:w="5571" w:type="dxa"/>
          </w:tcPr>
          <w:p w:rsidR="00392768" w:rsidRPr="000D3DDA" w:rsidRDefault="008B0060" w:rsidP="007B68A1">
            <w:pPr>
              <w:jc w:val="center"/>
              <w:rPr>
                <w:rFonts w:ascii="Times New Roman" w:eastAsia="Times New Roman" w:hAnsi="Times New Roman" w:cs="Times New Roman"/>
                <w:b/>
                <w:bCs/>
                <w:color w:val="000000"/>
                <w:sz w:val="21"/>
                <w:szCs w:val="21"/>
                <w:lang w:eastAsia="bg-BG"/>
              </w:rPr>
            </w:pPr>
            <w:r w:rsidRPr="000D3DDA">
              <w:rPr>
                <w:rFonts w:ascii="Times New Roman" w:eastAsia="Times New Roman" w:hAnsi="Times New Roman" w:cs="Times New Roman"/>
                <w:b/>
                <w:bCs/>
                <w:color w:val="000000"/>
                <w:sz w:val="21"/>
                <w:szCs w:val="21"/>
                <w:lang w:eastAsia="bg-BG"/>
              </w:rPr>
              <w:t>Н</w:t>
            </w:r>
            <w:r w:rsidR="0011445C" w:rsidRPr="000D3DDA">
              <w:rPr>
                <w:rFonts w:ascii="Times New Roman" w:eastAsia="Times New Roman" w:hAnsi="Times New Roman" w:cs="Times New Roman"/>
                <w:b/>
                <w:bCs/>
                <w:color w:val="000000"/>
                <w:sz w:val="21"/>
                <w:szCs w:val="21"/>
                <w:lang w:eastAsia="bg-BG"/>
              </w:rPr>
              <w:t>аредба за условията и реда за постигане сигурността на корабите, пристанищата и пристанищните райони</w:t>
            </w:r>
          </w:p>
          <w:p w:rsidR="0011445C" w:rsidRPr="000D3DDA" w:rsidRDefault="0011445C" w:rsidP="007B68A1">
            <w:pPr>
              <w:jc w:val="center"/>
              <w:rPr>
                <w:rFonts w:ascii="Times New Roman" w:eastAsia="Times New Roman" w:hAnsi="Times New Roman" w:cs="Times New Roman"/>
                <w:b/>
                <w:bCs/>
                <w:color w:val="000000"/>
                <w:sz w:val="21"/>
                <w:szCs w:val="21"/>
                <w:lang w:eastAsia="bg-BG"/>
              </w:rPr>
            </w:pPr>
          </w:p>
          <w:p w:rsidR="0011445C" w:rsidRPr="000D3DDA" w:rsidRDefault="0011445C" w:rsidP="00ED39C5">
            <w:pPr>
              <w:jc w:val="both"/>
              <w:rPr>
                <w:rFonts w:ascii="Times New Roman" w:hAnsi="Times New Roman" w:cs="Times New Roman"/>
                <w:sz w:val="21"/>
                <w:szCs w:val="21"/>
              </w:rPr>
            </w:pPr>
            <w:r w:rsidRPr="000D3DDA">
              <w:rPr>
                <w:rFonts w:ascii="Times New Roman" w:hAnsi="Times New Roman" w:cs="Times New Roman"/>
                <w:b/>
                <w:sz w:val="21"/>
                <w:szCs w:val="21"/>
              </w:rPr>
              <w:t>Проект</w:t>
            </w:r>
            <w:r w:rsidRPr="000D3DDA">
              <w:rPr>
                <w:rFonts w:ascii="Times New Roman" w:hAnsi="Times New Roman" w:cs="Times New Roman"/>
                <w:b/>
                <w:sz w:val="21"/>
                <w:szCs w:val="21"/>
                <w:lang w:val="en-US"/>
              </w:rPr>
              <w:t xml:space="preserve"> </w:t>
            </w:r>
            <w:r w:rsidRPr="000D3DDA">
              <w:rPr>
                <w:rFonts w:ascii="Times New Roman" w:hAnsi="Times New Roman" w:cs="Times New Roman"/>
                <w:b/>
                <w:sz w:val="21"/>
                <w:szCs w:val="21"/>
              </w:rPr>
              <w:t>на Постановление</w:t>
            </w:r>
            <w:r w:rsidRPr="000D3DDA">
              <w:rPr>
                <w:rFonts w:ascii="Times New Roman" w:hAnsi="Times New Roman" w:cs="Times New Roman"/>
                <w:b/>
                <w:bCs/>
                <w:sz w:val="21"/>
                <w:szCs w:val="21"/>
              </w:rPr>
              <w:t xml:space="preserve"> </w:t>
            </w:r>
            <w:r w:rsidR="000D3DDA" w:rsidRPr="000D3DDA">
              <w:rPr>
                <w:rFonts w:ascii="Times New Roman" w:hAnsi="Times New Roman" w:cs="Times New Roman"/>
                <w:b/>
                <w:bCs/>
                <w:sz w:val="21"/>
                <w:szCs w:val="21"/>
              </w:rPr>
              <w:t xml:space="preserve">на Министерския съвет </w:t>
            </w:r>
            <w:r w:rsidRPr="000D3DDA">
              <w:rPr>
                <w:rFonts w:ascii="Times New Roman" w:hAnsi="Times New Roman" w:cs="Times New Roman"/>
                <w:b/>
                <w:bCs/>
                <w:sz w:val="21"/>
                <w:szCs w:val="21"/>
              </w:rPr>
              <w:t xml:space="preserve">от </w:t>
            </w:r>
            <w:r w:rsidR="00E51180">
              <w:rPr>
                <w:rFonts w:ascii="Times New Roman" w:hAnsi="Times New Roman" w:cs="Times New Roman"/>
                <w:b/>
                <w:bCs/>
                <w:sz w:val="21"/>
                <w:szCs w:val="21"/>
              </w:rPr>
              <w:t>2024</w:t>
            </w:r>
            <w:r w:rsidRPr="000D3DDA">
              <w:rPr>
                <w:rFonts w:ascii="Times New Roman" w:hAnsi="Times New Roman" w:cs="Times New Roman"/>
                <w:b/>
                <w:bCs/>
                <w:sz w:val="21"/>
                <w:szCs w:val="21"/>
              </w:rPr>
              <w:t xml:space="preserve"> г. за изменение и допълнение на Наредбата за условията и реда за постигане сигурността на корабите, пристанищата и пристанищните райони</w:t>
            </w:r>
            <w:r w:rsidRPr="000D3DDA">
              <w:rPr>
                <w:rFonts w:ascii="Times New Roman" w:hAnsi="Times New Roman" w:cs="Times New Roman"/>
                <w:sz w:val="21"/>
                <w:szCs w:val="21"/>
              </w:rPr>
              <w:t xml:space="preserve"> </w:t>
            </w:r>
          </w:p>
          <w:p w:rsidR="007820F1" w:rsidRPr="000D3DDA" w:rsidRDefault="007820F1" w:rsidP="00ED39C5">
            <w:pPr>
              <w:jc w:val="both"/>
              <w:rPr>
                <w:rFonts w:ascii="Times New Roman" w:hAnsi="Times New Roman" w:cs="Times New Roman"/>
                <w:sz w:val="21"/>
                <w:szCs w:val="21"/>
              </w:rPr>
            </w:pPr>
          </w:p>
          <w:p w:rsidR="00ED39C5" w:rsidRPr="000D3DDA" w:rsidRDefault="007820F1" w:rsidP="00ED39C5">
            <w:pPr>
              <w:jc w:val="both"/>
              <w:rPr>
                <w:rFonts w:ascii="Times New Roman" w:eastAsia="Times New Roman" w:hAnsi="Times New Roman" w:cs="Times New Roman"/>
                <w:b/>
                <w:bCs/>
                <w:color w:val="000000"/>
                <w:sz w:val="21"/>
                <w:szCs w:val="21"/>
                <w:lang w:eastAsia="bg-BG"/>
              </w:rPr>
            </w:pPr>
            <w:r w:rsidRPr="000D3DDA">
              <w:rPr>
                <w:rFonts w:ascii="Times New Roman" w:eastAsia="Times New Roman" w:hAnsi="Times New Roman" w:cs="Times New Roman"/>
                <w:b/>
                <w:bCs/>
                <w:color w:val="000000"/>
                <w:sz w:val="21"/>
                <w:szCs w:val="21"/>
                <w:lang w:eastAsia="bg-BG"/>
              </w:rPr>
              <w:t>Закон за морските пространства, вътрешните водни пътища и пристанищата на Република България</w:t>
            </w:r>
          </w:p>
          <w:p w:rsidR="000D3DDA" w:rsidRPr="000D3DDA" w:rsidRDefault="000D3DDA" w:rsidP="00ED39C5">
            <w:pPr>
              <w:jc w:val="both"/>
              <w:rPr>
                <w:rFonts w:ascii="Times New Roman" w:hAnsi="Times New Roman" w:cs="Times New Roman"/>
                <w:b/>
                <w:sz w:val="21"/>
                <w:szCs w:val="21"/>
              </w:rPr>
            </w:pPr>
          </w:p>
        </w:tc>
        <w:tc>
          <w:tcPr>
            <w:tcW w:w="1525" w:type="dxa"/>
          </w:tcPr>
          <w:p w:rsidR="00392768" w:rsidRPr="000D3DDA" w:rsidRDefault="0040492C" w:rsidP="0040492C">
            <w:pPr>
              <w:jc w:val="center"/>
              <w:rPr>
                <w:b/>
                <w:i/>
              </w:rPr>
            </w:pPr>
            <w:r w:rsidRPr="000D3DDA">
              <w:rPr>
                <w:rFonts w:ascii="Times New Roman" w:eastAsia="Times New Roman" w:hAnsi="Times New Roman" w:cs="Times New Roman"/>
                <w:b/>
                <w:color w:val="000000"/>
                <w:sz w:val="24"/>
                <w:szCs w:val="24"/>
                <w:lang w:eastAsia="bg-BG"/>
              </w:rPr>
              <w:t>Степен на съответствие</w:t>
            </w:r>
          </w:p>
        </w:tc>
      </w:tr>
      <w:tr w:rsidR="00392768" w:rsidRPr="000D3DDA" w:rsidTr="00650559">
        <w:tc>
          <w:tcPr>
            <w:tcW w:w="6898" w:type="dxa"/>
          </w:tcPr>
          <w:p w:rsidR="00392768" w:rsidRPr="000D3DDA" w:rsidRDefault="00392768" w:rsidP="00392768">
            <w:pPr>
              <w:pStyle w:val="title-article-norm"/>
              <w:shd w:val="clear" w:color="auto" w:fill="FFFFFF"/>
              <w:spacing w:before="240" w:beforeAutospacing="0" w:after="120" w:afterAutospacing="0"/>
              <w:jc w:val="center"/>
              <w:rPr>
                <w:i/>
                <w:iCs/>
                <w:color w:val="000000"/>
              </w:rPr>
            </w:pPr>
            <w:r w:rsidRPr="000D3DDA">
              <w:rPr>
                <w:i/>
                <w:iCs/>
                <w:color w:val="000000"/>
              </w:rPr>
              <w:t>Член 1</w:t>
            </w:r>
          </w:p>
          <w:p w:rsidR="00392768" w:rsidRPr="000D3DDA" w:rsidRDefault="00392768" w:rsidP="00392768">
            <w:pPr>
              <w:pStyle w:val="stitle-article-norm"/>
              <w:shd w:val="clear" w:color="auto" w:fill="FFFFFF"/>
              <w:spacing w:before="240" w:beforeAutospacing="0" w:after="120" w:afterAutospacing="0"/>
              <w:jc w:val="center"/>
              <w:rPr>
                <w:b/>
                <w:bCs/>
                <w:color w:val="000000"/>
              </w:rPr>
            </w:pPr>
            <w:r w:rsidRPr="000D3DDA">
              <w:rPr>
                <w:b/>
                <w:bCs/>
                <w:color w:val="000000"/>
              </w:rPr>
              <w:t>Предмет</w:t>
            </w:r>
          </w:p>
          <w:p w:rsidR="00392768" w:rsidRPr="000D3DDA" w:rsidRDefault="00392768" w:rsidP="00392768">
            <w:pPr>
              <w:pStyle w:val="norm"/>
              <w:shd w:val="clear" w:color="auto" w:fill="FFFFFF"/>
              <w:spacing w:before="120" w:beforeAutospacing="0" w:after="0" w:afterAutospacing="0"/>
              <w:jc w:val="both"/>
              <w:rPr>
                <w:color w:val="000000"/>
              </w:rPr>
            </w:pPr>
            <w:r w:rsidRPr="000D3DDA">
              <w:rPr>
                <w:color w:val="000000"/>
              </w:rPr>
              <w:t>1.  Основната цел на настоящата директива е да въведе мерки на Общността, които да повишат сигурността на пристанищата пред лицето на заплахите от инциденти по сигурността. Настоящата директива също така осигурява, че мерките по сигурността, предприети в съответствие с Регламент (ЕО) № 725/2004, получават допълнителни предимства от увеличената сигурност на пристанищата.</w:t>
            </w:r>
          </w:p>
          <w:p w:rsidR="00392768" w:rsidRPr="000D3DDA" w:rsidRDefault="00392768" w:rsidP="00F03527">
            <w:pPr>
              <w:pStyle w:val="norm"/>
              <w:shd w:val="clear" w:color="auto" w:fill="FFFFFF"/>
              <w:spacing w:before="0" w:beforeAutospacing="0" w:after="0" w:afterAutospacing="0"/>
              <w:jc w:val="both"/>
              <w:rPr>
                <w:color w:val="000000"/>
              </w:rPr>
            </w:pPr>
            <w:r w:rsidRPr="000D3DDA">
              <w:rPr>
                <w:color w:val="000000"/>
              </w:rPr>
              <w:t>2.  Мерките, посочени в параграф 1, се състоят от:</w:t>
            </w:r>
          </w:p>
          <w:p w:rsidR="00392768" w:rsidRPr="000D3DDA" w:rsidRDefault="00392768" w:rsidP="00F03527">
            <w:pPr>
              <w:pStyle w:val="norm"/>
              <w:shd w:val="clear" w:color="auto" w:fill="FFFFFF"/>
              <w:spacing w:before="0" w:beforeAutospacing="0" w:after="0" w:afterAutospacing="0"/>
              <w:ind w:firstLine="164"/>
              <w:jc w:val="both"/>
              <w:rPr>
                <w:rFonts w:ascii="inherit" w:hAnsi="inherit"/>
                <w:color w:val="000000"/>
              </w:rPr>
            </w:pPr>
            <w:r w:rsidRPr="000D3DDA">
              <w:rPr>
                <w:rFonts w:ascii="inherit" w:hAnsi="inherit"/>
                <w:color w:val="000000"/>
              </w:rPr>
              <w:t>а) общи основни правила за мерките за сигурност на пристанищата;</w:t>
            </w:r>
          </w:p>
          <w:p w:rsidR="00392768" w:rsidRPr="000D3DDA" w:rsidRDefault="00392768" w:rsidP="00F03527">
            <w:pPr>
              <w:pStyle w:val="norm"/>
              <w:shd w:val="clear" w:color="auto" w:fill="FFFFFF"/>
              <w:spacing w:before="0" w:beforeAutospacing="0" w:after="0" w:afterAutospacing="0"/>
              <w:ind w:firstLine="164"/>
              <w:jc w:val="both"/>
              <w:rPr>
                <w:rFonts w:ascii="inherit" w:hAnsi="inherit"/>
                <w:color w:val="000000"/>
              </w:rPr>
            </w:pPr>
            <w:r w:rsidRPr="000D3DDA">
              <w:rPr>
                <w:rFonts w:ascii="inherit" w:hAnsi="inherit"/>
                <w:color w:val="000000"/>
              </w:rPr>
              <w:t>б) механизъм за изпълнение на тези правила;</w:t>
            </w:r>
          </w:p>
          <w:p w:rsidR="00392768" w:rsidRPr="000D3DDA" w:rsidRDefault="00392768" w:rsidP="00F03527">
            <w:pPr>
              <w:pStyle w:val="norm"/>
              <w:shd w:val="clear" w:color="auto" w:fill="FFFFFF"/>
              <w:spacing w:before="0" w:beforeAutospacing="0" w:after="0" w:afterAutospacing="0"/>
              <w:ind w:firstLine="164"/>
              <w:jc w:val="both"/>
              <w:rPr>
                <w:rFonts w:ascii="inherit" w:hAnsi="inherit"/>
                <w:color w:val="000000"/>
              </w:rPr>
            </w:pPr>
            <w:r w:rsidRPr="000D3DDA">
              <w:rPr>
                <w:rFonts w:ascii="inherit" w:hAnsi="inherit"/>
                <w:color w:val="000000"/>
              </w:rPr>
              <w:t>в) съответни механизми за проверка на съответствието.</w:t>
            </w:r>
          </w:p>
          <w:p w:rsidR="00392768" w:rsidRPr="000D3DDA" w:rsidRDefault="00392768" w:rsidP="00392768">
            <w:pPr>
              <w:rPr>
                <w:b/>
              </w:rPr>
            </w:pPr>
          </w:p>
        </w:tc>
        <w:tc>
          <w:tcPr>
            <w:tcW w:w="5571" w:type="dxa"/>
          </w:tcPr>
          <w:p w:rsidR="0011445C" w:rsidRPr="000D3DDA" w:rsidRDefault="0011445C" w:rsidP="0011445C">
            <w:pPr>
              <w:jc w:val="center"/>
              <w:rPr>
                <w:rFonts w:ascii="Times New Roman" w:eastAsia="Times New Roman" w:hAnsi="Times New Roman" w:cs="Times New Roman"/>
                <w:b/>
                <w:bCs/>
                <w:color w:val="000000"/>
                <w:sz w:val="21"/>
                <w:szCs w:val="21"/>
                <w:lang w:eastAsia="bg-BG"/>
              </w:rPr>
            </w:pPr>
            <w:r w:rsidRPr="000D3DDA">
              <w:rPr>
                <w:rFonts w:ascii="Times New Roman" w:eastAsia="Times New Roman" w:hAnsi="Times New Roman" w:cs="Times New Roman"/>
                <w:b/>
                <w:bCs/>
                <w:color w:val="000000"/>
                <w:sz w:val="21"/>
                <w:szCs w:val="21"/>
                <w:lang w:eastAsia="bg-BG"/>
              </w:rPr>
              <w:t>Наредба за условията и реда за постигане сигурността на корабите, пристанищата и пристанищните райони</w:t>
            </w:r>
          </w:p>
          <w:p w:rsidR="00173C30" w:rsidRPr="000D3DDA" w:rsidRDefault="00173C30" w:rsidP="000C3A74">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Чл. 1. (1) С наредбата се уреждат условията и редът за постигане сигурността на морските кораби, плаващи под българско знаме, морските пристанища и морските пристанищни райони на Република България чрез:</w:t>
            </w:r>
          </w:p>
          <w:p w:rsidR="00173C30" w:rsidRPr="000D3DDA" w:rsidRDefault="00173C30" w:rsidP="000C3A74">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1. събиране, оценяване и обмен на информация по отношение на заплахите за сигурността;</w:t>
            </w:r>
          </w:p>
          <w:p w:rsidR="00173C30" w:rsidRPr="000D3DDA" w:rsidRDefault="00173C30" w:rsidP="000C3A74">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2. определяне нива на сигурност;</w:t>
            </w:r>
          </w:p>
          <w:p w:rsidR="00F03527" w:rsidRPr="000D3DDA" w:rsidRDefault="00173C30" w:rsidP="000C3A74">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3. създаване на организация за обявяване на опасност за сигурността и поддържането на комуникационна система за сигурността на корабите, пристанищата и пристанищните райони;</w:t>
            </w:r>
          </w:p>
          <w:p w:rsidR="00173C30" w:rsidRPr="000D3DDA" w:rsidRDefault="00173C30" w:rsidP="000C3A74">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4. предотвратяване на неразрешен достъп до корабите, пристанищата, пристанищните райони и зоните с контролиран или забранен достъп;</w:t>
            </w:r>
          </w:p>
          <w:p w:rsidR="00173C30" w:rsidRPr="000D3DDA" w:rsidRDefault="00173C30" w:rsidP="000C3A74">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5. предотвратяване на нерегламентирано внасяне на оръжие, общоопасни вещества и средства на борда на корабите и в пристанищата и пристанищните райони;</w:t>
            </w:r>
          </w:p>
          <w:p w:rsidR="00173C30" w:rsidRPr="000D3DDA" w:rsidRDefault="00173C30" w:rsidP="000C3A74">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6. монтиране и поддържане на система за обявяване на опасност по сигурността при заплахи или инциденти, свързани със сигурността;</w:t>
            </w:r>
          </w:p>
          <w:p w:rsidR="00173C30" w:rsidRPr="000D3DDA" w:rsidRDefault="00173C30" w:rsidP="000C3A74">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lastRenderedPageBreak/>
              <w:t>7. техническа и физическа охрана на пристанищата, пристанищните райони и корабите, плаващи под българско знаме;</w:t>
            </w:r>
          </w:p>
          <w:p w:rsidR="00173C30" w:rsidRPr="000D3DDA" w:rsidRDefault="00173C30" w:rsidP="000C3A74">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8. планове за сигурността на корабите, пристанищата и пристанищните райони, изготвени въз основа на оценките за сигурността;</w:t>
            </w:r>
          </w:p>
          <w:p w:rsidR="00173C30" w:rsidRPr="000D3DDA" w:rsidRDefault="00173C30" w:rsidP="000C3A74">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9. провеждане на обучения, тренировки и упражнения във връзка с плановете за сигурност.</w:t>
            </w:r>
          </w:p>
          <w:p w:rsidR="00173C30" w:rsidRPr="000D3DDA" w:rsidRDefault="00173C30" w:rsidP="000C3A74">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 xml:space="preserve"> (2) Наредбата се прилага за всички морски кораби, морски пристанища и морските пристанищни райони, попадащи в обхвата на глава XI-2 на Международната конвенция за безопасност на човешкия живот на море от 1974 г., наричана по-нататък "Конвенция SOLAS", Международния кодекс за сигурност на корабите и пристанищните съоръжения, наричан по-нататък "ISPS Code", и Директива 2005/65/ЕО на Европейския парламент и на Съвета от 26 октомври 2005 г. за повишаване на сигурността по </w:t>
            </w:r>
            <w:r w:rsidR="000C3A74" w:rsidRPr="000D3DDA">
              <w:rPr>
                <w:rFonts w:ascii="Times New Roman" w:hAnsi="Times New Roman" w:cs="Times New Roman"/>
                <w:sz w:val="21"/>
                <w:szCs w:val="21"/>
              </w:rPr>
              <w:t>пристанищата (ОВ, L 310 от 2005</w:t>
            </w:r>
            <w:r w:rsidRPr="000D3DDA">
              <w:rPr>
                <w:rFonts w:ascii="Times New Roman" w:hAnsi="Times New Roman" w:cs="Times New Roman"/>
                <w:sz w:val="21"/>
                <w:szCs w:val="21"/>
              </w:rPr>
              <w:t>г.), наричана по-нататък</w:t>
            </w:r>
            <w:r w:rsidRPr="000D3DDA">
              <w:rPr>
                <w:rFonts w:ascii="Times New Roman" w:hAnsi="Times New Roman" w:cs="Times New Roman"/>
                <w:b/>
                <w:sz w:val="21"/>
                <w:szCs w:val="21"/>
              </w:rPr>
              <w:t xml:space="preserve"> </w:t>
            </w:r>
            <w:r w:rsidRPr="000D3DDA">
              <w:rPr>
                <w:rFonts w:ascii="Times New Roman" w:hAnsi="Times New Roman" w:cs="Times New Roman"/>
                <w:sz w:val="21"/>
                <w:szCs w:val="21"/>
              </w:rPr>
              <w:t xml:space="preserve">"Директива </w:t>
            </w:r>
            <w:r w:rsidR="000C3A74" w:rsidRPr="000D3DDA">
              <w:rPr>
                <w:rFonts w:ascii="Times New Roman" w:hAnsi="Times New Roman" w:cs="Times New Roman"/>
                <w:sz w:val="21"/>
                <w:szCs w:val="21"/>
              </w:rPr>
              <w:t> </w:t>
            </w:r>
            <w:r w:rsidRPr="000D3DDA">
              <w:rPr>
                <w:rFonts w:ascii="Times New Roman" w:hAnsi="Times New Roman" w:cs="Times New Roman"/>
                <w:sz w:val="21"/>
                <w:szCs w:val="21"/>
              </w:rPr>
              <w:t xml:space="preserve">№ </w:t>
            </w:r>
            <w:r w:rsidR="000C3A74" w:rsidRPr="000D3DDA">
              <w:rPr>
                <w:rFonts w:ascii="Times New Roman" w:hAnsi="Times New Roman" w:cs="Times New Roman"/>
                <w:sz w:val="21"/>
                <w:szCs w:val="21"/>
              </w:rPr>
              <w:t> </w:t>
            </w:r>
            <w:r w:rsidRPr="000D3DDA">
              <w:rPr>
                <w:rFonts w:ascii="Times New Roman" w:hAnsi="Times New Roman" w:cs="Times New Roman"/>
                <w:sz w:val="21"/>
                <w:szCs w:val="21"/>
              </w:rPr>
              <w:t>2005/65/ЕО", в т. ч. за:</w:t>
            </w:r>
          </w:p>
          <w:p w:rsidR="00173C30" w:rsidRPr="000D3DDA" w:rsidRDefault="00173C30" w:rsidP="000C3A74">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1. пътнически кораби, включително високоскоростни пътнически плавателни съдове;</w:t>
            </w:r>
          </w:p>
          <w:p w:rsidR="00173C30" w:rsidRPr="000D3DDA" w:rsidRDefault="00173C30" w:rsidP="000C3A74">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2. търговски кораби, включително високоскоростни с бруто тонаж от 500 бруто тона и повече, в това число корабите, посещаващи корабостроителните, кораборемонтните и други предприятия;</w:t>
            </w:r>
          </w:p>
          <w:p w:rsidR="00173C30" w:rsidRPr="000D3DDA" w:rsidRDefault="00173C30" w:rsidP="000C3A74">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3. плаващи сондажни платформи;</w:t>
            </w:r>
          </w:p>
          <w:p w:rsidR="00173C30" w:rsidRPr="000D3DDA" w:rsidRDefault="00173C30" w:rsidP="000C3A74">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4. морските пристанища и специализираните пристанищни обекти по чл. 111а и 111б от Закона за морските пространства, вътрешните водни пътища и пристанищата на Република България (ЗМПВВППРБ) на море, обслужващи корабите по т. 1 - 3, когато извършват международни плавания;</w:t>
            </w:r>
          </w:p>
          <w:p w:rsidR="00392768" w:rsidRPr="000D3DDA" w:rsidRDefault="00173C30" w:rsidP="000C3A74">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5. морските пристанищни райони, в които са разположени едно или повече пристанища и специализирани пристанищни обекти по т. 4.</w:t>
            </w:r>
          </w:p>
          <w:p w:rsidR="0011445C" w:rsidRPr="000D3DDA" w:rsidRDefault="0011445C" w:rsidP="000C3A74">
            <w:pPr>
              <w:shd w:val="clear" w:color="auto" w:fill="FFFFFF"/>
              <w:jc w:val="both"/>
              <w:rPr>
                <w:rFonts w:ascii="Times New Roman" w:hAnsi="Times New Roman" w:cs="Times New Roman"/>
                <w:sz w:val="21"/>
                <w:szCs w:val="21"/>
              </w:rPr>
            </w:pPr>
          </w:p>
          <w:p w:rsidR="000C3A74" w:rsidRPr="000D3DDA" w:rsidRDefault="000C3A74" w:rsidP="000C3A74">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Чл. 20. (1) Изпълнителна агенция "Морска администрация" проверява и контролира </w:t>
            </w:r>
          </w:p>
          <w:p w:rsidR="000C3A74" w:rsidRPr="000D3DDA" w:rsidRDefault="000C3A74" w:rsidP="000C3A74">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прилагането на корабния план за сигурност и плановете за сигурност на пристанището и</w:t>
            </w:r>
            <w:r w:rsidR="00650559" w:rsidRPr="000D3DDA">
              <w:rPr>
                <w:rFonts w:ascii="Times New Roman" w:hAnsi="Times New Roman" w:cs="Times New Roman"/>
                <w:sz w:val="21"/>
                <w:szCs w:val="21"/>
              </w:rPr>
              <w:t xml:space="preserve"> </w:t>
            </w:r>
            <w:r w:rsidRPr="000D3DDA">
              <w:rPr>
                <w:rFonts w:ascii="Times New Roman" w:hAnsi="Times New Roman" w:cs="Times New Roman"/>
                <w:sz w:val="21"/>
                <w:szCs w:val="21"/>
              </w:rPr>
              <w:t>пристанищния район.</w:t>
            </w:r>
          </w:p>
          <w:p w:rsidR="002B33E5" w:rsidRPr="000D3DDA" w:rsidRDefault="000C3A74" w:rsidP="000D0B8B">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 xml:space="preserve"> (2) Контролът за изпълнение на изискванията на глава ХI-2, Правило 9 на Конвенция SOLAS и на ISPS Code се осъществява от инспектори на Изпълнителна агенция "Морска администрация", определени със заповед на изпълнителния директор на агенцията.</w:t>
            </w:r>
          </w:p>
          <w:p w:rsidR="00650559" w:rsidRPr="000D3DDA" w:rsidRDefault="00650559" w:rsidP="000D0B8B">
            <w:pPr>
              <w:shd w:val="clear" w:color="auto" w:fill="FFFFFF"/>
              <w:jc w:val="both"/>
              <w:rPr>
                <w:rFonts w:ascii="Times New Roman" w:hAnsi="Times New Roman" w:cs="Times New Roman"/>
                <w:sz w:val="21"/>
                <w:szCs w:val="21"/>
              </w:rPr>
            </w:pPr>
          </w:p>
          <w:p w:rsidR="00650559" w:rsidRPr="000D3DDA" w:rsidRDefault="00650559" w:rsidP="00690665">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Чл. 21. (1) Изпълнителният директор на Изпълнителна агенция "Морска администрация"</w:t>
            </w:r>
            <w:r w:rsidR="00690665" w:rsidRPr="000D3DDA">
              <w:rPr>
                <w:rFonts w:ascii="Times New Roman" w:hAnsi="Times New Roman" w:cs="Times New Roman"/>
                <w:sz w:val="21"/>
                <w:szCs w:val="21"/>
              </w:rPr>
              <w:t xml:space="preserve"> </w:t>
            </w:r>
            <w:r w:rsidRPr="000D3DDA">
              <w:rPr>
                <w:rFonts w:ascii="Times New Roman" w:hAnsi="Times New Roman" w:cs="Times New Roman"/>
                <w:sz w:val="21"/>
                <w:szCs w:val="21"/>
              </w:rPr>
              <w:t>предоставя информация на Европейската комисия, на държавите - членки на Европейския съюз, и на</w:t>
            </w:r>
            <w:r w:rsidR="00690665" w:rsidRPr="000D3DDA">
              <w:rPr>
                <w:rFonts w:ascii="Times New Roman" w:hAnsi="Times New Roman" w:cs="Times New Roman"/>
                <w:sz w:val="21"/>
                <w:szCs w:val="21"/>
              </w:rPr>
              <w:t xml:space="preserve"> </w:t>
            </w:r>
            <w:r w:rsidRPr="000D3DDA">
              <w:rPr>
                <w:rFonts w:ascii="Times New Roman" w:hAnsi="Times New Roman" w:cs="Times New Roman"/>
                <w:sz w:val="21"/>
                <w:szCs w:val="21"/>
              </w:rPr>
              <w:t>Международната морска организация, свързана с прилагането на мерки за постигане на сигурността</w:t>
            </w:r>
            <w:r w:rsidR="00690665" w:rsidRPr="000D3DDA">
              <w:rPr>
                <w:rFonts w:ascii="Times New Roman" w:hAnsi="Times New Roman" w:cs="Times New Roman"/>
                <w:sz w:val="21"/>
                <w:szCs w:val="21"/>
              </w:rPr>
              <w:t xml:space="preserve"> </w:t>
            </w:r>
            <w:r w:rsidRPr="000D3DDA">
              <w:rPr>
                <w:rFonts w:ascii="Times New Roman" w:hAnsi="Times New Roman" w:cs="Times New Roman"/>
                <w:sz w:val="21"/>
                <w:szCs w:val="21"/>
              </w:rPr>
              <w:t>на корабите и пристанищата, съгласно чл. 13 от глава ХI-2 на Конвенция SOLAS.</w:t>
            </w:r>
          </w:p>
          <w:p w:rsidR="00650559" w:rsidRPr="000D3DDA" w:rsidRDefault="00650559" w:rsidP="00690665">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(2) Изпълнителният директор на Изпълнителна агенция "Морска администрация"предоставя на Европейската комисия и на държавите - членки на Европейския съюз, списък с</w:t>
            </w:r>
            <w:r w:rsidR="00690665" w:rsidRPr="000D3DDA">
              <w:rPr>
                <w:rFonts w:ascii="Times New Roman" w:hAnsi="Times New Roman" w:cs="Times New Roman"/>
                <w:sz w:val="21"/>
                <w:szCs w:val="21"/>
              </w:rPr>
              <w:t xml:space="preserve"> </w:t>
            </w:r>
            <w:r w:rsidRPr="000D3DDA">
              <w:rPr>
                <w:rFonts w:ascii="Times New Roman" w:hAnsi="Times New Roman" w:cs="Times New Roman"/>
                <w:sz w:val="21"/>
                <w:szCs w:val="21"/>
              </w:rPr>
              <w:t>имената и данните за кореспонденция на своите служители, на които офицерите по сигурността на</w:t>
            </w:r>
            <w:r w:rsidR="00690665" w:rsidRPr="000D3DDA">
              <w:rPr>
                <w:rFonts w:ascii="Times New Roman" w:hAnsi="Times New Roman" w:cs="Times New Roman"/>
                <w:sz w:val="21"/>
                <w:szCs w:val="21"/>
              </w:rPr>
              <w:t xml:space="preserve"> </w:t>
            </w:r>
            <w:r w:rsidRPr="000D3DDA">
              <w:rPr>
                <w:rFonts w:ascii="Times New Roman" w:hAnsi="Times New Roman" w:cs="Times New Roman"/>
                <w:sz w:val="21"/>
                <w:szCs w:val="21"/>
              </w:rPr>
              <w:t>кораба, на компанията, на пристанището или на пристанищния район могат да докладват за</w:t>
            </w:r>
            <w:r w:rsidR="00690665" w:rsidRPr="000D3DDA">
              <w:rPr>
                <w:rFonts w:ascii="Times New Roman" w:hAnsi="Times New Roman" w:cs="Times New Roman"/>
                <w:sz w:val="21"/>
                <w:szCs w:val="21"/>
              </w:rPr>
              <w:t xml:space="preserve"> </w:t>
            </w:r>
            <w:r w:rsidRPr="000D3DDA">
              <w:rPr>
                <w:rFonts w:ascii="Times New Roman" w:hAnsi="Times New Roman" w:cs="Times New Roman"/>
                <w:sz w:val="21"/>
                <w:szCs w:val="21"/>
              </w:rPr>
              <w:t>проблеми, свързани със сигурността.</w:t>
            </w:r>
          </w:p>
          <w:p w:rsidR="007820F1" w:rsidRPr="000D3DDA" w:rsidRDefault="007820F1" w:rsidP="0011445C">
            <w:pPr>
              <w:jc w:val="both"/>
              <w:rPr>
                <w:rFonts w:ascii="Times New Roman" w:hAnsi="Times New Roman" w:cs="Times New Roman"/>
                <w:b/>
                <w:sz w:val="21"/>
                <w:szCs w:val="21"/>
              </w:rPr>
            </w:pPr>
          </w:p>
          <w:p w:rsidR="0011445C" w:rsidRPr="000D3DDA" w:rsidRDefault="0011445C" w:rsidP="0011445C">
            <w:pPr>
              <w:jc w:val="both"/>
              <w:rPr>
                <w:rFonts w:ascii="Times New Roman" w:hAnsi="Times New Roman" w:cs="Times New Roman"/>
                <w:sz w:val="21"/>
                <w:szCs w:val="21"/>
              </w:rPr>
            </w:pPr>
            <w:r w:rsidRPr="000D3DDA">
              <w:rPr>
                <w:rFonts w:ascii="Times New Roman" w:hAnsi="Times New Roman" w:cs="Times New Roman"/>
                <w:b/>
                <w:sz w:val="21"/>
                <w:szCs w:val="21"/>
              </w:rPr>
              <w:t>Проект</w:t>
            </w:r>
            <w:r w:rsidRPr="000D3DDA">
              <w:rPr>
                <w:rFonts w:ascii="Times New Roman" w:hAnsi="Times New Roman" w:cs="Times New Roman"/>
                <w:b/>
                <w:sz w:val="21"/>
                <w:szCs w:val="21"/>
                <w:lang w:val="en-US"/>
              </w:rPr>
              <w:t xml:space="preserve"> </w:t>
            </w:r>
            <w:r w:rsidRPr="000D3DDA">
              <w:rPr>
                <w:rFonts w:ascii="Times New Roman" w:hAnsi="Times New Roman" w:cs="Times New Roman"/>
                <w:b/>
                <w:sz w:val="21"/>
                <w:szCs w:val="21"/>
              </w:rPr>
              <w:t>на Постановление</w:t>
            </w:r>
            <w:r w:rsidRPr="000D3DDA">
              <w:rPr>
                <w:rFonts w:ascii="Times New Roman" w:hAnsi="Times New Roman" w:cs="Times New Roman"/>
                <w:b/>
                <w:bCs/>
                <w:sz w:val="21"/>
                <w:szCs w:val="21"/>
              </w:rPr>
              <w:t xml:space="preserve"> от </w:t>
            </w:r>
            <w:r w:rsidR="00E51180">
              <w:rPr>
                <w:rFonts w:ascii="Times New Roman" w:hAnsi="Times New Roman" w:cs="Times New Roman"/>
                <w:b/>
                <w:bCs/>
                <w:sz w:val="21"/>
                <w:szCs w:val="21"/>
              </w:rPr>
              <w:t>2024</w:t>
            </w:r>
            <w:r w:rsidRPr="000D3DDA">
              <w:rPr>
                <w:rFonts w:ascii="Times New Roman" w:hAnsi="Times New Roman" w:cs="Times New Roman"/>
                <w:b/>
                <w:bCs/>
                <w:sz w:val="21"/>
                <w:szCs w:val="21"/>
              </w:rPr>
              <w:t xml:space="preserve"> г. за изменение и допълнение на Наредбата за условията и реда за постигане сигурността на корабите, пристанищата и пристанищните райони</w:t>
            </w:r>
            <w:r w:rsidRPr="000D3DDA">
              <w:rPr>
                <w:rFonts w:ascii="Times New Roman" w:hAnsi="Times New Roman" w:cs="Times New Roman"/>
                <w:sz w:val="21"/>
                <w:szCs w:val="21"/>
              </w:rPr>
              <w:t xml:space="preserve"> </w:t>
            </w:r>
          </w:p>
          <w:p w:rsidR="00690665" w:rsidRPr="000D3DDA" w:rsidRDefault="00690665" w:rsidP="0011445C">
            <w:pPr>
              <w:jc w:val="both"/>
              <w:rPr>
                <w:rFonts w:ascii="Times New Roman" w:hAnsi="Times New Roman" w:cs="Times New Roman"/>
                <w:sz w:val="21"/>
                <w:szCs w:val="21"/>
              </w:rPr>
            </w:pPr>
          </w:p>
          <w:p w:rsidR="0011445C" w:rsidRPr="000D3DDA" w:rsidRDefault="0011445C" w:rsidP="0011445C">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 1.  Заглавието на наредбата се изменя така:</w:t>
            </w:r>
          </w:p>
          <w:p w:rsidR="0011445C" w:rsidRPr="000D3DDA" w:rsidRDefault="0011445C" w:rsidP="0011445C">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“Наредба за условията и реда за постигане сигурността на корабите и пристанищата по чл. 106а от Закона за морските пространства, вътрешните водни пътища и пристанищата на Република България”.</w:t>
            </w:r>
          </w:p>
          <w:p w:rsidR="0011445C" w:rsidRPr="000D3DDA" w:rsidRDefault="0011445C" w:rsidP="0011445C">
            <w:pPr>
              <w:shd w:val="clear" w:color="auto" w:fill="FFFFFF"/>
              <w:jc w:val="both"/>
              <w:rPr>
                <w:rFonts w:ascii="Times New Roman" w:hAnsi="Times New Roman" w:cs="Times New Roman"/>
                <w:sz w:val="21"/>
                <w:szCs w:val="21"/>
              </w:rPr>
            </w:pPr>
          </w:p>
          <w:p w:rsidR="0011445C" w:rsidRPr="000D3DDA" w:rsidRDefault="0011445C" w:rsidP="0011445C">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 2. В чл. 1 се правят следните изменения:</w:t>
            </w:r>
          </w:p>
          <w:p w:rsidR="0011445C" w:rsidRPr="000D3DDA" w:rsidRDefault="0011445C" w:rsidP="0011445C">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1. В ал. 1:</w:t>
            </w:r>
          </w:p>
          <w:p w:rsidR="0011445C" w:rsidRPr="000D3DDA" w:rsidRDefault="0011445C" w:rsidP="0011445C">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а) в основния текст думите „пристанища и морските пристанищни райони на Република България” се заменят с „пристанищни съоръжения и пристанища по чл. 106а от Закона за морските пространства, вътрешните водни пътища и пристанищата на Република България (ЗМПВВППРБ), наричани по-нататък „пристанищата”;</w:t>
            </w:r>
          </w:p>
          <w:p w:rsidR="0011445C" w:rsidRPr="000D3DDA" w:rsidRDefault="0011445C" w:rsidP="0011445C">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б) в т. 3 думите „пристанищата и пристанищните райони” се заменят с „пристанищните съоръжения и пристанищата”;</w:t>
            </w:r>
          </w:p>
          <w:p w:rsidR="0011445C" w:rsidRPr="000D3DDA" w:rsidRDefault="0011445C" w:rsidP="0011445C">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в) в т. 4 думите „пристанищата, пристанищните райони” се заменят с „пристанищните съоръжения, пристанищата”;</w:t>
            </w:r>
          </w:p>
          <w:p w:rsidR="0011445C" w:rsidRPr="000D3DDA" w:rsidRDefault="0011445C" w:rsidP="0011445C">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г) в т. 5 думите „пристанищата и пристанищните райони” се заменят с „пристанищните съоръжения и пристанищата“;</w:t>
            </w:r>
          </w:p>
          <w:p w:rsidR="0011445C" w:rsidRPr="000D3DDA" w:rsidRDefault="0011445C" w:rsidP="0011445C">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д) в т. 7 думите „пристанищата, пристанищните райони” се заменят с „пристанищните съоръжения, пристанищата“;</w:t>
            </w:r>
          </w:p>
          <w:p w:rsidR="0011445C" w:rsidRPr="000D3DDA" w:rsidRDefault="0011445C" w:rsidP="0011445C">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е) в т. 8 думите „пристанищата и пристанищните райони” се заменят с „пристанищните съоръжения и пристанищата“.</w:t>
            </w:r>
          </w:p>
          <w:p w:rsidR="0011445C" w:rsidRPr="000D3DDA" w:rsidRDefault="0011445C" w:rsidP="0011445C">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2. В ал. 2:</w:t>
            </w:r>
          </w:p>
          <w:p w:rsidR="0011445C" w:rsidRPr="000D3DDA" w:rsidRDefault="0011445C" w:rsidP="0011445C">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 xml:space="preserve">а) в основния текст думите „пристанища и морските пристанищни райони” се заменят с „пристанищни съоръжения и морските пристанища”, след думите „наричана по-нататък „Конвенция SOLAS“ се поставя запетая и се добавя „както е изменена с Протокола от 1988 </w:t>
            </w:r>
            <w:r w:rsidR="00690665" w:rsidRPr="000D3DDA">
              <w:rPr>
                <w:rFonts w:ascii="Times New Roman" w:hAnsi="Times New Roman" w:cs="Times New Roman"/>
                <w:sz w:val="21"/>
                <w:szCs w:val="21"/>
              </w:rPr>
              <w:t> </w:t>
            </w:r>
            <w:r w:rsidRPr="000D3DDA">
              <w:rPr>
                <w:rFonts w:ascii="Times New Roman" w:hAnsi="Times New Roman" w:cs="Times New Roman"/>
                <w:sz w:val="21"/>
                <w:szCs w:val="21"/>
              </w:rPr>
              <w:t>г., ратифицирана с Указ № 2250 от 1983 г. на Държавния съвет на Народна република България - ДВ, бр. 61 от 1983 г., в сила за Република България от 2.02.1984 г. (ДВ, бр. 12 от 2005 г.)“, а след думите „ISPS Code“ се поставят скоби и в тях се добавя „приет с Резолюция 2 на Конференцията на договарящите правителства по Международната конвенция за безопасност на човешкия живот на море от 1974 г. на 12 декември 2002 г., в сила за Република България от 1 юли 2004 г., обн., ДВ, бр. 97 от 2020  г.“;</w:t>
            </w:r>
          </w:p>
          <w:p w:rsidR="0011445C" w:rsidRPr="000D3DDA" w:rsidRDefault="0011445C" w:rsidP="0011445C">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б) в т. 2 думите „в това число корабите, посещаващи корабостроителните, кораборемонтните и други предприятия“ и запетаята пред тях се заличават;</w:t>
            </w:r>
          </w:p>
          <w:p w:rsidR="0011445C" w:rsidRPr="000D3DDA" w:rsidRDefault="0011445C" w:rsidP="0011445C">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в) в т. 4 думата „пристанища” се заменя с „пристанищни съоръжения”, а думите „и специализираните пристанищни обекти по чл. 111а и 111б от Закона за морските пространства, вътрешните водни пътища и пристанищата на Република България (ЗМПВВППРБ) на море“ се заличават;</w:t>
            </w:r>
          </w:p>
          <w:p w:rsidR="0011445C" w:rsidRPr="000D3DDA" w:rsidRDefault="0011445C" w:rsidP="0011445C">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г) в т. 5 думите „пристанищни райони” се заменят с „пристанища”, думата „пристанища” се заменя с „пристанищни съоръжения”, а думите „и специализирани пристанищни обекти по т. 4“ се заличават.</w:t>
            </w:r>
          </w:p>
          <w:p w:rsidR="0011445C" w:rsidRPr="000D3DDA" w:rsidRDefault="0011445C" w:rsidP="0011445C">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3. В ал. 3 думата „пристанище“ се заменя с „пристанищно съоръжение“.</w:t>
            </w:r>
          </w:p>
          <w:p w:rsidR="0011445C" w:rsidRPr="000D3DDA" w:rsidRDefault="0011445C" w:rsidP="0011445C">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4. В ал. 5 думите „пристанищата и пристанищните райони” се заменят с „пристанищните съоръжения и пристанищата”, думите „пристанището или пристанищния район” се заменят с „пристанищното съоръжение или пристанището, а думите „както и за пристанища със специално предназначение“ и запетаята пред тях се заличават.</w:t>
            </w:r>
          </w:p>
          <w:p w:rsidR="0011445C" w:rsidRPr="000D3DDA" w:rsidRDefault="0011445C" w:rsidP="0011445C">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5. В ал. 6 думата „пристанищата“ се заменя с „пристанищните съоръжения“, а думите „пристанищните райони“ се заменят с „пристанищата“.</w:t>
            </w:r>
          </w:p>
          <w:p w:rsidR="0011445C" w:rsidRPr="000D3DDA" w:rsidRDefault="0011445C" w:rsidP="0011445C">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6. В ал. 8 думите „пристанищата и пристанищните райони” се заменят с „пристанищните съоръжения и пристанищата”.</w:t>
            </w:r>
          </w:p>
          <w:p w:rsidR="0011445C" w:rsidRPr="000D3DDA" w:rsidRDefault="0011445C" w:rsidP="0011445C">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7. Алинея 9 се отменя.</w:t>
            </w:r>
          </w:p>
          <w:p w:rsidR="0011445C" w:rsidRPr="000D3DDA" w:rsidRDefault="0011445C" w:rsidP="0011445C">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8. Създава се ал. 11:</w:t>
            </w:r>
          </w:p>
          <w:p w:rsidR="0011445C" w:rsidRPr="000D3DDA" w:rsidRDefault="0011445C" w:rsidP="0011445C">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„(11) В наредбата се определят и условията и редът за защита от нерегламентиран достъп и за работа с информацията, която се съдържа в оценките на сигурността и в плановете за сигурност на корабите, както и в оценките на сигурността, в докладите за начина на извършването им и в плановете за сигурност на пристанищата и пристанищните съоръжения“, по нататък наричана „информацията“.</w:t>
            </w:r>
          </w:p>
          <w:p w:rsidR="0011445C" w:rsidRPr="000D3DDA" w:rsidRDefault="0011445C" w:rsidP="0011445C">
            <w:pPr>
              <w:shd w:val="clear" w:color="auto" w:fill="FFFFFF"/>
              <w:jc w:val="both"/>
              <w:rPr>
                <w:rFonts w:ascii="Times New Roman" w:hAnsi="Times New Roman" w:cs="Times New Roman"/>
                <w:sz w:val="21"/>
                <w:szCs w:val="21"/>
              </w:rPr>
            </w:pPr>
          </w:p>
          <w:p w:rsidR="0011445C" w:rsidRPr="000D3DDA" w:rsidRDefault="0011445C" w:rsidP="0011445C">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 17. В чл. 20, ал. 1 думите „пристанището и пристанищния район“ се заменят с „пристанищното съоръжение и пристанището“.</w:t>
            </w:r>
          </w:p>
          <w:p w:rsidR="0011445C" w:rsidRPr="000D3DDA" w:rsidRDefault="0011445C" w:rsidP="0011445C">
            <w:pPr>
              <w:shd w:val="clear" w:color="auto" w:fill="FFFFFF"/>
              <w:jc w:val="both"/>
              <w:rPr>
                <w:rFonts w:ascii="Times New Roman" w:hAnsi="Times New Roman" w:cs="Times New Roman"/>
                <w:sz w:val="21"/>
                <w:szCs w:val="21"/>
              </w:rPr>
            </w:pPr>
          </w:p>
          <w:p w:rsidR="0011445C" w:rsidRPr="000D3DDA" w:rsidRDefault="0011445C" w:rsidP="0011445C">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 18. В чл. 21 се правят следните изменения:</w:t>
            </w:r>
          </w:p>
          <w:p w:rsidR="0011445C" w:rsidRPr="000D3DDA" w:rsidRDefault="0011445C" w:rsidP="0011445C">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1. В ал. 1 думата „пристанищата“ се заменя с „пристанищните съоръжения“.</w:t>
            </w:r>
          </w:p>
          <w:p w:rsidR="00ED39C5" w:rsidRPr="000D3DDA" w:rsidRDefault="0011445C" w:rsidP="007820F1">
            <w:pPr>
              <w:shd w:val="clear" w:color="auto" w:fill="FFFFFF"/>
              <w:jc w:val="both"/>
              <w:rPr>
                <w:rFonts w:ascii="Times New Roman" w:hAnsi="Times New Roman" w:cs="Times New Roman"/>
                <w:b/>
                <w:sz w:val="21"/>
                <w:szCs w:val="21"/>
              </w:rPr>
            </w:pPr>
            <w:r w:rsidRPr="000D3DDA">
              <w:rPr>
                <w:rFonts w:ascii="Times New Roman" w:hAnsi="Times New Roman" w:cs="Times New Roman"/>
                <w:sz w:val="21"/>
                <w:szCs w:val="21"/>
              </w:rPr>
              <w:t>2. В ал. 2 думите „пристанището или на пристанищния район“ се заменят с „пристанищното съоръжение или на пристанището“.</w:t>
            </w:r>
          </w:p>
        </w:tc>
        <w:tc>
          <w:tcPr>
            <w:tcW w:w="1525" w:type="dxa"/>
          </w:tcPr>
          <w:p w:rsidR="00392768" w:rsidRPr="000D3DDA" w:rsidRDefault="00F03527" w:rsidP="00F03527">
            <w:pPr>
              <w:jc w:val="center"/>
              <w:rPr>
                <w:rFonts w:ascii="Times New Roman" w:hAnsi="Times New Roman" w:cs="Times New Roman"/>
                <w:b/>
                <w:sz w:val="24"/>
                <w:szCs w:val="24"/>
              </w:rPr>
            </w:pPr>
            <w:r w:rsidRPr="000D3DDA">
              <w:rPr>
                <w:rFonts w:ascii="Times New Roman" w:hAnsi="Times New Roman" w:cs="Times New Roman"/>
                <w:b/>
                <w:sz w:val="24"/>
                <w:szCs w:val="24"/>
              </w:rPr>
              <w:lastRenderedPageBreak/>
              <w:t>Пълно</w:t>
            </w:r>
          </w:p>
        </w:tc>
      </w:tr>
      <w:tr w:rsidR="00392768" w:rsidRPr="000D3DDA" w:rsidTr="00650559">
        <w:tc>
          <w:tcPr>
            <w:tcW w:w="6898" w:type="dxa"/>
          </w:tcPr>
          <w:p w:rsidR="00392768" w:rsidRPr="000D3DDA" w:rsidRDefault="00392768" w:rsidP="00392768">
            <w:pPr>
              <w:pStyle w:val="title-article-norm"/>
              <w:shd w:val="clear" w:color="auto" w:fill="FFFFFF"/>
              <w:spacing w:before="240" w:beforeAutospacing="0" w:after="120" w:afterAutospacing="0"/>
              <w:jc w:val="center"/>
              <w:rPr>
                <w:i/>
                <w:iCs/>
                <w:color w:val="000000"/>
              </w:rPr>
            </w:pPr>
            <w:r w:rsidRPr="000D3DDA">
              <w:rPr>
                <w:i/>
                <w:iCs/>
                <w:color w:val="000000"/>
              </w:rPr>
              <w:t>Член 2</w:t>
            </w:r>
          </w:p>
          <w:p w:rsidR="00392768" w:rsidRPr="000D3DDA" w:rsidRDefault="00392768" w:rsidP="00392768">
            <w:pPr>
              <w:pStyle w:val="stitle-article-norm"/>
              <w:shd w:val="clear" w:color="auto" w:fill="FFFFFF"/>
              <w:spacing w:before="240" w:beforeAutospacing="0" w:after="120" w:afterAutospacing="0"/>
              <w:jc w:val="center"/>
              <w:rPr>
                <w:b/>
                <w:bCs/>
                <w:color w:val="000000"/>
              </w:rPr>
            </w:pPr>
            <w:r w:rsidRPr="000D3DDA">
              <w:rPr>
                <w:b/>
                <w:bCs/>
                <w:color w:val="000000"/>
              </w:rPr>
              <w:t>Обхват</w:t>
            </w:r>
          </w:p>
          <w:p w:rsidR="00392768" w:rsidRPr="000D3DDA" w:rsidRDefault="00392768" w:rsidP="00392768">
            <w:pPr>
              <w:pStyle w:val="norm"/>
              <w:shd w:val="clear" w:color="auto" w:fill="FFFFFF"/>
              <w:spacing w:before="120" w:beforeAutospacing="0" w:after="0" w:afterAutospacing="0"/>
              <w:jc w:val="both"/>
              <w:rPr>
                <w:color w:val="000000"/>
              </w:rPr>
            </w:pPr>
            <w:r w:rsidRPr="000D3DDA">
              <w:rPr>
                <w:color w:val="000000"/>
              </w:rPr>
              <w:t>1.  Настоящата директива установява мерки за сигурност, които следва да бъдат спазвани в пристанищата. Държавите-членки могат да прилагат разпоредбите на настоящата директива в зоните около пристанищата.</w:t>
            </w:r>
          </w:p>
          <w:p w:rsidR="00ED39C5" w:rsidRPr="000D3DDA" w:rsidRDefault="00ED39C5" w:rsidP="00392768">
            <w:pPr>
              <w:pStyle w:val="norm"/>
              <w:shd w:val="clear" w:color="auto" w:fill="FFFFFF"/>
              <w:spacing w:before="120" w:beforeAutospacing="0" w:after="0" w:afterAutospacing="0"/>
              <w:jc w:val="both"/>
              <w:rPr>
                <w:color w:val="000000"/>
              </w:rPr>
            </w:pPr>
          </w:p>
          <w:p w:rsidR="00ED39C5" w:rsidRPr="000D3DDA" w:rsidRDefault="00ED39C5" w:rsidP="00392768">
            <w:pPr>
              <w:pStyle w:val="norm"/>
              <w:shd w:val="clear" w:color="auto" w:fill="FFFFFF"/>
              <w:spacing w:before="120" w:beforeAutospacing="0" w:after="0" w:afterAutospacing="0"/>
              <w:jc w:val="both"/>
              <w:rPr>
                <w:color w:val="000000"/>
              </w:rPr>
            </w:pPr>
          </w:p>
          <w:p w:rsidR="00ED39C5" w:rsidRPr="000D3DDA" w:rsidRDefault="00ED39C5" w:rsidP="00392768">
            <w:pPr>
              <w:pStyle w:val="norm"/>
              <w:shd w:val="clear" w:color="auto" w:fill="FFFFFF"/>
              <w:spacing w:before="120" w:beforeAutospacing="0" w:after="0" w:afterAutospacing="0"/>
              <w:jc w:val="both"/>
              <w:rPr>
                <w:color w:val="000000"/>
              </w:rPr>
            </w:pPr>
          </w:p>
          <w:p w:rsidR="00ED39C5" w:rsidRPr="000D3DDA" w:rsidRDefault="00ED39C5" w:rsidP="00392768">
            <w:pPr>
              <w:pStyle w:val="norm"/>
              <w:shd w:val="clear" w:color="auto" w:fill="FFFFFF"/>
              <w:spacing w:before="120" w:beforeAutospacing="0" w:after="0" w:afterAutospacing="0"/>
              <w:jc w:val="both"/>
              <w:rPr>
                <w:color w:val="000000"/>
              </w:rPr>
            </w:pPr>
          </w:p>
          <w:p w:rsidR="00ED39C5" w:rsidRPr="000D3DDA" w:rsidRDefault="00ED39C5" w:rsidP="00392768">
            <w:pPr>
              <w:pStyle w:val="norm"/>
              <w:shd w:val="clear" w:color="auto" w:fill="FFFFFF"/>
              <w:spacing w:before="120" w:beforeAutospacing="0" w:after="0" w:afterAutospacing="0"/>
              <w:jc w:val="both"/>
              <w:rPr>
                <w:color w:val="000000"/>
              </w:rPr>
            </w:pPr>
          </w:p>
          <w:p w:rsidR="00ED39C5" w:rsidRPr="000D3DDA" w:rsidRDefault="00ED39C5" w:rsidP="00392768">
            <w:pPr>
              <w:pStyle w:val="norm"/>
              <w:shd w:val="clear" w:color="auto" w:fill="FFFFFF"/>
              <w:spacing w:before="120" w:beforeAutospacing="0" w:after="0" w:afterAutospacing="0"/>
              <w:jc w:val="both"/>
              <w:rPr>
                <w:color w:val="000000"/>
              </w:rPr>
            </w:pPr>
          </w:p>
          <w:p w:rsidR="00ED39C5" w:rsidRPr="000D3DDA" w:rsidRDefault="00ED39C5" w:rsidP="00392768">
            <w:pPr>
              <w:pStyle w:val="norm"/>
              <w:shd w:val="clear" w:color="auto" w:fill="FFFFFF"/>
              <w:spacing w:before="120" w:beforeAutospacing="0" w:after="0" w:afterAutospacing="0"/>
              <w:jc w:val="both"/>
              <w:rPr>
                <w:color w:val="000000"/>
              </w:rPr>
            </w:pPr>
          </w:p>
          <w:p w:rsidR="00ED39C5" w:rsidRPr="000D3DDA" w:rsidRDefault="00ED39C5" w:rsidP="00392768">
            <w:pPr>
              <w:pStyle w:val="norm"/>
              <w:shd w:val="clear" w:color="auto" w:fill="FFFFFF"/>
              <w:spacing w:before="120" w:beforeAutospacing="0" w:after="0" w:afterAutospacing="0"/>
              <w:jc w:val="both"/>
              <w:rPr>
                <w:color w:val="000000"/>
              </w:rPr>
            </w:pPr>
          </w:p>
          <w:p w:rsidR="00392768" w:rsidRPr="000D3DDA" w:rsidRDefault="00392768" w:rsidP="00392768">
            <w:pPr>
              <w:pStyle w:val="norm"/>
              <w:shd w:val="clear" w:color="auto" w:fill="FFFFFF"/>
              <w:spacing w:before="120" w:beforeAutospacing="0" w:after="0" w:afterAutospacing="0"/>
              <w:jc w:val="both"/>
              <w:rPr>
                <w:color w:val="000000"/>
              </w:rPr>
            </w:pPr>
            <w:r w:rsidRPr="000D3DDA">
              <w:rPr>
                <w:color w:val="000000"/>
              </w:rPr>
              <w:t>2.  Мерките, предвидени в настоящата директива, се прилагат за всяко пристанище, разположено на територията на държавата-членка, в което се намират едно или повече пристанищни съоръжения, включени в съответния план за сигурност на съоръженията в съответствие с Регламент (ЕО) № 725/2004. Настоящата директива не се прилага за военните съоръжения на пристанището.</w:t>
            </w:r>
          </w:p>
          <w:p w:rsidR="00392768" w:rsidRPr="000D3DDA" w:rsidRDefault="00392768" w:rsidP="00392768">
            <w:pPr>
              <w:pStyle w:val="norm"/>
              <w:shd w:val="clear" w:color="auto" w:fill="FFFFFF"/>
              <w:spacing w:before="120" w:beforeAutospacing="0" w:after="0" w:afterAutospacing="0"/>
              <w:jc w:val="both"/>
              <w:rPr>
                <w:color w:val="000000"/>
              </w:rPr>
            </w:pPr>
            <w:r w:rsidRPr="000D3DDA">
              <w:rPr>
                <w:color w:val="000000"/>
              </w:rPr>
              <w:t>3.  Държавите-членки дефинират за всяко пристанище границите на пристанището за целите на настоящата директива, като съответно вземат предвид информацията, получена при оценката на сигурността на пристанището.</w:t>
            </w:r>
          </w:p>
          <w:p w:rsidR="002B33E5" w:rsidRPr="000D3DDA" w:rsidRDefault="00392768" w:rsidP="00392768">
            <w:pPr>
              <w:pStyle w:val="norm"/>
              <w:shd w:val="clear" w:color="auto" w:fill="FFFFFF"/>
              <w:spacing w:before="120" w:beforeAutospacing="0" w:after="0" w:afterAutospacing="0"/>
              <w:jc w:val="both"/>
              <w:rPr>
                <w:color w:val="000000"/>
              </w:rPr>
            </w:pPr>
            <w:r w:rsidRPr="000D3DDA">
              <w:rPr>
                <w:color w:val="000000"/>
              </w:rPr>
              <w:t>4.  Когато границите на дадено пристанищно съоръжение по смисъла на Регламент (ЕО) № 725/2004 са определени от държавата-членка като ефективно включващи пристанището, съответните разпоредби на Регламент (ЕО) № 725/2004 имат предимство пред разпоредбите на настоящата директива.</w:t>
            </w:r>
          </w:p>
          <w:p w:rsidR="002B33E5" w:rsidRPr="000D3DDA" w:rsidRDefault="002B33E5" w:rsidP="00392768">
            <w:pPr>
              <w:pStyle w:val="norm"/>
              <w:shd w:val="clear" w:color="auto" w:fill="FFFFFF"/>
              <w:spacing w:before="120" w:beforeAutospacing="0" w:after="0" w:afterAutospacing="0"/>
              <w:jc w:val="both"/>
              <w:rPr>
                <w:color w:val="000000"/>
              </w:rPr>
            </w:pPr>
          </w:p>
          <w:p w:rsidR="00392768" w:rsidRPr="000D3DDA" w:rsidRDefault="00392768" w:rsidP="00392768">
            <w:pPr>
              <w:rPr>
                <w:b/>
              </w:rPr>
            </w:pPr>
          </w:p>
        </w:tc>
        <w:tc>
          <w:tcPr>
            <w:tcW w:w="5571" w:type="dxa"/>
          </w:tcPr>
          <w:p w:rsidR="0011445C" w:rsidRPr="000D3DDA" w:rsidRDefault="0011445C" w:rsidP="0011445C">
            <w:pPr>
              <w:jc w:val="center"/>
              <w:rPr>
                <w:rFonts w:ascii="Times New Roman" w:eastAsia="Times New Roman" w:hAnsi="Times New Roman" w:cs="Times New Roman"/>
                <w:b/>
                <w:bCs/>
                <w:color w:val="000000"/>
                <w:sz w:val="21"/>
                <w:szCs w:val="21"/>
                <w:lang w:eastAsia="bg-BG"/>
              </w:rPr>
            </w:pPr>
            <w:r w:rsidRPr="000D3DDA">
              <w:rPr>
                <w:rFonts w:ascii="Times New Roman" w:eastAsia="Times New Roman" w:hAnsi="Times New Roman" w:cs="Times New Roman"/>
                <w:b/>
                <w:bCs/>
                <w:color w:val="000000"/>
                <w:sz w:val="21"/>
                <w:szCs w:val="21"/>
                <w:lang w:eastAsia="bg-BG"/>
              </w:rPr>
              <w:t>Наредба за условията и реда за постигане сигурността на корабите, пристанищата и пристанищните райони</w:t>
            </w:r>
          </w:p>
          <w:p w:rsidR="00DF7C42" w:rsidRPr="000D3DDA" w:rsidRDefault="00173C30" w:rsidP="00DF7C42">
            <w:pPr>
              <w:shd w:val="clear" w:color="auto" w:fill="FFFFFF"/>
              <w:jc w:val="both"/>
              <w:rPr>
                <w:rFonts w:ascii="Times New Roman" w:eastAsia="Times New Roman" w:hAnsi="Times New Roman" w:cs="Times New Roman"/>
                <w:spacing w:val="-2"/>
                <w:sz w:val="21"/>
                <w:szCs w:val="21"/>
                <w:lang w:val="en-US" w:eastAsia="bg-BG"/>
              </w:rPr>
            </w:pPr>
            <w:r w:rsidRPr="000D3DDA">
              <w:rPr>
                <w:rFonts w:ascii="Times New Roman" w:hAnsi="Times New Roman" w:cs="Times New Roman"/>
                <w:sz w:val="21"/>
                <w:szCs w:val="21"/>
              </w:rPr>
              <w:t xml:space="preserve">Чл. 1. </w:t>
            </w:r>
            <w:r w:rsidR="00DA267E" w:rsidRPr="000D3DDA">
              <w:rPr>
                <w:rFonts w:ascii="Times New Roman" w:hAnsi="Times New Roman" w:cs="Times New Roman"/>
                <w:sz w:val="21"/>
                <w:szCs w:val="21"/>
              </w:rPr>
              <w:t xml:space="preserve"> </w:t>
            </w:r>
            <w:r w:rsidR="00DF7C42" w:rsidRPr="000D3DDA">
              <w:rPr>
                <w:rFonts w:ascii="Times New Roman" w:hAnsi="Times New Roman" w:cs="Times New Roman"/>
                <w:sz w:val="21"/>
                <w:szCs w:val="21"/>
              </w:rPr>
              <w:t>(5) Разпоредбите на тази наредба се прилагат и за зони извън границите на пристанищата</w:t>
            </w:r>
            <w:r w:rsidR="007D5617" w:rsidRPr="000D3DDA">
              <w:rPr>
                <w:rFonts w:ascii="Times New Roman" w:hAnsi="Times New Roman" w:cs="Times New Roman"/>
                <w:sz w:val="21"/>
                <w:szCs w:val="21"/>
              </w:rPr>
              <w:t xml:space="preserve"> </w:t>
            </w:r>
            <w:r w:rsidR="00DF7C42" w:rsidRPr="000D3DDA">
              <w:rPr>
                <w:rFonts w:ascii="Times New Roman" w:hAnsi="Times New Roman" w:cs="Times New Roman"/>
                <w:sz w:val="21"/>
                <w:szCs w:val="21"/>
              </w:rPr>
              <w:t>и пристанищните райони по ал. 2, т. 4 - 5, в случай че оценката на сигурността ги определя като зони</w:t>
            </w:r>
            <w:r w:rsidR="007D5617" w:rsidRPr="000D3DDA">
              <w:rPr>
                <w:rFonts w:ascii="Times New Roman" w:hAnsi="Times New Roman" w:cs="Times New Roman"/>
                <w:sz w:val="21"/>
                <w:szCs w:val="21"/>
              </w:rPr>
              <w:t xml:space="preserve"> </w:t>
            </w:r>
            <w:r w:rsidR="00DF7C42" w:rsidRPr="000D3DDA">
              <w:rPr>
                <w:rFonts w:ascii="Times New Roman" w:hAnsi="Times New Roman" w:cs="Times New Roman"/>
                <w:sz w:val="21"/>
                <w:szCs w:val="21"/>
              </w:rPr>
              <w:t>от значение за сигурността на пристанището или пристанищния район, както и за пристанища със</w:t>
            </w:r>
            <w:r w:rsidR="007D5617" w:rsidRPr="000D3DDA">
              <w:rPr>
                <w:rFonts w:ascii="Times New Roman" w:hAnsi="Times New Roman" w:cs="Times New Roman"/>
                <w:sz w:val="21"/>
                <w:szCs w:val="21"/>
              </w:rPr>
              <w:t xml:space="preserve"> </w:t>
            </w:r>
            <w:r w:rsidR="00DF7C42" w:rsidRPr="000D3DDA">
              <w:rPr>
                <w:rFonts w:ascii="Times New Roman" w:hAnsi="Times New Roman" w:cs="Times New Roman"/>
                <w:sz w:val="21"/>
                <w:szCs w:val="21"/>
              </w:rPr>
              <w:t>специално предназначение, които отговарят на изискванията на чл. 1, ал. 2, т. 4 и 5.</w:t>
            </w:r>
            <w:r w:rsidR="00DF7C42" w:rsidRPr="000D3DDA">
              <w:rPr>
                <w:rFonts w:ascii="Times New Roman" w:eastAsia="Times New Roman" w:hAnsi="Times New Roman" w:cs="Times New Roman"/>
                <w:spacing w:val="-2"/>
                <w:sz w:val="21"/>
                <w:szCs w:val="21"/>
                <w:lang w:val="en-US" w:eastAsia="bg-BG"/>
              </w:rPr>
              <w:t xml:space="preserve"> </w:t>
            </w:r>
          </w:p>
          <w:p w:rsidR="00ED39C5" w:rsidRPr="000D3DDA" w:rsidRDefault="00ED39C5" w:rsidP="00DF7C42">
            <w:pPr>
              <w:shd w:val="clear" w:color="auto" w:fill="FFFFFF"/>
              <w:jc w:val="both"/>
              <w:rPr>
                <w:rFonts w:ascii="Times New Roman" w:eastAsia="Times New Roman" w:hAnsi="Times New Roman" w:cs="Times New Roman"/>
                <w:spacing w:val="-2"/>
                <w:sz w:val="21"/>
                <w:szCs w:val="21"/>
                <w:lang w:val="en-US" w:eastAsia="bg-BG"/>
              </w:rPr>
            </w:pPr>
          </w:p>
          <w:p w:rsidR="00ED39C5" w:rsidRPr="000D3DDA" w:rsidRDefault="00ED39C5" w:rsidP="00ED39C5">
            <w:pPr>
              <w:jc w:val="both"/>
              <w:rPr>
                <w:rFonts w:ascii="Times New Roman" w:hAnsi="Times New Roman" w:cs="Times New Roman"/>
                <w:sz w:val="21"/>
                <w:szCs w:val="21"/>
              </w:rPr>
            </w:pPr>
            <w:r w:rsidRPr="000D3DDA">
              <w:rPr>
                <w:rFonts w:ascii="Times New Roman" w:hAnsi="Times New Roman" w:cs="Times New Roman"/>
                <w:b/>
                <w:sz w:val="21"/>
                <w:szCs w:val="21"/>
              </w:rPr>
              <w:t>Проект</w:t>
            </w:r>
            <w:r w:rsidRPr="000D3DDA">
              <w:rPr>
                <w:rFonts w:ascii="Times New Roman" w:hAnsi="Times New Roman" w:cs="Times New Roman"/>
                <w:b/>
                <w:sz w:val="21"/>
                <w:szCs w:val="21"/>
                <w:lang w:val="en-US"/>
              </w:rPr>
              <w:t xml:space="preserve"> </w:t>
            </w:r>
            <w:r w:rsidRPr="000D3DDA">
              <w:rPr>
                <w:rFonts w:ascii="Times New Roman" w:hAnsi="Times New Roman" w:cs="Times New Roman"/>
                <w:b/>
                <w:sz w:val="21"/>
                <w:szCs w:val="21"/>
              </w:rPr>
              <w:t>на Постановление</w:t>
            </w:r>
            <w:r w:rsidRPr="000D3DDA">
              <w:rPr>
                <w:rFonts w:ascii="Times New Roman" w:hAnsi="Times New Roman" w:cs="Times New Roman"/>
                <w:b/>
                <w:bCs/>
                <w:sz w:val="21"/>
                <w:szCs w:val="21"/>
              </w:rPr>
              <w:t xml:space="preserve"> от </w:t>
            </w:r>
            <w:r w:rsidR="00E51180">
              <w:rPr>
                <w:rFonts w:ascii="Times New Roman" w:hAnsi="Times New Roman" w:cs="Times New Roman"/>
                <w:b/>
                <w:bCs/>
                <w:sz w:val="21"/>
                <w:szCs w:val="21"/>
              </w:rPr>
              <w:t>2024</w:t>
            </w:r>
            <w:r w:rsidRPr="000D3DDA">
              <w:rPr>
                <w:rFonts w:ascii="Times New Roman" w:hAnsi="Times New Roman" w:cs="Times New Roman"/>
                <w:b/>
                <w:bCs/>
                <w:sz w:val="21"/>
                <w:szCs w:val="21"/>
              </w:rPr>
              <w:t xml:space="preserve"> г. за изменение и допълнение на Наредбата за условията и реда за постигане сигурността на корабите, пристанищата и пристанищните райони</w:t>
            </w:r>
            <w:r w:rsidRPr="000D3DDA">
              <w:rPr>
                <w:rFonts w:ascii="Times New Roman" w:hAnsi="Times New Roman" w:cs="Times New Roman"/>
                <w:sz w:val="21"/>
                <w:szCs w:val="21"/>
              </w:rPr>
              <w:t xml:space="preserve"> </w:t>
            </w:r>
          </w:p>
          <w:p w:rsidR="00ED39C5" w:rsidRPr="000D3DDA" w:rsidRDefault="00ED39C5" w:rsidP="00ED39C5">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 2. В чл. 1 се правят следните изменения:</w:t>
            </w:r>
          </w:p>
          <w:p w:rsidR="00ED39C5" w:rsidRPr="000D3DDA" w:rsidRDefault="00ED39C5" w:rsidP="00ED39C5">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4. В ал. 5 думите „пристанищата и пристанищните райони” се заменят с „пристанищните съоръжения и пристанищата”, думите „пристанището или пристанищния район” се заменят с „пристанищното съоръжение или пристанището, а думите „както и за пристанища със специално предназначение“ и запетаята пред тях се заличават.</w:t>
            </w:r>
          </w:p>
          <w:p w:rsidR="00ED39C5" w:rsidRPr="000D3DDA" w:rsidRDefault="00ED39C5" w:rsidP="00DF7C42">
            <w:pPr>
              <w:shd w:val="clear" w:color="auto" w:fill="FFFFFF"/>
              <w:jc w:val="both"/>
              <w:rPr>
                <w:rFonts w:ascii="Times New Roman" w:eastAsia="Times New Roman" w:hAnsi="Times New Roman" w:cs="Times New Roman"/>
                <w:spacing w:val="-2"/>
                <w:sz w:val="21"/>
                <w:szCs w:val="21"/>
                <w:lang w:val="en-US" w:eastAsia="bg-BG"/>
              </w:rPr>
            </w:pPr>
          </w:p>
          <w:p w:rsidR="007D5617" w:rsidRPr="000D3DDA" w:rsidRDefault="007D5617" w:rsidP="00ED39C5">
            <w:pPr>
              <w:jc w:val="center"/>
              <w:rPr>
                <w:rFonts w:ascii="Times New Roman" w:eastAsia="Times New Roman" w:hAnsi="Times New Roman" w:cs="Times New Roman"/>
                <w:b/>
                <w:bCs/>
                <w:color w:val="000000"/>
                <w:sz w:val="21"/>
                <w:szCs w:val="21"/>
                <w:lang w:eastAsia="bg-BG"/>
              </w:rPr>
            </w:pPr>
          </w:p>
          <w:p w:rsidR="00ED39C5" w:rsidRPr="000D3DDA" w:rsidRDefault="00ED39C5" w:rsidP="00ED39C5">
            <w:pPr>
              <w:jc w:val="center"/>
              <w:rPr>
                <w:rFonts w:ascii="Times New Roman" w:eastAsia="Times New Roman" w:hAnsi="Times New Roman" w:cs="Times New Roman"/>
                <w:b/>
                <w:bCs/>
                <w:color w:val="000000"/>
                <w:sz w:val="21"/>
                <w:szCs w:val="21"/>
                <w:lang w:eastAsia="bg-BG"/>
              </w:rPr>
            </w:pPr>
            <w:r w:rsidRPr="000D3DDA">
              <w:rPr>
                <w:rFonts w:ascii="Times New Roman" w:eastAsia="Times New Roman" w:hAnsi="Times New Roman" w:cs="Times New Roman"/>
                <w:b/>
                <w:bCs/>
                <w:color w:val="000000"/>
                <w:sz w:val="21"/>
                <w:szCs w:val="21"/>
                <w:lang w:eastAsia="bg-BG"/>
              </w:rPr>
              <w:t>Наредба за условията и реда за постигане сигурността на корабите, пристанищата и пристанищните райони</w:t>
            </w:r>
          </w:p>
          <w:p w:rsidR="00173C30" w:rsidRPr="000D3DDA" w:rsidRDefault="00A31BE7" w:rsidP="00173C30">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 xml:space="preserve"> Чл. 1.  </w:t>
            </w:r>
            <w:r w:rsidR="00173C30" w:rsidRPr="000D3DDA">
              <w:rPr>
                <w:rFonts w:ascii="Times New Roman" w:hAnsi="Times New Roman" w:cs="Times New Roman"/>
                <w:sz w:val="21"/>
                <w:szCs w:val="21"/>
              </w:rPr>
              <w:t>(10) Наредбата не се прилага за военните пристанища, за военни, граничнополицейски, спомагателни и държавни кораби на Република България, използвани за нетърговски цели.</w:t>
            </w:r>
          </w:p>
          <w:p w:rsidR="00A31BE7" w:rsidRPr="000D3DDA" w:rsidRDefault="00A31BE7" w:rsidP="00173C30">
            <w:pPr>
              <w:shd w:val="clear" w:color="auto" w:fill="FFFFFF"/>
              <w:jc w:val="both"/>
              <w:rPr>
                <w:rFonts w:ascii="Times New Roman" w:hAnsi="Times New Roman" w:cs="Times New Roman"/>
                <w:sz w:val="21"/>
                <w:szCs w:val="21"/>
              </w:rPr>
            </w:pPr>
          </w:p>
          <w:p w:rsidR="00173C30" w:rsidRPr="000D3DDA" w:rsidRDefault="00173C30" w:rsidP="00173C30">
            <w:pPr>
              <w:shd w:val="clear" w:color="auto" w:fill="FFFFFF"/>
              <w:ind w:firstLine="1875"/>
              <w:jc w:val="both"/>
              <w:rPr>
                <w:rFonts w:ascii="Times New Roman" w:eastAsia="Times New Roman" w:hAnsi="Times New Roman" w:cs="Times New Roman"/>
                <w:spacing w:val="-2"/>
                <w:sz w:val="21"/>
                <w:szCs w:val="21"/>
                <w:lang w:eastAsia="bg-BG"/>
              </w:rPr>
            </w:pPr>
          </w:p>
          <w:p w:rsidR="00724734" w:rsidRPr="000D3DDA" w:rsidRDefault="00724734" w:rsidP="007D5617">
            <w:pPr>
              <w:jc w:val="both"/>
              <w:rPr>
                <w:rFonts w:ascii="Times New Roman" w:hAnsi="Times New Roman" w:cs="Times New Roman"/>
                <w:sz w:val="21"/>
                <w:szCs w:val="21"/>
              </w:rPr>
            </w:pPr>
            <w:r w:rsidRPr="000D3DDA">
              <w:rPr>
                <w:rFonts w:ascii="Times New Roman" w:hAnsi="Times New Roman" w:cs="Times New Roman"/>
                <w:sz w:val="21"/>
                <w:szCs w:val="21"/>
              </w:rPr>
              <w:t>Чл. 86. (1) За всяко пристанище и пристанищен район се определят границите на пристанището и на пристанищния район, като съответно се вземе предвид информацията, получена при оценката на сигурността на пристанището и на пристанищния район.</w:t>
            </w:r>
          </w:p>
          <w:p w:rsidR="00724734" w:rsidRPr="000D3DDA" w:rsidRDefault="00724734"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(2) Границите на пристанището и на пристанищния район по ал. 1 се означават и представят в подходящ графичен вид.</w:t>
            </w:r>
          </w:p>
          <w:p w:rsidR="00650559" w:rsidRPr="000D3DDA" w:rsidRDefault="00724734" w:rsidP="00ED39C5">
            <w:pPr>
              <w:ind w:firstLine="210"/>
              <w:jc w:val="both"/>
              <w:rPr>
                <w:rFonts w:ascii="Times New Roman" w:hAnsi="Times New Roman" w:cs="Times New Roman"/>
                <w:sz w:val="21"/>
                <w:szCs w:val="21"/>
              </w:rPr>
            </w:pPr>
            <w:r w:rsidRPr="000D3DDA">
              <w:rPr>
                <w:rFonts w:ascii="Times New Roman" w:hAnsi="Times New Roman" w:cs="Times New Roman"/>
                <w:sz w:val="21"/>
                <w:szCs w:val="21"/>
              </w:rPr>
              <w:t>(3) Когато границите на дадено пристанище изцяло съвпадат с границите на пристанищен район, се прилага Регламент № 725/2004.</w:t>
            </w:r>
          </w:p>
          <w:p w:rsidR="00ED39C5" w:rsidRPr="000D3DDA" w:rsidRDefault="00ED39C5" w:rsidP="00ED39C5">
            <w:pPr>
              <w:ind w:firstLine="210"/>
              <w:jc w:val="both"/>
              <w:rPr>
                <w:rFonts w:ascii="Times New Roman" w:hAnsi="Times New Roman" w:cs="Times New Roman"/>
                <w:sz w:val="21"/>
                <w:szCs w:val="21"/>
              </w:rPr>
            </w:pPr>
          </w:p>
          <w:p w:rsidR="00ED39C5" w:rsidRPr="000D3DDA" w:rsidRDefault="00ED39C5" w:rsidP="00ED39C5">
            <w:pPr>
              <w:jc w:val="both"/>
              <w:rPr>
                <w:rFonts w:ascii="Times New Roman" w:hAnsi="Times New Roman" w:cs="Times New Roman"/>
                <w:sz w:val="21"/>
                <w:szCs w:val="21"/>
              </w:rPr>
            </w:pPr>
            <w:r w:rsidRPr="000D3DDA">
              <w:rPr>
                <w:rFonts w:ascii="Times New Roman" w:hAnsi="Times New Roman" w:cs="Times New Roman"/>
                <w:b/>
                <w:sz w:val="21"/>
                <w:szCs w:val="21"/>
              </w:rPr>
              <w:t>Проект</w:t>
            </w:r>
            <w:r w:rsidRPr="000D3DDA">
              <w:rPr>
                <w:rFonts w:ascii="Times New Roman" w:hAnsi="Times New Roman" w:cs="Times New Roman"/>
                <w:b/>
                <w:sz w:val="21"/>
                <w:szCs w:val="21"/>
                <w:lang w:val="en-US"/>
              </w:rPr>
              <w:t xml:space="preserve"> </w:t>
            </w:r>
            <w:r w:rsidRPr="000D3DDA">
              <w:rPr>
                <w:rFonts w:ascii="Times New Roman" w:hAnsi="Times New Roman" w:cs="Times New Roman"/>
                <w:b/>
                <w:sz w:val="21"/>
                <w:szCs w:val="21"/>
              </w:rPr>
              <w:t>на Постановление</w:t>
            </w:r>
            <w:r w:rsidRPr="000D3DDA">
              <w:rPr>
                <w:rFonts w:ascii="Times New Roman" w:hAnsi="Times New Roman" w:cs="Times New Roman"/>
                <w:b/>
                <w:bCs/>
                <w:sz w:val="21"/>
                <w:szCs w:val="21"/>
              </w:rPr>
              <w:t xml:space="preserve"> от </w:t>
            </w:r>
            <w:r w:rsidR="00E51180">
              <w:rPr>
                <w:rFonts w:ascii="Times New Roman" w:hAnsi="Times New Roman" w:cs="Times New Roman"/>
                <w:b/>
                <w:bCs/>
                <w:sz w:val="21"/>
                <w:szCs w:val="21"/>
              </w:rPr>
              <w:t>2024</w:t>
            </w:r>
            <w:r w:rsidRPr="000D3DDA">
              <w:rPr>
                <w:rFonts w:ascii="Times New Roman" w:hAnsi="Times New Roman" w:cs="Times New Roman"/>
                <w:b/>
                <w:bCs/>
                <w:sz w:val="21"/>
                <w:szCs w:val="21"/>
              </w:rPr>
              <w:t xml:space="preserve"> г. за изменение и допълнение на Наредбата за условията и реда за постигане сигурността на корабите, пристанищата и пристанищните райони</w:t>
            </w:r>
            <w:r w:rsidRPr="000D3DDA">
              <w:rPr>
                <w:rFonts w:ascii="Times New Roman" w:hAnsi="Times New Roman" w:cs="Times New Roman"/>
                <w:sz w:val="21"/>
                <w:szCs w:val="21"/>
              </w:rPr>
              <w:t xml:space="preserve"> </w:t>
            </w:r>
          </w:p>
          <w:p w:rsidR="00ED39C5" w:rsidRPr="000D3DDA" w:rsidRDefault="00ED39C5" w:rsidP="007D5617">
            <w:pPr>
              <w:jc w:val="both"/>
              <w:rPr>
                <w:rFonts w:ascii="Times New Roman" w:hAnsi="Times New Roman" w:cs="Times New Roman"/>
                <w:sz w:val="21"/>
                <w:szCs w:val="21"/>
              </w:rPr>
            </w:pPr>
            <w:r w:rsidRPr="000D3DDA">
              <w:rPr>
                <w:rFonts w:ascii="Times New Roman" w:hAnsi="Times New Roman" w:cs="Times New Roman"/>
                <w:sz w:val="21"/>
                <w:szCs w:val="21"/>
              </w:rPr>
              <w:t>§ 68. В чл. 86 се правят следните изменения:</w:t>
            </w:r>
          </w:p>
          <w:p w:rsidR="00ED39C5" w:rsidRPr="000D3DDA" w:rsidRDefault="00ED39C5" w:rsidP="00ED39C5">
            <w:pPr>
              <w:ind w:firstLine="210"/>
              <w:jc w:val="both"/>
              <w:rPr>
                <w:rFonts w:ascii="Times New Roman" w:hAnsi="Times New Roman" w:cs="Times New Roman"/>
                <w:sz w:val="21"/>
                <w:szCs w:val="21"/>
              </w:rPr>
            </w:pPr>
            <w:r w:rsidRPr="000D3DDA">
              <w:rPr>
                <w:rFonts w:ascii="Times New Roman" w:hAnsi="Times New Roman" w:cs="Times New Roman"/>
                <w:sz w:val="21"/>
                <w:szCs w:val="21"/>
              </w:rPr>
              <w:t>1. В ал. 1 навсякъде думите „пристанището и на пристанищния район“ се заменят с „пристанищното съоръжение и на пристанището“, а думите „пристанище и пристанищен район“ се заменят с „пристанищно съоръжение и пристанище“.</w:t>
            </w:r>
          </w:p>
          <w:p w:rsidR="00ED39C5" w:rsidRPr="000D3DDA" w:rsidRDefault="00ED39C5" w:rsidP="00ED39C5">
            <w:pPr>
              <w:ind w:firstLine="210"/>
              <w:jc w:val="both"/>
              <w:rPr>
                <w:rFonts w:ascii="Times New Roman" w:hAnsi="Times New Roman" w:cs="Times New Roman"/>
                <w:sz w:val="21"/>
                <w:szCs w:val="21"/>
              </w:rPr>
            </w:pPr>
            <w:r w:rsidRPr="000D3DDA">
              <w:rPr>
                <w:rFonts w:ascii="Times New Roman" w:hAnsi="Times New Roman" w:cs="Times New Roman"/>
                <w:sz w:val="21"/>
                <w:szCs w:val="21"/>
              </w:rPr>
              <w:t>2. В ал. 2 думите „пристанището и на пристанищния район“ се заменят с „пристанищното съоръжение и на пристанището“.</w:t>
            </w:r>
          </w:p>
          <w:p w:rsidR="00ED39C5" w:rsidRPr="000D3DDA" w:rsidRDefault="00ED39C5" w:rsidP="007820F1">
            <w:pPr>
              <w:ind w:firstLine="210"/>
              <w:jc w:val="both"/>
              <w:rPr>
                <w:rFonts w:ascii="Times New Roman" w:hAnsi="Times New Roman" w:cs="Times New Roman"/>
                <w:sz w:val="21"/>
                <w:szCs w:val="21"/>
              </w:rPr>
            </w:pPr>
            <w:r w:rsidRPr="000D3DDA">
              <w:rPr>
                <w:rFonts w:ascii="Times New Roman" w:hAnsi="Times New Roman" w:cs="Times New Roman"/>
                <w:sz w:val="21"/>
                <w:szCs w:val="21"/>
              </w:rPr>
              <w:t>3. Алинея 3 се отменя.</w:t>
            </w:r>
          </w:p>
          <w:p w:rsidR="007D5617" w:rsidRPr="000D3DDA" w:rsidRDefault="007D5617" w:rsidP="007820F1">
            <w:pPr>
              <w:ind w:firstLine="210"/>
              <w:jc w:val="both"/>
              <w:rPr>
                <w:rFonts w:ascii="Times New Roman" w:hAnsi="Times New Roman" w:cs="Times New Roman"/>
                <w:sz w:val="21"/>
                <w:szCs w:val="21"/>
              </w:rPr>
            </w:pPr>
          </w:p>
          <w:p w:rsidR="007D5617" w:rsidRPr="000D3DDA" w:rsidRDefault="007D5617" w:rsidP="007820F1">
            <w:pPr>
              <w:ind w:firstLine="210"/>
              <w:jc w:val="both"/>
              <w:rPr>
                <w:rFonts w:ascii="Times New Roman" w:hAnsi="Times New Roman" w:cs="Times New Roman"/>
                <w:b/>
                <w:sz w:val="21"/>
                <w:szCs w:val="21"/>
              </w:rPr>
            </w:pPr>
          </w:p>
        </w:tc>
        <w:tc>
          <w:tcPr>
            <w:tcW w:w="1525" w:type="dxa"/>
          </w:tcPr>
          <w:p w:rsidR="00392768" w:rsidRPr="000D3DDA" w:rsidRDefault="00767274" w:rsidP="00767274">
            <w:pPr>
              <w:jc w:val="center"/>
              <w:rPr>
                <w:b/>
              </w:rPr>
            </w:pPr>
            <w:r w:rsidRPr="000D3DDA">
              <w:rPr>
                <w:rFonts w:ascii="Times New Roman" w:hAnsi="Times New Roman" w:cs="Times New Roman"/>
                <w:b/>
                <w:sz w:val="24"/>
                <w:szCs w:val="24"/>
              </w:rPr>
              <w:t>Пълно</w:t>
            </w:r>
          </w:p>
        </w:tc>
      </w:tr>
      <w:tr w:rsidR="00392768" w:rsidRPr="000D3DDA" w:rsidTr="00650559">
        <w:tc>
          <w:tcPr>
            <w:tcW w:w="6898" w:type="dxa"/>
          </w:tcPr>
          <w:p w:rsidR="00392768" w:rsidRPr="000D3DDA" w:rsidRDefault="00392768" w:rsidP="000D0B8B">
            <w:pPr>
              <w:pStyle w:val="title-article-norm"/>
              <w:shd w:val="clear" w:color="auto" w:fill="FFFFFF"/>
              <w:spacing w:before="0" w:beforeAutospacing="0" w:after="0" w:afterAutospacing="0"/>
              <w:jc w:val="center"/>
              <w:rPr>
                <w:i/>
                <w:iCs/>
                <w:color w:val="000000"/>
              </w:rPr>
            </w:pPr>
            <w:r w:rsidRPr="000D3DDA">
              <w:rPr>
                <w:i/>
                <w:iCs/>
                <w:color w:val="000000"/>
              </w:rPr>
              <w:t>Член 3</w:t>
            </w:r>
          </w:p>
          <w:p w:rsidR="00392768" w:rsidRPr="000D3DDA" w:rsidRDefault="00392768" w:rsidP="000D0B8B">
            <w:pPr>
              <w:pStyle w:val="stitle-article-norm"/>
              <w:shd w:val="clear" w:color="auto" w:fill="FFFFFF"/>
              <w:spacing w:before="0" w:beforeAutospacing="0" w:after="0" w:afterAutospacing="0"/>
              <w:jc w:val="center"/>
              <w:rPr>
                <w:b/>
                <w:bCs/>
                <w:color w:val="000000"/>
              </w:rPr>
            </w:pPr>
            <w:r w:rsidRPr="000D3DDA">
              <w:rPr>
                <w:b/>
                <w:bCs/>
                <w:color w:val="000000"/>
              </w:rPr>
              <w:t>Определения</w:t>
            </w:r>
          </w:p>
          <w:p w:rsidR="000D0B8B" w:rsidRPr="000D3DDA" w:rsidRDefault="000D0B8B" w:rsidP="000D0B8B">
            <w:pPr>
              <w:pStyle w:val="stitle-article-norm"/>
              <w:shd w:val="clear" w:color="auto" w:fill="FFFFFF"/>
              <w:spacing w:before="0" w:beforeAutospacing="0" w:after="0" w:afterAutospacing="0"/>
              <w:jc w:val="center"/>
              <w:rPr>
                <w:b/>
                <w:bCs/>
                <w:color w:val="000000"/>
              </w:rPr>
            </w:pPr>
          </w:p>
          <w:p w:rsidR="00392768" w:rsidRPr="000D3DDA" w:rsidRDefault="00392768" w:rsidP="000D0B8B">
            <w:pPr>
              <w:pStyle w:val="norm"/>
              <w:shd w:val="clear" w:color="auto" w:fill="FFFFFF"/>
              <w:spacing w:before="0" w:beforeAutospacing="0" w:after="0" w:afterAutospacing="0"/>
              <w:jc w:val="both"/>
              <w:rPr>
                <w:color w:val="000000"/>
              </w:rPr>
            </w:pPr>
            <w:r w:rsidRPr="000D3DDA">
              <w:rPr>
                <w:color w:val="000000"/>
              </w:rPr>
              <w:t>По смисъла на настоящата директива:</w:t>
            </w:r>
          </w:p>
          <w:p w:rsidR="00392768" w:rsidRPr="000D3DDA" w:rsidRDefault="00392768" w:rsidP="000D0B8B">
            <w:pPr>
              <w:pStyle w:val="norm"/>
              <w:shd w:val="clear" w:color="auto" w:fill="FFFFFF"/>
              <w:spacing w:before="0" w:beforeAutospacing="0" w:after="0" w:afterAutospacing="0"/>
              <w:ind w:firstLine="164"/>
              <w:jc w:val="both"/>
              <w:rPr>
                <w:rFonts w:asciiTheme="minorHAnsi" w:hAnsiTheme="minorHAnsi"/>
                <w:color w:val="000000"/>
              </w:rPr>
            </w:pPr>
            <w:r w:rsidRPr="000D3DDA">
              <w:rPr>
                <w:rFonts w:ascii="inherit" w:hAnsi="inherit"/>
                <w:color w:val="000000"/>
              </w:rPr>
              <w:t>1. </w:t>
            </w:r>
            <w:r w:rsidRPr="000D3DDA">
              <w:rPr>
                <w:rFonts w:ascii="inherit" w:hAnsi="inherit"/>
                <w:color w:val="FF0000"/>
              </w:rPr>
              <w:t xml:space="preserve">„пристанище“ </w:t>
            </w:r>
            <w:r w:rsidRPr="000D3DDA">
              <w:rPr>
                <w:rFonts w:ascii="inherit" w:hAnsi="inherit"/>
                <w:color w:val="000000"/>
              </w:rPr>
              <w:t>означава всяка определена зона от земя и вода с граници, определени от държавата-членка, в която е разположено пристанището, включваща инфраструктура и оборудване, проектирани за улесняване на морските транспортни търговски операции;</w:t>
            </w:r>
          </w:p>
          <w:p w:rsidR="007820F1" w:rsidRPr="000D3DDA" w:rsidRDefault="007820F1" w:rsidP="000D0B8B">
            <w:pPr>
              <w:pStyle w:val="norm"/>
              <w:shd w:val="clear" w:color="auto" w:fill="FFFFFF"/>
              <w:spacing w:before="0" w:beforeAutospacing="0" w:after="0" w:afterAutospacing="0"/>
              <w:ind w:firstLine="164"/>
              <w:jc w:val="both"/>
              <w:rPr>
                <w:rFonts w:asciiTheme="minorHAnsi" w:hAnsiTheme="minorHAnsi"/>
                <w:color w:val="000000"/>
              </w:rPr>
            </w:pPr>
          </w:p>
          <w:p w:rsidR="007820F1" w:rsidRPr="000D3DDA" w:rsidRDefault="007820F1" w:rsidP="000D0B8B">
            <w:pPr>
              <w:pStyle w:val="norm"/>
              <w:shd w:val="clear" w:color="auto" w:fill="FFFFFF"/>
              <w:spacing w:before="0" w:beforeAutospacing="0" w:after="0" w:afterAutospacing="0"/>
              <w:ind w:firstLine="164"/>
              <w:jc w:val="both"/>
              <w:rPr>
                <w:rFonts w:asciiTheme="minorHAnsi" w:hAnsiTheme="minorHAnsi"/>
                <w:color w:val="000000"/>
              </w:rPr>
            </w:pPr>
          </w:p>
          <w:p w:rsidR="007D5617" w:rsidRPr="000D3DDA" w:rsidRDefault="007D5617" w:rsidP="000D0B8B">
            <w:pPr>
              <w:pStyle w:val="norm"/>
              <w:shd w:val="clear" w:color="auto" w:fill="FFFFFF"/>
              <w:spacing w:before="0" w:beforeAutospacing="0" w:after="0" w:afterAutospacing="0"/>
              <w:ind w:firstLine="164"/>
              <w:jc w:val="both"/>
              <w:rPr>
                <w:rFonts w:asciiTheme="minorHAnsi" w:hAnsiTheme="minorHAnsi"/>
                <w:color w:val="000000"/>
              </w:rPr>
            </w:pPr>
          </w:p>
          <w:p w:rsidR="007D5617" w:rsidRPr="000D3DDA" w:rsidRDefault="007D5617" w:rsidP="000D0B8B">
            <w:pPr>
              <w:pStyle w:val="norm"/>
              <w:shd w:val="clear" w:color="auto" w:fill="FFFFFF"/>
              <w:spacing w:before="0" w:beforeAutospacing="0" w:after="0" w:afterAutospacing="0"/>
              <w:ind w:firstLine="164"/>
              <w:jc w:val="both"/>
              <w:rPr>
                <w:rFonts w:asciiTheme="minorHAnsi" w:hAnsiTheme="minorHAnsi"/>
                <w:color w:val="000000"/>
              </w:rPr>
            </w:pPr>
          </w:p>
          <w:p w:rsidR="007D5617" w:rsidRPr="000D3DDA" w:rsidRDefault="007D5617" w:rsidP="000D0B8B">
            <w:pPr>
              <w:pStyle w:val="norm"/>
              <w:shd w:val="clear" w:color="auto" w:fill="FFFFFF"/>
              <w:spacing w:before="0" w:beforeAutospacing="0" w:after="0" w:afterAutospacing="0"/>
              <w:ind w:firstLine="164"/>
              <w:jc w:val="both"/>
              <w:rPr>
                <w:rFonts w:asciiTheme="minorHAnsi" w:hAnsiTheme="minorHAnsi"/>
                <w:color w:val="000000"/>
              </w:rPr>
            </w:pPr>
          </w:p>
          <w:p w:rsidR="00392768" w:rsidRPr="000D3DDA" w:rsidRDefault="00392768" w:rsidP="000D0B8B">
            <w:pPr>
              <w:pStyle w:val="norm"/>
              <w:shd w:val="clear" w:color="auto" w:fill="FFFFFF"/>
              <w:spacing w:before="0" w:beforeAutospacing="0" w:after="0" w:afterAutospacing="0"/>
              <w:ind w:firstLine="164"/>
              <w:jc w:val="both"/>
              <w:rPr>
                <w:rFonts w:asciiTheme="minorHAnsi" w:hAnsiTheme="minorHAnsi"/>
                <w:color w:val="000000"/>
              </w:rPr>
            </w:pPr>
            <w:r w:rsidRPr="000D3DDA">
              <w:rPr>
                <w:rFonts w:ascii="inherit" w:hAnsi="inherit"/>
                <w:color w:val="000000"/>
              </w:rPr>
              <w:t>2. „взаимодействие кораб-пристанище“ означава взаимодействието, което възниква, когато кораб бъде директно и непосредствено засегнат от действия, включващи движението на хора или товари или предоставянето на пристанищни услуги към и от кораба;</w:t>
            </w:r>
          </w:p>
          <w:p w:rsidR="007820F1" w:rsidRPr="000D3DDA" w:rsidRDefault="007820F1" w:rsidP="000D0B8B">
            <w:pPr>
              <w:pStyle w:val="norm"/>
              <w:shd w:val="clear" w:color="auto" w:fill="FFFFFF"/>
              <w:spacing w:before="0" w:beforeAutospacing="0" w:after="0" w:afterAutospacing="0"/>
              <w:ind w:firstLine="164"/>
              <w:jc w:val="both"/>
              <w:rPr>
                <w:rFonts w:asciiTheme="minorHAnsi" w:hAnsiTheme="minorHAnsi"/>
                <w:color w:val="000000"/>
              </w:rPr>
            </w:pPr>
          </w:p>
          <w:p w:rsidR="007820F1" w:rsidRPr="000D3DDA" w:rsidRDefault="007820F1" w:rsidP="000D0B8B">
            <w:pPr>
              <w:pStyle w:val="norm"/>
              <w:shd w:val="clear" w:color="auto" w:fill="FFFFFF"/>
              <w:spacing w:before="0" w:beforeAutospacing="0" w:after="0" w:afterAutospacing="0"/>
              <w:ind w:firstLine="164"/>
              <w:jc w:val="both"/>
              <w:rPr>
                <w:rFonts w:asciiTheme="minorHAnsi" w:hAnsiTheme="minorHAnsi"/>
                <w:color w:val="000000"/>
              </w:rPr>
            </w:pPr>
          </w:p>
          <w:p w:rsidR="007820F1" w:rsidRPr="000D3DDA" w:rsidRDefault="007820F1" w:rsidP="000D0B8B">
            <w:pPr>
              <w:pStyle w:val="norm"/>
              <w:shd w:val="clear" w:color="auto" w:fill="FFFFFF"/>
              <w:spacing w:before="0" w:beforeAutospacing="0" w:after="0" w:afterAutospacing="0"/>
              <w:ind w:firstLine="164"/>
              <w:jc w:val="both"/>
              <w:rPr>
                <w:rFonts w:asciiTheme="minorHAnsi" w:hAnsiTheme="minorHAnsi"/>
                <w:color w:val="000000"/>
              </w:rPr>
            </w:pPr>
          </w:p>
          <w:p w:rsidR="007820F1" w:rsidRPr="000D3DDA" w:rsidRDefault="007820F1" w:rsidP="000D0B8B">
            <w:pPr>
              <w:pStyle w:val="norm"/>
              <w:shd w:val="clear" w:color="auto" w:fill="FFFFFF"/>
              <w:spacing w:before="0" w:beforeAutospacing="0" w:after="0" w:afterAutospacing="0"/>
              <w:ind w:firstLine="164"/>
              <w:jc w:val="both"/>
              <w:rPr>
                <w:rFonts w:asciiTheme="minorHAnsi" w:hAnsiTheme="minorHAnsi"/>
                <w:color w:val="000000"/>
              </w:rPr>
            </w:pPr>
          </w:p>
          <w:p w:rsidR="007D5617" w:rsidRPr="000D3DDA" w:rsidRDefault="007D5617" w:rsidP="000D0B8B">
            <w:pPr>
              <w:pStyle w:val="norm"/>
              <w:shd w:val="clear" w:color="auto" w:fill="FFFFFF"/>
              <w:spacing w:before="0" w:beforeAutospacing="0" w:after="0" w:afterAutospacing="0"/>
              <w:ind w:firstLine="164"/>
              <w:jc w:val="both"/>
              <w:rPr>
                <w:rFonts w:asciiTheme="minorHAnsi" w:hAnsiTheme="minorHAnsi"/>
                <w:color w:val="000000"/>
              </w:rPr>
            </w:pPr>
          </w:p>
          <w:p w:rsidR="00392768" w:rsidRPr="000D3DDA" w:rsidRDefault="00392768" w:rsidP="000D0B8B">
            <w:pPr>
              <w:pStyle w:val="norm"/>
              <w:shd w:val="clear" w:color="auto" w:fill="FFFFFF"/>
              <w:spacing w:before="0" w:beforeAutospacing="0" w:after="0" w:afterAutospacing="0"/>
              <w:ind w:firstLine="164"/>
              <w:jc w:val="both"/>
              <w:rPr>
                <w:rFonts w:asciiTheme="minorHAnsi" w:hAnsiTheme="minorHAnsi"/>
                <w:color w:val="000000"/>
              </w:rPr>
            </w:pPr>
            <w:r w:rsidRPr="000D3DDA">
              <w:rPr>
                <w:rFonts w:ascii="inherit" w:hAnsi="inherit"/>
                <w:color w:val="000000"/>
              </w:rPr>
              <w:t>3. </w:t>
            </w:r>
            <w:r w:rsidRPr="000D3DDA">
              <w:rPr>
                <w:rFonts w:ascii="inherit" w:hAnsi="inherit"/>
              </w:rPr>
              <w:t xml:space="preserve">„пристанищно съоръжение“ </w:t>
            </w:r>
            <w:r w:rsidRPr="000D3DDA">
              <w:rPr>
                <w:rFonts w:ascii="inherit" w:hAnsi="inherit"/>
                <w:color w:val="000000"/>
              </w:rPr>
              <w:t>означава мястото, където се извършва взаимодействието кораб-пристанище; то включва, райони, като котвени стоянки, кейови места и подходи откъм морето, ако е подходящо;</w:t>
            </w:r>
          </w:p>
          <w:p w:rsidR="007820F1" w:rsidRPr="000D3DDA" w:rsidRDefault="007820F1" w:rsidP="000D0B8B">
            <w:pPr>
              <w:pStyle w:val="norm"/>
              <w:shd w:val="clear" w:color="auto" w:fill="FFFFFF"/>
              <w:spacing w:before="0" w:beforeAutospacing="0" w:after="0" w:afterAutospacing="0"/>
              <w:ind w:firstLine="164"/>
              <w:jc w:val="both"/>
              <w:rPr>
                <w:rFonts w:asciiTheme="minorHAnsi" w:hAnsiTheme="minorHAnsi"/>
                <w:color w:val="000000"/>
              </w:rPr>
            </w:pPr>
          </w:p>
          <w:p w:rsidR="007820F1" w:rsidRPr="000D3DDA" w:rsidRDefault="007820F1" w:rsidP="000D0B8B">
            <w:pPr>
              <w:pStyle w:val="norm"/>
              <w:shd w:val="clear" w:color="auto" w:fill="FFFFFF"/>
              <w:spacing w:before="0" w:beforeAutospacing="0" w:after="0" w:afterAutospacing="0"/>
              <w:ind w:firstLine="164"/>
              <w:jc w:val="both"/>
              <w:rPr>
                <w:rFonts w:asciiTheme="minorHAnsi" w:hAnsiTheme="minorHAnsi"/>
                <w:color w:val="000000"/>
              </w:rPr>
            </w:pPr>
          </w:p>
          <w:p w:rsidR="007820F1" w:rsidRPr="000D3DDA" w:rsidRDefault="007820F1" w:rsidP="000D0B8B">
            <w:pPr>
              <w:pStyle w:val="norm"/>
              <w:shd w:val="clear" w:color="auto" w:fill="FFFFFF"/>
              <w:spacing w:before="0" w:beforeAutospacing="0" w:after="0" w:afterAutospacing="0"/>
              <w:ind w:firstLine="164"/>
              <w:jc w:val="both"/>
              <w:rPr>
                <w:rFonts w:asciiTheme="minorHAnsi" w:hAnsiTheme="minorHAnsi"/>
                <w:color w:val="000000"/>
              </w:rPr>
            </w:pPr>
          </w:p>
          <w:p w:rsidR="007820F1" w:rsidRPr="000D3DDA" w:rsidRDefault="007820F1" w:rsidP="000D0B8B">
            <w:pPr>
              <w:pStyle w:val="norm"/>
              <w:shd w:val="clear" w:color="auto" w:fill="FFFFFF"/>
              <w:spacing w:before="0" w:beforeAutospacing="0" w:after="0" w:afterAutospacing="0"/>
              <w:ind w:firstLine="164"/>
              <w:jc w:val="both"/>
              <w:rPr>
                <w:rFonts w:asciiTheme="minorHAnsi" w:hAnsiTheme="minorHAnsi"/>
                <w:color w:val="000000"/>
              </w:rPr>
            </w:pPr>
          </w:p>
          <w:p w:rsidR="007820F1" w:rsidRPr="000D3DDA" w:rsidRDefault="007820F1" w:rsidP="000D0B8B">
            <w:pPr>
              <w:pStyle w:val="norm"/>
              <w:shd w:val="clear" w:color="auto" w:fill="FFFFFF"/>
              <w:spacing w:before="0" w:beforeAutospacing="0" w:after="0" w:afterAutospacing="0"/>
              <w:ind w:firstLine="164"/>
              <w:jc w:val="both"/>
              <w:rPr>
                <w:rFonts w:asciiTheme="minorHAnsi" w:hAnsiTheme="minorHAnsi"/>
                <w:color w:val="000000"/>
              </w:rPr>
            </w:pPr>
          </w:p>
          <w:p w:rsidR="00392768" w:rsidRPr="000D3DDA" w:rsidRDefault="00392768" w:rsidP="000D0B8B">
            <w:pPr>
              <w:pStyle w:val="norm"/>
              <w:shd w:val="clear" w:color="auto" w:fill="FFFFFF"/>
              <w:spacing w:before="0" w:beforeAutospacing="0" w:after="0" w:afterAutospacing="0"/>
              <w:ind w:firstLine="164"/>
              <w:jc w:val="both"/>
              <w:rPr>
                <w:rFonts w:ascii="inherit" w:hAnsi="inherit"/>
                <w:color w:val="000000"/>
              </w:rPr>
            </w:pPr>
            <w:r w:rsidRPr="000D3DDA">
              <w:rPr>
                <w:rFonts w:ascii="inherit" w:hAnsi="inherit"/>
                <w:color w:val="000000"/>
              </w:rPr>
              <w:t>4. „лице за контакти относно сигурността на пристанището“ означава органът, определен от всяка държава-членка да служи като контактна точка за Комисията и другите държави-членки, както и да улеснява, следи и предоставя информация във връзка с прилагането на мерките за сигурност на пристанищата, предвидени в настоящата директива;</w:t>
            </w:r>
          </w:p>
          <w:p w:rsidR="00A45A72" w:rsidRPr="000D3DDA" w:rsidRDefault="00A45A72" w:rsidP="000D0B8B">
            <w:pPr>
              <w:pStyle w:val="norm"/>
              <w:shd w:val="clear" w:color="auto" w:fill="FFFFFF"/>
              <w:spacing w:before="0" w:beforeAutospacing="0" w:after="0" w:afterAutospacing="0"/>
              <w:ind w:firstLine="164"/>
              <w:jc w:val="both"/>
              <w:rPr>
                <w:rFonts w:ascii="inherit" w:hAnsi="inherit"/>
                <w:color w:val="000000"/>
              </w:rPr>
            </w:pPr>
          </w:p>
          <w:p w:rsidR="00A45A72" w:rsidRPr="000D3DDA" w:rsidRDefault="00A45A72" w:rsidP="000D0B8B">
            <w:pPr>
              <w:pStyle w:val="norm"/>
              <w:shd w:val="clear" w:color="auto" w:fill="FFFFFF"/>
              <w:spacing w:before="0" w:beforeAutospacing="0" w:after="0" w:afterAutospacing="0"/>
              <w:ind w:firstLine="164"/>
              <w:jc w:val="both"/>
              <w:rPr>
                <w:rFonts w:ascii="inherit" w:hAnsi="inherit"/>
                <w:color w:val="000000"/>
              </w:rPr>
            </w:pPr>
          </w:p>
          <w:p w:rsidR="00A45A72" w:rsidRPr="000D3DDA" w:rsidRDefault="00A45A72" w:rsidP="000D0B8B">
            <w:pPr>
              <w:pStyle w:val="norm"/>
              <w:shd w:val="clear" w:color="auto" w:fill="FFFFFF"/>
              <w:spacing w:before="0" w:beforeAutospacing="0" w:after="0" w:afterAutospacing="0"/>
              <w:ind w:firstLine="164"/>
              <w:jc w:val="both"/>
              <w:rPr>
                <w:rFonts w:ascii="inherit" w:hAnsi="inherit"/>
                <w:color w:val="000000"/>
              </w:rPr>
            </w:pPr>
          </w:p>
          <w:p w:rsidR="00851AA5" w:rsidRPr="000D3DDA" w:rsidRDefault="00851AA5" w:rsidP="000D0B8B">
            <w:pPr>
              <w:pStyle w:val="norm"/>
              <w:shd w:val="clear" w:color="auto" w:fill="FFFFFF"/>
              <w:spacing w:before="0" w:beforeAutospacing="0" w:after="0" w:afterAutospacing="0"/>
              <w:ind w:firstLine="164"/>
              <w:jc w:val="both"/>
              <w:rPr>
                <w:rFonts w:asciiTheme="minorHAnsi" w:hAnsiTheme="minorHAnsi"/>
                <w:color w:val="000000"/>
              </w:rPr>
            </w:pPr>
          </w:p>
          <w:p w:rsidR="00851AA5" w:rsidRPr="000D3DDA" w:rsidRDefault="00851AA5" w:rsidP="000D0B8B">
            <w:pPr>
              <w:pStyle w:val="norm"/>
              <w:shd w:val="clear" w:color="auto" w:fill="FFFFFF"/>
              <w:spacing w:before="0" w:beforeAutospacing="0" w:after="0" w:afterAutospacing="0"/>
              <w:ind w:firstLine="164"/>
              <w:jc w:val="both"/>
              <w:rPr>
                <w:rFonts w:asciiTheme="minorHAnsi" w:hAnsiTheme="minorHAnsi"/>
                <w:color w:val="000000"/>
              </w:rPr>
            </w:pPr>
          </w:p>
          <w:p w:rsidR="00A45A72" w:rsidRPr="000D3DDA" w:rsidRDefault="00A45A72" w:rsidP="000D0B8B">
            <w:pPr>
              <w:pStyle w:val="norm"/>
              <w:shd w:val="clear" w:color="auto" w:fill="FFFFFF"/>
              <w:spacing w:before="0" w:beforeAutospacing="0" w:after="0" w:afterAutospacing="0"/>
              <w:ind w:firstLine="164"/>
              <w:jc w:val="both"/>
              <w:rPr>
                <w:rFonts w:asciiTheme="minorHAnsi" w:hAnsiTheme="minorHAnsi"/>
                <w:color w:val="000000"/>
              </w:rPr>
            </w:pPr>
          </w:p>
          <w:p w:rsidR="007D5617" w:rsidRPr="000D3DDA" w:rsidRDefault="007D5617" w:rsidP="000D0B8B">
            <w:pPr>
              <w:pStyle w:val="norm"/>
              <w:shd w:val="clear" w:color="auto" w:fill="FFFFFF"/>
              <w:spacing w:before="0" w:beforeAutospacing="0" w:after="0" w:afterAutospacing="0"/>
              <w:ind w:firstLine="164"/>
              <w:jc w:val="both"/>
              <w:rPr>
                <w:rFonts w:asciiTheme="minorHAnsi" w:hAnsiTheme="minorHAnsi"/>
                <w:color w:val="000000"/>
              </w:rPr>
            </w:pPr>
          </w:p>
          <w:p w:rsidR="007D5617" w:rsidRPr="000D3DDA" w:rsidRDefault="007D5617" w:rsidP="000D0B8B">
            <w:pPr>
              <w:pStyle w:val="norm"/>
              <w:shd w:val="clear" w:color="auto" w:fill="FFFFFF"/>
              <w:spacing w:before="0" w:beforeAutospacing="0" w:after="0" w:afterAutospacing="0"/>
              <w:ind w:firstLine="164"/>
              <w:jc w:val="both"/>
              <w:rPr>
                <w:rFonts w:asciiTheme="minorHAnsi" w:hAnsiTheme="minorHAnsi"/>
                <w:color w:val="000000"/>
              </w:rPr>
            </w:pPr>
          </w:p>
          <w:p w:rsidR="007D5617" w:rsidRPr="000D3DDA" w:rsidRDefault="007D5617" w:rsidP="000D0B8B">
            <w:pPr>
              <w:pStyle w:val="norm"/>
              <w:shd w:val="clear" w:color="auto" w:fill="FFFFFF"/>
              <w:spacing w:before="0" w:beforeAutospacing="0" w:after="0" w:afterAutospacing="0"/>
              <w:ind w:firstLine="164"/>
              <w:jc w:val="both"/>
              <w:rPr>
                <w:rFonts w:asciiTheme="minorHAnsi" w:hAnsiTheme="minorHAnsi"/>
                <w:color w:val="000000"/>
              </w:rPr>
            </w:pPr>
          </w:p>
          <w:p w:rsidR="007D5617" w:rsidRPr="000D3DDA" w:rsidRDefault="007D5617" w:rsidP="000D0B8B">
            <w:pPr>
              <w:pStyle w:val="norm"/>
              <w:shd w:val="clear" w:color="auto" w:fill="FFFFFF"/>
              <w:spacing w:before="0" w:beforeAutospacing="0" w:after="0" w:afterAutospacing="0"/>
              <w:ind w:firstLine="164"/>
              <w:jc w:val="both"/>
              <w:rPr>
                <w:rFonts w:asciiTheme="minorHAnsi" w:hAnsiTheme="minorHAnsi"/>
                <w:color w:val="000000"/>
              </w:rPr>
            </w:pPr>
          </w:p>
          <w:p w:rsidR="007D5617" w:rsidRPr="000D3DDA" w:rsidRDefault="007D5617" w:rsidP="000D0B8B">
            <w:pPr>
              <w:pStyle w:val="norm"/>
              <w:shd w:val="clear" w:color="auto" w:fill="FFFFFF"/>
              <w:spacing w:before="0" w:beforeAutospacing="0" w:after="0" w:afterAutospacing="0"/>
              <w:ind w:firstLine="164"/>
              <w:jc w:val="both"/>
              <w:rPr>
                <w:rFonts w:asciiTheme="minorHAnsi" w:hAnsiTheme="minorHAnsi"/>
                <w:color w:val="000000"/>
              </w:rPr>
            </w:pPr>
          </w:p>
          <w:p w:rsidR="007D5617" w:rsidRPr="000D3DDA" w:rsidRDefault="007D5617" w:rsidP="000D0B8B">
            <w:pPr>
              <w:pStyle w:val="norm"/>
              <w:shd w:val="clear" w:color="auto" w:fill="FFFFFF"/>
              <w:spacing w:before="0" w:beforeAutospacing="0" w:after="0" w:afterAutospacing="0"/>
              <w:ind w:firstLine="164"/>
              <w:jc w:val="both"/>
              <w:rPr>
                <w:rFonts w:asciiTheme="minorHAnsi" w:hAnsiTheme="minorHAnsi"/>
                <w:color w:val="000000"/>
              </w:rPr>
            </w:pPr>
          </w:p>
          <w:p w:rsidR="00392768" w:rsidRPr="000D3DDA" w:rsidRDefault="00392768" w:rsidP="000D0B8B">
            <w:pPr>
              <w:pStyle w:val="norm"/>
              <w:shd w:val="clear" w:color="auto" w:fill="FFFFFF"/>
              <w:spacing w:before="0" w:beforeAutospacing="0" w:after="0" w:afterAutospacing="0"/>
              <w:ind w:firstLine="164"/>
              <w:jc w:val="both"/>
              <w:rPr>
                <w:rFonts w:asciiTheme="minorHAnsi" w:hAnsiTheme="minorHAnsi"/>
                <w:color w:val="000000"/>
              </w:rPr>
            </w:pPr>
            <w:r w:rsidRPr="000D3DDA">
              <w:rPr>
                <w:rFonts w:ascii="inherit" w:hAnsi="inherit"/>
                <w:color w:val="000000"/>
              </w:rPr>
              <w:t>5. „орган за сигурност на пристанищата“ означава упълномощения орган, отговорен по въпросите на сигурността в дадено пристанище.</w:t>
            </w:r>
          </w:p>
          <w:p w:rsidR="007324A9" w:rsidRPr="000D3DDA" w:rsidRDefault="007324A9" w:rsidP="000D0B8B">
            <w:pPr>
              <w:pStyle w:val="norm"/>
              <w:shd w:val="clear" w:color="auto" w:fill="FFFFFF"/>
              <w:spacing w:before="0" w:beforeAutospacing="0" w:after="0" w:afterAutospacing="0"/>
              <w:ind w:firstLine="164"/>
              <w:jc w:val="both"/>
              <w:rPr>
                <w:rFonts w:asciiTheme="minorHAnsi" w:hAnsiTheme="minorHAnsi"/>
                <w:color w:val="000000"/>
              </w:rPr>
            </w:pPr>
          </w:p>
          <w:p w:rsidR="007324A9" w:rsidRPr="000D3DDA" w:rsidRDefault="007324A9" w:rsidP="000D0B8B">
            <w:pPr>
              <w:pStyle w:val="norm"/>
              <w:shd w:val="clear" w:color="auto" w:fill="FFFFFF"/>
              <w:spacing w:before="0" w:beforeAutospacing="0" w:after="0" w:afterAutospacing="0"/>
              <w:ind w:firstLine="164"/>
              <w:jc w:val="both"/>
              <w:rPr>
                <w:rFonts w:asciiTheme="minorHAnsi" w:hAnsiTheme="minorHAnsi"/>
                <w:b/>
              </w:rPr>
            </w:pPr>
          </w:p>
        </w:tc>
        <w:tc>
          <w:tcPr>
            <w:tcW w:w="5571" w:type="dxa"/>
          </w:tcPr>
          <w:p w:rsidR="007820F1" w:rsidRPr="000D3DDA" w:rsidRDefault="007820F1" w:rsidP="00ED39C5">
            <w:pPr>
              <w:jc w:val="center"/>
              <w:rPr>
                <w:rFonts w:ascii="Times New Roman" w:eastAsia="Times New Roman" w:hAnsi="Times New Roman" w:cs="Times New Roman"/>
                <w:b/>
                <w:bCs/>
                <w:color w:val="000000"/>
                <w:sz w:val="21"/>
                <w:szCs w:val="21"/>
                <w:lang w:eastAsia="bg-BG"/>
              </w:rPr>
            </w:pPr>
          </w:p>
          <w:p w:rsidR="007D5617" w:rsidRPr="000D3DDA" w:rsidRDefault="007D5617" w:rsidP="00ED39C5">
            <w:pPr>
              <w:jc w:val="center"/>
              <w:rPr>
                <w:rFonts w:ascii="Times New Roman" w:eastAsia="Times New Roman" w:hAnsi="Times New Roman" w:cs="Times New Roman"/>
                <w:b/>
                <w:bCs/>
                <w:color w:val="000000"/>
                <w:sz w:val="21"/>
                <w:szCs w:val="21"/>
                <w:lang w:eastAsia="bg-BG"/>
              </w:rPr>
            </w:pPr>
          </w:p>
          <w:p w:rsidR="007D5617" w:rsidRPr="000D3DDA" w:rsidRDefault="007D5617" w:rsidP="00ED39C5">
            <w:pPr>
              <w:jc w:val="center"/>
              <w:rPr>
                <w:rFonts w:ascii="Times New Roman" w:eastAsia="Times New Roman" w:hAnsi="Times New Roman" w:cs="Times New Roman"/>
                <w:b/>
                <w:bCs/>
                <w:color w:val="000000"/>
                <w:sz w:val="21"/>
                <w:szCs w:val="21"/>
                <w:lang w:eastAsia="bg-BG"/>
              </w:rPr>
            </w:pPr>
          </w:p>
          <w:p w:rsidR="007D5617" w:rsidRPr="000D3DDA" w:rsidRDefault="007D5617" w:rsidP="00ED39C5">
            <w:pPr>
              <w:jc w:val="center"/>
              <w:rPr>
                <w:rFonts w:ascii="Times New Roman" w:eastAsia="Times New Roman" w:hAnsi="Times New Roman" w:cs="Times New Roman"/>
                <w:b/>
                <w:bCs/>
                <w:color w:val="000000"/>
                <w:sz w:val="21"/>
                <w:szCs w:val="21"/>
                <w:lang w:eastAsia="bg-BG"/>
              </w:rPr>
            </w:pPr>
          </w:p>
          <w:p w:rsidR="007820F1" w:rsidRPr="000D3DDA" w:rsidRDefault="007820F1" w:rsidP="00ED39C5">
            <w:pPr>
              <w:jc w:val="center"/>
              <w:rPr>
                <w:rFonts w:ascii="Times New Roman" w:eastAsia="Times New Roman" w:hAnsi="Times New Roman" w:cs="Times New Roman"/>
                <w:b/>
                <w:bCs/>
                <w:color w:val="000000"/>
                <w:sz w:val="21"/>
                <w:szCs w:val="21"/>
                <w:lang w:eastAsia="bg-BG"/>
              </w:rPr>
            </w:pPr>
            <w:r w:rsidRPr="000D3DDA">
              <w:rPr>
                <w:rFonts w:ascii="Times New Roman" w:eastAsia="Times New Roman" w:hAnsi="Times New Roman" w:cs="Times New Roman"/>
                <w:b/>
                <w:bCs/>
                <w:color w:val="000000"/>
                <w:sz w:val="21"/>
                <w:szCs w:val="21"/>
                <w:lang w:eastAsia="bg-BG"/>
              </w:rPr>
              <w:t>Закон за морските пространства, вътрешните водни пътища и пристанищата на Република България</w:t>
            </w:r>
          </w:p>
          <w:p w:rsidR="007820F1" w:rsidRPr="000D3DDA" w:rsidRDefault="007820F1" w:rsidP="007820F1">
            <w:pPr>
              <w:jc w:val="both"/>
              <w:rPr>
                <w:rFonts w:ascii="Times New Roman" w:hAnsi="Times New Roman" w:cs="Times New Roman"/>
                <w:sz w:val="21"/>
                <w:szCs w:val="21"/>
              </w:rPr>
            </w:pPr>
            <w:r w:rsidRPr="000D3DDA">
              <w:rPr>
                <w:rFonts w:ascii="Times New Roman" w:hAnsi="Times New Roman" w:cs="Times New Roman"/>
                <w:sz w:val="21"/>
                <w:szCs w:val="21"/>
              </w:rPr>
              <w:t>Чл. 92. (Изм. - ДВ, бр. 24 от 2004 г.) (1) Пристанището е участък, който включва акватория, територия и инфраструктура на брега на Черно море, р. Дунав, островите и каналите, разположено е на територията на една или повече общини и обединява природни, изкуствено създадени и организационни условия за безопасно приставане, престояване и обслужване на кораби.</w:t>
            </w:r>
          </w:p>
          <w:p w:rsidR="007D5617" w:rsidRPr="000D3DDA" w:rsidRDefault="007D5617" w:rsidP="007820F1">
            <w:pPr>
              <w:jc w:val="both"/>
              <w:rPr>
                <w:rFonts w:ascii="Times New Roman" w:hAnsi="Times New Roman" w:cs="Times New Roman"/>
                <w:sz w:val="21"/>
                <w:szCs w:val="21"/>
              </w:rPr>
            </w:pPr>
          </w:p>
          <w:p w:rsidR="007820F1" w:rsidRPr="000D3DDA" w:rsidRDefault="007820F1" w:rsidP="007820F1">
            <w:pPr>
              <w:jc w:val="both"/>
              <w:rPr>
                <w:rFonts w:ascii="Times New Roman" w:hAnsi="Times New Roman" w:cs="Times New Roman"/>
                <w:sz w:val="21"/>
                <w:szCs w:val="21"/>
              </w:rPr>
            </w:pPr>
            <w:r w:rsidRPr="000D3DDA">
              <w:rPr>
                <w:rFonts w:ascii="Times New Roman" w:hAnsi="Times New Roman" w:cs="Times New Roman"/>
                <w:b/>
                <w:sz w:val="21"/>
                <w:szCs w:val="21"/>
              </w:rPr>
              <w:t>Проект</w:t>
            </w:r>
            <w:r w:rsidRPr="000D3DDA">
              <w:rPr>
                <w:rFonts w:ascii="Times New Roman" w:hAnsi="Times New Roman" w:cs="Times New Roman"/>
                <w:b/>
                <w:sz w:val="21"/>
                <w:szCs w:val="21"/>
                <w:lang w:val="en-US"/>
              </w:rPr>
              <w:t xml:space="preserve"> </w:t>
            </w:r>
            <w:r w:rsidRPr="000D3DDA">
              <w:rPr>
                <w:rFonts w:ascii="Times New Roman" w:hAnsi="Times New Roman" w:cs="Times New Roman"/>
                <w:b/>
                <w:sz w:val="21"/>
                <w:szCs w:val="21"/>
              </w:rPr>
              <w:t>на Постановление</w:t>
            </w:r>
            <w:r w:rsidRPr="000D3DDA">
              <w:rPr>
                <w:rFonts w:ascii="Times New Roman" w:hAnsi="Times New Roman" w:cs="Times New Roman"/>
                <w:b/>
                <w:bCs/>
                <w:sz w:val="21"/>
                <w:szCs w:val="21"/>
              </w:rPr>
              <w:t xml:space="preserve"> от </w:t>
            </w:r>
            <w:r w:rsidR="00E51180">
              <w:rPr>
                <w:rFonts w:ascii="Times New Roman" w:hAnsi="Times New Roman" w:cs="Times New Roman"/>
                <w:b/>
                <w:bCs/>
                <w:sz w:val="21"/>
                <w:szCs w:val="21"/>
              </w:rPr>
              <w:t>2024</w:t>
            </w:r>
            <w:r w:rsidRPr="000D3DDA">
              <w:rPr>
                <w:rFonts w:ascii="Times New Roman" w:hAnsi="Times New Roman" w:cs="Times New Roman"/>
                <w:b/>
                <w:bCs/>
                <w:sz w:val="21"/>
                <w:szCs w:val="21"/>
              </w:rPr>
              <w:t xml:space="preserve"> г. за изменение и допълнение на Наредбата за условията и реда за постигане сигурността на корабите, пристанищата и пристанищните райони</w:t>
            </w:r>
            <w:r w:rsidRPr="000D3DDA">
              <w:rPr>
                <w:rFonts w:ascii="Times New Roman" w:hAnsi="Times New Roman" w:cs="Times New Roman"/>
                <w:sz w:val="21"/>
                <w:szCs w:val="21"/>
              </w:rPr>
              <w:t xml:space="preserve"> </w:t>
            </w:r>
          </w:p>
          <w:p w:rsidR="007820F1" w:rsidRPr="000D3DDA" w:rsidRDefault="007820F1" w:rsidP="007820F1">
            <w:pPr>
              <w:jc w:val="both"/>
              <w:rPr>
                <w:rFonts w:ascii="Times New Roman" w:hAnsi="Times New Roman" w:cs="Times New Roman"/>
                <w:sz w:val="21"/>
                <w:szCs w:val="21"/>
              </w:rPr>
            </w:pPr>
            <w:r w:rsidRPr="000D3DDA">
              <w:rPr>
                <w:rFonts w:ascii="Times New Roman" w:hAnsi="Times New Roman" w:cs="Times New Roman"/>
                <w:sz w:val="21"/>
                <w:szCs w:val="21"/>
              </w:rPr>
              <w:t xml:space="preserve">§ 118. В § 1 от Допълнителните разпоредби се правят следните изменения и допълнения: </w:t>
            </w:r>
          </w:p>
          <w:p w:rsidR="007D5617" w:rsidRPr="000D3DDA" w:rsidRDefault="007D5617" w:rsidP="007820F1">
            <w:pPr>
              <w:jc w:val="both"/>
              <w:rPr>
                <w:rFonts w:ascii="Times New Roman" w:hAnsi="Times New Roman" w:cs="Times New Roman"/>
                <w:sz w:val="21"/>
                <w:szCs w:val="21"/>
              </w:rPr>
            </w:pPr>
          </w:p>
          <w:p w:rsidR="007820F1" w:rsidRPr="000D3DDA" w:rsidRDefault="007820F1" w:rsidP="007820F1">
            <w:pPr>
              <w:jc w:val="both"/>
              <w:rPr>
                <w:rFonts w:ascii="Times New Roman" w:hAnsi="Times New Roman" w:cs="Times New Roman"/>
                <w:sz w:val="21"/>
                <w:szCs w:val="21"/>
              </w:rPr>
            </w:pPr>
            <w:r w:rsidRPr="000D3DDA">
              <w:rPr>
                <w:rFonts w:ascii="Times New Roman" w:hAnsi="Times New Roman" w:cs="Times New Roman"/>
                <w:sz w:val="21"/>
                <w:szCs w:val="21"/>
              </w:rPr>
              <w:t>5. Точка 13 се изменя така:</w:t>
            </w:r>
          </w:p>
          <w:p w:rsidR="007820F1" w:rsidRPr="000D3DDA" w:rsidRDefault="007820F1" w:rsidP="007820F1">
            <w:pPr>
              <w:jc w:val="both"/>
              <w:rPr>
                <w:rFonts w:ascii="Times New Roman" w:hAnsi="Times New Roman" w:cs="Times New Roman"/>
                <w:sz w:val="21"/>
                <w:szCs w:val="21"/>
              </w:rPr>
            </w:pPr>
            <w:r w:rsidRPr="000D3DDA">
              <w:rPr>
                <w:rFonts w:ascii="Times New Roman" w:hAnsi="Times New Roman" w:cs="Times New Roman"/>
                <w:sz w:val="21"/>
                <w:szCs w:val="21"/>
              </w:rPr>
              <w:t>„13. „Взаимодействие кораб/пристанище” е взаимодействието по смисъла на чл. 2, т. 12 от Регламент  (ЕО) № 725/2014.“</w:t>
            </w:r>
          </w:p>
          <w:p w:rsidR="007820F1" w:rsidRPr="000D3DDA" w:rsidRDefault="007820F1" w:rsidP="00173C30">
            <w:pPr>
              <w:jc w:val="both"/>
              <w:rPr>
                <w:rFonts w:ascii="Times New Roman" w:hAnsi="Times New Roman" w:cs="Times New Roman"/>
                <w:sz w:val="21"/>
                <w:szCs w:val="21"/>
              </w:rPr>
            </w:pPr>
          </w:p>
          <w:p w:rsidR="007820F1" w:rsidRPr="000D3DDA" w:rsidRDefault="007820F1" w:rsidP="007820F1">
            <w:pPr>
              <w:jc w:val="both"/>
              <w:rPr>
                <w:rFonts w:ascii="Times New Roman" w:hAnsi="Times New Roman" w:cs="Times New Roman"/>
                <w:sz w:val="21"/>
                <w:szCs w:val="21"/>
              </w:rPr>
            </w:pPr>
            <w:r w:rsidRPr="000D3DDA">
              <w:rPr>
                <w:rFonts w:ascii="Times New Roman" w:hAnsi="Times New Roman" w:cs="Times New Roman"/>
                <w:sz w:val="21"/>
                <w:szCs w:val="21"/>
              </w:rPr>
              <w:t>7. Точка 16 се изменя така:</w:t>
            </w:r>
          </w:p>
          <w:p w:rsidR="007820F1" w:rsidRPr="000D3DDA" w:rsidRDefault="007820F1" w:rsidP="007820F1">
            <w:pPr>
              <w:jc w:val="both"/>
              <w:rPr>
                <w:rFonts w:ascii="Times New Roman" w:hAnsi="Times New Roman" w:cs="Times New Roman"/>
                <w:sz w:val="21"/>
                <w:szCs w:val="21"/>
              </w:rPr>
            </w:pPr>
            <w:r w:rsidRPr="000D3DDA">
              <w:rPr>
                <w:rFonts w:ascii="Times New Roman" w:hAnsi="Times New Roman" w:cs="Times New Roman"/>
                <w:sz w:val="21"/>
                <w:szCs w:val="21"/>
              </w:rPr>
              <w:t>„16. „Пристанищно съоръжение“ е  място, където се осъществява взаимодействието кораб/пристанище по смисъла на чл. 2, т. 11 от Регламент (ЕО) № 725/2014.“</w:t>
            </w:r>
          </w:p>
          <w:p w:rsidR="007820F1" w:rsidRPr="000D3DDA" w:rsidRDefault="007820F1" w:rsidP="00173C30">
            <w:pPr>
              <w:jc w:val="both"/>
              <w:rPr>
                <w:rFonts w:ascii="Times New Roman" w:hAnsi="Times New Roman" w:cs="Times New Roman"/>
                <w:sz w:val="21"/>
                <w:szCs w:val="21"/>
              </w:rPr>
            </w:pPr>
          </w:p>
          <w:p w:rsidR="00A45A72" w:rsidRPr="000D3DDA" w:rsidRDefault="00A45A72" w:rsidP="00173C30">
            <w:pPr>
              <w:jc w:val="both"/>
              <w:rPr>
                <w:rFonts w:ascii="Times New Roman" w:hAnsi="Times New Roman" w:cs="Times New Roman"/>
                <w:sz w:val="21"/>
                <w:szCs w:val="21"/>
              </w:rPr>
            </w:pPr>
          </w:p>
          <w:p w:rsidR="00A45A72" w:rsidRPr="000D3DDA" w:rsidRDefault="00A45A72" w:rsidP="00173C30">
            <w:pPr>
              <w:jc w:val="both"/>
              <w:rPr>
                <w:rFonts w:ascii="Times New Roman" w:hAnsi="Times New Roman" w:cs="Times New Roman"/>
                <w:sz w:val="21"/>
                <w:szCs w:val="21"/>
              </w:rPr>
            </w:pPr>
          </w:p>
          <w:p w:rsidR="00A45A72" w:rsidRPr="000D3DDA" w:rsidRDefault="00A45A72" w:rsidP="00173C30">
            <w:pPr>
              <w:jc w:val="both"/>
              <w:rPr>
                <w:rFonts w:ascii="Times New Roman" w:hAnsi="Times New Roman" w:cs="Times New Roman"/>
                <w:sz w:val="21"/>
                <w:szCs w:val="21"/>
              </w:rPr>
            </w:pPr>
          </w:p>
          <w:p w:rsidR="00A45A72" w:rsidRPr="000D3DDA" w:rsidRDefault="00A45A72" w:rsidP="00173C30">
            <w:pPr>
              <w:jc w:val="both"/>
              <w:rPr>
                <w:rFonts w:ascii="Times New Roman" w:hAnsi="Times New Roman" w:cs="Times New Roman"/>
                <w:sz w:val="21"/>
                <w:szCs w:val="21"/>
              </w:rPr>
            </w:pPr>
          </w:p>
          <w:p w:rsidR="00A45A72" w:rsidRPr="000D3DDA" w:rsidRDefault="00A45A72" w:rsidP="00173C30">
            <w:pPr>
              <w:jc w:val="both"/>
              <w:rPr>
                <w:rFonts w:ascii="Times New Roman" w:hAnsi="Times New Roman" w:cs="Times New Roman"/>
                <w:sz w:val="21"/>
                <w:szCs w:val="21"/>
              </w:rPr>
            </w:pPr>
          </w:p>
          <w:p w:rsidR="00A45A72" w:rsidRPr="000D3DDA" w:rsidRDefault="00A45A72" w:rsidP="00173C30">
            <w:pPr>
              <w:jc w:val="both"/>
              <w:rPr>
                <w:rFonts w:ascii="Times New Roman" w:hAnsi="Times New Roman" w:cs="Times New Roman"/>
                <w:sz w:val="21"/>
                <w:szCs w:val="21"/>
              </w:rPr>
            </w:pPr>
          </w:p>
          <w:p w:rsidR="00A45A72" w:rsidRPr="000D3DDA" w:rsidRDefault="00A45A72" w:rsidP="00A45A72">
            <w:pPr>
              <w:jc w:val="center"/>
              <w:rPr>
                <w:rFonts w:ascii="Times New Roman" w:eastAsia="Times New Roman" w:hAnsi="Times New Roman" w:cs="Times New Roman"/>
                <w:b/>
                <w:bCs/>
                <w:color w:val="000000"/>
                <w:sz w:val="21"/>
                <w:szCs w:val="21"/>
                <w:lang w:eastAsia="bg-BG"/>
              </w:rPr>
            </w:pPr>
            <w:r w:rsidRPr="000D3DDA">
              <w:rPr>
                <w:rFonts w:ascii="Times New Roman" w:eastAsia="Times New Roman" w:hAnsi="Times New Roman" w:cs="Times New Roman"/>
                <w:b/>
                <w:bCs/>
                <w:color w:val="000000"/>
                <w:sz w:val="21"/>
                <w:szCs w:val="21"/>
                <w:lang w:eastAsia="bg-BG"/>
              </w:rPr>
              <w:t>Наредба за условията и реда за постигане сигурността на корабите, пристанищата и пристанищните райони</w:t>
            </w:r>
          </w:p>
          <w:p w:rsidR="007D5617" w:rsidRPr="000D3DDA" w:rsidRDefault="007D5617" w:rsidP="007D5617">
            <w:pPr>
              <w:jc w:val="both"/>
              <w:rPr>
                <w:rFonts w:ascii="Times New Roman" w:hAnsi="Times New Roman" w:cs="Times New Roman"/>
                <w:sz w:val="21"/>
                <w:szCs w:val="21"/>
              </w:rPr>
            </w:pPr>
            <w:r w:rsidRPr="000D3DDA">
              <w:rPr>
                <w:rFonts w:ascii="Times New Roman" w:hAnsi="Times New Roman" w:cs="Times New Roman"/>
                <w:sz w:val="21"/>
                <w:szCs w:val="21"/>
              </w:rPr>
              <w:t>Чл. 4. Изпълнителният директор на Изпълнителна агенция "Морска администрация" изпълнява функциите на лице за контакти относно сигурността на пристанищните райони.</w:t>
            </w:r>
          </w:p>
          <w:p w:rsidR="007D5617" w:rsidRPr="000D3DDA" w:rsidRDefault="007D5617" w:rsidP="007D5617">
            <w:pPr>
              <w:jc w:val="both"/>
              <w:rPr>
                <w:rFonts w:ascii="Times New Roman" w:hAnsi="Times New Roman" w:cs="Times New Roman"/>
                <w:sz w:val="12"/>
                <w:szCs w:val="12"/>
              </w:rPr>
            </w:pPr>
          </w:p>
          <w:p w:rsidR="00A45A72" w:rsidRPr="000D3DDA" w:rsidRDefault="00A45A72" w:rsidP="00A45A72">
            <w:pPr>
              <w:jc w:val="both"/>
              <w:rPr>
                <w:rFonts w:ascii="Times New Roman" w:hAnsi="Times New Roman" w:cs="Times New Roman"/>
                <w:sz w:val="21"/>
                <w:szCs w:val="21"/>
              </w:rPr>
            </w:pPr>
            <w:r w:rsidRPr="000D3DDA">
              <w:rPr>
                <w:rFonts w:ascii="Times New Roman" w:hAnsi="Times New Roman" w:cs="Times New Roman"/>
                <w:sz w:val="21"/>
                <w:szCs w:val="21"/>
              </w:rPr>
              <w:t>Чл. 3. Изпълнителният директор на Изпълнителна агенция "Морска администрация" е:</w:t>
            </w:r>
          </w:p>
          <w:p w:rsidR="00A45A72" w:rsidRPr="000D3DDA" w:rsidRDefault="00A45A72" w:rsidP="00A45A72">
            <w:pPr>
              <w:jc w:val="both"/>
              <w:rPr>
                <w:rFonts w:ascii="Times New Roman" w:hAnsi="Times New Roman" w:cs="Times New Roman"/>
                <w:sz w:val="21"/>
                <w:szCs w:val="21"/>
              </w:rPr>
            </w:pPr>
            <w:r w:rsidRPr="000D3DDA">
              <w:rPr>
                <w:rFonts w:ascii="Times New Roman" w:hAnsi="Times New Roman" w:cs="Times New Roman"/>
                <w:sz w:val="21"/>
                <w:szCs w:val="21"/>
              </w:rPr>
              <w:t>2. органът за контакт по въпросите за морска сигурност, който:</w:t>
            </w:r>
          </w:p>
          <w:p w:rsidR="00A45A72" w:rsidRPr="000D3DDA" w:rsidRDefault="00A45A72" w:rsidP="00A45A72">
            <w:pPr>
              <w:jc w:val="both"/>
              <w:rPr>
                <w:rFonts w:ascii="Times New Roman" w:hAnsi="Times New Roman" w:cs="Times New Roman"/>
                <w:sz w:val="21"/>
                <w:szCs w:val="21"/>
              </w:rPr>
            </w:pPr>
            <w:r w:rsidRPr="000D3DDA">
              <w:rPr>
                <w:rFonts w:ascii="Times New Roman" w:hAnsi="Times New Roman" w:cs="Times New Roman"/>
                <w:sz w:val="21"/>
                <w:szCs w:val="21"/>
              </w:rPr>
              <w:t>а) предоставя и обменя информация с Европейската комисия и с другите страни членки за привеждане в действие на мерките за сигурност на море;</w:t>
            </w:r>
          </w:p>
          <w:p w:rsidR="00A45A72" w:rsidRPr="000D3DDA" w:rsidRDefault="00A45A72" w:rsidP="00A45A72">
            <w:pPr>
              <w:jc w:val="both"/>
              <w:rPr>
                <w:rFonts w:ascii="Times New Roman" w:hAnsi="Times New Roman" w:cs="Times New Roman"/>
                <w:sz w:val="21"/>
                <w:szCs w:val="21"/>
              </w:rPr>
            </w:pPr>
            <w:r w:rsidRPr="000D3DDA">
              <w:rPr>
                <w:rFonts w:ascii="Times New Roman" w:hAnsi="Times New Roman" w:cs="Times New Roman"/>
                <w:sz w:val="21"/>
                <w:szCs w:val="21"/>
              </w:rPr>
              <w:t>б) съдейства, следи и подпомага Европейската комисия и другите страни членки по отношение на прилагането на мерките за сигурност на море.</w:t>
            </w:r>
          </w:p>
          <w:p w:rsidR="00A45A72" w:rsidRPr="000D3DDA" w:rsidRDefault="00A45A72" w:rsidP="00A45A72">
            <w:pPr>
              <w:jc w:val="both"/>
              <w:rPr>
                <w:rFonts w:ascii="Times New Roman" w:hAnsi="Times New Roman" w:cs="Times New Roman"/>
                <w:sz w:val="12"/>
                <w:szCs w:val="12"/>
              </w:rPr>
            </w:pPr>
          </w:p>
          <w:p w:rsidR="007D5617" w:rsidRPr="000D3DDA" w:rsidRDefault="007D5617" w:rsidP="007D5617">
            <w:pPr>
              <w:jc w:val="both"/>
              <w:rPr>
                <w:rFonts w:ascii="Times New Roman" w:hAnsi="Times New Roman" w:cs="Times New Roman"/>
                <w:sz w:val="21"/>
                <w:szCs w:val="21"/>
              </w:rPr>
            </w:pPr>
            <w:r w:rsidRPr="000D3DDA">
              <w:rPr>
                <w:rFonts w:ascii="Times New Roman" w:hAnsi="Times New Roman" w:cs="Times New Roman"/>
                <w:sz w:val="21"/>
                <w:szCs w:val="21"/>
              </w:rPr>
              <w:t>Допълнителни разпоредби</w:t>
            </w:r>
          </w:p>
          <w:p w:rsidR="00A45A72" w:rsidRPr="000D3DDA" w:rsidRDefault="00A45A72" w:rsidP="001C2A97">
            <w:pPr>
              <w:jc w:val="both"/>
              <w:rPr>
                <w:rFonts w:ascii="Times New Roman" w:hAnsi="Times New Roman" w:cs="Times New Roman"/>
                <w:sz w:val="21"/>
                <w:szCs w:val="21"/>
              </w:rPr>
            </w:pPr>
            <w:r w:rsidRPr="000D3DDA">
              <w:rPr>
                <w:rFonts w:ascii="Times New Roman" w:hAnsi="Times New Roman" w:cs="Times New Roman"/>
                <w:sz w:val="21"/>
                <w:szCs w:val="21"/>
              </w:rPr>
              <w:t>§ 1. По смисъла на тази наредба:</w:t>
            </w:r>
          </w:p>
          <w:p w:rsidR="00A45A72" w:rsidRPr="000D3DDA" w:rsidRDefault="00A45A72" w:rsidP="00A45A72">
            <w:pPr>
              <w:jc w:val="both"/>
              <w:rPr>
                <w:rFonts w:ascii="Times New Roman" w:hAnsi="Times New Roman" w:cs="Times New Roman"/>
                <w:sz w:val="21"/>
                <w:szCs w:val="21"/>
              </w:rPr>
            </w:pPr>
            <w:r w:rsidRPr="000D3DDA">
              <w:rPr>
                <w:rFonts w:ascii="Times New Roman" w:hAnsi="Times New Roman" w:cs="Times New Roman"/>
                <w:sz w:val="21"/>
                <w:szCs w:val="21"/>
              </w:rPr>
              <w:t>20. "Орган за сигурност на пристанищен район" е упълномощеният по реда на тази наредба орган, отговорен по въпросите на сигурността в даден пристанищен район.</w:t>
            </w:r>
          </w:p>
          <w:p w:rsidR="00A45A72" w:rsidRPr="000D3DDA" w:rsidRDefault="00A45A72" w:rsidP="00A45A72">
            <w:pPr>
              <w:jc w:val="both"/>
              <w:rPr>
                <w:rFonts w:ascii="Times New Roman" w:hAnsi="Times New Roman" w:cs="Times New Roman"/>
                <w:sz w:val="21"/>
                <w:szCs w:val="21"/>
              </w:rPr>
            </w:pPr>
          </w:p>
          <w:p w:rsidR="00A45A72" w:rsidRPr="000D3DDA" w:rsidRDefault="00A45A72" w:rsidP="00A45A72">
            <w:pPr>
              <w:jc w:val="both"/>
              <w:rPr>
                <w:rFonts w:ascii="Times New Roman" w:hAnsi="Times New Roman" w:cs="Times New Roman"/>
                <w:sz w:val="21"/>
                <w:szCs w:val="21"/>
              </w:rPr>
            </w:pPr>
            <w:r w:rsidRPr="000D3DDA">
              <w:rPr>
                <w:rFonts w:ascii="Times New Roman" w:hAnsi="Times New Roman" w:cs="Times New Roman"/>
                <w:b/>
                <w:sz w:val="21"/>
                <w:szCs w:val="21"/>
              </w:rPr>
              <w:t>Проект</w:t>
            </w:r>
            <w:r w:rsidRPr="000D3DDA">
              <w:rPr>
                <w:rFonts w:ascii="Times New Roman" w:hAnsi="Times New Roman" w:cs="Times New Roman"/>
                <w:b/>
                <w:sz w:val="21"/>
                <w:szCs w:val="21"/>
                <w:lang w:val="en-US"/>
              </w:rPr>
              <w:t xml:space="preserve"> </w:t>
            </w:r>
            <w:r w:rsidRPr="000D3DDA">
              <w:rPr>
                <w:rFonts w:ascii="Times New Roman" w:hAnsi="Times New Roman" w:cs="Times New Roman"/>
                <w:b/>
                <w:sz w:val="21"/>
                <w:szCs w:val="21"/>
              </w:rPr>
              <w:t>на Постановление</w:t>
            </w:r>
            <w:r w:rsidRPr="000D3DDA">
              <w:rPr>
                <w:rFonts w:ascii="Times New Roman" w:hAnsi="Times New Roman" w:cs="Times New Roman"/>
                <w:b/>
                <w:bCs/>
                <w:sz w:val="21"/>
                <w:szCs w:val="21"/>
              </w:rPr>
              <w:t xml:space="preserve"> от </w:t>
            </w:r>
            <w:r w:rsidR="00E51180">
              <w:rPr>
                <w:rFonts w:ascii="Times New Roman" w:hAnsi="Times New Roman" w:cs="Times New Roman"/>
                <w:b/>
                <w:bCs/>
                <w:sz w:val="21"/>
                <w:szCs w:val="21"/>
              </w:rPr>
              <w:t>2024</w:t>
            </w:r>
            <w:r w:rsidRPr="000D3DDA">
              <w:rPr>
                <w:rFonts w:ascii="Times New Roman" w:hAnsi="Times New Roman" w:cs="Times New Roman"/>
                <w:b/>
                <w:bCs/>
                <w:sz w:val="21"/>
                <w:szCs w:val="21"/>
              </w:rPr>
              <w:t xml:space="preserve"> г. за изменение и допълнение на Наредбата за условията и реда за постигане сигурността на корабите, пристанищата и пристанищните райони</w:t>
            </w:r>
            <w:r w:rsidRPr="000D3DDA">
              <w:rPr>
                <w:rFonts w:ascii="Times New Roman" w:hAnsi="Times New Roman" w:cs="Times New Roman"/>
                <w:sz w:val="21"/>
                <w:szCs w:val="21"/>
              </w:rPr>
              <w:t xml:space="preserve"> </w:t>
            </w:r>
          </w:p>
          <w:p w:rsidR="007D5617" w:rsidRPr="000D3DDA" w:rsidRDefault="007D5617" w:rsidP="007D5617">
            <w:pPr>
              <w:jc w:val="both"/>
              <w:rPr>
                <w:rFonts w:ascii="Times New Roman" w:hAnsi="Times New Roman" w:cs="Times New Roman"/>
                <w:sz w:val="21"/>
                <w:szCs w:val="21"/>
              </w:rPr>
            </w:pPr>
            <w:r w:rsidRPr="000D3DDA">
              <w:rPr>
                <w:rFonts w:ascii="Times New Roman" w:hAnsi="Times New Roman" w:cs="Times New Roman"/>
                <w:sz w:val="21"/>
                <w:szCs w:val="21"/>
              </w:rPr>
              <w:t>§ 4. В чл. 4 думите „пристанищните райони” се заменят с „пристанищата”.</w:t>
            </w:r>
          </w:p>
          <w:p w:rsidR="007D5617" w:rsidRPr="000D3DDA" w:rsidRDefault="007D5617" w:rsidP="00A45A72">
            <w:pPr>
              <w:jc w:val="both"/>
              <w:rPr>
                <w:rFonts w:ascii="Times New Roman" w:hAnsi="Times New Roman" w:cs="Times New Roman"/>
                <w:sz w:val="21"/>
                <w:szCs w:val="21"/>
              </w:rPr>
            </w:pPr>
          </w:p>
          <w:p w:rsidR="00A45A72" w:rsidRPr="000D3DDA" w:rsidRDefault="00A45A72" w:rsidP="00A45A72">
            <w:pPr>
              <w:jc w:val="both"/>
              <w:rPr>
                <w:rFonts w:ascii="Times New Roman" w:hAnsi="Times New Roman" w:cs="Times New Roman"/>
                <w:sz w:val="21"/>
                <w:szCs w:val="21"/>
              </w:rPr>
            </w:pPr>
            <w:r w:rsidRPr="000D3DDA">
              <w:rPr>
                <w:rFonts w:ascii="Times New Roman" w:hAnsi="Times New Roman" w:cs="Times New Roman"/>
                <w:sz w:val="21"/>
                <w:szCs w:val="21"/>
              </w:rPr>
              <w:t xml:space="preserve">§ 118. В § 1 от Допълнителните разпоредби се правят следните изменения и допълнения: </w:t>
            </w:r>
          </w:p>
          <w:p w:rsidR="007820F1" w:rsidRPr="000D3DDA" w:rsidRDefault="00A45A72" w:rsidP="00851AA5">
            <w:pPr>
              <w:jc w:val="both"/>
              <w:rPr>
                <w:rFonts w:ascii="Times New Roman" w:hAnsi="Times New Roman" w:cs="Times New Roman"/>
                <w:sz w:val="21"/>
                <w:szCs w:val="21"/>
              </w:rPr>
            </w:pPr>
            <w:r w:rsidRPr="000D3DDA">
              <w:rPr>
                <w:rFonts w:ascii="Times New Roman" w:hAnsi="Times New Roman" w:cs="Times New Roman"/>
                <w:sz w:val="21"/>
                <w:szCs w:val="21"/>
              </w:rPr>
              <w:t>10. В т. 20 думите „пристанищен район“ се заменят с „пристанище“, а думите „даден пристанищен район“ с „дадено пристанище“.</w:t>
            </w:r>
            <w:r w:rsidR="00851AA5" w:rsidRPr="000D3DDA" w:rsidDel="007820F1">
              <w:rPr>
                <w:rFonts w:ascii="Times New Roman" w:hAnsi="Times New Roman" w:cs="Times New Roman"/>
                <w:sz w:val="21"/>
                <w:szCs w:val="21"/>
              </w:rPr>
              <w:t xml:space="preserve"> </w:t>
            </w:r>
          </w:p>
          <w:p w:rsidR="00851AA5" w:rsidRPr="000D3DDA" w:rsidRDefault="00851AA5" w:rsidP="00851AA5">
            <w:pPr>
              <w:jc w:val="both"/>
              <w:rPr>
                <w:rFonts w:ascii="Times New Roman" w:hAnsi="Times New Roman" w:cs="Times New Roman"/>
                <w:sz w:val="21"/>
                <w:szCs w:val="21"/>
              </w:rPr>
            </w:pPr>
          </w:p>
        </w:tc>
        <w:tc>
          <w:tcPr>
            <w:tcW w:w="1525" w:type="dxa"/>
          </w:tcPr>
          <w:p w:rsidR="00392768" w:rsidRPr="000D3DDA" w:rsidRDefault="00392768" w:rsidP="00767274">
            <w:pPr>
              <w:jc w:val="center"/>
              <w:rPr>
                <w:b/>
              </w:rPr>
            </w:pPr>
          </w:p>
        </w:tc>
      </w:tr>
      <w:tr w:rsidR="00392768" w:rsidRPr="000D3DDA" w:rsidTr="00650559">
        <w:tc>
          <w:tcPr>
            <w:tcW w:w="6898" w:type="dxa"/>
          </w:tcPr>
          <w:p w:rsidR="00392768" w:rsidRPr="000D3DDA" w:rsidRDefault="00392768" w:rsidP="000D0B8B">
            <w:pPr>
              <w:pStyle w:val="title-article-norm"/>
              <w:shd w:val="clear" w:color="auto" w:fill="FFFFFF"/>
              <w:spacing w:before="0" w:beforeAutospacing="0" w:after="0" w:afterAutospacing="0"/>
              <w:jc w:val="center"/>
              <w:rPr>
                <w:i/>
                <w:iCs/>
                <w:color w:val="000000"/>
              </w:rPr>
            </w:pPr>
            <w:r w:rsidRPr="000D3DDA">
              <w:rPr>
                <w:i/>
                <w:iCs/>
                <w:color w:val="000000"/>
              </w:rPr>
              <w:t>Член 4</w:t>
            </w:r>
          </w:p>
          <w:p w:rsidR="00392768" w:rsidRPr="000D3DDA" w:rsidRDefault="00392768" w:rsidP="000D0B8B">
            <w:pPr>
              <w:pStyle w:val="stitle-article-norm"/>
              <w:shd w:val="clear" w:color="auto" w:fill="FFFFFF"/>
              <w:spacing w:before="0" w:beforeAutospacing="0" w:after="0" w:afterAutospacing="0"/>
              <w:jc w:val="center"/>
              <w:rPr>
                <w:b/>
                <w:bCs/>
                <w:color w:val="000000"/>
              </w:rPr>
            </w:pPr>
            <w:r w:rsidRPr="000D3DDA">
              <w:rPr>
                <w:b/>
                <w:bCs/>
                <w:color w:val="000000"/>
              </w:rPr>
              <w:t>Координация с мерките, предприети при прилагането на Регламент (ЕО) № 725/2004</w:t>
            </w:r>
          </w:p>
          <w:p w:rsidR="000D0B8B" w:rsidRPr="000D3DDA" w:rsidRDefault="000D0B8B" w:rsidP="000D0B8B">
            <w:pPr>
              <w:pStyle w:val="stitle-article-norm"/>
              <w:shd w:val="clear" w:color="auto" w:fill="FFFFFF"/>
              <w:spacing w:before="0" w:beforeAutospacing="0" w:after="0" w:afterAutospacing="0"/>
              <w:jc w:val="center"/>
              <w:rPr>
                <w:b/>
                <w:bCs/>
                <w:color w:val="000000"/>
              </w:rPr>
            </w:pPr>
          </w:p>
          <w:p w:rsidR="00392768" w:rsidRPr="000D3DDA" w:rsidRDefault="00392768" w:rsidP="000D0B8B">
            <w:pPr>
              <w:pStyle w:val="norm"/>
              <w:shd w:val="clear" w:color="auto" w:fill="FFFFFF"/>
              <w:spacing w:before="0" w:beforeAutospacing="0" w:after="0" w:afterAutospacing="0"/>
              <w:jc w:val="both"/>
              <w:rPr>
                <w:color w:val="000000"/>
              </w:rPr>
            </w:pPr>
            <w:r w:rsidRPr="000D3DDA">
              <w:rPr>
                <w:color w:val="000000"/>
              </w:rPr>
              <w:t>Държавите-членки гарантират, че мерките за сигурност на пристанищата, въведени чрез настоящата директива, са строго координирани с мерките, предприети в съответствие с Регламент (ЕО) № 725/2004.</w:t>
            </w:r>
          </w:p>
          <w:p w:rsidR="00392768" w:rsidRPr="000D3DDA" w:rsidRDefault="00392768" w:rsidP="00392768">
            <w:pPr>
              <w:rPr>
                <w:b/>
              </w:rPr>
            </w:pPr>
          </w:p>
        </w:tc>
        <w:tc>
          <w:tcPr>
            <w:tcW w:w="5571" w:type="dxa"/>
          </w:tcPr>
          <w:p w:rsidR="00ED39C5" w:rsidRPr="000D3DDA" w:rsidRDefault="00ED39C5" w:rsidP="00ED39C5">
            <w:pPr>
              <w:jc w:val="center"/>
              <w:rPr>
                <w:rFonts w:ascii="Times New Roman" w:eastAsia="Times New Roman" w:hAnsi="Times New Roman" w:cs="Times New Roman"/>
                <w:b/>
                <w:bCs/>
                <w:color w:val="000000"/>
                <w:sz w:val="21"/>
                <w:szCs w:val="21"/>
                <w:lang w:eastAsia="bg-BG"/>
              </w:rPr>
            </w:pPr>
            <w:r w:rsidRPr="000D3DDA">
              <w:rPr>
                <w:rFonts w:ascii="Times New Roman" w:eastAsia="Times New Roman" w:hAnsi="Times New Roman" w:cs="Times New Roman"/>
                <w:b/>
                <w:bCs/>
                <w:color w:val="000000"/>
                <w:sz w:val="21"/>
                <w:szCs w:val="21"/>
                <w:lang w:eastAsia="bg-BG"/>
              </w:rPr>
              <w:t>Наредба за условията и реда за постигане сигурността на корабите, пристанищата и пристанищните райони</w:t>
            </w:r>
          </w:p>
          <w:p w:rsidR="00127DCF" w:rsidRPr="000D3DDA" w:rsidRDefault="00127DCF" w:rsidP="00127DCF">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Чл. 3. Изпълнителният директор на Изпълнителна агенция "Морска администрация" е:</w:t>
            </w:r>
          </w:p>
          <w:p w:rsidR="00127DCF" w:rsidRPr="000D3DDA" w:rsidRDefault="00127DCF" w:rsidP="00127DCF">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1. компетентният орган по морската сигурност, който координира, привежда в действие и изпълнява надзор за прилагане на мерките за сигурност, предвидени в Регламент № (ЕО) 725/2004 на Европейския парламент и на Съвета от 31 март 2004 г. относно подобряване на сигурността на корабите и на пристанищните съоръжения (ОВ, L 129 от 2004 г.), наричан по-нататък "Регламент № (ЕО) 725/2004";</w:t>
            </w:r>
          </w:p>
          <w:p w:rsidR="00127DCF" w:rsidRPr="000D3DDA" w:rsidRDefault="00127DCF" w:rsidP="00127DCF">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2. органът за контакт по въпросите за морска сигурност, който:</w:t>
            </w:r>
          </w:p>
          <w:p w:rsidR="00127DCF" w:rsidRPr="000D3DDA" w:rsidRDefault="00127DCF" w:rsidP="00127DCF">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а) предоставя и обменя информация с Европейската комисия и с другите страни членки за привеждане в действие на мерките за сигурност на море;</w:t>
            </w:r>
          </w:p>
          <w:p w:rsidR="00392768" w:rsidRPr="000D3DDA" w:rsidRDefault="00127DCF" w:rsidP="002B33E5">
            <w:pPr>
              <w:shd w:val="clear" w:color="auto" w:fill="FFFFFF"/>
              <w:jc w:val="both"/>
              <w:rPr>
                <w:rFonts w:ascii="Times New Roman" w:hAnsi="Times New Roman" w:cs="Times New Roman"/>
                <w:b/>
                <w:sz w:val="21"/>
                <w:szCs w:val="21"/>
              </w:rPr>
            </w:pPr>
            <w:r w:rsidRPr="000D3DDA">
              <w:rPr>
                <w:rFonts w:ascii="Times New Roman" w:hAnsi="Times New Roman" w:cs="Times New Roman"/>
                <w:sz w:val="21"/>
                <w:szCs w:val="21"/>
              </w:rPr>
              <w:t>б) съдейства, следи и подпомага Европейската комисия и другите страни членки по отношение на прилагането на мерките за сигурност на море.</w:t>
            </w:r>
          </w:p>
        </w:tc>
        <w:tc>
          <w:tcPr>
            <w:tcW w:w="1525" w:type="dxa"/>
          </w:tcPr>
          <w:p w:rsidR="00392768" w:rsidRPr="000D3DDA" w:rsidRDefault="00767274" w:rsidP="00767274">
            <w:pPr>
              <w:jc w:val="center"/>
              <w:rPr>
                <w:b/>
              </w:rPr>
            </w:pPr>
            <w:r w:rsidRPr="000D3DDA">
              <w:rPr>
                <w:rFonts w:ascii="Times New Roman" w:hAnsi="Times New Roman" w:cs="Times New Roman"/>
                <w:b/>
                <w:sz w:val="24"/>
                <w:szCs w:val="24"/>
              </w:rPr>
              <w:t>Пълно</w:t>
            </w:r>
          </w:p>
        </w:tc>
      </w:tr>
      <w:tr w:rsidR="00392768" w:rsidRPr="000D3DDA" w:rsidTr="00650559">
        <w:tc>
          <w:tcPr>
            <w:tcW w:w="6898" w:type="dxa"/>
          </w:tcPr>
          <w:p w:rsidR="00392768" w:rsidRPr="000D3DDA" w:rsidRDefault="00392768" w:rsidP="000D0B8B">
            <w:pPr>
              <w:pStyle w:val="title-article-norm"/>
              <w:shd w:val="clear" w:color="auto" w:fill="FFFFFF"/>
              <w:spacing w:before="0" w:beforeAutospacing="0" w:after="0" w:afterAutospacing="0"/>
              <w:jc w:val="center"/>
              <w:rPr>
                <w:i/>
                <w:iCs/>
                <w:color w:val="000000"/>
              </w:rPr>
            </w:pPr>
            <w:r w:rsidRPr="000D3DDA">
              <w:rPr>
                <w:i/>
                <w:iCs/>
                <w:color w:val="000000"/>
              </w:rPr>
              <w:t>Член 5</w:t>
            </w:r>
          </w:p>
          <w:p w:rsidR="00392768" w:rsidRPr="000D3DDA" w:rsidRDefault="00392768" w:rsidP="000D0B8B">
            <w:pPr>
              <w:pStyle w:val="stitle-article-norm"/>
              <w:shd w:val="clear" w:color="auto" w:fill="FFFFFF"/>
              <w:spacing w:before="0" w:beforeAutospacing="0" w:after="0" w:afterAutospacing="0"/>
              <w:jc w:val="center"/>
              <w:rPr>
                <w:b/>
                <w:bCs/>
                <w:color w:val="000000"/>
              </w:rPr>
            </w:pPr>
            <w:r w:rsidRPr="000D3DDA">
              <w:rPr>
                <w:b/>
                <w:bCs/>
                <w:color w:val="000000"/>
              </w:rPr>
              <w:t>Орган за сигурност на пристанищата</w:t>
            </w:r>
          </w:p>
          <w:p w:rsidR="000D0B8B" w:rsidRPr="000D3DDA" w:rsidRDefault="000D0B8B" w:rsidP="000D0B8B">
            <w:pPr>
              <w:pStyle w:val="stitle-article-norm"/>
              <w:shd w:val="clear" w:color="auto" w:fill="FFFFFF"/>
              <w:spacing w:before="0" w:beforeAutospacing="0" w:after="0" w:afterAutospacing="0"/>
              <w:jc w:val="center"/>
              <w:rPr>
                <w:b/>
                <w:bCs/>
                <w:color w:val="000000"/>
              </w:rPr>
            </w:pPr>
          </w:p>
          <w:p w:rsidR="00392768" w:rsidRPr="000D3DDA" w:rsidRDefault="00392768" w:rsidP="000D0B8B">
            <w:pPr>
              <w:pStyle w:val="norm"/>
              <w:shd w:val="clear" w:color="auto" w:fill="FFFFFF"/>
              <w:spacing w:before="0" w:beforeAutospacing="0" w:after="0" w:afterAutospacing="0"/>
              <w:jc w:val="both"/>
              <w:rPr>
                <w:color w:val="000000"/>
              </w:rPr>
            </w:pPr>
            <w:r w:rsidRPr="000D3DDA">
              <w:rPr>
                <w:color w:val="000000"/>
              </w:rPr>
              <w:t>1.  Държавите-членки определят орган за сигурност на пристанищата за всяко пристанище от включените в настоящата директива. Един орган за сигурност на пристанищата може да бъде определен за повече от едно пристанище.</w:t>
            </w:r>
          </w:p>
          <w:p w:rsidR="00392768" w:rsidRPr="000D3DDA" w:rsidRDefault="00392768" w:rsidP="000D0B8B">
            <w:pPr>
              <w:pStyle w:val="norm"/>
              <w:shd w:val="clear" w:color="auto" w:fill="FFFFFF"/>
              <w:spacing w:before="0" w:beforeAutospacing="0" w:after="0" w:afterAutospacing="0"/>
              <w:jc w:val="both"/>
              <w:rPr>
                <w:color w:val="000000"/>
              </w:rPr>
            </w:pPr>
            <w:r w:rsidRPr="000D3DDA">
              <w:rPr>
                <w:color w:val="000000"/>
              </w:rPr>
              <w:t>2.  Органът за сигурност на пристанището е отговорен за подготовката и изпълнението на плановете за сигурност на пристанището, които се базират на констатациите от оценките на сигурността на пристанището.</w:t>
            </w:r>
          </w:p>
          <w:p w:rsidR="00392768" w:rsidRPr="000D3DDA" w:rsidRDefault="00392768" w:rsidP="000D0B8B">
            <w:pPr>
              <w:pStyle w:val="norm"/>
              <w:shd w:val="clear" w:color="auto" w:fill="FFFFFF"/>
              <w:spacing w:before="0" w:beforeAutospacing="0" w:after="0" w:afterAutospacing="0"/>
              <w:jc w:val="both"/>
              <w:rPr>
                <w:color w:val="000000"/>
              </w:rPr>
            </w:pPr>
            <w:r w:rsidRPr="000D3DDA">
              <w:rPr>
                <w:color w:val="000000"/>
              </w:rPr>
              <w:t>3.  Държавите-членки могат да определят „компетентния орган за морската сигурност“, предвиден в Регламент (ЕО) № 725/2004, като орган за сигурността на пристанището.</w:t>
            </w:r>
          </w:p>
          <w:p w:rsidR="00392768" w:rsidRPr="000D3DDA" w:rsidRDefault="00392768" w:rsidP="00392768">
            <w:pPr>
              <w:rPr>
                <w:b/>
              </w:rPr>
            </w:pPr>
          </w:p>
        </w:tc>
        <w:tc>
          <w:tcPr>
            <w:tcW w:w="5571" w:type="dxa"/>
          </w:tcPr>
          <w:p w:rsidR="00ED39C5" w:rsidRPr="000D3DDA" w:rsidRDefault="00ED39C5" w:rsidP="00ED39C5">
            <w:pPr>
              <w:jc w:val="center"/>
              <w:rPr>
                <w:rFonts w:ascii="Times New Roman" w:eastAsia="Times New Roman" w:hAnsi="Times New Roman" w:cs="Times New Roman"/>
                <w:b/>
                <w:bCs/>
                <w:color w:val="000000"/>
                <w:sz w:val="21"/>
                <w:szCs w:val="21"/>
                <w:lang w:eastAsia="bg-BG"/>
              </w:rPr>
            </w:pPr>
            <w:r w:rsidRPr="000D3DDA">
              <w:rPr>
                <w:rFonts w:ascii="Times New Roman" w:eastAsia="Times New Roman" w:hAnsi="Times New Roman" w:cs="Times New Roman"/>
                <w:b/>
                <w:bCs/>
                <w:color w:val="000000"/>
                <w:sz w:val="21"/>
                <w:szCs w:val="21"/>
                <w:lang w:eastAsia="bg-BG"/>
              </w:rPr>
              <w:t>Наредба за условията и реда за постигане сигурността на корабите, пристанищата и пристанищните райони</w:t>
            </w:r>
          </w:p>
          <w:p w:rsidR="00127DCF" w:rsidRPr="000D3DDA" w:rsidRDefault="00127DCF" w:rsidP="00127DCF">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Чл. 8. (1) Генералният директор на Държавно предприятие "Пристанищна инфраструктура" със заповед определя служител на предприятието, който да изпълнява функциите на орган за сигурност за всеки пристанищен район.</w:t>
            </w:r>
          </w:p>
          <w:p w:rsidR="00127DCF" w:rsidRPr="000D3DDA" w:rsidRDefault="00127DCF" w:rsidP="00127DCF">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(2) Органът за сигурност на пристанищния район е отговорен по въпросите на сигурността в съответния пристанищен район, както и за подготовката и изпълнението на плановете за сигурност на пристанищните райони, които се основават на констатациите от оценките на сигурността на тези райони.</w:t>
            </w:r>
          </w:p>
          <w:p w:rsidR="00B5529D" w:rsidRPr="000D3DDA" w:rsidRDefault="00127DCF" w:rsidP="00127DCF">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(3) Един орган за сигурност на пристанищен район може да бъде отговорен за повече от един пристанищен район.</w:t>
            </w:r>
          </w:p>
          <w:p w:rsidR="00851AA5" w:rsidRPr="000D3DDA" w:rsidRDefault="00851AA5" w:rsidP="00127DCF">
            <w:pPr>
              <w:shd w:val="clear" w:color="auto" w:fill="FFFFFF"/>
              <w:jc w:val="both"/>
              <w:rPr>
                <w:rFonts w:ascii="Times New Roman" w:hAnsi="Times New Roman" w:cs="Times New Roman"/>
                <w:sz w:val="21"/>
                <w:szCs w:val="21"/>
              </w:rPr>
            </w:pPr>
          </w:p>
          <w:p w:rsidR="00851AA5" w:rsidRPr="000D3DDA" w:rsidRDefault="00851AA5" w:rsidP="00127DCF">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Чл. 98. Органът по сигурността на пристанищния район, определен по реда на чл. 8, е отговорен за наличието, изпълнението и поддържането на актуален план за сигурност на пристанищния район.</w:t>
            </w:r>
          </w:p>
          <w:p w:rsidR="00851AA5" w:rsidRPr="000D3DDA" w:rsidRDefault="00851AA5" w:rsidP="00127DCF">
            <w:pPr>
              <w:shd w:val="clear" w:color="auto" w:fill="FFFFFF"/>
              <w:jc w:val="both"/>
              <w:rPr>
                <w:rFonts w:ascii="Times New Roman" w:hAnsi="Times New Roman" w:cs="Times New Roman"/>
                <w:sz w:val="21"/>
                <w:szCs w:val="21"/>
              </w:rPr>
            </w:pPr>
          </w:p>
          <w:p w:rsidR="00851AA5" w:rsidRPr="000D3DDA" w:rsidRDefault="00851AA5" w:rsidP="00851AA5">
            <w:pPr>
              <w:jc w:val="both"/>
              <w:rPr>
                <w:rFonts w:ascii="Times New Roman" w:hAnsi="Times New Roman" w:cs="Times New Roman"/>
                <w:sz w:val="21"/>
                <w:szCs w:val="21"/>
              </w:rPr>
            </w:pPr>
            <w:r w:rsidRPr="000D3DDA">
              <w:rPr>
                <w:rFonts w:ascii="Times New Roman" w:hAnsi="Times New Roman" w:cs="Times New Roman"/>
                <w:b/>
                <w:sz w:val="21"/>
                <w:szCs w:val="21"/>
              </w:rPr>
              <w:t>Проект</w:t>
            </w:r>
            <w:r w:rsidRPr="000D3DDA">
              <w:rPr>
                <w:rFonts w:ascii="Times New Roman" w:hAnsi="Times New Roman" w:cs="Times New Roman"/>
                <w:b/>
                <w:sz w:val="21"/>
                <w:szCs w:val="21"/>
                <w:lang w:val="en-US"/>
              </w:rPr>
              <w:t xml:space="preserve"> </w:t>
            </w:r>
            <w:r w:rsidRPr="000D3DDA">
              <w:rPr>
                <w:rFonts w:ascii="Times New Roman" w:hAnsi="Times New Roman" w:cs="Times New Roman"/>
                <w:b/>
                <w:sz w:val="21"/>
                <w:szCs w:val="21"/>
              </w:rPr>
              <w:t>на Постановление</w:t>
            </w:r>
            <w:r w:rsidRPr="000D3DDA">
              <w:rPr>
                <w:rFonts w:ascii="Times New Roman" w:hAnsi="Times New Roman" w:cs="Times New Roman"/>
                <w:b/>
                <w:bCs/>
                <w:sz w:val="21"/>
                <w:szCs w:val="21"/>
              </w:rPr>
              <w:t xml:space="preserve"> от </w:t>
            </w:r>
            <w:r w:rsidR="00E51180">
              <w:rPr>
                <w:rFonts w:ascii="Times New Roman" w:hAnsi="Times New Roman" w:cs="Times New Roman"/>
                <w:b/>
                <w:bCs/>
                <w:sz w:val="21"/>
                <w:szCs w:val="21"/>
              </w:rPr>
              <w:t>2024</w:t>
            </w:r>
            <w:r w:rsidRPr="000D3DDA">
              <w:rPr>
                <w:rFonts w:ascii="Times New Roman" w:hAnsi="Times New Roman" w:cs="Times New Roman"/>
                <w:b/>
                <w:bCs/>
                <w:sz w:val="21"/>
                <w:szCs w:val="21"/>
              </w:rPr>
              <w:t xml:space="preserve"> г. за изменение и допълнение на Наредбата за условията и реда за постигане сигурността на корабите, пристанищата и пристанищните райони</w:t>
            </w:r>
            <w:r w:rsidRPr="000D3DDA">
              <w:rPr>
                <w:rFonts w:ascii="Times New Roman" w:hAnsi="Times New Roman" w:cs="Times New Roman"/>
                <w:sz w:val="21"/>
                <w:szCs w:val="21"/>
              </w:rPr>
              <w:t xml:space="preserve"> </w:t>
            </w:r>
          </w:p>
          <w:p w:rsidR="00851AA5" w:rsidRPr="000D3DDA" w:rsidRDefault="00851AA5" w:rsidP="00851AA5">
            <w:pPr>
              <w:jc w:val="both"/>
              <w:rPr>
                <w:rFonts w:ascii="Times New Roman" w:hAnsi="Times New Roman" w:cs="Times New Roman"/>
                <w:sz w:val="21"/>
                <w:szCs w:val="21"/>
              </w:rPr>
            </w:pPr>
            <w:r w:rsidRPr="000D3DDA">
              <w:rPr>
                <w:rFonts w:ascii="Times New Roman" w:hAnsi="Times New Roman" w:cs="Times New Roman"/>
                <w:sz w:val="21"/>
                <w:szCs w:val="21"/>
              </w:rPr>
              <w:t>§ 6.</w:t>
            </w:r>
            <w:r w:rsidRPr="000D3DDA">
              <w:rPr>
                <w:rFonts w:ascii="Times New Roman" w:hAnsi="Times New Roman" w:cs="Times New Roman"/>
                <w:b/>
                <w:sz w:val="21"/>
                <w:szCs w:val="21"/>
              </w:rPr>
              <w:t xml:space="preserve"> </w:t>
            </w:r>
            <w:r w:rsidRPr="000D3DDA">
              <w:rPr>
                <w:rFonts w:ascii="Times New Roman" w:hAnsi="Times New Roman" w:cs="Times New Roman"/>
                <w:sz w:val="21"/>
                <w:szCs w:val="21"/>
              </w:rPr>
              <w:t>Член 8 се изменя така:</w:t>
            </w:r>
          </w:p>
          <w:p w:rsidR="00851AA5" w:rsidRPr="000D3DDA" w:rsidRDefault="00851AA5" w:rsidP="007D5617">
            <w:pPr>
              <w:widowControl w:val="0"/>
              <w:jc w:val="both"/>
              <w:textAlignment w:val="center"/>
              <w:rPr>
                <w:rFonts w:ascii="Times New Roman" w:hAnsi="Times New Roman" w:cs="Times New Roman"/>
                <w:sz w:val="21"/>
                <w:szCs w:val="21"/>
              </w:rPr>
            </w:pPr>
            <w:r w:rsidRPr="000D3DDA">
              <w:rPr>
                <w:rFonts w:ascii="Times New Roman" w:hAnsi="Times New Roman" w:cs="Times New Roman"/>
                <w:color w:val="000000"/>
                <w:sz w:val="21"/>
                <w:szCs w:val="21"/>
              </w:rPr>
              <w:t xml:space="preserve">„Чл. 8. Орган за </w:t>
            </w:r>
            <w:r w:rsidRPr="000D3DDA">
              <w:rPr>
                <w:rFonts w:ascii="Times New Roman" w:hAnsi="Times New Roman" w:cs="Times New Roman"/>
                <w:sz w:val="21"/>
                <w:szCs w:val="21"/>
              </w:rPr>
              <w:t>сигурност на пристанище по чл. 106а от ЗМПВВППРБ е Държавно предприятие „Пристанищна инфраструктура“.</w:t>
            </w:r>
          </w:p>
          <w:p w:rsidR="00851AA5" w:rsidRPr="000D3DDA" w:rsidRDefault="00851AA5" w:rsidP="00851AA5">
            <w:pPr>
              <w:widowControl w:val="0"/>
              <w:ind w:firstLine="426"/>
              <w:jc w:val="both"/>
              <w:textAlignment w:val="center"/>
              <w:rPr>
                <w:rFonts w:ascii="Times New Roman" w:hAnsi="Times New Roman" w:cs="Times New Roman"/>
                <w:sz w:val="21"/>
                <w:szCs w:val="21"/>
              </w:rPr>
            </w:pPr>
          </w:p>
          <w:p w:rsidR="00851AA5" w:rsidRPr="000D3DDA" w:rsidRDefault="00851AA5" w:rsidP="00851AA5">
            <w:pPr>
              <w:jc w:val="both"/>
              <w:rPr>
                <w:rFonts w:ascii="Times New Roman" w:hAnsi="Times New Roman" w:cs="Times New Roman"/>
                <w:sz w:val="21"/>
                <w:szCs w:val="21"/>
              </w:rPr>
            </w:pPr>
            <w:r w:rsidRPr="000D3DDA">
              <w:rPr>
                <w:rFonts w:ascii="Times New Roman" w:hAnsi="Times New Roman" w:cs="Times New Roman"/>
                <w:sz w:val="21"/>
                <w:szCs w:val="21"/>
              </w:rPr>
              <w:t xml:space="preserve">§ 82. В чл. 98 думите „по сигурността на пристанищния район, определен по реда на“ се заменят с „за сигурността на пристанището </w:t>
            </w:r>
            <w:r w:rsidRPr="000D3DDA">
              <w:rPr>
                <w:rFonts w:ascii="Times New Roman" w:hAnsi="Times New Roman" w:cs="Times New Roman"/>
                <w:color w:val="000000"/>
                <w:sz w:val="21"/>
                <w:szCs w:val="21"/>
              </w:rPr>
              <w:t>по</w:t>
            </w:r>
            <w:r w:rsidRPr="000D3DDA">
              <w:rPr>
                <w:rFonts w:ascii="Times New Roman" w:hAnsi="Times New Roman" w:cs="Times New Roman"/>
                <w:sz w:val="21"/>
                <w:szCs w:val="21"/>
              </w:rPr>
              <w:t>“, запетаята се заличава, а думите</w:t>
            </w:r>
            <w:r w:rsidRPr="000D3DDA">
              <w:rPr>
                <w:rFonts w:ascii="Times New Roman" w:hAnsi="Times New Roman" w:cs="Times New Roman"/>
                <w:b/>
                <w:sz w:val="21"/>
                <w:szCs w:val="21"/>
              </w:rPr>
              <w:t xml:space="preserve"> </w:t>
            </w:r>
            <w:r w:rsidRPr="000D3DDA">
              <w:rPr>
                <w:rFonts w:ascii="Times New Roman" w:hAnsi="Times New Roman" w:cs="Times New Roman"/>
                <w:sz w:val="21"/>
                <w:szCs w:val="21"/>
              </w:rPr>
              <w:t>„пристанищния район“ се заменят с „пристанището“.</w:t>
            </w:r>
          </w:p>
          <w:p w:rsidR="00851AA5" w:rsidRPr="000D3DDA" w:rsidRDefault="00851AA5" w:rsidP="00127DCF">
            <w:pPr>
              <w:shd w:val="clear" w:color="auto" w:fill="FFFFFF"/>
              <w:jc w:val="both"/>
              <w:rPr>
                <w:rFonts w:ascii="Times New Roman" w:hAnsi="Times New Roman" w:cs="Times New Roman"/>
                <w:sz w:val="21"/>
                <w:szCs w:val="21"/>
              </w:rPr>
            </w:pPr>
          </w:p>
          <w:p w:rsidR="00851AA5" w:rsidRPr="000D3DDA" w:rsidRDefault="00851AA5" w:rsidP="00851AA5">
            <w:pPr>
              <w:jc w:val="both"/>
              <w:rPr>
                <w:rFonts w:ascii="Times New Roman" w:eastAsia="Times New Roman" w:hAnsi="Times New Roman" w:cs="Times New Roman"/>
                <w:b/>
                <w:bCs/>
                <w:color w:val="000000"/>
                <w:sz w:val="21"/>
                <w:szCs w:val="21"/>
                <w:lang w:eastAsia="bg-BG"/>
              </w:rPr>
            </w:pPr>
            <w:r w:rsidRPr="000D3DDA">
              <w:rPr>
                <w:rFonts w:ascii="Times New Roman" w:eastAsia="Times New Roman" w:hAnsi="Times New Roman" w:cs="Times New Roman"/>
                <w:b/>
                <w:bCs/>
                <w:color w:val="000000"/>
                <w:sz w:val="21"/>
                <w:szCs w:val="21"/>
                <w:lang w:eastAsia="bg-BG"/>
              </w:rPr>
              <w:t>Закон за морските пространства, вътрешните водни пътища и пристанищата на Република България</w:t>
            </w:r>
          </w:p>
          <w:p w:rsidR="00851AA5" w:rsidRPr="000D3DDA" w:rsidRDefault="00851AA5" w:rsidP="00127DCF">
            <w:pPr>
              <w:shd w:val="clear" w:color="auto" w:fill="FFFFFF"/>
              <w:jc w:val="both"/>
              <w:rPr>
                <w:rFonts w:ascii="Times New Roman" w:hAnsi="Times New Roman" w:cs="Times New Roman"/>
                <w:sz w:val="18"/>
                <w:szCs w:val="18"/>
              </w:rPr>
            </w:pPr>
            <w:r w:rsidRPr="000D3DDA">
              <w:rPr>
                <w:rFonts w:ascii="Times New Roman" w:hAnsi="Times New Roman" w:cs="Times New Roman"/>
                <w:sz w:val="21"/>
                <w:szCs w:val="21"/>
              </w:rPr>
              <w:t xml:space="preserve">Чл. 106а. (Нов - ДВ, бр. 104 от 2020 г.) Разпоредбите на този раздел се прилагат за морските пристанища Бургас и Варна по т. 2 на приложение II от Регламент (ЕС) № 1315/2013 на Европейския парламент и на Съвета от 11 декември 2013 г. относно насоките на Съюза за развитието на трансевропейската транспортна мрежа и за отмяна на Решение № 661/2010/ЕС </w:t>
            </w:r>
            <w:r w:rsidRPr="000D3DDA">
              <w:rPr>
                <w:rFonts w:ascii="Times New Roman" w:hAnsi="Times New Roman" w:cs="Times New Roman"/>
                <w:sz w:val="18"/>
                <w:szCs w:val="18"/>
              </w:rPr>
              <w:t>(ОВ, L 348/1 от 20 декември 2013 г.).</w:t>
            </w:r>
          </w:p>
          <w:p w:rsidR="007D5617" w:rsidRPr="000D3DDA" w:rsidRDefault="007D5617" w:rsidP="00127DCF">
            <w:pPr>
              <w:shd w:val="clear" w:color="auto" w:fill="FFFFFF"/>
              <w:jc w:val="both"/>
              <w:rPr>
                <w:rFonts w:ascii="Times New Roman" w:hAnsi="Times New Roman" w:cs="Times New Roman"/>
                <w:sz w:val="18"/>
                <w:szCs w:val="18"/>
              </w:rPr>
            </w:pPr>
          </w:p>
          <w:p w:rsidR="007D5617" w:rsidRPr="000D3DDA" w:rsidRDefault="007D5617" w:rsidP="00127DCF">
            <w:pPr>
              <w:shd w:val="clear" w:color="auto" w:fill="FFFFFF"/>
              <w:jc w:val="both"/>
              <w:rPr>
                <w:rFonts w:ascii="Times New Roman" w:hAnsi="Times New Roman" w:cs="Times New Roman"/>
                <w:sz w:val="18"/>
                <w:szCs w:val="18"/>
              </w:rPr>
            </w:pPr>
          </w:p>
          <w:p w:rsidR="007D5617" w:rsidRPr="000D3DDA" w:rsidRDefault="007D5617" w:rsidP="00127DCF">
            <w:pPr>
              <w:shd w:val="clear" w:color="auto" w:fill="FFFFFF"/>
              <w:jc w:val="both"/>
              <w:rPr>
                <w:rFonts w:ascii="Times New Roman" w:hAnsi="Times New Roman" w:cs="Times New Roman"/>
                <w:sz w:val="18"/>
                <w:szCs w:val="18"/>
              </w:rPr>
            </w:pPr>
          </w:p>
          <w:p w:rsidR="007D5617" w:rsidRPr="000D3DDA" w:rsidRDefault="007D5617" w:rsidP="00127DCF">
            <w:pPr>
              <w:shd w:val="clear" w:color="auto" w:fill="FFFFFF"/>
              <w:jc w:val="both"/>
              <w:rPr>
                <w:rFonts w:ascii="Times New Roman" w:hAnsi="Times New Roman" w:cs="Times New Roman"/>
                <w:sz w:val="18"/>
                <w:szCs w:val="18"/>
              </w:rPr>
            </w:pPr>
          </w:p>
          <w:p w:rsidR="007D5617" w:rsidRPr="000D3DDA" w:rsidRDefault="007D5617" w:rsidP="00127DCF">
            <w:pPr>
              <w:shd w:val="clear" w:color="auto" w:fill="FFFFFF"/>
              <w:jc w:val="both"/>
              <w:rPr>
                <w:rFonts w:ascii="Times New Roman" w:hAnsi="Times New Roman" w:cs="Times New Roman"/>
                <w:sz w:val="18"/>
                <w:szCs w:val="18"/>
              </w:rPr>
            </w:pPr>
          </w:p>
          <w:p w:rsidR="007D5617" w:rsidRPr="000D3DDA" w:rsidRDefault="007D5617" w:rsidP="00127DCF">
            <w:pPr>
              <w:shd w:val="clear" w:color="auto" w:fill="FFFFFF"/>
              <w:jc w:val="both"/>
              <w:rPr>
                <w:rFonts w:ascii="Times New Roman" w:hAnsi="Times New Roman" w:cs="Times New Roman"/>
                <w:sz w:val="21"/>
                <w:szCs w:val="21"/>
              </w:rPr>
            </w:pPr>
          </w:p>
          <w:p w:rsidR="00392768" w:rsidRPr="000D3DDA" w:rsidRDefault="00392768" w:rsidP="003F7B6E">
            <w:pPr>
              <w:shd w:val="clear" w:color="auto" w:fill="FFFFFF"/>
              <w:jc w:val="both"/>
              <w:rPr>
                <w:rFonts w:ascii="Times New Roman" w:hAnsi="Times New Roman" w:cs="Times New Roman"/>
                <w:b/>
                <w:sz w:val="21"/>
                <w:szCs w:val="21"/>
              </w:rPr>
            </w:pPr>
          </w:p>
        </w:tc>
        <w:tc>
          <w:tcPr>
            <w:tcW w:w="1525" w:type="dxa"/>
          </w:tcPr>
          <w:p w:rsidR="00392768" w:rsidRPr="000D3DDA" w:rsidRDefault="00767274" w:rsidP="00767274">
            <w:pPr>
              <w:jc w:val="center"/>
              <w:rPr>
                <w:b/>
              </w:rPr>
            </w:pPr>
            <w:r w:rsidRPr="000D3DDA">
              <w:rPr>
                <w:rFonts w:ascii="Times New Roman" w:hAnsi="Times New Roman" w:cs="Times New Roman"/>
                <w:b/>
                <w:sz w:val="24"/>
                <w:szCs w:val="24"/>
              </w:rPr>
              <w:t>Пълно</w:t>
            </w:r>
          </w:p>
        </w:tc>
      </w:tr>
      <w:tr w:rsidR="00392768" w:rsidRPr="000D3DDA" w:rsidTr="00650559">
        <w:tc>
          <w:tcPr>
            <w:tcW w:w="6898" w:type="dxa"/>
          </w:tcPr>
          <w:p w:rsidR="00392768" w:rsidRPr="000D3DDA" w:rsidRDefault="00392768" w:rsidP="00392768">
            <w:pPr>
              <w:pStyle w:val="title-article-norm"/>
              <w:shd w:val="clear" w:color="auto" w:fill="FFFFFF"/>
              <w:spacing w:before="240" w:beforeAutospacing="0" w:after="120" w:afterAutospacing="0"/>
              <w:jc w:val="center"/>
              <w:rPr>
                <w:i/>
                <w:iCs/>
                <w:color w:val="000000"/>
              </w:rPr>
            </w:pPr>
            <w:r w:rsidRPr="000D3DDA">
              <w:rPr>
                <w:i/>
                <w:iCs/>
                <w:color w:val="000000"/>
              </w:rPr>
              <w:t>Член 6</w:t>
            </w:r>
          </w:p>
          <w:p w:rsidR="00392768" w:rsidRPr="000D3DDA" w:rsidRDefault="00392768" w:rsidP="00392768">
            <w:pPr>
              <w:pStyle w:val="stitle-article-norm"/>
              <w:shd w:val="clear" w:color="auto" w:fill="FFFFFF"/>
              <w:spacing w:before="240" w:beforeAutospacing="0" w:after="120" w:afterAutospacing="0"/>
              <w:jc w:val="center"/>
              <w:rPr>
                <w:b/>
                <w:bCs/>
                <w:color w:val="000000"/>
              </w:rPr>
            </w:pPr>
            <w:r w:rsidRPr="000D3DDA">
              <w:rPr>
                <w:b/>
                <w:bCs/>
                <w:color w:val="000000"/>
              </w:rPr>
              <w:t>Оценка на сигурността на пристанището</w:t>
            </w:r>
          </w:p>
          <w:p w:rsidR="00392768" w:rsidRPr="000D3DDA" w:rsidRDefault="00392768" w:rsidP="00231527">
            <w:pPr>
              <w:pStyle w:val="norm"/>
              <w:shd w:val="clear" w:color="auto" w:fill="FFFFFF"/>
              <w:spacing w:before="0" w:beforeAutospacing="0" w:after="0" w:afterAutospacing="0"/>
              <w:jc w:val="both"/>
              <w:rPr>
                <w:color w:val="000000"/>
              </w:rPr>
            </w:pPr>
            <w:r w:rsidRPr="000D3DDA">
              <w:rPr>
                <w:color w:val="000000"/>
              </w:rPr>
              <w:t>1.  Държавите-членки осигуряват, че оценките на сигурността на пристанището се извършват за пристанищата, включени в настоящата директива. При тези оценки се отчитат специфичните особености на различните части от дадено пристанище и когато съответният орган на държавата-членка счете това за необходимо, на съседните зони, ако те имат влияние върху сигурността в пристанището; отчитат се също така оценките на пристанищните съоръжения, извършени в техните граници в съответствие с Регламент (ЕО) № 725/2004.</w:t>
            </w:r>
          </w:p>
          <w:p w:rsidR="00231527" w:rsidRPr="000D3DDA" w:rsidRDefault="00231527" w:rsidP="00231527">
            <w:pPr>
              <w:pStyle w:val="norm"/>
              <w:shd w:val="clear" w:color="auto" w:fill="FFFFFF"/>
              <w:spacing w:before="0" w:beforeAutospacing="0" w:after="0" w:afterAutospacing="0"/>
              <w:jc w:val="both"/>
              <w:rPr>
                <w:color w:val="000000"/>
              </w:rPr>
            </w:pPr>
          </w:p>
          <w:p w:rsidR="00392768" w:rsidRPr="000D3DDA" w:rsidRDefault="00392768" w:rsidP="00231527">
            <w:pPr>
              <w:pStyle w:val="norm"/>
              <w:shd w:val="clear" w:color="auto" w:fill="FFFFFF"/>
              <w:spacing w:before="0" w:beforeAutospacing="0" w:after="0" w:afterAutospacing="0"/>
              <w:jc w:val="both"/>
              <w:rPr>
                <w:color w:val="000000"/>
              </w:rPr>
            </w:pPr>
            <w:r w:rsidRPr="000D3DDA">
              <w:rPr>
                <w:color w:val="000000"/>
              </w:rPr>
              <w:t>2.  Всяка оценка на сигурността на пристанището се извършва при отчитане, като минимум, на подробните изисквания, посочени в приложение I.</w:t>
            </w:r>
          </w:p>
          <w:p w:rsidR="00206A34" w:rsidRPr="000D3DDA" w:rsidRDefault="00392768" w:rsidP="00392768">
            <w:pPr>
              <w:pStyle w:val="norm"/>
              <w:shd w:val="clear" w:color="auto" w:fill="FFFFFF"/>
              <w:spacing w:before="120" w:beforeAutospacing="0" w:after="0" w:afterAutospacing="0"/>
              <w:jc w:val="both"/>
              <w:rPr>
                <w:color w:val="000000"/>
              </w:rPr>
            </w:pPr>
            <w:r w:rsidRPr="000D3DDA">
              <w:rPr>
                <w:color w:val="000000"/>
              </w:rPr>
              <w:t>3.  Оценките на сигурността на пристанището могат да бъдат извършвани от призната организация по сигурността, както е посочено в член 11.</w:t>
            </w:r>
            <w:r w:rsidR="00BE33CC" w:rsidRPr="000D3DDA">
              <w:rPr>
                <w:color w:val="000000"/>
              </w:rPr>
              <w:t xml:space="preserve"> </w:t>
            </w:r>
          </w:p>
          <w:p w:rsidR="00392768" w:rsidRPr="000D3DDA" w:rsidRDefault="00392768" w:rsidP="00392768">
            <w:pPr>
              <w:pStyle w:val="norm"/>
              <w:shd w:val="clear" w:color="auto" w:fill="FFFFFF"/>
              <w:spacing w:before="120" w:beforeAutospacing="0" w:after="0" w:afterAutospacing="0"/>
              <w:jc w:val="both"/>
              <w:rPr>
                <w:color w:val="000000"/>
              </w:rPr>
            </w:pPr>
            <w:r w:rsidRPr="000D3DDA">
              <w:rPr>
                <w:color w:val="000000"/>
              </w:rPr>
              <w:t>4.  Оценките на сигурността на пристанището се одобряват от съответната държава-членка.</w:t>
            </w:r>
          </w:p>
          <w:p w:rsidR="00231527" w:rsidRPr="000D3DDA" w:rsidRDefault="00231527" w:rsidP="00392768">
            <w:pPr>
              <w:pStyle w:val="norm"/>
              <w:shd w:val="clear" w:color="auto" w:fill="FFFFFF"/>
              <w:spacing w:before="120" w:beforeAutospacing="0" w:after="0" w:afterAutospacing="0"/>
              <w:jc w:val="both"/>
              <w:rPr>
                <w:color w:val="000000"/>
              </w:rPr>
            </w:pPr>
          </w:p>
          <w:p w:rsidR="00231527" w:rsidRPr="000D3DDA" w:rsidRDefault="00231527" w:rsidP="00392768">
            <w:pPr>
              <w:pStyle w:val="norm"/>
              <w:shd w:val="clear" w:color="auto" w:fill="FFFFFF"/>
              <w:spacing w:before="120" w:beforeAutospacing="0" w:after="0" w:afterAutospacing="0"/>
              <w:jc w:val="both"/>
              <w:rPr>
                <w:color w:val="000000"/>
              </w:rPr>
            </w:pPr>
          </w:p>
          <w:p w:rsidR="00231527" w:rsidRPr="000D3DDA" w:rsidRDefault="00231527" w:rsidP="00392768">
            <w:pPr>
              <w:pStyle w:val="norm"/>
              <w:shd w:val="clear" w:color="auto" w:fill="FFFFFF"/>
              <w:spacing w:before="120" w:beforeAutospacing="0" w:after="0" w:afterAutospacing="0"/>
              <w:jc w:val="both"/>
              <w:rPr>
                <w:color w:val="000000"/>
              </w:rPr>
            </w:pPr>
          </w:p>
          <w:p w:rsidR="00392768" w:rsidRPr="000D3DDA" w:rsidRDefault="00392768" w:rsidP="00392768">
            <w:pPr>
              <w:rPr>
                <w:b/>
              </w:rPr>
            </w:pPr>
          </w:p>
        </w:tc>
        <w:tc>
          <w:tcPr>
            <w:tcW w:w="5571" w:type="dxa"/>
          </w:tcPr>
          <w:p w:rsidR="00ED39C5" w:rsidRPr="000D3DDA" w:rsidRDefault="00ED39C5" w:rsidP="00ED39C5">
            <w:pPr>
              <w:jc w:val="center"/>
              <w:rPr>
                <w:rFonts w:ascii="Times New Roman" w:eastAsia="Times New Roman" w:hAnsi="Times New Roman" w:cs="Times New Roman"/>
                <w:b/>
                <w:bCs/>
                <w:color w:val="000000"/>
                <w:sz w:val="21"/>
                <w:szCs w:val="21"/>
                <w:lang w:eastAsia="bg-BG"/>
              </w:rPr>
            </w:pPr>
            <w:r w:rsidRPr="000D3DDA">
              <w:rPr>
                <w:rFonts w:ascii="Times New Roman" w:eastAsia="Times New Roman" w:hAnsi="Times New Roman" w:cs="Times New Roman"/>
                <w:b/>
                <w:bCs/>
                <w:color w:val="000000"/>
                <w:sz w:val="21"/>
                <w:szCs w:val="21"/>
                <w:lang w:eastAsia="bg-BG"/>
              </w:rPr>
              <w:t>Наредба за условията и реда за постигане сигурността на корабите, пристанищата и пристанищните райони</w:t>
            </w:r>
          </w:p>
          <w:p w:rsidR="00BE33CC" w:rsidRPr="000D3DDA" w:rsidRDefault="00BE33CC" w:rsidP="00BE33CC">
            <w:pPr>
              <w:jc w:val="both"/>
              <w:rPr>
                <w:rFonts w:ascii="Times New Roman" w:hAnsi="Times New Roman" w:cs="Times New Roman"/>
                <w:sz w:val="21"/>
                <w:szCs w:val="21"/>
              </w:rPr>
            </w:pPr>
            <w:r w:rsidRPr="000D3DDA">
              <w:rPr>
                <w:rFonts w:ascii="Times New Roman" w:hAnsi="Times New Roman" w:cs="Times New Roman"/>
                <w:sz w:val="21"/>
                <w:szCs w:val="21"/>
              </w:rPr>
              <w:t>Чл. 85. (1) Оценката за сигурност на пристанищен район се извършва в съответствие с изискванията на тази наредба.</w:t>
            </w:r>
          </w:p>
          <w:p w:rsidR="00BE33CC" w:rsidRPr="000D3DDA" w:rsidRDefault="00BE33CC" w:rsidP="00BE33CC">
            <w:pPr>
              <w:ind w:firstLine="210"/>
              <w:jc w:val="both"/>
              <w:rPr>
                <w:rFonts w:ascii="Times New Roman" w:hAnsi="Times New Roman" w:cs="Times New Roman"/>
                <w:sz w:val="21"/>
                <w:szCs w:val="21"/>
              </w:rPr>
            </w:pPr>
            <w:r w:rsidRPr="000D3DDA">
              <w:rPr>
                <w:rFonts w:ascii="Times New Roman" w:hAnsi="Times New Roman" w:cs="Times New Roman"/>
                <w:sz w:val="21"/>
                <w:szCs w:val="21"/>
              </w:rPr>
              <w:t>(2) Оценката за сигурност на пристанищен район се изготвя от Изпълнителна агенция "Морска администрация" съвместно с експерти от Министерството на вътрешните работи или от призната организация по сигурността.</w:t>
            </w:r>
          </w:p>
          <w:p w:rsidR="00BE33CC" w:rsidRPr="000D3DDA" w:rsidRDefault="00BE33CC" w:rsidP="00BE33CC">
            <w:pPr>
              <w:ind w:firstLine="210"/>
              <w:jc w:val="both"/>
              <w:rPr>
                <w:rFonts w:ascii="Times New Roman" w:hAnsi="Times New Roman" w:cs="Times New Roman"/>
                <w:sz w:val="21"/>
                <w:szCs w:val="21"/>
              </w:rPr>
            </w:pPr>
            <w:r w:rsidRPr="000D3DDA">
              <w:rPr>
                <w:rFonts w:ascii="Times New Roman" w:hAnsi="Times New Roman" w:cs="Times New Roman"/>
                <w:sz w:val="21"/>
                <w:szCs w:val="21"/>
              </w:rPr>
              <w:t>(3) Когато оценката се изготвя от призната организация по сигурността, тя се одобрява от изпълнителния директор на Изпълнителна агенция "Морска администрация" след предварително съгласуване с министъра на вътрешните работи и с председателя на Държавна агенция "Национална сигурност" или с оправомощени от тях лица.</w:t>
            </w:r>
          </w:p>
          <w:p w:rsidR="00BE33CC" w:rsidRPr="000D3DDA" w:rsidRDefault="00BE33CC" w:rsidP="00BE33CC">
            <w:pPr>
              <w:ind w:firstLine="210"/>
              <w:jc w:val="both"/>
              <w:rPr>
                <w:rFonts w:ascii="Times New Roman" w:hAnsi="Times New Roman" w:cs="Times New Roman"/>
                <w:sz w:val="21"/>
                <w:szCs w:val="21"/>
              </w:rPr>
            </w:pPr>
            <w:r w:rsidRPr="000D3DDA">
              <w:rPr>
                <w:rFonts w:ascii="Times New Roman" w:hAnsi="Times New Roman" w:cs="Times New Roman"/>
                <w:sz w:val="21"/>
                <w:szCs w:val="21"/>
              </w:rPr>
              <w:t>(4) За изготвяне на оценка на сигурността на пристанищен район органът за сигурност на пристанищния район подава заявление до Изпълнителна агенция "Морска администрация".</w:t>
            </w:r>
          </w:p>
          <w:p w:rsidR="00BE33CC" w:rsidRPr="000D3DDA" w:rsidRDefault="00BE33CC" w:rsidP="00BE33CC">
            <w:pPr>
              <w:ind w:firstLine="210"/>
              <w:jc w:val="both"/>
              <w:rPr>
                <w:rFonts w:ascii="Times New Roman" w:hAnsi="Times New Roman" w:cs="Times New Roman"/>
                <w:sz w:val="12"/>
                <w:szCs w:val="12"/>
              </w:rPr>
            </w:pPr>
          </w:p>
          <w:p w:rsidR="00BE33CC" w:rsidRPr="000D3DDA" w:rsidRDefault="00BE33CC" w:rsidP="007D5617">
            <w:pPr>
              <w:jc w:val="both"/>
              <w:rPr>
                <w:rFonts w:ascii="Times New Roman" w:hAnsi="Times New Roman" w:cs="Times New Roman"/>
                <w:sz w:val="21"/>
                <w:szCs w:val="21"/>
              </w:rPr>
            </w:pPr>
            <w:r w:rsidRPr="000D3DDA">
              <w:rPr>
                <w:rFonts w:ascii="Times New Roman" w:hAnsi="Times New Roman" w:cs="Times New Roman"/>
                <w:sz w:val="21"/>
                <w:szCs w:val="21"/>
              </w:rPr>
              <w:t>Чл. 86. (1) За всяко пристанище и пристанищен район се определят границите на пристанището и на пристанищния район, като съответно се вземе предвид информацията, получена при оценката на сигурността на пристанището и на пристанищния район.</w:t>
            </w:r>
          </w:p>
          <w:p w:rsidR="00BE33CC" w:rsidRPr="000D3DDA" w:rsidRDefault="00BE33CC" w:rsidP="00BE33CC">
            <w:pPr>
              <w:ind w:firstLine="210"/>
              <w:jc w:val="both"/>
              <w:rPr>
                <w:rFonts w:ascii="Times New Roman" w:hAnsi="Times New Roman" w:cs="Times New Roman"/>
                <w:sz w:val="21"/>
                <w:szCs w:val="21"/>
              </w:rPr>
            </w:pPr>
            <w:r w:rsidRPr="000D3DDA">
              <w:rPr>
                <w:rFonts w:ascii="Times New Roman" w:hAnsi="Times New Roman" w:cs="Times New Roman"/>
                <w:sz w:val="21"/>
                <w:szCs w:val="21"/>
              </w:rPr>
              <w:t>(2) Границите на пристанището и на пристанищния район по ал. 1 се означават и представят в подходящ графичен вид.</w:t>
            </w:r>
          </w:p>
          <w:p w:rsidR="00BE33CC" w:rsidRPr="000D3DDA" w:rsidRDefault="00BE33CC" w:rsidP="00BE33CC">
            <w:pPr>
              <w:ind w:firstLine="210"/>
              <w:jc w:val="both"/>
              <w:rPr>
                <w:rFonts w:ascii="Times New Roman" w:hAnsi="Times New Roman" w:cs="Times New Roman"/>
                <w:sz w:val="21"/>
                <w:szCs w:val="21"/>
              </w:rPr>
            </w:pPr>
            <w:r w:rsidRPr="000D3DDA">
              <w:rPr>
                <w:rFonts w:ascii="Times New Roman" w:hAnsi="Times New Roman" w:cs="Times New Roman"/>
                <w:sz w:val="21"/>
                <w:szCs w:val="21"/>
              </w:rPr>
              <w:t>(3) Когато границите на дадено пристанище изцяло съвпадат с границите на пристанищен район, се прилага Регламент № 725/2004.</w:t>
            </w:r>
          </w:p>
          <w:p w:rsidR="00CE3C1D" w:rsidRPr="000D3DDA" w:rsidRDefault="00CE3C1D" w:rsidP="00CE3C1D">
            <w:pPr>
              <w:shd w:val="clear" w:color="auto" w:fill="FFFFFF"/>
              <w:ind w:firstLine="70"/>
              <w:jc w:val="both"/>
              <w:rPr>
                <w:rFonts w:ascii="Times New Roman" w:hAnsi="Times New Roman" w:cs="Times New Roman"/>
                <w:b/>
                <w:sz w:val="12"/>
                <w:szCs w:val="12"/>
              </w:rPr>
            </w:pPr>
          </w:p>
          <w:p w:rsidR="00D63610" w:rsidRPr="000D3DDA" w:rsidRDefault="00D63610" w:rsidP="00206A34">
            <w:pPr>
              <w:jc w:val="both"/>
              <w:rPr>
                <w:rFonts w:ascii="Times New Roman" w:hAnsi="Times New Roman" w:cs="Times New Roman"/>
                <w:sz w:val="21"/>
                <w:szCs w:val="21"/>
              </w:rPr>
            </w:pPr>
            <w:r w:rsidRPr="000D3DDA">
              <w:rPr>
                <w:rFonts w:ascii="Times New Roman" w:hAnsi="Times New Roman" w:cs="Times New Roman"/>
                <w:sz w:val="21"/>
                <w:szCs w:val="21"/>
              </w:rPr>
              <w:t>Чл. 87. (1) Оценката за сигурност на пристанищния район съдържа:</w:t>
            </w:r>
          </w:p>
          <w:p w:rsidR="00D63610" w:rsidRPr="000D3DDA" w:rsidRDefault="00D63610"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1. определяне и оценка на значимите елементи на пристанищната инфраструктура и на други активи, които трябва да бъдат защитени;</w:t>
            </w:r>
          </w:p>
          <w:p w:rsidR="00D63610" w:rsidRPr="000D3DDA" w:rsidRDefault="00D63610"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2. определяне на възможните рискове и заплахи за пристанищната инфраструктура и за други активи, както и вероятността от възникването им с оглед на установяване и степенуване на мерките за сигурност;</w:t>
            </w:r>
          </w:p>
          <w:p w:rsidR="00D63610" w:rsidRPr="000D3DDA" w:rsidRDefault="00D63610"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3. определяне, избор и класиране - по приоритет, на мерките за противодействие и на промените в процедурите, както и тяхното ниво на ефективност с цел намаляване на уязвимостта;</w:t>
            </w:r>
          </w:p>
          <w:p w:rsidR="00D63610" w:rsidRPr="000D3DDA" w:rsidRDefault="00D63610"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4. определяне на уязвимите места в инфраструктурата и в дейността на пристанищния район, като се отчита и човешкият фактор;</w:t>
            </w:r>
          </w:p>
          <w:p w:rsidR="00D63610" w:rsidRPr="000D3DDA" w:rsidRDefault="00D63610"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5. определяне и оценка на пристанища, за които не се прилага тази наредба, но са от значение за сигурността на целия пристанищен район;</w:t>
            </w:r>
          </w:p>
          <w:p w:rsidR="00D63610" w:rsidRPr="000D3DDA" w:rsidRDefault="00D63610"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6. определяне и оценка на зони и съоръжения, които не са пристанища, но са от значение за сигурността на целия пристанищен район.</w:t>
            </w:r>
          </w:p>
          <w:p w:rsidR="00D63610" w:rsidRPr="000D3DDA" w:rsidRDefault="00D63610"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(2) Оценката по ал. 1 определя:</w:t>
            </w:r>
          </w:p>
          <w:p w:rsidR="00D63610" w:rsidRPr="000D3DDA" w:rsidRDefault="00D63610"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1. всички зони на пристанищния район, в които трябва да се постигне сигурност, като по този начин се определят границите на тази част от територията на пристанищния район, спрямо която се прилагат разпоредбите на тази наредба;</w:t>
            </w:r>
          </w:p>
          <w:p w:rsidR="00D63610" w:rsidRPr="000D3DDA" w:rsidRDefault="00D63610"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2. мерките за сигурност, в т. ч. тези, които са необходими, с оглед на функционалните връзки и взаимодействие между отделните пристанища на пристанищния район;</w:t>
            </w:r>
          </w:p>
          <w:p w:rsidR="00D63610" w:rsidRPr="000D3DDA" w:rsidRDefault="00D63610"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3. пристанищния персонал, който следва да се подложи на проверка за произход или на проучване за достъп във връзка с работата му в зони с висок риск;</w:t>
            </w:r>
          </w:p>
          <w:p w:rsidR="00D63610" w:rsidRPr="000D3DDA" w:rsidRDefault="00D63610"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4. отделни зони на пристанищния район или специфични негови части и пристанища в съответствие с вероятността от възникване на инциденти, свързани със сигурността; определянето на границите и оценката на всяка зона се извършва не само по директен профил като потенциална цел, но и с оглед на ролята й на преходна зона, когато потенциална цел е съседна зона;</w:t>
            </w:r>
          </w:p>
          <w:p w:rsidR="00D63610" w:rsidRPr="000D3DDA" w:rsidRDefault="00D63610"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5. измененията на риска;</w:t>
            </w:r>
          </w:p>
          <w:p w:rsidR="00D63610" w:rsidRPr="000D3DDA" w:rsidRDefault="00D63610"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6. специфичните характеристики на всяка зона - местоположение, достъп, електроснабдяване, комуникационна система, собственост и ползватели, както и други характеристики, за които се счита, че са свързани със сигурността;</w:t>
            </w:r>
          </w:p>
          <w:p w:rsidR="00D63610" w:rsidRPr="000D3DDA" w:rsidRDefault="00D63610"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7. потенциалните сценарии за заплаха на пристанищния район, специфични негови части и пристанища; пряка цел на идентифицирана заплаха може да е пристанищният район, специфични негови части или пристанища като цяло, както и специфични елементи на неговата инфраструктура, а също така товари, багаж, хора или транспортно оборудване;</w:t>
            </w:r>
          </w:p>
          <w:p w:rsidR="00D63610" w:rsidRPr="000D3DDA" w:rsidRDefault="00D63610"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8. специфичните преки и непреки последици от сценария за заплаха, независимо дали те се проявяват в една или в няколко зони; специално внимание следва да се обърне на риска от човешки жертви;</w:t>
            </w:r>
          </w:p>
          <w:p w:rsidR="00D63610" w:rsidRPr="000D3DDA" w:rsidRDefault="00D63610"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9. възможността от възникване на ефект на натрупване при инциденти по сигурността;</w:t>
            </w:r>
          </w:p>
          <w:p w:rsidR="00D63610" w:rsidRPr="000D3DDA" w:rsidRDefault="00D63610"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10. уязвимите (критичните) места във всяка зона;</w:t>
            </w:r>
          </w:p>
          <w:p w:rsidR="00D63610" w:rsidRPr="000D3DDA" w:rsidRDefault="00D63610"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11. всички организационни въпроси, свързани с общата сигурност на пристанищния район, в това число ролята и взаимодействието на всички централни и териториални органи, чиито правомощия са свързани с постигането на сигурността на пристанищния район, както и съществуващите правила и процедури;</w:t>
            </w:r>
          </w:p>
          <w:p w:rsidR="00D63610" w:rsidRPr="000D3DDA" w:rsidRDefault="00D63610"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12. уязвимите места в организацията, нормативната уредба или процедурите за постигане на сигурността на пристанищния район, на специфични негови части или пристанища;</w:t>
            </w:r>
          </w:p>
          <w:p w:rsidR="00D63610" w:rsidRPr="000D3DDA" w:rsidRDefault="00D63610"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13. мерките, процедурите и действията, насочени към намаляване уязвимостта на критичните места във всяка зона; специално внимание следва да се отдели на необходимостта от контрол на достъпа или от въвеждане на ограничения за целия пристанищен район или пристанище, или за специфични части от него, в това число идентификация на пътниците, на пристанищния персонал или на други работници, на посетителите и корабните екипажи, контрол на товарите и багажа, въвеждане на изисквания за наблюдение на определени зони или дейности, както и на средствата за осъществяване на този контрол; мерките, процедурите и действията трябва да съответстват на отбелязания риск и да се различават за различните зони на пристанищния район или пристанищата;</w:t>
            </w:r>
          </w:p>
          <w:p w:rsidR="00D63610" w:rsidRPr="000D3DDA" w:rsidRDefault="00D63610"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14. способите за засилване на мерките, процедурите и действията в случай на повишаване нивото на сигурност;</w:t>
            </w:r>
          </w:p>
          <w:p w:rsidR="00D63610" w:rsidRPr="000D3DDA" w:rsidRDefault="00D63610"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15. специфичните изисквания за действие при основни проблеми на сигурността, като товари, багажи, гориво, принадлежности или лица, пакети с неизвестно съдържание и познати опасности (например бомби); тези изисквания трябва да съдържат и анализ на условията, при които е препоръчително възникналият проблем да се разреши на място, както и тези, при които проблемът трябва да се разреши след транспортиране на опасния предмет или лице в сигурна зона;</w:t>
            </w:r>
          </w:p>
          <w:p w:rsidR="00D63610" w:rsidRPr="000D3DDA" w:rsidRDefault="00D63610"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16. мерките, процедурите и действията, насочени към ограничаване и намаляване на последиците;</w:t>
            </w:r>
          </w:p>
          <w:p w:rsidR="00D63610" w:rsidRPr="000D3DDA" w:rsidRDefault="00D63610"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17. начина на разпределение на задачите, позволяващ адекватното и правилно прилагане на определените мерки, процедури и действия;</w:t>
            </w:r>
          </w:p>
          <w:p w:rsidR="00D63610" w:rsidRPr="000D3DDA" w:rsidRDefault="00D63610"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18. при необходимост - връзките и взаимодействието с други планове за сигурност и други въведени мерки за сигурност, както и с други планове за действие (например авариен план за действие при разлив на нефт, план за организиране на непрекъсната работа в пристанищния район, план при произшествия с ядрени материали и други);</w:t>
            </w:r>
          </w:p>
          <w:p w:rsidR="00D63610" w:rsidRPr="000D3DDA" w:rsidRDefault="00D63610"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19. изискванията за комуникация, необходими за изпълнението на мерките и процедурите;</w:t>
            </w:r>
          </w:p>
          <w:p w:rsidR="00D63610" w:rsidRPr="000D3DDA" w:rsidRDefault="00D63610"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20. мерките за защита от разкриване на информация, свързана със сигурността;</w:t>
            </w:r>
          </w:p>
          <w:p w:rsidR="00D63610" w:rsidRPr="000D3DDA" w:rsidRDefault="00D63610"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21. изискванията по принципа "необходимост да се знае" за всички органи и организации, които пряко участват в постигането на сигурността на пристанищния район или пристанищата, както и в случай на необходимост - за всички останали.</w:t>
            </w:r>
          </w:p>
          <w:p w:rsidR="00D63610" w:rsidRPr="000D3DDA" w:rsidRDefault="00D63610"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(3) При извършването на оценката по ал. 1 съответният компетентен орган отчита и вида, предназначението и влиянието на съседните зони върху сигурността на пристанищния район и пристанищата, които са обхванати от плана на пристанищния район.</w:t>
            </w:r>
          </w:p>
          <w:p w:rsidR="00231527" w:rsidRPr="000D3DDA" w:rsidRDefault="00231527" w:rsidP="00724734">
            <w:pPr>
              <w:ind w:firstLine="210"/>
              <w:jc w:val="both"/>
              <w:rPr>
                <w:rFonts w:ascii="Times New Roman" w:hAnsi="Times New Roman" w:cs="Times New Roman"/>
                <w:sz w:val="12"/>
                <w:szCs w:val="12"/>
              </w:rPr>
            </w:pPr>
          </w:p>
          <w:p w:rsidR="00D63610" w:rsidRPr="000D3DDA" w:rsidRDefault="00D63610" w:rsidP="007D5617">
            <w:pPr>
              <w:jc w:val="both"/>
              <w:rPr>
                <w:rFonts w:ascii="Times New Roman" w:hAnsi="Times New Roman" w:cs="Times New Roman"/>
                <w:sz w:val="21"/>
                <w:szCs w:val="21"/>
              </w:rPr>
            </w:pPr>
            <w:r w:rsidRPr="000D3DDA">
              <w:rPr>
                <w:rFonts w:ascii="Times New Roman" w:hAnsi="Times New Roman" w:cs="Times New Roman"/>
                <w:sz w:val="21"/>
                <w:szCs w:val="21"/>
              </w:rPr>
              <w:t>Чл. 88. Оценката за сигурност на пристанищния район се одобрява от изпълнителния директор на Изпълнителна агенция "Морска администрация".</w:t>
            </w:r>
          </w:p>
          <w:p w:rsidR="00BE33CC" w:rsidRPr="000D3DDA" w:rsidRDefault="00BE33CC" w:rsidP="00724734">
            <w:pPr>
              <w:ind w:firstLine="210"/>
              <w:jc w:val="both"/>
              <w:rPr>
                <w:rFonts w:ascii="Times New Roman" w:hAnsi="Times New Roman" w:cs="Times New Roman"/>
                <w:sz w:val="12"/>
                <w:szCs w:val="12"/>
              </w:rPr>
            </w:pPr>
          </w:p>
          <w:p w:rsidR="00BE33CC" w:rsidRPr="000D3DDA" w:rsidRDefault="00BE33CC" w:rsidP="00BE33CC">
            <w:pPr>
              <w:jc w:val="both"/>
              <w:rPr>
                <w:rFonts w:ascii="Times New Roman" w:hAnsi="Times New Roman" w:cs="Times New Roman"/>
                <w:sz w:val="21"/>
                <w:szCs w:val="21"/>
              </w:rPr>
            </w:pPr>
            <w:r w:rsidRPr="000D3DDA">
              <w:rPr>
                <w:rFonts w:ascii="Times New Roman" w:hAnsi="Times New Roman" w:cs="Times New Roman"/>
                <w:b/>
                <w:sz w:val="21"/>
                <w:szCs w:val="21"/>
              </w:rPr>
              <w:t>Проект</w:t>
            </w:r>
            <w:r w:rsidRPr="000D3DDA">
              <w:rPr>
                <w:rFonts w:ascii="Times New Roman" w:hAnsi="Times New Roman" w:cs="Times New Roman"/>
                <w:b/>
                <w:sz w:val="21"/>
                <w:szCs w:val="21"/>
                <w:lang w:val="en-US"/>
              </w:rPr>
              <w:t xml:space="preserve"> </w:t>
            </w:r>
            <w:r w:rsidRPr="000D3DDA">
              <w:rPr>
                <w:rFonts w:ascii="Times New Roman" w:hAnsi="Times New Roman" w:cs="Times New Roman"/>
                <w:b/>
                <w:sz w:val="21"/>
                <w:szCs w:val="21"/>
              </w:rPr>
              <w:t>на Постановление</w:t>
            </w:r>
            <w:r w:rsidRPr="000D3DDA">
              <w:rPr>
                <w:rFonts w:ascii="Times New Roman" w:hAnsi="Times New Roman" w:cs="Times New Roman"/>
                <w:b/>
                <w:bCs/>
                <w:sz w:val="21"/>
                <w:szCs w:val="21"/>
              </w:rPr>
              <w:t xml:space="preserve"> от </w:t>
            </w:r>
            <w:r w:rsidR="00E51180">
              <w:rPr>
                <w:rFonts w:ascii="Times New Roman" w:hAnsi="Times New Roman" w:cs="Times New Roman"/>
                <w:b/>
                <w:bCs/>
                <w:sz w:val="21"/>
                <w:szCs w:val="21"/>
              </w:rPr>
              <w:t>2024</w:t>
            </w:r>
            <w:r w:rsidRPr="000D3DDA">
              <w:rPr>
                <w:rFonts w:ascii="Times New Roman" w:hAnsi="Times New Roman" w:cs="Times New Roman"/>
                <w:b/>
                <w:bCs/>
                <w:sz w:val="21"/>
                <w:szCs w:val="21"/>
              </w:rPr>
              <w:t xml:space="preserve"> г. за изменение и допълнение на Наредбата за условията и реда за постигане сигурността на корабите, пристанищата и пристанищните райони</w:t>
            </w:r>
            <w:r w:rsidRPr="000D3DDA">
              <w:rPr>
                <w:rFonts w:ascii="Times New Roman" w:hAnsi="Times New Roman" w:cs="Times New Roman"/>
                <w:sz w:val="21"/>
                <w:szCs w:val="21"/>
              </w:rPr>
              <w:t xml:space="preserve"> </w:t>
            </w:r>
          </w:p>
          <w:p w:rsidR="00BE33CC" w:rsidRPr="000D3DDA" w:rsidRDefault="00BE33CC" w:rsidP="00BE33CC">
            <w:pPr>
              <w:jc w:val="both"/>
              <w:rPr>
                <w:rFonts w:ascii="Times New Roman" w:hAnsi="Times New Roman" w:cs="Times New Roman"/>
                <w:sz w:val="21"/>
                <w:szCs w:val="21"/>
              </w:rPr>
            </w:pPr>
            <w:r w:rsidRPr="000D3DDA">
              <w:rPr>
                <w:rFonts w:ascii="Times New Roman" w:hAnsi="Times New Roman" w:cs="Times New Roman"/>
                <w:sz w:val="21"/>
                <w:szCs w:val="21"/>
              </w:rPr>
              <w:t>§ 67. В чл. 85 навсякъде думите „пристанищен район“ се заменят с „пристанище“, а думите „пристанищния район“ се заменят с „пристанището“.</w:t>
            </w:r>
          </w:p>
          <w:p w:rsidR="00BE33CC" w:rsidRPr="000D3DDA" w:rsidRDefault="00BE33CC" w:rsidP="00BE33CC">
            <w:pPr>
              <w:ind w:firstLine="210"/>
              <w:jc w:val="both"/>
              <w:rPr>
                <w:rFonts w:ascii="Times New Roman" w:hAnsi="Times New Roman" w:cs="Times New Roman"/>
                <w:sz w:val="12"/>
                <w:szCs w:val="12"/>
              </w:rPr>
            </w:pPr>
          </w:p>
          <w:p w:rsidR="00BE33CC" w:rsidRPr="000D3DDA" w:rsidRDefault="00BE33CC" w:rsidP="00BE33CC">
            <w:pPr>
              <w:jc w:val="both"/>
              <w:rPr>
                <w:rFonts w:ascii="Times New Roman" w:hAnsi="Times New Roman" w:cs="Times New Roman"/>
                <w:sz w:val="21"/>
                <w:szCs w:val="21"/>
              </w:rPr>
            </w:pPr>
            <w:r w:rsidRPr="000D3DDA">
              <w:rPr>
                <w:rFonts w:ascii="Times New Roman" w:hAnsi="Times New Roman" w:cs="Times New Roman"/>
                <w:sz w:val="21"/>
                <w:szCs w:val="21"/>
              </w:rPr>
              <w:t>§ 68. В чл. 86 се правят следните изменения:</w:t>
            </w:r>
          </w:p>
          <w:p w:rsidR="00BE33CC" w:rsidRPr="000D3DDA" w:rsidRDefault="00BE33CC" w:rsidP="00BE33CC">
            <w:pPr>
              <w:ind w:firstLine="210"/>
              <w:jc w:val="both"/>
              <w:rPr>
                <w:rFonts w:ascii="Times New Roman" w:hAnsi="Times New Roman" w:cs="Times New Roman"/>
                <w:sz w:val="21"/>
                <w:szCs w:val="21"/>
              </w:rPr>
            </w:pPr>
            <w:r w:rsidRPr="000D3DDA">
              <w:rPr>
                <w:rFonts w:ascii="Times New Roman" w:hAnsi="Times New Roman" w:cs="Times New Roman"/>
                <w:sz w:val="21"/>
                <w:szCs w:val="21"/>
              </w:rPr>
              <w:t>1. В ал. 1 навсякъде думите „пристанището и на пристанищния район“ се заменят с „пристанищното съоръжение и на пристанището“, а думите „пристанище и пристанищен район“ се заменят с „пристанищно съоръжение и пристанище“.</w:t>
            </w:r>
          </w:p>
          <w:p w:rsidR="00BE33CC" w:rsidRPr="000D3DDA" w:rsidRDefault="00BE33CC" w:rsidP="00BE33CC">
            <w:pPr>
              <w:ind w:firstLine="210"/>
              <w:jc w:val="both"/>
              <w:rPr>
                <w:rFonts w:ascii="Times New Roman" w:hAnsi="Times New Roman" w:cs="Times New Roman"/>
                <w:sz w:val="21"/>
                <w:szCs w:val="21"/>
              </w:rPr>
            </w:pPr>
            <w:r w:rsidRPr="000D3DDA">
              <w:rPr>
                <w:rFonts w:ascii="Times New Roman" w:hAnsi="Times New Roman" w:cs="Times New Roman"/>
                <w:sz w:val="21"/>
                <w:szCs w:val="21"/>
              </w:rPr>
              <w:t>2. В ал. 2 думите „пристанището и на пристанищния район“ се заменят с „пристанищното съоръжение и на пристанището“.</w:t>
            </w:r>
          </w:p>
          <w:p w:rsidR="00BE33CC" w:rsidRPr="000D3DDA" w:rsidRDefault="00BE33CC" w:rsidP="00BE33CC">
            <w:pPr>
              <w:ind w:firstLine="210"/>
              <w:jc w:val="both"/>
              <w:rPr>
                <w:rFonts w:ascii="Times New Roman" w:hAnsi="Times New Roman" w:cs="Times New Roman"/>
                <w:sz w:val="21"/>
                <w:szCs w:val="21"/>
              </w:rPr>
            </w:pPr>
            <w:r w:rsidRPr="000D3DDA">
              <w:rPr>
                <w:rFonts w:ascii="Times New Roman" w:hAnsi="Times New Roman" w:cs="Times New Roman"/>
                <w:sz w:val="21"/>
                <w:szCs w:val="21"/>
              </w:rPr>
              <w:t>3. Алинея 3 се отменя.</w:t>
            </w:r>
          </w:p>
          <w:p w:rsidR="00BE33CC" w:rsidRPr="000D3DDA" w:rsidRDefault="00BE33CC" w:rsidP="00BE33CC">
            <w:pPr>
              <w:ind w:firstLine="210"/>
              <w:jc w:val="both"/>
              <w:rPr>
                <w:rFonts w:ascii="Times New Roman" w:hAnsi="Times New Roman" w:cs="Times New Roman"/>
                <w:sz w:val="12"/>
                <w:szCs w:val="12"/>
              </w:rPr>
            </w:pPr>
            <w:r w:rsidRPr="000D3DDA">
              <w:rPr>
                <w:rFonts w:ascii="Times New Roman" w:hAnsi="Times New Roman" w:cs="Times New Roman"/>
                <w:sz w:val="12"/>
                <w:szCs w:val="12"/>
              </w:rPr>
              <w:t xml:space="preserve"> </w:t>
            </w:r>
          </w:p>
          <w:p w:rsidR="00BE33CC" w:rsidRPr="000D3DDA" w:rsidRDefault="00BE33CC" w:rsidP="00BE33CC">
            <w:pPr>
              <w:jc w:val="both"/>
              <w:rPr>
                <w:rFonts w:ascii="Times New Roman" w:hAnsi="Times New Roman" w:cs="Times New Roman"/>
                <w:sz w:val="21"/>
                <w:szCs w:val="21"/>
              </w:rPr>
            </w:pPr>
            <w:r w:rsidRPr="000D3DDA">
              <w:rPr>
                <w:rFonts w:ascii="Times New Roman" w:hAnsi="Times New Roman" w:cs="Times New Roman"/>
                <w:sz w:val="21"/>
                <w:szCs w:val="21"/>
              </w:rPr>
              <w:t>§ 69. В чл. 87 се правят следните изменения и допълнения:</w:t>
            </w:r>
          </w:p>
          <w:p w:rsidR="00BE33CC" w:rsidRPr="000D3DDA" w:rsidRDefault="00BE33CC" w:rsidP="00BE33CC">
            <w:pPr>
              <w:ind w:firstLine="210"/>
              <w:jc w:val="both"/>
              <w:rPr>
                <w:rFonts w:ascii="Times New Roman" w:hAnsi="Times New Roman" w:cs="Times New Roman"/>
                <w:sz w:val="21"/>
                <w:szCs w:val="21"/>
              </w:rPr>
            </w:pPr>
            <w:r w:rsidRPr="000D3DDA">
              <w:rPr>
                <w:rFonts w:ascii="Times New Roman" w:hAnsi="Times New Roman" w:cs="Times New Roman"/>
                <w:sz w:val="21"/>
                <w:szCs w:val="21"/>
              </w:rPr>
              <w:t>1. В ал. 1 навсякъде думите „пристанищния район“, „пристанища“, „целия пристанищен район“ се заменят съответно с „пристанището“, „пристанищни съоръжения“, „цялото пристанище“.</w:t>
            </w:r>
          </w:p>
          <w:p w:rsidR="00BE33CC" w:rsidRPr="000D3DDA" w:rsidRDefault="00BE33CC" w:rsidP="00BE33CC">
            <w:pPr>
              <w:ind w:firstLine="210"/>
              <w:jc w:val="both"/>
              <w:rPr>
                <w:rFonts w:ascii="Times New Roman" w:hAnsi="Times New Roman" w:cs="Times New Roman"/>
                <w:sz w:val="21"/>
                <w:szCs w:val="21"/>
              </w:rPr>
            </w:pPr>
            <w:r w:rsidRPr="000D3DDA">
              <w:rPr>
                <w:rFonts w:ascii="Times New Roman" w:hAnsi="Times New Roman" w:cs="Times New Roman"/>
                <w:sz w:val="21"/>
                <w:szCs w:val="21"/>
              </w:rPr>
              <w:t xml:space="preserve">2. В ал. 2: </w:t>
            </w:r>
          </w:p>
          <w:p w:rsidR="00BE33CC" w:rsidRPr="000D3DDA" w:rsidRDefault="00BE33CC" w:rsidP="00BE33CC">
            <w:pPr>
              <w:ind w:firstLine="210"/>
              <w:jc w:val="both"/>
              <w:rPr>
                <w:rFonts w:ascii="Times New Roman" w:hAnsi="Times New Roman" w:cs="Times New Roman"/>
                <w:sz w:val="21"/>
                <w:szCs w:val="21"/>
              </w:rPr>
            </w:pPr>
            <w:r w:rsidRPr="000D3DDA">
              <w:rPr>
                <w:rFonts w:ascii="Times New Roman" w:hAnsi="Times New Roman" w:cs="Times New Roman"/>
                <w:sz w:val="21"/>
                <w:szCs w:val="21"/>
              </w:rPr>
              <w:t>а) в т. 1 навсякъде думите „пристанищния район“ се заменят с „пристанището“;</w:t>
            </w:r>
          </w:p>
          <w:p w:rsidR="00BE33CC" w:rsidRPr="000D3DDA" w:rsidRDefault="00BE33CC" w:rsidP="00BE33CC">
            <w:pPr>
              <w:ind w:firstLine="210"/>
              <w:jc w:val="both"/>
              <w:rPr>
                <w:rFonts w:ascii="Times New Roman" w:hAnsi="Times New Roman" w:cs="Times New Roman"/>
                <w:sz w:val="21"/>
                <w:szCs w:val="21"/>
              </w:rPr>
            </w:pPr>
            <w:r w:rsidRPr="000D3DDA">
              <w:rPr>
                <w:rFonts w:ascii="Times New Roman" w:hAnsi="Times New Roman" w:cs="Times New Roman"/>
                <w:sz w:val="21"/>
                <w:szCs w:val="21"/>
              </w:rPr>
              <w:t>б) в т. 2 думите „пристанища на пристанищния район“ се заменят с „пристанищни съоръжения в пристанището“;</w:t>
            </w:r>
          </w:p>
          <w:p w:rsidR="00BE33CC" w:rsidRPr="000D3DDA" w:rsidRDefault="00BE33CC" w:rsidP="00BE33CC">
            <w:pPr>
              <w:ind w:firstLine="210"/>
              <w:jc w:val="both"/>
              <w:rPr>
                <w:rFonts w:ascii="Times New Roman" w:hAnsi="Times New Roman" w:cs="Times New Roman"/>
                <w:sz w:val="21"/>
                <w:szCs w:val="21"/>
              </w:rPr>
            </w:pPr>
            <w:r w:rsidRPr="000D3DDA">
              <w:rPr>
                <w:rFonts w:ascii="Times New Roman" w:hAnsi="Times New Roman" w:cs="Times New Roman"/>
                <w:sz w:val="21"/>
                <w:szCs w:val="21"/>
              </w:rPr>
              <w:t>в) в т. 4 думите „пристанищния район“ се заменят с „пристанището“, а думите „или специфични негови части и пристанища“ се заличават;</w:t>
            </w:r>
          </w:p>
          <w:p w:rsidR="00BE33CC" w:rsidRPr="000D3DDA" w:rsidRDefault="00BE33CC" w:rsidP="00BE33CC">
            <w:pPr>
              <w:ind w:firstLine="210"/>
              <w:jc w:val="both"/>
              <w:rPr>
                <w:rFonts w:ascii="Times New Roman" w:hAnsi="Times New Roman" w:cs="Times New Roman"/>
                <w:sz w:val="21"/>
                <w:szCs w:val="21"/>
              </w:rPr>
            </w:pPr>
            <w:r w:rsidRPr="000D3DDA">
              <w:rPr>
                <w:rFonts w:ascii="Times New Roman" w:hAnsi="Times New Roman" w:cs="Times New Roman"/>
                <w:sz w:val="21"/>
                <w:szCs w:val="21"/>
              </w:rPr>
              <w:t>г) точка 7 се изменя така:</w:t>
            </w:r>
          </w:p>
          <w:p w:rsidR="00BE33CC" w:rsidRPr="000D3DDA" w:rsidRDefault="00BE33CC" w:rsidP="00BE33CC">
            <w:pPr>
              <w:ind w:firstLine="210"/>
              <w:jc w:val="both"/>
              <w:rPr>
                <w:rFonts w:ascii="Times New Roman" w:hAnsi="Times New Roman" w:cs="Times New Roman"/>
                <w:sz w:val="21"/>
                <w:szCs w:val="21"/>
              </w:rPr>
            </w:pPr>
            <w:r w:rsidRPr="000D3DDA">
              <w:rPr>
                <w:rFonts w:ascii="Times New Roman" w:hAnsi="Times New Roman" w:cs="Times New Roman"/>
                <w:sz w:val="21"/>
                <w:szCs w:val="21"/>
              </w:rPr>
              <w:t>„7. потенциалните сценарии за заплаха на пристанището, като се съобрази, че пряка цел на идентифицирана заплаха може да е пристанището или специфични елементи на пристанищната инфраструктура, а също така товари, багаж, хора или транспортно оборудване;“</w:t>
            </w:r>
          </w:p>
          <w:p w:rsidR="00BE33CC" w:rsidRPr="000D3DDA" w:rsidRDefault="00BE33CC" w:rsidP="00BE33CC">
            <w:pPr>
              <w:ind w:firstLine="210"/>
              <w:jc w:val="both"/>
              <w:rPr>
                <w:rFonts w:ascii="Times New Roman" w:hAnsi="Times New Roman" w:cs="Times New Roman"/>
                <w:sz w:val="21"/>
                <w:szCs w:val="21"/>
              </w:rPr>
            </w:pPr>
            <w:r w:rsidRPr="000D3DDA">
              <w:rPr>
                <w:rFonts w:ascii="Times New Roman" w:hAnsi="Times New Roman" w:cs="Times New Roman"/>
                <w:sz w:val="21"/>
                <w:szCs w:val="21"/>
              </w:rPr>
              <w:t>д) в т. 11 навсякъде думите „пристанищния район“ се заменят с „пристанището“;</w:t>
            </w:r>
          </w:p>
          <w:p w:rsidR="00BE33CC" w:rsidRPr="000D3DDA" w:rsidRDefault="00BE33CC" w:rsidP="00BE33CC">
            <w:pPr>
              <w:ind w:firstLine="210"/>
              <w:jc w:val="both"/>
              <w:rPr>
                <w:rFonts w:ascii="Times New Roman" w:hAnsi="Times New Roman" w:cs="Times New Roman"/>
                <w:sz w:val="21"/>
                <w:szCs w:val="21"/>
              </w:rPr>
            </w:pPr>
            <w:r w:rsidRPr="000D3DDA">
              <w:rPr>
                <w:rFonts w:ascii="Times New Roman" w:hAnsi="Times New Roman" w:cs="Times New Roman"/>
                <w:sz w:val="21"/>
                <w:szCs w:val="21"/>
              </w:rPr>
              <w:t>е) в т. 12 думите „пристанищния район“ се заменят с „пристанището“, а думите „на специфични негови части или пристанища“ и запетаята пред тях се заличават;</w:t>
            </w:r>
          </w:p>
          <w:p w:rsidR="00BE33CC" w:rsidRPr="000D3DDA" w:rsidRDefault="00BE33CC" w:rsidP="00BE33CC">
            <w:pPr>
              <w:ind w:firstLine="210"/>
              <w:jc w:val="both"/>
              <w:rPr>
                <w:rFonts w:ascii="Times New Roman" w:hAnsi="Times New Roman" w:cs="Times New Roman"/>
                <w:sz w:val="21"/>
                <w:szCs w:val="21"/>
              </w:rPr>
            </w:pPr>
            <w:r w:rsidRPr="000D3DDA">
              <w:rPr>
                <w:rFonts w:ascii="Times New Roman" w:hAnsi="Times New Roman" w:cs="Times New Roman"/>
                <w:sz w:val="21"/>
                <w:szCs w:val="21"/>
              </w:rPr>
              <w:t>ж) в т. 13 думите „целия пристанищен район“ се заменят с „цялото пристанище“, а думите „пристанищния район или пристанищата“ се заменят с „пристанището“;</w:t>
            </w:r>
          </w:p>
          <w:p w:rsidR="00BE33CC" w:rsidRPr="000D3DDA" w:rsidRDefault="00BE33CC" w:rsidP="00BE33CC">
            <w:pPr>
              <w:ind w:firstLine="210"/>
              <w:jc w:val="both"/>
              <w:rPr>
                <w:rFonts w:ascii="Times New Roman" w:hAnsi="Times New Roman" w:cs="Times New Roman"/>
                <w:sz w:val="21"/>
                <w:szCs w:val="21"/>
              </w:rPr>
            </w:pPr>
            <w:r w:rsidRPr="000D3DDA">
              <w:rPr>
                <w:rFonts w:ascii="Times New Roman" w:hAnsi="Times New Roman" w:cs="Times New Roman"/>
                <w:sz w:val="21"/>
                <w:szCs w:val="21"/>
              </w:rPr>
              <w:t>з) в т. 18 думите „пристанищния район“ се заменят с „пристанището“;</w:t>
            </w:r>
          </w:p>
          <w:p w:rsidR="00BE33CC" w:rsidRPr="000D3DDA" w:rsidRDefault="00BE33CC" w:rsidP="00BE33CC">
            <w:pPr>
              <w:ind w:firstLine="210"/>
              <w:jc w:val="both"/>
              <w:rPr>
                <w:rFonts w:ascii="Times New Roman" w:hAnsi="Times New Roman" w:cs="Times New Roman"/>
                <w:sz w:val="21"/>
                <w:szCs w:val="21"/>
              </w:rPr>
            </w:pPr>
            <w:r w:rsidRPr="000D3DDA">
              <w:rPr>
                <w:rFonts w:ascii="Times New Roman" w:hAnsi="Times New Roman" w:cs="Times New Roman"/>
                <w:sz w:val="21"/>
                <w:szCs w:val="21"/>
              </w:rPr>
              <w:t>и) в т. 21 думите „пристанищния район или пристанищата“ се заменят с „пристанището или пристанищните съоръжения“.</w:t>
            </w:r>
          </w:p>
          <w:p w:rsidR="00BE33CC" w:rsidRPr="000D3DDA" w:rsidRDefault="00BE33CC" w:rsidP="00BE33CC">
            <w:pPr>
              <w:ind w:firstLine="210"/>
              <w:jc w:val="both"/>
              <w:rPr>
                <w:rFonts w:ascii="Times New Roman" w:hAnsi="Times New Roman" w:cs="Times New Roman"/>
                <w:sz w:val="21"/>
                <w:szCs w:val="21"/>
              </w:rPr>
            </w:pPr>
            <w:r w:rsidRPr="000D3DDA">
              <w:rPr>
                <w:rFonts w:ascii="Times New Roman" w:hAnsi="Times New Roman" w:cs="Times New Roman"/>
                <w:sz w:val="21"/>
                <w:szCs w:val="21"/>
              </w:rPr>
              <w:t>3. В ал. 3 навсякъде думите „пристанищния район“ се заменят с „пристанището“, а думата „пристанищата“ се заменя с „пристанищните съоръжения“.</w:t>
            </w:r>
          </w:p>
          <w:p w:rsidR="00BE33CC" w:rsidRPr="000D3DDA" w:rsidRDefault="00BE33CC" w:rsidP="00BE33CC">
            <w:pPr>
              <w:ind w:firstLine="210"/>
              <w:jc w:val="both"/>
              <w:rPr>
                <w:rFonts w:ascii="Times New Roman" w:hAnsi="Times New Roman" w:cs="Times New Roman"/>
                <w:sz w:val="12"/>
                <w:szCs w:val="12"/>
              </w:rPr>
            </w:pPr>
          </w:p>
          <w:p w:rsidR="00E74DFC" w:rsidRPr="000D3DDA" w:rsidRDefault="00BE33CC" w:rsidP="00D66A00">
            <w:pPr>
              <w:ind w:firstLine="210"/>
              <w:jc w:val="both"/>
              <w:rPr>
                <w:rFonts w:ascii="Times New Roman" w:hAnsi="Times New Roman" w:cs="Times New Roman"/>
                <w:sz w:val="21"/>
                <w:szCs w:val="21"/>
              </w:rPr>
            </w:pPr>
            <w:r w:rsidRPr="000D3DDA">
              <w:rPr>
                <w:rFonts w:ascii="Times New Roman" w:hAnsi="Times New Roman" w:cs="Times New Roman"/>
                <w:sz w:val="21"/>
                <w:szCs w:val="21"/>
              </w:rPr>
              <w:t>§ 70. В чл. 88 думите „пристанищен район“ се заменят с „пристанище“.</w:t>
            </w:r>
          </w:p>
          <w:p w:rsidR="007D5617" w:rsidRPr="000D3DDA" w:rsidRDefault="007D5617" w:rsidP="00D66A00">
            <w:pPr>
              <w:ind w:firstLine="210"/>
              <w:jc w:val="both"/>
              <w:rPr>
                <w:rFonts w:ascii="Times New Roman" w:hAnsi="Times New Roman" w:cs="Times New Roman"/>
                <w:sz w:val="21"/>
                <w:szCs w:val="21"/>
              </w:rPr>
            </w:pPr>
          </w:p>
          <w:p w:rsidR="007D5617" w:rsidRPr="000D3DDA" w:rsidRDefault="007D5617" w:rsidP="00D66A00">
            <w:pPr>
              <w:ind w:firstLine="210"/>
              <w:jc w:val="both"/>
              <w:rPr>
                <w:rFonts w:ascii="Times New Roman" w:hAnsi="Times New Roman" w:cs="Times New Roman"/>
                <w:sz w:val="21"/>
                <w:szCs w:val="21"/>
              </w:rPr>
            </w:pPr>
          </w:p>
          <w:p w:rsidR="007D5617" w:rsidRPr="000D3DDA" w:rsidRDefault="007D5617" w:rsidP="00D66A00">
            <w:pPr>
              <w:ind w:firstLine="210"/>
              <w:jc w:val="both"/>
              <w:rPr>
                <w:rFonts w:ascii="Times New Roman" w:hAnsi="Times New Roman" w:cs="Times New Roman"/>
                <w:sz w:val="21"/>
                <w:szCs w:val="21"/>
              </w:rPr>
            </w:pPr>
          </w:p>
        </w:tc>
        <w:tc>
          <w:tcPr>
            <w:tcW w:w="1525" w:type="dxa"/>
          </w:tcPr>
          <w:p w:rsidR="00231527" w:rsidRPr="000D3DDA" w:rsidRDefault="00231527" w:rsidP="00767274">
            <w:pPr>
              <w:jc w:val="center"/>
              <w:rPr>
                <w:rFonts w:ascii="Times New Roman" w:hAnsi="Times New Roman" w:cs="Times New Roman"/>
                <w:b/>
                <w:sz w:val="24"/>
                <w:szCs w:val="24"/>
              </w:rPr>
            </w:pPr>
          </w:p>
          <w:p w:rsidR="00392768" w:rsidRPr="000D3DDA" w:rsidRDefault="00767274" w:rsidP="00767274">
            <w:pPr>
              <w:jc w:val="center"/>
              <w:rPr>
                <w:b/>
              </w:rPr>
            </w:pPr>
            <w:r w:rsidRPr="000D3DDA">
              <w:rPr>
                <w:rFonts w:ascii="Times New Roman" w:hAnsi="Times New Roman" w:cs="Times New Roman"/>
                <w:b/>
                <w:sz w:val="24"/>
                <w:szCs w:val="24"/>
              </w:rPr>
              <w:t>Пълно</w:t>
            </w:r>
          </w:p>
        </w:tc>
      </w:tr>
      <w:tr w:rsidR="00392768" w:rsidRPr="000D3DDA" w:rsidTr="00650559">
        <w:tc>
          <w:tcPr>
            <w:tcW w:w="6898" w:type="dxa"/>
          </w:tcPr>
          <w:p w:rsidR="00392768" w:rsidRPr="000D3DDA" w:rsidRDefault="00392768" w:rsidP="00392768">
            <w:pPr>
              <w:pStyle w:val="title-article-norm"/>
              <w:shd w:val="clear" w:color="auto" w:fill="FFFFFF"/>
              <w:spacing w:before="240" w:beforeAutospacing="0" w:after="120" w:afterAutospacing="0"/>
              <w:jc w:val="center"/>
              <w:rPr>
                <w:i/>
                <w:iCs/>
                <w:color w:val="000000"/>
              </w:rPr>
            </w:pPr>
            <w:r w:rsidRPr="000D3DDA">
              <w:rPr>
                <w:i/>
                <w:iCs/>
                <w:color w:val="000000"/>
              </w:rPr>
              <w:t>Член 7</w:t>
            </w:r>
          </w:p>
          <w:p w:rsidR="00392768" w:rsidRPr="000D3DDA" w:rsidRDefault="00392768" w:rsidP="00392768">
            <w:pPr>
              <w:pStyle w:val="stitle-article-norm"/>
              <w:shd w:val="clear" w:color="auto" w:fill="FFFFFF"/>
              <w:spacing w:before="240" w:beforeAutospacing="0" w:after="120" w:afterAutospacing="0"/>
              <w:jc w:val="center"/>
              <w:rPr>
                <w:b/>
                <w:bCs/>
                <w:color w:val="000000"/>
              </w:rPr>
            </w:pPr>
            <w:r w:rsidRPr="000D3DDA">
              <w:rPr>
                <w:b/>
                <w:bCs/>
                <w:color w:val="000000"/>
              </w:rPr>
              <w:t>План за сигурност на пристанището</w:t>
            </w:r>
          </w:p>
          <w:p w:rsidR="00392768" w:rsidRPr="000D3DDA" w:rsidRDefault="00392768" w:rsidP="00392768">
            <w:pPr>
              <w:pStyle w:val="norm"/>
              <w:shd w:val="clear" w:color="auto" w:fill="FFFFFF"/>
              <w:spacing w:before="120" w:beforeAutospacing="0" w:after="0" w:afterAutospacing="0"/>
              <w:jc w:val="both"/>
              <w:rPr>
                <w:color w:val="000000"/>
              </w:rPr>
            </w:pPr>
            <w:r w:rsidRPr="000D3DDA">
              <w:rPr>
                <w:color w:val="000000"/>
              </w:rPr>
              <w:t>1.  При спазване на констатациите от оценките на сигурността на пристанището държавите-членки гарантират разработването, поддържането и обновяването на планове за сигурност на пристанищата. В плановете за сигурност на пристанищата адекватно се разглеждат специфичните особености на различните части от дадено пристанище и се интегрират плановете за сигурност за пристанищните съоръжения в техните граници, установени в съответствие с Регламент (ЕО) № 725/2004.</w:t>
            </w:r>
          </w:p>
          <w:p w:rsidR="00392768" w:rsidRPr="000D3DDA" w:rsidRDefault="00392768" w:rsidP="00EA006A">
            <w:pPr>
              <w:pStyle w:val="norm"/>
              <w:shd w:val="clear" w:color="auto" w:fill="FFFFFF"/>
              <w:spacing w:before="120" w:beforeAutospacing="0" w:after="0" w:afterAutospacing="0"/>
              <w:ind w:firstLine="22"/>
              <w:jc w:val="both"/>
              <w:rPr>
                <w:color w:val="000000"/>
              </w:rPr>
            </w:pPr>
            <w:r w:rsidRPr="000D3DDA">
              <w:rPr>
                <w:color w:val="000000"/>
              </w:rPr>
              <w:t>2.  Плановете за сигурност на пристанищата установяват за всяко от различните нива на сигурност, посочени в член 8:</w:t>
            </w:r>
          </w:p>
          <w:p w:rsidR="00392768" w:rsidRPr="000D3DDA" w:rsidRDefault="00392768" w:rsidP="00EA006A">
            <w:pPr>
              <w:pStyle w:val="norm"/>
              <w:shd w:val="clear" w:color="auto" w:fill="FFFFFF"/>
              <w:spacing w:before="120" w:beforeAutospacing="0" w:after="0" w:afterAutospacing="0"/>
              <w:ind w:firstLine="22"/>
              <w:jc w:val="both"/>
              <w:rPr>
                <w:rFonts w:ascii="inherit" w:hAnsi="inherit"/>
                <w:color w:val="000000"/>
              </w:rPr>
            </w:pPr>
            <w:r w:rsidRPr="000D3DDA">
              <w:rPr>
                <w:rFonts w:ascii="inherit" w:hAnsi="inherit"/>
                <w:color w:val="000000"/>
              </w:rPr>
              <w:t>а) процедурите, които трябва да се следват;</w:t>
            </w:r>
          </w:p>
          <w:p w:rsidR="00392768" w:rsidRPr="000D3DDA" w:rsidRDefault="00392768" w:rsidP="00EA006A">
            <w:pPr>
              <w:pStyle w:val="norm"/>
              <w:shd w:val="clear" w:color="auto" w:fill="FFFFFF"/>
              <w:spacing w:before="120" w:beforeAutospacing="0" w:after="0" w:afterAutospacing="0"/>
              <w:ind w:firstLine="22"/>
              <w:jc w:val="both"/>
              <w:rPr>
                <w:rFonts w:ascii="inherit" w:hAnsi="inherit"/>
                <w:color w:val="000000"/>
              </w:rPr>
            </w:pPr>
            <w:r w:rsidRPr="000D3DDA">
              <w:rPr>
                <w:rFonts w:ascii="inherit" w:hAnsi="inherit"/>
                <w:color w:val="000000"/>
              </w:rPr>
              <w:t>б) мерките, които трябва да се въведат;</w:t>
            </w:r>
          </w:p>
          <w:p w:rsidR="00392768" w:rsidRPr="000D3DDA" w:rsidRDefault="00392768" w:rsidP="00EA006A">
            <w:pPr>
              <w:pStyle w:val="norm"/>
              <w:shd w:val="clear" w:color="auto" w:fill="FFFFFF"/>
              <w:spacing w:before="120" w:beforeAutospacing="0" w:after="0" w:afterAutospacing="0"/>
              <w:ind w:firstLine="22"/>
              <w:jc w:val="both"/>
              <w:rPr>
                <w:rFonts w:ascii="inherit" w:hAnsi="inherit"/>
                <w:color w:val="000000"/>
              </w:rPr>
            </w:pPr>
            <w:r w:rsidRPr="000D3DDA">
              <w:rPr>
                <w:rFonts w:ascii="inherit" w:hAnsi="inherit"/>
                <w:color w:val="000000"/>
              </w:rPr>
              <w:t>в) действията, които трябва да бъдат предприети.</w:t>
            </w:r>
          </w:p>
          <w:p w:rsidR="00392768" w:rsidRPr="000D3DDA" w:rsidRDefault="00392768" w:rsidP="00392768">
            <w:pPr>
              <w:pStyle w:val="norm"/>
              <w:shd w:val="clear" w:color="auto" w:fill="FFFFFF"/>
              <w:spacing w:before="120" w:beforeAutospacing="0" w:after="0" w:afterAutospacing="0"/>
              <w:jc w:val="both"/>
              <w:rPr>
                <w:color w:val="000000"/>
              </w:rPr>
            </w:pPr>
            <w:r w:rsidRPr="000D3DDA">
              <w:rPr>
                <w:color w:val="000000"/>
              </w:rPr>
              <w:t>3.  Всеки план за сигурност на пристанище се разработва при отчитане, като минимум, на подробните изисквания, посочени в приложение II. Когато се налага в необходимата степен, планът за сигурност на пристанището включва мерки за сигурност, които трябва да се прилагат спрямо пътниците и превозните средства, определени за качване на морските съдове, превозващи пътници и превозни средства. В случай на извършване на международни морски транспортни услуги съответните държави-членки си сътрудничат при извършване на оценките на сигурността.</w:t>
            </w: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E74DFC" w:rsidRPr="000D3DDA" w:rsidRDefault="00E74DFC" w:rsidP="00392768">
            <w:pPr>
              <w:pStyle w:val="norm"/>
              <w:shd w:val="clear" w:color="auto" w:fill="FFFFFF"/>
              <w:spacing w:before="120" w:beforeAutospacing="0" w:after="0" w:afterAutospacing="0"/>
              <w:jc w:val="both"/>
              <w:rPr>
                <w:color w:val="000000"/>
              </w:rPr>
            </w:pPr>
          </w:p>
          <w:p w:rsidR="00D66A00" w:rsidRPr="000D3DDA" w:rsidRDefault="00D66A00" w:rsidP="00392768">
            <w:pPr>
              <w:pStyle w:val="norm"/>
              <w:shd w:val="clear" w:color="auto" w:fill="FFFFFF"/>
              <w:spacing w:before="120" w:beforeAutospacing="0" w:after="0" w:afterAutospacing="0"/>
              <w:jc w:val="both"/>
              <w:rPr>
                <w:color w:val="000000"/>
              </w:rPr>
            </w:pPr>
          </w:p>
          <w:p w:rsidR="007D5617" w:rsidRPr="000D3DDA" w:rsidRDefault="007D5617" w:rsidP="00392768">
            <w:pPr>
              <w:pStyle w:val="norm"/>
              <w:shd w:val="clear" w:color="auto" w:fill="FFFFFF"/>
              <w:spacing w:before="120" w:beforeAutospacing="0" w:after="0" w:afterAutospacing="0"/>
              <w:jc w:val="both"/>
              <w:rPr>
                <w:color w:val="000000"/>
              </w:rPr>
            </w:pPr>
          </w:p>
          <w:p w:rsidR="007D5617" w:rsidRPr="000D3DDA" w:rsidRDefault="007D5617" w:rsidP="00392768">
            <w:pPr>
              <w:pStyle w:val="norm"/>
              <w:shd w:val="clear" w:color="auto" w:fill="FFFFFF"/>
              <w:spacing w:before="120" w:beforeAutospacing="0" w:after="0" w:afterAutospacing="0"/>
              <w:jc w:val="both"/>
              <w:rPr>
                <w:color w:val="000000"/>
              </w:rPr>
            </w:pPr>
          </w:p>
          <w:p w:rsidR="00392768" w:rsidRPr="000D3DDA" w:rsidRDefault="00392768" w:rsidP="00392768">
            <w:pPr>
              <w:pStyle w:val="norm"/>
              <w:shd w:val="clear" w:color="auto" w:fill="FFFFFF"/>
              <w:spacing w:before="120" w:beforeAutospacing="0" w:after="0" w:afterAutospacing="0"/>
              <w:jc w:val="both"/>
              <w:rPr>
                <w:color w:val="000000"/>
              </w:rPr>
            </w:pPr>
            <w:r w:rsidRPr="000D3DDA">
              <w:rPr>
                <w:color w:val="000000"/>
              </w:rPr>
              <w:t>4.  Плановете за сигурност на пристанищата могат да бъдат разработени от призната организация по сигурността, както е посочено в член 11.</w:t>
            </w: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614C1D" w:rsidRPr="000D3DDA" w:rsidRDefault="00614C1D" w:rsidP="00392768">
            <w:pPr>
              <w:pStyle w:val="norm"/>
              <w:shd w:val="clear" w:color="auto" w:fill="FFFFFF"/>
              <w:spacing w:before="120" w:beforeAutospacing="0" w:after="0" w:afterAutospacing="0"/>
              <w:jc w:val="both"/>
              <w:rPr>
                <w:color w:val="000000"/>
              </w:rPr>
            </w:pPr>
          </w:p>
          <w:p w:rsidR="00614C1D" w:rsidRPr="000D3DDA" w:rsidRDefault="00614C1D" w:rsidP="00392768">
            <w:pPr>
              <w:pStyle w:val="norm"/>
              <w:shd w:val="clear" w:color="auto" w:fill="FFFFFF"/>
              <w:spacing w:before="120" w:beforeAutospacing="0" w:after="0" w:afterAutospacing="0"/>
              <w:jc w:val="both"/>
              <w:rPr>
                <w:color w:val="000000"/>
              </w:rPr>
            </w:pPr>
          </w:p>
          <w:p w:rsidR="00614C1D" w:rsidRPr="000D3DDA" w:rsidRDefault="00614C1D" w:rsidP="00392768">
            <w:pPr>
              <w:pStyle w:val="norm"/>
              <w:shd w:val="clear" w:color="auto" w:fill="FFFFFF"/>
              <w:spacing w:before="120" w:beforeAutospacing="0" w:after="0" w:afterAutospacing="0"/>
              <w:jc w:val="both"/>
              <w:rPr>
                <w:color w:val="000000"/>
              </w:rPr>
            </w:pPr>
          </w:p>
          <w:p w:rsidR="00614C1D" w:rsidRPr="000D3DDA" w:rsidRDefault="00614C1D" w:rsidP="00392768">
            <w:pPr>
              <w:pStyle w:val="norm"/>
              <w:shd w:val="clear" w:color="auto" w:fill="FFFFFF"/>
              <w:spacing w:before="120" w:beforeAutospacing="0" w:after="0" w:afterAutospacing="0"/>
              <w:jc w:val="both"/>
              <w:rPr>
                <w:color w:val="000000"/>
              </w:rPr>
            </w:pPr>
          </w:p>
          <w:p w:rsidR="00614C1D" w:rsidRPr="000D3DDA" w:rsidRDefault="00614C1D" w:rsidP="00392768">
            <w:pPr>
              <w:pStyle w:val="norm"/>
              <w:shd w:val="clear" w:color="auto" w:fill="FFFFFF"/>
              <w:spacing w:before="120" w:beforeAutospacing="0" w:after="0" w:afterAutospacing="0"/>
              <w:jc w:val="both"/>
              <w:rPr>
                <w:color w:val="000000"/>
              </w:rPr>
            </w:pPr>
          </w:p>
          <w:p w:rsidR="00614C1D" w:rsidRPr="000D3DDA" w:rsidRDefault="00614C1D" w:rsidP="00392768">
            <w:pPr>
              <w:pStyle w:val="norm"/>
              <w:shd w:val="clear" w:color="auto" w:fill="FFFFFF"/>
              <w:spacing w:before="120" w:beforeAutospacing="0" w:after="0" w:afterAutospacing="0"/>
              <w:jc w:val="both"/>
              <w:rPr>
                <w:color w:val="000000"/>
              </w:rPr>
            </w:pPr>
          </w:p>
          <w:p w:rsidR="00614C1D" w:rsidRPr="000D3DDA" w:rsidRDefault="00614C1D" w:rsidP="00392768">
            <w:pPr>
              <w:pStyle w:val="norm"/>
              <w:shd w:val="clear" w:color="auto" w:fill="FFFFFF"/>
              <w:spacing w:before="120" w:beforeAutospacing="0" w:after="0" w:afterAutospacing="0"/>
              <w:jc w:val="both"/>
              <w:rPr>
                <w:color w:val="000000"/>
              </w:rPr>
            </w:pPr>
          </w:p>
          <w:p w:rsidR="00614C1D" w:rsidRPr="000D3DDA" w:rsidRDefault="00614C1D" w:rsidP="00392768">
            <w:pPr>
              <w:pStyle w:val="norm"/>
              <w:shd w:val="clear" w:color="auto" w:fill="FFFFFF"/>
              <w:spacing w:before="120" w:beforeAutospacing="0" w:after="0" w:afterAutospacing="0"/>
              <w:jc w:val="both"/>
              <w:rPr>
                <w:color w:val="000000"/>
              </w:rPr>
            </w:pPr>
          </w:p>
          <w:p w:rsidR="00614C1D" w:rsidRPr="000D3DDA" w:rsidRDefault="00614C1D" w:rsidP="00392768">
            <w:pPr>
              <w:pStyle w:val="norm"/>
              <w:shd w:val="clear" w:color="auto" w:fill="FFFFFF"/>
              <w:spacing w:before="120" w:beforeAutospacing="0" w:after="0" w:afterAutospacing="0"/>
              <w:jc w:val="both"/>
              <w:rPr>
                <w:color w:val="000000"/>
              </w:rPr>
            </w:pPr>
          </w:p>
          <w:p w:rsidR="00614C1D" w:rsidRPr="000D3DDA" w:rsidRDefault="00614C1D" w:rsidP="00392768">
            <w:pPr>
              <w:pStyle w:val="norm"/>
              <w:shd w:val="clear" w:color="auto" w:fill="FFFFFF"/>
              <w:spacing w:before="120" w:beforeAutospacing="0" w:after="0" w:afterAutospacing="0"/>
              <w:jc w:val="both"/>
              <w:rPr>
                <w:color w:val="000000"/>
              </w:rPr>
            </w:pPr>
          </w:p>
          <w:p w:rsidR="00614C1D" w:rsidRPr="000D3DDA" w:rsidRDefault="00614C1D" w:rsidP="00392768">
            <w:pPr>
              <w:pStyle w:val="norm"/>
              <w:shd w:val="clear" w:color="auto" w:fill="FFFFFF"/>
              <w:spacing w:before="120" w:beforeAutospacing="0" w:after="0" w:afterAutospacing="0"/>
              <w:jc w:val="both"/>
              <w:rPr>
                <w:color w:val="000000"/>
              </w:rPr>
            </w:pPr>
          </w:p>
          <w:p w:rsidR="00614C1D" w:rsidRPr="000D3DDA" w:rsidRDefault="00614C1D" w:rsidP="00392768">
            <w:pPr>
              <w:pStyle w:val="norm"/>
              <w:shd w:val="clear" w:color="auto" w:fill="FFFFFF"/>
              <w:spacing w:before="120" w:beforeAutospacing="0" w:after="0" w:afterAutospacing="0"/>
              <w:jc w:val="both"/>
              <w:rPr>
                <w:color w:val="000000"/>
              </w:rPr>
            </w:pPr>
          </w:p>
          <w:p w:rsidR="00D66A00" w:rsidRPr="000D3DDA" w:rsidRDefault="00D66A00" w:rsidP="00392768">
            <w:pPr>
              <w:pStyle w:val="norm"/>
              <w:shd w:val="clear" w:color="auto" w:fill="FFFFFF"/>
              <w:spacing w:before="120" w:beforeAutospacing="0" w:after="0" w:afterAutospacing="0"/>
              <w:jc w:val="both"/>
              <w:rPr>
                <w:color w:val="000000"/>
              </w:rPr>
            </w:pPr>
          </w:p>
          <w:p w:rsidR="00D66A00" w:rsidRPr="000D3DDA" w:rsidRDefault="00D66A00" w:rsidP="00392768">
            <w:pPr>
              <w:pStyle w:val="norm"/>
              <w:shd w:val="clear" w:color="auto" w:fill="FFFFFF"/>
              <w:spacing w:before="120" w:beforeAutospacing="0" w:after="0" w:afterAutospacing="0"/>
              <w:jc w:val="both"/>
              <w:rPr>
                <w:color w:val="000000"/>
              </w:rPr>
            </w:pPr>
          </w:p>
          <w:p w:rsidR="00D66A00" w:rsidRPr="000D3DDA" w:rsidRDefault="00D66A00" w:rsidP="00392768">
            <w:pPr>
              <w:pStyle w:val="norm"/>
              <w:shd w:val="clear" w:color="auto" w:fill="FFFFFF"/>
              <w:spacing w:before="120" w:beforeAutospacing="0" w:after="0" w:afterAutospacing="0"/>
              <w:jc w:val="both"/>
              <w:rPr>
                <w:color w:val="000000"/>
              </w:rPr>
            </w:pPr>
          </w:p>
          <w:p w:rsidR="00D66A00" w:rsidRPr="000D3DDA" w:rsidRDefault="00D66A00" w:rsidP="00392768">
            <w:pPr>
              <w:pStyle w:val="norm"/>
              <w:shd w:val="clear" w:color="auto" w:fill="FFFFFF"/>
              <w:spacing w:before="120" w:beforeAutospacing="0" w:after="0" w:afterAutospacing="0"/>
              <w:jc w:val="both"/>
              <w:rPr>
                <w:color w:val="000000"/>
              </w:rPr>
            </w:pPr>
          </w:p>
          <w:p w:rsidR="007D5617" w:rsidRPr="000D3DDA" w:rsidRDefault="007D5617" w:rsidP="00392768">
            <w:pPr>
              <w:pStyle w:val="norm"/>
              <w:shd w:val="clear" w:color="auto" w:fill="FFFFFF"/>
              <w:spacing w:before="120" w:beforeAutospacing="0" w:after="0" w:afterAutospacing="0"/>
              <w:jc w:val="both"/>
              <w:rPr>
                <w:color w:val="000000"/>
              </w:rPr>
            </w:pPr>
          </w:p>
          <w:p w:rsidR="00D66A00" w:rsidRPr="000D3DDA" w:rsidRDefault="00D66A00" w:rsidP="00392768">
            <w:pPr>
              <w:pStyle w:val="norm"/>
              <w:shd w:val="clear" w:color="auto" w:fill="FFFFFF"/>
              <w:spacing w:before="120" w:beforeAutospacing="0" w:after="0" w:afterAutospacing="0"/>
              <w:jc w:val="both"/>
              <w:rPr>
                <w:color w:val="000000"/>
              </w:rPr>
            </w:pPr>
          </w:p>
          <w:p w:rsidR="00392768" w:rsidRPr="000D3DDA" w:rsidRDefault="00392768" w:rsidP="00392768">
            <w:pPr>
              <w:pStyle w:val="norm"/>
              <w:shd w:val="clear" w:color="auto" w:fill="FFFFFF"/>
              <w:spacing w:before="120" w:beforeAutospacing="0" w:after="0" w:afterAutospacing="0"/>
              <w:jc w:val="both"/>
              <w:rPr>
                <w:color w:val="000000"/>
              </w:rPr>
            </w:pPr>
            <w:r w:rsidRPr="000D3DDA">
              <w:rPr>
                <w:color w:val="000000"/>
              </w:rPr>
              <w:t>5.  Плановете за сигурност на пристанищата се одобряват от съответната държава-членка преди да започне тяхното изпълнение.</w:t>
            </w:r>
          </w:p>
          <w:p w:rsidR="007324A9" w:rsidRPr="000D3DDA" w:rsidRDefault="007324A9" w:rsidP="00392768">
            <w:pPr>
              <w:pStyle w:val="norm"/>
              <w:shd w:val="clear" w:color="auto" w:fill="FFFFFF"/>
              <w:spacing w:before="120" w:beforeAutospacing="0" w:after="0" w:afterAutospacing="0"/>
              <w:jc w:val="both"/>
              <w:rPr>
                <w:color w:val="000000"/>
              </w:rPr>
            </w:pPr>
          </w:p>
          <w:p w:rsidR="00392768" w:rsidRPr="000D3DDA" w:rsidRDefault="00392768" w:rsidP="00392768">
            <w:pPr>
              <w:pStyle w:val="norm"/>
              <w:shd w:val="clear" w:color="auto" w:fill="FFFFFF"/>
              <w:spacing w:before="120" w:beforeAutospacing="0" w:after="0" w:afterAutospacing="0"/>
              <w:jc w:val="both"/>
              <w:rPr>
                <w:color w:val="000000"/>
              </w:rPr>
            </w:pPr>
            <w:r w:rsidRPr="000D3DDA">
              <w:rPr>
                <w:color w:val="000000"/>
              </w:rPr>
              <w:t>6.  Държавите-членки гарантират, че изпълнението на плановете за сигурност на пристанищата се наблюдава. Наблюдението се координира с други контролни дейности, извършвани в пристанищата.</w:t>
            </w: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384DCD" w:rsidRPr="000D3DDA" w:rsidRDefault="00384DCD" w:rsidP="00392768">
            <w:pPr>
              <w:pStyle w:val="norm"/>
              <w:shd w:val="clear" w:color="auto" w:fill="FFFFFF"/>
              <w:spacing w:before="120" w:beforeAutospacing="0" w:after="0" w:afterAutospacing="0"/>
              <w:jc w:val="both"/>
              <w:rPr>
                <w:color w:val="000000"/>
              </w:rPr>
            </w:pPr>
          </w:p>
          <w:p w:rsidR="00384DCD" w:rsidRPr="000D3DDA" w:rsidRDefault="00384DCD" w:rsidP="00392768">
            <w:pPr>
              <w:pStyle w:val="norm"/>
              <w:shd w:val="clear" w:color="auto" w:fill="FFFFFF"/>
              <w:spacing w:before="120" w:beforeAutospacing="0" w:after="0" w:afterAutospacing="0"/>
              <w:jc w:val="both"/>
              <w:rPr>
                <w:color w:val="000000"/>
              </w:rPr>
            </w:pPr>
          </w:p>
          <w:p w:rsidR="00384DCD" w:rsidRPr="000D3DDA" w:rsidRDefault="00384DCD" w:rsidP="00392768">
            <w:pPr>
              <w:pStyle w:val="norm"/>
              <w:shd w:val="clear" w:color="auto" w:fill="FFFFFF"/>
              <w:spacing w:before="120" w:beforeAutospacing="0" w:after="0" w:afterAutospacing="0"/>
              <w:jc w:val="both"/>
              <w:rPr>
                <w:color w:val="000000"/>
              </w:rPr>
            </w:pPr>
          </w:p>
          <w:p w:rsidR="00614C1D" w:rsidRPr="000D3DDA" w:rsidRDefault="00614C1D" w:rsidP="00392768">
            <w:pPr>
              <w:pStyle w:val="norm"/>
              <w:shd w:val="clear" w:color="auto" w:fill="FFFFFF"/>
              <w:spacing w:before="120" w:beforeAutospacing="0" w:after="0" w:afterAutospacing="0"/>
              <w:jc w:val="both"/>
              <w:rPr>
                <w:color w:val="000000"/>
              </w:rPr>
            </w:pPr>
          </w:p>
          <w:p w:rsidR="007324A9" w:rsidRPr="000D3DDA" w:rsidRDefault="007324A9" w:rsidP="00392768">
            <w:pPr>
              <w:pStyle w:val="norm"/>
              <w:shd w:val="clear" w:color="auto" w:fill="FFFFFF"/>
              <w:spacing w:before="120" w:beforeAutospacing="0" w:after="0" w:afterAutospacing="0"/>
              <w:jc w:val="both"/>
              <w:rPr>
                <w:color w:val="000000"/>
              </w:rPr>
            </w:pPr>
          </w:p>
          <w:p w:rsidR="00E74DFC" w:rsidRPr="000D3DDA" w:rsidRDefault="00E74DFC" w:rsidP="00392768">
            <w:pPr>
              <w:pStyle w:val="norm"/>
              <w:shd w:val="clear" w:color="auto" w:fill="FFFFFF"/>
              <w:spacing w:before="120" w:beforeAutospacing="0" w:after="0" w:afterAutospacing="0"/>
              <w:jc w:val="both"/>
              <w:rPr>
                <w:color w:val="000000"/>
              </w:rPr>
            </w:pPr>
          </w:p>
          <w:p w:rsidR="00E74DFC" w:rsidRPr="000D3DDA" w:rsidRDefault="00E74DFC" w:rsidP="00392768">
            <w:pPr>
              <w:pStyle w:val="norm"/>
              <w:shd w:val="clear" w:color="auto" w:fill="FFFFFF"/>
              <w:spacing w:before="120" w:beforeAutospacing="0" w:after="0" w:afterAutospacing="0"/>
              <w:jc w:val="both"/>
              <w:rPr>
                <w:color w:val="000000"/>
              </w:rPr>
            </w:pPr>
          </w:p>
          <w:p w:rsidR="00E74DFC" w:rsidRPr="000D3DDA" w:rsidRDefault="00E74DFC" w:rsidP="00392768">
            <w:pPr>
              <w:pStyle w:val="norm"/>
              <w:shd w:val="clear" w:color="auto" w:fill="FFFFFF"/>
              <w:spacing w:before="120" w:beforeAutospacing="0" w:after="0" w:afterAutospacing="0"/>
              <w:jc w:val="both"/>
              <w:rPr>
                <w:color w:val="000000"/>
              </w:rPr>
            </w:pPr>
          </w:p>
          <w:p w:rsidR="00E74DFC" w:rsidRPr="000D3DDA" w:rsidRDefault="00E74DFC" w:rsidP="00392768">
            <w:pPr>
              <w:pStyle w:val="norm"/>
              <w:shd w:val="clear" w:color="auto" w:fill="FFFFFF"/>
              <w:spacing w:before="120" w:beforeAutospacing="0" w:after="0" w:afterAutospacing="0"/>
              <w:jc w:val="both"/>
              <w:rPr>
                <w:color w:val="000000"/>
              </w:rPr>
            </w:pPr>
          </w:p>
          <w:p w:rsidR="00E74DFC" w:rsidRPr="000D3DDA" w:rsidRDefault="00E74DFC" w:rsidP="00392768">
            <w:pPr>
              <w:pStyle w:val="norm"/>
              <w:shd w:val="clear" w:color="auto" w:fill="FFFFFF"/>
              <w:spacing w:before="120" w:beforeAutospacing="0" w:after="0" w:afterAutospacing="0"/>
              <w:jc w:val="both"/>
              <w:rPr>
                <w:color w:val="000000"/>
              </w:rPr>
            </w:pPr>
          </w:p>
          <w:p w:rsidR="00E74DFC" w:rsidRPr="000D3DDA" w:rsidRDefault="00E74DFC" w:rsidP="00392768">
            <w:pPr>
              <w:pStyle w:val="norm"/>
              <w:shd w:val="clear" w:color="auto" w:fill="FFFFFF"/>
              <w:spacing w:before="120" w:beforeAutospacing="0" w:after="0" w:afterAutospacing="0"/>
              <w:jc w:val="both"/>
              <w:rPr>
                <w:color w:val="000000"/>
              </w:rPr>
            </w:pPr>
          </w:p>
          <w:p w:rsidR="00E74DFC" w:rsidRPr="000D3DDA" w:rsidRDefault="00E74DFC" w:rsidP="00392768">
            <w:pPr>
              <w:pStyle w:val="norm"/>
              <w:shd w:val="clear" w:color="auto" w:fill="FFFFFF"/>
              <w:spacing w:before="120" w:beforeAutospacing="0" w:after="0" w:afterAutospacing="0"/>
              <w:jc w:val="both"/>
              <w:rPr>
                <w:color w:val="000000"/>
              </w:rPr>
            </w:pPr>
          </w:p>
          <w:p w:rsidR="00E74DFC" w:rsidRPr="000D3DDA" w:rsidRDefault="00E74DFC" w:rsidP="00392768">
            <w:pPr>
              <w:pStyle w:val="norm"/>
              <w:shd w:val="clear" w:color="auto" w:fill="FFFFFF"/>
              <w:spacing w:before="120" w:beforeAutospacing="0" w:after="0" w:afterAutospacing="0"/>
              <w:jc w:val="both"/>
              <w:rPr>
                <w:color w:val="000000"/>
              </w:rPr>
            </w:pPr>
          </w:p>
          <w:p w:rsidR="00E74DFC" w:rsidRPr="000D3DDA" w:rsidRDefault="00E74DFC" w:rsidP="00392768">
            <w:pPr>
              <w:pStyle w:val="norm"/>
              <w:shd w:val="clear" w:color="auto" w:fill="FFFFFF"/>
              <w:spacing w:before="120" w:beforeAutospacing="0" w:after="0" w:afterAutospacing="0"/>
              <w:jc w:val="both"/>
              <w:rPr>
                <w:color w:val="000000"/>
              </w:rPr>
            </w:pPr>
          </w:p>
          <w:p w:rsidR="00E74DFC" w:rsidRPr="000D3DDA" w:rsidRDefault="00E74DFC" w:rsidP="00392768">
            <w:pPr>
              <w:pStyle w:val="norm"/>
              <w:shd w:val="clear" w:color="auto" w:fill="FFFFFF"/>
              <w:spacing w:before="120" w:beforeAutospacing="0" w:after="0" w:afterAutospacing="0"/>
              <w:jc w:val="both"/>
              <w:rPr>
                <w:color w:val="000000"/>
              </w:rPr>
            </w:pPr>
          </w:p>
          <w:p w:rsidR="00E74DFC" w:rsidRPr="000D3DDA" w:rsidRDefault="00E74DFC" w:rsidP="00392768">
            <w:pPr>
              <w:pStyle w:val="norm"/>
              <w:shd w:val="clear" w:color="auto" w:fill="FFFFFF"/>
              <w:spacing w:before="120" w:beforeAutospacing="0" w:after="0" w:afterAutospacing="0"/>
              <w:jc w:val="both"/>
              <w:rPr>
                <w:color w:val="000000"/>
              </w:rPr>
            </w:pPr>
          </w:p>
          <w:p w:rsidR="00E74DFC" w:rsidRPr="000D3DDA" w:rsidRDefault="00E74DFC" w:rsidP="00392768">
            <w:pPr>
              <w:pStyle w:val="norm"/>
              <w:shd w:val="clear" w:color="auto" w:fill="FFFFFF"/>
              <w:spacing w:before="120" w:beforeAutospacing="0" w:after="0" w:afterAutospacing="0"/>
              <w:jc w:val="both"/>
              <w:rPr>
                <w:color w:val="000000"/>
              </w:rPr>
            </w:pPr>
          </w:p>
          <w:p w:rsidR="00E74DFC" w:rsidRPr="000D3DDA" w:rsidRDefault="00E74DFC" w:rsidP="00392768">
            <w:pPr>
              <w:pStyle w:val="norm"/>
              <w:shd w:val="clear" w:color="auto" w:fill="FFFFFF"/>
              <w:spacing w:before="120" w:beforeAutospacing="0" w:after="0" w:afterAutospacing="0"/>
              <w:jc w:val="both"/>
              <w:rPr>
                <w:color w:val="000000"/>
              </w:rPr>
            </w:pPr>
          </w:p>
          <w:p w:rsidR="00E74DFC" w:rsidRPr="000D3DDA" w:rsidRDefault="00E74DFC" w:rsidP="00392768">
            <w:pPr>
              <w:pStyle w:val="norm"/>
              <w:shd w:val="clear" w:color="auto" w:fill="FFFFFF"/>
              <w:spacing w:before="120" w:beforeAutospacing="0" w:after="0" w:afterAutospacing="0"/>
              <w:jc w:val="both"/>
              <w:rPr>
                <w:color w:val="000000"/>
              </w:rPr>
            </w:pPr>
          </w:p>
          <w:p w:rsidR="00E74DFC" w:rsidRPr="000D3DDA" w:rsidRDefault="00E74DFC" w:rsidP="00392768">
            <w:pPr>
              <w:pStyle w:val="norm"/>
              <w:shd w:val="clear" w:color="auto" w:fill="FFFFFF"/>
              <w:spacing w:before="120" w:beforeAutospacing="0" w:after="0" w:afterAutospacing="0"/>
              <w:jc w:val="both"/>
              <w:rPr>
                <w:color w:val="000000"/>
              </w:rPr>
            </w:pPr>
          </w:p>
          <w:p w:rsidR="00E74DFC" w:rsidRPr="000D3DDA" w:rsidRDefault="00E74DFC" w:rsidP="00392768">
            <w:pPr>
              <w:pStyle w:val="norm"/>
              <w:shd w:val="clear" w:color="auto" w:fill="FFFFFF"/>
              <w:spacing w:before="120" w:beforeAutospacing="0" w:after="0" w:afterAutospacing="0"/>
              <w:jc w:val="both"/>
              <w:rPr>
                <w:color w:val="000000"/>
              </w:rPr>
            </w:pPr>
          </w:p>
          <w:p w:rsidR="00E74DFC" w:rsidRPr="000D3DDA" w:rsidRDefault="00E74DFC" w:rsidP="00392768">
            <w:pPr>
              <w:pStyle w:val="norm"/>
              <w:shd w:val="clear" w:color="auto" w:fill="FFFFFF"/>
              <w:spacing w:before="120" w:beforeAutospacing="0" w:after="0" w:afterAutospacing="0"/>
              <w:jc w:val="both"/>
              <w:rPr>
                <w:color w:val="000000"/>
              </w:rPr>
            </w:pPr>
          </w:p>
          <w:p w:rsidR="00E74DFC" w:rsidRPr="000D3DDA" w:rsidRDefault="00E74DFC" w:rsidP="00392768">
            <w:pPr>
              <w:pStyle w:val="norm"/>
              <w:shd w:val="clear" w:color="auto" w:fill="FFFFFF"/>
              <w:spacing w:before="120" w:beforeAutospacing="0" w:after="0" w:afterAutospacing="0"/>
              <w:jc w:val="both"/>
              <w:rPr>
                <w:color w:val="000000"/>
              </w:rPr>
            </w:pPr>
          </w:p>
          <w:p w:rsidR="00E74DFC" w:rsidRPr="000D3DDA" w:rsidRDefault="00E74DFC" w:rsidP="00392768">
            <w:pPr>
              <w:pStyle w:val="norm"/>
              <w:shd w:val="clear" w:color="auto" w:fill="FFFFFF"/>
              <w:spacing w:before="120" w:beforeAutospacing="0" w:after="0" w:afterAutospacing="0"/>
              <w:jc w:val="both"/>
              <w:rPr>
                <w:color w:val="000000"/>
              </w:rPr>
            </w:pPr>
          </w:p>
          <w:p w:rsidR="00E74DFC" w:rsidRPr="000D3DDA" w:rsidRDefault="00E74DFC" w:rsidP="00392768">
            <w:pPr>
              <w:pStyle w:val="norm"/>
              <w:shd w:val="clear" w:color="auto" w:fill="FFFFFF"/>
              <w:spacing w:before="120" w:beforeAutospacing="0" w:after="0" w:afterAutospacing="0"/>
              <w:jc w:val="both"/>
              <w:rPr>
                <w:color w:val="000000"/>
              </w:rPr>
            </w:pPr>
          </w:p>
          <w:p w:rsidR="00E74DFC" w:rsidRPr="000D3DDA" w:rsidRDefault="00E74DFC" w:rsidP="00392768">
            <w:pPr>
              <w:pStyle w:val="norm"/>
              <w:shd w:val="clear" w:color="auto" w:fill="FFFFFF"/>
              <w:spacing w:before="120" w:beforeAutospacing="0" w:after="0" w:afterAutospacing="0"/>
              <w:jc w:val="both"/>
              <w:rPr>
                <w:color w:val="000000"/>
              </w:rPr>
            </w:pPr>
          </w:p>
          <w:p w:rsidR="00E74DFC" w:rsidRPr="000D3DDA" w:rsidRDefault="00E74DFC" w:rsidP="00392768">
            <w:pPr>
              <w:pStyle w:val="norm"/>
              <w:shd w:val="clear" w:color="auto" w:fill="FFFFFF"/>
              <w:spacing w:before="120" w:beforeAutospacing="0" w:after="0" w:afterAutospacing="0"/>
              <w:jc w:val="both"/>
              <w:rPr>
                <w:color w:val="000000"/>
              </w:rPr>
            </w:pPr>
          </w:p>
          <w:p w:rsidR="00E74DFC" w:rsidRDefault="00E74DFC" w:rsidP="00392768">
            <w:pPr>
              <w:pStyle w:val="norm"/>
              <w:shd w:val="clear" w:color="auto" w:fill="FFFFFF"/>
              <w:spacing w:before="120" w:beforeAutospacing="0" w:after="0" w:afterAutospacing="0"/>
              <w:jc w:val="both"/>
              <w:rPr>
                <w:color w:val="000000"/>
              </w:rPr>
            </w:pPr>
          </w:p>
          <w:p w:rsidR="00E51180" w:rsidRDefault="00E51180" w:rsidP="00392768">
            <w:pPr>
              <w:pStyle w:val="norm"/>
              <w:shd w:val="clear" w:color="auto" w:fill="FFFFFF"/>
              <w:spacing w:before="120" w:beforeAutospacing="0" w:after="0" w:afterAutospacing="0"/>
              <w:jc w:val="both"/>
              <w:rPr>
                <w:color w:val="000000"/>
              </w:rPr>
            </w:pPr>
          </w:p>
          <w:p w:rsidR="00E51180" w:rsidRPr="000D3DDA" w:rsidRDefault="00E51180" w:rsidP="00392768">
            <w:pPr>
              <w:pStyle w:val="norm"/>
              <w:shd w:val="clear" w:color="auto" w:fill="FFFFFF"/>
              <w:spacing w:before="120" w:beforeAutospacing="0" w:after="0" w:afterAutospacing="0"/>
              <w:jc w:val="both"/>
              <w:rPr>
                <w:color w:val="000000"/>
              </w:rPr>
            </w:pPr>
          </w:p>
          <w:p w:rsidR="00E74DFC" w:rsidRPr="000D3DDA" w:rsidRDefault="00E74DFC" w:rsidP="00392768">
            <w:pPr>
              <w:pStyle w:val="norm"/>
              <w:shd w:val="clear" w:color="auto" w:fill="FFFFFF"/>
              <w:spacing w:before="120" w:beforeAutospacing="0" w:after="0" w:afterAutospacing="0"/>
              <w:jc w:val="both"/>
              <w:rPr>
                <w:color w:val="000000"/>
              </w:rPr>
            </w:pPr>
          </w:p>
          <w:p w:rsidR="00E74DFC" w:rsidRPr="000D3DDA" w:rsidRDefault="00E74DFC" w:rsidP="00392768">
            <w:pPr>
              <w:pStyle w:val="norm"/>
              <w:shd w:val="clear" w:color="auto" w:fill="FFFFFF"/>
              <w:spacing w:before="120" w:beforeAutospacing="0" w:after="0" w:afterAutospacing="0"/>
              <w:jc w:val="both"/>
              <w:rPr>
                <w:color w:val="000000"/>
              </w:rPr>
            </w:pPr>
          </w:p>
          <w:p w:rsidR="00E74DFC" w:rsidRPr="000D3DDA" w:rsidRDefault="00E74DFC" w:rsidP="00392768">
            <w:pPr>
              <w:pStyle w:val="norm"/>
              <w:shd w:val="clear" w:color="auto" w:fill="FFFFFF"/>
              <w:spacing w:before="120" w:beforeAutospacing="0" w:after="0" w:afterAutospacing="0"/>
              <w:jc w:val="both"/>
              <w:rPr>
                <w:color w:val="000000"/>
              </w:rPr>
            </w:pPr>
          </w:p>
          <w:p w:rsidR="00392768" w:rsidRPr="000D3DDA" w:rsidRDefault="00392768" w:rsidP="00392768">
            <w:pPr>
              <w:pStyle w:val="norm"/>
              <w:shd w:val="clear" w:color="auto" w:fill="FFFFFF"/>
              <w:spacing w:before="120" w:beforeAutospacing="0" w:after="0" w:afterAutospacing="0"/>
              <w:jc w:val="both"/>
              <w:rPr>
                <w:color w:val="000000"/>
              </w:rPr>
            </w:pPr>
            <w:r w:rsidRPr="000D3DDA">
              <w:rPr>
                <w:color w:val="000000"/>
              </w:rPr>
              <w:t>7.  Държавите-членки осигуряват, че се провеждат адекватни тренировки, като се вземат предвид основните изисквания за тренировъчно обучение, изброени в приложение III.</w:t>
            </w:r>
          </w:p>
          <w:p w:rsidR="00392768" w:rsidRPr="000D3DDA" w:rsidRDefault="00392768" w:rsidP="00392768">
            <w:pPr>
              <w:rPr>
                <w:b/>
              </w:rPr>
            </w:pPr>
          </w:p>
        </w:tc>
        <w:tc>
          <w:tcPr>
            <w:tcW w:w="5571" w:type="dxa"/>
          </w:tcPr>
          <w:p w:rsidR="00ED39C5" w:rsidRPr="000D3DDA" w:rsidRDefault="00ED39C5" w:rsidP="00ED39C5">
            <w:pPr>
              <w:jc w:val="center"/>
              <w:rPr>
                <w:rFonts w:ascii="Times New Roman" w:eastAsia="Times New Roman" w:hAnsi="Times New Roman" w:cs="Times New Roman"/>
                <w:b/>
                <w:bCs/>
                <w:color w:val="000000"/>
                <w:sz w:val="21"/>
                <w:szCs w:val="21"/>
                <w:lang w:eastAsia="bg-BG"/>
              </w:rPr>
            </w:pPr>
            <w:r w:rsidRPr="000D3DDA">
              <w:rPr>
                <w:rFonts w:ascii="Times New Roman" w:eastAsia="Times New Roman" w:hAnsi="Times New Roman" w:cs="Times New Roman"/>
                <w:b/>
                <w:bCs/>
                <w:color w:val="000000"/>
                <w:sz w:val="21"/>
                <w:szCs w:val="21"/>
                <w:lang w:eastAsia="bg-BG"/>
              </w:rPr>
              <w:t>Наредба за условията и реда за постигане сигурността на корабите, пристанищата и пристанищните райони</w:t>
            </w:r>
          </w:p>
          <w:p w:rsidR="00E74DFC" w:rsidRPr="000D3DDA" w:rsidRDefault="00E74DFC" w:rsidP="00724734">
            <w:pPr>
              <w:shd w:val="clear" w:color="auto" w:fill="FFFFFF"/>
              <w:ind w:firstLine="70"/>
              <w:jc w:val="both"/>
              <w:rPr>
                <w:rFonts w:ascii="Times New Roman" w:hAnsi="Times New Roman" w:cs="Times New Roman"/>
                <w:sz w:val="21"/>
                <w:szCs w:val="21"/>
              </w:rPr>
            </w:pP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Чл. 91. Планът за сигурност на пристанищен район се изготвя в съответствие с изискванията на тази наредба.</w:t>
            </w:r>
          </w:p>
          <w:p w:rsidR="00614C1D" w:rsidRPr="000D3DDA" w:rsidRDefault="00614C1D" w:rsidP="00724734">
            <w:pPr>
              <w:shd w:val="clear" w:color="auto" w:fill="FFFFFF"/>
              <w:ind w:firstLine="70"/>
              <w:jc w:val="both"/>
              <w:rPr>
                <w:rFonts w:ascii="Times New Roman" w:hAnsi="Times New Roman" w:cs="Times New Roman"/>
                <w:sz w:val="21"/>
                <w:szCs w:val="21"/>
              </w:rPr>
            </w:pPr>
          </w:p>
          <w:p w:rsidR="00D66A00" w:rsidRPr="000D3DDA" w:rsidRDefault="00614C1D"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Чл. 92. (1) Планът за сигурност на пристанищния район се разработва и поддържа въз основа на оценката за сигурност, като се отчита взаимодействието кораб - пристанищен район и се установяват правомощията на органите и задълженията на организациите и лицата във връзка с постигане сигурността на пристанищния район.</w:t>
            </w:r>
            <w:r w:rsidR="00D66A00" w:rsidRPr="000D3DDA">
              <w:rPr>
                <w:rFonts w:ascii="Times New Roman" w:hAnsi="Times New Roman" w:cs="Times New Roman"/>
                <w:sz w:val="21"/>
                <w:szCs w:val="21"/>
              </w:rPr>
              <w:t xml:space="preserve"> </w:t>
            </w:r>
          </w:p>
          <w:p w:rsidR="00D66A00" w:rsidRPr="000D3DDA" w:rsidRDefault="00D66A00" w:rsidP="00724734">
            <w:pPr>
              <w:shd w:val="clear" w:color="auto" w:fill="FFFFFF"/>
              <w:ind w:firstLine="70"/>
              <w:jc w:val="both"/>
              <w:rPr>
                <w:rFonts w:ascii="Times New Roman" w:hAnsi="Times New Roman" w:cs="Times New Roman"/>
                <w:sz w:val="21"/>
                <w:szCs w:val="21"/>
              </w:rPr>
            </w:pP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Чл. 93. (1) Планът за сигурност на пристанищния район установява за всяко от трите нива на сигурност:</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 процедурите, които трябва да се следват;</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2. мерките, които трябва да се въведат;</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3. действията, които трябва да се предприемат.</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(2) Планът за сигурност на пристанищния район:</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 определя зоните на пристанищния район, в които трябва да се постигне сигурност; в плана могат да се предвидят различни мерки, процедури или действия за различните зони в зависимост от констатациите в оценката на сигурността на пристанищния район и като се отчитат връзките между тези зони;</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2. осигурява координация между мерките за сигурност за зони с различни характеристики по отношение на сигурността;</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3. осигурява, при необходимост, различни мерки за различните зони от пристанищния район с оглед на различните нива на сигурност и информацията от разузнаването;</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4. определя организационната структура, която да осигури повишаване на сигурността на пристанищния район.</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(3) Въз основа на посоченото в ал. 2 планът за сигурност на пристанищния район разглежда и определя задачите и процедурите относно:</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 изисквания за достъпа; за някои зони изискванията влизат в сила само когато нивата на сигурност надвишат минималните прагове; всички изисквания и прагове изчерпателно се включват в плана за сигурност на пристанищния район;</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2. изисквания за контрол на самоличност, багаж и товари, като се вземе предвид, че:</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а) изискванията могат да се прилагат или да не се прилагат в целите подзони, или да се прилагат частично в различните подзони;</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б) лицата, които влизат или се намират в дадена подзона, могат да подлежат на контрол;</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в) планът за сигурност на пристанищния район трябва да отговаря на констатациите от оценката на сигурността на пристанищния район, която е средството за определяне на изискванията за сигурността за всяка подзона и всяко ниво на сигурност;</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г) когато за целите на сигурността по пристанищния район са създадени нарочни идентификационни карти, трябва:</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аа) да се установят ясни процедури за издаването, контрола по използването и връщането на тези документи;</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бб) да се отчитат специфичните особености на определени групи ползватели в пристанищните райони, разрешаващи прилагането на нарочни мерки с цел ограничаване на отрицателния ефект от изискванията за контрол на достъпа;</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вв) групите по буква "бб" трябва да включват най-малко следните лица: моряци; длъжностни лица от упълномощените органи; лица, които редовно работят в пристанищния район или редовно го посещават; лица, които живеят в пристанищния район, и лица, които работят в пристанищния район или го посещават в определени случаи;</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3. взаимодействието с органите за контрол на товарите, багажа и пътниците, като при необходимост планът трябва да предвижда свързване на информационните системи и на системите за контрол на сигурността на тези органи, включително на системите за контрол на сигурността преди пристигане, ако има такива;</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4. процедурите и мерките за третиране на подозрителни товари, багаж, бункер, принадлежности или лица, включително определяне на зоните за сигурност, както и други въпроси, свързани със сигурността, както и нарушения на сигурността на пристанищния район;</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5. наблюдението за спазване на изискванията за подзоните или дейностите в подзоните, необходимостта от технически решения, както и самите решения, които се определят в зависимост от оценката на сигурността на пристанищния район;</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6. сигнализацията, като за зоните с достъп и/или с контролни изисквания се осигурява сигнализация, която трябва да отговаря на съответните специфични технически изисквания;</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7. комуникациите и разрешителните за получаване и даване на информация, свързана със сигурността, като процедурите отчитат чувствителността на цялата или част от тази информация; изискванията за даване на разрешителни за получаване на информация, свързана със сигурността, представляват част от плана и са насочени към защита от разкриване на чувствителната за сигурността информация;</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8. разпространяването на информацията по т. 7 се основава на необходимостта от познаването й, като при необходимост се включват процедури за предаване на информация на обществото;</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9. осигуряването на бързи ответни действия - в плана за сигурност по пристанищния район се посочват ясно изискванията за докладване за всички инциденти по сигурността на офицера по сигурността на пристанищния район и/или на органа за сигурност на пристанищния район;</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10. регламентираната в плана интеграция с други превантивни и контролни дейности, които се извършват в пристанищния район;</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11. интеграцията с други планове за действия и/или включване на специфични ответни мерки, процедури и действия; в плана подробно се описват взаимодействието и координацията с други планове за действия и в планове за спешни мерки; когато е необходимо, се решават конфликти и се отстраняват недостатъци;</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12. изискванията за провеждането на обучения, тренировки и учения по сигурността на пристанищния район;</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13. организацията за сигурност на пристанищния район и разделението на задачите; в плана се описва координацията с офицерите по сигурността на пристанищата и офицерите по сигурността на корабите, ако това е необходимо; в плана се регламентират и задачите на съвета за сигурност на пристанищния район;</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14. процедурите за обновяване на плана за сигурност на пристанищния район.</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(4) Задачите и процедурите по ал. 3 се описват и номерират в съдържанието на плана в същата последователност, за да има проследимост.</w:t>
            </w:r>
          </w:p>
          <w:p w:rsidR="00D66A00" w:rsidRPr="000D3DDA" w:rsidRDefault="00D66A00" w:rsidP="007324A9">
            <w:pPr>
              <w:shd w:val="clear" w:color="auto" w:fill="FFFFFF"/>
              <w:ind w:firstLine="70"/>
              <w:jc w:val="both"/>
              <w:rPr>
                <w:rFonts w:ascii="Times New Roman" w:hAnsi="Times New Roman" w:cs="Times New Roman"/>
                <w:sz w:val="21"/>
                <w:szCs w:val="21"/>
              </w:rPr>
            </w:pPr>
          </w:p>
          <w:p w:rsidR="007324A9" w:rsidRPr="000D3DDA" w:rsidRDefault="007324A9" w:rsidP="007324A9">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 xml:space="preserve">Чл. 92. </w:t>
            </w:r>
            <w:r w:rsidR="00D66A00" w:rsidRPr="000D3DDA">
              <w:rPr>
                <w:rFonts w:ascii="Times New Roman" w:hAnsi="Times New Roman" w:cs="Times New Roman"/>
                <w:sz w:val="21"/>
                <w:szCs w:val="21"/>
              </w:rPr>
              <w:t xml:space="preserve">(1) Планът за сигурност на пристанищния район се разработва и поддържа въз основа на оценката за сигурност, като се отчита взаимодействието кораб - пристанищен район и се установяват правомощията на органите и задълженията на организациите и лицата във връзка с постигане сигурността на пристанищния район </w:t>
            </w:r>
            <w:r w:rsidRPr="000D3DDA">
              <w:rPr>
                <w:rFonts w:ascii="Times New Roman" w:hAnsi="Times New Roman" w:cs="Times New Roman"/>
                <w:sz w:val="21"/>
                <w:szCs w:val="21"/>
              </w:rPr>
              <w:t>(2) Планът за сигурност за всеки пристанищен район се изготвя от Изпълнителна агенция "Морска администрация" съвместно с експерти от Министерството на вътрешните работи или от призната организация по сигурността.</w:t>
            </w:r>
          </w:p>
          <w:p w:rsidR="007324A9" w:rsidRPr="000D3DDA" w:rsidRDefault="007324A9" w:rsidP="007324A9">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(3) За изготвяне на план за сигурност на пристанищен район органът за сигурност на пристанищния район подава заявление до Изпълнителна агенция "Морска администрация".</w:t>
            </w:r>
          </w:p>
          <w:p w:rsidR="007324A9" w:rsidRPr="000D3DDA" w:rsidRDefault="007324A9" w:rsidP="007324A9">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(4) Когато планът се изготвя от призната организация по сигурността, той се одобрява от изпълнителния директор на Изпълнителна агенция "Морска администрация" след предварително съгласуване с министъра на вътрешните работи и с председателя на Държавна агенция "Национална сигурност" или с оправомощени от тях длъжностни лица при спазване на следния ред и условия:</w:t>
            </w:r>
          </w:p>
          <w:p w:rsidR="007324A9" w:rsidRPr="000D3DDA" w:rsidRDefault="007324A9" w:rsidP="007324A9">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 признатата организация представя изготвения проект на план на Изпълнителна агенция "Морска администрация" за проверка за съответствието му с разпоредбите на настоящата наредба в срок, указан в договора по чл. 131, ал. 1;</w:t>
            </w:r>
          </w:p>
          <w:p w:rsidR="007324A9" w:rsidRPr="000D3DDA" w:rsidRDefault="007324A9" w:rsidP="007324A9">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2. Изпълнителна агенция "Морска администрация" извършва проверката за съответствие и при констатирани несъответствия я изпраща в писмен вид на призната организация по сигурността за отстраняване на несъответствията;</w:t>
            </w:r>
          </w:p>
          <w:p w:rsidR="007324A9" w:rsidRPr="000D3DDA" w:rsidRDefault="007324A9" w:rsidP="007324A9">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3. в едномесечен срок от получаването на несъответствията по т. 2 призната организация по сигурността ги отстранява, след което представя коригирания проект на план на Изпълнителна агенция "Морска администрация" за одобряване;</w:t>
            </w:r>
          </w:p>
          <w:p w:rsidR="007324A9" w:rsidRPr="000D3DDA" w:rsidRDefault="007324A9" w:rsidP="007324A9">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4. изпълнителният директор на Изпълнителна агенция "Морска администрация" одобрява представения проект на план, при условие че са отстранени всички несъответствия, или го връща за коригиране до окончателното им отстраняване.</w:t>
            </w:r>
          </w:p>
          <w:p w:rsidR="007D5617" w:rsidRPr="000D3DDA" w:rsidRDefault="007D5617" w:rsidP="007324A9">
            <w:pPr>
              <w:shd w:val="clear" w:color="auto" w:fill="FFFFFF"/>
              <w:ind w:firstLine="70"/>
              <w:jc w:val="both"/>
              <w:rPr>
                <w:rFonts w:ascii="Times New Roman" w:hAnsi="Times New Roman" w:cs="Times New Roman"/>
                <w:sz w:val="21"/>
                <w:szCs w:val="21"/>
              </w:rPr>
            </w:pPr>
          </w:p>
          <w:p w:rsidR="007D5617" w:rsidRPr="000D3DDA" w:rsidRDefault="007D5617" w:rsidP="007324A9">
            <w:pPr>
              <w:shd w:val="clear" w:color="auto" w:fill="FFFFFF"/>
              <w:ind w:firstLine="70"/>
              <w:jc w:val="both"/>
              <w:rPr>
                <w:rFonts w:ascii="Times New Roman" w:hAnsi="Times New Roman" w:cs="Times New Roman"/>
                <w:sz w:val="21"/>
                <w:szCs w:val="21"/>
              </w:rPr>
            </w:pPr>
          </w:p>
          <w:p w:rsidR="007D5617" w:rsidRPr="000D3DDA" w:rsidRDefault="007D5617" w:rsidP="007324A9">
            <w:pPr>
              <w:shd w:val="clear" w:color="auto" w:fill="FFFFFF"/>
              <w:ind w:firstLine="70"/>
              <w:jc w:val="both"/>
              <w:rPr>
                <w:rFonts w:ascii="Times New Roman" w:hAnsi="Times New Roman" w:cs="Times New Roman"/>
                <w:sz w:val="21"/>
                <w:szCs w:val="21"/>
              </w:rPr>
            </w:pPr>
          </w:p>
          <w:p w:rsidR="00D66A00" w:rsidRPr="000D3DDA" w:rsidRDefault="00D66A00" w:rsidP="007324A9">
            <w:pPr>
              <w:shd w:val="clear" w:color="auto" w:fill="FFFFFF"/>
              <w:ind w:firstLine="70"/>
              <w:jc w:val="both"/>
              <w:rPr>
                <w:rFonts w:ascii="Times New Roman" w:hAnsi="Times New Roman" w:cs="Times New Roman"/>
                <w:sz w:val="21"/>
                <w:szCs w:val="21"/>
              </w:rPr>
            </w:pPr>
          </w:p>
          <w:p w:rsidR="007324A9" w:rsidRPr="000D3DDA" w:rsidRDefault="007324A9" w:rsidP="00724734">
            <w:pPr>
              <w:shd w:val="clear" w:color="auto" w:fill="FFFFFF"/>
              <w:ind w:firstLine="70"/>
              <w:jc w:val="both"/>
              <w:rPr>
                <w:rFonts w:ascii="Times New Roman" w:hAnsi="Times New Roman" w:cs="Times New Roman"/>
                <w:sz w:val="21"/>
                <w:szCs w:val="21"/>
              </w:rPr>
            </w:pPr>
          </w:p>
          <w:p w:rsidR="00614C1D" w:rsidRPr="000D3DDA" w:rsidRDefault="00614C1D" w:rsidP="00614C1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Чл. 94. (1) Планът за сигурност на пристанищния район може да се комбинира или да е част от други планове за действия и планове за спешни мерки на пристанището.</w:t>
            </w:r>
          </w:p>
          <w:p w:rsidR="007324A9" w:rsidRPr="000D3DDA" w:rsidRDefault="00614C1D" w:rsidP="00614C1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(2) Планът за сигурността на пристанищния район се одобрява от изпълнителния директор на Изпълнителна агенция "Морска администрация".</w:t>
            </w:r>
          </w:p>
          <w:p w:rsidR="00614C1D" w:rsidRPr="000D3DDA" w:rsidRDefault="00614C1D" w:rsidP="00614C1D">
            <w:pPr>
              <w:shd w:val="clear" w:color="auto" w:fill="FFFFFF"/>
              <w:ind w:firstLine="70"/>
              <w:jc w:val="both"/>
              <w:rPr>
                <w:rFonts w:ascii="Times New Roman" w:hAnsi="Times New Roman" w:cs="Times New Roman"/>
                <w:sz w:val="21"/>
                <w:szCs w:val="21"/>
              </w:rPr>
            </w:pP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Чл. 97. (1) Изпълнителна агенция "Морска администрация" следи за изпълнението на мерките и процедурите за сигурност, определени в плана за сигурност.</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(2) Сигурността на пристанищния район, на корабите в него и защитата им от неразрешен достъп се осигурява от пристанищните оператори съвместно с органите на Министерството на вътрешните работи съобразно мерките и процедурите за сигурност, определени в плана за сигурност.</w:t>
            </w:r>
          </w:p>
          <w:p w:rsidR="00127DCF" w:rsidRPr="000D3DDA" w:rsidRDefault="00724734" w:rsidP="00FA3F2D">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(3) Кораби, които са без екипаж, задължително трябва да бъдат заключени и оборудването за качване да бъде отстранено.</w:t>
            </w:r>
          </w:p>
          <w:p w:rsidR="00D66A00" w:rsidRPr="000D3DDA" w:rsidRDefault="00D66A00" w:rsidP="00724734">
            <w:pPr>
              <w:shd w:val="clear" w:color="auto" w:fill="FFFFFF"/>
              <w:ind w:firstLine="70"/>
              <w:jc w:val="both"/>
              <w:rPr>
                <w:rFonts w:ascii="Times New Roman" w:hAnsi="Times New Roman" w:cs="Times New Roman"/>
                <w:sz w:val="21"/>
                <w:szCs w:val="21"/>
              </w:rPr>
            </w:pPr>
          </w:p>
          <w:p w:rsidR="00E74DFC" w:rsidRPr="000D3DDA" w:rsidRDefault="00E74DFC" w:rsidP="00E74DFC">
            <w:pPr>
              <w:jc w:val="both"/>
              <w:rPr>
                <w:rFonts w:ascii="Times New Roman" w:hAnsi="Times New Roman" w:cs="Times New Roman"/>
                <w:sz w:val="21"/>
                <w:szCs w:val="21"/>
              </w:rPr>
            </w:pPr>
            <w:r w:rsidRPr="000D3DDA">
              <w:rPr>
                <w:rFonts w:ascii="Times New Roman" w:hAnsi="Times New Roman" w:cs="Times New Roman"/>
                <w:b/>
                <w:sz w:val="21"/>
                <w:szCs w:val="21"/>
              </w:rPr>
              <w:t>Проект</w:t>
            </w:r>
            <w:r w:rsidRPr="000D3DDA">
              <w:rPr>
                <w:rFonts w:ascii="Times New Roman" w:hAnsi="Times New Roman" w:cs="Times New Roman"/>
                <w:b/>
                <w:sz w:val="21"/>
                <w:szCs w:val="21"/>
                <w:lang w:val="en-US"/>
              </w:rPr>
              <w:t xml:space="preserve"> </w:t>
            </w:r>
            <w:r w:rsidRPr="000D3DDA">
              <w:rPr>
                <w:rFonts w:ascii="Times New Roman" w:hAnsi="Times New Roman" w:cs="Times New Roman"/>
                <w:b/>
                <w:sz w:val="21"/>
                <w:szCs w:val="21"/>
              </w:rPr>
              <w:t>на Постановление</w:t>
            </w:r>
            <w:r w:rsidRPr="000D3DDA">
              <w:rPr>
                <w:rFonts w:ascii="Times New Roman" w:hAnsi="Times New Roman" w:cs="Times New Roman"/>
                <w:b/>
                <w:bCs/>
                <w:sz w:val="21"/>
                <w:szCs w:val="21"/>
              </w:rPr>
              <w:t xml:space="preserve"> от </w:t>
            </w:r>
            <w:r w:rsidR="00E51180">
              <w:rPr>
                <w:rFonts w:ascii="Times New Roman" w:hAnsi="Times New Roman" w:cs="Times New Roman"/>
                <w:b/>
                <w:bCs/>
                <w:sz w:val="21"/>
                <w:szCs w:val="21"/>
              </w:rPr>
              <w:t>2024</w:t>
            </w:r>
            <w:r w:rsidRPr="000D3DDA">
              <w:rPr>
                <w:rFonts w:ascii="Times New Roman" w:hAnsi="Times New Roman" w:cs="Times New Roman"/>
                <w:b/>
                <w:bCs/>
                <w:sz w:val="21"/>
                <w:szCs w:val="21"/>
              </w:rPr>
              <w:t xml:space="preserve"> г. за изменение и допълнение на Наредбата за условията и реда за постигане сигурността на корабите, пристанищата и пристанищните райони</w:t>
            </w:r>
            <w:r w:rsidRPr="000D3DDA">
              <w:rPr>
                <w:rFonts w:ascii="Times New Roman" w:hAnsi="Times New Roman" w:cs="Times New Roman"/>
                <w:sz w:val="21"/>
                <w:szCs w:val="21"/>
              </w:rPr>
              <w:t xml:space="preserve"> </w:t>
            </w:r>
          </w:p>
          <w:p w:rsidR="00E74DFC" w:rsidRPr="000D3DDA" w:rsidRDefault="00E74DFC" w:rsidP="00E74DFC">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 74 В чл. 91 думите „пристанищен район“ се заменят с „пристанище“.</w:t>
            </w:r>
          </w:p>
          <w:p w:rsidR="00E74DFC" w:rsidRPr="000D3DDA" w:rsidRDefault="00E74DFC" w:rsidP="00E74DFC">
            <w:pPr>
              <w:shd w:val="clear" w:color="auto" w:fill="FFFFFF"/>
              <w:ind w:firstLine="70"/>
              <w:jc w:val="both"/>
              <w:rPr>
                <w:rFonts w:ascii="Times New Roman" w:hAnsi="Times New Roman" w:cs="Times New Roman"/>
                <w:sz w:val="21"/>
                <w:szCs w:val="21"/>
              </w:rPr>
            </w:pPr>
          </w:p>
          <w:p w:rsidR="00E74DFC" w:rsidRPr="000D3DDA" w:rsidRDefault="00E74DFC" w:rsidP="00E74DFC">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 75. В чл. 92 се правят следните изменения:</w:t>
            </w:r>
          </w:p>
          <w:p w:rsidR="00E74DFC" w:rsidRPr="000D3DDA" w:rsidRDefault="00E74DFC" w:rsidP="00E74DFC">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 В ал. 1 навсякъде думите „пристанищния район“ се заменят с „пристанището“, а думите „пристанищен район“ се заменят с „пристанище“.</w:t>
            </w:r>
          </w:p>
          <w:p w:rsidR="00E74DFC" w:rsidRPr="000D3DDA" w:rsidRDefault="00E74DFC" w:rsidP="00E74DFC">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2. В ал. 2 думите „всеки пристанищен район“ се заменят с „всяко пристанище“, а след думите „вътрешните работи“ се добавя „и от Държавна агенция „Национална сигурност“.</w:t>
            </w:r>
          </w:p>
          <w:p w:rsidR="00E74DFC" w:rsidRPr="000D3DDA" w:rsidRDefault="00E74DFC" w:rsidP="00E74DFC">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3. В ал. 3 думите „пристанищен район“ се заменят с „пристанище“, а думите „пристанищния район“ се заменят с „пристанището“.</w:t>
            </w:r>
          </w:p>
          <w:p w:rsidR="00E74DFC" w:rsidRPr="000D3DDA" w:rsidRDefault="00E74DFC" w:rsidP="00E74DFC">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4. В ал. 4, т. 1 числото „131“ се заменя с „132“.</w:t>
            </w:r>
          </w:p>
          <w:p w:rsidR="00E74DFC" w:rsidRPr="000D3DDA" w:rsidRDefault="00E74DFC" w:rsidP="00E74DFC">
            <w:pPr>
              <w:shd w:val="clear" w:color="auto" w:fill="FFFFFF"/>
              <w:ind w:firstLine="70"/>
              <w:jc w:val="both"/>
              <w:rPr>
                <w:rFonts w:ascii="Times New Roman" w:hAnsi="Times New Roman" w:cs="Times New Roman"/>
                <w:sz w:val="21"/>
                <w:szCs w:val="21"/>
              </w:rPr>
            </w:pPr>
          </w:p>
          <w:p w:rsidR="00E74DFC" w:rsidRPr="000D3DDA" w:rsidRDefault="00E74DFC" w:rsidP="00E74DFC">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 76. В чл. 93 се правят следните изменения:</w:t>
            </w:r>
          </w:p>
          <w:p w:rsidR="00E74DFC" w:rsidRPr="000D3DDA" w:rsidRDefault="00E74DFC" w:rsidP="00E74DFC">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 В ал. 1 думите „пристанищния район“ се заменят с „пристанището“.</w:t>
            </w:r>
          </w:p>
          <w:p w:rsidR="006F7201" w:rsidRPr="000D3DDA" w:rsidRDefault="006F7201" w:rsidP="00E74DFC">
            <w:pPr>
              <w:shd w:val="clear" w:color="auto" w:fill="FFFFFF"/>
              <w:ind w:firstLine="70"/>
              <w:jc w:val="both"/>
              <w:rPr>
                <w:rFonts w:ascii="Times New Roman" w:hAnsi="Times New Roman" w:cs="Times New Roman"/>
                <w:sz w:val="21"/>
                <w:szCs w:val="21"/>
              </w:rPr>
            </w:pPr>
            <w:r w:rsidRPr="006F7201">
              <w:rPr>
                <w:rFonts w:ascii="Times New Roman" w:hAnsi="Times New Roman" w:cs="Times New Roman"/>
                <w:sz w:val="21"/>
                <w:szCs w:val="21"/>
              </w:rPr>
              <w:t>2. В ал. 2 навсякъде думите „пристанищния район“ се заменят с „пристанището“, а след думите „тези зони“ се добавя „включително мерки за противодействие на заплахи или уязвимости в акваторията на пристанището“;</w:t>
            </w:r>
          </w:p>
          <w:p w:rsidR="00E74DFC" w:rsidRPr="000D3DDA" w:rsidRDefault="00E74DFC" w:rsidP="00E74DFC">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3. В ал. 3:</w:t>
            </w:r>
          </w:p>
          <w:p w:rsidR="00E74DFC" w:rsidRPr="000D3DDA" w:rsidRDefault="00E74DFC" w:rsidP="00E74DFC">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а) навсякъде думите „пристанищния район“,  се заменят с „пристанището“, думите „пристанищните райони“ се заменят с „пристанищата“, а думите „пристанищата“ се заменят с „пристанищните съоръжения“;</w:t>
            </w:r>
          </w:p>
          <w:p w:rsidR="00E74DFC" w:rsidRPr="000D3DDA" w:rsidRDefault="00E74DFC" w:rsidP="00E74DFC">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б) в т. 2, буква „г“, подбукви „вв“ думите „по пристанищния район“ се заменят с „на пристанището“;</w:t>
            </w:r>
          </w:p>
          <w:p w:rsidR="00E74DFC" w:rsidRPr="000D3DDA" w:rsidRDefault="00E74DFC" w:rsidP="00E74DFC">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в) в т. 9 думите „плана за сигурност по пристанищния район“ се заменят с „плана за сигурност на пристанището“.</w:t>
            </w:r>
          </w:p>
          <w:p w:rsidR="00D66A00" w:rsidRPr="000D3DDA" w:rsidRDefault="00D66A00" w:rsidP="00E74DFC">
            <w:pPr>
              <w:shd w:val="clear" w:color="auto" w:fill="FFFFFF"/>
              <w:ind w:firstLine="70"/>
              <w:jc w:val="both"/>
              <w:rPr>
                <w:rFonts w:ascii="Times New Roman" w:hAnsi="Times New Roman" w:cs="Times New Roman"/>
                <w:sz w:val="21"/>
                <w:szCs w:val="21"/>
              </w:rPr>
            </w:pPr>
          </w:p>
          <w:p w:rsidR="00E74DFC" w:rsidRPr="000D3DDA" w:rsidRDefault="00E74DFC" w:rsidP="00E74DFC">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 77. В чл. 94 се правят следните изменения:</w:t>
            </w:r>
          </w:p>
          <w:p w:rsidR="00E74DFC" w:rsidRPr="000D3DDA" w:rsidRDefault="00E74DFC" w:rsidP="00E74DFC">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 Алинея 1 се отменя.</w:t>
            </w:r>
          </w:p>
          <w:p w:rsidR="00E74DFC" w:rsidRPr="000D3DDA" w:rsidRDefault="00E74DFC" w:rsidP="00E74DFC">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2. В ал. 2 думите „пристанищния район“ се заменят с „пристанището“.</w:t>
            </w:r>
          </w:p>
          <w:p w:rsidR="00E74DFC" w:rsidRPr="000D3DDA" w:rsidRDefault="00E74DFC" w:rsidP="00E74DFC">
            <w:pPr>
              <w:shd w:val="clear" w:color="auto" w:fill="FFFFFF"/>
              <w:ind w:firstLine="70"/>
              <w:jc w:val="both"/>
              <w:rPr>
                <w:rFonts w:ascii="Times New Roman" w:hAnsi="Times New Roman" w:cs="Times New Roman"/>
                <w:sz w:val="21"/>
                <w:szCs w:val="21"/>
              </w:rPr>
            </w:pPr>
          </w:p>
          <w:p w:rsidR="00E74DFC" w:rsidRPr="000D3DDA" w:rsidRDefault="00E74DFC" w:rsidP="00E74DFC">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 80. В чл. 97, ал. 2 думите „пристанищния район“ се заменят с „пристанището“.</w:t>
            </w:r>
          </w:p>
          <w:p w:rsidR="00FA3F2D" w:rsidRPr="000D3DDA" w:rsidRDefault="00FA3F2D" w:rsidP="00E74DFC">
            <w:pPr>
              <w:jc w:val="center"/>
              <w:rPr>
                <w:rFonts w:ascii="Times New Roman" w:eastAsia="Times New Roman" w:hAnsi="Times New Roman" w:cs="Times New Roman"/>
                <w:b/>
                <w:bCs/>
                <w:color w:val="000000"/>
                <w:sz w:val="21"/>
                <w:szCs w:val="21"/>
                <w:lang w:eastAsia="bg-BG"/>
              </w:rPr>
            </w:pPr>
          </w:p>
          <w:p w:rsidR="00FA3F2D" w:rsidRPr="000D3DDA" w:rsidRDefault="00FA3F2D" w:rsidP="00E74DFC">
            <w:pPr>
              <w:jc w:val="center"/>
              <w:rPr>
                <w:rFonts w:ascii="Times New Roman" w:eastAsia="Times New Roman" w:hAnsi="Times New Roman" w:cs="Times New Roman"/>
                <w:b/>
                <w:bCs/>
                <w:color w:val="000000"/>
                <w:sz w:val="21"/>
                <w:szCs w:val="21"/>
                <w:lang w:eastAsia="bg-BG"/>
              </w:rPr>
            </w:pPr>
          </w:p>
          <w:p w:rsidR="00FA3F2D" w:rsidRPr="000D3DDA" w:rsidRDefault="00FA3F2D" w:rsidP="00E74DFC">
            <w:pPr>
              <w:jc w:val="center"/>
              <w:rPr>
                <w:rFonts w:ascii="Times New Roman" w:eastAsia="Times New Roman" w:hAnsi="Times New Roman" w:cs="Times New Roman"/>
                <w:b/>
                <w:bCs/>
                <w:color w:val="000000"/>
                <w:sz w:val="21"/>
                <w:szCs w:val="21"/>
                <w:lang w:eastAsia="bg-BG"/>
              </w:rPr>
            </w:pPr>
          </w:p>
          <w:p w:rsidR="00FA3F2D" w:rsidRDefault="00FA3F2D" w:rsidP="00E74DFC">
            <w:pPr>
              <w:jc w:val="center"/>
              <w:rPr>
                <w:rFonts w:ascii="Times New Roman" w:eastAsia="Times New Roman" w:hAnsi="Times New Roman" w:cs="Times New Roman"/>
                <w:b/>
                <w:bCs/>
                <w:color w:val="000000"/>
                <w:sz w:val="21"/>
                <w:szCs w:val="21"/>
                <w:lang w:eastAsia="bg-BG"/>
              </w:rPr>
            </w:pPr>
          </w:p>
          <w:p w:rsidR="00E51180" w:rsidRDefault="00E51180" w:rsidP="00E74DFC">
            <w:pPr>
              <w:jc w:val="center"/>
              <w:rPr>
                <w:rFonts w:ascii="Times New Roman" w:eastAsia="Times New Roman" w:hAnsi="Times New Roman" w:cs="Times New Roman"/>
                <w:b/>
                <w:bCs/>
                <w:color w:val="000000"/>
                <w:sz w:val="21"/>
                <w:szCs w:val="21"/>
                <w:lang w:eastAsia="bg-BG"/>
              </w:rPr>
            </w:pPr>
          </w:p>
          <w:p w:rsidR="00E51180" w:rsidRDefault="00E51180" w:rsidP="00E74DFC">
            <w:pPr>
              <w:jc w:val="center"/>
              <w:rPr>
                <w:rFonts w:ascii="Times New Roman" w:eastAsia="Times New Roman" w:hAnsi="Times New Roman" w:cs="Times New Roman"/>
                <w:b/>
                <w:bCs/>
                <w:color w:val="000000"/>
                <w:sz w:val="21"/>
                <w:szCs w:val="21"/>
                <w:lang w:eastAsia="bg-BG"/>
              </w:rPr>
            </w:pPr>
          </w:p>
          <w:p w:rsidR="00E51180" w:rsidRDefault="00E51180" w:rsidP="00E74DFC">
            <w:pPr>
              <w:jc w:val="center"/>
              <w:rPr>
                <w:rFonts w:ascii="Times New Roman" w:eastAsia="Times New Roman" w:hAnsi="Times New Roman" w:cs="Times New Roman"/>
                <w:b/>
                <w:bCs/>
                <w:color w:val="000000"/>
                <w:sz w:val="21"/>
                <w:szCs w:val="21"/>
                <w:lang w:eastAsia="bg-BG"/>
              </w:rPr>
            </w:pPr>
          </w:p>
          <w:p w:rsidR="00E51180" w:rsidRDefault="00E51180" w:rsidP="00E74DFC">
            <w:pPr>
              <w:jc w:val="center"/>
              <w:rPr>
                <w:rFonts w:ascii="Times New Roman" w:eastAsia="Times New Roman" w:hAnsi="Times New Roman" w:cs="Times New Roman"/>
                <w:b/>
                <w:bCs/>
                <w:color w:val="000000"/>
                <w:sz w:val="21"/>
                <w:szCs w:val="21"/>
                <w:lang w:eastAsia="bg-BG"/>
              </w:rPr>
            </w:pPr>
          </w:p>
          <w:p w:rsidR="00E51180" w:rsidRDefault="00E51180" w:rsidP="00E74DFC">
            <w:pPr>
              <w:jc w:val="center"/>
              <w:rPr>
                <w:rFonts w:ascii="Times New Roman" w:eastAsia="Times New Roman" w:hAnsi="Times New Roman" w:cs="Times New Roman"/>
                <w:b/>
                <w:bCs/>
                <w:color w:val="000000"/>
                <w:sz w:val="21"/>
                <w:szCs w:val="21"/>
                <w:lang w:eastAsia="bg-BG"/>
              </w:rPr>
            </w:pPr>
          </w:p>
          <w:p w:rsidR="00E51180" w:rsidRDefault="00E51180" w:rsidP="00E74DFC">
            <w:pPr>
              <w:jc w:val="center"/>
              <w:rPr>
                <w:rFonts w:ascii="Times New Roman" w:eastAsia="Times New Roman" w:hAnsi="Times New Roman" w:cs="Times New Roman"/>
                <w:b/>
                <w:bCs/>
                <w:color w:val="000000"/>
                <w:sz w:val="21"/>
                <w:szCs w:val="21"/>
                <w:lang w:eastAsia="bg-BG"/>
              </w:rPr>
            </w:pPr>
          </w:p>
          <w:p w:rsidR="00E51180" w:rsidRPr="000D3DDA" w:rsidRDefault="00E51180" w:rsidP="00E74DFC">
            <w:pPr>
              <w:jc w:val="center"/>
              <w:rPr>
                <w:rFonts w:ascii="Times New Roman" w:eastAsia="Times New Roman" w:hAnsi="Times New Roman" w:cs="Times New Roman"/>
                <w:b/>
                <w:bCs/>
                <w:color w:val="000000"/>
                <w:sz w:val="21"/>
                <w:szCs w:val="21"/>
                <w:lang w:eastAsia="bg-BG"/>
              </w:rPr>
            </w:pPr>
          </w:p>
          <w:p w:rsidR="00FA3F2D" w:rsidRPr="000D3DDA" w:rsidRDefault="00FA3F2D" w:rsidP="00FA3F2D">
            <w:pPr>
              <w:jc w:val="center"/>
              <w:rPr>
                <w:rFonts w:ascii="Times New Roman" w:eastAsia="Times New Roman" w:hAnsi="Times New Roman" w:cs="Times New Roman"/>
                <w:b/>
                <w:bCs/>
                <w:color w:val="000000"/>
                <w:sz w:val="21"/>
                <w:szCs w:val="21"/>
                <w:lang w:eastAsia="bg-BG"/>
              </w:rPr>
            </w:pPr>
          </w:p>
          <w:p w:rsidR="00E74DFC" w:rsidRPr="000D3DDA" w:rsidRDefault="00E74DFC" w:rsidP="00FA3F2D">
            <w:pPr>
              <w:jc w:val="center"/>
              <w:rPr>
                <w:rFonts w:ascii="Times New Roman" w:eastAsia="Times New Roman" w:hAnsi="Times New Roman" w:cs="Times New Roman"/>
                <w:b/>
                <w:bCs/>
                <w:color w:val="000000"/>
                <w:sz w:val="21"/>
                <w:szCs w:val="21"/>
                <w:lang w:eastAsia="bg-BG"/>
              </w:rPr>
            </w:pPr>
            <w:r w:rsidRPr="000D3DDA">
              <w:rPr>
                <w:rFonts w:ascii="Times New Roman" w:eastAsia="Times New Roman" w:hAnsi="Times New Roman" w:cs="Times New Roman"/>
                <w:b/>
                <w:bCs/>
                <w:color w:val="000000"/>
                <w:sz w:val="21"/>
                <w:szCs w:val="21"/>
                <w:lang w:eastAsia="bg-BG"/>
              </w:rPr>
              <w:t>Наредба за условията и реда за постигане сигурността на корабите, пристанищата и пристанищните райони</w:t>
            </w:r>
          </w:p>
          <w:p w:rsidR="00817B3C" w:rsidRPr="000D3DDA" w:rsidRDefault="00817B3C" w:rsidP="00817B3C">
            <w:pPr>
              <w:jc w:val="both"/>
              <w:rPr>
                <w:rFonts w:ascii="Times New Roman" w:hAnsi="Times New Roman" w:cs="Times New Roman"/>
                <w:sz w:val="21"/>
                <w:szCs w:val="21"/>
              </w:rPr>
            </w:pPr>
            <w:r w:rsidRPr="000D3DDA">
              <w:rPr>
                <w:rFonts w:ascii="Times New Roman" w:hAnsi="Times New Roman" w:cs="Times New Roman"/>
                <w:sz w:val="21"/>
                <w:szCs w:val="21"/>
              </w:rPr>
              <w:t>Чл. 104. Офицерът по сигурността на пристанището или на пристанищния район и лицата, отговорни за сигурността на пристанището или на пристанищния район, преминават обучение по утвърдени от изпълнителния директор на Изпълнителна агенция "Морска администрация" програми и притежават познания в областите, посочени в приложение № 4.</w:t>
            </w:r>
          </w:p>
          <w:p w:rsidR="00817B3C" w:rsidRPr="000D3DDA" w:rsidRDefault="00817B3C" w:rsidP="00724734">
            <w:pPr>
              <w:shd w:val="clear" w:color="auto" w:fill="FFFFFF"/>
              <w:ind w:firstLine="70"/>
              <w:jc w:val="both"/>
              <w:rPr>
                <w:rFonts w:ascii="Times New Roman" w:hAnsi="Times New Roman" w:cs="Times New Roman"/>
                <w:sz w:val="12"/>
                <w:szCs w:val="12"/>
              </w:rPr>
            </w:pPr>
          </w:p>
          <w:p w:rsidR="00817B3C" w:rsidRPr="000D3DDA" w:rsidRDefault="00817B3C" w:rsidP="00817B3C">
            <w:pPr>
              <w:jc w:val="both"/>
              <w:rPr>
                <w:rFonts w:ascii="Times New Roman" w:hAnsi="Times New Roman" w:cs="Times New Roman"/>
                <w:sz w:val="21"/>
                <w:szCs w:val="21"/>
              </w:rPr>
            </w:pPr>
            <w:r w:rsidRPr="000D3DDA">
              <w:rPr>
                <w:rFonts w:ascii="Times New Roman" w:hAnsi="Times New Roman" w:cs="Times New Roman"/>
                <w:sz w:val="21"/>
                <w:szCs w:val="21"/>
              </w:rPr>
              <w:t>Чл. 105. В плана за сигурност на всяко пристанище се предвижда организиране и провеждане на обучение, упражнения и тренировки в областта на сигурността на пристанището съгласно изискванията на тази наредба, глава XI-2 на Конвенция SOLAS, ISPS Code и Регламент № 725/2004 на Европейския парламент и на Съвета от 2004 г. относно подобряване на сигурността на корабите и на пристанищните съоръжения (ОВ, L 129 от 2004 г.). В упражненията и тренировките могат да участват и представители на органа по сигурността на пристанищния район, в който е разположено съответното пристанище.</w:t>
            </w:r>
          </w:p>
          <w:p w:rsidR="00CA55AB" w:rsidRPr="000D3DDA" w:rsidRDefault="00CA55AB" w:rsidP="00817B3C">
            <w:pPr>
              <w:jc w:val="both"/>
              <w:rPr>
                <w:rFonts w:ascii="Times New Roman" w:hAnsi="Times New Roman" w:cs="Times New Roman"/>
                <w:sz w:val="12"/>
                <w:szCs w:val="12"/>
              </w:rPr>
            </w:pPr>
          </w:p>
          <w:p w:rsidR="00E74DFC" w:rsidRPr="000D3DDA" w:rsidRDefault="00E74DFC" w:rsidP="00E74DFC">
            <w:pPr>
              <w:jc w:val="both"/>
              <w:rPr>
                <w:rFonts w:ascii="Times New Roman" w:hAnsi="Times New Roman" w:cs="Times New Roman"/>
                <w:sz w:val="21"/>
                <w:szCs w:val="21"/>
              </w:rPr>
            </w:pPr>
            <w:r w:rsidRPr="000D3DDA">
              <w:rPr>
                <w:rFonts w:ascii="Times New Roman" w:hAnsi="Times New Roman" w:cs="Times New Roman"/>
                <w:b/>
                <w:sz w:val="21"/>
                <w:szCs w:val="21"/>
              </w:rPr>
              <w:t>Проект</w:t>
            </w:r>
            <w:r w:rsidRPr="000D3DDA">
              <w:rPr>
                <w:rFonts w:ascii="Times New Roman" w:hAnsi="Times New Roman" w:cs="Times New Roman"/>
                <w:b/>
                <w:sz w:val="21"/>
                <w:szCs w:val="21"/>
                <w:lang w:val="en-US"/>
              </w:rPr>
              <w:t xml:space="preserve"> </w:t>
            </w:r>
            <w:r w:rsidRPr="000D3DDA">
              <w:rPr>
                <w:rFonts w:ascii="Times New Roman" w:hAnsi="Times New Roman" w:cs="Times New Roman"/>
                <w:b/>
                <w:sz w:val="21"/>
                <w:szCs w:val="21"/>
              </w:rPr>
              <w:t>на Постановление</w:t>
            </w:r>
            <w:r w:rsidRPr="000D3DDA">
              <w:rPr>
                <w:rFonts w:ascii="Times New Roman" w:hAnsi="Times New Roman" w:cs="Times New Roman"/>
                <w:b/>
                <w:bCs/>
                <w:sz w:val="21"/>
                <w:szCs w:val="21"/>
              </w:rPr>
              <w:t xml:space="preserve"> от </w:t>
            </w:r>
            <w:r w:rsidR="00E51180">
              <w:rPr>
                <w:rFonts w:ascii="Times New Roman" w:hAnsi="Times New Roman" w:cs="Times New Roman"/>
                <w:b/>
                <w:bCs/>
                <w:sz w:val="21"/>
                <w:szCs w:val="21"/>
              </w:rPr>
              <w:t>2024</w:t>
            </w:r>
            <w:r w:rsidRPr="000D3DDA">
              <w:rPr>
                <w:rFonts w:ascii="Times New Roman" w:hAnsi="Times New Roman" w:cs="Times New Roman"/>
                <w:b/>
                <w:bCs/>
                <w:sz w:val="21"/>
                <w:szCs w:val="21"/>
              </w:rPr>
              <w:t xml:space="preserve"> г. за изменение и допълнение на Наредбата за условията и реда за постигане сигурността на корабите, пристанищата и пристанищните райони</w:t>
            </w:r>
            <w:r w:rsidRPr="000D3DDA">
              <w:rPr>
                <w:rFonts w:ascii="Times New Roman" w:hAnsi="Times New Roman" w:cs="Times New Roman"/>
                <w:sz w:val="21"/>
                <w:szCs w:val="21"/>
              </w:rPr>
              <w:t xml:space="preserve"> </w:t>
            </w:r>
          </w:p>
          <w:p w:rsidR="00FA3F2D" w:rsidRPr="000D3DDA" w:rsidRDefault="00FA3F2D" w:rsidP="00E74DFC">
            <w:pPr>
              <w:jc w:val="both"/>
              <w:rPr>
                <w:rFonts w:ascii="Times New Roman" w:hAnsi="Times New Roman" w:cs="Times New Roman"/>
                <w:sz w:val="21"/>
                <w:szCs w:val="21"/>
              </w:rPr>
            </w:pPr>
          </w:p>
          <w:p w:rsidR="00E74DFC" w:rsidRPr="000D3DDA" w:rsidRDefault="00E74DFC" w:rsidP="00E74DFC">
            <w:pPr>
              <w:jc w:val="both"/>
              <w:rPr>
                <w:rFonts w:ascii="Times New Roman" w:hAnsi="Times New Roman" w:cs="Times New Roman"/>
                <w:sz w:val="21"/>
                <w:szCs w:val="21"/>
              </w:rPr>
            </w:pPr>
            <w:r w:rsidRPr="000D3DDA">
              <w:rPr>
                <w:rFonts w:ascii="Times New Roman" w:hAnsi="Times New Roman" w:cs="Times New Roman"/>
                <w:sz w:val="21"/>
                <w:szCs w:val="21"/>
              </w:rPr>
              <w:t>§ 91. В чл. 104 навсякъде думите „пристанището или на пристанищния район“ се заменят с „пристанищното съоръжение или на пристанището“.</w:t>
            </w:r>
          </w:p>
          <w:p w:rsidR="00E74DFC" w:rsidRPr="000D3DDA" w:rsidRDefault="00E74DFC" w:rsidP="00E74DFC">
            <w:pPr>
              <w:jc w:val="both"/>
              <w:rPr>
                <w:rFonts w:ascii="Times New Roman" w:hAnsi="Times New Roman" w:cs="Times New Roman"/>
                <w:sz w:val="12"/>
                <w:szCs w:val="12"/>
              </w:rPr>
            </w:pPr>
          </w:p>
          <w:p w:rsidR="007D5617" w:rsidRPr="000D3DDA" w:rsidRDefault="00E74DFC" w:rsidP="007D5617">
            <w:pPr>
              <w:jc w:val="both"/>
              <w:rPr>
                <w:rFonts w:ascii="Times New Roman" w:hAnsi="Times New Roman" w:cs="Times New Roman"/>
                <w:sz w:val="21"/>
                <w:szCs w:val="21"/>
              </w:rPr>
            </w:pPr>
            <w:r w:rsidRPr="000D3DDA">
              <w:rPr>
                <w:rFonts w:ascii="Times New Roman" w:hAnsi="Times New Roman" w:cs="Times New Roman"/>
                <w:sz w:val="21"/>
                <w:szCs w:val="21"/>
              </w:rPr>
              <w:t>§ 92. В чл. 105, изречение първо думата „пристанище“ се заменя с „пристанищно съоръжение“, думата „пристанището“ се заменя с „пристанищното съоръжение“, думите „на Европейския парламент и на Съвета от 2004 г. относно подобряване на сигурността на корабите и на пристанищните съоръжения (ОВ, L 129 от 2004 г.)“ се заличават, а думите „пристанищния район, в който е разположено съответното пристанище“ се заменят с „пристанището, в което е разположено пристанищното съоръжение“.</w:t>
            </w:r>
          </w:p>
          <w:p w:rsidR="00FA3F2D" w:rsidRPr="000D3DDA" w:rsidRDefault="00FA3F2D" w:rsidP="007D5617">
            <w:pPr>
              <w:jc w:val="both"/>
              <w:rPr>
                <w:rFonts w:ascii="Times New Roman" w:hAnsi="Times New Roman" w:cs="Times New Roman"/>
                <w:sz w:val="21"/>
                <w:szCs w:val="21"/>
              </w:rPr>
            </w:pPr>
          </w:p>
        </w:tc>
        <w:tc>
          <w:tcPr>
            <w:tcW w:w="1525" w:type="dxa"/>
          </w:tcPr>
          <w:p w:rsidR="00392768" w:rsidRPr="000D3DDA" w:rsidRDefault="00767274" w:rsidP="00767274">
            <w:pPr>
              <w:jc w:val="center"/>
              <w:rPr>
                <w:b/>
              </w:rPr>
            </w:pPr>
            <w:r w:rsidRPr="000D3DDA">
              <w:rPr>
                <w:rFonts w:ascii="Times New Roman" w:hAnsi="Times New Roman" w:cs="Times New Roman"/>
                <w:b/>
                <w:sz w:val="24"/>
                <w:szCs w:val="24"/>
              </w:rPr>
              <w:t>Пълно</w:t>
            </w:r>
          </w:p>
        </w:tc>
      </w:tr>
      <w:tr w:rsidR="00173C30" w:rsidRPr="000D3DDA" w:rsidTr="00650559">
        <w:tc>
          <w:tcPr>
            <w:tcW w:w="6898" w:type="dxa"/>
          </w:tcPr>
          <w:p w:rsidR="00173C30" w:rsidRPr="000D3DDA" w:rsidRDefault="00173C30" w:rsidP="00173C30">
            <w:pPr>
              <w:pStyle w:val="title-article-norm"/>
              <w:shd w:val="clear" w:color="auto" w:fill="FFFFFF"/>
              <w:spacing w:before="240" w:beforeAutospacing="0" w:after="120" w:afterAutospacing="0"/>
              <w:jc w:val="center"/>
              <w:rPr>
                <w:i/>
                <w:iCs/>
                <w:color w:val="000000"/>
              </w:rPr>
            </w:pPr>
            <w:r w:rsidRPr="000D3DDA">
              <w:rPr>
                <w:i/>
                <w:iCs/>
                <w:color w:val="000000"/>
              </w:rPr>
              <w:t>Член 8</w:t>
            </w:r>
          </w:p>
          <w:p w:rsidR="00173C30" w:rsidRPr="000D3DDA" w:rsidRDefault="00173C30" w:rsidP="00CE3C1D">
            <w:pPr>
              <w:pStyle w:val="stitle-article-norm"/>
              <w:shd w:val="clear" w:color="auto" w:fill="FFFFFF"/>
              <w:spacing w:before="0" w:beforeAutospacing="0" w:after="0" w:afterAutospacing="0"/>
              <w:jc w:val="center"/>
              <w:rPr>
                <w:b/>
                <w:bCs/>
                <w:color w:val="000000"/>
              </w:rPr>
            </w:pPr>
            <w:r w:rsidRPr="000D3DDA">
              <w:rPr>
                <w:b/>
                <w:bCs/>
                <w:color w:val="000000"/>
              </w:rPr>
              <w:t>Нива на сигурност</w:t>
            </w:r>
          </w:p>
          <w:p w:rsidR="00173C30" w:rsidRPr="000D3DDA" w:rsidRDefault="00173C30" w:rsidP="00CE3C1D">
            <w:pPr>
              <w:pStyle w:val="norm"/>
              <w:shd w:val="clear" w:color="auto" w:fill="FFFFFF"/>
              <w:spacing w:before="0" w:beforeAutospacing="0" w:after="0" w:afterAutospacing="0"/>
              <w:jc w:val="both"/>
              <w:rPr>
                <w:color w:val="000000"/>
              </w:rPr>
            </w:pPr>
            <w:r w:rsidRPr="000D3DDA">
              <w:rPr>
                <w:color w:val="000000"/>
              </w:rPr>
              <w:t>1.  Държавите-членки въвеждат система от нива на сигурност за пристанищата или части от пристанищата.</w:t>
            </w:r>
          </w:p>
          <w:p w:rsidR="00817B3C" w:rsidRPr="000D3DDA" w:rsidRDefault="00817B3C" w:rsidP="00CE3C1D">
            <w:pPr>
              <w:pStyle w:val="norm"/>
              <w:shd w:val="clear" w:color="auto" w:fill="FFFFFF"/>
              <w:spacing w:before="0" w:beforeAutospacing="0" w:after="0" w:afterAutospacing="0"/>
              <w:jc w:val="both"/>
              <w:rPr>
                <w:color w:val="000000"/>
              </w:rPr>
            </w:pPr>
          </w:p>
          <w:p w:rsidR="00173C30" w:rsidRPr="000D3DDA" w:rsidRDefault="00173C30" w:rsidP="00CE3C1D">
            <w:pPr>
              <w:pStyle w:val="norm"/>
              <w:shd w:val="clear" w:color="auto" w:fill="FFFFFF"/>
              <w:spacing w:before="0" w:beforeAutospacing="0" w:after="0" w:afterAutospacing="0"/>
              <w:jc w:val="both"/>
              <w:rPr>
                <w:color w:val="000000"/>
              </w:rPr>
            </w:pPr>
            <w:r w:rsidRPr="000D3DDA">
              <w:rPr>
                <w:color w:val="000000"/>
              </w:rPr>
              <w:t>2.  Има три нива на сигурност, определени в Регламент (ЕО) № 725/2004:</w:t>
            </w:r>
          </w:p>
          <w:p w:rsidR="00173C30" w:rsidRPr="000D3DDA" w:rsidRDefault="00173C30" w:rsidP="00CE3C1D">
            <w:pPr>
              <w:pStyle w:val="norm"/>
              <w:shd w:val="clear" w:color="auto" w:fill="FFFFFF"/>
              <w:spacing w:before="0" w:beforeAutospacing="0" w:after="0" w:afterAutospacing="0"/>
              <w:ind w:hanging="240"/>
              <w:jc w:val="both"/>
              <w:rPr>
                <w:rFonts w:ascii="inherit" w:hAnsi="inherit"/>
                <w:color w:val="000000"/>
              </w:rPr>
            </w:pPr>
            <w:r w:rsidRPr="000D3DDA">
              <w:rPr>
                <w:rFonts w:ascii="inherit" w:hAnsi="inherit"/>
                <w:color w:val="000000"/>
              </w:rPr>
              <w:t>— „Първо ниво на сигурност“ означава нивото, при което през цялото време в пристанището се прилагат минималните съответни защитни мерки за сигурност;</w:t>
            </w:r>
          </w:p>
          <w:p w:rsidR="00173C30" w:rsidRPr="000D3DDA" w:rsidRDefault="00173C30" w:rsidP="00CE3C1D">
            <w:pPr>
              <w:pStyle w:val="norm"/>
              <w:shd w:val="clear" w:color="auto" w:fill="FFFFFF"/>
              <w:spacing w:before="0" w:beforeAutospacing="0" w:after="0" w:afterAutospacing="0"/>
              <w:ind w:hanging="240"/>
              <w:jc w:val="both"/>
              <w:rPr>
                <w:rFonts w:ascii="inherit" w:hAnsi="inherit"/>
                <w:color w:val="000000"/>
              </w:rPr>
            </w:pPr>
            <w:r w:rsidRPr="000D3DDA">
              <w:rPr>
                <w:rFonts w:ascii="inherit" w:hAnsi="inherit"/>
                <w:color w:val="000000"/>
              </w:rPr>
              <w:t>— „Второ ниво на сигурност“ означава нивото, при което в резултат от увеличен риск от възникване на инциденти, свързани със сигурността, за определен период от време в пристанището се прилагат съответните допълнителни защитни мерки за сигурност;</w:t>
            </w:r>
          </w:p>
          <w:p w:rsidR="00817B3C" w:rsidRPr="000D3DDA" w:rsidRDefault="00173C30" w:rsidP="00CE3C1D">
            <w:pPr>
              <w:pStyle w:val="norm"/>
              <w:shd w:val="clear" w:color="auto" w:fill="FFFFFF"/>
              <w:spacing w:before="0" w:beforeAutospacing="0" w:after="0" w:afterAutospacing="0"/>
              <w:ind w:hanging="240"/>
              <w:jc w:val="both"/>
              <w:rPr>
                <w:rFonts w:ascii="inherit" w:hAnsi="inherit"/>
                <w:color w:val="000000"/>
              </w:rPr>
            </w:pPr>
            <w:r w:rsidRPr="000D3DDA">
              <w:rPr>
                <w:rFonts w:ascii="inherit" w:hAnsi="inherit"/>
                <w:color w:val="000000"/>
              </w:rPr>
              <w:t>— „Трето ниво на сигурност“ означава нивото, при което за ограничен период от време в пристанището се прилагат допълнителни специфични защитни мерки за сигурност, когато е вероятно или предстои да възникне инцидент по сигурността, въпреки че може да се окаже невъзможно да се идентифицира точната мишена.</w:t>
            </w:r>
          </w:p>
          <w:p w:rsidR="00CA55AB" w:rsidRPr="000D3DDA" w:rsidRDefault="00CA55AB" w:rsidP="00CE3C1D">
            <w:pPr>
              <w:pStyle w:val="norm"/>
              <w:shd w:val="clear" w:color="auto" w:fill="FFFFFF"/>
              <w:spacing w:before="0" w:beforeAutospacing="0" w:after="0" w:afterAutospacing="0"/>
              <w:ind w:hanging="240"/>
              <w:jc w:val="both"/>
              <w:rPr>
                <w:rFonts w:ascii="inherit" w:hAnsi="inherit"/>
                <w:color w:val="000000"/>
              </w:rPr>
            </w:pPr>
          </w:p>
          <w:p w:rsidR="00CA55AB" w:rsidRPr="000D3DDA" w:rsidRDefault="00CA55AB" w:rsidP="00CE3C1D">
            <w:pPr>
              <w:pStyle w:val="norm"/>
              <w:shd w:val="clear" w:color="auto" w:fill="FFFFFF"/>
              <w:spacing w:before="0" w:beforeAutospacing="0" w:after="0" w:afterAutospacing="0"/>
              <w:ind w:hanging="240"/>
              <w:jc w:val="both"/>
              <w:rPr>
                <w:rFonts w:ascii="inherit" w:hAnsi="inherit"/>
                <w:color w:val="000000"/>
              </w:rPr>
            </w:pPr>
          </w:p>
          <w:p w:rsidR="00CA55AB" w:rsidRPr="000D3DDA" w:rsidRDefault="00CA55AB" w:rsidP="00CE3C1D">
            <w:pPr>
              <w:pStyle w:val="norm"/>
              <w:shd w:val="clear" w:color="auto" w:fill="FFFFFF"/>
              <w:spacing w:before="0" w:beforeAutospacing="0" w:after="0" w:afterAutospacing="0"/>
              <w:ind w:hanging="240"/>
              <w:jc w:val="both"/>
              <w:rPr>
                <w:rFonts w:ascii="inherit" w:hAnsi="inherit"/>
                <w:color w:val="000000"/>
              </w:rPr>
            </w:pPr>
          </w:p>
          <w:p w:rsidR="00CA55AB" w:rsidRPr="000D3DDA" w:rsidRDefault="00CA55AB" w:rsidP="00CE3C1D">
            <w:pPr>
              <w:pStyle w:val="norm"/>
              <w:shd w:val="clear" w:color="auto" w:fill="FFFFFF"/>
              <w:spacing w:before="0" w:beforeAutospacing="0" w:after="0" w:afterAutospacing="0"/>
              <w:ind w:hanging="240"/>
              <w:jc w:val="both"/>
              <w:rPr>
                <w:rFonts w:ascii="inherit" w:hAnsi="inherit"/>
                <w:color w:val="000000"/>
              </w:rPr>
            </w:pPr>
          </w:p>
          <w:p w:rsidR="00CA55AB" w:rsidRPr="000D3DDA" w:rsidRDefault="00CA55AB" w:rsidP="00CE3C1D">
            <w:pPr>
              <w:pStyle w:val="norm"/>
              <w:shd w:val="clear" w:color="auto" w:fill="FFFFFF"/>
              <w:spacing w:before="0" w:beforeAutospacing="0" w:after="0" w:afterAutospacing="0"/>
              <w:ind w:hanging="240"/>
              <w:jc w:val="both"/>
              <w:rPr>
                <w:rFonts w:ascii="inherit" w:hAnsi="inherit"/>
                <w:color w:val="000000"/>
              </w:rPr>
            </w:pPr>
          </w:p>
          <w:p w:rsidR="00CA55AB" w:rsidRPr="000D3DDA" w:rsidRDefault="00CA55AB" w:rsidP="00CE3C1D">
            <w:pPr>
              <w:pStyle w:val="norm"/>
              <w:shd w:val="clear" w:color="auto" w:fill="FFFFFF"/>
              <w:spacing w:before="0" w:beforeAutospacing="0" w:after="0" w:afterAutospacing="0"/>
              <w:ind w:hanging="240"/>
              <w:jc w:val="both"/>
              <w:rPr>
                <w:rFonts w:ascii="inherit" w:hAnsi="inherit"/>
                <w:color w:val="000000"/>
              </w:rPr>
            </w:pPr>
          </w:p>
          <w:p w:rsidR="00CA55AB" w:rsidRPr="000D3DDA" w:rsidRDefault="00CA55AB" w:rsidP="00CE3C1D">
            <w:pPr>
              <w:pStyle w:val="norm"/>
              <w:shd w:val="clear" w:color="auto" w:fill="FFFFFF"/>
              <w:spacing w:before="0" w:beforeAutospacing="0" w:after="0" w:afterAutospacing="0"/>
              <w:ind w:hanging="240"/>
              <w:jc w:val="both"/>
              <w:rPr>
                <w:rFonts w:ascii="inherit" w:hAnsi="inherit"/>
                <w:color w:val="000000"/>
              </w:rPr>
            </w:pPr>
          </w:p>
          <w:p w:rsidR="00CA55AB" w:rsidRPr="000D3DDA" w:rsidRDefault="00CA55AB" w:rsidP="00CE3C1D">
            <w:pPr>
              <w:pStyle w:val="norm"/>
              <w:shd w:val="clear" w:color="auto" w:fill="FFFFFF"/>
              <w:spacing w:before="0" w:beforeAutospacing="0" w:after="0" w:afterAutospacing="0"/>
              <w:ind w:hanging="240"/>
              <w:jc w:val="both"/>
              <w:rPr>
                <w:rFonts w:ascii="inherit" w:hAnsi="inherit"/>
                <w:color w:val="000000"/>
              </w:rPr>
            </w:pPr>
          </w:p>
          <w:p w:rsidR="00CA55AB" w:rsidRPr="000D3DDA" w:rsidRDefault="00CA55AB" w:rsidP="00CE3C1D">
            <w:pPr>
              <w:pStyle w:val="norm"/>
              <w:shd w:val="clear" w:color="auto" w:fill="FFFFFF"/>
              <w:spacing w:before="0" w:beforeAutospacing="0" w:after="0" w:afterAutospacing="0"/>
              <w:ind w:hanging="240"/>
              <w:jc w:val="both"/>
              <w:rPr>
                <w:rFonts w:ascii="inherit" w:hAnsi="inherit"/>
                <w:color w:val="000000"/>
              </w:rPr>
            </w:pPr>
          </w:p>
          <w:p w:rsidR="00CA55AB" w:rsidRPr="000D3DDA" w:rsidRDefault="00CA55AB" w:rsidP="00CE3C1D">
            <w:pPr>
              <w:pStyle w:val="norm"/>
              <w:shd w:val="clear" w:color="auto" w:fill="FFFFFF"/>
              <w:spacing w:before="0" w:beforeAutospacing="0" w:after="0" w:afterAutospacing="0"/>
              <w:ind w:hanging="240"/>
              <w:jc w:val="both"/>
              <w:rPr>
                <w:rFonts w:asciiTheme="minorHAnsi" w:hAnsiTheme="minorHAnsi"/>
                <w:color w:val="000000"/>
              </w:rPr>
            </w:pPr>
          </w:p>
          <w:p w:rsidR="00817B3C" w:rsidRPr="000D3DDA" w:rsidRDefault="00817B3C" w:rsidP="00173C30">
            <w:pPr>
              <w:pStyle w:val="norm"/>
              <w:shd w:val="clear" w:color="auto" w:fill="FFFFFF"/>
              <w:spacing w:before="120" w:beforeAutospacing="0" w:after="0" w:afterAutospacing="0"/>
              <w:ind w:hanging="240"/>
              <w:jc w:val="both"/>
              <w:rPr>
                <w:rFonts w:asciiTheme="minorHAnsi" w:hAnsiTheme="minorHAnsi"/>
                <w:color w:val="000000"/>
              </w:rPr>
            </w:pPr>
          </w:p>
          <w:p w:rsidR="00817B3C" w:rsidRPr="000D3DDA" w:rsidRDefault="00817B3C" w:rsidP="00173C30">
            <w:pPr>
              <w:pStyle w:val="norm"/>
              <w:shd w:val="clear" w:color="auto" w:fill="FFFFFF"/>
              <w:spacing w:before="120" w:beforeAutospacing="0" w:after="0" w:afterAutospacing="0"/>
              <w:ind w:hanging="240"/>
              <w:jc w:val="both"/>
              <w:rPr>
                <w:rFonts w:asciiTheme="minorHAnsi" w:hAnsiTheme="minorHAnsi"/>
                <w:color w:val="000000"/>
              </w:rPr>
            </w:pPr>
          </w:p>
          <w:p w:rsidR="00817B3C" w:rsidRPr="000D3DDA" w:rsidRDefault="00817B3C" w:rsidP="00173C30">
            <w:pPr>
              <w:pStyle w:val="norm"/>
              <w:shd w:val="clear" w:color="auto" w:fill="FFFFFF"/>
              <w:spacing w:before="120" w:beforeAutospacing="0" w:after="0" w:afterAutospacing="0"/>
              <w:ind w:hanging="240"/>
              <w:jc w:val="both"/>
              <w:rPr>
                <w:rFonts w:asciiTheme="minorHAnsi" w:hAnsiTheme="minorHAnsi"/>
                <w:color w:val="000000"/>
              </w:rPr>
            </w:pPr>
          </w:p>
          <w:p w:rsidR="00CA55AB" w:rsidRPr="000D3DDA" w:rsidRDefault="00CA55AB" w:rsidP="00173C30">
            <w:pPr>
              <w:pStyle w:val="norm"/>
              <w:shd w:val="clear" w:color="auto" w:fill="FFFFFF"/>
              <w:spacing w:before="120" w:beforeAutospacing="0" w:after="0" w:afterAutospacing="0"/>
              <w:ind w:hanging="240"/>
              <w:jc w:val="both"/>
              <w:rPr>
                <w:rFonts w:asciiTheme="minorHAnsi" w:hAnsiTheme="minorHAnsi"/>
                <w:color w:val="000000"/>
              </w:rPr>
            </w:pPr>
          </w:p>
          <w:p w:rsidR="00CA55AB" w:rsidRPr="000D3DDA" w:rsidRDefault="00CA55AB" w:rsidP="00173C30">
            <w:pPr>
              <w:pStyle w:val="norm"/>
              <w:shd w:val="clear" w:color="auto" w:fill="FFFFFF"/>
              <w:spacing w:before="120" w:beforeAutospacing="0" w:after="0" w:afterAutospacing="0"/>
              <w:ind w:hanging="240"/>
              <w:jc w:val="both"/>
              <w:rPr>
                <w:rFonts w:asciiTheme="minorHAnsi" w:hAnsiTheme="minorHAnsi"/>
                <w:color w:val="000000"/>
              </w:rPr>
            </w:pPr>
          </w:p>
          <w:p w:rsidR="00173C30" w:rsidRPr="000D3DDA" w:rsidRDefault="00CA55AB" w:rsidP="00FA3F2D">
            <w:pPr>
              <w:pStyle w:val="norm"/>
              <w:shd w:val="clear" w:color="auto" w:fill="FFFFFF"/>
              <w:tabs>
                <w:tab w:val="left" w:pos="990"/>
              </w:tabs>
              <w:spacing w:before="120" w:beforeAutospacing="0" w:after="0" w:afterAutospacing="0"/>
              <w:ind w:hanging="240"/>
              <w:jc w:val="both"/>
              <w:rPr>
                <w:color w:val="000000"/>
              </w:rPr>
            </w:pPr>
            <w:r w:rsidRPr="000D3DDA">
              <w:rPr>
                <w:rFonts w:asciiTheme="minorHAnsi" w:hAnsiTheme="minorHAnsi"/>
                <w:color w:val="000000"/>
              </w:rPr>
              <w:tab/>
            </w:r>
            <w:r w:rsidR="00173C30" w:rsidRPr="000D3DDA">
              <w:rPr>
                <w:color w:val="000000"/>
              </w:rPr>
              <w:t>3.  Държавите-членки определят използваните нива на сигурност за всяко пристанище или част от пристанище. На всяко ниво на сигурност държавата-членка може да реши, че в различните части от пристанището могат да бъдат въведени различни мерки за сигурност в зависимост от констатациите от оценките на сигурността на пристанищата.</w:t>
            </w:r>
          </w:p>
          <w:p w:rsidR="00173C30" w:rsidRPr="000D3DDA" w:rsidRDefault="00173C30" w:rsidP="00173C30">
            <w:pPr>
              <w:pStyle w:val="norm"/>
              <w:shd w:val="clear" w:color="auto" w:fill="FFFFFF"/>
              <w:spacing w:before="120" w:beforeAutospacing="0" w:after="0" w:afterAutospacing="0"/>
              <w:jc w:val="both"/>
              <w:rPr>
                <w:color w:val="000000"/>
              </w:rPr>
            </w:pPr>
            <w:r w:rsidRPr="000D3DDA">
              <w:rPr>
                <w:color w:val="000000"/>
              </w:rPr>
              <w:t>4.  Държавите-членки съобщават на съответното лице или лица за нивото на сигурност, което е в сила за всяко пристанище или част от пристанище, както и за всяка промяна в него.</w:t>
            </w:r>
          </w:p>
          <w:p w:rsidR="00173C30" w:rsidRPr="000D3DDA" w:rsidRDefault="00173C30" w:rsidP="00173C30">
            <w:pPr>
              <w:rPr>
                <w:b/>
              </w:rPr>
            </w:pPr>
          </w:p>
        </w:tc>
        <w:tc>
          <w:tcPr>
            <w:tcW w:w="5571" w:type="dxa"/>
          </w:tcPr>
          <w:p w:rsidR="00ED39C5" w:rsidRPr="000D3DDA" w:rsidRDefault="00ED39C5" w:rsidP="00ED39C5">
            <w:pPr>
              <w:jc w:val="center"/>
              <w:rPr>
                <w:rFonts w:ascii="Times New Roman" w:eastAsia="Times New Roman" w:hAnsi="Times New Roman" w:cs="Times New Roman"/>
                <w:b/>
                <w:bCs/>
                <w:color w:val="000000"/>
                <w:sz w:val="21"/>
                <w:szCs w:val="21"/>
                <w:lang w:eastAsia="bg-BG"/>
              </w:rPr>
            </w:pPr>
            <w:r w:rsidRPr="000D3DDA">
              <w:rPr>
                <w:rFonts w:ascii="Times New Roman" w:eastAsia="Times New Roman" w:hAnsi="Times New Roman" w:cs="Times New Roman"/>
                <w:b/>
                <w:bCs/>
                <w:color w:val="000000"/>
                <w:sz w:val="21"/>
                <w:szCs w:val="21"/>
                <w:lang w:eastAsia="bg-BG"/>
              </w:rPr>
              <w:t>Наредба за условията и реда за постигане сигурността на корабите, пристанищата и пристанищните райони</w:t>
            </w:r>
          </w:p>
          <w:p w:rsidR="00127DCF" w:rsidRPr="000D3DDA" w:rsidRDefault="00127DCF" w:rsidP="00CE3C1D">
            <w:pPr>
              <w:shd w:val="clear" w:color="auto" w:fill="FFFFFF"/>
              <w:ind w:firstLine="68"/>
              <w:jc w:val="both"/>
              <w:rPr>
                <w:rFonts w:ascii="Times New Roman" w:hAnsi="Times New Roman" w:cs="Times New Roman"/>
                <w:sz w:val="21"/>
                <w:szCs w:val="21"/>
              </w:rPr>
            </w:pPr>
            <w:r w:rsidRPr="000D3DDA">
              <w:rPr>
                <w:rFonts w:ascii="Times New Roman" w:hAnsi="Times New Roman" w:cs="Times New Roman"/>
                <w:sz w:val="21"/>
                <w:szCs w:val="21"/>
              </w:rPr>
              <w:t>Чл. 18. (1) Нивата за сигурност за корабите, пристанищата и пристанищните райони се обявяват от Изпълнителна агенция "Морска администрация".</w:t>
            </w:r>
          </w:p>
          <w:p w:rsidR="00127DCF" w:rsidRPr="000D3DDA" w:rsidRDefault="00127DCF" w:rsidP="00CE3C1D">
            <w:pPr>
              <w:shd w:val="clear" w:color="auto" w:fill="FFFFFF"/>
              <w:ind w:firstLine="68"/>
              <w:jc w:val="both"/>
              <w:rPr>
                <w:rFonts w:ascii="Times New Roman" w:hAnsi="Times New Roman" w:cs="Times New Roman"/>
                <w:sz w:val="21"/>
                <w:szCs w:val="21"/>
              </w:rPr>
            </w:pPr>
            <w:r w:rsidRPr="000D3DDA">
              <w:rPr>
                <w:rFonts w:ascii="Times New Roman" w:hAnsi="Times New Roman" w:cs="Times New Roman"/>
                <w:sz w:val="21"/>
                <w:szCs w:val="21"/>
              </w:rPr>
              <w:t>(2) При обявяване нивата на сигурност се отчитат:</w:t>
            </w:r>
          </w:p>
          <w:p w:rsidR="00127DCF" w:rsidRPr="000D3DDA" w:rsidRDefault="00127DCF" w:rsidP="00CE3C1D">
            <w:pPr>
              <w:shd w:val="clear" w:color="auto" w:fill="FFFFFF"/>
              <w:ind w:firstLine="68"/>
              <w:jc w:val="both"/>
              <w:rPr>
                <w:rFonts w:ascii="Times New Roman" w:hAnsi="Times New Roman" w:cs="Times New Roman"/>
                <w:sz w:val="21"/>
                <w:szCs w:val="21"/>
              </w:rPr>
            </w:pPr>
            <w:r w:rsidRPr="000D3DDA">
              <w:rPr>
                <w:rFonts w:ascii="Times New Roman" w:hAnsi="Times New Roman" w:cs="Times New Roman"/>
                <w:sz w:val="21"/>
                <w:szCs w:val="21"/>
              </w:rPr>
              <w:t>1. степента на достоверност на информация за наличие на заплаха;</w:t>
            </w:r>
          </w:p>
          <w:p w:rsidR="00127DCF" w:rsidRPr="000D3DDA" w:rsidRDefault="00127DCF" w:rsidP="00CE3C1D">
            <w:pPr>
              <w:shd w:val="clear" w:color="auto" w:fill="FFFFFF"/>
              <w:ind w:firstLine="68"/>
              <w:jc w:val="both"/>
              <w:rPr>
                <w:rFonts w:ascii="Times New Roman" w:hAnsi="Times New Roman" w:cs="Times New Roman"/>
                <w:sz w:val="21"/>
                <w:szCs w:val="21"/>
              </w:rPr>
            </w:pPr>
            <w:r w:rsidRPr="000D3DDA">
              <w:rPr>
                <w:rFonts w:ascii="Times New Roman" w:hAnsi="Times New Roman" w:cs="Times New Roman"/>
                <w:sz w:val="21"/>
                <w:szCs w:val="21"/>
              </w:rPr>
              <w:t>2. степента, до която информацията за наличие на заплаха е потвърдена;</w:t>
            </w:r>
          </w:p>
          <w:p w:rsidR="00127DCF" w:rsidRPr="000D3DDA" w:rsidRDefault="00127DCF" w:rsidP="00CE3C1D">
            <w:pPr>
              <w:shd w:val="clear" w:color="auto" w:fill="FFFFFF"/>
              <w:ind w:firstLine="68"/>
              <w:jc w:val="both"/>
              <w:rPr>
                <w:rFonts w:ascii="Times New Roman" w:hAnsi="Times New Roman" w:cs="Times New Roman"/>
                <w:sz w:val="21"/>
                <w:szCs w:val="21"/>
              </w:rPr>
            </w:pPr>
            <w:r w:rsidRPr="000D3DDA">
              <w:rPr>
                <w:rFonts w:ascii="Times New Roman" w:hAnsi="Times New Roman" w:cs="Times New Roman"/>
                <w:sz w:val="21"/>
                <w:szCs w:val="21"/>
              </w:rPr>
              <w:t>3. степента, до която заплахата е конкретна или неизбежна, според наличната информация;</w:t>
            </w:r>
          </w:p>
          <w:p w:rsidR="00127DCF" w:rsidRPr="000D3DDA" w:rsidRDefault="00127DCF" w:rsidP="00CE3C1D">
            <w:pPr>
              <w:shd w:val="clear" w:color="auto" w:fill="FFFFFF"/>
              <w:ind w:firstLine="68"/>
              <w:jc w:val="both"/>
              <w:rPr>
                <w:rFonts w:ascii="Times New Roman" w:hAnsi="Times New Roman" w:cs="Times New Roman"/>
                <w:sz w:val="21"/>
                <w:szCs w:val="21"/>
              </w:rPr>
            </w:pPr>
            <w:r w:rsidRPr="000D3DDA">
              <w:rPr>
                <w:rFonts w:ascii="Times New Roman" w:hAnsi="Times New Roman" w:cs="Times New Roman"/>
                <w:sz w:val="21"/>
                <w:szCs w:val="21"/>
              </w:rPr>
              <w:t>4. потенциалните последствия от подобен инцидент, свързан със сигурността.</w:t>
            </w:r>
          </w:p>
          <w:p w:rsidR="00127DCF" w:rsidRPr="000D3DDA" w:rsidRDefault="00127DCF" w:rsidP="00CE3C1D">
            <w:pPr>
              <w:shd w:val="clear" w:color="auto" w:fill="FFFFFF"/>
              <w:ind w:firstLine="68"/>
              <w:jc w:val="both"/>
              <w:rPr>
                <w:rFonts w:ascii="Times New Roman" w:hAnsi="Times New Roman" w:cs="Times New Roman"/>
                <w:sz w:val="21"/>
                <w:szCs w:val="21"/>
              </w:rPr>
            </w:pPr>
            <w:r w:rsidRPr="000D3DDA">
              <w:rPr>
                <w:rFonts w:ascii="Times New Roman" w:hAnsi="Times New Roman" w:cs="Times New Roman"/>
                <w:sz w:val="21"/>
                <w:szCs w:val="21"/>
              </w:rPr>
              <w:t>(3) При обявяване на трето ниво на сигурност Изпълнителна агенция "Морска администрация" дава инструкции и осигурява необходимата информация, свързана със сигурността на корабите, пристанищата и пристанищните райони, които биха могли да бъдат засегнати.</w:t>
            </w:r>
          </w:p>
          <w:p w:rsidR="00CA55AB" w:rsidRPr="000D3DDA" w:rsidRDefault="00CA55AB" w:rsidP="00CE3C1D">
            <w:pPr>
              <w:shd w:val="clear" w:color="auto" w:fill="FFFFFF"/>
              <w:ind w:firstLine="68"/>
              <w:jc w:val="both"/>
              <w:rPr>
                <w:rFonts w:ascii="Times New Roman" w:hAnsi="Times New Roman" w:cs="Times New Roman"/>
                <w:sz w:val="12"/>
                <w:szCs w:val="12"/>
              </w:rPr>
            </w:pPr>
          </w:p>
          <w:p w:rsidR="00CA55AB" w:rsidRPr="000D3DDA" w:rsidRDefault="00CA55AB" w:rsidP="00CA55AB">
            <w:pPr>
              <w:jc w:val="both"/>
              <w:rPr>
                <w:rFonts w:ascii="Times New Roman" w:hAnsi="Times New Roman" w:cs="Times New Roman"/>
                <w:sz w:val="21"/>
                <w:szCs w:val="21"/>
              </w:rPr>
            </w:pPr>
            <w:r w:rsidRPr="000D3DDA">
              <w:rPr>
                <w:rFonts w:ascii="Times New Roman" w:hAnsi="Times New Roman" w:cs="Times New Roman"/>
                <w:sz w:val="21"/>
                <w:szCs w:val="21"/>
              </w:rPr>
              <w:t>Допълнителни разпоредби</w:t>
            </w:r>
          </w:p>
          <w:p w:rsidR="00CA55AB" w:rsidRPr="000D3DDA" w:rsidRDefault="00CA55AB" w:rsidP="00CA55AB">
            <w:pPr>
              <w:jc w:val="both"/>
              <w:rPr>
                <w:rFonts w:ascii="Times New Roman" w:hAnsi="Times New Roman" w:cs="Times New Roman"/>
                <w:sz w:val="21"/>
                <w:szCs w:val="21"/>
              </w:rPr>
            </w:pPr>
            <w:r w:rsidRPr="000D3DDA">
              <w:rPr>
                <w:rFonts w:ascii="Times New Roman" w:hAnsi="Times New Roman" w:cs="Times New Roman"/>
                <w:sz w:val="21"/>
                <w:szCs w:val="21"/>
              </w:rPr>
              <w:t>§ 1. По смисъла на тази наредба:</w:t>
            </w:r>
          </w:p>
          <w:p w:rsidR="00CA55AB" w:rsidRPr="000D3DDA" w:rsidRDefault="00CA55AB" w:rsidP="00CA55AB">
            <w:pPr>
              <w:jc w:val="both"/>
              <w:rPr>
                <w:rFonts w:ascii="Times New Roman" w:hAnsi="Times New Roman" w:cs="Times New Roman"/>
                <w:sz w:val="21"/>
                <w:szCs w:val="21"/>
              </w:rPr>
            </w:pPr>
            <w:r w:rsidRPr="000D3DDA">
              <w:rPr>
                <w:rFonts w:ascii="Times New Roman" w:hAnsi="Times New Roman" w:cs="Times New Roman"/>
                <w:sz w:val="21"/>
                <w:szCs w:val="21"/>
              </w:rPr>
              <w:t>8. "Първо ниво на сигурност" е нивото, при което по всяко време ще бъдат поддържани минималните подходящи предпазни мерки за сигурност.</w:t>
            </w:r>
          </w:p>
          <w:p w:rsidR="00CA55AB" w:rsidRPr="000D3DDA" w:rsidRDefault="00CA55AB" w:rsidP="00CA55AB">
            <w:pPr>
              <w:jc w:val="both"/>
              <w:rPr>
                <w:rFonts w:ascii="Times New Roman" w:hAnsi="Times New Roman" w:cs="Times New Roman"/>
                <w:sz w:val="21"/>
                <w:szCs w:val="21"/>
              </w:rPr>
            </w:pPr>
            <w:r w:rsidRPr="000D3DDA">
              <w:rPr>
                <w:rFonts w:ascii="Times New Roman" w:hAnsi="Times New Roman" w:cs="Times New Roman"/>
                <w:sz w:val="21"/>
                <w:szCs w:val="21"/>
              </w:rPr>
              <w:t>9. "Второ ниво на сигурност" е нивото, при което за период от време ще бъдат поддържани допълнителни предпазни мерки за сигурност в резултат на повишената степен на риск от възникване на инцидент, свързан със сигурността.</w:t>
            </w:r>
          </w:p>
          <w:p w:rsidR="00CA55AB" w:rsidRPr="000D3DDA" w:rsidRDefault="00CA55AB" w:rsidP="00CA55AB">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10. "Трето ниво на сигурност" е нивото, при което ще бъдат предприети допълнителни специфични предпазни мерки за сигурност, поддържани за ограничен период от време, когато възникването на инцидент, свързан с безопасността, е вероятно или неизбежно, въпреки че може да е невъзможно да се определи специфичната цел.</w:t>
            </w:r>
          </w:p>
          <w:p w:rsidR="00CA55AB" w:rsidRPr="000D3DDA" w:rsidRDefault="00CA55AB" w:rsidP="00CE3C1D">
            <w:pPr>
              <w:shd w:val="clear" w:color="auto" w:fill="FFFFFF"/>
              <w:ind w:firstLine="68"/>
              <w:jc w:val="both"/>
              <w:rPr>
                <w:rFonts w:ascii="Times New Roman" w:hAnsi="Times New Roman" w:cs="Times New Roman"/>
                <w:sz w:val="21"/>
                <w:szCs w:val="21"/>
              </w:rPr>
            </w:pPr>
          </w:p>
          <w:p w:rsidR="00CA55AB" w:rsidRPr="000D3DDA" w:rsidRDefault="00CA55AB" w:rsidP="00CA55AB">
            <w:pPr>
              <w:jc w:val="both"/>
              <w:rPr>
                <w:rFonts w:ascii="Times New Roman" w:hAnsi="Times New Roman" w:cs="Times New Roman"/>
                <w:sz w:val="21"/>
                <w:szCs w:val="21"/>
              </w:rPr>
            </w:pPr>
            <w:r w:rsidRPr="000D3DDA">
              <w:rPr>
                <w:rFonts w:ascii="Times New Roman" w:hAnsi="Times New Roman" w:cs="Times New Roman"/>
                <w:b/>
                <w:sz w:val="21"/>
                <w:szCs w:val="21"/>
              </w:rPr>
              <w:t>Проект</w:t>
            </w:r>
            <w:r w:rsidRPr="000D3DDA">
              <w:rPr>
                <w:rFonts w:ascii="Times New Roman" w:hAnsi="Times New Roman" w:cs="Times New Roman"/>
                <w:b/>
                <w:sz w:val="21"/>
                <w:szCs w:val="21"/>
                <w:lang w:val="en-US"/>
              </w:rPr>
              <w:t xml:space="preserve"> </w:t>
            </w:r>
            <w:r w:rsidRPr="000D3DDA">
              <w:rPr>
                <w:rFonts w:ascii="Times New Roman" w:hAnsi="Times New Roman" w:cs="Times New Roman"/>
                <w:b/>
                <w:sz w:val="21"/>
                <w:szCs w:val="21"/>
              </w:rPr>
              <w:t>на Постановление</w:t>
            </w:r>
            <w:r w:rsidRPr="000D3DDA">
              <w:rPr>
                <w:rFonts w:ascii="Times New Roman" w:hAnsi="Times New Roman" w:cs="Times New Roman"/>
                <w:b/>
                <w:bCs/>
                <w:sz w:val="21"/>
                <w:szCs w:val="21"/>
              </w:rPr>
              <w:t xml:space="preserve"> от </w:t>
            </w:r>
            <w:r w:rsidR="00E51180">
              <w:rPr>
                <w:rFonts w:ascii="Times New Roman" w:hAnsi="Times New Roman" w:cs="Times New Roman"/>
                <w:b/>
                <w:bCs/>
                <w:sz w:val="21"/>
                <w:szCs w:val="21"/>
              </w:rPr>
              <w:t>2024</w:t>
            </w:r>
            <w:r w:rsidRPr="000D3DDA">
              <w:rPr>
                <w:rFonts w:ascii="Times New Roman" w:hAnsi="Times New Roman" w:cs="Times New Roman"/>
                <w:b/>
                <w:bCs/>
                <w:sz w:val="21"/>
                <w:szCs w:val="21"/>
              </w:rPr>
              <w:t xml:space="preserve"> г. за изменение и допълнение на Наредбата за условията и реда за постигане сигурността на корабите, пристанищата и пристанищните райони</w:t>
            </w:r>
            <w:r w:rsidRPr="000D3DDA">
              <w:rPr>
                <w:rFonts w:ascii="Times New Roman" w:hAnsi="Times New Roman" w:cs="Times New Roman"/>
                <w:sz w:val="21"/>
                <w:szCs w:val="21"/>
              </w:rPr>
              <w:t xml:space="preserve"> </w:t>
            </w:r>
          </w:p>
          <w:p w:rsidR="00CA55AB" w:rsidRPr="000D3DDA" w:rsidRDefault="00CA55AB" w:rsidP="00CA55AB">
            <w:pPr>
              <w:jc w:val="both"/>
              <w:rPr>
                <w:rFonts w:ascii="Times New Roman" w:hAnsi="Times New Roman" w:cs="Times New Roman"/>
                <w:sz w:val="21"/>
                <w:szCs w:val="21"/>
              </w:rPr>
            </w:pPr>
            <w:r w:rsidRPr="000D3DDA">
              <w:rPr>
                <w:rFonts w:ascii="Times New Roman" w:hAnsi="Times New Roman" w:cs="Times New Roman"/>
                <w:sz w:val="21"/>
                <w:szCs w:val="21"/>
              </w:rPr>
              <w:t>§ 14.</w:t>
            </w:r>
            <w:r w:rsidRPr="000D3DDA">
              <w:rPr>
                <w:rFonts w:ascii="Times New Roman" w:hAnsi="Times New Roman" w:cs="Times New Roman"/>
                <w:b/>
                <w:sz w:val="21"/>
                <w:szCs w:val="21"/>
              </w:rPr>
              <w:t xml:space="preserve"> </w:t>
            </w:r>
            <w:r w:rsidRPr="000D3DDA">
              <w:rPr>
                <w:rFonts w:ascii="Times New Roman" w:hAnsi="Times New Roman" w:cs="Times New Roman"/>
                <w:sz w:val="21"/>
                <w:szCs w:val="21"/>
              </w:rPr>
              <w:t>В чл. 18 навсякъде думите „пристанищата и пристанищните райони“ се заменят с „пристанищните съоръжения и пристанищата“.</w:t>
            </w:r>
          </w:p>
          <w:p w:rsidR="00CA55AB" w:rsidRPr="000D3DDA" w:rsidRDefault="00CA55AB" w:rsidP="00817B3C">
            <w:pPr>
              <w:shd w:val="clear" w:color="auto" w:fill="FFFFFF"/>
              <w:ind w:firstLine="70"/>
              <w:jc w:val="both"/>
              <w:rPr>
                <w:rFonts w:ascii="Times New Roman" w:hAnsi="Times New Roman" w:cs="Times New Roman"/>
                <w:sz w:val="21"/>
                <w:szCs w:val="21"/>
              </w:rPr>
            </w:pPr>
          </w:p>
          <w:p w:rsidR="00ED39C5" w:rsidRPr="000D3DDA" w:rsidRDefault="00ED39C5" w:rsidP="00ED39C5">
            <w:pPr>
              <w:jc w:val="center"/>
              <w:rPr>
                <w:rFonts w:ascii="Times New Roman" w:eastAsia="Times New Roman" w:hAnsi="Times New Roman" w:cs="Times New Roman"/>
                <w:b/>
                <w:bCs/>
                <w:color w:val="000000"/>
                <w:sz w:val="21"/>
                <w:szCs w:val="21"/>
                <w:lang w:eastAsia="bg-BG"/>
              </w:rPr>
            </w:pPr>
            <w:r w:rsidRPr="000D3DDA">
              <w:rPr>
                <w:rFonts w:ascii="Times New Roman" w:eastAsia="Times New Roman" w:hAnsi="Times New Roman" w:cs="Times New Roman"/>
                <w:b/>
                <w:bCs/>
                <w:color w:val="000000"/>
                <w:sz w:val="21"/>
                <w:szCs w:val="21"/>
                <w:lang w:eastAsia="bg-BG"/>
              </w:rPr>
              <w:t>Наредба за условията и реда за постигане сигурността на корабите, пристанищата и пристанищните райони</w:t>
            </w:r>
          </w:p>
          <w:p w:rsidR="00127DCF" w:rsidRPr="000D3DDA" w:rsidRDefault="00127DCF" w:rsidP="00127DCF">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Раздел I.</w:t>
            </w:r>
            <w:r w:rsidR="00CA55AB" w:rsidRPr="000D3DDA">
              <w:rPr>
                <w:rFonts w:ascii="Times New Roman" w:hAnsi="Times New Roman" w:cs="Times New Roman"/>
                <w:sz w:val="21"/>
                <w:szCs w:val="21"/>
              </w:rPr>
              <w:t xml:space="preserve"> </w:t>
            </w:r>
            <w:r w:rsidRPr="000D3DDA">
              <w:rPr>
                <w:rFonts w:ascii="Times New Roman" w:hAnsi="Times New Roman" w:cs="Times New Roman"/>
                <w:sz w:val="21"/>
                <w:szCs w:val="21"/>
              </w:rPr>
              <w:t>Нива на сигурност на пристанищата и пристанищните райони</w:t>
            </w:r>
          </w:p>
          <w:p w:rsidR="00127DCF" w:rsidRPr="000D3DDA" w:rsidRDefault="00127DCF" w:rsidP="00127DCF">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Чл. 61. (1) Изпълнителният директор на Изпълнителна агенция "Морска администрация" определя нивата на сигурност на пристанищните райони или на отделни пристанища.</w:t>
            </w:r>
          </w:p>
          <w:p w:rsidR="00127DCF" w:rsidRPr="000D3DDA" w:rsidRDefault="00127DCF" w:rsidP="00127DCF">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(2) Пристанищата и пристанищните райони оперират съобразно определените нива на сигурност. Мерките и процедурите за сигурност се прилагат по начин, който да доведе до минимално забавяне на пътниците, кораба, персонала и посетителите на кораба, стоките и услугите.</w:t>
            </w:r>
          </w:p>
          <w:p w:rsidR="00127DCF" w:rsidRPr="000D3DDA" w:rsidRDefault="00127DCF" w:rsidP="00127DCF">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(3) (Изм. - ДВ, бр. 36 от 2022 г.) Изпълнителният директор на Изпълнителна агенция "Морска администрация" незабавно уведомява министъра на транспорта и съобщенията, министъра на вътрешните работи и председателя на Държавна агенция "Национална сигурност" за всяка промяна в определеното ниво на сигурност на пристанище или на пристанищен район.</w:t>
            </w:r>
          </w:p>
          <w:p w:rsidR="00127DCF" w:rsidRPr="000D3DDA" w:rsidRDefault="00127DCF" w:rsidP="00127DCF">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(4) Определените нива на сигурност на пристанищата и пристанищните райони се оповестяват на мореплавателите от Изпълнителна агенция "Морска администрация".</w:t>
            </w:r>
          </w:p>
          <w:p w:rsidR="00127DCF" w:rsidRPr="000D3DDA" w:rsidRDefault="00127DCF" w:rsidP="00127DCF">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(5) При всяко ниво на сигурност по решение на изпълнителния директор на Изпълнителна агенция "Морска администрация", в зависимост от конкретните констатации в оценката на сигурността на пристанището или на пристанищния район, могат да се въвеждат различни мерки за сигурност в отделните пристанища на един пристанищен район.</w:t>
            </w:r>
          </w:p>
          <w:p w:rsidR="00127DCF" w:rsidRPr="000D3DDA" w:rsidRDefault="00127DCF" w:rsidP="00127DCF">
            <w:pPr>
              <w:shd w:val="clear" w:color="auto" w:fill="FFFFFF"/>
              <w:ind w:firstLine="70"/>
              <w:jc w:val="both"/>
              <w:rPr>
                <w:rFonts w:ascii="Times New Roman" w:hAnsi="Times New Roman" w:cs="Times New Roman"/>
                <w:sz w:val="21"/>
                <w:szCs w:val="21"/>
              </w:rPr>
            </w:pPr>
          </w:p>
          <w:p w:rsidR="00127DCF" w:rsidRPr="000D3DDA" w:rsidRDefault="00127DCF" w:rsidP="00127DCF">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Чл. 62. При първо ниво на сигурност, с оглед идентифициране и предприемане на превантивни мерки срещу възникването на инциденти, свързани със сигурността на пристанищата, се извършват следните дейности при прилагане на съответните мерки, определени в плана за сигурност на пристанището или на пристанищния район:</w:t>
            </w:r>
          </w:p>
          <w:p w:rsidR="00127DCF" w:rsidRPr="000D3DDA" w:rsidRDefault="00127DCF" w:rsidP="00127DCF">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 гарантиране на изпълнението на всички задължения по сигурността на пристанището;</w:t>
            </w:r>
          </w:p>
          <w:p w:rsidR="00127DCF" w:rsidRPr="000D3DDA" w:rsidRDefault="00127DCF" w:rsidP="00127DCF">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2. контролиране на достъпа до пристанището или до пристанищния район;</w:t>
            </w:r>
          </w:p>
          <w:p w:rsidR="00127DCF" w:rsidRPr="000D3DDA" w:rsidRDefault="00127DCF" w:rsidP="00127DCF">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3. осъществяване на мониторинг на пристанището и на пристанищния район, включително зоната (зоните) на акостиране и заставане на котва;</w:t>
            </w:r>
          </w:p>
          <w:p w:rsidR="00127DCF" w:rsidRPr="000D3DDA" w:rsidRDefault="00127DCF" w:rsidP="00127DCF">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4. осъществяване на мониторинг на зоните с ограничен достъп с цел да се гарантира, че достъп до тях имат само упълномощени за това лица;</w:t>
            </w:r>
          </w:p>
          <w:p w:rsidR="00127DCF" w:rsidRPr="000D3DDA" w:rsidRDefault="00127DCF" w:rsidP="00127DCF">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5. осъществяване на наблюдение и контрол при обработката на товарите;</w:t>
            </w:r>
          </w:p>
          <w:p w:rsidR="00127DCF" w:rsidRPr="000D3DDA" w:rsidRDefault="00127DCF" w:rsidP="00127DCF">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6. осъществяване на наблюдение и контрол при приемането на корабни запаси;</w:t>
            </w:r>
          </w:p>
          <w:p w:rsidR="00127DCF" w:rsidRPr="000D3DDA" w:rsidRDefault="00127DCF" w:rsidP="00127DCF">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7. гарантиране на действаща комуникация по сигурността.</w:t>
            </w:r>
          </w:p>
          <w:p w:rsidR="00127DCF" w:rsidRPr="000D3DDA" w:rsidRDefault="00127DCF" w:rsidP="00127DCF">
            <w:pPr>
              <w:shd w:val="clear" w:color="auto" w:fill="FFFFFF"/>
              <w:ind w:firstLine="70"/>
              <w:jc w:val="both"/>
              <w:rPr>
                <w:rFonts w:ascii="Times New Roman" w:hAnsi="Times New Roman" w:cs="Times New Roman"/>
                <w:sz w:val="21"/>
                <w:szCs w:val="21"/>
              </w:rPr>
            </w:pPr>
          </w:p>
          <w:p w:rsidR="00127DCF" w:rsidRPr="000D3DDA" w:rsidRDefault="00127DCF" w:rsidP="00127DCF">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 xml:space="preserve">Чл. 63. При второ ниво на сигурност се прилагат допълнителни предпазни мерки, определени в плана за сигурност на пристанището или на пристанищния район, по отношение на всяка дейност, посочена в чл. </w:t>
            </w:r>
            <w:r w:rsidR="00CA55AB" w:rsidRPr="000D3DDA">
              <w:rPr>
                <w:rFonts w:ascii="Times New Roman" w:hAnsi="Times New Roman" w:cs="Times New Roman"/>
                <w:sz w:val="21"/>
                <w:szCs w:val="21"/>
              </w:rPr>
              <w:t> </w:t>
            </w:r>
            <w:r w:rsidRPr="000D3DDA">
              <w:rPr>
                <w:rFonts w:ascii="Times New Roman" w:hAnsi="Times New Roman" w:cs="Times New Roman"/>
                <w:sz w:val="21"/>
                <w:szCs w:val="21"/>
              </w:rPr>
              <w:t>61.</w:t>
            </w:r>
          </w:p>
          <w:p w:rsidR="00127DCF" w:rsidRPr="000D3DDA" w:rsidRDefault="00127DCF" w:rsidP="00127DCF">
            <w:pPr>
              <w:shd w:val="clear" w:color="auto" w:fill="FFFFFF"/>
              <w:ind w:firstLine="70"/>
              <w:jc w:val="both"/>
              <w:rPr>
                <w:rFonts w:ascii="Times New Roman" w:hAnsi="Times New Roman" w:cs="Times New Roman"/>
                <w:sz w:val="21"/>
                <w:szCs w:val="21"/>
              </w:rPr>
            </w:pPr>
          </w:p>
          <w:p w:rsidR="00127DCF" w:rsidRPr="000D3DDA" w:rsidRDefault="00127DCF" w:rsidP="00127DCF">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Чл. 64. (1) При трето ниво на сигурност се прилагат допълнителни специфични предпазни мерки, определени в плана за сигурност на пристанището или на пристанищния район, по отношение на всяка дейност, посочена в чл. 61.</w:t>
            </w:r>
          </w:p>
          <w:p w:rsidR="00127DCF" w:rsidRPr="000D3DDA" w:rsidRDefault="00127DCF" w:rsidP="00127DCF">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(2) Освен мерките по ал. 1 при трето ниво на сигурност пристанищата или пристанищните райони прилагат инструкции по сигурността, изготвени от Изпълнителна агенция "Морска администрация".</w:t>
            </w:r>
          </w:p>
          <w:p w:rsidR="00127DCF" w:rsidRPr="000D3DDA" w:rsidRDefault="00127DCF" w:rsidP="00127DCF">
            <w:pPr>
              <w:shd w:val="clear" w:color="auto" w:fill="FFFFFF"/>
              <w:ind w:firstLine="70"/>
              <w:jc w:val="both"/>
              <w:rPr>
                <w:rFonts w:ascii="Times New Roman" w:hAnsi="Times New Roman" w:cs="Times New Roman"/>
                <w:sz w:val="21"/>
                <w:szCs w:val="21"/>
              </w:rPr>
            </w:pPr>
          </w:p>
          <w:p w:rsidR="00127DCF" w:rsidRPr="000D3DDA" w:rsidRDefault="00127DCF" w:rsidP="00127DCF">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Чл. 65. Когато офицер по сигурността на пристанището или на пристанищния район бъде уведомен, че кораб има затруднения при спазване на изискванията на плана за сигурност на пристанището или на пристанищния район и инструкциите по сигурността, дадени от изпълнителния директор на Изпълнителна агенция "Морска администрация", при обявено трето ниво на сигурност, офицерът по сигурността на пристанището и офицерът по сигурността на кораба влизат във връзка и координират съответните действия.</w:t>
            </w:r>
          </w:p>
          <w:p w:rsidR="00127DCF" w:rsidRPr="000D3DDA" w:rsidRDefault="00127DCF" w:rsidP="00127DCF">
            <w:pPr>
              <w:shd w:val="clear" w:color="auto" w:fill="FFFFFF"/>
              <w:ind w:firstLine="70"/>
              <w:jc w:val="both"/>
              <w:rPr>
                <w:rFonts w:ascii="Times New Roman" w:hAnsi="Times New Roman" w:cs="Times New Roman"/>
                <w:sz w:val="21"/>
                <w:szCs w:val="21"/>
              </w:rPr>
            </w:pPr>
          </w:p>
          <w:p w:rsidR="00127DCF" w:rsidRPr="000D3DDA" w:rsidRDefault="00127DCF" w:rsidP="00127DCF">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Чл. 66. Когато офицер по сигурността на пристанище или на пристанищен район бъде уведомен, че кораб е с определено ниво на сигурност, по-високо от това на пристанището/пристанищния район, офицерът по сигурността на пристанището или на пристанищния район незабавно уведомява Изпълнителна агенция "Морска администрация" и офицера по сигурността на кораба.</w:t>
            </w:r>
          </w:p>
          <w:p w:rsidR="00FA3F2D" w:rsidRPr="000D3DDA" w:rsidRDefault="00FA3F2D" w:rsidP="00127DCF">
            <w:pPr>
              <w:shd w:val="clear" w:color="auto" w:fill="FFFFFF"/>
              <w:ind w:firstLine="70"/>
              <w:jc w:val="both"/>
              <w:rPr>
                <w:rFonts w:ascii="Times New Roman" w:hAnsi="Times New Roman" w:cs="Times New Roman"/>
                <w:sz w:val="21"/>
                <w:szCs w:val="21"/>
              </w:rPr>
            </w:pPr>
          </w:p>
          <w:p w:rsidR="00FA3F2D" w:rsidRPr="000D3DDA" w:rsidRDefault="00FA3F2D" w:rsidP="00127DCF">
            <w:pPr>
              <w:shd w:val="clear" w:color="auto" w:fill="FFFFFF"/>
              <w:ind w:firstLine="70"/>
              <w:jc w:val="both"/>
              <w:rPr>
                <w:rFonts w:ascii="Times New Roman" w:hAnsi="Times New Roman" w:cs="Times New Roman"/>
                <w:sz w:val="21"/>
                <w:szCs w:val="21"/>
              </w:rPr>
            </w:pPr>
          </w:p>
          <w:p w:rsidR="00FA3F2D" w:rsidRPr="000D3DDA" w:rsidRDefault="00FA3F2D" w:rsidP="00127DCF">
            <w:pPr>
              <w:shd w:val="clear" w:color="auto" w:fill="FFFFFF"/>
              <w:ind w:firstLine="70"/>
              <w:jc w:val="both"/>
              <w:rPr>
                <w:rFonts w:ascii="Times New Roman" w:hAnsi="Times New Roman" w:cs="Times New Roman"/>
                <w:sz w:val="21"/>
                <w:szCs w:val="21"/>
              </w:rPr>
            </w:pPr>
          </w:p>
          <w:p w:rsidR="00FA3F2D" w:rsidRPr="000D3DDA" w:rsidRDefault="00FA3F2D" w:rsidP="00127DCF">
            <w:pPr>
              <w:shd w:val="clear" w:color="auto" w:fill="FFFFFF"/>
              <w:ind w:firstLine="70"/>
              <w:jc w:val="both"/>
              <w:rPr>
                <w:rFonts w:ascii="Times New Roman" w:hAnsi="Times New Roman" w:cs="Times New Roman"/>
                <w:sz w:val="21"/>
                <w:szCs w:val="21"/>
              </w:rPr>
            </w:pPr>
          </w:p>
          <w:p w:rsidR="00FA3F2D" w:rsidRPr="000D3DDA" w:rsidRDefault="00FA3F2D" w:rsidP="00127DCF">
            <w:pPr>
              <w:shd w:val="clear" w:color="auto" w:fill="FFFFFF"/>
              <w:ind w:firstLine="70"/>
              <w:jc w:val="both"/>
              <w:rPr>
                <w:rFonts w:ascii="Times New Roman" w:hAnsi="Times New Roman" w:cs="Times New Roman"/>
                <w:sz w:val="21"/>
                <w:szCs w:val="21"/>
              </w:rPr>
            </w:pPr>
          </w:p>
          <w:p w:rsidR="00FA3F2D" w:rsidRPr="000D3DDA" w:rsidRDefault="00FA3F2D" w:rsidP="00127DCF">
            <w:pPr>
              <w:shd w:val="clear" w:color="auto" w:fill="FFFFFF"/>
              <w:ind w:firstLine="70"/>
              <w:jc w:val="both"/>
              <w:rPr>
                <w:rFonts w:ascii="Times New Roman" w:hAnsi="Times New Roman" w:cs="Times New Roman"/>
                <w:sz w:val="21"/>
                <w:szCs w:val="21"/>
              </w:rPr>
            </w:pPr>
          </w:p>
          <w:p w:rsidR="00FA3F2D" w:rsidRPr="000D3DDA" w:rsidRDefault="00FA3F2D" w:rsidP="00127DCF">
            <w:pPr>
              <w:shd w:val="clear" w:color="auto" w:fill="FFFFFF"/>
              <w:ind w:firstLine="70"/>
              <w:jc w:val="both"/>
              <w:rPr>
                <w:rFonts w:ascii="Times New Roman" w:hAnsi="Times New Roman" w:cs="Times New Roman"/>
                <w:sz w:val="21"/>
                <w:szCs w:val="21"/>
              </w:rPr>
            </w:pPr>
          </w:p>
          <w:p w:rsidR="00FA3F2D" w:rsidRPr="000D3DDA" w:rsidRDefault="00FA3F2D" w:rsidP="00127DCF">
            <w:pPr>
              <w:shd w:val="clear" w:color="auto" w:fill="FFFFFF"/>
              <w:ind w:firstLine="70"/>
              <w:jc w:val="both"/>
              <w:rPr>
                <w:rFonts w:ascii="Times New Roman" w:hAnsi="Times New Roman" w:cs="Times New Roman"/>
                <w:sz w:val="21"/>
                <w:szCs w:val="21"/>
              </w:rPr>
            </w:pPr>
          </w:p>
          <w:p w:rsidR="00FA3F2D" w:rsidRPr="000D3DDA" w:rsidRDefault="00FA3F2D" w:rsidP="00127DCF">
            <w:pPr>
              <w:shd w:val="clear" w:color="auto" w:fill="FFFFFF"/>
              <w:ind w:firstLine="70"/>
              <w:jc w:val="both"/>
              <w:rPr>
                <w:rFonts w:ascii="Times New Roman" w:hAnsi="Times New Roman" w:cs="Times New Roman"/>
                <w:sz w:val="21"/>
                <w:szCs w:val="21"/>
              </w:rPr>
            </w:pPr>
          </w:p>
          <w:p w:rsidR="00255306" w:rsidRPr="000D3DDA" w:rsidRDefault="00255306" w:rsidP="00127DCF">
            <w:pPr>
              <w:shd w:val="clear" w:color="auto" w:fill="FFFFFF"/>
              <w:ind w:firstLine="70"/>
              <w:jc w:val="both"/>
              <w:rPr>
                <w:rFonts w:ascii="Times New Roman" w:hAnsi="Times New Roman" w:cs="Times New Roman"/>
                <w:sz w:val="21"/>
                <w:szCs w:val="21"/>
              </w:rPr>
            </w:pPr>
          </w:p>
          <w:p w:rsidR="00CA55AB" w:rsidRPr="000D3DDA" w:rsidRDefault="00CA55AB" w:rsidP="00CA55AB">
            <w:pPr>
              <w:jc w:val="both"/>
              <w:rPr>
                <w:rFonts w:ascii="Times New Roman" w:hAnsi="Times New Roman" w:cs="Times New Roman"/>
                <w:sz w:val="21"/>
                <w:szCs w:val="21"/>
              </w:rPr>
            </w:pPr>
            <w:r w:rsidRPr="000D3DDA">
              <w:rPr>
                <w:rFonts w:ascii="Times New Roman" w:hAnsi="Times New Roman" w:cs="Times New Roman"/>
                <w:b/>
                <w:sz w:val="21"/>
                <w:szCs w:val="21"/>
              </w:rPr>
              <w:t>Проект</w:t>
            </w:r>
            <w:r w:rsidRPr="000D3DDA">
              <w:rPr>
                <w:rFonts w:ascii="Times New Roman" w:hAnsi="Times New Roman" w:cs="Times New Roman"/>
                <w:b/>
                <w:sz w:val="21"/>
                <w:szCs w:val="21"/>
                <w:lang w:val="en-US"/>
              </w:rPr>
              <w:t xml:space="preserve"> </w:t>
            </w:r>
            <w:r w:rsidRPr="000D3DDA">
              <w:rPr>
                <w:rFonts w:ascii="Times New Roman" w:hAnsi="Times New Roman" w:cs="Times New Roman"/>
                <w:b/>
                <w:sz w:val="21"/>
                <w:szCs w:val="21"/>
              </w:rPr>
              <w:t>на Постановление</w:t>
            </w:r>
            <w:r w:rsidRPr="000D3DDA">
              <w:rPr>
                <w:rFonts w:ascii="Times New Roman" w:hAnsi="Times New Roman" w:cs="Times New Roman"/>
                <w:b/>
                <w:bCs/>
                <w:sz w:val="21"/>
                <w:szCs w:val="21"/>
              </w:rPr>
              <w:t xml:space="preserve"> от </w:t>
            </w:r>
            <w:r w:rsidR="00E51180">
              <w:rPr>
                <w:rFonts w:ascii="Times New Roman" w:hAnsi="Times New Roman" w:cs="Times New Roman"/>
                <w:b/>
                <w:bCs/>
                <w:sz w:val="21"/>
                <w:szCs w:val="21"/>
              </w:rPr>
              <w:t>2024</w:t>
            </w:r>
            <w:r w:rsidRPr="000D3DDA">
              <w:rPr>
                <w:rFonts w:ascii="Times New Roman" w:hAnsi="Times New Roman" w:cs="Times New Roman"/>
                <w:b/>
                <w:bCs/>
                <w:sz w:val="21"/>
                <w:szCs w:val="21"/>
              </w:rPr>
              <w:t xml:space="preserve"> г. за изменение и допълнение на Наредбата за условията и реда за постигане сигурността на корабите, пристанищата и пристанищните райони</w:t>
            </w:r>
            <w:r w:rsidRPr="000D3DDA">
              <w:rPr>
                <w:rFonts w:ascii="Times New Roman" w:hAnsi="Times New Roman" w:cs="Times New Roman"/>
                <w:sz w:val="21"/>
                <w:szCs w:val="21"/>
              </w:rPr>
              <w:t xml:space="preserve"> </w:t>
            </w:r>
          </w:p>
          <w:p w:rsidR="00255306" w:rsidRPr="000D3DDA" w:rsidRDefault="00255306" w:rsidP="00127DCF">
            <w:pPr>
              <w:shd w:val="clear" w:color="auto" w:fill="FFFFFF"/>
              <w:ind w:firstLine="70"/>
              <w:jc w:val="both"/>
              <w:rPr>
                <w:rFonts w:ascii="Times New Roman" w:hAnsi="Times New Roman" w:cs="Times New Roman"/>
                <w:sz w:val="21"/>
                <w:szCs w:val="21"/>
              </w:rPr>
            </w:pPr>
          </w:p>
          <w:p w:rsidR="00CA55AB" w:rsidRPr="000D3DDA" w:rsidRDefault="00CA55AB" w:rsidP="00CA55AB">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 38. В чл. 61 се правят следните изменения:</w:t>
            </w:r>
          </w:p>
          <w:p w:rsidR="00CA55AB" w:rsidRPr="000D3DDA" w:rsidRDefault="00CA55AB" w:rsidP="00CA55AB">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w:t>
            </w:r>
            <w:r w:rsidRPr="000D3DDA">
              <w:rPr>
                <w:rFonts w:ascii="Times New Roman" w:hAnsi="Times New Roman" w:cs="Times New Roman"/>
                <w:sz w:val="21"/>
                <w:szCs w:val="21"/>
              </w:rPr>
              <w:tab/>
              <w:t>В ал. 1 думите „пристанищните райони“ се заменят с „пристанищата“, а думата „пристанища“ се заменя с „пристанищни съоръжения“.</w:t>
            </w:r>
          </w:p>
          <w:p w:rsidR="00CA55AB" w:rsidRPr="000D3DDA" w:rsidRDefault="00CA55AB" w:rsidP="00CA55AB">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2. В ал. 2 думите „пристанищата и пристанищните райони“ се заменят с „пристанищните съоръжения и пристанищата“.</w:t>
            </w:r>
          </w:p>
          <w:p w:rsidR="00CA55AB" w:rsidRPr="000D3DDA" w:rsidRDefault="00CA55AB" w:rsidP="00CA55AB">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3. В ал. 3 думите „пристанище или на пристанищен район“ се заменят с „пристанищно съоръжение или на пристанище“</w:t>
            </w:r>
          </w:p>
          <w:p w:rsidR="00CA55AB" w:rsidRPr="000D3DDA" w:rsidRDefault="00CA55AB" w:rsidP="00CA55AB">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4. В ал. 4 думите „пристанищата и пристанищните райони“ се заменят с „пристанищните съоръжения и пристанищата“.</w:t>
            </w:r>
          </w:p>
          <w:p w:rsidR="00CA55AB" w:rsidRPr="000D3DDA" w:rsidRDefault="00CA55AB" w:rsidP="00CA55AB">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5. В ал. 5 думите „пристанището или на пристанищния район“ се заменят с „пристанищното съоръжение или на пристанището“, а думите „пристанища на един пристанищен район“ се заменят с „пристанищни съоръжения на едно пристанище“.</w:t>
            </w:r>
          </w:p>
          <w:p w:rsidR="00CA55AB" w:rsidRPr="000D3DDA" w:rsidRDefault="00CA55AB" w:rsidP="00CA55AB">
            <w:pPr>
              <w:shd w:val="clear" w:color="auto" w:fill="FFFFFF"/>
              <w:ind w:firstLine="70"/>
              <w:jc w:val="both"/>
              <w:rPr>
                <w:rFonts w:ascii="Times New Roman" w:hAnsi="Times New Roman" w:cs="Times New Roman"/>
                <w:sz w:val="21"/>
                <w:szCs w:val="21"/>
              </w:rPr>
            </w:pPr>
          </w:p>
          <w:p w:rsidR="00CA55AB" w:rsidRPr="000D3DDA" w:rsidRDefault="00CA55AB" w:rsidP="00CA55AB">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 39. В чл. 62 навсякъде думите „пристанището“, „пристанищния район“ се заменят съответно с „пристанищното съоръжение“, „пристанището“, а думата „пристанищата“ се заменя с „пристанищните съоръжения“.</w:t>
            </w:r>
          </w:p>
          <w:p w:rsidR="00CA55AB" w:rsidRPr="000D3DDA" w:rsidRDefault="00CA55AB" w:rsidP="00CA55AB">
            <w:pPr>
              <w:shd w:val="clear" w:color="auto" w:fill="FFFFFF"/>
              <w:ind w:firstLine="70"/>
              <w:jc w:val="both"/>
              <w:rPr>
                <w:rFonts w:ascii="Times New Roman" w:hAnsi="Times New Roman" w:cs="Times New Roman"/>
                <w:sz w:val="21"/>
                <w:szCs w:val="21"/>
              </w:rPr>
            </w:pPr>
          </w:p>
          <w:p w:rsidR="00CA55AB" w:rsidRPr="000D3DDA" w:rsidRDefault="00CA55AB" w:rsidP="00CA55AB">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 40. В чл. 63 думите „пристанището или на пристанищния район“ се заменят с „пристанищното съоръжение или на пристанището“.</w:t>
            </w:r>
          </w:p>
          <w:p w:rsidR="00FA3F2D" w:rsidRPr="000D3DDA" w:rsidRDefault="00FA3F2D" w:rsidP="00CA55AB">
            <w:pPr>
              <w:shd w:val="clear" w:color="auto" w:fill="FFFFFF"/>
              <w:ind w:firstLine="70"/>
              <w:jc w:val="both"/>
              <w:rPr>
                <w:rFonts w:ascii="Times New Roman" w:hAnsi="Times New Roman" w:cs="Times New Roman"/>
                <w:sz w:val="21"/>
                <w:szCs w:val="21"/>
              </w:rPr>
            </w:pPr>
          </w:p>
          <w:p w:rsidR="00FA3F2D" w:rsidRPr="000D3DDA" w:rsidRDefault="00FA3F2D" w:rsidP="00CA55AB">
            <w:pPr>
              <w:shd w:val="clear" w:color="auto" w:fill="FFFFFF"/>
              <w:ind w:firstLine="70"/>
              <w:jc w:val="both"/>
              <w:rPr>
                <w:rFonts w:ascii="Times New Roman" w:hAnsi="Times New Roman" w:cs="Times New Roman"/>
                <w:sz w:val="21"/>
                <w:szCs w:val="21"/>
              </w:rPr>
            </w:pPr>
          </w:p>
          <w:p w:rsidR="00CA55AB" w:rsidRPr="000D3DDA" w:rsidRDefault="00CA55AB" w:rsidP="00CA55AB">
            <w:pPr>
              <w:shd w:val="clear" w:color="auto" w:fill="FFFFFF"/>
              <w:ind w:firstLine="70"/>
              <w:jc w:val="both"/>
              <w:rPr>
                <w:rFonts w:ascii="Times New Roman" w:hAnsi="Times New Roman" w:cs="Times New Roman"/>
                <w:sz w:val="21"/>
                <w:szCs w:val="21"/>
              </w:rPr>
            </w:pPr>
          </w:p>
          <w:p w:rsidR="00CA55AB" w:rsidRPr="000D3DDA" w:rsidRDefault="00CA55AB" w:rsidP="00CA55AB">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 41. В чл. 64 се правят следните изменения и допълнения:</w:t>
            </w:r>
          </w:p>
          <w:p w:rsidR="00CA55AB" w:rsidRPr="000D3DDA" w:rsidRDefault="00CA55AB" w:rsidP="00CA55AB">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w:t>
            </w:r>
            <w:r w:rsidRPr="000D3DDA">
              <w:rPr>
                <w:rFonts w:ascii="Times New Roman" w:hAnsi="Times New Roman" w:cs="Times New Roman"/>
                <w:sz w:val="21"/>
                <w:szCs w:val="21"/>
              </w:rPr>
              <w:tab/>
              <w:t>В ал. 1 думите „пристанището или на пристанищния район“ се заменят с „пристанищното съоръжение или на пристанището“.</w:t>
            </w:r>
          </w:p>
          <w:p w:rsidR="00CA55AB" w:rsidRPr="000D3DDA" w:rsidRDefault="00CA55AB" w:rsidP="00CA55AB">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2.</w:t>
            </w:r>
            <w:r w:rsidRPr="000D3DDA">
              <w:rPr>
                <w:rFonts w:ascii="Times New Roman" w:hAnsi="Times New Roman" w:cs="Times New Roman"/>
                <w:sz w:val="21"/>
                <w:szCs w:val="21"/>
              </w:rPr>
              <w:tab/>
              <w:t>В ал. 2 думите „пристанищата или пристанищните райони“ се заменят с „пристанищните съоръжения или на пристанищата“.</w:t>
            </w:r>
          </w:p>
          <w:p w:rsidR="00CA55AB" w:rsidRPr="000D3DDA" w:rsidRDefault="00CA55AB" w:rsidP="00CA55AB">
            <w:pPr>
              <w:shd w:val="clear" w:color="auto" w:fill="FFFFFF"/>
              <w:ind w:firstLine="70"/>
              <w:jc w:val="both"/>
              <w:rPr>
                <w:rFonts w:ascii="Times New Roman" w:hAnsi="Times New Roman" w:cs="Times New Roman"/>
                <w:sz w:val="21"/>
                <w:szCs w:val="21"/>
              </w:rPr>
            </w:pPr>
          </w:p>
          <w:p w:rsidR="00CA55AB" w:rsidRPr="000D3DDA" w:rsidRDefault="00CA55AB" w:rsidP="00CA55AB">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 42. В чл. 65 навсякъде думите „пристанището или на пристанищния район“ се заменят с „пристанищното съоръжение или на пристанището“, а думата „пристанището“ се заменя с „пристанищното съоръжение“.</w:t>
            </w:r>
          </w:p>
          <w:p w:rsidR="00CA55AB" w:rsidRPr="000D3DDA" w:rsidRDefault="00CA55AB" w:rsidP="00CA55AB">
            <w:pPr>
              <w:shd w:val="clear" w:color="auto" w:fill="FFFFFF"/>
              <w:ind w:firstLine="70"/>
              <w:jc w:val="both"/>
              <w:rPr>
                <w:rFonts w:ascii="Times New Roman" w:hAnsi="Times New Roman" w:cs="Times New Roman"/>
                <w:sz w:val="21"/>
                <w:szCs w:val="21"/>
              </w:rPr>
            </w:pPr>
          </w:p>
          <w:p w:rsidR="00CA55AB" w:rsidRPr="000D3DDA" w:rsidRDefault="00CA55AB" w:rsidP="00CA55AB">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 43. В чл. 66 думите „пристанище или на пристанищен район“ се заменят с „пристанищно съоръжение или на пристанище“, думите „пристанището/пристанищния район“ се заменят с „пристанищното съоръжение/пристанището“, а думите „пристанището или на пристанищния район“ се заменят с „пристанищното съоръжение или на пристанището“.</w:t>
            </w:r>
          </w:p>
          <w:p w:rsidR="00FA3F2D" w:rsidRPr="000D3DDA" w:rsidRDefault="00FA3F2D" w:rsidP="00CA55AB">
            <w:pPr>
              <w:shd w:val="clear" w:color="auto" w:fill="FFFFFF"/>
              <w:ind w:firstLine="70"/>
              <w:jc w:val="both"/>
              <w:rPr>
                <w:rFonts w:ascii="Times New Roman" w:hAnsi="Times New Roman" w:cs="Times New Roman"/>
                <w:sz w:val="21"/>
                <w:szCs w:val="21"/>
              </w:rPr>
            </w:pPr>
          </w:p>
          <w:p w:rsidR="00FA3F2D" w:rsidRPr="000D3DDA" w:rsidRDefault="00FA3F2D" w:rsidP="00CA55AB">
            <w:pPr>
              <w:shd w:val="clear" w:color="auto" w:fill="FFFFFF"/>
              <w:ind w:firstLine="70"/>
              <w:jc w:val="both"/>
              <w:rPr>
                <w:rFonts w:ascii="Times New Roman" w:hAnsi="Times New Roman" w:cs="Times New Roman"/>
                <w:sz w:val="21"/>
                <w:szCs w:val="21"/>
              </w:rPr>
            </w:pPr>
          </w:p>
          <w:p w:rsidR="00255306" w:rsidRPr="000D3DDA" w:rsidRDefault="00255306" w:rsidP="00127DCF">
            <w:pPr>
              <w:shd w:val="clear" w:color="auto" w:fill="FFFFFF"/>
              <w:ind w:firstLine="70"/>
              <w:jc w:val="both"/>
              <w:rPr>
                <w:rFonts w:ascii="Times New Roman" w:hAnsi="Times New Roman" w:cs="Times New Roman"/>
                <w:sz w:val="21"/>
                <w:szCs w:val="21"/>
              </w:rPr>
            </w:pPr>
          </w:p>
          <w:p w:rsidR="00CE3C1D" w:rsidRPr="000D3DDA" w:rsidRDefault="00CE3C1D" w:rsidP="00127DCF">
            <w:pPr>
              <w:shd w:val="clear" w:color="auto" w:fill="FFFFFF"/>
              <w:ind w:firstLine="70"/>
              <w:jc w:val="both"/>
              <w:rPr>
                <w:rFonts w:ascii="Times New Roman" w:hAnsi="Times New Roman" w:cs="Times New Roman"/>
                <w:sz w:val="21"/>
                <w:szCs w:val="21"/>
              </w:rPr>
            </w:pPr>
          </w:p>
          <w:p w:rsidR="00CE3C1D" w:rsidRPr="000D3DDA" w:rsidRDefault="00CE3C1D" w:rsidP="00127DCF">
            <w:pPr>
              <w:shd w:val="clear" w:color="auto" w:fill="FFFFFF"/>
              <w:ind w:firstLine="70"/>
              <w:jc w:val="both"/>
              <w:rPr>
                <w:rFonts w:ascii="Times New Roman" w:hAnsi="Times New Roman" w:cs="Times New Roman"/>
                <w:sz w:val="21"/>
                <w:szCs w:val="21"/>
              </w:rPr>
            </w:pPr>
          </w:p>
          <w:p w:rsidR="00D66A00" w:rsidRPr="000D3DDA" w:rsidRDefault="00D66A00" w:rsidP="00127DCF">
            <w:pPr>
              <w:shd w:val="clear" w:color="auto" w:fill="FFFFFF"/>
              <w:ind w:firstLine="70"/>
              <w:jc w:val="both"/>
              <w:rPr>
                <w:rFonts w:ascii="Times New Roman" w:hAnsi="Times New Roman" w:cs="Times New Roman"/>
                <w:sz w:val="21"/>
                <w:szCs w:val="21"/>
              </w:rPr>
            </w:pPr>
          </w:p>
          <w:p w:rsidR="00D66A00" w:rsidRPr="000D3DDA" w:rsidRDefault="00D66A00" w:rsidP="00127DCF">
            <w:pPr>
              <w:shd w:val="clear" w:color="auto" w:fill="FFFFFF"/>
              <w:ind w:firstLine="70"/>
              <w:jc w:val="both"/>
              <w:rPr>
                <w:rFonts w:ascii="Times New Roman" w:hAnsi="Times New Roman" w:cs="Times New Roman"/>
                <w:sz w:val="21"/>
                <w:szCs w:val="21"/>
              </w:rPr>
            </w:pPr>
          </w:p>
          <w:p w:rsidR="00D66A00" w:rsidRPr="000D3DDA" w:rsidRDefault="00D66A00" w:rsidP="00127DCF">
            <w:pPr>
              <w:shd w:val="clear" w:color="auto" w:fill="FFFFFF"/>
              <w:ind w:firstLine="70"/>
              <w:jc w:val="both"/>
              <w:rPr>
                <w:rFonts w:ascii="Times New Roman" w:hAnsi="Times New Roman" w:cs="Times New Roman"/>
                <w:sz w:val="21"/>
                <w:szCs w:val="21"/>
              </w:rPr>
            </w:pPr>
          </w:p>
          <w:p w:rsidR="00CE3C1D" w:rsidRPr="000D3DDA" w:rsidRDefault="00CE3C1D" w:rsidP="00127DCF">
            <w:pPr>
              <w:shd w:val="clear" w:color="auto" w:fill="FFFFFF"/>
              <w:ind w:firstLine="70"/>
              <w:jc w:val="both"/>
              <w:rPr>
                <w:rFonts w:ascii="Times New Roman" w:hAnsi="Times New Roman" w:cs="Times New Roman"/>
                <w:sz w:val="21"/>
                <w:szCs w:val="21"/>
              </w:rPr>
            </w:pPr>
          </w:p>
          <w:p w:rsidR="00CE3C1D" w:rsidRPr="000D3DDA" w:rsidRDefault="00CE3C1D" w:rsidP="00127DCF">
            <w:pPr>
              <w:shd w:val="clear" w:color="auto" w:fill="FFFFFF"/>
              <w:ind w:firstLine="70"/>
              <w:jc w:val="both"/>
              <w:rPr>
                <w:rFonts w:ascii="Times New Roman" w:hAnsi="Times New Roman" w:cs="Times New Roman"/>
                <w:sz w:val="21"/>
                <w:szCs w:val="21"/>
              </w:rPr>
            </w:pPr>
          </w:p>
          <w:p w:rsidR="00CE3C1D" w:rsidRPr="000D3DDA" w:rsidRDefault="00CE3C1D" w:rsidP="00127DCF">
            <w:pPr>
              <w:shd w:val="clear" w:color="auto" w:fill="FFFFFF"/>
              <w:ind w:firstLine="70"/>
              <w:jc w:val="both"/>
              <w:rPr>
                <w:rFonts w:ascii="Times New Roman" w:hAnsi="Times New Roman" w:cs="Times New Roman"/>
                <w:sz w:val="21"/>
                <w:szCs w:val="21"/>
              </w:rPr>
            </w:pPr>
          </w:p>
          <w:p w:rsidR="00817B3C" w:rsidRPr="000D3DDA" w:rsidRDefault="00817B3C" w:rsidP="00127DCF">
            <w:pPr>
              <w:shd w:val="clear" w:color="auto" w:fill="FFFFFF"/>
              <w:ind w:firstLine="70"/>
              <w:jc w:val="both"/>
              <w:rPr>
                <w:rFonts w:ascii="Times New Roman" w:hAnsi="Times New Roman" w:cs="Times New Roman"/>
                <w:sz w:val="21"/>
                <w:szCs w:val="21"/>
              </w:rPr>
            </w:pPr>
          </w:p>
          <w:p w:rsidR="00127DCF" w:rsidRPr="000D3DDA" w:rsidRDefault="00127DCF" w:rsidP="00127DCF">
            <w:pPr>
              <w:shd w:val="clear" w:color="auto" w:fill="FFFFFF"/>
              <w:ind w:firstLine="70"/>
              <w:jc w:val="both"/>
              <w:rPr>
                <w:rFonts w:ascii="Times New Roman" w:hAnsi="Times New Roman" w:cs="Times New Roman"/>
                <w:sz w:val="21"/>
                <w:szCs w:val="21"/>
              </w:rPr>
            </w:pPr>
          </w:p>
          <w:p w:rsidR="00173C30" w:rsidRPr="000D3DDA" w:rsidRDefault="00173C30" w:rsidP="002B33E5">
            <w:pPr>
              <w:jc w:val="both"/>
              <w:rPr>
                <w:rFonts w:ascii="Times New Roman" w:hAnsi="Times New Roman" w:cs="Times New Roman"/>
                <w:sz w:val="21"/>
                <w:szCs w:val="21"/>
              </w:rPr>
            </w:pPr>
          </w:p>
        </w:tc>
        <w:tc>
          <w:tcPr>
            <w:tcW w:w="1525" w:type="dxa"/>
          </w:tcPr>
          <w:p w:rsidR="00173C30" w:rsidRPr="000D3DDA" w:rsidRDefault="00767274" w:rsidP="00767274">
            <w:pPr>
              <w:jc w:val="center"/>
              <w:rPr>
                <w:b/>
              </w:rPr>
            </w:pPr>
            <w:r w:rsidRPr="000D3DDA">
              <w:rPr>
                <w:rFonts w:ascii="Times New Roman" w:hAnsi="Times New Roman" w:cs="Times New Roman"/>
                <w:b/>
                <w:sz w:val="24"/>
                <w:szCs w:val="24"/>
              </w:rPr>
              <w:t>Пълно</w:t>
            </w:r>
          </w:p>
        </w:tc>
      </w:tr>
      <w:tr w:rsidR="00173C30" w:rsidRPr="000D3DDA" w:rsidTr="00650559">
        <w:tc>
          <w:tcPr>
            <w:tcW w:w="6898" w:type="dxa"/>
          </w:tcPr>
          <w:p w:rsidR="00173C30" w:rsidRPr="000D3DDA" w:rsidRDefault="00173C30" w:rsidP="00173C30">
            <w:pPr>
              <w:pStyle w:val="title-article-norm"/>
              <w:shd w:val="clear" w:color="auto" w:fill="FFFFFF"/>
              <w:spacing w:before="240" w:beforeAutospacing="0" w:after="120" w:afterAutospacing="0"/>
              <w:jc w:val="center"/>
              <w:rPr>
                <w:i/>
                <w:iCs/>
                <w:color w:val="000000"/>
              </w:rPr>
            </w:pPr>
            <w:r w:rsidRPr="000D3DDA">
              <w:rPr>
                <w:i/>
                <w:iCs/>
                <w:color w:val="000000"/>
              </w:rPr>
              <w:t>Член 9</w:t>
            </w:r>
          </w:p>
          <w:p w:rsidR="00173C30" w:rsidRPr="000D3DDA" w:rsidRDefault="00173C30" w:rsidP="00173C30">
            <w:pPr>
              <w:pStyle w:val="stitle-article-norm"/>
              <w:shd w:val="clear" w:color="auto" w:fill="FFFFFF"/>
              <w:spacing w:before="240" w:beforeAutospacing="0" w:after="120" w:afterAutospacing="0"/>
              <w:jc w:val="center"/>
              <w:rPr>
                <w:b/>
                <w:bCs/>
                <w:color w:val="000000"/>
              </w:rPr>
            </w:pPr>
            <w:r w:rsidRPr="000D3DDA">
              <w:rPr>
                <w:b/>
                <w:bCs/>
                <w:color w:val="000000"/>
              </w:rPr>
              <w:t>Офицер по сигурността на пристанището</w:t>
            </w:r>
          </w:p>
          <w:p w:rsidR="00173C30" w:rsidRPr="000D3DDA" w:rsidRDefault="00173C30" w:rsidP="00173C30">
            <w:pPr>
              <w:pStyle w:val="norm"/>
              <w:shd w:val="clear" w:color="auto" w:fill="FFFFFF"/>
              <w:spacing w:before="120" w:beforeAutospacing="0" w:after="0" w:afterAutospacing="0"/>
              <w:jc w:val="both"/>
              <w:rPr>
                <w:color w:val="000000"/>
              </w:rPr>
            </w:pPr>
            <w:r w:rsidRPr="000D3DDA">
              <w:rPr>
                <w:color w:val="000000"/>
              </w:rPr>
              <w:t>1.  Всяка държава-членка определя офицер по сигурността на пристанището за всяко пристанище. Когато съществува на практика такава възможност, всяко пристанище има отделен офицер по сигурността на пристанището, като е възможно, при необходимост, да се ползва един общ офицер по сигурността за повече от едно пристанище.</w:t>
            </w:r>
          </w:p>
          <w:p w:rsidR="00173C30" w:rsidRPr="000D3DDA" w:rsidRDefault="00173C30" w:rsidP="00173C30">
            <w:pPr>
              <w:pStyle w:val="norm"/>
              <w:shd w:val="clear" w:color="auto" w:fill="FFFFFF"/>
              <w:spacing w:before="120" w:beforeAutospacing="0" w:after="0" w:afterAutospacing="0"/>
              <w:jc w:val="both"/>
              <w:rPr>
                <w:color w:val="000000"/>
              </w:rPr>
            </w:pPr>
            <w:r w:rsidRPr="000D3DDA">
              <w:rPr>
                <w:color w:val="000000"/>
              </w:rPr>
              <w:t>2.  Офицерът по сигурността на пристанището изпълнява ролята на контактна точка по въпросите, свързани със сигурността на пристанището.</w:t>
            </w:r>
          </w:p>
          <w:p w:rsidR="00173C30" w:rsidRPr="000D3DDA" w:rsidRDefault="00173C30" w:rsidP="00173C30">
            <w:pPr>
              <w:pStyle w:val="norm"/>
              <w:shd w:val="clear" w:color="auto" w:fill="FFFFFF"/>
              <w:spacing w:before="120" w:beforeAutospacing="0" w:after="0" w:afterAutospacing="0"/>
              <w:jc w:val="both"/>
              <w:rPr>
                <w:color w:val="000000"/>
              </w:rPr>
            </w:pPr>
            <w:r w:rsidRPr="000D3DDA">
              <w:rPr>
                <w:color w:val="000000"/>
              </w:rPr>
              <w:t>3.  Когато офицерът по сигурността на пристанището не е офицерът по сигурността на пристанищното/ите съоръжение/я в съответствие с Регламент (ЕО) № 725/2004, между двете лица се осигурява тясно сътрудничество.</w:t>
            </w:r>
          </w:p>
          <w:p w:rsidR="00173C30" w:rsidRPr="000D3DDA" w:rsidRDefault="00173C30" w:rsidP="00173C30">
            <w:pPr>
              <w:rPr>
                <w:b/>
              </w:rPr>
            </w:pPr>
          </w:p>
        </w:tc>
        <w:tc>
          <w:tcPr>
            <w:tcW w:w="5571" w:type="dxa"/>
          </w:tcPr>
          <w:p w:rsidR="00ED39C5" w:rsidRPr="000D3DDA" w:rsidRDefault="00ED39C5" w:rsidP="00ED39C5">
            <w:pPr>
              <w:jc w:val="center"/>
              <w:rPr>
                <w:rFonts w:ascii="Times New Roman" w:eastAsia="Times New Roman" w:hAnsi="Times New Roman" w:cs="Times New Roman"/>
                <w:b/>
                <w:bCs/>
                <w:color w:val="000000"/>
                <w:sz w:val="21"/>
                <w:szCs w:val="21"/>
                <w:lang w:eastAsia="bg-BG"/>
              </w:rPr>
            </w:pPr>
            <w:r w:rsidRPr="000D3DDA">
              <w:rPr>
                <w:rFonts w:ascii="Times New Roman" w:eastAsia="Times New Roman" w:hAnsi="Times New Roman" w:cs="Times New Roman"/>
                <w:b/>
                <w:bCs/>
                <w:color w:val="000000"/>
                <w:sz w:val="21"/>
                <w:szCs w:val="21"/>
                <w:lang w:eastAsia="bg-BG"/>
              </w:rPr>
              <w:t>Наредба за условията и реда за постигане сигурността на корабите, пристанищата и пристанищните райони</w:t>
            </w:r>
          </w:p>
          <w:p w:rsidR="00ED39C5" w:rsidRPr="000D3DDA" w:rsidRDefault="00ED39C5" w:rsidP="00390BF0">
            <w:pPr>
              <w:shd w:val="clear" w:color="auto" w:fill="FFFFFF"/>
              <w:ind w:firstLine="70"/>
              <w:jc w:val="both"/>
              <w:rPr>
                <w:rFonts w:ascii="Times New Roman" w:hAnsi="Times New Roman" w:cs="Times New Roman"/>
                <w:b/>
                <w:bCs/>
                <w:sz w:val="21"/>
                <w:szCs w:val="21"/>
              </w:rPr>
            </w:pPr>
          </w:p>
          <w:p w:rsidR="00390BF0" w:rsidRPr="000D3DDA" w:rsidRDefault="00390BF0" w:rsidP="00390BF0">
            <w:pPr>
              <w:shd w:val="clear" w:color="auto" w:fill="FFFFFF"/>
              <w:ind w:firstLine="70"/>
              <w:jc w:val="both"/>
              <w:rPr>
                <w:rFonts w:ascii="Times New Roman" w:hAnsi="Times New Roman" w:cs="Times New Roman"/>
                <w:bCs/>
                <w:sz w:val="21"/>
                <w:szCs w:val="21"/>
              </w:rPr>
            </w:pPr>
            <w:r w:rsidRPr="000D3DDA">
              <w:rPr>
                <w:rFonts w:ascii="Times New Roman" w:hAnsi="Times New Roman" w:cs="Times New Roman"/>
                <w:bCs/>
                <w:sz w:val="21"/>
                <w:szCs w:val="21"/>
              </w:rPr>
              <w:t>Раздел IX.</w:t>
            </w:r>
            <w:r w:rsidR="00FA3F2D" w:rsidRPr="000D3DDA">
              <w:rPr>
                <w:rFonts w:ascii="Times New Roman" w:hAnsi="Times New Roman" w:cs="Times New Roman"/>
                <w:bCs/>
                <w:sz w:val="21"/>
                <w:szCs w:val="21"/>
              </w:rPr>
              <w:t xml:space="preserve"> </w:t>
            </w:r>
            <w:r w:rsidRPr="000D3DDA">
              <w:rPr>
                <w:rFonts w:ascii="Times New Roman" w:hAnsi="Times New Roman" w:cs="Times New Roman"/>
                <w:bCs/>
                <w:sz w:val="21"/>
                <w:szCs w:val="21"/>
              </w:rPr>
              <w:t>Офицер по сигурността на пристанищен район</w:t>
            </w:r>
          </w:p>
          <w:p w:rsidR="00390BF0" w:rsidRPr="000D3DDA" w:rsidRDefault="00390BF0" w:rsidP="00390BF0">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Чл. 101. (1) За всеки пристанищен район органът по сигурността на пристанищния район определя със заповед офицер по сигурността на съответния пристанищен район.</w:t>
            </w:r>
          </w:p>
          <w:p w:rsidR="00390BF0" w:rsidRPr="000D3DDA" w:rsidRDefault="00390BF0" w:rsidP="00390BF0">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(2) Допуска се един офицер по сигурността да отговаря за повече от един пристанищен район, ако това не създава пречки за ефективното изпълнение на неговите задължения.</w:t>
            </w:r>
          </w:p>
          <w:p w:rsidR="00390BF0" w:rsidRPr="000D3DDA" w:rsidRDefault="00390BF0" w:rsidP="00390BF0">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(3) Офицерът по сигурността на пристанищния район е лице, отговорно за прилагането, предлагането на промени във и поддържането на плана за сигурност на пристанищния район, и е лице за контакт по въпросите, свързани със сигурността на пристанищния район.</w:t>
            </w:r>
          </w:p>
          <w:p w:rsidR="00390BF0" w:rsidRPr="000D3DDA" w:rsidRDefault="00390BF0" w:rsidP="00390BF0">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(4) Офицерите по сигурността на пристанищата, обхванати с плана за сигурност на съответния пристанищен район, оказват съдействие на офицера по сигурността на пристанищния район по въпросите, свързани с прилагането на плана за сигурност на пристанищния район.</w:t>
            </w:r>
          </w:p>
          <w:p w:rsidR="00390BF0" w:rsidRPr="000D3DDA" w:rsidRDefault="00390BF0" w:rsidP="00390BF0">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(5) Офицерът по сигурността на пристанищния район:</w:t>
            </w:r>
          </w:p>
          <w:p w:rsidR="00390BF0" w:rsidRPr="000D3DDA" w:rsidRDefault="00390BF0" w:rsidP="00390BF0">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 провежда първоначален преглед на сигурността на пристанищния район;</w:t>
            </w:r>
          </w:p>
          <w:p w:rsidR="00390BF0" w:rsidRPr="000D3DDA" w:rsidRDefault="00390BF0" w:rsidP="00390BF0">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2. съдейства при разработването на оценката и на плана за сигурност на пристанищния район и отговаря за поддържането му;</w:t>
            </w:r>
          </w:p>
          <w:p w:rsidR="00390BF0" w:rsidRPr="000D3DDA" w:rsidRDefault="00390BF0" w:rsidP="00390BF0">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3. прилага плана за сигурност на пристанищния район и провежда тренировки във връзка с неговото изпълнение;</w:t>
            </w:r>
          </w:p>
          <w:p w:rsidR="00390BF0" w:rsidRPr="000D3DDA" w:rsidRDefault="00390BF0" w:rsidP="00390BF0">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4. извършва редовни проверки по сигурността на пристанищния район с цел гарантиране на постоянното прилагане на мерките за сигурност и ги документира, като в случай на необходимост докладва на компетентния орган по чл. 3, т. 1;</w:t>
            </w:r>
          </w:p>
          <w:p w:rsidR="00390BF0" w:rsidRPr="000D3DDA" w:rsidRDefault="00390BF0" w:rsidP="00390BF0">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5. предлага внасянето на промени в плана за сигурност на пристанищния район с цел отстраняване на недостатъци или обновяването на плана;</w:t>
            </w:r>
          </w:p>
          <w:p w:rsidR="00390BF0" w:rsidRPr="000D3DDA" w:rsidRDefault="00390BF0" w:rsidP="00390BF0">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6. участва в процеса на обучение на лицата, отговорни за сигурността на пристанищата, включени в пристанищния район;</w:t>
            </w:r>
          </w:p>
          <w:p w:rsidR="00390BF0" w:rsidRPr="000D3DDA" w:rsidRDefault="00390BF0" w:rsidP="00390BF0">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7. докладва пред директора на съответната териториална дирекция "Морска администрация" и съхранява протоколи за събития, които заплашват сигурността на пристанищния район;</w:t>
            </w:r>
          </w:p>
          <w:p w:rsidR="00390BF0" w:rsidRPr="000D3DDA" w:rsidRDefault="00390BF0" w:rsidP="00390BF0">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8. координира прилагането на плана за сигурност на пристанищния район с офицерите по сигурността на пристанищата, обхванати в плана за сигурност на съответния пристанищен район;</w:t>
            </w:r>
          </w:p>
          <w:p w:rsidR="00390BF0" w:rsidRPr="000D3DDA" w:rsidRDefault="00390BF0" w:rsidP="00390BF0">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9. координира действията по изпълнение на плана за сигурност на пристанищния район със структурите на Министерството на вътрешните работи и с Държавна агенция "Национална сигурност";</w:t>
            </w:r>
          </w:p>
          <w:p w:rsidR="00390BF0" w:rsidRPr="000D3DDA" w:rsidRDefault="00390BF0" w:rsidP="00390BF0">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10. координира прилагането на плана за сигурност на пристанищния район с офицера по сигурността на компанията и с офицера по сигурността на кораба;</w:t>
            </w:r>
          </w:p>
          <w:p w:rsidR="00390BF0" w:rsidRPr="000D3DDA" w:rsidRDefault="00390BF0" w:rsidP="00390BF0">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11. при всяко посещение в пристанищния район на кораб, попадащ в приложното поле на тази наредба, извършва оценка на риска на базата на подадената от капитана на кораба или от определено от него лице предварителна информация по сигурността; в случай на необходимост от мерки за контрол на кораба докладва на компетентния орган по чл. 6.</w:t>
            </w:r>
          </w:p>
          <w:p w:rsidR="00390BF0" w:rsidRPr="000D3DDA" w:rsidRDefault="00390BF0" w:rsidP="00390BF0">
            <w:pPr>
              <w:shd w:val="clear" w:color="auto" w:fill="FFFFFF"/>
              <w:ind w:firstLine="70"/>
              <w:jc w:val="both"/>
              <w:rPr>
                <w:rFonts w:ascii="Times New Roman" w:hAnsi="Times New Roman" w:cs="Times New Roman"/>
                <w:sz w:val="21"/>
                <w:szCs w:val="21"/>
              </w:rPr>
            </w:pPr>
          </w:p>
          <w:p w:rsidR="00390BF0" w:rsidRPr="000D3DDA" w:rsidRDefault="00390BF0"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Чл. 102. Съответният орган по сигурността на пристанищния район, в чийто отговорен район е разположен пристанищният район - предмет на плана, предоставя на офицера по сигурността на пристанищния район едно копие от одобрения план за сигурност на пристанищния район за упражняване на контрол по изпълнението на плана от негова страна.</w:t>
            </w:r>
          </w:p>
          <w:p w:rsidR="00255306" w:rsidRPr="000D3DDA" w:rsidRDefault="00255306" w:rsidP="00B5529D">
            <w:pPr>
              <w:shd w:val="clear" w:color="auto" w:fill="FFFFFF"/>
              <w:ind w:firstLine="70"/>
              <w:jc w:val="both"/>
              <w:rPr>
                <w:rFonts w:ascii="Times New Roman" w:hAnsi="Times New Roman" w:cs="Times New Roman"/>
                <w:sz w:val="21"/>
                <w:szCs w:val="21"/>
              </w:rPr>
            </w:pPr>
          </w:p>
          <w:p w:rsidR="00FA3F2D" w:rsidRPr="000D3DDA" w:rsidRDefault="00FA3F2D" w:rsidP="00D66A00">
            <w:pPr>
              <w:jc w:val="both"/>
              <w:rPr>
                <w:rFonts w:ascii="Times New Roman" w:hAnsi="Times New Roman" w:cs="Times New Roman"/>
                <w:b/>
                <w:sz w:val="21"/>
                <w:szCs w:val="21"/>
              </w:rPr>
            </w:pPr>
          </w:p>
          <w:p w:rsidR="00D66A00" w:rsidRPr="000D3DDA" w:rsidRDefault="00D66A00" w:rsidP="00D66A00">
            <w:pPr>
              <w:jc w:val="both"/>
              <w:rPr>
                <w:rFonts w:ascii="Times New Roman" w:hAnsi="Times New Roman" w:cs="Times New Roman"/>
                <w:sz w:val="21"/>
                <w:szCs w:val="21"/>
              </w:rPr>
            </w:pPr>
            <w:r w:rsidRPr="000D3DDA">
              <w:rPr>
                <w:rFonts w:ascii="Times New Roman" w:hAnsi="Times New Roman" w:cs="Times New Roman"/>
                <w:b/>
                <w:sz w:val="21"/>
                <w:szCs w:val="21"/>
              </w:rPr>
              <w:t>Проект</w:t>
            </w:r>
            <w:r w:rsidRPr="000D3DDA">
              <w:rPr>
                <w:rFonts w:ascii="Times New Roman" w:hAnsi="Times New Roman" w:cs="Times New Roman"/>
                <w:b/>
                <w:sz w:val="21"/>
                <w:szCs w:val="21"/>
                <w:lang w:val="en-US"/>
              </w:rPr>
              <w:t xml:space="preserve"> </w:t>
            </w:r>
            <w:r w:rsidRPr="000D3DDA">
              <w:rPr>
                <w:rFonts w:ascii="Times New Roman" w:hAnsi="Times New Roman" w:cs="Times New Roman"/>
                <w:b/>
                <w:sz w:val="21"/>
                <w:szCs w:val="21"/>
              </w:rPr>
              <w:t>на Постановление</w:t>
            </w:r>
            <w:r w:rsidRPr="000D3DDA">
              <w:rPr>
                <w:rFonts w:ascii="Times New Roman" w:hAnsi="Times New Roman" w:cs="Times New Roman"/>
                <w:b/>
                <w:bCs/>
                <w:sz w:val="21"/>
                <w:szCs w:val="21"/>
              </w:rPr>
              <w:t xml:space="preserve"> от </w:t>
            </w:r>
            <w:r w:rsidR="00E51180">
              <w:rPr>
                <w:rFonts w:ascii="Times New Roman" w:hAnsi="Times New Roman" w:cs="Times New Roman"/>
                <w:b/>
                <w:bCs/>
                <w:sz w:val="21"/>
                <w:szCs w:val="21"/>
              </w:rPr>
              <w:t>2024</w:t>
            </w:r>
            <w:r w:rsidRPr="000D3DDA">
              <w:rPr>
                <w:rFonts w:ascii="Times New Roman" w:hAnsi="Times New Roman" w:cs="Times New Roman"/>
                <w:b/>
                <w:bCs/>
                <w:sz w:val="21"/>
                <w:szCs w:val="21"/>
              </w:rPr>
              <w:t xml:space="preserve"> г. за изменение и допълнение на Наредбата за условията и реда за постигане сигурността на корабите, пристанищата и пристанищните райони</w:t>
            </w:r>
            <w:r w:rsidRPr="000D3DDA">
              <w:rPr>
                <w:rFonts w:ascii="Times New Roman" w:hAnsi="Times New Roman" w:cs="Times New Roman"/>
                <w:sz w:val="21"/>
                <w:szCs w:val="21"/>
              </w:rPr>
              <w:t xml:space="preserve"> </w:t>
            </w:r>
          </w:p>
          <w:p w:rsidR="00FA3F2D" w:rsidRPr="000D3DDA" w:rsidRDefault="00FA3F2D" w:rsidP="00D66A00">
            <w:pPr>
              <w:jc w:val="both"/>
              <w:rPr>
                <w:rFonts w:ascii="Times New Roman" w:hAnsi="Times New Roman" w:cs="Times New Roman"/>
                <w:sz w:val="21"/>
                <w:szCs w:val="21"/>
              </w:rPr>
            </w:pPr>
          </w:p>
          <w:p w:rsidR="00D66A00" w:rsidRPr="000D3DDA" w:rsidRDefault="00D66A00" w:rsidP="00D66A00">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 86. В чл. 101 се правят следните изменения:</w:t>
            </w:r>
          </w:p>
          <w:p w:rsidR="00D66A00" w:rsidRPr="000D3DDA" w:rsidRDefault="00D66A00" w:rsidP="00D66A00">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w:t>
            </w:r>
            <w:r w:rsidRPr="000D3DDA">
              <w:rPr>
                <w:rFonts w:ascii="Times New Roman" w:hAnsi="Times New Roman" w:cs="Times New Roman"/>
                <w:sz w:val="21"/>
                <w:szCs w:val="21"/>
              </w:rPr>
              <w:tab/>
              <w:t>В ал. 1 думите „всеки пристанищен район“ се заменят с „всяко пристанище“, думите „пристанищния район“ се заменят с „пристанището“, а думите „съответния пристанищен район“ се заменят със „съответното пристанище“.</w:t>
            </w:r>
          </w:p>
          <w:p w:rsidR="00D66A00" w:rsidRPr="000D3DDA" w:rsidRDefault="00D66A00" w:rsidP="00D66A00">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2.</w:t>
            </w:r>
            <w:r w:rsidRPr="000D3DDA">
              <w:rPr>
                <w:rFonts w:ascii="Times New Roman" w:hAnsi="Times New Roman" w:cs="Times New Roman"/>
                <w:sz w:val="21"/>
                <w:szCs w:val="21"/>
              </w:rPr>
              <w:tab/>
              <w:t>В ал. 2 думите „един пристанищен район“ се заменят с „едно пристанище“.</w:t>
            </w:r>
          </w:p>
          <w:p w:rsidR="00D66A00" w:rsidRPr="000D3DDA" w:rsidRDefault="00D66A00" w:rsidP="00D66A00">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3.</w:t>
            </w:r>
            <w:r w:rsidRPr="000D3DDA">
              <w:rPr>
                <w:rFonts w:ascii="Times New Roman" w:hAnsi="Times New Roman" w:cs="Times New Roman"/>
                <w:sz w:val="21"/>
                <w:szCs w:val="21"/>
              </w:rPr>
              <w:tab/>
              <w:t>В ал. 3 навсякъде думите „пристанищния район“ се заменят с „пристанището“.</w:t>
            </w:r>
          </w:p>
          <w:p w:rsidR="00D66A00" w:rsidRPr="000D3DDA" w:rsidRDefault="00D66A00" w:rsidP="00D66A00">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4.</w:t>
            </w:r>
            <w:r w:rsidRPr="000D3DDA">
              <w:rPr>
                <w:rFonts w:ascii="Times New Roman" w:hAnsi="Times New Roman" w:cs="Times New Roman"/>
                <w:sz w:val="21"/>
                <w:szCs w:val="21"/>
              </w:rPr>
              <w:tab/>
              <w:t>В ал. 4 думата „пристанищата“ се заменя с „пристанищните съоръжения“, навсякъде думите „пристанищния район“ се заменят с „пристанището“, а думата „съответния“ се заменя със „съответното“.</w:t>
            </w:r>
          </w:p>
          <w:p w:rsidR="00D66A00" w:rsidRPr="000D3DDA" w:rsidRDefault="00D66A00" w:rsidP="00D66A00">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5.</w:t>
            </w:r>
            <w:r w:rsidRPr="000D3DDA">
              <w:rPr>
                <w:rFonts w:ascii="Times New Roman" w:hAnsi="Times New Roman" w:cs="Times New Roman"/>
                <w:sz w:val="21"/>
                <w:szCs w:val="21"/>
              </w:rPr>
              <w:tab/>
              <w:t>В ал. 5 навсякъде думите „пристанищния район“, „пристанищата“ се заменят съответно с „пристанището“, „пристанищните съоръжения“, а думата „съответния“ се заменя със „съответното“.</w:t>
            </w:r>
          </w:p>
          <w:p w:rsidR="00D66A00" w:rsidRPr="000D3DDA" w:rsidRDefault="00D66A00" w:rsidP="00D66A00">
            <w:pPr>
              <w:shd w:val="clear" w:color="auto" w:fill="FFFFFF"/>
              <w:ind w:firstLine="70"/>
              <w:jc w:val="both"/>
              <w:rPr>
                <w:rFonts w:ascii="Times New Roman" w:hAnsi="Times New Roman" w:cs="Times New Roman"/>
                <w:sz w:val="21"/>
                <w:szCs w:val="21"/>
              </w:rPr>
            </w:pPr>
          </w:p>
          <w:p w:rsidR="00173C30" w:rsidRPr="000D3DDA" w:rsidRDefault="00D66A00" w:rsidP="00D66A00">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 87. В чл. 102 навсякъде думите „пристанищния район“ се заменят с „пристанището“, а думите „разположен пристанищният район“ се заменят с „разположено пристанището“.</w:t>
            </w:r>
          </w:p>
          <w:p w:rsidR="00FA3F2D" w:rsidRPr="000D3DDA" w:rsidRDefault="00FA3F2D" w:rsidP="00D66A00">
            <w:pPr>
              <w:shd w:val="clear" w:color="auto" w:fill="FFFFFF"/>
              <w:ind w:firstLine="70"/>
              <w:jc w:val="both"/>
              <w:rPr>
                <w:rFonts w:ascii="Times New Roman" w:hAnsi="Times New Roman" w:cs="Times New Roman"/>
                <w:sz w:val="21"/>
                <w:szCs w:val="21"/>
              </w:rPr>
            </w:pPr>
          </w:p>
          <w:p w:rsidR="00D66A00" w:rsidRPr="000D3DDA" w:rsidRDefault="00D66A00" w:rsidP="00D66A00">
            <w:pPr>
              <w:shd w:val="clear" w:color="auto" w:fill="FFFFFF"/>
              <w:ind w:firstLine="70"/>
              <w:jc w:val="both"/>
              <w:rPr>
                <w:rFonts w:ascii="Times New Roman" w:hAnsi="Times New Roman" w:cs="Times New Roman"/>
                <w:sz w:val="21"/>
                <w:szCs w:val="21"/>
              </w:rPr>
            </w:pPr>
          </w:p>
          <w:p w:rsidR="00D66A00" w:rsidRPr="000D3DDA" w:rsidRDefault="00D66A00" w:rsidP="00D66A00">
            <w:pPr>
              <w:shd w:val="clear" w:color="auto" w:fill="FFFFFF"/>
              <w:ind w:firstLine="70"/>
              <w:jc w:val="both"/>
              <w:rPr>
                <w:rFonts w:ascii="Times New Roman" w:hAnsi="Times New Roman" w:cs="Times New Roman"/>
                <w:sz w:val="21"/>
                <w:szCs w:val="21"/>
              </w:rPr>
            </w:pPr>
          </w:p>
          <w:p w:rsidR="00D66A00" w:rsidRPr="000D3DDA" w:rsidRDefault="00D66A00" w:rsidP="00D66A00">
            <w:pPr>
              <w:shd w:val="clear" w:color="auto" w:fill="FFFFFF"/>
              <w:ind w:firstLine="70"/>
              <w:jc w:val="both"/>
              <w:rPr>
                <w:rFonts w:ascii="Times New Roman" w:hAnsi="Times New Roman" w:cs="Times New Roman"/>
                <w:sz w:val="21"/>
                <w:szCs w:val="21"/>
              </w:rPr>
            </w:pPr>
          </w:p>
          <w:p w:rsidR="00D66A00" w:rsidRPr="000D3DDA" w:rsidRDefault="00D66A00" w:rsidP="00D66A00">
            <w:pPr>
              <w:shd w:val="clear" w:color="auto" w:fill="FFFFFF"/>
              <w:ind w:firstLine="70"/>
              <w:jc w:val="both"/>
              <w:rPr>
                <w:rFonts w:ascii="Times New Roman" w:hAnsi="Times New Roman" w:cs="Times New Roman"/>
                <w:sz w:val="21"/>
                <w:szCs w:val="21"/>
              </w:rPr>
            </w:pPr>
          </w:p>
          <w:p w:rsidR="00D66A00" w:rsidRPr="000D3DDA" w:rsidRDefault="00D66A00" w:rsidP="00D66A00">
            <w:pPr>
              <w:shd w:val="clear" w:color="auto" w:fill="FFFFFF"/>
              <w:ind w:firstLine="70"/>
              <w:jc w:val="both"/>
              <w:rPr>
                <w:rFonts w:ascii="Times New Roman" w:hAnsi="Times New Roman" w:cs="Times New Roman"/>
                <w:sz w:val="21"/>
                <w:szCs w:val="21"/>
              </w:rPr>
            </w:pPr>
          </w:p>
        </w:tc>
        <w:tc>
          <w:tcPr>
            <w:tcW w:w="1525" w:type="dxa"/>
          </w:tcPr>
          <w:p w:rsidR="00173C30" w:rsidRPr="000D3DDA" w:rsidRDefault="00767274" w:rsidP="00767274">
            <w:pPr>
              <w:jc w:val="center"/>
              <w:rPr>
                <w:b/>
              </w:rPr>
            </w:pPr>
            <w:r w:rsidRPr="000D3DDA">
              <w:rPr>
                <w:rFonts w:ascii="Times New Roman" w:hAnsi="Times New Roman" w:cs="Times New Roman"/>
                <w:b/>
                <w:sz w:val="24"/>
                <w:szCs w:val="24"/>
              </w:rPr>
              <w:t>Пълно</w:t>
            </w:r>
          </w:p>
        </w:tc>
      </w:tr>
      <w:tr w:rsidR="00173C30" w:rsidRPr="000D3DDA" w:rsidTr="00650559">
        <w:tc>
          <w:tcPr>
            <w:tcW w:w="6898" w:type="dxa"/>
          </w:tcPr>
          <w:p w:rsidR="00173C30" w:rsidRPr="000D3DDA" w:rsidRDefault="00173C30" w:rsidP="00173C30">
            <w:pPr>
              <w:pStyle w:val="title-article-norm"/>
              <w:shd w:val="clear" w:color="auto" w:fill="FFFFFF"/>
              <w:spacing w:before="240" w:beforeAutospacing="0" w:after="120" w:afterAutospacing="0"/>
              <w:jc w:val="center"/>
              <w:rPr>
                <w:i/>
                <w:iCs/>
                <w:color w:val="000000"/>
              </w:rPr>
            </w:pPr>
            <w:r w:rsidRPr="000D3DDA">
              <w:rPr>
                <w:i/>
                <w:iCs/>
                <w:color w:val="000000"/>
              </w:rPr>
              <w:t>Член 10</w:t>
            </w:r>
          </w:p>
          <w:p w:rsidR="00173C30" w:rsidRPr="000D3DDA" w:rsidRDefault="00173C30" w:rsidP="00173C30">
            <w:pPr>
              <w:pStyle w:val="stitle-article-norm"/>
              <w:shd w:val="clear" w:color="auto" w:fill="FFFFFF"/>
              <w:spacing w:before="240" w:beforeAutospacing="0" w:after="120" w:afterAutospacing="0"/>
              <w:jc w:val="center"/>
              <w:rPr>
                <w:b/>
                <w:bCs/>
                <w:color w:val="000000"/>
              </w:rPr>
            </w:pPr>
            <w:r w:rsidRPr="000D3DDA">
              <w:rPr>
                <w:b/>
                <w:bCs/>
                <w:color w:val="000000"/>
              </w:rPr>
              <w:t>Прегледи</w:t>
            </w:r>
          </w:p>
          <w:p w:rsidR="00173C30" w:rsidRPr="000D3DDA" w:rsidRDefault="00173C30" w:rsidP="00173C30">
            <w:pPr>
              <w:pStyle w:val="norm"/>
              <w:shd w:val="clear" w:color="auto" w:fill="FFFFFF"/>
              <w:spacing w:before="120" w:beforeAutospacing="0" w:after="0" w:afterAutospacing="0"/>
              <w:jc w:val="both"/>
              <w:rPr>
                <w:color w:val="000000"/>
              </w:rPr>
            </w:pPr>
            <w:r w:rsidRPr="000D3DDA">
              <w:rPr>
                <w:color w:val="000000"/>
              </w:rPr>
              <w:t>1.  Държавите-членки гарантират, че на оценките на сигурността на пристанищата и плановете за сигурност на пристанищата се прави преглед, при необходимост. Прегледът се извършва най-малко веднъж на всеки пет години.</w:t>
            </w:r>
          </w:p>
          <w:p w:rsidR="00173C30" w:rsidRPr="000D3DDA" w:rsidRDefault="00173C30" w:rsidP="00173C30">
            <w:pPr>
              <w:pStyle w:val="norm"/>
              <w:shd w:val="clear" w:color="auto" w:fill="FFFFFF"/>
              <w:spacing w:before="120" w:beforeAutospacing="0" w:after="0" w:afterAutospacing="0"/>
              <w:jc w:val="both"/>
              <w:rPr>
                <w:color w:val="000000"/>
              </w:rPr>
            </w:pPr>
            <w:r w:rsidRPr="000D3DDA">
              <w:rPr>
                <w:color w:val="000000"/>
              </w:rPr>
              <w:t>2.  Обхватът на прегледа е този, посочен в член 6 или член 7.</w:t>
            </w:r>
          </w:p>
          <w:p w:rsidR="00173C30" w:rsidRPr="000D3DDA" w:rsidRDefault="00173C30" w:rsidP="00173C30">
            <w:pPr>
              <w:rPr>
                <w:b/>
              </w:rPr>
            </w:pPr>
          </w:p>
        </w:tc>
        <w:tc>
          <w:tcPr>
            <w:tcW w:w="5571" w:type="dxa"/>
          </w:tcPr>
          <w:p w:rsidR="00ED39C5" w:rsidRPr="000D3DDA" w:rsidRDefault="00ED39C5" w:rsidP="00ED39C5">
            <w:pPr>
              <w:jc w:val="center"/>
              <w:rPr>
                <w:rFonts w:ascii="Times New Roman" w:eastAsia="Times New Roman" w:hAnsi="Times New Roman" w:cs="Times New Roman"/>
                <w:b/>
                <w:bCs/>
                <w:color w:val="000000"/>
                <w:sz w:val="21"/>
                <w:szCs w:val="21"/>
                <w:lang w:eastAsia="bg-BG"/>
              </w:rPr>
            </w:pPr>
            <w:r w:rsidRPr="000D3DDA">
              <w:rPr>
                <w:rFonts w:ascii="Times New Roman" w:eastAsia="Times New Roman" w:hAnsi="Times New Roman" w:cs="Times New Roman"/>
                <w:b/>
                <w:bCs/>
                <w:color w:val="000000"/>
                <w:sz w:val="21"/>
                <w:szCs w:val="21"/>
                <w:lang w:eastAsia="bg-BG"/>
              </w:rPr>
              <w:t>Наредба за условията и реда за постигане сигурността на корабите, пристанищата и пристанищните райони</w:t>
            </w:r>
          </w:p>
          <w:p w:rsidR="00ED39C5" w:rsidRPr="000D3DDA" w:rsidRDefault="00ED39C5" w:rsidP="00724734">
            <w:pPr>
              <w:shd w:val="clear" w:color="auto" w:fill="FFFFFF"/>
              <w:ind w:firstLine="70"/>
              <w:jc w:val="both"/>
              <w:rPr>
                <w:rFonts w:ascii="Times New Roman" w:hAnsi="Times New Roman" w:cs="Times New Roman"/>
                <w:sz w:val="21"/>
                <w:szCs w:val="21"/>
              </w:rPr>
            </w:pP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Чл. 90. (1) Оценките на сигурността на пристанищните райони и плановете за сигурност на пристанищните райони се преразглеждат от съответния съвет за сигурност на пристанищния район:</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 поне веднъж на пет години след одобряването на първоначалната оценка или на плана или след тяхното последно преразглеждане или актуализация;</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2. при настъпили промени на рисковете, водещи до увеличаване на рисковете за сигурността и до промени, свързани с пристанищната инфраструктура.</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(2) Съветът за сигурност на пристанищния район извършва преразглеждането на оценката на сигурността на пристанищния район и на плана за сигурност на пристанищния район:</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 по ал. 1, т. 1 - най-късно шест месеца преди изтичането на 5-годишния период от одобряването на последната оценка или на плана;</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 xml:space="preserve">2. в 30-дневен срок от настъпилите промени по ал. 1, т. </w:t>
            </w:r>
            <w:r w:rsidR="00D66A00" w:rsidRPr="000D3DDA">
              <w:rPr>
                <w:rFonts w:ascii="Times New Roman" w:hAnsi="Times New Roman" w:cs="Times New Roman"/>
                <w:sz w:val="21"/>
                <w:szCs w:val="21"/>
              </w:rPr>
              <w:t> </w:t>
            </w:r>
            <w:r w:rsidRPr="000D3DDA">
              <w:rPr>
                <w:rFonts w:ascii="Times New Roman" w:hAnsi="Times New Roman" w:cs="Times New Roman"/>
                <w:sz w:val="21"/>
                <w:szCs w:val="21"/>
              </w:rPr>
              <w:t>2.</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(3) За резултата от преразглеждането на оценката и на плана по ал. 2 съветът за сигурност на пристанищния район съставя протокол с констатации и мотиви за необходимостта от актуализация на оценката.</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(4) Органът по сигурност на съответния пристанищен район най-късно пет месеца преди изтичането на срока по ал. 1, т. 1 или в 30-дневен срок от настъпили промени по ал. 1, т. 2 чрез съответната дирекция "Морска администрация" подава заявление за преразглеждане на оценката за сигурността на пристанищния район до Изпълнителна агенция "Морска администрация", към което прилага копие от протокола по ал. 3.</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(5) След получаване на заявлението по ал. 4 съответната дирекция "Морска администрация" извършва допълнителни проверки, ако е необходимо, и предприема едно от следните действия:</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 извършва нова оценка на пристанищния район и нейното одобряване при условията и по реда на този раздел;</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2. изготвя писмено мотивирано становище, че не е необходима актуализация на оценката за сигурност и/или на плана за сигурност на пристанищния район.</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(6) Ако одобрената оценка по ал. 5, т. 1 изисква извършване на промени или изготвяне на нов план за сигурност на пристанищния район, неговото изготвяне и одобряване се извършва при условията и по реда на раздел VII.</w:t>
            </w:r>
          </w:p>
          <w:p w:rsidR="003038D9" w:rsidRPr="000D3DDA" w:rsidRDefault="00724734" w:rsidP="00255306">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(7) В случаите по ал. 5, т. 2 становището служи, за да удостовери, че е извършен преглед на оценката на пристанищния район и че тя е валидна за нов 5-годишен период. В този случай копие от становището по ал. 5, т. 2 се изпраща на органа по сигурност на съответния пристанищен район и става неразделна част от оценката на пристанищния район.</w:t>
            </w:r>
          </w:p>
          <w:p w:rsidR="00D66A00" w:rsidRPr="000D3DDA" w:rsidRDefault="00D66A00" w:rsidP="00255306">
            <w:pPr>
              <w:shd w:val="clear" w:color="auto" w:fill="FFFFFF"/>
              <w:ind w:firstLine="70"/>
              <w:jc w:val="both"/>
              <w:rPr>
                <w:rFonts w:ascii="Times New Roman" w:hAnsi="Times New Roman" w:cs="Times New Roman"/>
                <w:sz w:val="21"/>
                <w:szCs w:val="21"/>
              </w:rPr>
            </w:pPr>
          </w:p>
          <w:p w:rsidR="00D66A00" w:rsidRPr="000D3DDA" w:rsidRDefault="00D66A00" w:rsidP="00D66A00">
            <w:pPr>
              <w:jc w:val="both"/>
              <w:rPr>
                <w:rFonts w:ascii="Times New Roman" w:hAnsi="Times New Roman" w:cs="Times New Roman"/>
                <w:sz w:val="21"/>
                <w:szCs w:val="21"/>
              </w:rPr>
            </w:pPr>
            <w:r w:rsidRPr="000D3DDA">
              <w:rPr>
                <w:rFonts w:ascii="Times New Roman" w:hAnsi="Times New Roman" w:cs="Times New Roman"/>
                <w:b/>
                <w:sz w:val="21"/>
                <w:szCs w:val="21"/>
              </w:rPr>
              <w:t>Проект</w:t>
            </w:r>
            <w:r w:rsidRPr="000D3DDA">
              <w:rPr>
                <w:rFonts w:ascii="Times New Roman" w:hAnsi="Times New Roman" w:cs="Times New Roman"/>
                <w:b/>
                <w:sz w:val="21"/>
                <w:szCs w:val="21"/>
                <w:lang w:val="en-US"/>
              </w:rPr>
              <w:t xml:space="preserve"> </w:t>
            </w:r>
            <w:r w:rsidRPr="000D3DDA">
              <w:rPr>
                <w:rFonts w:ascii="Times New Roman" w:hAnsi="Times New Roman" w:cs="Times New Roman"/>
                <w:b/>
                <w:sz w:val="21"/>
                <w:szCs w:val="21"/>
              </w:rPr>
              <w:t>на Постановление</w:t>
            </w:r>
            <w:r w:rsidRPr="000D3DDA">
              <w:rPr>
                <w:rFonts w:ascii="Times New Roman" w:hAnsi="Times New Roman" w:cs="Times New Roman"/>
                <w:b/>
                <w:bCs/>
                <w:sz w:val="21"/>
                <w:szCs w:val="21"/>
              </w:rPr>
              <w:t xml:space="preserve"> от </w:t>
            </w:r>
            <w:r w:rsidR="00E51180">
              <w:rPr>
                <w:rFonts w:ascii="Times New Roman" w:hAnsi="Times New Roman" w:cs="Times New Roman"/>
                <w:b/>
                <w:bCs/>
                <w:sz w:val="21"/>
                <w:szCs w:val="21"/>
              </w:rPr>
              <w:t>2024</w:t>
            </w:r>
            <w:r w:rsidRPr="000D3DDA">
              <w:rPr>
                <w:rFonts w:ascii="Times New Roman" w:hAnsi="Times New Roman" w:cs="Times New Roman"/>
                <w:b/>
                <w:bCs/>
                <w:sz w:val="21"/>
                <w:szCs w:val="21"/>
              </w:rPr>
              <w:t xml:space="preserve"> г. за изменение и допълнение на Наредбата за условията и реда за постигане сигурността на корабите, пристанищата и пристанищните райони</w:t>
            </w:r>
            <w:r w:rsidRPr="000D3DDA">
              <w:rPr>
                <w:rFonts w:ascii="Times New Roman" w:hAnsi="Times New Roman" w:cs="Times New Roman"/>
                <w:sz w:val="21"/>
                <w:szCs w:val="21"/>
              </w:rPr>
              <w:t xml:space="preserve"> </w:t>
            </w:r>
          </w:p>
          <w:p w:rsidR="00D66A00" w:rsidRPr="000D3DDA" w:rsidRDefault="00D66A00" w:rsidP="00255306">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 72. В чл. 90 навсякъде думите „пристанищните райони“, „пристанищния район“, „съответния пристанищния район“ се заменят съответно с „пристанищата“, „пристанището“,  „съответното пристанище“,  а думите „пристанищен район“ се заменят с „пристанището“.</w:t>
            </w:r>
          </w:p>
          <w:p w:rsidR="00FA3F2D" w:rsidRPr="000D3DDA" w:rsidRDefault="00FA3F2D" w:rsidP="00255306">
            <w:pPr>
              <w:shd w:val="clear" w:color="auto" w:fill="FFFFFF"/>
              <w:ind w:firstLine="70"/>
              <w:jc w:val="both"/>
              <w:rPr>
                <w:rFonts w:ascii="Times New Roman" w:hAnsi="Times New Roman" w:cs="Times New Roman"/>
                <w:sz w:val="21"/>
                <w:szCs w:val="21"/>
              </w:rPr>
            </w:pPr>
          </w:p>
          <w:p w:rsidR="00FA3F2D" w:rsidRPr="000D3DDA" w:rsidRDefault="00FA3F2D" w:rsidP="00255306">
            <w:pPr>
              <w:shd w:val="clear" w:color="auto" w:fill="FFFFFF"/>
              <w:ind w:firstLine="70"/>
              <w:jc w:val="both"/>
              <w:rPr>
                <w:rFonts w:ascii="Times New Roman" w:hAnsi="Times New Roman" w:cs="Times New Roman"/>
                <w:sz w:val="21"/>
                <w:szCs w:val="21"/>
              </w:rPr>
            </w:pPr>
          </w:p>
          <w:p w:rsidR="00FA3F2D" w:rsidRPr="000D3DDA" w:rsidRDefault="00FA3F2D" w:rsidP="00255306">
            <w:pPr>
              <w:shd w:val="clear" w:color="auto" w:fill="FFFFFF"/>
              <w:ind w:firstLine="70"/>
              <w:jc w:val="both"/>
              <w:rPr>
                <w:rFonts w:ascii="Times New Roman" w:hAnsi="Times New Roman" w:cs="Times New Roman"/>
                <w:sz w:val="21"/>
                <w:szCs w:val="21"/>
              </w:rPr>
            </w:pPr>
          </w:p>
          <w:p w:rsidR="00FA3F2D" w:rsidRPr="000D3DDA" w:rsidRDefault="00FA3F2D" w:rsidP="00255306">
            <w:pPr>
              <w:shd w:val="clear" w:color="auto" w:fill="FFFFFF"/>
              <w:ind w:firstLine="70"/>
              <w:jc w:val="both"/>
              <w:rPr>
                <w:rFonts w:ascii="Times New Roman" w:hAnsi="Times New Roman" w:cs="Times New Roman"/>
                <w:sz w:val="21"/>
                <w:szCs w:val="21"/>
              </w:rPr>
            </w:pPr>
          </w:p>
          <w:p w:rsidR="00FA3F2D" w:rsidRPr="000D3DDA" w:rsidRDefault="00FA3F2D" w:rsidP="00255306">
            <w:pPr>
              <w:shd w:val="clear" w:color="auto" w:fill="FFFFFF"/>
              <w:ind w:firstLine="70"/>
              <w:jc w:val="both"/>
              <w:rPr>
                <w:rFonts w:ascii="Times New Roman" w:hAnsi="Times New Roman" w:cs="Times New Roman"/>
                <w:sz w:val="21"/>
                <w:szCs w:val="21"/>
              </w:rPr>
            </w:pPr>
          </w:p>
          <w:p w:rsidR="00FA3F2D" w:rsidRPr="000D3DDA" w:rsidRDefault="00FA3F2D" w:rsidP="00255306">
            <w:pPr>
              <w:shd w:val="clear" w:color="auto" w:fill="FFFFFF"/>
              <w:ind w:firstLine="70"/>
              <w:jc w:val="both"/>
              <w:rPr>
                <w:rFonts w:ascii="Times New Roman" w:hAnsi="Times New Roman" w:cs="Times New Roman"/>
                <w:sz w:val="21"/>
                <w:szCs w:val="21"/>
              </w:rPr>
            </w:pPr>
          </w:p>
          <w:p w:rsidR="00D66A00" w:rsidRPr="000D3DDA" w:rsidRDefault="00D66A00" w:rsidP="00255306">
            <w:pPr>
              <w:shd w:val="clear" w:color="auto" w:fill="FFFFFF"/>
              <w:ind w:firstLine="70"/>
              <w:jc w:val="both"/>
              <w:rPr>
                <w:rFonts w:ascii="Times New Roman" w:hAnsi="Times New Roman" w:cs="Times New Roman"/>
                <w:sz w:val="21"/>
                <w:szCs w:val="21"/>
              </w:rPr>
            </w:pPr>
          </w:p>
        </w:tc>
        <w:tc>
          <w:tcPr>
            <w:tcW w:w="1525" w:type="dxa"/>
          </w:tcPr>
          <w:p w:rsidR="00173C30" w:rsidRPr="000D3DDA" w:rsidRDefault="00767274" w:rsidP="00767274">
            <w:pPr>
              <w:jc w:val="center"/>
              <w:rPr>
                <w:b/>
              </w:rPr>
            </w:pPr>
            <w:r w:rsidRPr="000D3DDA">
              <w:rPr>
                <w:rFonts w:ascii="Times New Roman" w:hAnsi="Times New Roman" w:cs="Times New Roman"/>
                <w:b/>
                <w:sz w:val="24"/>
                <w:szCs w:val="24"/>
              </w:rPr>
              <w:t>Пълно</w:t>
            </w:r>
          </w:p>
        </w:tc>
      </w:tr>
      <w:tr w:rsidR="00173C30" w:rsidRPr="000D3DDA" w:rsidTr="00650559">
        <w:tc>
          <w:tcPr>
            <w:tcW w:w="6898" w:type="dxa"/>
          </w:tcPr>
          <w:p w:rsidR="00173C30" w:rsidRPr="000D3DDA" w:rsidRDefault="00173C30" w:rsidP="00173C30">
            <w:pPr>
              <w:pStyle w:val="title-article-norm"/>
              <w:shd w:val="clear" w:color="auto" w:fill="FFFFFF"/>
              <w:spacing w:before="240" w:beforeAutospacing="0" w:after="120" w:afterAutospacing="0"/>
              <w:jc w:val="center"/>
              <w:rPr>
                <w:i/>
                <w:iCs/>
                <w:color w:val="000000"/>
              </w:rPr>
            </w:pPr>
            <w:r w:rsidRPr="000D3DDA">
              <w:rPr>
                <w:i/>
                <w:iCs/>
                <w:color w:val="000000"/>
              </w:rPr>
              <w:t>Член 11</w:t>
            </w:r>
          </w:p>
          <w:p w:rsidR="00173C30" w:rsidRPr="000D3DDA" w:rsidRDefault="00173C30" w:rsidP="00173C30">
            <w:pPr>
              <w:pStyle w:val="stitle-article-norm"/>
              <w:shd w:val="clear" w:color="auto" w:fill="FFFFFF"/>
              <w:spacing w:before="240" w:beforeAutospacing="0" w:after="120" w:afterAutospacing="0"/>
              <w:jc w:val="center"/>
              <w:rPr>
                <w:b/>
                <w:bCs/>
                <w:color w:val="000000"/>
              </w:rPr>
            </w:pPr>
            <w:r w:rsidRPr="000D3DDA">
              <w:rPr>
                <w:b/>
                <w:bCs/>
                <w:color w:val="000000"/>
              </w:rPr>
              <w:t>Признати организации по сигурността</w:t>
            </w:r>
          </w:p>
          <w:p w:rsidR="00173C30" w:rsidRPr="000D3DDA" w:rsidRDefault="00173C30" w:rsidP="00173C30">
            <w:pPr>
              <w:pStyle w:val="norm"/>
              <w:shd w:val="clear" w:color="auto" w:fill="FFFFFF"/>
              <w:spacing w:before="120" w:beforeAutospacing="0" w:after="0" w:afterAutospacing="0"/>
              <w:jc w:val="both"/>
              <w:rPr>
                <w:color w:val="000000"/>
              </w:rPr>
            </w:pPr>
            <w:r w:rsidRPr="000D3DDA">
              <w:rPr>
                <w:color w:val="000000"/>
              </w:rPr>
              <w:t>Държавите-членки могат да определят официално признати организации по сигурността за изпълнение на целите, посочени в настоящата директива. Признатите организации по сигурността изпълняват условията, посочени в приложение IV.</w:t>
            </w:r>
          </w:p>
          <w:p w:rsidR="00173C30" w:rsidRPr="000D3DDA" w:rsidRDefault="00173C30" w:rsidP="00173C30">
            <w:pPr>
              <w:rPr>
                <w:b/>
              </w:rPr>
            </w:pPr>
          </w:p>
        </w:tc>
        <w:tc>
          <w:tcPr>
            <w:tcW w:w="5571" w:type="dxa"/>
          </w:tcPr>
          <w:p w:rsidR="00ED39C5" w:rsidRPr="000D3DDA" w:rsidRDefault="00ED39C5" w:rsidP="00ED39C5">
            <w:pPr>
              <w:jc w:val="center"/>
              <w:rPr>
                <w:rFonts w:ascii="Times New Roman" w:eastAsia="Times New Roman" w:hAnsi="Times New Roman" w:cs="Times New Roman"/>
                <w:b/>
                <w:bCs/>
                <w:color w:val="000000"/>
                <w:sz w:val="21"/>
                <w:szCs w:val="21"/>
                <w:lang w:eastAsia="bg-BG"/>
              </w:rPr>
            </w:pPr>
            <w:r w:rsidRPr="000D3DDA">
              <w:rPr>
                <w:rFonts w:ascii="Times New Roman" w:eastAsia="Times New Roman" w:hAnsi="Times New Roman" w:cs="Times New Roman"/>
                <w:b/>
                <w:bCs/>
                <w:color w:val="000000"/>
                <w:sz w:val="21"/>
                <w:szCs w:val="21"/>
                <w:lang w:eastAsia="bg-BG"/>
              </w:rPr>
              <w:t>Наредба за условията и реда за постигане сигурността на корабите, пристанищата и пристанищните райони</w:t>
            </w:r>
          </w:p>
          <w:p w:rsidR="00ED39C5" w:rsidRPr="000D3DDA" w:rsidRDefault="00ED39C5" w:rsidP="00D63610">
            <w:pPr>
              <w:shd w:val="clear" w:color="auto" w:fill="FFFFFF"/>
              <w:ind w:firstLine="70"/>
              <w:jc w:val="both"/>
              <w:rPr>
                <w:rFonts w:ascii="Times New Roman" w:hAnsi="Times New Roman" w:cs="Times New Roman"/>
                <w:sz w:val="21"/>
                <w:szCs w:val="21"/>
              </w:rPr>
            </w:pPr>
          </w:p>
          <w:p w:rsidR="00D63610" w:rsidRPr="000D3DDA" w:rsidRDefault="00D63610" w:rsidP="00D63610">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Чл. 19. Изпълнителна агенция "Морска администрация" може да делегира на призната организация по сигурността съгласно глава седма на тази наредба задължения, свързани със сигурността, с изключение на:</w:t>
            </w:r>
          </w:p>
          <w:p w:rsidR="00D63610" w:rsidRPr="000D3DDA" w:rsidRDefault="00D63610" w:rsidP="00D63610">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 определяне на нивото на сигурност;</w:t>
            </w:r>
          </w:p>
          <w:p w:rsidR="00D63610" w:rsidRPr="000D3DDA" w:rsidRDefault="002C34E1" w:rsidP="00D63610">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2. </w:t>
            </w:r>
            <w:r w:rsidR="00D63610" w:rsidRPr="000D3DDA">
              <w:rPr>
                <w:rFonts w:ascii="Times New Roman" w:hAnsi="Times New Roman" w:cs="Times New Roman"/>
                <w:sz w:val="21"/>
                <w:szCs w:val="21"/>
              </w:rPr>
              <w:t>одобряване и приемане на оценката за сигурността на пристанището и пристанищния район, както и последващи изменения по приетата оценка;</w:t>
            </w:r>
          </w:p>
          <w:p w:rsidR="00D63610" w:rsidRPr="000D3DDA" w:rsidRDefault="00D63610" w:rsidP="00D63610">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3. определяне на пристанищата и пристанищните райони, които трябва да имат офицер по сигурността;</w:t>
            </w:r>
          </w:p>
          <w:p w:rsidR="00D63610" w:rsidRPr="000D3DDA" w:rsidRDefault="00D63610" w:rsidP="00D63610">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4. одобряване и приемане на план за сигурност на пристанището и на пристанищния район, както и последващите изменения на одобрения план;</w:t>
            </w:r>
          </w:p>
          <w:p w:rsidR="00D63610" w:rsidRPr="000D3DDA" w:rsidRDefault="00D63610" w:rsidP="00D63610">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5. упражняване на контролни мерки и мерки за съответствие;</w:t>
            </w:r>
          </w:p>
          <w:p w:rsidR="00D63610" w:rsidRPr="000D3DDA" w:rsidRDefault="00D63610" w:rsidP="00D63610">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6. определяне на изискванията по изготвянето на декларация за сигурност.</w:t>
            </w:r>
          </w:p>
          <w:p w:rsidR="00D63610" w:rsidRPr="000D3DDA" w:rsidRDefault="00D63610" w:rsidP="00B5529D">
            <w:pPr>
              <w:shd w:val="clear" w:color="auto" w:fill="FFFFFF"/>
              <w:ind w:firstLine="70"/>
              <w:jc w:val="both"/>
              <w:rPr>
                <w:rFonts w:ascii="Times New Roman" w:hAnsi="Times New Roman" w:cs="Times New Roman"/>
                <w:sz w:val="21"/>
                <w:szCs w:val="21"/>
              </w:rPr>
            </w:pPr>
          </w:p>
          <w:p w:rsidR="00B5529D" w:rsidRPr="000D3DDA" w:rsidRDefault="00B5529D" w:rsidP="002C34E1">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Чл. 127. Изпълнителна агенция "Морска администрация" упълномощава призната организация по сигурността за извършване на една или няколко от дейностите по чл. 125, когато организацията отговаря на следните изисквания:</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 притежава опит по въпросите, свързани със сигурността;</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2. запозната е с корабните и пристанищните операции, в това число познаване на устройството на кораба - ако се предоставят услуги по отношение на кораби, и архитектурата на пристанището или на пристанищния район - ако се предоставят услуги по отношение на пристанищата или на пристанищните райони;</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3. способна е да оценява вероятните рискове, свързани със сигурността, които биха могли да настъпят по време на корабните и свързани с пристанището или с пристанищния район операции, в това число взаимодействието кораб/пристанище или кораб/пристанищен район, и как да се сведат до минимум такива рискове;</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4. способна е да поддържа и да усъвършенства опита на персонала си;</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5. упражнява мониторинг върху непрекъснатата стабилност на персонала си;</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6. способна е да поддържа съответните мерки за избягване на нерегламентирано разкриване на материал, свързан със сигурността, или достъпа до него;</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7. притежава познания относно изискванията на глава ХI-2 от Конвенция SOLAS, тази наредба и съответното национално и международно законодателство и свързаните със сигурността изисквания;</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8. притежава текуща информация за свързани със сигурността заплахи и тенденции;</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9. притежава познания за разпознаване и откриване на оръжия, общоопасни вещества и средства;</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10. притежава познания за разпознаване на недискриминационна основа на характеристиките и поведението на лица, които има вероятност да бъдат заплаха за сигурността;</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11. притежава познания за похватите, използвани за заобикаляне на свързаните със сигурността мерки;</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12. притежава познания за сигурността и свързаното с наблюдение оборудване и системи и експлоатационните им ограничения;</w:t>
            </w:r>
          </w:p>
          <w:p w:rsidR="00173C30" w:rsidRPr="000D3DDA" w:rsidRDefault="00B5529D" w:rsidP="00C0635B">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13. притежава подходящи познания за други операции, свързани със сигурността, имащи потенциално влияние върху сигурността на пристанищата и пристанищните райони.</w:t>
            </w:r>
          </w:p>
          <w:p w:rsidR="00307109" w:rsidRPr="000D3DDA" w:rsidRDefault="00307109" w:rsidP="00C0635B">
            <w:pPr>
              <w:shd w:val="clear" w:color="auto" w:fill="FFFFFF"/>
              <w:ind w:firstLine="70"/>
              <w:jc w:val="both"/>
              <w:rPr>
                <w:rFonts w:ascii="Times New Roman" w:hAnsi="Times New Roman" w:cs="Times New Roman"/>
                <w:sz w:val="21"/>
                <w:szCs w:val="21"/>
              </w:rPr>
            </w:pPr>
          </w:p>
          <w:p w:rsidR="00307109" w:rsidRPr="000D3DDA" w:rsidRDefault="00307109" w:rsidP="00C0635B">
            <w:pPr>
              <w:shd w:val="clear" w:color="auto" w:fill="FFFFFF"/>
              <w:ind w:firstLine="70"/>
              <w:jc w:val="both"/>
              <w:rPr>
                <w:rFonts w:ascii="Times New Roman" w:hAnsi="Times New Roman" w:cs="Times New Roman"/>
                <w:sz w:val="21"/>
                <w:szCs w:val="21"/>
              </w:rPr>
            </w:pPr>
          </w:p>
          <w:p w:rsidR="00307109" w:rsidRPr="000D3DDA" w:rsidRDefault="00307109" w:rsidP="00C0635B">
            <w:pPr>
              <w:shd w:val="clear" w:color="auto" w:fill="FFFFFF"/>
              <w:ind w:firstLine="70"/>
              <w:jc w:val="both"/>
              <w:rPr>
                <w:rFonts w:ascii="Times New Roman" w:hAnsi="Times New Roman" w:cs="Times New Roman"/>
                <w:sz w:val="21"/>
                <w:szCs w:val="21"/>
              </w:rPr>
            </w:pPr>
          </w:p>
          <w:p w:rsidR="00307109" w:rsidRPr="000D3DDA" w:rsidRDefault="00307109" w:rsidP="00C0635B">
            <w:pPr>
              <w:shd w:val="clear" w:color="auto" w:fill="FFFFFF"/>
              <w:ind w:firstLine="70"/>
              <w:jc w:val="both"/>
              <w:rPr>
                <w:rFonts w:ascii="Times New Roman" w:hAnsi="Times New Roman" w:cs="Times New Roman"/>
                <w:sz w:val="21"/>
                <w:szCs w:val="21"/>
              </w:rPr>
            </w:pPr>
          </w:p>
          <w:p w:rsidR="00FA3F2D" w:rsidRPr="000D3DDA" w:rsidRDefault="00FA3F2D" w:rsidP="00307109">
            <w:pPr>
              <w:jc w:val="both"/>
              <w:rPr>
                <w:rFonts w:ascii="Times New Roman" w:hAnsi="Times New Roman" w:cs="Times New Roman"/>
                <w:b/>
                <w:sz w:val="21"/>
                <w:szCs w:val="21"/>
              </w:rPr>
            </w:pPr>
          </w:p>
          <w:p w:rsidR="00FA3F2D" w:rsidRPr="000D3DDA" w:rsidRDefault="00FA3F2D" w:rsidP="00307109">
            <w:pPr>
              <w:jc w:val="both"/>
              <w:rPr>
                <w:rFonts w:ascii="Times New Roman" w:hAnsi="Times New Roman" w:cs="Times New Roman"/>
                <w:b/>
                <w:sz w:val="21"/>
                <w:szCs w:val="21"/>
              </w:rPr>
            </w:pPr>
          </w:p>
          <w:p w:rsidR="00307109" w:rsidRPr="000D3DDA" w:rsidRDefault="00307109" w:rsidP="00307109">
            <w:pPr>
              <w:jc w:val="both"/>
              <w:rPr>
                <w:rFonts w:ascii="Times New Roman" w:hAnsi="Times New Roman" w:cs="Times New Roman"/>
                <w:sz w:val="21"/>
                <w:szCs w:val="21"/>
              </w:rPr>
            </w:pPr>
            <w:r w:rsidRPr="000D3DDA">
              <w:rPr>
                <w:rFonts w:ascii="Times New Roman" w:hAnsi="Times New Roman" w:cs="Times New Roman"/>
                <w:b/>
                <w:sz w:val="21"/>
                <w:szCs w:val="21"/>
              </w:rPr>
              <w:t>Проект</w:t>
            </w:r>
            <w:r w:rsidRPr="000D3DDA">
              <w:rPr>
                <w:rFonts w:ascii="Times New Roman" w:hAnsi="Times New Roman" w:cs="Times New Roman"/>
                <w:b/>
                <w:sz w:val="21"/>
                <w:szCs w:val="21"/>
                <w:lang w:val="en-US"/>
              </w:rPr>
              <w:t xml:space="preserve"> </w:t>
            </w:r>
            <w:r w:rsidRPr="000D3DDA">
              <w:rPr>
                <w:rFonts w:ascii="Times New Roman" w:hAnsi="Times New Roman" w:cs="Times New Roman"/>
                <w:b/>
                <w:sz w:val="21"/>
                <w:szCs w:val="21"/>
              </w:rPr>
              <w:t>на Постановление</w:t>
            </w:r>
            <w:r w:rsidRPr="000D3DDA">
              <w:rPr>
                <w:rFonts w:ascii="Times New Roman" w:hAnsi="Times New Roman" w:cs="Times New Roman"/>
                <w:b/>
                <w:bCs/>
                <w:sz w:val="21"/>
                <w:szCs w:val="21"/>
              </w:rPr>
              <w:t xml:space="preserve"> от </w:t>
            </w:r>
            <w:r w:rsidR="00E51180">
              <w:rPr>
                <w:rFonts w:ascii="Times New Roman" w:hAnsi="Times New Roman" w:cs="Times New Roman"/>
                <w:b/>
                <w:bCs/>
                <w:sz w:val="21"/>
                <w:szCs w:val="21"/>
              </w:rPr>
              <w:t>2024</w:t>
            </w:r>
            <w:r w:rsidRPr="000D3DDA">
              <w:rPr>
                <w:rFonts w:ascii="Times New Roman" w:hAnsi="Times New Roman" w:cs="Times New Roman"/>
                <w:b/>
                <w:bCs/>
                <w:sz w:val="21"/>
                <w:szCs w:val="21"/>
              </w:rPr>
              <w:t xml:space="preserve"> г. за изменение и допълнение на Наредбата за условията и реда за постигане сигурността на корабите, пристанищата и пристанищните райони</w:t>
            </w:r>
            <w:r w:rsidRPr="000D3DDA">
              <w:rPr>
                <w:rFonts w:ascii="Times New Roman" w:hAnsi="Times New Roman" w:cs="Times New Roman"/>
                <w:sz w:val="21"/>
                <w:szCs w:val="21"/>
              </w:rPr>
              <w:t xml:space="preserve"> </w:t>
            </w:r>
          </w:p>
          <w:p w:rsidR="00FA3F2D" w:rsidRPr="000D3DDA" w:rsidRDefault="00FA3F2D" w:rsidP="00307109">
            <w:pPr>
              <w:jc w:val="both"/>
              <w:rPr>
                <w:rFonts w:ascii="Times New Roman" w:hAnsi="Times New Roman" w:cs="Times New Roman"/>
                <w:sz w:val="21"/>
                <w:szCs w:val="21"/>
              </w:rPr>
            </w:pPr>
          </w:p>
          <w:p w:rsidR="00307109" w:rsidRPr="000D3DDA" w:rsidRDefault="00307109" w:rsidP="00307109">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 15. В чл. 19 се правят следните изменения:</w:t>
            </w:r>
          </w:p>
          <w:p w:rsidR="00307109" w:rsidRPr="000D3DDA" w:rsidRDefault="00307109" w:rsidP="00307109">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 В т. 2 предлогът „за“ се заменя с „на“, а думите „пристанището и пристанищния район“ се заменят с „пристанищното съоръжение и пристанището“.</w:t>
            </w:r>
          </w:p>
          <w:p w:rsidR="00307109" w:rsidRPr="000D3DDA" w:rsidRDefault="00307109" w:rsidP="00307109">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2. В т. 3 думите „пристанищата и пристанищните райони“ се заменят с „пристанищните съоръжения и пристанищата“.</w:t>
            </w:r>
          </w:p>
          <w:p w:rsidR="00307109" w:rsidRPr="000D3DDA" w:rsidRDefault="00307109" w:rsidP="00307109">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3. В т. 4 думите „пристанището и на пристанищния район“ се заменят с „пристанищното съоръжение и на пристанището“.</w:t>
            </w:r>
          </w:p>
          <w:p w:rsidR="00307109" w:rsidRPr="000D3DDA" w:rsidRDefault="00307109" w:rsidP="00C0635B">
            <w:pPr>
              <w:shd w:val="clear" w:color="auto" w:fill="FFFFFF"/>
              <w:ind w:firstLine="70"/>
              <w:jc w:val="both"/>
              <w:rPr>
                <w:rFonts w:ascii="Times New Roman" w:hAnsi="Times New Roman" w:cs="Times New Roman"/>
                <w:sz w:val="21"/>
                <w:szCs w:val="21"/>
              </w:rPr>
            </w:pPr>
          </w:p>
          <w:p w:rsidR="00307109" w:rsidRPr="000D3DDA" w:rsidRDefault="00307109" w:rsidP="00307109">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 104. В чл. 127 се правят следните изменения:</w:t>
            </w:r>
          </w:p>
          <w:p w:rsidR="00307109" w:rsidRPr="000D3DDA" w:rsidRDefault="00307109" w:rsidP="00307109">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w:t>
            </w:r>
            <w:r w:rsidRPr="000D3DDA">
              <w:rPr>
                <w:rFonts w:ascii="Times New Roman" w:hAnsi="Times New Roman" w:cs="Times New Roman"/>
                <w:sz w:val="21"/>
                <w:szCs w:val="21"/>
              </w:rPr>
              <w:tab/>
              <w:t>В основния текст числото „125“ се заменя със „126“.</w:t>
            </w:r>
          </w:p>
          <w:p w:rsidR="00307109" w:rsidRPr="000D3DDA" w:rsidRDefault="00307109" w:rsidP="00307109">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2.</w:t>
            </w:r>
            <w:r w:rsidRPr="000D3DDA">
              <w:rPr>
                <w:rFonts w:ascii="Times New Roman" w:hAnsi="Times New Roman" w:cs="Times New Roman"/>
                <w:sz w:val="21"/>
                <w:szCs w:val="21"/>
              </w:rPr>
              <w:tab/>
              <w:t>В т. 2 думите „пристанището или на пристанищния район“ се заменят с „пристанищното съоръжение и на пристанището“, а думите „пристанищата или на пристанищните райони“ се заменят с „пристанищните съоръжения и на пристанищата“.</w:t>
            </w:r>
          </w:p>
          <w:p w:rsidR="00307109" w:rsidRPr="000D3DDA" w:rsidRDefault="00307109" w:rsidP="00307109">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3.</w:t>
            </w:r>
            <w:r w:rsidRPr="000D3DDA">
              <w:rPr>
                <w:rFonts w:ascii="Times New Roman" w:hAnsi="Times New Roman" w:cs="Times New Roman"/>
                <w:sz w:val="21"/>
                <w:szCs w:val="21"/>
              </w:rPr>
              <w:tab/>
              <w:t>В т. 3 думите „пристанището или с пристанищния район“ се заменят с „пристанищното съоръжение или с пристанището“, а думите „или кораб/пристанищен район“ се заличават.</w:t>
            </w:r>
          </w:p>
          <w:p w:rsidR="00307109" w:rsidRPr="000D3DDA" w:rsidRDefault="00307109" w:rsidP="00307109">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4.</w:t>
            </w:r>
            <w:r w:rsidRPr="000D3DDA">
              <w:rPr>
                <w:rFonts w:ascii="Times New Roman" w:hAnsi="Times New Roman" w:cs="Times New Roman"/>
                <w:sz w:val="21"/>
                <w:szCs w:val="21"/>
              </w:rPr>
              <w:tab/>
              <w:t>В т. 13 думите „пристанищата и пристанищните райони“ се заменят с „пристанищните съоръжения и пристанищата“.</w:t>
            </w:r>
          </w:p>
          <w:p w:rsidR="00307109" w:rsidRPr="000D3DDA" w:rsidRDefault="00307109" w:rsidP="00307109">
            <w:pPr>
              <w:shd w:val="clear" w:color="auto" w:fill="FFFFFF"/>
              <w:ind w:firstLine="70"/>
              <w:jc w:val="both"/>
              <w:rPr>
                <w:rFonts w:ascii="Times New Roman" w:hAnsi="Times New Roman" w:cs="Times New Roman"/>
                <w:sz w:val="21"/>
                <w:szCs w:val="21"/>
              </w:rPr>
            </w:pPr>
          </w:p>
          <w:p w:rsidR="00307109" w:rsidRPr="000D3DDA" w:rsidRDefault="00307109" w:rsidP="00307109">
            <w:pPr>
              <w:shd w:val="clear" w:color="auto" w:fill="FFFFFF"/>
              <w:ind w:firstLine="70"/>
              <w:jc w:val="both"/>
              <w:rPr>
                <w:rFonts w:ascii="Times New Roman" w:hAnsi="Times New Roman" w:cs="Times New Roman"/>
                <w:sz w:val="21"/>
                <w:szCs w:val="21"/>
              </w:rPr>
            </w:pPr>
          </w:p>
          <w:p w:rsidR="00307109" w:rsidRPr="000D3DDA" w:rsidRDefault="00307109" w:rsidP="00307109">
            <w:pPr>
              <w:shd w:val="clear" w:color="auto" w:fill="FFFFFF"/>
              <w:ind w:firstLine="70"/>
              <w:jc w:val="both"/>
              <w:rPr>
                <w:rFonts w:ascii="Times New Roman" w:hAnsi="Times New Roman" w:cs="Times New Roman"/>
                <w:sz w:val="21"/>
                <w:szCs w:val="21"/>
              </w:rPr>
            </w:pPr>
          </w:p>
        </w:tc>
        <w:tc>
          <w:tcPr>
            <w:tcW w:w="1525" w:type="dxa"/>
          </w:tcPr>
          <w:p w:rsidR="00173C30" w:rsidRPr="000D3DDA" w:rsidRDefault="00767274" w:rsidP="00767274">
            <w:pPr>
              <w:jc w:val="center"/>
              <w:rPr>
                <w:b/>
              </w:rPr>
            </w:pPr>
            <w:r w:rsidRPr="000D3DDA">
              <w:rPr>
                <w:rFonts w:ascii="Times New Roman" w:hAnsi="Times New Roman" w:cs="Times New Roman"/>
                <w:b/>
                <w:sz w:val="24"/>
                <w:szCs w:val="24"/>
              </w:rPr>
              <w:t>Пълно</w:t>
            </w:r>
          </w:p>
        </w:tc>
      </w:tr>
      <w:tr w:rsidR="00173C30" w:rsidRPr="000D3DDA" w:rsidTr="00650559">
        <w:tc>
          <w:tcPr>
            <w:tcW w:w="6898" w:type="dxa"/>
          </w:tcPr>
          <w:p w:rsidR="00173C30" w:rsidRPr="000D3DDA" w:rsidRDefault="00173C30" w:rsidP="00173C30">
            <w:pPr>
              <w:pStyle w:val="title-article-norm"/>
              <w:shd w:val="clear" w:color="auto" w:fill="FFFFFF"/>
              <w:spacing w:before="240" w:beforeAutospacing="0" w:after="120" w:afterAutospacing="0"/>
              <w:jc w:val="center"/>
              <w:rPr>
                <w:i/>
                <w:iCs/>
                <w:color w:val="000000"/>
              </w:rPr>
            </w:pPr>
            <w:r w:rsidRPr="000D3DDA">
              <w:rPr>
                <w:i/>
                <w:iCs/>
                <w:color w:val="000000"/>
              </w:rPr>
              <w:t>Член 12</w:t>
            </w:r>
          </w:p>
          <w:p w:rsidR="00173C30" w:rsidRPr="000D3DDA" w:rsidRDefault="00173C30" w:rsidP="00173C30">
            <w:pPr>
              <w:pStyle w:val="stitle-article-norm"/>
              <w:shd w:val="clear" w:color="auto" w:fill="FFFFFF"/>
              <w:spacing w:before="240" w:beforeAutospacing="0" w:after="120" w:afterAutospacing="0"/>
              <w:jc w:val="center"/>
              <w:rPr>
                <w:b/>
                <w:bCs/>
                <w:color w:val="000000"/>
              </w:rPr>
            </w:pPr>
            <w:r w:rsidRPr="000D3DDA">
              <w:rPr>
                <w:b/>
                <w:bCs/>
                <w:color w:val="000000"/>
              </w:rPr>
              <w:t>Лице за контакти във връзка със сигурността на пристанищата</w:t>
            </w:r>
          </w:p>
          <w:p w:rsidR="00173C30" w:rsidRPr="000D3DDA" w:rsidRDefault="00173C30" w:rsidP="00173C30">
            <w:pPr>
              <w:pStyle w:val="norm"/>
              <w:shd w:val="clear" w:color="auto" w:fill="FFFFFF"/>
              <w:spacing w:before="120" w:beforeAutospacing="0" w:after="0" w:afterAutospacing="0"/>
              <w:jc w:val="both"/>
              <w:rPr>
                <w:color w:val="000000"/>
              </w:rPr>
            </w:pPr>
            <w:r w:rsidRPr="000D3DDA">
              <w:rPr>
                <w:color w:val="000000"/>
              </w:rPr>
              <w:t>Държавите-членки определят лице за контакти във връзка с въпросите на сигурността на пристанищата. Държавите-членки могат да определят като лице за контакти във връзка с въпросите на сигурността на пристанищата лицето за контакти, определено съгласно Регламент (ЕО) № 725/2004. Лицето за контакти във връзка със сигурността на пристанищата предава на Комисията списъка с пристанищата, обхванати от настоящата директива, и я информира за всяка промяна в този списък.</w:t>
            </w:r>
          </w:p>
          <w:p w:rsidR="00173C30" w:rsidRPr="000D3DDA" w:rsidRDefault="00173C30" w:rsidP="00173C30">
            <w:pPr>
              <w:rPr>
                <w:b/>
              </w:rPr>
            </w:pPr>
          </w:p>
        </w:tc>
        <w:tc>
          <w:tcPr>
            <w:tcW w:w="5571" w:type="dxa"/>
          </w:tcPr>
          <w:p w:rsidR="00ED39C5" w:rsidRPr="000D3DDA" w:rsidRDefault="00ED39C5" w:rsidP="00ED39C5">
            <w:pPr>
              <w:jc w:val="center"/>
              <w:rPr>
                <w:rFonts w:ascii="Times New Roman" w:eastAsia="Times New Roman" w:hAnsi="Times New Roman" w:cs="Times New Roman"/>
                <w:b/>
                <w:bCs/>
                <w:color w:val="000000"/>
                <w:sz w:val="21"/>
                <w:szCs w:val="21"/>
                <w:lang w:eastAsia="bg-BG"/>
              </w:rPr>
            </w:pPr>
            <w:r w:rsidRPr="000D3DDA">
              <w:rPr>
                <w:rFonts w:ascii="Times New Roman" w:eastAsia="Times New Roman" w:hAnsi="Times New Roman" w:cs="Times New Roman"/>
                <w:b/>
                <w:bCs/>
                <w:color w:val="000000"/>
                <w:sz w:val="21"/>
                <w:szCs w:val="21"/>
                <w:lang w:eastAsia="bg-BG"/>
              </w:rPr>
              <w:t>Наредба за условията и реда за постигане сигурността на корабите, пристанищата и пристанищните райони</w:t>
            </w:r>
          </w:p>
          <w:p w:rsidR="00ED39C5" w:rsidRPr="000D3DDA" w:rsidRDefault="00ED39C5" w:rsidP="00A42D13">
            <w:pPr>
              <w:shd w:val="clear" w:color="auto" w:fill="FFFFFF"/>
              <w:ind w:firstLine="70"/>
              <w:jc w:val="both"/>
              <w:rPr>
                <w:rFonts w:ascii="Times New Roman" w:hAnsi="Times New Roman" w:cs="Times New Roman"/>
                <w:sz w:val="21"/>
                <w:szCs w:val="21"/>
              </w:rPr>
            </w:pPr>
          </w:p>
          <w:p w:rsidR="00A42D13" w:rsidRPr="000D3DDA" w:rsidRDefault="00A42D13" w:rsidP="00A42D13">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Чл. 3. Изпълнителният директор на Изпълнителна агенция "Морска администрация" е:</w:t>
            </w:r>
          </w:p>
          <w:p w:rsidR="00A42D13" w:rsidRPr="000D3DDA" w:rsidRDefault="00A42D13" w:rsidP="00A42D13">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 компетентният орган по морската сигурност, който координира, привежда в действие и изпълнява надзор за прилагане на мерките за сигурност, предвидени в Регламент № (ЕО) 725/2004 на Европейския парламент и на Съвета от 31 март 2004 г. относно подобряване на сигурността на корабите и на пристанищнит</w:t>
            </w:r>
            <w:r w:rsidR="0050686F" w:rsidRPr="000D3DDA">
              <w:rPr>
                <w:rFonts w:ascii="Times New Roman" w:hAnsi="Times New Roman" w:cs="Times New Roman"/>
                <w:sz w:val="21"/>
                <w:szCs w:val="21"/>
              </w:rPr>
              <w:t>е съоръжения (ОВ, L 129 от 2004</w:t>
            </w:r>
            <w:r w:rsidRPr="000D3DDA">
              <w:rPr>
                <w:rFonts w:ascii="Times New Roman" w:hAnsi="Times New Roman" w:cs="Times New Roman"/>
                <w:sz w:val="21"/>
                <w:szCs w:val="21"/>
              </w:rPr>
              <w:t>г.), нарич</w:t>
            </w:r>
            <w:r w:rsidR="0050686F" w:rsidRPr="000D3DDA">
              <w:rPr>
                <w:rFonts w:ascii="Times New Roman" w:hAnsi="Times New Roman" w:cs="Times New Roman"/>
                <w:sz w:val="21"/>
                <w:szCs w:val="21"/>
              </w:rPr>
              <w:t>ан по-нататък "Регламент  №  (ЕО) </w:t>
            </w:r>
            <w:r w:rsidRPr="000D3DDA">
              <w:rPr>
                <w:rFonts w:ascii="Times New Roman" w:hAnsi="Times New Roman" w:cs="Times New Roman"/>
                <w:sz w:val="21"/>
                <w:szCs w:val="21"/>
              </w:rPr>
              <w:t>725/2004";</w:t>
            </w:r>
          </w:p>
          <w:p w:rsidR="00A42D13" w:rsidRPr="000D3DDA" w:rsidRDefault="00A42D13" w:rsidP="00A42D13">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2. органът за контакт по въпросите за морска сигурност, който:</w:t>
            </w:r>
          </w:p>
          <w:p w:rsidR="00A42D13" w:rsidRPr="000D3DDA" w:rsidRDefault="00A42D13" w:rsidP="00A42D13">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а) предоставя и обменя информация с Европейската комисия и с другите страни членки за привеждане в действие на мерките за сигурност на море;</w:t>
            </w:r>
          </w:p>
          <w:p w:rsidR="00A42D13" w:rsidRPr="000D3DDA" w:rsidRDefault="00A42D13" w:rsidP="00A42D13">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б) съдейства, следи и подпомага Европейската комисия и другите страни членки по отношение на прилагането на мерките за сигурност на море.</w:t>
            </w:r>
          </w:p>
          <w:p w:rsidR="00A42D13" w:rsidRPr="000D3DDA" w:rsidRDefault="00A42D13" w:rsidP="00A42D13">
            <w:pPr>
              <w:shd w:val="clear" w:color="auto" w:fill="FFFFFF"/>
              <w:ind w:firstLine="70"/>
              <w:jc w:val="both"/>
              <w:rPr>
                <w:rFonts w:ascii="Times New Roman" w:hAnsi="Times New Roman" w:cs="Times New Roman"/>
                <w:sz w:val="21"/>
                <w:szCs w:val="21"/>
              </w:rPr>
            </w:pPr>
          </w:p>
          <w:p w:rsidR="00A42D13" w:rsidRPr="000D3DDA" w:rsidRDefault="00A42D13" w:rsidP="00A42D13">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Чл. 4. Изпълнителният директор на Изпълнителна агенция "Морска администрация" изпълнява функциите на лице за контакти относно сигурността на пристанищните райони.</w:t>
            </w:r>
          </w:p>
          <w:p w:rsidR="00A42D13" w:rsidRPr="000D3DDA" w:rsidRDefault="00A42D13" w:rsidP="00A42D13">
            <w:pPr>
              <w:shd w:val="clear" w:color="auto" w:fill="FFFFFF"/>
              <w:ind w:firstLine="70"/>
              <w:jc w:val="both"/>
              <w:rPr>
                <w:rFonts w:ascii="Times New Roman" w:hAnsi="Times New Roman" w:cs="Times New Roman"/>
                <w:sz w:val="21"/>
                <w:szCs w:val="21"/>
              </w:rPr>
            </w:pPr>
          </w:p>
          <w:p w:rsidR="00A42D13" w:rsidRPr="000D3DDA" w:rsidRDefault="00A42D13" w:rsidP="00A42D13">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Чл. 5. (1) Изпълнителна агенция "Морска администрация" предоставя на:</w:t>
            </w:r>
          </w:p>
          <w:p w:rsidR="00A42D13" w:rsidRPr="000D3DDA" w:rsidRDefault="00A42D13" w:rsidP="00A42D13">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 Международната морска организация, наричана по-нататък "IMO", списък на пристанищата, които имат утвърден план за сигурност, както и информация за всяка промяна в него;</w:t>
            </w:r>
          </w:p>
          <w:p w:rsidR="00A42D13" w:rsidRPr="000D3DDA" w:rsidRDefault="00A42D13" w:rsidP="00A42D13">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2. Европейската комисия списък на пристанищата и пристанищните райони, които имат утвърден план за сигурност, както и информация за всяка промяна в него.</w:t>
            </w:r>
          </w:p>
          <w:p w:rsidR="00A42D13" w:rsidRPr="000D3DDA" w:rsidRDefault="00A42D13" w:rsidP="00A42D13">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(2) Списъците по ал. 1 се предоставят и на офицерите по сигурността на пристанищните райони, офицерите по сигурността на пристанищата и офицерите по сигурността на корабите, плаващи под български флаг.</w:t>
            </w:r>
          </w:p>
          <w:p w:rsidR="00A42D13" w:rsidRPr="000D3DDA" w:rsidRDefault="00A42D13" w:rsidP="00A42D13">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(3) Изпълнителна агенция "Морска администрация" предоставя актуализирани сведения за местонахождението на плановете за сигурност на пристанището, както и за данните на съответния офицер по сигурността на пристанището и публикува тези сведения в </w:t>
            </w:r>
            <w:hyperlink r:id="rId7" w:tgtFrame="_blank" w:history="1">
              <w:r w:rsidRPr="000D3DDA">
                <w:rPr>
                  <w:rFonts w:ascii="Times New Roman" w:hAnsi="Times New Roman" w:cs="Times New Roman"/>
                  <w:sz w:val="21"/>
                  <w:szCs w:val="21"/>
                </w:rPr>
                <w:t>интернет страницата</w:t>
              </w:r>
            </w:hyperlink>
            <w:r w:rsidRPr="000D3DDA">
              <w:rPr>
                <w:rFonts w:ascii="Times New Roman" w:hAnsi="Times New Roman" w:cs="Times New Roman"/>
                <w:sz w:val="21"/>
                <w:szCs w:val="21"/>
              </w:rPr>
              <w:t> на Глобалната интегрирана информационна система за корабоплаване - Global Integrated Shipping Information System, наричана по-нататък "Информационната система GISIS".</w:t>
            </w:r>
          </w:p>
          <w:p w:rsidR="00D63610" w:rsidRPr="000D3DDA" w:rsidRDefault="00A42D13" w:rsidP="00255306">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(4) Когато едно пристанище няма план за сигурност на пристанището и офицер по сигурността на пристанището, органът по сигурността на съответния пристанищен район по чл. 8 определя лице, което има квалификации за организиране на въвеждането на подходящите мерки за сигурност за времето на престоя на кораба в това пристанище.</w:t>
            </w:r>
            <w:r w:rsidR="003038D9" w:rsidRPr="000D3DDA">
              <w:rPr>
                <w:rFonts w:ascii="Times New Roman" w:hAnsi="Times New Roman" w:cs="Times New Roman"/>
                <w:sz w:val="21"/>
                <w:szCs w:val="21"/>
              </w:rPr>
              <w:t xml:space="preserve"> </w:t>
            </w:r>
          </w:p>
          <w:p w:rsidR="00C0635B" w:rsidRPr="000D3DDA" w:rsidRDefault="00C0635B" w:rsidP="00255306">
            <w:pPr>
              <w:shd w:val="clear" w:color="auto" w:fill="FFFFFF"/>
              <w:ind w:firstLine="70"/>
              <w:jc w:val="both"/>
              <w:rPr>
                <w:rFonts w:ascii="Times New Roman" w:hAnsi="Times New Roman" w:cs="Times New Roman"/>
                <w:sz w:val="21"/>
                <w:szCs w:val="21"/>
              </w:rPr>
            </w:pPr>
          </w:p>
          <w:p w:rsidR="00307109" w:rsidRPr="000D3DDA" w:rsidRDefault="00307109" w:rsidP="00307109">
            <w:pPr>
              <w:jc w:val="both"/>
              <w:rPr>
                <w:rFonts w:ascii="Times New Roman" w:hAnsi="Times New Roman" w:cs="Times New Roman"/>
                <w:sz w:val="21"/>
                <w:szCs w:val="21"/>
              </w:rPr>
            </w:pPr>
            <w:r w:rsidRPr="000D3DDA">
              <w:rPr>
                <w:rFonts w:ascii="Times New Roman" w:hAnsi="Times New Roman" w:cs="Times New Roman"/>
                <w:b/>
                <w:sz w:val="21"/>
                <w:szCs w:val="21"/>
              </w:rPr>
              <w:t>Проект</w:t>
            </w:r>
            <w:r w:rsidRPr="000D3DDA">
              <w:rPr>
                <w:rFonts w:ascii="Times New Roman" w:hAnsi="Times New Roman" w:cs="Times New Roman"/>
                <w:b/>
                <w:sz w:val="21"/>
                <w:szCs w:val="21"/>
                <w:lang w:val="en-US"/>
              </w:rPr>
              <w:t xml:space="preserve"> </w:t>
            </w:r>
            <w:r w:rsidRPr="000D3DDA">
              <w:rPr>
                <w:rFonts w:ascii="Times New Roman" w:hAnsi="Times New Roman" w:cs="Times New Roman"/>
                <w:b/>
                <w:sz w:val="21"/>
                <w:szCs w:val="21"/>
              </w:rPr>
              <w:t>на Постановление</w:t>
            </w:r>
            <w:r w:rsidRPr="000D3DDA">
              <w:rPr>
                <w:rFonts w:ascii="Times New Roman" w:hAnsi="Times New Roman" w:cs="Times New Roman"/>
                <w:b/>
                <w:bCs/>
                <w:sz w:val="21"/>
                <w:szCs w:val="21"/>
              </w:rPr>
              <w:t xml:space="preserve"> от </w:t>
            </w:r>
            <w:r w:rsidR="00E51180">
              <w:rPr>
                <w:rFonts w:ascii="Times New Roman" w:hAnsi="Times New Roman" w:cs="Times New Roman"/>
                <w:b/>
                <w:bCs/>
                <w:sz w:val="21"/>
                <w:szCs w:val="21"/>
              </w:rPr>
              <w:t>2024</w:t>
            </w:r>
            <w:r w:rsidRPr="000D3DDA">
              <w:rPr>
                <w:rFonts w:ascii="Times New Roman" w:hAnsi="Times New Roman" w:cs="Times New Roman"/>
                <w:b/>
                <w:bCs/>
                <w:sz w:val="21"/>
                <w:szCs w:val="21"/>
              </w:rPr>
              <w:t xml:space="preserve"> г. за изменение и допълнение на Наредбата за условията и реда за постигане сигурността на корабите, пристанищата и пристанищните райони</w:t>
            </w:r>
            <w:r w:rsidRPr="000D3DDA">
              <w:rPr>
                <w:rFonts w:ascii="Times New Roman" w:hAnsi="Times New Roman" w:cs="Times New Roman"/>
                <w:sz w:val="21"/>
                <w:szCs w:val="21"/>
              </w:rPr>
              <w:t xml:space="preserve"> </w:t>
            </w:r>
          </w:p>
          <w:p w:rsidR="00307109" w:rsidRPr="000D3DDA" w:rsidRDefault="00307109" w:rsidP="00255306">
            <w:pPr>
              <w:shd w:val="clear" w:color="auto" w:fill="FFFFFF"/>
              <w:ind w:firstLine="70"/>
              <w:jc w:val="both"/>
              <w:rPr>
                <w:rFonts w:ascii="Times New Roman" w:hAnsi="Times New Roman" w:cs="Times New Roman"/>
                <w:sz w:val="21"/>
                <w:szCs w:val="21"/>
              </w:rPr>
            </w:pPr>
          </w:p>
          <w:p w:rsidR="00307109" w:rsidRPr="000D3DDA" w:rsidRDefault="00307109" w:rsidP="00307109">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 4. В чл. 4 думите „пристанищните райони” се заменят с „пристанищата”.</w:t>
            </w:r>
          </w:p>
          <w:p w:rsidR="00307109" w:rsidRPr="000D3DDA" w:rsidRDefault="00307109" w:rsidP="00307109">
            <w:pPr>
              <w:shd w:val="clear" w:color="auto" w:fill="FFFFFF"/>
              <w:ind w:firstLine="70"/>
              <w:jc w:val="both"/>
              <w:rPr>
                <w:rFonts w:ascii="Times New Roman" w:hAnsi="Times New Roman" w:cs="Times New Roman"/>
                <w:sz w:val="21"/>
                <w:szCs w:val="21"/>
              </w:rPr>
            </w:pPr>
          </w:p>
          <w:p w:rsidR="00307109" w:rsidRPr="000D3DDA" w:rsidRDefault="00307109" w:rsidP="00307109">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 5. В чл. 5 се правят следните изменения и допълнения:</w:t>
            </w:r>
          </w:p>
          <w:p w:rsidR="00307109" w:rsidRPr="000D3DDA" w:rsidRDefault="00307109" w:rsidP="00307109">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 В ал. 1:</w:t>
            </w:r>
          </w:p>
          <w:p w:rsidR="00307109" w:rsidRPr="000D3DDA" w:rsidRDefault="00307109" w:rsidP="00307109">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а) в т. 1 след думите „списък на” се добавя „пристанищните съоръжения и”;</w:t>
            </w:r>
          </w:p>
          <w:p w:rsidR="00307109" w:rsidRPr="000D3DDA" w:rsidRDefault="00307109" w:rsidP="00307109">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б) в т. 2 думите „пристанищата и пристанищните райони” се заменят с „пристанищните съоръжения и пристанищата”.</w:t>
            </w:r>
          </w:p>
          <w:p w:rsidR="00307109" w:rsidRPr="000D3DDA" w:rsidRDefault="00307109" w:rsidP="00307109">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2. В ал. 2 думите „пристанищните райони“ се заменят с „съответните пристанища“, а думите „офицерите по сигурността на пристанищата и офицерите по сигурността на корабите, плаващи под български флаг“  и запетаята пред тях се заличават;</w:t>
            </w:r>
          </w:p>
          <w:p w:rsidR="00307109" w:rsidRPr="000D3DDA" w:rsidRDefault="00307109" w:rsidP="00307109">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3. В ал. 3 се заличават думите „местонахождението на“, а навсякъде думата „пристанището“ се заменя с „пристанищното съоръжение“.</w:t>
            </w:r>
          </w:p>
          <w:p w:rsidR="00255306" w:rsidRPr="000D3DDA" w:rsidRDefault="00307109" w:rsidP="00307109">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4. В ал. 4 навсякъде думите „пристанище“,  „пристанището“ се заменят съответно  с „пристанищно съоръжение“, „пристанищното съоръжение, а думите „съответния пристанищен район“ се заменят със „съответното пристанище“.</w:t>
            </w:r>
          </w:p>
          <w:p w:rsidR="00FA3F2D" w:rsidRPr="000D3DDA" w:rsidRDefault="00FA3F2D" w:rsidP="00307109">
            <w:pPr>
              <w:shd w:val="clear" w:color="auto" w:fill="FFFFFF"/>
              <w:ind w:firstLine="70"/>
              <w:jc w:val="both"/>
              <w:rPr>
                <w:rFonts w:ascii="Times New Roman" w:hAnsi="Times New Roman" w:cs="Times New Roman"/>
                <w:sz w:val="21"/>
                <w:szCs w:val="21"/>
              </w:rPr>
            </w:pPr>
          </w:p>
        </w:tc>
        <w:tc>
          <w:tcPr>
            <w:tcW w:w="1525" w:type="dxa"/>
          </w:tcPr>
          <w:p w:rsidR="00173C30" w:rsidRPr="000D3DDA" w:rsidRDefault="00767274" w:rsidP="00767274">
            <w:pPr>
              <w:jc w:val="center"/>
              <w:rPr>
                <w:b/>
              </w:rPr>
            </w:pPr>
            <w:r w:rsidRPr="000D3DDA">
              <w:rPr>
                <w:rFonts w:ascii="Times New Roman" w:hAnsi="Times New Roman" w:cs="Times New Roman"/>
                <w:b/>
                <w:sz w:val="24"/>
                <w:szCs w:val="24"/>
              </w:rPr>
              <w:t>Пълно</w:t>
            </w:r>
          </w:p>
        </w:tc>
      </w:tr>
      <w:tr w:rsidR="00B5529D" w:rsidRPr="000D3DDA" w:rsidTr="00650559">
        <w:tc>
          <w:tcPr>
            <w:tcW w:w="6898" w:type="dxa"/>
          </w:tcPr>
          <w:p w:rsidR="00B5529D" w:rsidRPr="000D3DDA" w:rsidRDefault="00B5529D" w:rsidP="00B5529D">
            <w:pPr>
              <w:rPr>
                <w:b/>
              </w:rPr>
            </w:pPr>
          </w:p>
          <w:p w:rsidR="00B5529D" w:rsidRPr="000D3DDA" w:rsidRDefault="00B5529D" w:rsidP="00B5529D">
            <w:pPr>
              <w:pStyle w:val="title-article-norm"/>
              <w:shd w:val="clear" w:color="auto" w:fill="FFFFFF"/>
              <w:spacing w:before="240" w:beforeAutospacing="0" w:after="120" w:afterAutospacing="0"/>
              <w:jc w:val="center"/>
              <w:rPr>
                <w:i/>
                <w:iCs/>
                <w:color w:val="000000"/>
              </w:rPr>
            </w:pPr>
            <w:r w:rsidRPr="000D3DDA">
              <w:rPr>
                <w:i/>
                <w:iCs/>
                <w:color w:val="000000"/>
              </w:rPr>
              <w:t>Член 13</w:t>
            </w:r>
          </w:p>
          <w:p w:rsidR="00B5529D" w:rsidRPr="000D3DDA" w:rsidRDefault="00B5529D" w:rsidP="00B5529D">
            <w:pPr>
              <w:pStyle w:val="stitle-article-norm"/>
              <w:shd w:val="clear" w:color="auto" w:fill="FFFFFF"/>
              <w:spacing w:before="240" w:beforeAutospacing="0" w:after="120" w:afterAutospacing="0"/>
              <w:jc w:val="center"/>
              <w:rPr>
                <w:b/>
                <w:bCs/>
                <w:color w:val="000000"/>
              </w:rPr>
            </w:pPr>
            <w:r w:rsidRPr="000D3DDA">
              <w:rPr>
                <w:b/>
                <w:bCs/>
                <w:color w:val="000000"/>
              </w:rPr>
              <w:t>Изпълнение и проверяване на съответствието</w:t>
            </w:r>
          </w:p>
          <w:p w:rsidR="00B5529D" w:rsidRPr="000D3DDA" w:rsidRDefault="00B5529D" w:rsidP="00B5529D">
            <w:pPr>
              <w:pStyle w:val="norm"/>
              <w:shd w:val="clear" w:color="auto" w:fill="FFFFFF"/>
              <w:spacing w:before="120" w:beforeAutospacing="0" w:after="0" w:afterAutospacing="0"/>
              <w:jc w:val="both"/>
              <w:rPr>
                <w:color w:val="000000"/>
              </w:rPr>
            </w:pPr>
            <w:r w:rsidRPr="000D3DDA">
              <w:rPr>
                <w:color w:val="000000"/>
              </w:rPr>
              <w:t>1.  Държавите-членки създават система, която осигурява адекватен и редовен надзор върху плановете за сигурност на пристанищата и тяхното прилагане.</w:t>
            </w:r>
          </w:p>
          <w:p w:rsidR="00B5529D" w:rsidRPr="000D3DDA" w:rsidRDefault="00B5529D" w:rsidP="00B5529D">
            <w:pPr>
              <w:pStyle w:val="norm"/>
              <w:shd w:val="clear" w:color="auto" w:fill="FFFFFF"/>
              <w:spacing w:before="120" w:beforeAutospacing="0" w:after="0" w:afterAutospacing="0"/>
              <w:jc w:val="both"/>
              <w:rPr>
                <w:color w:val="000000"/>
              </w:rPr>
            </w:pPr>
            <w:r w:rsidRPr="000D3DDA">
              <w:rPr>
                <w:color w:val="000000"/>
              </w:rPr>
              <w:t>2.  Комисията, в сътрудничество с лицата за контакти, посочени в член 12, следи за изпълнението на настоящата директива от държавите-членки.</w:t>
            </w:r>
          </w:p>
          <w:p w:rsidR="00B5529D" w:rsidRPr="000D3DDA" w:rsidRDefault="00B5529D" w:rsidP="00B5529D">
            <w:pPr>
              <w:pStyle w:val="norm"/>
              <w:shd w:val="clear" w:color="auto" w:fill="FFFFFF"/>
              <w:spacing w:before="120" w:beforeAutospacing="0" w:after="0" w:afterAutospacing="0"/>
              <w:jc w:val="both"/>
              <w:rPr>
                <w:color w:val="000000"/>
              </w:rPr>
            </w:pPr>
            <w:r w:rsidRPr="000D3DDA">
              <w:rPr>
                <w:color w:val="000000"/>
              </w:rPr>
              <w:t>3.  Този надзор се извършва съвместно с проверките, предвидени в член 9, параграф 4 от Регламент (ЕО) № 725/2004.</w:t>
            </w:r>
          </w:p>
          <w:p w:rsidR="00B5529D" w:rsidRPr="000D3DDA" w:rsidRDefault="0005118B" w:rsidP="00B5529D">
            <w:pPr>
              <w:pStyle w:val="modref"/>
              <w:shd w:val="clear" w:color="auto" w:fill="FFFFFF"/>
              <w:spacing w:before="120" w:beforeAutospacing="0" w:after="0" w:afterAutospacing="0"/>
              <w:rPr>
                <w:b/>
                <w:bCs/>
                <w:color w:val="000000"/>
              </w:rPr>
            </w:pPr>
            <w:hyperlink r:id="rId8" w:tooltip="32019R1243: REPLACED" w:history="1">
              <w:r w:rsidR="00B5529D" w:rsidRPr="000D3DDA">
                <w:rPr>
                  <w:rStyle w:val="Hyperlink"/>
                  <w:rFonts w:ascii="inherit" w:hAnsi="inherit"/>
                  <w:b/>
                  <w:bCs/>
                  <w:color w:val="337AB7"/>
                  <w:u w:val="none"/>
                </w:rPr>
                <w:t>▼M2</w:t>
              </w:r>
            </w:hyperlink>
          </w:p>
          <w:p w:rsidR="00B5529D" w:rsidRPr="000D3DDA" w:rsidRDefault="00B5529D" w:rsidP="00B5529D">
            <w:pPr>
              <w:rPr>
                <w:b/>
              </w:rPr>
            </w:pPr>
          </w:p>
        </w:tc>
        <w:tc>
          <w:tcPr>
            <w:tcW w:w="5571" w:type="dxa"/>
          </w:tcPr>
          <w:p w:rsidR="00ED39C5" w:rsidRPr="000D3DDA" w:rsidRDefault="00ED39C5" w:rsidP="00ED39C5">
            <w:pPr>
              <w:jc w:val="center"/>
              <w:rPr>
                <w:rFonts w:ascii="Times New Roman" w:eastAsia="Times New Roman" w:hAnsi="Times New Roman" w:cs="Times New Roman"/>
                <w:b/>
                <w:bCs/>
                <w:color w:val="000000"/>
                <w:sz w:val="21"/>
                <w:szCs w:val="21"/>
                <w:lang w:eastAsia="bg-BG"/>
              </w:rPr>
            </w:pPr>
            <w:r w:rsidRPr="000D3DDA">
              <w:rPr>
                <w:rFonts w:ascii="Times New Roman" w:eastAsia="Times New Roman" w:hAnsi="Times New Roman" w:cs="Times New Roman"/>
                <w:b/>
                <w:bCs/>
                <w:color w:val="000000"/>
                <w:sz w:val="21"/>
                <w:szCs w:val="21"/>
                <w:lang w:eastAsia="bg-BG"/>
              </w:rPr>
              <w:t>Наредба за условията и реда за постигане сигурността на корабите, пристанищата и пристанищните райони</w:t>
            </w:r>
          </w:p>
          <w:p w:rsidR="00D63610" w:rsidRPr="000D3DDA" w:rsidRDefault="00D63610" w:rsidP="00B5529D">
            <w:pPr>
              <w:shd w:val="clear" w:color="auto" w:fill="FFFFFF"/>
              <w:ind w:firstLine="70"/>
              <w:jc w:val="both"/>
              <w:rPr>
                <w:rFonts w:ascii="Times New Roman" w:hAnsi="Times New Roman" w:cs="Times New Roman"/>
                <w:b/>
                <w:sz w:val="21"/>
                <w:szCs w:val="21"/>
              </w:rPr>
            </w:pPr>
          </w:p>
          <w:p w:rsidR="00D63610" w:rsidRPr="000D3DDA" w:rsidRDefault="00D63610" w:rsidP="00D63610">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Чл. 20. (1) Изпълнителна агенция "Морска администрация" проверява и контролира прилагането на корабния план за сигурност и плановете за сигурност на пристанището и пристанищния район.</w:t>
            </w:r>
          </w:p>
          <w:p w:rsidR="00D63610" w:rsidRPr="000D3DDA" w:rsidRDefault="00D63610" w:rsidP="00D63610">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(2) Контролът за изпълнение на изискванията на глава ХI-2, Правило 9 на Конвенция SOLAS и на ISPS Code се осъществява от инспектори на Изпълнителна агенция "Морска администрация", определени със заповед на изпълнителния директор на агенцията.</w:t>
            </w:r>
          </w:p>
          <w:p w:rsidR="00D63610" w:rsidRPr="000D3DDA" w:rsidRDefault="00D63610" w:rsidP="00D63610">
            <w:pPr>
              <w:shd w:val="clear" w:color="auto" w:fill="FFFFFF"/>
              <w:ind w:firstLine="70"/>
              <w:jc w:val="both"/>
              <w:rPr>
                <w:rFonts w:ascii="Times New Roman" w:hAnsi="Times New Roman" w:cs="Times New Roman"/>
                <w:b/>
                <w:sz w:val="21"/>
                <w:szCs w:val="21"/>
              </w:rPr>
            </w:pP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Чл. 107. (1) Териториалните дирекции на Изпълнителна агенция "Морска администрация" осъществяват контрол по прилагането на плановете за сигурност на пристанищата и на пристанищните райони чрез извършване на проверки.</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(2) Проверките по ал. 1 се извършват от инспектори на съответната териториална дирекция "Морска администрация". Резултатите от проверките се отразяват в протокол. Протоколът се изготвя от инспекторите в срок до 3 дни след приключване на проверката. Протоколът се съставя и се подписва в един оригинален екземпляр, който се съхранява в съответната дирекция "Морска администрация".</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(3) Заверено копие от протокола се предоставя на органа по сигурността на съответното пристанище или пристанищен район.</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(4) В 7-дневен срок от получаване на протокола по ал. 3 органът по сигурността на съответното пристанище или пристанищен район може да представи в съответната дирекция "Морска администрация" писмените си възражения или становище по отразените в протокола констатации.</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(5) Когато е необходимо, в протокола от извършената проверка се включват и предложения за издаване на задължителни предписания.</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(6) Задължителните предписания представляват:</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 указване на действие или действия, които следва да се предприемат, за да се отстрани установеното несъответствие (несъответствия) с изискванията на тази наредба;</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2. налагане на ограничения, които следва да се съблюдават до отстраняване на установеното несъответствие (несъответствия) с изискванията на тази наредба.</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(7) Задължителните предписания се дават с мотивирана заповед от директора на съответната дирекция "Морска администрация" по предложение на инспекторите, извършили съответната проверка, и на базата на констатациите от протокола от проверката. В заповедта задължително се определя срок, в който трябва да се извърши указаното действие или действия.</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 xml:space="preserve">(8) Адресати на задължителните предписания по ал. </w:t>
            </w:r>
            <w:r w:rsidR="0050686F" w:rsidRPr="000D3DDA">
              <w:rPr>
                <w:rFonts w:ascii="Times New Roman" w:hAnsi="Times New Roman" w:cs="Times New Roman"/>
                <w:sz w:val="21"/>
                <w:szCs w:val="21"/>
              </w:rPr>
              <w:t> </w:t>
            </w:r>
            <w:r w:rsidRPr="000D3DDA">
              <w:rPr>
                <w:rFonts w:ascii="Times New Roman" w:hAnsi="Times New Roman" w:cs="Times New Roman"/>
                <w:sz w:val="21"/>
                <w:szCs w:val="21"/>
              </w:rPr>
              <w:t>7 са:</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 пристанищните оператори;</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2. Държавно предприятие "Пристанищна инфраструктура".</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(9) Заповедта по ал. 7 се издава в 14-дневен срок от извършването на проверката.</w:t>
            </w:r>
          </w:p>
          <w:p w:rsidR="00B5529D" w:rsidRPr="000D3DDA" w:rsidRDefault="00B5529D" w:rsidP="00D63610">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(10) Заповедта по ал. 7 може да бъде обжалвана по реда на Административнопроцесуалния кодекс.</w:t>
            </w:r>
          </w:p>
          <w:p w:rsidR="00307109" w:rsidRPr="000D3DDA" w:rsidRDefault="00307109" w:rsidP="00D63610">
            <w:pPr>
              <w:shd w:val="clear" w:color="auto" w:fill="FFFFFF"/>
              <w:ind w:firstLine="70"/>
              <w:jc w:val="both"/>
              <w:rPr>
                <w:rFonts w:ascii="Times New Roman" w:hAnsi="Times New Roman" w:cs="Times New Roman"/>
                <w:sz w:val="21"/>
                <w:szCs w:val="21"/>
              </w:rPr>
            </w:pPr>
          </w:p>
          <w:p w:rsidR="00307109" w:rsidRPr="000D3DDA" w:rsidRDefault="00307109" w:rsidP="00307109">
            <w:pPr>
              <w:jc w:val="both"/>
              <w:rPr>
                <w:rFonts w:ascii="Times New Roman" w:hAnsi="Times New Roman" w:cs="Times New Roman"/>
                <w:sz w:val="21"/>
                <w:szCs w:val="21"/>
              </w:rPr>
            </w:pPr>
            <w:r w:rsidRPr="000D3DDA">
              <w:rPr>
                <w:rFonts w:ascii="Times New Roman" w:hAnsi="Times New Roman" w:cs="Times New Roman"/>
                <w:b/>
                <w:sz w:val="21"/>
                <w:szCs w:val="21"/>
              </w:rPr>
              <w:t>Проект</w:t>
            </w:r>
            <w:r w:rsidRPr="000D3DDA">
              <w:rPr>
                <w:rFonts w:ascii="Times New Roman" w:hAnsi="Times New Roman" w:cs="Times New Roman"/>
                <w:b/>
                <w:sz w:val="21"/>
                <w:szCs w:val="21"/>
                <w:lang w:val="en-US"/>
              </w:rPr>
              <w:t xml:space="preserve"> </w:t>
            </w:r>
            <w:r w:rsidRPr="000D3DDA">
              <w:rPr>
                <w:rFonts w:ascii="Times New Roman" w:hAnsi="Times New Roman" w:cs="Times New Roman"/>
                <w:b/>
                <w:sz w:val="21"/>
                <w:szCs w:val="21"/>
              </w:rPr>
              <w:t>на Постановление</w:t>
            </w:r>
            <w:r w:rsidRPr="000D3DDA">
              <w:rPr>
                <w:rFonts w:ascii="Times New Roman" w:hAnsi="Times New Roman" w:cs="Times New Roman"/>
                <w:b/>
                <w:bCs/>
                <w:sz w:val="21"/>
                <w:szCs w:val="21"/>
              </w:rPr>
              <w:t xml:space="preserve"> от </w:t>
            </w:r>
            <w:r w:rsidR="00E51180">
              <w:rPr>
                <w:rFonts w:ascii="Times New Roman" w:hAnsi="Times New Roman" w:cs="Times New Roman"/>
                <w:b/>
                <w:bCs/>
                <w:sz w:val="21"/>
                <w:szCs w:val="21"/>
              </w:rPr>
              <w:t>2024</w:t>
            </w:r>
            <w:r w:rsidRPr="000D3DDA">
              <w:rPr>
                <w:rFonts w:ascii="Times New Roman" w:hAnsi="Times New Roman" w:cs="Times New Roman"/>
                <w:b/>
                <w:bCs/>
                <w:sz w:val="21"/>
                <w:szCs w:val="21"/>
              </w:rPr>
              <w:t xml:space="preserve"> г. за изменение и допълнение на Наредбата за условията и реда за постигане сигурността на корабите, пристанищата и пристанищните райони</w:t>
            </w:r>
            <w:r w:rsidRPr="000D3DDA">
              <w:rPr>
                <w:rFonts w:ascii="Times New Roman" w:hAnsi="Times New Roman" w:cs="Times New Roman"/>
                <w:sz w:val="21"/>
                <w:szCs w:val="21"/>
              </w:rPr>
              <w:t xml:space="preserve"> </w:t>
            </w:r>
          </w:p>
          <w:p w:rsidR="00307109" w:rsidRPr="000D3DDA" w:rsidRDefault="00307109" w:rsidP="00D63610">
            <w:pPr>
              <w:shd w:val="clear" w:color="auto" w:fill="FFFFFF"/>
              <w:ind w:firstLine="70"/>
              <w:jc w:val="both"/>
              <w:rPr>
                <w:rFonts w:ascii="Times New Roman" w:hAnsi="Times New Roman" w:cs="Times New Roman"/>
                <w:sz w:val="21"/>
                <w:szCs w:val="21"/>
              </w:rPr>
            </w:pPr>
          </w:p>
          <w:p w:rsidR="00307109" w:rsidRPr="000D3DDA" w:rsidRDefault="00307109" w:rsidP="00D63610">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 17. В чл. 20, ал. 1 думите „пристанището и пристанищния район“ се заменят с „пристанищното съоръжение и пристанището“.</w:t>
            </w:r>
          </w:p>
          <w:p w:rsidR="00307109" w:rsidRPr="000D3DDA" w:rsidRDefault="00307109" w:rsidP="00D63610">
            <w:pPr>
              <w:shd w:val="clear" w:color="auto" w:fill="FFFFFF"/>
              <w:ind w:firstLine="70"/>
              <w:jc w:val="both"/>
              <w:rPr>
                <w:rFonts w:ascii="Times New Roman" w:hAnsi="Times New Roman" w:cs="Times New Roman"/>
                <w:sz w:val="21"/>
                <w:szCs w:val="21"/>
              </w:rPr>
            </w:pPr>
          </w:p>
          <w:p w:rsidR="00307109" w:rsidRPr="000D3DDA" w:rsidRDefault="00307109" w:rsidP="00307109">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 95. В чл. 107 се правят следните изменения:</w:t>
            </w:r>
          </w:p>
          <w:p w:rsidR="00307109" w:rsidRPr="000D3DDA" w:rsidRDefault="00307109" w:rsidP="00307109">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w:t>
            </w:r>
            <w:r w:rsidRPr="000D3DDA">
              <w:rPr>
                <w:rFonts w:ascii="Times New Roman" w:hAnsi="Times New Roman" w:cs="Times New Roman"/>
                <w:sz w:val="21"/>
                <w:szCs w:val="21"/>
              </w:rPr>
              <w:tab/>
              <w:t>В ал. 1 думите „пристанищата и на пристанищните райони” се заменят с „пристанищното съоръжение и на пристанищата “.</w:t>
            </w:r>
          </w:p>
          <w:p w:rsidR="00307109" w:rsidRPr="000D3DDA" w:rsidRDefault="00307109" w:rsidP="00307109">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2.</w:t>
            </w:r>
            <w:r w:rsidRPr="000D3DDA">
              <w:rPr>
                <w:rFonts w:ascii="Times New Roman" w:hAnsi="Times New Roman" w:cs="Times New Roman"/>
                <w:sz w:val="21"/>
                <w:szCs w:val="21"/>
              </w:rPr>
              <w:tab/>
              <w:t>В ал. 3 думите „пристанище или пристанищен район“ се заменят със „пристанищно съоръжение или пристанище.“</w:t>
            </w:r>
          </w:p>
          <w:p w:rsidR="00307109" w:rsidRPr="000D3DDA" w:rsidRDefault="00307109" w:rsidP="00307109">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3.</w:t>
            </w:r>
            <w:r w:rsidRPr="000D3DDA">
              <w:rPr>
                <w:rFonts w:ascii="Times New Roman" w:hAnsi="Times New Roman" w:cs="Times New Roman"/>
                <w:sz w:val="21"/>
                <w:szCs w:val="21"/>
              </w:rPr>
              <w:tab/>
              <w:t>В ал. 4 думите „пристанище или пристанищен район“ се заменят с „пристанищно съоръжение или пристанище“.</w:t>
            </w:r>
          </w:p>
          <w:p w:rsidR="0050686F" w:rsidRPr="000D3DDA" w:rsidRDefault="00307109" w:rsidP="00FA3F2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4.</w:t>
            </w:r>
            <w:r w:rsidRPr="000D3DDA">
              <w:rPr>
                <w:rFonts w:ascii="Times New Roman" w:hAnsi="Times New Roman" w:cs="Times New Roman"/>
                <w:sz w:val="21"/>
                <w:szCs w:val="21"/>
              </w:rPr>
              <w:tab/>
              <w:t>В ал. 7 след думите „Морска администрация“ се добавя „и капитан на съответното пристанище“.</w:t>
            </w:r>
          </w:p>
          <w:p w:rsidR="00FA3F2D" w:rsidRPr="000D3DDA" w:rsidRDefault="00FA3F2D" w:rsidP="00FA3F2D">
            <w:pPr>
              <w:shd w:val="clear" w:color="auto" w:fill="FFFFFF"/>
              <w:ind w:firstLine="70"/>
              <w:jc w:val="both"/>
              <w:rPr>
                <w:rFonts w:ascii="Times New Roman" w:hAnsi="Times New Roman" w:cs="Times New Roman"/>
                <w:sz w:val="21"/>
                <w:szCs w:val="21"/>
              </w:rPr>
            </w:pPr>
          </w:p>
          <w:p w:rsidR="00FA3F2D" w:rsidRPr="000D3DDA" w:rsidRDefault="00FA3F2D" w:rsidP="00FA3F2D">
            <w:pPr>
              <w:shd w:val="clear" w:color="auto" w:fill="FFFFFF"/>
              <w:ind w:firstLine="70"/>
              <w:jc w:val="both"/>
              <w:rPr>
                <w:rFonts w:ascii="Times New Roman" w:hAnsi="Times New Roman" w:cs="Times New Roman"/>
                <w:sz w:val="21"/>
                <w:szCs w:val="21"/>
              </w:rPr>
            </w:pPr>
          </w:p>
          <w:p w:rsidR="00FA3F2D" w:rsidRPr="000D3DDA" w:rsidRDefault="00FA3F2D" w:rsidP="00FA3F2D">
            <w:pPr>
              <w:shd w:val="clear" w:color="auto" w:fill="FFFFFF"/>
              <w:ind w:firstLine="70"/>
              <w:jc w:val="both"/>
              <w:rPr>
                <w:rFonts w:ascii="Times New Roman" w:hAnsi="Times New Roman" w:cs="Times New Roman"/>
                <w:sz w:val="21"/>
                <w:szCs w:val="21"/>
              </w:rPr>
            </w:pPr>
          </w:p>
          <w:p w:rsidR="00FA3F2D" w:rsidRPr="000D3DDA" w:rsidRDefault="00FA3F2D" w:rsidP="00FA3F2D">
            <w:pPr>
              <w:shd w:val="clear" w:color="auto" w:fill="FFFFFF"/>
              <w:ind w:firstLine="70"/>
              <w:jc w:val="both"/>
              <w:rPr>
                <w:rFonts w:ascii="Times New Roman" w:hAnsi="Times New Roman" w:cs="Times New Roman"/>
                <w:sz w:val="21"/>
                <w:szCs w:val="21"/>
              </w:rPr>
            </w:pPr>
          </w:p>
          <w:p w:rsidR="00FA3F2D" w:rsidRPr="000D3DDA" w:rsidRDefault="00FA3F2D" w:rsidP="00FA3F2D">
            <w:pPr>
              <w:shd w:val="clear" w:color="auto" w:fill="FFFFFF"/>
              <w:ind w:firstLine="70"/>
              <w:jc w:val="both"/>
              <w:rPr>
                <w:rFonts w:ascii="Times New Roman" w:hAnsi="Times New Roman" w:cs="Times New Roman"/>
                <w:sz w:val="21"/>
                <w:szCs w:val="21"/>
              </w:rPr>
            </w:pPr>
          </w:p>
          <w:p w:rsidR="00FA3F2D" w:rsidRPr="000D3DDA" w:rsidRDefault="00FA3F2D" w:rsidP="00FA3F2D">
            <w:pPr>
              <w:shd w:val="clear" w:color="auto" w:fill="FFFFFF"/>
              <w:ind w:firstLine="70"/>
              <w:jc w:val="both"/>
              <w:rPr>
                <w:rFonts w:ascii="Times New Roman" w:hAnsi="Times New Roman" w:cs="Times New Roman"/>
                <w:sz w:val="21"/>
                <w:szCs w:val="21"/>
              </w:rPr>
            </w:pPr>
          </w:p>
          <w:p w:rsidR="00FA3F2D" w:rsidRPr="000D3DDA" w:rsidRDefault="00FA3F2D" w:rsidP="00FA3F2D">
            <w:pPr>
              <w:shd w:val="clear" w:color="auto" w:fill="FFFFFF"/>
              <w:ind w:firstLine="70"/>
              <w:jc w:val="both"/>
              <w:rPr>
                <w:rFonts w:ascii="Times New Roman" w:hAnsi="Times New Roman" w:cs="Times New Roman"/>
                <w:sz w:val="21"/>
                <w:szCs w:val="21"/>
              </w:rPr>
            </w:pPr>
          </w:p>
          <w:p w:rsidR="00FA3F2D" w:rsidRPr="000D3DDA" w:rsidRDefault="00FA3F2D" w:rsidP="00FA3F2D">
            <w:pPr>
              <w:shd w:val="clear" w:color="auto" w:fill="FFFFFF"/>
              <w:ind w:firstLine="70"/>
              <w:jc w:val="both"/>
              <w:rPr>
                <w:rFonts w:ascii="Times New Roman" w:hAnsi="Times New Roman" w:cs="Times New Roman"/>
                <w:sz w:val="21"/>
                <w:szCs w:val="21"/>
              </w:rPr>
            </w:pPr>
          </w:p>
          <w:p w:rsidR="00FA3F2D" w:rsidRPr="000D3DDA" w:rsidRDefault="00FA3F2D" w:rsidP="00FA3F2D">
            <w:pPr>
              <w:shd w:val="clear" w:color="auto" w:fill="FFFFFF"/>
              <w:ind w:firstLine="70"/>
              <w:jc w:val="both"/>
              <w:rPr>
                <w:rFonts w:ascii="Times New Roman" w:hAnsi="Times New Roman" w:cs="Times New Roman"/>
                <w:sz w:val="21"/>
                <w:szCs w:val="21"/>
              </w:rPr>
            </w:pPr>
          </w:p>
          <w:p w:rsidR="00FA3F2D" w:rsidRPr="000D3DDA" w:rsidRDefault="00FA3F2D" w:rsidP="00FA3F2D">
            <w:pPr>
              <w:shd w:val="clear" w:color="auto" w:fill="FFFFFF"/>
              <w:ind w:firstLine="70"/>
              <w:jc w:val="both"/>
              <w:rPr>
                <w:rFonts w:ascii="Times New Roman" w:hAnsi="Times New Roman" w:cs="Times New Roman"/>
                <w:sz w:val="21"/>
                <w:szCs w:val="21"/>
              </w:rPr>
            </w:pPr>
          </w:p>
          <w:p w:rsidR="00FA3F2D" w:rsidRPr="000D3DDA" w:rsidRDefault="00FA3F2D" w:rsidP="00FA3F2D">
            <w:pPr>
              <w:shd w:val="clear" w:color="auto" w:fill="FFFFFF"/>
              <w:ind w:firstLine="70"/>
              <w:jc w:val="both"/>
              <w:rPr>
                <w:rFonts w:ascii="Times New Roman" w:hAnsi="Times New Roman" w:cs="Times New Roman"/>
                <w:sz w:val="21"/>
                <w:szCs w:val="21"/>
              </w:rPr>
            </w:pPr>
          </w:p>
          <w:p w:rsidR="00FA3F2D" w:rsidRPr="000D3DDA" w:rsidRDefault="00FA3F2D" w:rsidP="00FA3F2D">
            <w:pPr>
              <w:shd w:val="clear" w:color="auto" w:fill="FFFFFF"/>
              <w:ind w:firstLine="70"/>
              <w:jc w:val="both"/>
              <w:rPr>
                <w:rFonts w:ascii="Times New Roman" w:hAnsi="Times New Roman" w:cs="Times New Roman"/>
                <w:sz w:val="21"/>
                <w:szCs w:val="21"/>
              </w:rPr>
            </w:pPr>
          </w:p>
        </w:tc>
        <w:tc>
          <w:tcPr>
            <w:tcW w:w="1525" w:type="dxa"/>
          </w:tcPr>
          <w:p w:rsidR="0050686F" w:rsidRPr="000D3DDA" w:rsidRDefault="0050686F" w:rsidP="00767274">
            <w:pPr>
              <w:jc w:val="center"/>
              <w:rPr>
                <w:rFonts w:ascii="Times New Roman" w:hAnsi="Times New Roman" w:cs="Times New Roman"/>
                <w:b/>
                <w:sz w:val="24"/>
                <w:szCs w:val="24"/>
              </w:rPr>
            </w:pPr>
          </w:p>
          <w:p w:rsidR="00B5529D" w:rsidRPr="000D3DDA" w:rsidRDefault="00767274" w:rsidP="00767274">
            <w:pPr>
              <w:jc w:val="center"/>
              <w:rPr>
                <w:b/>
              </w:rPr>
            </w:pPr>
            <w:r w:rsidRPr="000D3DDA">
              <w:rPr>
                <w:rFonts w:ascii="Times New Roman" w:hAnsi="Times New Roman" w:cs="Times New Roman"/>
                <w:b/>
                <w:sz w:val="24"/>
                <w:szCs w:val="24"/>
              </w:rPr>
              <w:t>Пълно</w:t>
            </w:r>
          </w:p>
        </w:tc>
      </w:tr>
      <w:tr w:rsidR="00B5529D" w:rsidRPr="000D3DDA" w:rsidTr="00650559">
        <w:tc>
          <w:tcPr>
            <w:tcW w:w="6898" w:type="dxa"/>
          </w:tcPr>
          <w:p w:rsidR="00B5529D" w:rsidRPr="000D3DDA" w:rsidRDefault="00B5529D" w:rsidP="0050686F">
            <w:pPr>
              <w:pStyle w:val="title-article-norm"/>
              <w:shd w:val="clear" w:color="auto" w:fill="FFFFFF"/>
              <w:spacing w:before="0" w:beforeAutospacing="0" w:after="0" w:afterAutospacing="0"/>
              <w:jc w:val="center"/>
              <w:rPr>
                <w:i/>
                <w:iCs/>
                <w:color w:val="000000"/>
              </w:rPr>
            </w:pPr>
            <w:r w:rsidRPr="000D3DDA">
              <w:rPr>
                <w:i/>
                <w:iCs/>
                <w:color w:val="000000"/>
              </w:rPr>
              <w:t>Член 14</w:t>
            </w:r>
          </w:p>
          <w:p w:rsidR="00B5529D" w:rsidRPr="000D3DDA" w:rsidRDefault="00B5529D" w:rsidP="0050686F">
            <w:pPr>
              <w:pStyle w:val="stitle-article-norm"/>
              <w:shd w:val="clear" w:color="auto" w:fill="FFFFFF"/>
              <w:spacing w:before="0" w:beforeAutospacing="0" w:after="0" w:afterAutospacing="0"/>
              <w:jc w:val="center"/>
              <w:rPr>
                <w:b/>
                <w:bCs/>
                <w:color w:val="000000"/>
              </w:rPr>
            </w:pPr>
            <w:r w:rsidRPr="000D3DDA">
              <w:rPr>
                <w:b/>
                <w:bCs/>
                <w:color w:val="000000"/>
              </w:rPr>
              <w:t>Изменения на приложения I—IV</w:t>
            </w:r>
          </w:p>
          <w:p w:rsidR="00B5529D" w:rsidRPr="000D3DDA" w:rsidRDefault="00B5529D" w:rsidP="0050686F">
            <w:pPr>
              <w:pStyle w:val="norm"/>
              <w:shd w:val="clear" w:color="auto" w:fill="FFFFFF"/>
              <w:spacing w:before="0" w:beforeAutospacing="0" w:after="0" w:afterAutospacing="0"/>
              <w:jc w:val="both"/>
              <w:rPr>
                <w:color w:val="000000"/>
              </w:rPr>
            </w:pPr>
            <w:r w:rsidRPr="000D3DDA">
              <w:rPr>
                <w:color w:val="000000"/>
              </w:rPr>
              <w:t>На Комисията се предоставя правомощието да приема делегирани актове в съответствие с член 14а за изменение на приложения I—IV с оглед на адаптирането им към опита, натрупан при тяхното прилагане, без да се разширява приложното поле на настоящата директива.</w:t>
            </w:r>
          </w:p>
          <w:p w:rsidR="00B5529D" w:rsidRPr="000D3DDA" w:rsidRDefault="00B5529D" w:rsidP="00FA3F2D">
            <w:pPr>
              <w:pStyle w:val="norm"/>
              <w:shd w:val="clear" w:color="auto" w:fill="FFFFFF"/>
              <w:spacing w:before="0" w:beforeAutospacing="0" w:after="0" w:afterAutospacing="0"/>
              <w:jc w:val="both"/>
              <w:rPr>
                <w:color w:val="000000"/>
              </w:rPr>
            </w:pPr>
            <w:r w:rsidRPr="000D3DDA">
              <w:rPr>
                <w:color w:val="000000"/>
              </w:rPr>
              <w:t>Когато в случай на изменения, необходими за адаптирането на приложения I—IV, това се налага поради наложителни причини за спешност, към делегираните актове, приети съгласно настоящия член, се прилага процедурата, предвидена в член 14б.</w:t>
            </w:r>
          </w:p>
          <w:p w:rsidR="00FA3F2D" w:rsidRPr="000D3DDA" w:rsidRDefault="00FA3F2D" w:rsidP="00FA3F2D">
            <w:pPr>
              <w:pStyle w:val="norm"/>
              <w:shd w:val="clear" w:color="auto" w:fill="FFFFFF"/>
              <w:spacing w:before="0" w:beforeAutospacing="0" w:after="0" w:afterAutospacing="0"/>
              <w:jc w:val="both"/>
              <w:rPr>
                <w:color w:val="000000"/>
              </w:rPr>
            </w:pPr>
          </w:p>
        </w:tc>
        <w:tc>
          <w:tcPr>
            <w:tcW w:w="5571" w:type="dxa"/>
          </w:tcPr>
          <w:p w:rsidR="00B5529D" w:rsidRPr="000D3DDA" w:rsidRDefault="00B5529D" w:rsidP="00B5529D">
            <w:pPr>
              <w:rPr>
                <w:rFonts w:ascii="Times New Roman" w:hAnsi="Times New Roman" w:cs="Times New Roman"/>
                <w:b/>
                <w:sz w:val="21"/>
                <w:szCs w:val="21"/>
              </w:rPr>
            </w:pPr>
          </w:p>
        </w:tc>
        <w:tc>
          <w:tcPr>
            <w:tcW w:w="1525" w:type="dxa"/>
          </w:tcPr>
          <w:p w:rsidR="00B5529D" w:rsidRPr="000D3DDA" w:rsidRDefault="002B33E5" w:rsidP="00B5529D">
            <w:pPr>
              <w:rPr>
                <w:b/>
              </w:rPr>
            </w:pPr>
            <w:r w:rsidRPr="000D3DDA">
              <w:rPr>
                <w:rFonts w:ascii="Times New Roman" w:hAnsi="Times New Roman" w:cs="Times New Roman"/>
                <w:b/>
                <w:sz w:val="24"/>
                <w:szCs w:val="24"/>
              </w:rPr>
              <w:t>Не подлежи на въвеждане</w:t>
            </w:r>
          </w:p>
        </w:tc>
      </w:tr>
      <w:tr w:rsidR="00B5529D" w:rsidRPr="000D3DDA" w:rsidTr="00650559">
        <w:tc>
          <w:tcPr>
            <w:tcW w:w="6898" w:type="dxa"/>
          </w:tcPr>
          <w:p w:rsidR="00B5529D" w:rsidRPr="000D3DDA" w:rsidRDefault="00B5529D" w:rsidP="0050686F">
            <w:pPr>
              <w:pStyle w:val="title-article-norm"/>
              <w:shd w:val="clear" w:color="auto" w:fill="FFFFFF"/>
              <w:spacing w:before="0" w:beforeAutospacing="0" w:after="0" w:afterAutospacing="0"/>
              <w:jc w:val="center"/>
              <w:rPr>
                <w:i/>
                <w:iCs/>
                <w:color w:val="000000"/>
              </w:rPr>
            </w:pPr>
            <w:r w:rsidRPr="000D3DDA">
              <w:rPr>
                <w:i/>
                <w:iCs/>
                <w:color w:val="000000"/>
              </w:rPr>
              <w:t>Член 14а</w:t>
            </w:r>
          </w:p>
          <w:p w:rsidR="00B5529D" w:rsidRPr="000D3DDA" w:rsidRDefault="00B5529D" w:rsidP="0050686F">
            <w:pPr>
              <w:pStyle w:val="stitle-article-norm"/>
              <w:shd w:val="clear" w:color="auto" w:fill="FFFFFF"/>
              <w:spacing w:before="0" w:beforeAutospacing="0" w:after="0" w:afterAutospacing="0"/>
              <w:jc w:val="center"/>
              <w:rPr>
                <w:b/>
                <w:bCs/>
                <w:color w:val="000000"/>
              </w:rPr>
            </w:pPr>
            <w:r w:rsidRPr="000D3DDA">
              <w:rPr>
                <w:b/>
                <w:bCs/>
                <w:color w:val="000000"/>
              </w:rPr>
              <w:t>Упражняване на делегирането</w:t>
            </w:r>
          </w:p>
          <w:p w:rsidR="00B5529D" w:rsidRPr="000D3DDA" w:rsidRDefault="00B5529D" w:rsidP="0050686F">
            <w:pPr>
              <w:pStyle w:val="norm"/>
              <w:shd w:val="clear" w:color="auto" w:fill="FFFFFF"/>
              <w:spacing w:before="0" w:beforeAutospacing="0" w:after="0" w:afterAutospacing="0"/>
              <w:jc w:val="both"/>
              <w:rPr>
                <w:color w:val="000000"/>
              </w:rPr>
            </w:pPr>
            <w:r w:rsidRPr="000D3DDA">
              <w:rPr>
                <w:color w:val="000000"/>
              </w:rPr>
              <w:t>1.  Правомощието да приема делегирани актове се предоставя на Комисията при спазване на предвидените в настоящия член условия.</w:t>
            </w:r>
          </w:p>
          <w:p w:rsidR="00B5529D" w:rsidRPr="000D3DDA" w:rsidRDefault="00B5529D" w:rsidP="0050686F">
            <w:pPr>
              <w:pStyle w:val="norm"/>
              <w:shd w:val="clear" w:color="auto" w:fill="FFFFFF"/>
              <w:spacing w:before="0" w:beforeAutospacing="0" w:after="0" w:afterAutospacing="0"/>
              <w:jc w:val="both"/>
              <w:rPr>
                <w:color w:val="000000"/>
              </w:rPr>
            </w:pPr>
            <w:r w:rsidRPr="000D3DDA">
              <w:rPr>
                <w:color w:val="000000"/>
              </w:rPr>
              <w:t>2.  Правомощието да приема делегирани актове, посочено в член 14 се предоставя на Комисията за срок от пет години, считано от 26 юли 2019 г. Комисията изготвя доклад относно делегирането на правомощия не по-късно от девет месеца преди изтичането на петгодишния срок. Делегирането на правомощия се продължава мълчаливо за срокове с еднаква продължителност, освен ако Европейският парламент или Съветът не възразят срещу подобно продължаване не по-късно от три месеца преди изтичането на всеки срок.</w:t>
            </w:r>
          </w:p>
          <w:p w:rsidR="00B5529D" w:rsidRPr="000D3DDA" w:rsidRDefault="00B5529D" w:rsidP="0050686F">
            <w:pPr>
              <w:pStyle w:val="norm"/>
              <w:shd w:val="clear" w:color="auto" w:fill="FFFFFF"/>
              <w:spacing w:before="0" w:beforeAutospacing="0" w:after="0" w:afterAutospacing="0"/>
              <w:jc w:val="both"/>
              <w:rPr>
                <w:color w:val="000000"/>
              </w:rPr>
            </w:pPr>
            <w:r w:rsidRPr="000D3DDA">
              <w:rPr>
                <w:color w:val="000000"/>
              </w:rPr>
              <w:t>3.  Делегирането на правомощия, посочено в член 14,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sidRPr="000D3DDA">
              <w:rPr>
                <w:rStyle w:val="italics"/>
                <w:rFonts w:ascii="inherit" w:hAnsi="inherit"/>
                <w:i/>
                <w:iCs/>
                <w:color w:val="000000"/>
              </w:rPr>
              <w:t>Официален вестник на Европейския съюз</w:t>
            </w:r>
            <w:r w:rsidRPr="000D3DDA">
              <w:rPr>
                <w:color w:val="000000"/>
              </w:rPr>
              <w:t> или на по-късна дата, посочена в решението. То не засяга действителността на делегираните актове, които вече са в сила.</w:t>
            </w:r>
          </w:p>
          <w:p w:rsidR="00B5529D" w:rsidRPr="000D3DDA" w:rsidRDefault="00B5529D" w:rsidP="0050686F">
            <w:pPr>
              <w:pStyle w:val="norm"/>
              <w:shd w:val="clear" w:color="auto" w:fill="FFFFFF"/>
              <w:spacing w:before="0" w:beforeAutospacing="0" w:after="0" w:afterAutospacing="0"/>
              <w:jc w:val="both"/>
              <w:rPr>
                <w:color w:val="000000"/>
              </w:rPr>
            </w:pPr>
            <w:r w:rsidRPr="000D3DDA">
              <w:rPr>
                <w:color w:val="000000"/>
              </w:rPr>
              <w:t>4.  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от 13 април 2016 г. за по-добро законотворчество (</w:t>
            </w:r>
            <w:hyperlink r:id="rId9" w:anchor="E0001" w:history="1">
              <w:r w:rsidRPr="000D3DDA">
                <w:rPr>
                  <w:rStyle w:val="Hyperlink"/>
                  <w:rFonts w:ascii="inherit" w:hAnsi="inherit"/>
                  <w:color w:val="337AB7"/>
                  <w:u w:val="none"/>
                </w:rPr>
                <w:t> </w:t>
              </w:r>
              <w:r w:rsidRPr="000D3DDA">
                <w:rPr>
                  <w:rStyle w:val="superscript"/>
                  <w:rFonts w:ascii="inherit" w:hAnsi="inherit"/>
                  <w:color w:val="337AB7"/>
                  <w:sz w:val="17"/>
                  <w:szCs w:val="17"/>
                  <w:vertAlign w:val="superscript"/>
                </w:rPr>
                <w:t>1</w:t>
              </w:r>
              <w:r w:rsidRPr="000D3DDA">
                <w:rPr>
                  <w:rStyle w:val="Hyperlink"/>
                  <w:rFonts w:ascii="inherit" w:hAnsi="inherit"/>
                  <w:color w:val="337AB7"/>
                  <w:u w:val="none"/>
                </w:rPr>
                <w:t> </w:t>
              </w:r>
            </w:hyperlink>
            <w:r w:rsidRPr="000D3DDA">
              <w:rPr>
                <w:color w:val="000000"/>
              </w:rPr>
              <w:t>).</w:t>
            </w:r>
          </w:p>
          <w:p w:rsidR="00B5529D" w:rsidRPr="000D3DDA" w:rsidRDefault="00B5529D" w:rsidP="0050686F">
            <w:pPr>
              <w:pStyle w:val="norm"/>
              <w:shd w:val="clear" w:color="auto" w:fill="FFFFFF"/>
              <w:spacing w:before="0" w:beforeAutospacing="0" w:after="0" w:afterAutospacing="0"/>
              <w:jc w:val="both"/>
              <w:rPr>
                <w:color w:val="000000"/>
              </w:rPr>
            </w:pPr>
            <w:r w:rsidRPr="000D3DDA">
              <w:rPr>
                <w:color w:val="000000"/>
              </w:rPr>
              <w:t>5.  </w:t>
            </w:r>
            <w:r w:rsidRPr="000D3DDA">
              <w:rPr>
                <w:color w:val="000000"/>
                <w:sz w:val="22"/>
                <w:szCs w:val="22"/>
              </w:rPr>
              <w:t>Веднага след като приеме делегиран акт, Комисията нотифицира акта едновременно на Европейския парламент и на Съвета.</w:t>
            </w:r>
          </w:p>
          <w:p w:rsidR="00FA3F2D" w:rsidRPr="000D3DDA" w:rsidRDefault="00B5529D" w:rsidP="00FA3F2D">
            <w:pPr>
              <w:pStyle w:val="norm"/>
              <w:shd w:val="clear" w:color="auto" w:fill="FFFFFF"/>
              <w:spacing w:before="0" w:beforeAutospacing="0" w:after="0" w:afterAutospacing="0"/>
              <w:jc w:val="both"/>
              <w:rPr>
                <w:color w:val="000000"/>
              </w:rPr>
            </w:pPr>
            <w:r w:rsidRPr="000D3DDA">
              <w:rPr>
                <w:color w:val="000000"/>
              </w:rPr>
              <w:t>6.  Делегиран акт, приет съгласно член 14,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се удължава с два месеца по инициатива на Европейския парламент или на Съвета.</w:t>
            </w:r>
          </w:p>
          <w:p w:rsidR="00FA3F2D" w:rsidRPr="000D3DDA" w:rsidRDefault="00FA3F2D" w:rsidP="00FA3F2D">
            <w:pPr>
              <w:pStyle w:val="norm"/>
              <w:shd w:val="clear" w:color="auto" w:fill="FFFFFF"/>
              <w:spacing w:before="0" w:beforeAutospacing="0" w:after="0" w:afterAutospacing="0"/>
              <w:jc w:val="both"/>
              <w:rPr>
                <w:b/>
              </w:rPr>
            </w:pPr>
          </w:p>
        </w:tc>
        <w:tc>
          <w:tcPr>
            <w:tcW w:w="5571" w:type="dxa"/>
          </w:tcPr>
          <w:p w:rsidR="00B5529D" w:rsidRPr="000D3DDA" w:rsidRDefault="00B5529D" w:rsidP="00B5529D">
            <w:pPr>
              <w:rPr>
                <w:rFonts w:ascii="Times New Roman" w:hAnsi="Times New Roman" w:cs="Times New Roman"/>
                <w:b/>
                <w:sz w:val="21"/>
                <w:szCs w:val="21"/>
              </w:rPr>
            </w:pPr>
          </w:p>
        </w:tc>
        <w:tc>
          <w:tcPr>
            <w:tcW w:w="1525" w:type="dxa"/>
          </w:tcPr>
          <w:p w:rsidR="00B5529D" w:rsidRPr="000D3DDA" w:rsidRDefault="002B33E5" w:rsidP="00B5529D">
            <w:pPr>
              <w:rPr>
                <w:b/>
              </w:rPr>
            </w:pPr>
            <w:r w:rsidRPr="000D3DDA">
              <w:rPr>
                <w:rFonts w:ascii="Times New Roman" w:hAnsi="Times New Roman" w:cs="Times New Roman"/>
                <w:b/>
                <w:sz w:val="24"/>
                <w:szCs w:val="24"/>
              </w:rPr>
              <w:t>Не подлежи на въвеждане</w:t>
            </w:r>
          </w:p>
        </w:tc>
      </w:tr>
      <w:tr w:rsidR="00B5529D" w:rsidRPr="000D3DDA" w:rsidTr="00650559">
        <w:tc>
          <w:tcPr>
            <w:tcW w:w="6898" w:type="dxa"/>
          </w:tcPr>
          <w:p w:rsidR="00B5529D" w:rsidRPr="000D3DDA" w:rsidRDefault="00B5529D" w:rsidP="0050686F">
            <w:pPr>
              <w:pStyle w:val="title-article-norm"/>
              <w:shd w:val="clear" w:color="auto" w:fill="FFFFFF"/>
              <w:spacing w:before="0" w:beforeAutospacing="0" w:after="0" w:afterAutospacing="0"/>
              <w:jc w:val="center"/>
              <w:rPr>
                <w:i/>
                <w:iCs/>
                <w:color w:val="000000"/>
              </w:rPr>
            </w:pPr>
            <w:r w:rsidRPr="000D3DDA">
              <w:rPr>
                <w:i/>
                <w:iCs/>
                <w:color w:val="000000"/>
              </w:rPr>
              <w:t>Член 14б</w:t>
            </w:r>
          </w:p>
          <w:p w:rsidR="00B5529D" w:rsidRPr="000D3DDA" w:rsidRDefault="00B5529D" w:rsidP="0050686F">
            <w:pPr>
              <w:pStyle w:val="stitle-article-norm"/>
              <w:shd w:val="clear" w:color="auto" w:fill="FFFFFF"/>
              <w:spacing w:before="0" w:beforeAutospacing="0" w:after="0" w:afterAutospacing="0"/>
              <w:jc w:val="center"/>
              <w:rPr>
                <w:b/>
                <w:bCs/>
                <w:color w:val="000000"/>
              </w:rPr>
            </w:pPr>
            <w:r w:rsidRPr="000D3DDA">
              <w:rPr>
                <w:b/>
                <w:bCs/>
                <w:color w:val="000000"/>
              </w:rPr>
              <w:t>Процедура по спешност</w:t>
            </w:r>
          </w:p>
          <w:p w:rsidR="00B5529D" w:rsidRPr="000D3DDA" w:rsidRDefault="00B5529D" w:rsidP="0050686F">
            <w:pPr>
              <w:pStyle w:val="norm"/>
              <w:shd w:val="clear" w:color="auto" w:fill="FFFFFF"/>
              <w:spacing w:before="0" w:beforeAutospacing="0" w:after="0" w:afterAutospacing="0"/>
              <w:jc w:val="both"/>
              <w:rPr>
                <w:color w:val="000000"/>
              </w:rPr>
            </w:pPr>
            <w:r w:rsidRPr="000D3DDA">
              <w:rPr>
                <w:color w:val="000000"/>
              </w:rPr>
              <w:t>1.  Делегираните актове, приети съгласно настоящия член, влизат в сила незабавно и се прилагат, докато не бъдат представени възражения в съответствие с параграф 2. В нотификацията относно делегирания акт до Европейския парламент и Съвета се посочват причините за използването на процедурата по спешност.</w:t>
            </w:r>
          </w:p>
          <w:p w:rsidR="00FA3F2D" w:rsidRPr="000D3DDA" w:rsidRDefault="00B5529D" w:rsidP="0050686F">
            <w:pPr>
              <w:pStyle w:val="norm"/>
              <w:shd w:val="clear" w:color="auto" w:fill="FFFFFF"/>
              <w:spacing w:before="0" w:beforeAutospacing="0" w:after="0" w:afterAutospacing="0"/>
              <w:jc w:val="both"/>
              <w:rPr>
                <w:color w:val="000000"/>
              </w:rPr>
            </w:pPr>
            <w:r w:rsidRPr="000D3DDA">
              <w:rPr>
                <w:color w:val="000000"/>
              </w:rPr>
              <w:t>2.  Европейският парламент или Съветът могат да възразят срещу делегиран акт в съответствие с процедурата, посочена в член 14а, параграф 6. В такъв случай Комисията отменя акта незабавно след нотифицирането на решението на Европейския парламент или на Съвета, с което се представят възражения.</w:t>
            </w:r>
          </w:p>
          <w:p w:rsidR="00FA3F2D" w:rsidRPr="000D3DDA" w:rsidRDefault="00FA3F2D" w:rsidP="0050686F">
            <w:pPr>
              <w:pStyle w:val="norm"/>
              <w:shd w:val="clear" w:color="auto" w:fill="FFFFFF"/>
              <w:spacing w:before="0" w:beforeAutospacing="0" w:after="0" w:afterAutospacing="0"/>
              <w:jc w:val="both"/>
              <w:rPr>
                <w:color w:val="000000"/>
              </w:rPr>
            </w:pPr>
          </w:p>
          <w:p w:rsidR="00B5529D" w:rsidRPr="000D3DDA" w:rsidRDefault="00B5529D" w:rsidP="0050686F">
            <w:pPr>
              <w:pStyle w:val="modref"/>
              <w:shd w:val="clear" w:color="auto" w:fill="FFFFFF"/>
              <w:spacing w:before="0" w:beforeAutospacing="0" w:after="0" w:afterAutospacing="0"/>
              <w:rPr>
                <w:b/>
              </w:rPr>
            </w:pPr>
          </w:p>
        </w:tc>
        <w:tc>
          <w:tcPr>
            <w:tcW w:w="5571" w:type="dxa"/>
          </w:tcPr>
          <w:p w:rsidR="00B5529D" w:rsidRPr="000D3DDA" w:rsidRDefault="00B5529D" w:rsidP="00B5529D">
            <w:pPr>
              <w:rPr>
                <w:rFonts w:ascii="Times New Roman" w:hAnsi="Times New Roman" w:cs="Times New Roman"/>
                <w:b/>
                <w:sz w:val="21"/>
                <w:szCs w:val="21"/>
              </w:rPr>
            </w:pPr>
          </w:p>
        </w:tc>
        <w:tc>
          <w:tcPr>
            <w:tcW w:w="1525" w:type="dxa"/>
          </w:tcPr>
          <w:p w:rsidR="00B5529D" w:rsidRPr="000D3DDA" w:rsidRDefault="002B33E5" w:rsidP="00B5529D">
            <w:pPr>
              <w:rPr>
                <w:b/>
              </w:rPr>
            </w:pPr>
            <w:r w:rsidRPr="000D3DDA">
              <w:rPr>
                <w:rFonts w:ascii="Times New Roman" w:hAnsi="Times New Roman" w:cs="Times New Roman"/>
                <w:b/>
                <w:sz w:val="24"/>
                <w:szCs w:val="24"/>
              </w:rPr>
              <w:t>Не подлежи на въвеждане</w:t>
            </w:r>
          </w:p>
        </w:tc>
      </w:tr>
      <w:tr w:rsidR="00B5529D" w:rsidRPr="000D3DDA" w:rsidTr="00650559">
        <w:tc>
          <w:tcPr>
            <w:tcW w:w="6898" w:type="dxa"/>
          </w:tcPr>
          <w:p w:rsidR="00B5529D" w:rsidRPr="000D3DDA" w:rsidRDefault="00B5529D" w:rsidP="00B5529D">
            <w:pPr>
              <w:pStyle w:val="title-article-norm"/>
              <w:shd w:val="clear" w:color="auto" w:fill="FFFFFF"/>
              <w:spacing w:before="240" w:beforeAutospacing="0" w:after="120" w:afterAutospacing="0"/>
              <w:jc w:val="center"/>
              <w:rPr>
                <w:i/>
                <w:iCs/>
                <w:color w:val="000000"/>
              </w:rPr>
            </w:pPr>
            <w:r w:rsidRPr="000D3DDA">
              <w:rPr>
                <w:i/>
                <w:iCs/>
                <w:color w:val="000000"/>
              </w:rPr>
              <w:t>Член 16</w:t>
            </w:r>
          </w:p>
          <w:p w:rsidR="00B5529D" w:rsidRPr="000D3DDA" w:rsidRDefault="00B5529D" w:rsidP="00B5529D">
            <w:pPr>
              <w:pStyle w:val="stitle-article-norm"/>
              <w:shd w:val="clear" w:color="auto" w:fill="FFFFFF"/>
              <w:spacing w:before="240" w:beforeAutospacing="0" w:after="120" w:afterAutospacing="0"/>
              <w:jc w:val="center"/>
              <w:rPr>
                <w:b/>
                <w:bCs/>
                <w:color w:val="000000"/>
              </w:rPr>
            </w:pPr>
            <w:r w:rsidRPr="000D3DDA">
              <w:rPr>
                <w:b/>
                <w:bCs/>
                <w:color w:val="000000"/>
              </w:rPr>
              <w:t>Поверителност и разпространяване на информация</w:t>
            </w:r>
          </w:p>
          <w:p w:rsidR="00B5529D" w:rsidRPr="000D3DDA" w:rsidRDefault="00B5529D" w:rsidP="00B5529D">
            <w:pPr>
              <w:pStyle w:val="norm"/>
              <w:shd w:val="clear" w:color="auto" w:fill="FFFFFF"/>
              <w:spacing w:before="120" w:beforeAutospacing="0" w:after="0" w:afterAutospacing="0"/>
              <w:jc w:val="both"/>
              <w:rPr>
                <w:color w:val="000000"/>
              </w:rPr>
            </w:pPr>
            <w:r w:rsidRPr="000D3DDA">
              <w:rPr>
                <w:color w:val="000000"/>
              </w:rPr>
              <w:t>1.  При прилагането на настоящата директива Комисията, в съответствие с Решение 2001/844/ЕО, ЕОВС, Евратом (</w:t>
            </w:r>
            <w:hyperlink r:id="rId10" w:anchor="E0002" w:history="1">
              <w:r w:rsidRPr="000D3DDA">
                <w:rPr>
                  <w:rStyle w:val="Hyperlink"/>
                  <w:rFonts w:ascii="inherit" w:hAnsi="inherit"/>
                  <w:color w:val="337AB7"/>
                  <w:u w:val="none"/>
                </w:rPr>
                <w:t> </w:t>
              </w:r>
              <w:r w:rsidRPr="000D3DDA">
                <w:rPr>
                  <w:rStyle w:val="superscript"/>
                  <w:rFonts w:ascii="inherit" w:hAnsi="inherit"/>
                  <w:color w:val="337AB7"/>
                  <w:sz w:val="17"/>
                  <w:szCs w:val="17"/>
                  <w:vertAlign w:val="superscript"/>
                </w:rPr>
                <w:t>2</w:t>
              </w:r>
              <w:r w:rsidRPr="000D3DDA">
                <w:rPr>
                  <w:rStyle w:val="Hyperlink"/>
                  <w:rFonts w:ascii="inherit" w:hAnsi="inherit"/>
                  <w:color w:val="337AB7"/>
                  <w:u w:val="none"/>
                </w:rPr>
                <w:t> </w:t>
              </w:r>
            </w:hyperlink>
            <w:r w:rsidRPr="000D3DDA">
              <w:rPr>
                <w:color w:val="000000"/>
              </w:rPr>
              <w:t>), предприема съответните мерки за защита на информацията, подлежаща на изискване за поверителност, до която тя има достъп или която ѝ се съобщава от държавите-членки.</w:t>
            </w:r>
          </w:p>
          <w:p w:rsidR="00B5529D" w:rsidRPr="000D3DDA" w:rsidRDefault="00B5529D" w:rsidP="00B5529D">
            <w:pPr>
              <w:pStyle w:val="norm"/>
              <w:shd w:val="clear" w:color="auto" w:fill="FFFFFF"/>
              <w:spacing w:before="120" w:beforeAutospacing="0" w:after="0" w:afterAutospacing="0"/>
              <w:jc w:val="both"/>
              <w:rPr>
                <w:color w:val="000000"/>
              </w:rPr>
            </w:pPr>
            <w:r w:rsidRPr="000D3DDA">
              <w:rPr>
                <w:color w:val="000000"/>
              </w:rPr>
              <w:t>Държавите-членки предприемат еквивалентни мерки в съответствие с националното си законодателство.</w:t>
            </w:r>
          </w:p>
          <w:p w:rsidR="00B5529D" w:rsidRPr="000D3DDA" w:rsidRDefault="00B5529D" w:rsidP="00B5529D">
            <w:pPr>
              <w:pStyle w:val="norm"/>
              <w:shd w:val="clear" w:color="auto" w:fill="FFFFFF"/>
              <w:spacing w:before="120" w:beforeAutospacing="0" w:after="0" w:afterAutospacing="0"/>
              <w:jc w:val="both"/>
              <w:rPr>
                <w:color w:val="000000"/>
              </w:rPr>
            </w:pPr>
            <w:r w:rsidRPr="000D3DDA">
              <w:rPr>
                <w:color w:val="000000"/>
              </w:rPr>
              <w:t>2.  Персоналът, който извършва проверките по сигурността или има достъп до поверителна информация, свързана с настоящата директива, подлежи на ограничения до съответно ниво на сигурност, одобрено от държавата-членка, на която е гражданин съответното лице.</w:t>
            </w:r>
          </w:p>
          <w:p w:rsidR="00B5529D" w:rsidRPr="000D3DDA" w:rsidRDefault="00B5529D" w:rsidP="00F03527">
            <w:pPr>
              <w:pStyle w:val="norm"/>
              <w:shd w:val="clear" w:color="auto" w:fill="FFFFFF"/>
              <w:spacing w:before="120" w:beforeAutospacing="0" w:after="0" w:afterAutospacing="0"/>
              <w:jc w:val="both"/>
              <w:rPr>
                <w:b/>
              </w:rPr>
            </w:pPr>
          </w:p>
        </w:tc>
        <w:tc>
          <w:tcPr>
            <w:tcW w:w="5571" w:type="dxa"/>
          </w:tcPr>
          <w:p w:rsidR="00FA3F2D" w:rsidRPr="000D3DDA" w:rsidRDefault="00FA3F2D" w:rsidP="00ED39C5">
            <w:pPr>
              <w:jc w:val="center"/>
              <w:rPr>
                <w:rFonts w:ascii="Times New Roman" w:eastAsia="Times New Roman" w:hAnsi="Times New Roman" w:cs="Times New Roman"/>
                <w:b/>
                <w:bCs/>
                <w:color w:val="000000"/>
                <w:sz w:val="21"/>
                <w:szCs w:val="21"/>
                <w:lang w:eastAsia="bg-BG"/>
              </w:rPr>
            </w:pPr>
          </w:p>
          <w:p w:rsidR="00ED39C5" w:rsidRPr="000D3DDA" w:rsidRDefault="00ED39C5" w:rsidP="00ED39C5">
            <w:pPr>
              <w:jc w:val="center"/>
              <w:rPr>
                <w:rFonts w:ascii="Times New Roman" w:eastAsia="Times New Roman" w:hAnsi="Times New Roman" w:cs="Times New Roman"/>
                <w:b/>
                <w:bCs/>
                <w:color w:val="000000"/>
                <w:sz w:val="21"/>
                <w:szCs w:val="21"/>
                <w:lang w:eastAsia="bg-BG"/>
              </w:rPr>
            </w:pPr>
            <w:r w:rsidRPr="000D3DDA">
              <w:rPr>
                <w:rFonts w:ascii="Times New Roman" w:eastAsia="Times New Roman" w:hAnsi="Times New Roman" w:cs="Times New Roman"/>
                <w:b/>
                <w:bCs/>
                <w:color w:val="000000"/>
                <w:sz w:val="21"/>
                <w:szCs w:val="21"/>
                <w:lang w:eastAsia="bg-BG"/>
              </w:rPr>
              <w:t>Наредба за условията и реда за постигане сигурността на корабите, пристанищата и пристанищните райони</w:t>
            </w:r>
          </w:p>
          <w:p w:rsidR="00940B34" w:rsidRPr="000D3DDA" w:rsidRDefault="00940B34" w:rsidP="00390BF0">
            <w:pPr>
              <w:jc w:val="both"/>
              <w:rPr>
                <w:rFonts w:ascii="Times New Roman" w:hAnsi="Times New Roman" w:cs="Times New Roman"/>
                <w:sz w:val="21"/>
                <w:szCs w:val="21"/>
              </w:rPr>
            </w:pPr>
          </w:p>
          <w:p w:rsidR="00940B34" w:rsidRPr="000D3DDA" w:rsidRDefault="00940B34" w:rsidP="00940B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Чл. 146. На длъжностно лице, което наруши реда за съхраняване на доклада по чл. 70, ал. 2 или на плана за сигурност на пристанище или на пристанищен район и по този начин създаде опасност за неразрешен достъп до плана или доклада или за разгласяването им, се налага санкцията, предвидена в чл. 121, ал. 2 ЗМПВВППРБ, ако не подлежи на по-тежко наказание.</w:t>
            </w:r>
          </w:p>
          <w:p w:rsidR="00AD013C" w:rsidRPr="000D3DDA" w:rsidRDefault="00AD013C" w:rsidP="00AD013C">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Чл. 93. (1) Планът за сигурност на пристанищния район установява за всяко от трите нива на сигурност:</w:t>
            </w:r>
          </w:p>
          <w:p w:rsidR="00AD013C" w:rsidRPr="000D3DDA" w:rsidRDefault="00AD013C" w:rsidP="00AD013C">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 процедурите, които трябва да се следват;</w:t>
            </w:r>
          </w:p>
          <w:p w:rsidR="00AD013C" w:rsidRPr="000D3DDA" w:rsidRDefault="00AD013C" w:rsidP="00AD013C">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2. мерките, които трябва да се въведат;</w:t>
            </w:r>
          </w:p>
          <w:p w:rsidR="00AD013C" w:rsidRPr="000D3DDA" w:rsidRDefault="00AD013C" w:rsidP="00AD013C">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3. действията, които трябва да се предприемат.</w:t>
            </w:r>
          </w:p>
          <w:p w:rsidR="00AD013C" w:rsidRPr="000D3DDA" w:rsidRDefault="00AD013C" w:rsidP="00AD013C">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(2) Планът за сигурност на пристанищния район:</w:t>
            </w:r>
          </w:p>
          <w:p w:rsidR="00AD013C" w:rsidRPr="000D3DDA" w:rsidRDefault="00AD013C" w:rsidP="00AD013C">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 определя зоните на пристанищния район, в които трябва да се постигне сигурност; в плана могат да се предвидят различни мерки, процедури или действия за различните зони в зависимост от констатациите в оценката на сигурността на пристанищния район и като се отчитат връзките между тези зони;</w:t>
            </w:r>
          </w:p>
          <w:p w:rsidR="00AD013C" w:rsidRPr="000D3DDA" w:rsidRDefault="00AD013C" w:rsidP="00AD013C">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2. осигурява координация между мерките за сигурност за зони с различни характеристики по отношение на сигурността;</w:t>
            </w:r>
          </w:p>
          <w:p w:rsidR="00AD013C" w:rsidRPr="000D3DDA" w:rsidRDefault="00AD013C" w:rsidP="00AD013C">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3. осигурява, при необходимост, различни мерки за различните зони от пристанищния район с оглед на различните нива на сигурност и информацията от разузнаването;</w:t>
            </w:r>
          </w:p>
          <w:p w:rsidR="00AD013C" w:rsidRPr="000D3DDA" w:rsidRDefault="00AD013C" w:rsidP="00AD013C">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4. определя организационната структура, която да осигури повишаване на сигурността на пристанищния район.</w:t>
            </w:r>
          </w:p>
          <w:p w:rsidR="00AD013C" w:rsidRPr="000D3DDA" w:rsidRDefault="00AD013C" w:rsidP="00AD013C">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(3) Въз основа на посоченото в ал. 2 планът за сигурност на пристанищния район разглежда и определя задачите и процедурите относно:</w:t>
            </w:r>
          </w:p>
          <w:p w:rsidR="00AD013C" w:rsidRPr="000D3DDA" w:rsidRDefault="00AD013C" w:rsidP="00AD013C">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 изисквания за достъпа; за някои зони изискванията влизат в сила само когато нивата на сигурност надвишат минималните прагове; всички изисквания и прагове изчерпателно се включват в плана за сигурност на пристанищния район;</w:t>
            </w:r>
          </w:p>
          <w:p w:rsidR="00AD013C" w:rsidRPr="000D3DDA" w:rsidRDefault="00AD013C" w:rsidP="00AD013C">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2. изисквания за контрол на самоличност, багаж и товари, като се вземе предвид, че:</w:t>
            </w:r>
          </w:p>
          <w:p w:rsidR="00AD013C" w:rsidRPr="000D3DDA" w:rsidRDefault="00AD013C" w:rsidP="00AD013C">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а) изискванията могат да се прилагат или да не се прилагат в целите подзони, или да се прилагат частично в различните подзони;</w:t>
            </w:r>
          </w:p>
          <w:p w:rsidR="00AD013C" w:rsidRPr="000D3DDA" w:rsidRDefault="00AD013C" w:rsidP="00AD013C">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б) лицата, които влизат или се намират в дадена подзона, могат да подлежат на контрол;</w:t>
            </w:r>
          </w:p>
          <w:p w:rsidR="00AD013C" w:rsidRPr="000D3DDA" w:rsidRDefault="00AD013C" w:rsidP="00AD013C">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в) планът за сигурност на пристанищния район трябва да отговаря на констатациите от оценката на сигурността на пристанищния район, която е средството за определяне на изискванията за сигурността за всяка подзона и всяко ниво на сигурност;</w:t>
            </w:r>
          </w:p>
          <w:p w:rsidR="00AD013C" w:rsidRPr="000D3DDA" w:rsidRDefault="00AD013C" w:rsidP="00AD013C">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г) когато за целите на сигурността по пристанищния район са създадени нарочни идентификационни карти, трябва:</w:t>
            </w:r>
          </w:p>
          <w:p w:rsidR="00AD013C" w:rsidRPr="000D3DDA" w:rsidRDefault="00AD013C" w:rsidP="00AD013C">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аа) да се установят ясни процедури за издаването, контрола по използването и връщането на тези документи;</w:t>
            </w:r>
          </w:p>
          <w:p w:rsidR="00AD013C" w:rsidRPr="000D3DDA" w:rsidRDefault="00AD013C" w:rsidP="00AD013C">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бб) да се отчитат специфичните особености на определени групи ползватели в пристанищните райони, разрешаващи прилагането на нарочни мерки с цел ограничаване на отрицателния ефект от изискванията за контрол на достъпа;</w:t>
            </w:r>
          </w:p>
          <w:p w:rsidR="00AD013C" w:rsidRPr="000D3DDA" w:rsidRDefault="00AD013C" w:rsidP="00AD013C">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вв) групите по буква "бб" трябва да включват най-малко следните лица: моряци; длъжностни лица от упълномощените органи; лица, които редовно работят в пристанищния район или редовно го посещават; лица, които живеят в пристанищния район, и лица, които работят в пристанищния район или го посещават в определени случаи;</w:t>
            </w:r>
          </w:p>
          <w:p w:rsidR="00AD013C" w:rsidRPr="000D3DDA" w:rsidRDefault="00AD013C" w:rsidP="00AD013C">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3. взаимодействието с органите за контрол на товарите, багажа и пътниците, като при необходимост планът трябва да предвижда свързване на информационните системи и на системите за контрол на сигурността на тези органи, включително на системите за контрол на сигурността преди пристигане, ако има такива;</w:t>
            </w:r>
          </w:p>
          <w:p w:rsidR="00AD013C" w:rsidRPr="000D3DDA" w:rsidRDefault="00AD013C" w:rsidP="00AD013C">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4. процедурите и мерките за третиране на подозрителни товари, багаж, бункер, принадлежности или лица, включително определяне на зоните за сигурност, както и други въпроси, свързани със сигурността, както и нарушения на сигурността на пристанищния район;</w:t>
            </w:r>
          </w:p>
          <w:p w:rsidR="00AD013C" w:rsidRPr="000D3DDA" w:rsidRDefault="00AD013C" w:rsidP="00AD013C">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5. наблюдението за спазване на изискванията за подзоните или дейностите в подзоните, необходимостта от технически решения, както и самите решения, които се определят в зависимост от оценката на сигурността на пристанищния район;</w:t>
            </w:r>
          </w:p>
          <w:p w:rsidR="00AD013C" w:rsidRPr="000D3DDA" w:rsidRDefault="00AD013C" w:rsidP="00AD013C">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6. сигнализацията, като за зоните с достъп и/или с контролни изисквания се осигурява сигнализация, която трябва да отговаря на съответните специфични технически изисквания;</w:t>
            </w:r>
          </w:p>
          <w:p w:rsidR="00AD013C" w:rsidRPr="000D3DDA" w:rsidRDefault="00AD013C" w:rsidP="00AD013C">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7. комуникациите и разрешителните за получаване и даване на информация, свързана със сигурността, като процедурите отчитат чувствителността на цялата или част от тази информация; изискванията за даване на разрешителни за получаване на информация, свързана със сигурността, представляват част от плана и са насочени към защита от разкриване на чувствителната за сигурността информация;</w:t>
            </w:r>
          </w:p>
          <w:p w:rsidR="00AD013C" w:rsidRPr="000D3DDA" w:rsidRDefault="00AD013C" w:rsidP="00AD013C">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8. разпространяването на информацията по т. 7 се основава на необходимостта от познаването й, като при необходимост се включват процедури за предаване на информация на обществото;</w:t>
            </w:r>
          </w:p>
          <w:p w:rsidR="00AD013C" w:rsidRPr="000D3DDA" w:rsidRDefault="00AD013C" w:rsidP="00AD013C">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9. осигуряването на бързи ответни действия - в плана за сигурност по пристанищния район се посочват ясно изискванията за докладване за всички инциденти по сигурността на офицера по сигурността на пристанищния район и/или на органа за сигурност на пристанищния район;</w:t>
            </w:r>
          </w:p>
          <w:p w:rsidR="00AD013C" w:rsidRPr="000D3DDA" w:rsidRDefault="00AD013C" w:rsidP="00AD013C">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10. регламентираната в плана интеграция с други превантивни и контролни дейности, които се извършват в пристанищния район;</w:t>
            </w:r>
          </w:p>
          <w:p w:rsidR="00AD013C" w:rsidRPr="000D3DDA" w:rsidRDefault="00AD013C" w:rsidP="00AD013C">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11. интеграцията с други планове за действия и/или включване на специфични ответни мерки, процедури и действия; в плана подробно се описват взаимодействието и координацията с други планове за действия и в планове за спешни мерки; когато е необходимо, се решават конфликти и се отстраняват недостатъци;</w:t>
            </w:r>
          </w:p>
          <w:p w:rsidR="00AD013C" w:rsidRPr="000D3DDA" w:rsidRDefault="00AD013C" w:rsidP="00AD013C">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12. изискванията за провеждането на обучения, тренировки и учения по сигурността на пристанищния район;</w:t>
            </w:r>
          </w:p>
          <w:p w:rsidR="00AD013C" w:rsidRPr="000D3DDA" w:rsidRDefault="00AD013C" w:rsidP="00AD013C">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13. организацията за сигурност на пристанищния район и разделението на задачите; в плана се описва координацията с офицерите по сигурността на пристанищата и офицерите по сигурността на корабите, ако това е необходимо; в плана се регламентират и задачите на съвета за сигурност на пристанищния район;</w:t>
            </w:r>
          </w:p>
          <w:p w:rsidR="00AD013C" w:rsidRPr="000D3DDA" w:rsidRDefault="00AD013C" w:rsidP="00AD013C">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14. процедурите за обновяване на плана за сигурност на пристанищния район.</w:t>
            </w:r>
          </w:p>
          <w:p w:rsidR="00255306" w:rsidRPr="000D3DDA" w:rsidRDefault="00AD013C" w:rsidP="00AD013C">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(4) Задачите и процедурите по ал. 3 се описват и номерират в съдържанието на плана в същата последователност, за да има проследимост.</w:t>
            </w:r>
          </w:p>
          <w:p w:rsidR="00307109" w:rsidRPr="000D3DDA" w:rsidRDefault="00307109" w:rsidP="00AD013C">
            <w:pPr>
              <w:shd w:val="clear" w:color="auto" w:fill="FFFFFF"/>
              <w:ind w:firstLine="70"/>
              <w:jc w:val="both"/>
              <w:rPr>
                <w:rFonts w:ascii="Times New Roman" w:hAnsi="Times New Roman" w:cs="Times New Roman"/>
                <w:sz w:val="21"/>
                <w:szCs w:val="21"/>
              </w:rPr>
            </w:pPr>
          </w:p>
          <w:p w:rsidR="00307109" w:rsidRPr="000D3DDA" w:rsidRDefault="00307109" w:rsidP="00307109">
            <w:pPr>
              <w:jc w:val="both"/>
              <w:rPr>
                <w:rFonts w:ascii="Times New Roman" w:hAnsi="Times New Roman" w:cs="Times New Roman"/>
                <w:sz w:val="21"/>
                <w:szCs w:val="21"/>
              </w:rPr>
            </w:pPr>
            <w:r w:rsidRPr="000D3DDA">
              <w:rPr>
                <w:rFonts w:ascii="Times New Roman" w:hAnsi="Times New Roman" w:cs="Times New Roman"/>
                <w:b/>
                <w:sz w:val="21"/>
                <w:szCs w:val="21"/>
              </w:rPr>
              <w:t>Проект</w:t>
            </w:r>
            <w:r w:rsidRPr="000D3DDA">
              <w:rPr>
                <w:rFonts w:ascii="Times New Roman" w:hAnsi="Times New Roman" w:cs="Times New Roman"/>
                <w:b/>
                <w:sz w:val="21"/>
                <w:szCs w:val="21"/>
                <w:lang w:val="en-US"/>
              </w:rPr>
              <w:t xml:space="preserve"> </w:t>
            </w:r>
            <w:r w:rsidRPr="000D3DDA">
              <w:rPr>
                <w:rFonts w:ascii="Times New Roman" w:hAnsi="Times New Roman" w:cs="Times New Roman"/>
                <w:b/>
                <w:sz w:val="21"/>
                <w:szCs w:val="21"/>
              </w:rPr>
              <w:t>на Постановление</w:t>
            </w:r>
            <w:r w:rsidRPr="000D3DDA">
              <w:rPr>
                <w:rFonts w:ascii="Times New Roman" w:hAnsi="Times New Roman" w:cs="Times New Roman"/>
                <w:b/>
                <w:bCs/>
                <w:sz w:val="21"/>
                <w:szCs w:val="21"/>
              </w:rPr>
              <w:t xml:space="preserve"> от </w:t>
            </w:r>
            <w:r w:rsidR="00E51180">
              <w:rPr>
                <w:rFonts w:ascii="Times New Roman" w:hAnsi="Times New Roman" w:cs="Times New Roman"/>
                <w:b/>
                <w:bCs/>
                <w:sz w:val="21"/>
                <w:szCs w:val="21"/>
              </w:rPr>
              <w:t>2024</w:t>
            </w:r>
            <w:r w:rsidRPr="000D3DDA">
              <w:rPr>
                <w:rFonts w:ascii="Times New Roman" w:hAnsi="Times New Roman" w:cs="Times New Roman"/>
                <w:b/>
                <w:bCs/>
                <w:sz w:val="21"/>
                <w:szCs w:val="21"/>
              </w:rPr>
              <w:t xml:space="preserve"> г. за изменение и допълнение на Наредбата за условията и реда за постигане сигурността на корабите, пристанищата и пристанищните райони</w:t>
            </w:r>
            <w:r w:rsidRPr="000D3DDA">
              <w:rPr>
                <w:rFonts w:ascii="Times New Roman" w:hAnsi="Times New Roman" w:cs="Times New Roman"/>
                <w:sz w:val="21"/>
                <w:szCs w:val="21"/>
              </w:rPr>
              <w:t xml:space="preserve"> </w:t>
            </w:r>
          </w:p>
          <w:p w:rsidR="00FA3F2D" w:rsidRPr="00E51180" w:rsidRDefault="00FA3F2D" w:rsidP="00307109">
            <w:pPr>
              <w:jc w:val="both"/>
              <w:rPr>
                <w:rFonts w:ascii="Times New Roman" w:hAnsi="Times New Roman" w:cs="Times New Roman"/>
                <w:sz w:val="21"/>
                <w:szCs w:val="21"/>
              </w:rPr>
            </w:pPr>
          </w:p>
          <w:p w:rsidR="00FA3F2D" w:rsidRPr="00E51180" w:rsidRDefault="00FA3F2D" w:rsidP="00FA3F2D">
            <w:pPr>
              <w:jc w:val="both"/>
              <w:rPr>
                <w:rFonts w:ascii="Times New Roman" w:hAnsi="Times New Roman" w:cs="Times New Roman"/>
                <w:sz w:val="21"/>
                <w:szCs w:val="21"/>
              </w:rPr>
            </w:pPr>
            <w:r w:rsidRPr="00E51180">
              <w:rPr>
                <w:rFonts w:ascii="Times New Roman" w:hAnsi="Times New Roman" w:cs="Times New Roman"/>
                <w:b/>
                <w:sz w:val="21"/>
                <w:szCs w:val="21"/>
              </w:rPr>
              <w:t>§ 112.</w:t>
            </w:r>
            <w:r w:rsidRPr="00E51180">
              <w:rPr>
                <w:rFonts w:ascii="Times New Roman" w:hAnsi="Times New Roman" w:cs="Times New Roman"/>
                <w:sz w:val="21"/>
                <w:szCs w:val="21"/>
              </w:rPr>
              <w:t xml:space="preserve"> В чл. 146 след думите „чл. 70, ал. 2“ се поставя запетая и се добавя „оценката по чл. 85“, думите „пристанище или на пристанищен район“ се заменят с „пристанищно съоръжение или на пристанище“, след думите „достъп до плана“ се поставя запетая и се добавя „оценката“, а думите „ ал. 2“ се заменят с „ал. 3“.</w:t>
            </w:r>
          </w:p>
          <w:p w:rsidR="00FA3F2D" w:rsidRPr="000D3DDA" w:rsidRDefault="00FA3F2D" w:rsidP="00307109">
            <w:pPr>
              <w:jc w:val="both"/>
              <w:rPr>
                <w:rFonts w:ascii="Times New Roman" w:hAnsi="Times New Roman" w:cs="Times New Roman"/>
                <w:sz w:val="21"/>
                <w:szCs w:val="21"/>
              </w:rPr>
            </w:pPr>
          </w:p>
          <w:p w:rsidR="00FA3F2D" w:rsidRPr="000D3DDA" w:rsidRDefault="00FA3F2D" w:rsidP="00307109">
            <w:pPr>
              <w:shd w:val="clear" w:color="auto" w:fill="FFFFFF"/>
              <w:ind w:firstLine="70"/>
              <w:jc w:val="both"/>
              <w:rPr>
                <w:rFonts w:ascii="Times New Roman" w:hAnsi="Times New Roman" w:cs="Times New Roman"/>
                <w:sz w:val="21"/>
                <w:szCs w:val="21"/>
              </w:rPr>
            </w:pPr>
          </w:p>
          <w:p w:rsidR="00307109" w:rsidRPr="000D3DDA" w:rsidRDefault="00307109" w:rsidP="00307109">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 76. В чл. 93 се правят следните изменения:</w:t>
            </w:r>
          </w:p>
          <w:p w:rsidR="00307109" w:rsidRPr="000D3DDA" w:rsidRDefault="00307109" w:rsidP="00307109">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 В ал. 1 думите „пристанищния район“ се заменят с „пристанището“.</w:t>
            </w:r>
          </w:p>
          <w:p w:rsidR="00DB3E4D" w:rsidRDefault="00DB3E4D" w:rsidP="00307109">
            <w:pPr>
              <w:shd w:val="clear" w:color="auto" w:fill="FFFFFF"/>
              <w:ind w:firstLine="70"/>
              <w:jc w:val="both"/>
              <w:rPr>
                <w:rFonts w:ascii="Times New Roman" w:hAnsi="Times New Roman" w:cs="Times New Roman"/>
                <w:sz w:val="21"/>
                <w:szCs w:val="21"/>
              </w:rPr>
            </w:pPr>
            <w:r w:rsidRPr="00DB3E4D">
              <w:rPr>
                <w:rFonts w:ascii="Times New Roman" w:hAnsi="Times New Roman" w:cs="Times New Roman"/>
                <w:sz w:val="21"/>
                <w:szCs w:val="21"/>
              </w:rPr>
              <w:t>2. В ал. 2 навсякъде думите „пристанищния район“ се заменят с „пристанището“, а след думите „тези зони“ се добавя „включително мерки за противодействие на заплахи или уязвимости в акваторията на пристанището“;</w:t>
            </w:r>
          </w:p>
          <w:p w:rsidR="00307109" w:rsidRPr="000D3DDA" w:rsidRDefault="00307109" w:rsidP="00307109">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3. В ал. 3:</w:t>
            </w:r>
          </w:p>
          <w:p w:rsidR="00307109" w:rsidRPr="000D3DDA" w:rsidRDefault="00307109" w:rsidP="00307109">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а) навсякъде думите „пристанищния район“,  се заменят с „пристанището“, думите „пристанищните райони“ се заменят с „пристанищата“, а думите „пристанищата“ се заменят с „пристанищните съоръжения“;</w:t>
            </w:r>
          </w:p>
          <w:p w:rsidR="00307109" w:rsidRPr="000D3DDA" w:rsidRDefault="00307109" w:rsidP="00307109">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б) в т. 2, буква „г“, подбукви „вв“ думите „по пристанищния район“ се заменят с „на пристанището“;</w:t>
            </w:r>
          </w:p>
          <w:p w:rsidR="00255306" w:rsidRPr="000D3DDA" w:rsidRDefault="00307109" w:rsidP="00307109">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в) в т. 9 думите „плана за сигурност по пристанищния район“ се заменят с „плана за сигурност на пристанището“.</w:t>
            </w:r>
          </w:p>
          <w:p w:rsidR="00940B34" w:rsidRPr="000D3DDA" w:rsidRDefault="00940B34" w:rsidP="00940B34">
            <w:pPr>
              <w:shd w:val="clear" w:color="auto" w:fill="FFFFFF"/>
              <w:ind w:firstLine="70"/>
              <w:jc w:val="both"/>
              <w:rPr>
                <w:rFonts w:ascii="Times New Roman" w:hAnsi="Times New Roman" w:cs="Times New Roman"/>
                <w:sz w:val="21"/>
                <w:szCs w:val="21"/>
              </w:rPr>
            </w:pPr>
          </w:p>
          <w:p w:rsidR="00940B34" w:rsidRPr="000D3DDA" w:rsidRDefault="00940B34" w:rsidP="00390BF0">
            <w:pPr>
              <w:jc w:val="both"/>
              <w:rPr>
                <w:rFonts w:ascii="Times New Roman" w:hAnsi="Times New Roman" w:cs="Times New Roman"/>
                <w:sz w:val="21"/>
                <w:szCs w:val="21"/>
              </w:rPr>
            </w:pPr>
          </w:p>
        </w:tc>
        <w:tc>
          <w:tcPr>
            <w:tcW w:w="1525" w:type="dxa"/>
          </w:tcPr>
          <w:p w:rsidR="00B5529D" w:rsidRPr="000D3DDA" w:rsidRDefault="00B5529D" w:rsidP="00B5529D">
            <w:pPr>
              <w:rPr>
                <w:b/>
              </w:rPr>
            </w:pPr>
          </w:p>
        </w:tc>
      </w:tr>
      <w:tr w:rsidR="00B5529D" w:rsidRPr="000D3DDA" w:rsidTr="00650559">
        <w:tc>
          <w:tcPr>
            <w:tcW w:w="6898" w:type="dxa"/>
          </w:tcPr>
          <w:p w:rsidR="00B5529D" w:rsidRPr="000D3DDA" w:rsidRDefault="00B5529D" w:rsidP="00B5529D">
            <w:pPr>
              <w:pStyle w:val="title-article-norm"/>
              <w:shd w:val="clear" w:color="auto" w:fill="FFFFFF"/>
              <w:spacing w:before="240" w:beforeAutospacing="0" w:after="120" w:afterAutospacing="0"/>
              <w:jc w:val="center"/>
              <w:rPr>
                <w:i/>
                <w:iCs/>
                <w:color w:val="000000"/>
              </w:rPr>
            </w:pPr>
            <w:r w:rsidRPr="000D3DDA">
              <w:rPr>
                <w:i/>
                <w:iCs/>
                <w:color w:val="000000"/>
              </w:rPr>
              <w:t>Член 17</w:t>
            </w:r>
          </w:p>
          <w:p w:rsidR="00B5529D" w:rsidRPr="000D3DDA" w:rsidRDefault="00B5529D" w:rsidP="00B5529D">
            <w:pPr>
              <w:pStyle w:val="stitle-article-norm"/>
              <w:shd w:val="clear" w:color="auto" w:fill="FFFFFF"/>
              <w:spacing w:before="240" w:beforeAutospacing="0" w:after="120" w:afterAutospacing="0"/>
              <w:jc w:val="center"/>
              <w:rPr>
                <w:b/>
                <w:bCs/>
                <w:color w:val="000000"/>
              </w:rPr>
            </w:pPr>
            <w:r w:rsidRPr="000D3DDA">
              <w:rPr>
                <w:b/>
                <w:bCs/>
                <w:color w:val="000000"/>
              </w:rPr>
              <w:t>Санкции</w:t>
            </w:r>
          </w:p>
          <w:p w:rsidR="00B5529D" w:rsidRPr="000D3DDA" w:rsidRDefault="00B5529D" w:rsidP="00B5529D">
            <w:pPr>
              <w:pStyle w:val="norm"/>
              <w:shd w:val="clear" w:color="auto" w:fill="FFFFFF"/>
              <w:spacing w:before="120" w:beforeAutospacing="0" w:after="0" w:afterAutospacing="0"/>
              <w:jc w:val="both"/>
              <w:rPr>
                <w:color w:val="000000"/>
              </w:rPr>
            </w:pPr>
            <w:r w:rsidRPr="000D3DDA">
              <w:rPr>
                <w:color w:val="000000"/>
              </w:rPr>
              <w:t>Държавите-членки гарантират, че са въведени ефективни, съразмерни и възпиращи санкции в случай на нарушаване на националните разпоредби, приети в съответствие с настоящата директива.</w:t>
            </w:r>
          </w:p>
          <w:p w:rsidR="00B5529D" w:rsidRPr="000D3DDA" w:rsidRDefault="00B5529D" w:rsidP="00B5529D">
            <w:pPr>
              <w:rPr>
                <w:b/>
              </w:rPr>
            </w:pPr>
          </w:p>
        </w:tc>
        <w:tc>
          <w:tcPr>
            <w:tcW w:w="5571" w:type="dxa"/>
          </w:tcPr>
          <w:p w:rsidR="00ED39C5" w:rsidRPr="000D3DDA" w:rsidRDefault="00ED39C5" w:rsidP="00ED39C5">
            <w:pPr>
              <w:jc w:val="center"/>
              <w:rPr>
                <w:rFonts w:ascii="Times New Roman" w:eastAsia="Times New Roman" w:hAnsi="Times New Roman" w:cs="Times New Roman"/>
                <w:b/>
                <w:bCs/>
                <w:color w:val="000000"/>
                <w:sz w:val="21"/>
                <w:szCs w:val="21"/>
                <w:lang w:eastAsia="bg-BG"/>
              </w:rPr>
            </w:pPr>
            <w:r w:rsidRPr="000D3DDA">
              <w:rPr>
                <w:rFonts w:ascii="Times New Roman" w:eastAsia="Times New Roman" w:hAnsi="Times New Roman" w:cs="Times New Roman"/>
                <w:b/>
                <w:bCs/>
                <w:color w:val="000000"/>
                <w:sz w:val="21"/>
                <w:szCs w:val="21"/>
                <w:lang w:eastAsia="bg-BG"/>
              </w:rPr>
              <w:t>Наредба за условията и реда за постигане сигурността на корабите, пристанищата и пристанищните райони</w:t>
            </w:r>
          </w:p>
          <w:p w:rsidR="00ED39C5" w:rsidRPr="000D3DDA" w:rsidRDefault="00ED39C5" w:rsidP="00B5529D">
            <w:pPr>
              <w:shd w:val="clear" w:color="auto" w:fill="FFFFFF"/>
              <w:ind w:firstLine="70"/>
              <w:jc w:val="both"/>
              <w:rPr>
                <w:rFonts w:ascii="Times New Roman" w:hAnsi="Times New Roman" w:cs="Times New Roman"/>
                <w:b/>
                <w:sz w:val="21"/>
                <w:szCs w:val="21"/>
              </w:rPr>
            </w:pPr>
          </w:p>
          <w:p w:rsidR="00B5529D" w:rsidRPr="000D3DDA" w:rsidRDefault="00B5529D" w:rsidP="008D2F31">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Глава девета.</w:t>
            </w:r>
            <w:r w:rsidR="008D2F31" w:rsidRPr="000D3DDA">
              <w:rPr>
                <w:rFonts w:ascii="Times New Roman" w:hAnsi="Times New Roman" w:cs="Times New Roman"/>
                <w:sz w:val="21"/>
                <w:szCs w:val="21"/>
              </w:rPr>
              <w:t xml:space="preserve"> </w:t>
            </w:r>
            <w:r w:rsidRPr="000D3DDA">
              <w:rPr>
                <w:rFonts w:ascii="Times New Roman" w:hAnsi="Times New Roman" w:cs="Times New Roman"/>
                <w:sz w:val="21"/>
                <w:szCs w:val="21"/>
              </w:rPr>
              <w:t>АДМИНИСТРАТИВНОНАКАЗАТЕЛНИ РАЗПОРЕДБИ</w:t>
            </w:r>
          </w:p>
          <w:p w:rsidR="00B5529D" w:rsidRPr="000D3DDA" w:rsidRDefault="00B5529D" w:rsidP="00B5529D">
            <w:pPr>
              <w:shd w:val="clear" w:color="auto" w:fill="FFFFFF"/>
              <w:ind w:firstLine="70"/>
              <w:jc w:val="both"/>
              <w:rPr>
                <w:rFonts w:ascii="Times New Roman" w:hAnsi="Times New Roman" w:cs="Times New Roman"/>
                <w:sz w:val="21"/>
                <w:szCs w:val="21"/>
              </w:rPr>
            </w:pP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Чл. 145. На лице, което наруши установения пропускателен режим в пристанище или пристанищен район, се налага санкцията, предвидена в чл. 121, ал. 2 ЗМПВВППРБ, ако не подлежи на по-тежко наказание.</w:t>
            </w:r>
          </w:p>
          <w:p w:rsidR="00B5529D" w:rsidRPr="000D3DDA" w:rsidRDefault="00B5529D" w:rsidP="00B5529D">
            <w:pPr>
              <w:shd w:val="clear" w:color="auto" w:fill="FFFFFF"/>
              <w:ind w:firstLine="70"/>
              <w:jc w:val="both"/>
              <w:rPr>
                <w:rFonts w:ascii="Times New Roman" w:hAnsi="Times New Roman" w:cs="Times New Roman"/>
                <w:sz w:val="21"/>
                <w:szCs w:val="21"/>
              </w:rPr>
            </w:pP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Чл. 146. На длъжностно лице, което наруши реда за съхраняване на доклада по чл. 70, ал. 2 или на плана за сигурност на пристанище или на пристанищен район и по този начин създаде опасност за неразрешен достъп до плана или доклада или за разгласяването им, се налага санкцията, предвидена в чл. 121, ал. 2 ЗМПВВППРБ, ако не подлежи на по-тежко наказание.</w:t>
            </w:r>
          </w:p>
          <w:p w:rsidR="00B5529D" w:rsidRPr="000D3DDA" w:rsidRDefault="00B5529D" w:rsidP="00B5529D">
            <w:pPr>
              <w:shd w:val="clear" w:color="auto" w:fill="FFFFFF"/>
              <w:ind w:firstLine="70"/>
              <w:jc w:val="both"/>
              <w:rPr>
                <w:rFonts w:ascii="Times New Roman" w:hAnsi="Times New Roman" w:cs="Times New Roman"/>
                <w:sz w:val="21"/>
                <w:szCs w:val="21"/>
              </w:rPr>
            </w:pP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Чл. 147. На орган по сигурността на пристанище или на пристанищен район, който прилага мерки или процедури за сигурност, различни от предвидените в плана за сигурност на пристанището или пристанищния район, се налага санкцията, предвидена в чл. 121, ал. 2 ЗМПВВППРБ, ако не подлежи на по-тежко наказание.</w:t>
            </w:r>
          </w:p>
          <w:p w:rsidR="00B5529D" w:rsidRPr="000D3DDA" w:rsidRDefault="00B5529D" w:rsidP="00B5529D">
            <w:pPr>
              <w:shd w:val="clear" w:color="auto" w:fill="FFFFFF"/>
              <w:ind w:firstLine="70"/>
              <w:jc w:val="both"/>
              <w:rPr>
                <w:rFonts w:ascii="Times New Roman" w:hAnsi="Times New Roman" w:cs="Times New Roman"/>
                <w:sz w:val="21"/>
                <w:szCs w:val="21"/>
              </w:rPr>
            </w:pP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Чл. 148. На пристанищен оператор на пристанище или на орган по сигурността на пристанищен район, който не изпълни в указания срок задължителни предписания, издадени по реда на чл. 107, се налага санкцията, предвидена в чл. 121, ал. 2 ЗМПВВППРБ.</w:t>
            </w:r>
          </w:p>
          <w:p w:rsidR="00B5529D" w:rsidRPr="000D3DDA" w:rsidRDefault="00B5529D" w:rsidP="00B5529D">
            <w:pPr>
              <w:shd w:val="clear" w:color="auto" w:fill="FFFFFF"/>
              <w:ind w:firstLine="70"/>
              <w:jc w:val="both"/>
              <w:rPr>
                <w:rFonts w:ascii="Times New Roman" w:hAnsi="Times New Roman" w:cs="Times New Roman"/>
                <w:sz w:val="21"/>
                <w:szCs w:val="21"/>
              </w:rPr>
            </w:pP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Чл. 149. На пристанищен оператор, който не подаде в срок заявление за издаване или за презаверка на удостоверение за съответствие на пристанище, се налага санкцията, предвидена в чл. 121, ал. 2 ЗМПВВППРБ.</w:t>
            </w:r>
          </w:p>
          <w:p w:rsidR="00B5529D" w:rsidRPr="000D3DDA" w:rsidRDefault="00B5529D" w:rsidP="00B5529D">
            <w:pPr>
              <w:shd w:val="clear" w:color="auto" w:fill="FFFFFF"/>
              <w:ind w:firstLine="70"/>
              <w:jc w:val="both"/>
              <w:rPr>
                <w:rFonts w:ascii="Times New Roman" w:hAnsi="Times New Roman" w:cs="Times New Roman"/>
                <w:sz w:val="21"/>
                <w:szCs w:val="21"/>
              </w:rPr>
            </w:pP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Чл. 150. За нарушаване на други разпоредби на наредбата на виновните лица се налага санкцията, предвидена в чл. 121, ал. 2 ЗМПВВППРБ.</w:t>
            </w:r>
          </w:p>
          <w:p w:rsidR="00B5529D" w:rsidRPr="000D3DDA" w:rsidRDefault="00B5529D" w:rsidP="00B5529D">
            <w:pPr>
              <w:shd w:val="clear" w:color="auto" w:fill="FFFFFF"/>
              <w:ind w:firstLine="70"/>
              <w:jc w:val="both"/>
              <w:rPr>
                <w:rFonts w:ascii="Times New Roman" w:hAnsi="Times New Roman" w:cs="Times New Roman"/>
                <w:sz w:val="21"/>
                <w:szCs w:val="21"/>
              </w:rPr>
            </w:pP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Чл. 151. (1) Нарушенията по тази глава се установяват с актове, съставени от длъжностни лица на Изпълнителна агенция "Морска администрация".</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(2) Наказателните постановления се издават от изпълнителния директор на Изпълнителна агенция "Морска администрация".</w:t>
            </w:r>
          </w:p>
          <w:p w:rsidR="00B5529D" w:rsidRPr="000D3DDA" w:rsidRDefault="00B5529D" w:rsidP="00B5529D">
            <w:pPr>
              <w:shd w:val="clear" w:color="auto" w:fill="FFFFFF"/>
              <w:ind w:firstLine="70"/>
              <w:jc w:val="both"/>
              <w:rPr>
                <w:rFonts w:ascii="Times New Roman" w:hAnsi="Times New Roman" w:cs="Times New Roman"/>
                <w:sz w:val="21"/>
                <w:szCs w:val="21"/>
              </w:rPr>
            </w:pPr>
          </w:p>
          <w:p w:rsidR="00F03527"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Чл. 152. Съставянето на актовете, издаването и обжалването на наказателните постановления и изпълнението на наложените наказания се извършва по реда на Закона за административните нарушения и наказания.</w:t>
            </w:r>
          </w:p>
          <w:p w:rsidR="00307109" w:rsidRPr="000D3DDA" w:rsidRDefault="00307109" w:rsidP="00B5529D">
            <w:pPr>
              <w:shd w:val="clear" w:color="auto" w:fill="FFFFFF"/>
              <w:ind w:firstLine="70"/>
              <w:jc w:val="both"/>
              <w:rPr>
                <w:rFonts w:ascii="Times New Roman" w:hAnsi="Times New Roman" w:cs="Times New Roman"/>
                <w:sz w:val="21"/>
                <w:szCs w:val="21"/>
              </w:rPr>
            </w:pPr>
          </w:p>
          <w:p w:rsidR="00307109" w:rsidRPr="000D3DDA" w:rsidRDefault="00307109" w:rsidP="00307109">
            <w:pPr>
              <w:jc w:val="both"/>
              <w:rPr>
                <w:rFonts w:ascii="Times New Roman" w:hAnsi="Times New Roman" w:cs="Times New Roman"/>
                <w:sz w:val="21"/>
                <w:szCs w:val="21"/>
              </w:rPr>
            </w:pPr>
            <w:r w:rsidRPr="000D3DDA">
              <w:rPr>
                <w:rFonts w:ascii="Times New Roman" w:hAnsi="Times New Roman" w:cs="Times New Roman"/>
                <w:b/>
                <w:sz w:val="21"/>
                <w:szCs w:val="21"/>
              </w:rPr>
              <w:t>Проект</w:t>
            </w:r>
            <w:r w:rsidRPr="000D3DDA">
              <w:rPr>
                <w:rFonts w:ascii="Times New Roman" w:hAnsi="Times New Roman" w:cs="Times New Roman"/>
                <w:b/>
                <w:sz w:val="21"/>
                <w:szCs w:val="21"/>
                <w:lang w:val="en-US"/>
              </w:rPr>
              <w:t xml:space="preserve"> </w:t>
            </w:r>
            <w:r w:rsidRPr="000D3DDA">
              <w:rPr>
                <w:rFonts w:ascii="Times New Roman" w:hAnsi="Times New Roman" w:cs="Times New Roman"/>
                <w:b/>
                <w:sz w:val="21"/>
                <w:szCs w:val="21"/>
              </w:rPr>
              <w:t>на Постановление</w:t>
            </w:r>
            <w:r w:rsidRPr="000D3DDA">
              <w:rPr>
                <w:rFonts w:ascii="Times New Roman" w:hAnsi="Times New Roman" w:cs="Times New Roman"/>
                <w:b/>
                <w:bCs/>
                <w:sz w:val="21"/>
                <w:szCs w:val="21"/>
              </w:rPr>
              <w:t xml:space="preserve"> от </w:t>
            </w:r>
            <w:r w:rsidR="00E51180">
              <w:rPr>
                <w:rFonts w:ascii="Times New Roman" w:hAnsi="Times New Roman" w:cs="Times New Roman"/>
                <w:b/>
                <w:bCs/>
                <w:sz w:val="21"/>
                <w:szCs w:val="21"/>
              </w:rPr>
              <w:t>2024</w:t>
            </w:r>
            <w:r w:rsidRPr="000D3DDA">
              <w:rPr>
                <w:rFonts w:ascii="Times New Roman" w:hAnsi="Times New Roman" w:cs="Times New Roman"/>
                <w:b/>
                <w:bCs/>
                <w:sz w:val="21"/>
                <w:szCs w:val="21"/>
              </w:rPr>
              <w:t xml:space="preserve"> г. за изменение и допълнение на Наредбата за условията и реда за постигане сигурността на корабите, пристанищата и пристанищните райони</w:t>
            </w:r>
            <w:r w:rsidRPr="000D3DDA">
              <w:rPr>
                <w:rFonts w:ascii="Times New Roman" w:hAnsi="Times New Roman" w:cs="Times New Roman"/>
                <w:sz w:val="21"/>
                <w:szCs w:val="21"/>
              </w:rPr>
              <w:t xml:space="preserve"> </w:t>
            </w:r>
          </w:p>
          <w:p w:rsidR="00FA3F2D" w:rsidRPr="000D3DDA" w:rsidRDefault="00FA3F2D" w:rsidP="008D2F31">
            <w:pPr>
              <w:shd w:val="clear" w:color="auto" w:fill="FFFFFF"/>
              <w:jc w:val="both"/>
              <w:rPr>
                <w:rFonts w:ascii="Times New Roman" w:hAnsi="Times New Roman" w:cs="Times New Roman"/>
                <w:sz w:val="21"/>
                <w:szCs w:val="21"/>
              </w:rPr>
            </w:pPr>
          </w:p>
          <w:p w:rsidR="008D2F31" w:rsidRPr="000D3DDA" w:rsidRDefault="008D2F31" w:rsidP="008D2F31">
            <w:pPr>
              <w:shd w:val="clear" w:color="auto" w:fill="FFFFFF"/>
              <w:jc w:val="both"/>
              <w:rPr>
                <w:rFonts w:ascii="Times New Roman" w:hAnsi="Times New Roman" w:cs="Times New Roman"/>
                <w:sz w:val="21"/>
                <w:szCs w:val="21"/>
              </w:rPr>
            </w:pPr>
            <w:r w:rsidRPr="000D3DDA">
              <w:rPr>
                <w:rFonts w:ascii="Times New Roman" w:hAnsi="Times New Roman" w:cs="Times New Roman"/>
                <w:sz w:val="21"/>
                <w:szCs w:val="21"/>
              </w:rPr>
              <w:t>§ 111. В чл. 145 думите „пристанище или пристанищен район“ се заменят с „пристанищно съоръжение или пристанище“, а думите „ал. 2“ се заменят с „ал. 3“.</w:t>
            </w:r>
          </w:p>
          <w:p w:rsidR="008D2F31" w:rsidRPr="000D3DDA" w:rsidRDefault="008D2F31" w:rsidP="008D2F31">
            <w:pPr>
              <w:shd w:val="clear" w:color="auto" w:fill="FFFFFF"/>
              <w:ind w:firstLine="70"/>
              <w:jc w:val="both"/>
              <w:rPr>
                <w:rFonts w:ascii="Times New Roman" w:hAnsi="Times New Roman" w:cs="Times New Roman"/>
                <w:sz w:val="21"/>
                <w:szCs w:val="21"/>
              </w:rPr>
            </w:pPr>
          </w:p>
          <w:p w:rsidR="008D2F31" w:rsidRPr="000D3DDA" w:rsidRDefault="008D2F31" w:rsidP="008D2F31">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 112. В чл. 146 след думите „чл. 70, ал. 2“ се поставя запетая и се добавя „оценката по чл. 85“, думите „пристанище или на пристанищен район“ се заменят с „пристанищно съоръжение или на пристанище“, след думите „достъп до плана“ се поставя запетая и се добавя „оценката“, а думите „ ал. 2“ се заменят с „ал. 3“.</w:t>
            </w:r>
          </w:p>
          <w:p w:rsidR="008D2F31" w:rsidRPr="000D3DDA" w:rsidRDefault="008D2F31" w:rsidP="008D2F31">
            <w:pPr>
              <w:shd w:val="clear" w:color="auto" w:fill="FFFFFF"/>
              <w:ind w:firstLine="70"/>
              <w:jc w:val="both"/>
              <w:rPr>
                <w:rFonts w:ascii="Times New Roman" w:hAnsi="Times New Roman" w:cs="Times New Roman"/>
                <w:sz w:val="21"/>
                <w:szCs w:val="21"/>
              </w:rPr>
            </w:pPr>
          </w:p>
          <w:p w:rsidR="008D2F31" w:rsidRPr="000D3DDA" w:rsidRDefault="008D2F31" w:rsidP="008D2F31">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 113. В чл. 147 думите „пристанище или на пристанищен район“ се заменят с „пристанищно съоръжение или на пристанище“, думите „пристанището или пристанищния район“ се заменят с „пристанищното съоръжение или пристанището“, а думите „ал. 2“ се заменят с „ал. 3“.</w:t>
            </w:r>
          </w:p>
          <w:p w:rsidR="008D2F31" w:rsidRPr="000D3DDA" w:rsidRDefault="008D2F31" w:rsidP="008D2F31">
            <w:pPr>
              <w:shd w:val="clear" w:color="auto" w:fill="FFFFFF"/>
              <w:ind w:firstLine="70"/>
              <w:jc w:val="both"/>
              <w:rPr>
                <w:rFonts w:ascii="Times New Roman" w:hAnsi="Times New Roman" w:cs="Times New Roman"/>
                <w:sz w:val="21"/>
                <w:szCs w:val="21"/>
              </w:rPr>
            </w:pPr>
          </w:p>
          <w:p w:rsidR="008D2F31" w:rsidRPr="000D3DDA" w:rsidRDefault="008D2F31" w:rsidP="008D2F31">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 114. В чл. 148 думите „на пристанищен оператор на пристанище или“ се заличават, думите „пристанищен район“ се заменят с „пристанищно съоръжение“ и след тях се добавя „или на пристанище“, а думите „ал. 2“ се заменят с „ал. 3“.</w:t>
            </w:r>
          </w:p>
          <w:p w:rsidR="008D2F31" w:rsidRPr="000D3DDA" w:rsidRDefault="008D2F31" w:rsidP="008D2F31">
            <w:pPr>
              <w:shd w:val="clear" w:color="auto" w:fill="FFFFFF"/>
              <w:ind w:firstLine="70"/>
              <w:jc w:val="both"/>
              <w:rPr>
                <w:rFonts w:ascii="Times New Roman" w:hAnsi="Times New Roman" w:cs="Times New Roman"/>
                <w:sz w:val="21"/>
                <w:szCs w:val="21"/>
              </w:rPr>
            </w:pPr>
          </w:p>
          <w:p w:rsidR="008D2F31" w:rsidRPr="000D3DDA" w:rsidRDefault="008D2F31" w:rsidP="008D2F31">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 115. Член 149 се отменя.</w:t>
            </w:r>
          </w:p>
          <w:p w:rsidR="008D2F31" w:rsidRPr="000D3DDA" w:rsidRDefault="008D2F31" w:rsidP="008D2F31">
            <w:pPr>
              <w:shd w:val="clear" w:color="auto" w:fill="FFFFFF"/>
              <w:ind w:firstLine="70"/>
              <w:jc w:val="both"/>
              <w:rPr>
                <w:rFonts w:ascii="Times New Roman" w:hAnsi="Times New Roman" w:cs="Times New Roman"/>
                <w:sz w:val="21"/>
                <w:szCs w:val="21"/>
              </w:rPr>
            </w:pPr>
          </w:p>
          <w:p w:rsidR="008D2F31" w:rsidRPr="000D3DDA" w:rsidRDefault="008D2F31" w:rsidP="008D2F31">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 116. В чл. 150 думите „ал. 2“ се заменят с „ал. 3“.</w:t>
            </w:r>
          </w:p>
          <w:p w:rsidR="008D2F31" w:rsidRPr="000D3DDA" w:rsidRDefault="008D2F31" w:rsidP="008D2F31">
            <w:pPr>
              <w:shd w:val="clear" w:color="auto" w:fill="FFFFFF"/>
              <w:ind w:firstLine="70"/>
              <w:jc w:val="both"/>
              <w:rPr>
                <w:rFonts w:ascii="Times New Roman" w:hAnsi="Times New Roman" w:cs="Times New Roman"/>
                <w:sz w:val="21"/>
                <w:szCs w:val="21"/>
              </w:rPr>
            </w:pPr>
          </w:p>
          <w:p w:rsidR="00B5529D" w:rsidRPr="000D3DDA" w:rsidRDefault="008D2F31" w:rsidP="008D2F31">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 117. В чл. 151, ал. 2 след думите „Морска администрация“ се добавя „или оправомощени от него длъжностни лица“.</w:t>
            </w:r>
            <w:r w:rsidRPr="000D3DDA" w:rsidDel="008D2F31">
              <w:rPr>
                <w:rFonts w:ascii="Times New Roman" w:hAnsi="Times New Roman" w:cs="Times New Roman"/>
                <w:sz w:val="21"/>
                <w:szCs w:val="21"/>
              </w:rPr>
              <w:t xml:space="preserve"> </w:t>
            </w:r>
          </w:p>
        </w:tc>
        <w:tc>
          <w:tcPr>
            <w:tcW w:w="1525" w:type="dxa"/>
          </w:tcPr>
          <w:p w:rsidR="00B5529D" w:rsidRPr="000D3DDA" w:rsidRDefault="00767274" w:rsidP="00767274">
            <w:pPr>
              <w:jc w:val="center"/>
              <w:rPr>
                <w:b/>
              </w:rPr>
            </w:pPr>
            <w:r w:rsidRPr="000D3DDA">
              <w:rPr>
                <w:rFonts w:ascii="Times New Roman" w:hAnsi="Times New Roman" w:cs="Times New Roman"/>
                <w:b/>
                <w:sz w:val="24"/>
                <w:szCs w:val="24"/>
              </w:rPr>
              <w:t>Пълно</w:t>
            </w:r>
          </w:p>
        </w:tc>
      </w:tr>
      <w:tr w:rsidR="00B5529D" w:rsidRPr="000D3DDA" w:rsidTr="00650559">
        <w:tc>
          <w:tcPr>
            <w:tcW w:w="6898" w:type="dxa"/>
          </w:tcPr>
          <w:p w:rsidR="00B5529D" w:rsidRPr="000D3DDA" w:rsidRDefault="00B5529D" w:rsidP="00B5529D">
            <w:pPr>
              <w:pStyle w:val="title-article-norm"/>
              <w:shd w:val="clear" w:color="auto" w:fill="FFFFFF"/>
              <w:spacing w:before="240" w:beforeAutospacing="0" w:after="120" w:afterAutospacing="0"/>
              <w:jc w:val="center"/>
              <w:rPr>
                <w:i/>
                <w:iCs/>
                <w:color w:val="000000"/>
              </w:rPr>
            </w:pPr>
            <w:r w:rsidRPr="000D3DDA">
              <w:rPr>
                <w:i/>
                <w:iCs/>
                <w:color w:val="000000"/>
              </w:rPr>
              <w:t>Член 18</w:t>
            </w:r>
          </w:p>
          <w:p w:rsidR="00B5529D" w:rsidRPr="000D3DDA" w:rsidRDefault="00B5529D" w:rsidP="00B5529D">
            <w:pPr>
              <w:pStyle w:val="stitle-article-norm"/>
              <w:shd w:val="clear" w:color="auto" w:fill="FFFFFF"/>
              <w:spacing w:before="240" w:beforeAutospacing="0" w:after="120" w:afterAutospacing="0"/>
              <w:jc w:val="center"/>
              <w:rPr>
                <w:b/>
                <w:bCs/>
                <w:color w:val="000000"/>
              </w:rPr>
            </w:pPr>
            <w:r w:rsidRPr="000D3DDA">
              <w:rPr>
                <w:b/>
                <w:bCs/>
                <w:color w:val="000000"/>
              </w:rPr>
              <w:t>Изпълнение</w:t>
            </w:r>
          </w:p>
          <w:p w:rsidR="00B5529D" w:rsidRPr="000D3DDA" w:rsidRDefault="00B5529D" w:rsidP="00B5529D">
            <w:pPr>
              <w:pStyle w:val="norm"/>
              <w:shd w:val="clear" w:color="auto" w:fill="FFFFFF"/>
              <w:spacing w:before="120" w:beforeAutospacing="0" w:after="0" w:afterAutospacing="0"/>
              <w:jc w:val="both"/>
              <w:rPr>
                <w:color w:val="000000"/>
              </w:rPr>
            </w:pPr>
            <w:r w:rsidRPr="000D3DDA">
              <w:rPr>
                <w:color w:val="000000"/>
              </w:rPr>
              <w:t>1.  Държавите-членки въвеждат в сила законовите, подзаконовите и административните разпоредби, необходими, за да се съобразят с настоящата директива преди 15 юни 2007 г. Те незабавно информират Комисията за това.</w:t>
            </w:r>
          </w:p>
          <w:p w:rsidR="00B5529D" w:rsidRPr="000D3DDA" w:rsidRDefault="00B5529D" w:rsidP="00B5529D">
            <w:pPr>
              <w:pStyle w:val="norm"/>
              <w:shd w:val="clear" w:color="auto" w:fill="FFFFFF"/>
              <w:spacing w:before="120" w:beforeAutospacing="0" w:after="0" w:afterAutospacing="0"/>
              <w:jc w:val="both"/>
              <w:rPr>
                <w:color w:val="000000"/>
              </w:rPr>
            </w:pPr>
            <w:r w:rsidRPr="000D3DDA">
              <w:rPr>
                <w:color w:val="000000"/>
              </w:rPr>
              <w:t>Когато държавите-членки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държавите-членки.</w:t>
            </w:r>
          </w:p>
          <w:p w:rsidR="003F7B6E" w:rsidRPr="000D3DDA" w:rsidRDefault="00B5529D" w:rsidP="00B5529D">
            <w:pPr>
              <w:pStyle w:val="norm"/>
              <w:shd w:val="clear" w:color="auto" w:fill="FFFFFF"/>
              <w:spacing w:before="120" w:beforeAutospacing="0" w:after="0" w:afterAutospacing="0"/>
              <w:jc w:val="both"/>
              <w:rPr>
                <w:color w:val="000000"/>
              </w:rPr>
            </w:pPr>
            <w:r w:rsidRPr="000D3DDA">
              <w:rPr>
                <w:color w:val="000000"/>
              </w:rPr>
              <w:t>2.  Държавите-членки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w:t>
            </w:r>
          </w:p>
          <w:p w:rsidR="00B5529D" w:rsidRPr="000D3DDA" w:rsidRDefault="00B5529D" w:rsidP="00B5529D">
            <w:pPr>
              <w:rPr>
                <w:b/>
              </w:rPr>
            </w:pPr>
          </w:p>
        </w:tc>
        <w:tc>
          <w:tcPr>
            <w:tcW w:w="5571" w:type="dxa"/>
          </w:tcPr>
          <w:p w:rsidR="00ED39C5" w:rsidRPr="000D3DDA" w:rsidRDefault="00ED39C5" w:rsidP="00ED39C5">
            <w:pPr>
              <w:jc w:val="center"/>
              <w:rPr>
                <w:rFonts w:ascii="Times New Roman" w:eastAsia="Times New Roman" w:hAnsi="Times New Roman" w:cs="Times New Roman"/>
                <w:b/>
                <w:bCs/>
                <w:color w:val="000000"/>
                <w:sz w:val="21"/>
                <w:szCs w:val="21"/>
                <w:lang w:eastAsia="bg-BG"/>
              </w:rPr>
            </w:pPr>
            <w:r w:rsidRPr="000D3DDA">
              <w:rPr>
                <w:rFonts w:ascii="Times New Roman" w:eastAsia="Times New Roman" w:hAnsi="Times New Roman" w:cs="Times New Roman"/>
                <w:b/>
                <w:bCs/>
                <w:color w:val="000000"/>
                <w:sz w:val="21"/>
                <w:szCs w:val="21"/>
                <w:lang w:eastAsia="bg-BG"/>
              </w:rPr>
              <w:t>Наредба за условията и реда за постигане сигурността на корабите, пристанищата и пристанищните райони</w:t>
            </w:r>
          </w:p>
          <w:p w:rsidR="00ED39C5" w:rsidRPr="000D3DDA" w:rsidRDefault="00ED39C5" w:rsidP="00B5529D">
            <w:pPr>
              <w:jc w:val="both"/>
              <w:rPr>
                <w:rFonts w:ascii="Times New Roman" w:eastAsia="Times New Roman" w:hAnsi="Times New Roman" w:cs="Times New Roman"/>
                <w:color w:val="000000"/>
                <w:sz w:val="21"/>
                <w:szCs w:val="21"/>
                <w:lang w:eastAsia="bg-BG"/>
              </w:rPr>
            </w:pPr>
          </w:p>
          <w:p w:rsidR="00B5529D" w:rsidRPr="000D3DDA" w:rsidRDefault="00B5529D" w:rsidP="00B5529D">
            <w:pPr>
              <w:jc w:val="both"/>
              <w:rPr>
                <w:rFonts w:ascii="Times New Roman" w:eastAsia="Times New Roman" w:hAnsi="Times New Roman" w:cs="Times New Roman"/>
                <w:color w:val="000000"/>
                <w:sz w:val="21"/>
                <w:szCs w:val="21"/>
                <w:lang w:eastAsia="bg-BG"/>
              </w:rPr>
            </w:pPr>
            <w:r w:rsidRPr="000D3DDA">
              <w:rPr>
                <w:rFonts w:ascii="Times New Roman" w:eastAsia="Times New Roman" w:hAnsi="Times New Roman" w:cs="Times New Roman"/>
                <w:color w:val="000000"/>
                <w:sz w:val="21"/>
                <w:szCs w:val="21"/>
                <w:lang w:eastAsia="bg-BG"/>
              </w:rPr>
              <w:t>Чл. 7. Изпълнителният директор на Изпълнителна агенция "Морска администрация" предоставя на Европейската комисия разпоредбите от българското законодателство, с които се въвежда Директива 2005/65/ЕО.</w:t>
            </w:r>
          </w:p>
          <w:p w:rsidR="002B33E5" w:rsidRPr="000D3DDA" w:rsidRDefault="002B33E5" w:rsidP="00B5529D">
            <w:pPr>
              <w:jc w:val="both"/>
              <w:rPr>
                <w:rFonts w:ascii="Times New Roman" w:eastAsia="Times New Roman" w:hAnsi="Times New Roman" w:cs="Times New Roman"/>
                <w:color w:val="000000"/>
                <w:sz w:val="21"/>
                <w:szCs w:val="21"/>
                <w:lang w:eastAsia="bg-BG"/>
              </w:rPr>
            </w:pPr>
          </w:p>
          <w:p w:rsidR="002B33E5" w:rsidRPr="000D3DDA" w:rsidRDefault="002B33E5" w:rsidP="00B5529D">
            <w:pPr>
              <w:jc w:val="both"/>
              <w:rPr>
                <w:rFonts w:ascii="Times New Roman" w:eastAsia="Times New Roman" w:hAnsi="Times New Roman" w:cs="Times New Roman"/>
                <w:color w:val="000000"/>
                <w:sz w:val="21"/>
                <w:szCs w:val="21"/>
                <w:lang w:eastAsia="bg-BG"/>
              </w:rPr>
            </w:pPr>
            <w:r w:rsidRPr="000D3DDA">
              <w:rPr>
                <w:rFonts w:ascii="Times New Roman" w:eastAsia="Times New Roman" w:hAnsi="Times New Roman" w:cs="Times New Roman"/>
                <w:color w:val="000000"/>
                <w:sz w:val="21"/>
                <w:szCs w:val="21"/>
                <w:lang w:eastAsia="bg-BG"/>
              </w:rPr>
              <w:t xml:space="preserve">Допълнителни разпоредби </w:t>
            </w:r>
          </w:p>
          <w:p w:rsidR="002B33E5" w:rsidRPr="000D3DDA" w:rsidRDefault="002B33E5" w:rsidP="00B5529D">
            <w:pPr>
              <w:jc w:val="both"/>
              <w:rPr>
                <w:rFonts w:ascii="Times New Roman" w:hAnsi="Times New Roman" w:cs="Times New Roman"/>
                <w:b/>
                <w:sz w:val="21"/>
                <w:szCs w:val="21"/>
              </w:rPr>
            </w:pPr>
            <w:r w:rsidRPr="000D3DDA">
              <w:rPr>
                <w:rFonts w:ascii="Times New Roman" w:eastAsia="Times New Roman" w:hAnsi="Times New Roman" w:cs="Times New Roman"/>
                <w:color w:val="000000"/>
                <w:sz w:val="21"/>
                <w:szCs w:val="21"/>
                <w:lang w:eastAsia="bg-BG"/>
              </w:rPr>
              <w:t>§ 2. С наредбата се въвеждат разпоредбите на Директива 2005/65/ЕО на Европейския парламент и на Съвета от 26 октомври 2005 г. за повишаване сигурността на пристанищата.</w:t>
            </w:r>
          </w:p>
        </w:tc>
        <w:tc>
          <w:tcPr>
            <w:tcW w:w="1525" w:type="dxa"/>
          </w:tcPr>
          <w:p w:rsidR="00B5529D" w:rsidRPr="000D3DDA" w:rsidRDefault="00767274" w:rsidP="00767274">
            <w:pPr>
              <w:jc w:val="center"/>
              <w:rPr>
                <w:b/>
              </w:rPr>
            </w:pPr>
            <w:r w:rsidRPr="000D3DDA">
              <w:rPr>
                <w:rFonts w:ascii="Times New Roman" w:hAnsi="Times New Roman" w:cs="Times New Roman"/>
                <w:b/>
                <w:sz w:val="24"/>
                <w:szCs w:val="24"/>
              </w:rPr>
              <w:t>Пълно</w:t>
            </w:r>
          </w:p>
        </w:tc>
      </w:tr>
      <w:tr w:rsidR="00B5529D" w:rsidRPr="000D3DDA" w:rsidTr="00650559">
        <w:tc>
          <w:tcPr>
            <w:tcW w:w="6898" w:type="dxa"/>
          </w:tcPr>
          <w:p w:rsidR="00B5529D" w:rsidRPr="000D3DDA" w:rsidRDefault="00B5529D" w:rsidP="00B5529D">
            <w:pPr>
              <w:pStyle w:val="title-article-norm"/>
              <w:shd w:val="clear" w:color="auto" w:fill="FFFFFF"/>
              <w:spacing w:before="240" w:beforeAutospacing="0" w:after="120" w:afterAutospacing="0"/>
              <w:jc w:val="center"/>
              <w:rPr>
                <w:i/>
                <w:iCs/>
                <w:color w:val="000000"/>
              </w:rPr>
            </w:pPr>
            <w:r w:rsidRPr="000D3DDA">
              <w:rPr>
                <w:i/>
                <w:iCs/>
                <w:color w:val="000000"/>
              </w:rPr>
              <w:t>Член 19</w:t>
            </w:r>
          </w:p>
          <w:p w:rsidR="00B5529D" w:rsidRPr="000D3DDA" w:rsidRDefault="00B5529D" w:rsidP="00B5529D">
            <w:pPr>
              <w:pStyle w:val="stitle-article-norm"/>
              <w:shd w:val="clear" w:color="auto" w:fill="FFFFFF"/>
              <w:spacing w:before="240" w:beforeAutospacing="0" w:after="120" w:afterAutospacing="0"/>
              <w:jc w:val="center"/>
              <w:rPr>
                <w:b/>
                <w:bCs/>
                <w:color w:val="000000"/>
              </w:rPr>
            </w:pPr>
            <w:r w:rsidRPr="000D3DDA">
              <w:rPr>
                <w:b/>
                <w:bCs/>
                <w:color w:val="000000"/>
              </w:rPr>
              <w:t>Доклад за оценка</w:t>
            </w:r>
          </w:p>
          <w:p w:rsidR="00B5529D" w:rsidRPr="000D3DDA" w:rsidRDefault="00B5529D" w:rsidP="00B5529D">
            <w:pPr>
              <w:pStyle w:val="norm"/>
              <w:shd w:val="clear" w:color="auto" w:fill="FFFFFF"/>
              <w:spacing w:before="120" w:beforeAutospacing="0" w:after="0" w:afterAutospacing="0"/>
              <w:jc w:val="both"/>
              <w:rPr>
                <w:color w:val="000000"/>
              </w:rPr>
            </w:pPr>
            <w:r w:rsidRPr="000D3DDA">
              <w:rPr>
                <w:color w:val="000000"/>
              </w:rPr>
              <w:t>До 15 декември 2008 г. и след това на всеки пет години Комисията представя на Европейския парламент и на Съвета доклад за оценка, който, освен върху всичко останало, се основава и върху информацията, получена в съответствие с член 13. В доклада Комисията анализира съответствието с настоящата директива на държавите-членки, както и ефективността на предприетите мерки. При необходимост Комисията представя предложения за допълнителни мерки.</w:t>
            </w:r>
          </w:p>
          <w:p w:rsidR="00B5529D" w:rsidRPr="000D3DDA" w:rsidRDefault="00B5529D" w:rsidP="00B5529D">
            <w:pPr>
              <w:rPr>
                <w:b/>
              </w:rPr>
            </w:pPr>
          </w:p>
        </w:tc>
        <w:tc>
          <w:tcPr>
            <w:tcW w:w="5571" w:type="dxa"/>
          </w:tcPr>
          <w:p w:rsidR="00B5529D" w:rsidRPr="000D3DDA" w:rsidRDefault="00B5529D" w:rsidP="00B5529D">
            <w:pPr>
              <w:rPr>
                <w:rFonts w:ascii="Times New Roman" w:hAnsi="Times New Roman" w:cs="Times New Roman"/>
                <w:b/>
                <w:sz w:val="21"/>
                <w:szCs w:val="21"/>
              </w:rPr>
            </w:pPr>
          </w:p>
        </w:tc>
        <w:tc>
          <w:tcPr>
            <w:tcW w:w="1525" w:type="dxa"/>
          </w:tcPr>
          <w:p w:rsidR="00B5529D" w:rsidRPr="000D3DDA" w:rsidRDefault="002B33E5" w:rsidP="00B5529D">
            <w:pPr>
              <w:rPr>
                <w:b/>
              </w:rPr>
            </w:pPr>
            <w:r w:rsidRPr="000D3DDA">
              <w:rPr>
                <w:rFonts w:ascii="Times New Roman" w:hAnsi="Times New Roman" w:cs="Times New Roman"/>
                <w:b/>
                <w:sz w:val="24"/>
                <w:szCs w:val="24"/>
              </w:rPr>
              <w:t>Не подлежи на въвеждане</w:t>
            </w:r>
          </w:p>
        </w:tc>
      </w:tr>
      <w:tr w:rsidR="00B5529D" w:rsidRPr="000D3DDA" w:rsidTr="00650559">
        <w:trPr>
          <w:trHeight w:val="90"/>
        </w:trPr>
        <w:tc>
          <w:tcPr>
            <w:tcW w:w="6898" w:type="dxa"/>
          </w:tcPr>
          <w:p w:rsidR="00B5529D" w:rsidRPr="000D3DDA" w:rsidRDefault="00B5529D" w:rsidP="00B5529D">
            <w:pPr>
              <w:pStyle w:val="title-article-norm"/>
              <w:shd w:val="clear" w:color="auto" w:fill="FFFFFF"/>
              <w:spacing w:before="240" w:beforeAutospacing="0" w:after="120" w:afterAutospacing="0"/>
              <w:jc w:val="center"/>
              <w:rPr>
                <w:i/>
                <w:iCs/>
                <w:color w:val="000000"/>
              </w:rPr>
            </w:pPr>
            <w:r w:rsidRPr="000D3DDA">
              <w:rPr>
                <w:i/>
                <w:iCs/>
                <w:color w:val="000000"/>
              </w:rPr>
              <w:t>Член 20</w:t>
            </w:r>
          </w:p>
          <w:p w:rsidR="00B5529D" w:rsidRPr="000D3DDA" w:rsidRDefault="00B5529D" w:rsidP="00B5529D">
            <w:pPr>
              <w:pStyle w:val="stitle-article-norm"/>
              <w:shd w:val="clear" w:color="auto" w:fill="FFFFFF"/>
              <w:spacing w:before="240" w:beforeAutospacing="0" w:after="120" w:afterAutospacing="0"/>
              <w:jc w:val="center"/>
              <w:rPr>
                <w:b/>
                <w:bCs/>
                <w:color w:val="000000"/>
              </w:rPr>
            </w:pPr>
            <w:r w:rsidRPr="000D3DDA">
              <w:rPr>
                <w:b/>
                <w:bCs/>
                <w:color w:val="000000"/>
              </w:rPr>
              <w:t>Влизане в сила</w:t>
            </w:r>
          </w:p>
          <w:p w:rsidR="00B5529D" w:rsidRPr="000D3DDA" w:rsidRDefault="00B5529D" w:rsidP="00B5529D">
            <w:pPr>
              <w:rPr>
                <w:b/>
              </w:rPr>
            </w:pPr>
            <w:r w:rsidRPr="000D3DDA">
              <w:rPr>
                <w:rFonts w:ascii="Times New Roman" w:eastAsia="Times New Roman" w:hAnsi="Times New Roman" w:cs="Times New Roman"/>
                <w:color w:val="000000"/>
                <w:sz w:val="24"/>
                <w:szCs w:val="24"/>
                <w:lang w:eastAsia="bg-BG"/>
              </w:rPr>
              <w:t>Настоящата директива влиза в сила на двадесетия ден след</w:t>
            </w:r>
            <w:r w:rsidRPr="000D3DDA">
              <w:rPr>
                <w:color w:val="000000"/>
              </w:rPr>
              <w:t xml:space="preserve"> </w:t>
            </w:r>
            <w:r w:rsidRPr="000D3DDA">
              <w:rPr>
                <w:rFonts w:ascii="Times New Roman" w:eastAsia="Times New Roman" w:hAnsi="Times New Roman" w:cs="Times New Roman"/>
                <w:color w:val="000000"/>
                <w:sz w:val="24"/>
                <w:szCs w:val="24"/>
                <w:lang w:eastAsia="bg-BG"/>
              </w:rPr>
              <w:t>публикуването ѝ</w:t>
            </w:r>
            <w:r w:rsidRPr="000D3DDA">
              <w:rPr>
                <w:color w:val="000000"/>
              </w:rPr>
              <w:t xml:space="preserve"> в </w:t>
            </w:r>
            <w:r w:rsidRPr="000D3DDA">
              <w:rPr>
                <w:rStyle w:val="italics"/>
                <w:rFonts w:ascii="inherit" w:hAnsi="inherit"/>
                <w:i/>
                <w:iCs/>
                <w:color w:val="000000"/>
              </w:rPr>
              <w:t>Официален вестник на Европейския съюз</w:t>
            </w:r>
          </w:p>
        </w:tc>
        <w:tc>
          <w:tcPr>
            <w:tcW w:w="5571" w:type="dxa"/>
          </w:tcPr>
          <w:p w:rsidR="00B5529D" w:rsidRPr="000D3DDA" w:rsidRDefault="00B5529D" w:rsidP="00B5529D">
            <w:pPr>
              <w:jc w:val="both"/>
              <w:rPr>
                <w:rFonts w:ascii="Times New Roman" w:hAnsi="Times New Roman" w:cs="Times New Roman"/>
                <w:b/>
                <w:sz w:val="21"/>
                <w:szCs w:val="21"/>
              </w:rPr>
            </w:pPr>
          </w:p>
        </w:tc>
        <w:tc>
          <w:tcPr>
            <w:tcW w:w="1525" w:type="dxa"/>
          </w:tcPr>
          <w:p w:rsidR="00B5529D" w:rsidRPr="000D3DDA" w:rsidRDefault="00767274" w:rsidP="00B5529D">
            <w:pPr>
              <w:rPr>
                <w:rFonts w:ascii="Times New Roman" w:hAnsi="Times New Roman" w:cs="Times New Roman"/>
                <w:b/>
                <w:sz w:val="24"/>
                <w:szCs w:val="24"/>
              </w:rPr>
            </w:pPr>
            <w:r w:rsidRPr="000D3DDA">
              <w:rPr>
                <w:rFonts w:ascii="Times New Roman" w:hAnsi="Times New Roman" w:cs="Times New Roman"/>
                <w:b/>
                <w:sz w:val="24"/>
                <w:szCs w:val="24"/>
              </w:rPr>
              <w:t>Не подлежи на въвеждане</w:t>
            </w:r>
          </w:p>
        </w:tc>
      </w:tr>
      <w:tr w:rsidR="00B5529D" w:rsidRPr="000D3DDA" w:rsidTr="00650559">
        <w:tc>
          <w:tcPr>
            <w:tcW w:w="6898" w:type="dxa"/>
          </w:tcPr>
          <w:p w:rsidR="00B5529D" w:rsidRPr="000D3DDA" w:rsidRDefault="00B5529D" w:rsidP="00B5529D">
            <w:pPr>
              <w:pStyle w:val="title-article-norm"/>
              <w:shd w:val="clear" w:color="auto" w:fill="FFFFFF"/>
              <w:spacing w:before="240" w:beforeAutospacing="0" w:after="120" w:afterAutospacing="0"/>
              <w:jc w:val="center"/>
              <w:rPr>
                <w:i/>
                <w:iCs/>
                <w:color w:val="000000"/>
              </w:rPr>
            </w:pPr>
            <w:r w:rsidRPr="000D3DDA">
              <w:rPr>
                <w:i/>
                <w:iCs/>
                <w:color w:val="000000"/>
              </w:rPr>
              <w:t>Член 21</w:t>
            </w:r>
          </w:p>
          <w:p w:rsidR="00B5529D" w:rsidRPr="000D3DDA" w:rsidRDefault="00B5529D" w:rsidP="00B5529D">
            <w:pPr>
              <w:pStyle w:val="stitle-article-norm"/>
              <w:shd w:val="clear" w:color="auto" w:fill="FFFFFF"/>
              <w:spacing w:before="240" w:beforeAutospacing="0" w:after="120" w:afterAutospacing="0"/>
              <w:jc w:val="center"/>
              <w:rPr>
                <w:b/>
                <w:bCs/>
                <w:color w:val="000000"/>
              </w:rPr>
            </w:pPr>
            <w:r w:rsidRPr="000D3DDA">
              <w:rPr>
                <w:b/>
                <w:bCs/>
                <w:color w:val="000000"/>
              </w:rPr>
              <w:t>Адресати</w:t>
            </w:r>
          </w:p>
          <w:p w:rsidR="00A42D13" w:rsidRPr="000D3DDA" w:rsidRDefault="00B5529D" w:rsidP="00B5529D">
            <w:pPr>
              <w:pStyle w:val="norm"/>
              <w:shd w:val="clear" w:color="auto" w:fill="FFFFFF"/>
              <w:spacing w:before="120" w:beforeAutospacing="0" w:after="0" w:afterAutospacing="0"/>
              <w:jc w:val="both"/>
              <w:rPr>
                <w:color w:val="000000"/>
              </w:rPr>
            </w:pPr>
            <w:r w:rsidRPr="000D3DDA">
              <w:rPr>
                <w:color w:val="000000"/>
              </w:rPr>
              <w:t>Адресати на настоящата директива са държавите-членки, които имат пристанища, както е посочено в член 2, параграф 2.</w:t>
            </w:r>
          </w:p>
          <w:p w:rsidR="00255306" w:rsidRPr="000D3DDA" w:rsidRDefault="00255306" w:rsidP="00B5529D">
            <w:pPr>
              <w:pStyle w:val="norm"/>
              <w:shd w:val="clear" w:color="auto" w:fill="FFFFFF"/>
              <w:spacing w:before="120" w:beforeAutospacing="0" w:after="0" w:afterAutospacing="0"/>
              <w:jc w:val="both"/>
              <w:rPr>
                <w:color w:val="000000"/>
              </w:rPr>
            </w:pPr>
          </w:p>
          <w:p w:rsidR="00255306" w:rsidRPr="000D3DDA" w:rsidRDefault="00255306" w:rsidP="00B5529D">
            <w:pPr>
              <w:pStyle w:val="norm"/>
              <w:shd w:val="clear" w:color="auto" w:fill="FFFFFF"/>
              <w:spacing w:before="120" w:beforeAutospacing="0" w:after="0" w:afterAutospacing="0"/>
              <w:jc w:val="both"/>
              <w:rPr>
                <w:color w:val="000000"/>
              </w:rPr>
            </w:pPr>
          </w:p>
          <w:p w:rsidR="00255306" w:rsidRPr="000D3DDA" w:rsidRDefault="00255306" w:rsidP="00B5529D">
            <w:pPr>
              <w:pStyle w:val="norm"/>
              <w:shd w:val="clear" w:color="auto" w:fill="FFFFFF"/>
              <w:spacing w:before="120" w:beforeAutospacing="0" w:after="0" w:afterAutospacing="0"/>
              <w:jc w:val="both"/>
              <w:rPr>
                <w:color w:val="000000"/>
              </w:rPr>
            </w:pPr>
          </w:p>
          <w:p w:rsidR="00B5529D" w:rsidRPr="000D3DDA" w:rsidRDefault="00B5529D" w:rsidP="00390BF0">
            <w:pPr>
              <w:pStyle w:val="norm"/>
              <w:shd w:val="clear" w:color="auto" w:fill="FFFFFF"/>
              <w:spacing w:before="120" w:beforeAutospacing="0" w:after="0" w:afterAutospacing="0"/>
              <w:jc w:val="both"/>
              <w:rPr>
                <w:b/>
              </w:rPr>
            </w:pPr>
          </w:p>
        </w:tc>
        <w:tc>
          <w:tcPr>
            <w:tcW w:w="5571" w:type="dxa"/>
          </w:tcPr>
          <w:p w:rsidR="00B5529D" w:rsidRPr="000D3DDA" w:rsidRDefault="00B5529D" w:rsidP="00B5529D">
            <w:pPr>
              <w:rPr>
                <w:rFonts w:ascii="Times New Roman" w:hAnsi="Times New Roman" w:cs="Times New Roman"/>
                <w:b/>
                <w:sz w:val="21"/>
                <w:szCs w:val="21"/>
              </w:rPr>
            </w:pPr>
          </w:p>
        </w:tc>
        <w:tc>
          <w:tcPr>
            <w:tcW w:w="1525" w:type="dxa"/>
          </w:tcPr>
          <w:p w:rsidR="00B5529D" w:rsidRPr="000D3DDA" w:rsidRDefault="002B33E5" w:rsidP="00B5529D">
            <w:pPr>
              <w:rPr>
                <w:b/>
              </w:rPr>
            </w:pPr>
            <w:r w:rsidRPr="000D3DDA">
              <w:rPr>
                <w:rFonts w:ascii="Times New Roman" w:hAnsi="Times New Roman" w:cs="Times New Roman"/>
                <w:b/>
                <w:sz w:val="24"/>
                <w:szCs w:val="24"/>
              </w:rPr>
              <w:t>Не подлежи на въвеждане</w:t>
            </w:r>
          </w:p>
        </w:tc>
      </w:tr>
      <w:tr w:rsidR="00B5529D" w:rsidRPr="000D3DDA" w:rsidTr="00650559">
        <w:tc>
          <w:tcPr>
            <w:tcW w:w="6898" w:type="dxa"/>
          </w:tcPr>
          <w:p w:rsidR="00B5529D" w:rsidRPr="000D3DDA" w:rsidRDefault="00B5529D" w:rsidP="00B5529D">
            <w:pPr>
              <w:pStyle w:val="title-annex-1"/>
              <w:shd w:val="clear" w:color="auto" w:fill="FFFFFF"/>
              <w:spacing w:before="0" w:beforeAutospacing="0" w:after="120" w:afterAutospacing="0"/>
              <w:ind w:firstLine="164"/>
              <w:jc w:val="center"/>
              <w:rPr>
                <w:i/>
                <w:iCs/>
                <w:color w:val="000000"/>
              </w:rPr>
            </w:pPr>
            <w:r w:rsidRPr="000D3DDA">
              <w:rPr>
                <w:i/>
                <w:iCs/>
                <w:color w:val="000000"/>
              </w:rPr>
              <w:t>ПРИЛОЖЕНИЕ I</w:t>
            </w:r>
          </w:p>
          <w:p w:rsidR="00B5529D" w:rsidRPr="000D3DDA" w:rsidRDefault="00B5529D" w:rsidP="00B5529D">
            <w:pPr>
              <w:pStyle w:val="title-annex-2"/>
              <w:shd w:val="clear" w:color="auto" w:fill="FFFFFF"/>
              <w:spacing w:before="0" w:beforeAutospacing="0" w:after="120" w:afterAutospacing="0"/>
              <w:ind w:firstLine="164"/>
              <w:jc w:val="center"/>
              <w:rPr>
                <w:b/>
                <w:bCs/>
                <w:color w:val="000000"/>
              </w:rPr>
            </w:pPr>
            <w:r w:rsidRPr="000D3DDA">
              <w:rPr>
                <w:b/>
                <w:bCs/>
                <w:color w:val="000000"/>
              </w:rPr>
              <w:t>ОЦЕНКА НА СИГУРНОСТТА НА ПРИСТАНИЩЕТО</w:t>
            </w:r>
          </w:p>
          <w:p w:rsidR="00B5529D" w:rsidRPr="000D3DDA" w:rsidRDefault="00B5529D" w:rsidP="00B5529D">
            <w:pPr>
              <w:pStyle w:val="norm"/>
              <w:shd w:val="clear" w:color="auto" w:fill="FFFFFF"/>
              <w:spacing w:before="120" w:beforeAutospacing="0" w:after="0" w:afterAutospacing="0"/>
              <w:ind w:firstLine="164"/>
              <w:jc w:val="both"/>
              <w:rPr>
                <w:color w:val="000000"/>
              </w:rPr>
            </w:pPr>
            <w:r w:rsidRPr="000D3DDA">
              <w:rPr>
                <w:color w:val="000000"/>
              </w:rPr>
              <w:t>Оценката на сигурността на пристанището е основата за плана за сигурност на пристанището и неговото прилагане. Оценката на сигурността на пристанището включва най-малко следното:</w:t>
            </w:r>
          </w:p>
          <w:p w:rsidR="00B5529D" w:rsidRPr="000D3DDA" w:rsidRDefault="00B5529D" w:rsidP="00B5529D">
            <w:pPr>
              <w:pStyle w:val="norm"/>
              <w:shd w:val="clear" w:color="auto" w:fill="FFFFFF"/>
              <w:spacing w:before="120" w:beforeAutospacing="0" w:after="0" w:afterAutospacing="0"/>
              <w:ind w:firstLine="164"/>
              <w:jc w:val="both"/>
              <w:rPr>
                <w:rFonts w:ascii="inherit" w:hAnsi="inherit"/>
                <w:color w:val="000000"/>
              </w:rPr>
            </w:pPr>
            <w:r w:rsidRPr="000D3DDA">
              <w:rPr>
                <w:rFonts w:ascii="inherit" w:hAnsi="inherit"/>
                <w:color w:val="000000"/>
              </w:rPr>
              <w:t>— определяне и оценка на важните активи и инфраструктура, които е необходимо да бъдат защитени;</w:t>
            </w:r>
          </w:p>
          <w:p w:rsidR="00B5529D" w:rsidRPr="000D3DDA" w:rsidRDefault="00B5529D" w:rsidP="00B5529D">
            <w:pPr>
              <w:pStyle w:val="norm"/>
              <w:shd w:val="clear" w:color="auto" w:fill="FFFFFF"/>
              <w:spacing w:before="120" w:beforeAutospacing="0" w:after="0" w:afterAutospacing="0"/>
              <w:ind w:firstLine="164"/>
              <w:jc w:val="both"/>
              <w:rPr>
                <w:rFonts w:ascii="inherit" w:hAnsi="inherit"/>
                <w:color w:val="000000"/>
              </w:rPr>
            </w:pPr>
            <w:r w:rsidRPr="000D3DDA">
              <w:rPr>
                <w:rFonts w:ascii="inherit" w:hAnsi="inherit"/>
                <w:color w:val="000000"/>
              </w:rPr>
              <w:t>— определяне на възможни заплахи за най-важните активи и инфраструктура и вероятността от възникването на такива заплахи с оглед установяване и степенуване на мерки за сигурност;</w:t>
            </w:r>
          </w:p>
          <w:p w:rsidR="00B5529D" w:rsidRPr="000D3DDA" w:rsidRDefault="00B5529D" w:rsidP="00B5529D">
            <w:pPr>
              <w:pStyle w:val="norm"/>
              <w:shd w:val="clear" w:color="auto" w:fill="FFFFFF"/>
              <w:spacing w:before="120" w:beforeAutospacing="0" w:after="0" w:afterAutospacing="0"/>
              <w:ind w:firstLine="164"/>
              <w:jc w:val="both"/>
              <w:rPr>
                <w:rFonts w:ascii="inherit" w:hAnsi="inherit"/>
                <w:color w:val="000000"/>
              </w:rPr>
            </w:pPr>
            <w:r w:rsidRPr="000D3DDA">
              <w:rPr>
                <w:rFonts w:ascii="inherit" w:hAnsi="inherit"/>
                <w:color w:val="000000"/>
              </w:rPr>
              <w:t>— определяне, избор и подреждане по приоритет на мерки за противодействие и процедурни промени и тяхното ниво на ефективност за намаляване на уязвимостта; и</w:t>
            </w:r>
          </w:p>
          <w:p w:rsidR="00B5529D" w:rsidRPr="000D3DDA" w:rsidRDefault="00B5529D" w:rsidP="00B5529D">
            <w:pPr>
              <w:pStyle w:val="norm"/>
              <w:shd w:val="clear" w:color="auto" w:fill="FFFFFF"/>
              <w:spacing w:before="120" w:beforeAutospacing="0" w:after="0" w:afterAutospacing="0"/>
              <w:ind w:firstLine="164"/>
              <w:jc w:val="both"/>
              <w:rPr>
                <w:rFonts w:ascii="inherit" w:hAnsi="inherit"/>
                <w:color w:val="000000"/>
              </w:rPr>
            </w:pPr>
            <w:r w:rsidRPr="000D3DDA">
              <w:rPr>
                <w:rFonts w:ascii="inherit" w:hAnsi="inherit"/>
                <w:color w:val="000000"/>
              </w:rPr>
              <w:t>— определяне на уязвимите места в инфраструктурата, политиките и процедурите, като се отчита и човешкият фактор.</w:t>
            </w:r>
          </w:p>
          <w:p w:rsidR="00B5529D" w:rsidRPr="000D3DDA" w:rsidRDefault="00B5529D" w:rsidP="00B5529D">
            <w:pPr>
              <w:pStyle w:val="norm"/>
              <w:shd w:val="clear" w:color="auto" w:fill="FFFFFF"/>
              <w:spacing w:before="120" w:beforeAutospacing="0" w:after="0" w:afterAutospacing="0"/>
              <w:ind w:firstLine="164"/>
              <w:jc w:val="both"/>
              <w:rPr>
                <w:color w:val="000000"/>
              </w:rPr>
            </w:pPr>
            <w:r w:rsidRPr="000D3DDA">
              <w:rPr>
                <w:color w:val="000000"/>
              </w:rPr>
              <w:t>За тази цел оценката следва като минимум да:</w:t>
            </w:r>
          </w:p>
          <w:p w:rsidR="00B5529D" w:rsidRPr="000D3DDA" w:rsidRDefault="00B5529D" w:rsidP="00B5529D">
            <w:pPr>
              <w:pStyle w:val="norm"/>
              <w:shd w:val="clear" w:color="auto" w:fill="FFFFFF"/>
              <w:spacing w:before="120" w:beforeAutospacing="0" w:after="0" w:afterAutospacing="0"/>
              <w:ind w:firstLine="164"/>
              <w:jc w:val="both"/>
              <w:rPr>
                <w:rFonts w:ascii="inherit" w:hAnsi="inherit"/>
                <w:color w:val="000000"/>
              </w:rPr>
            </w:pPr>
            <w:r w:rsidRPr="000D3DDA">
              <w:rPr>
                <w:rFonts w:ascii="inherit" w:hAnsi="inherit"/>
                <w:color w:val="000000"/>
              </w:rPr>
              <w:t>— определя всички зони, които имат отношение към сигурността на пристанищата, като по този начин се дефинират границите на пристанищата. Това включва пристанищните съоръжения, които вече са включени в Регламент (ЕО) № 725/2004, и чиято оценка на риска служи като основа;</w:t>
            </w:r>
          </w:p>
          <w:p w:rsidR="00B5529D" w:rsidRPr="000D3DDA" w:rsidRDefault="00B5529D" w:rsidP="00B5529D">
            <w:pPr>
              <w:pStyle w:val="norm"/>
              <w:shd w:val="clear" w:color="auto" w:fill="FFFFFF"/>
              <w:spacing w:before="120" w:beforeAutospacing="0" w:after="0" w:afterAutospacing="0"/>
              <w:ind w:firstLine="164"/>
              <w:jc w:val="both"/>
              <w:rPr>
                <w:rFonts w:ascii="inherit" w:hAnsi="inherit"/>
                <w:color w:val="000000"/>
              </w:rPr>
            </w:pPr>
            <w:r w:rsidRPr="000D3DDA">
              <w:rPr>
                <w:rFonts w:ascii="inherit" w:hAnsi="inherit"/>
                <w:color w:val="000000"/>
              </w:rPr>
              <w:t>— определя въпросите на сигурността, възникващи вследствие на взаимодействието между пристанищните съоръжения и другите мерки за сигурност на пристанището;</w:t>
            </w:r>
          </w:p>
          <w:p w:rsidR="00B5529D" w:rsidRPr="000D3DDA" w:rsidRDefault="00B5529D" w:rsidP="00B5529D">
            <w:pPr>
              <w:pStyle w:val="norm"/>
              <w:shd w:val="clear" w:color="auto" w:fill="FFFFFF"/>
              <w:spacing w:before="120" w:beforeAutospacing="0" w:after="0" w:afterAutospacing="0"/>
              <w:ind w:firstLine="164"/>
              <w:jc w:val="both"/>
              <w:rPr>
                <w:rFonts w:ascii="inherit" w:hAnsi="inherit"/>
                <w:color w:val="000000"/>
              </w:rPr>
            </w:pPr>
            <w:r w:rsidRPr="000D3DDA">
              <w:rPr>
                <w:rFonts w:ascii="inherit" w:hAnsi="inherit"/>
                <w:color w:val="000000"/>
              </w:rPr>
              <w:t>— определя кой персонал на пристанището ще бъде предмет на проверка за произход и/или проучване за достъп във връзка с работата му в зони с висок риск;</w:t>
            </w:r>
          </w:p>
          <w:p w:rsidR="00B5529D" w:rsidRPr="000D3DDA" w:rsidRDefault="00B5529D" w:rsidP="00B5529D">
            <w:pPr>
              <w:pStyle w:val="norm"/>
              <w:shd w:val="clear" w:color="auto" w:fill="FFFFFF"/>
              <w:spacing w:before="120" w:beforeAutospacing="0" w:after="0" w:afterAutospacing="0"/>
              <w:ind w:firstLine="164"/>
              <w:jc w:val="both"/>
              <w:rPr>
                <w:rFonts w:ascii="inherit" w:hAnsi="inherit"/>
                <w:color w:val="000000"/>
              </w:rPr>
            </w:pPr>
            <w:r w:rsidRPr="000D3DDA">
              <w:rPr>
                <w:rFonts w:ascii="inherit" w:hAnsi="inherit"/>
                <w:color w:val="000000"/>
              </w:rPr>
              <w:t>— подразделя, ако е полезно, пристанището в съответствие с вероятността от възникване на инциденти, свързани със сигурността. Преценката на зоните се извършва не само по директен профил като потенциална цел, но също така и по потенциалната им роля на преходни зони, когато потенциална цел са съседни зони;</w:t>
            </w:r>
          </w:p>
          <w:p w:rsidR="00B5529D" w:rsidRPr="000D3DDA" w:rsidRDefault="00B5529D" w:rsidP="00B5529D">
            <w:pPr>
              <w:pStyle w:val="norm"/>
              <w:shd w:val="clear" w:color="auto" w:fill="FFFFFF"/>
              <w:spacing w:before="120" w:beforeAutospacing="0" w:after="0" w:afterAutospacing="0"/>
              <w:ind w:firstLine="164"/>
              <w:jc w:val="both"/>
              <w:rPr>
                <w:rFonts w:ascii="inherit" w:hAnsi="inherit"/>
                <w:color w:val="000000"/>
              </w:rPr>
            </w:pPr>
            <w:r w:rsidRPr="000D3DDA">
              <w:rPr>
                <w:rFonts w:ascii="inherit" w:hAnsi="inherit"/>
                <w:color w:val="000000"/>
              </w:rPr>
              <w:t>— определя измененията на риска, например във връзка с различните сезони;</w:t>
            </w:r>
          </w:p>
          <w:p w:rsidR="00B5529D" w:rsidRPr="000D3DDA" w:rsidRDefault="00B5529D" w:rsidP="00B5529D">
            <w:pPr>
              <w:pStyle w:val="norm"/>
              <w:shd w:val="clear" w:color="auto" w:fill="FFFFFF"/>
              <w:spacing w:before="120" w:beforeAutospacing="0" w:after="0" w:afterAutospacing="0"/>
              <w:ind w:firstLine="164"/>
              <w:jc w:val="both"/>
              <w:rPr>
                <w:rFonts w:ascii="inherit" w:hAnsi="inherit"/>
                <w:color w:val="000000"/>
              </w:rPr>
            </w:pPr>
            <w:r w:rsidRPr="000D3DDA">
              <w:rPr>
                <w:rFonts w:ascii="inherit" w:hAnsi="inherit"/>
                <w:color w:val="000000"/>
              </w:rPr>
              <w:t>— определя специфичните характеристики на всяка подзона, като например местоположение, достъп, електроснабдяване, комуникационна система, собственост и ползватели, както и други елементи, за които се счита, че са свързани със сигурността;</w:t>
            </w:r>
          </w:p>
          <w:p w:rsidR="00B5529D" w:rsidRPr="000D3DDA" w:rsidRDefault="00B5529D" w:rsidP="00B5529D">
            <w:pPr>
              <w:pStyle w:val="norm"/>
              <w:shd w:val="clear" w:color="auto" w:fill="FFFFFF"/>
              <w:spacing w:before="120" w:beforeAutospacing="0" w:after="0" w:afterAutospacing="0"/>
              <w:ind w:firstLine="164"/>
              <w:jc w:val="both"/>
              <w:rPr>
                <w:rFonts w:ascii="inherit" w:hAnsi="inherit"/>
                <w:color w:val="000000"/>
              </w:rPr>
            </w:pPr>
            <w:r w:rsidRPr="000D3DDA">
              <w:rPr>
                <w:rFonts w:ascii="inherit" w:hAnsi="inherit"/>
                <w:color w:val="000000"/>
              </w:rPr>
              <w:t>— определя потенциалните сценарии за заплаха на пристанището. Цялото пристанище или специфични части от неговата инфраструктура, товари, багаж, хора или транспортно оборудване в пристанището могат да бъдат пряка цел на идентифицирана заплаха;</w:t>
            </w:r>
          </w:p>
          <w:p w:rsidR="00B5529D" w:rsidRPr="000D3DDA" w:rsidRDefault="00B5529D" w:rsidP="00B5529D">
            <w:pPr>
              <w:pStyle w:val="norm"/>
              <w:shd w:val="clear" w:color="auto" w:fill="FFFFFF"/>
              <w:spacing w:before="120" w:beforeAutospacing="0" w:after="0" w:afterAutospacing="0"/>
              <w:ind w:firstLine="164"/>
              <w:jc w:val="both"/>
              <w:rPr>
                <w:rFonts w:ascii="inherit" w:hAnsi="inherit"/>
                <w:color w:val="000000"/>
              </w:rPr>
            </w:pPr>
            <w:r w:rsidRPr="000D3DDA">
              <w:rPr>
                <w:rFonts w:ascii="inherit" w:hAnsi="inherit"/>
                <w:color w:val="000000"/>
              </w:rPr>
              <w:t>— определя специфичните последици от сценария за заплаха. Последиците могат да окажат влияние върху една или повече подзони. Определят се както преките, така и непреките последици. Специално внимание се обръща върху риска от човешки жертви;</w:t>
            </w:r>
          </w:p>
          <w:p w:rsidR="00B5529D" w:rsidRPr="000D3DDA" w:rsidRDefault="00B5529D" w:rsidP="00B5529D">
            <w:pPr>
              <w:pStyle w:val="norm"/>
              <w:shd w:val="clear" w:color="auto" w:fill="FFFFFF"/>
              <w:spacing w:before="120" w:beforeAutospacing="0" w:after="0" w:afterAutospacing="0"/>
              <w:ind w:firstLine="164"/>
              <w:jc w:val="both"/>
              <w:rPr>
                <w:rFonts w:ascii="inherit" w:hAnsi="inherit"/>
                <w:color w:val="000000"/>
              </w:rPr>
            </w:pPr>
            <w:r w:rsidRPr="000D3DDA">
              <w:rPr>
                <w:rFonts w:ascii="inherit" w:hAnsi="inherit"/>
                <w:color w:val="000000"/>
              </w:rPr>
              <w:t>— определя възможността за ефекти от натрупване при инциденти по сигурността;</w:t>
            </w:r>
          </w:p>
          <w:p w:rsidR="00B5529D" w:rsidRPr="000D3DDA" w:rsidRDefault="00B5529D" w:rsidP="00B5529D">
            <w:pPr>
              <w:pStyle w:val="norm"/>
              <w:shd w:val="clear" w:color="auto" w:fill="FFFFFF"/>
              <w:spacing w:before="120" w:beforeAutospacing="0" w:after="0" w:afterAutospacing="0"/>
              <w:ind w:firstLine="164"/>
              <w:jc w:val="both"/>
              <w:rPr>
                <w:rFonts w:ascii="inherit" w:hAnsi="inherit"/>
                <w:color w:val="000000"/>
              </w:rPr>
            </w:pPr>
            <w:r w:rsidRPr="000D3DDA">
              <w:rPr>
                <w:rFonts w:ascii="inherit" w:hAnsi="inherit"/>
                <w:color w:val="000000"/>
              </w:rPr>
              <w:t>— определя уязвимостта на всяка подзона;</w:t>
            </w:r>
          </w:p>
          <w:p w:rsidR="00B5529D" w:rsidRPr="000D3DDA" w:rsidRDefault="00B5529D" w:rsidP="00B5529D">
            <w:pPr>
              <w:pStyle w:val="norm"/>
              <w:shd w:val="clear" w:color="auto" w:fill="FFFFFF"/>
              <w:spacing w:before="120" w:beforeAutospacing="0" w:after="0" w:afterAutospacing="0"/>
              <w:ind w:firstLine="164"/>
              <w:jc w:val="both"/>
              <w:rPr>
                <w:rFonts w:ascii="inherit" w:hAnsi="inherit"/>
                <w:color w:val="000000"/>
              </w:rPr>
            </w:pPr>
            <w:r w:rsidRPr="000D3DDA">
              <w:rPr>
                <w:rFonts w:ascii="inherit" w:hAnsi="inherit"/>
                <w:color w:val="000000"/>
              </w:rPr>
              <w:t>— определя всички организационни аспекти, свързани с общата сигурност на пристанищата, включително разделението на всички свързани със сигурността органи, съществуващите правила и процедури;</w:t>
            </w:r>
          </w:p>
          <w:p w:rsidR="00B5529D" w:rsidRPr="000D3DDA" w:rsidRDefault="00B5529D" w:rsidP="00B5529D">
            <w:pPr>
              <w:pStyle w:val="norm"/>
              <w:shd w:val="clear" w:color="auto" w:fill="FFFFFF"/>
              <w:spacing w:before="120" w:beforeAutospacing="0" w:after="0" w:afterAutospacing="0"/>
              <w:ind w:firstLine="164"/>
              <w:jc w:val="both"/>
              <w:rPr>
                <w:rFonts w:ascii="inherit" w:hAnsi="inherit"/>
                <w:color w:val="000000"/>
              </w:rPr>
            </w:pPr>
            <w:r w:rsidRPr="000D3DDA">
              <w:rPr>
                <w:rFonts w:ascii="inherit" w:hAnsi="inherit"/>
                <w:color w:val="000000"/>
              </w:rPr>
              <w:t>— определя уязвимостта във връзка с въпросите на сигурността по пристанищата, свързани с организационни, законодателни и процедурни аспекти;</w:t>
            </w:r>
          </w:p>
          <w:p w:rsidR="00B5529D" w:rsidRPr="000D3DDA" w:rsidRDefault="00B5529D" w:rsidP="00B5529D">
            <w:pPr>
              <w:pStyle w:val="norm"/>
              <w:shd w:val="clear" w:color="auto" w:fill="FFFFFF"/>
              <w:spacing w:before="120" w:beforeAutospacing="0" w:after="0" w:afterAutospacing="0"/>
              <w:ind w:firstLine="164"/>
              <w:jc w:val="both"/>
              <w:rPr>
                <w:rFonts w:ascii="inherit" w:hAnsi="inherit"/>
                <w:color w:val="000000"/>
              </w:rPr>
            </w:pPr>
            <w:r w:rsidRPr="000D3DDA">
              <w:rPr>
                <w:rFonts w:ascii="inherit" w:hAnsi="inherit"/>
                <w:color w:val="000000"/>
              </w:rPr>
              <w:t>— определя мерките, процедурите и действията, насочени към намаляване на критичните уязвимости. Специално внимание се отделя на необходимостта от и средствата за контрол на достъпа или ограниченията за цялото пристанище или специфични части от него, включително идентификацията на пътници, персонал по пристанището или други работници, посетители и корабни екипажи, изискванията за наблюдение на зони или дейности, контрола на товари и багаж. Мерките, процедурите и действията следва да бъдат съвместими с отбелязания риск, който може да бъде различен за различните зони по пристанището;</w:t>
            </w:r>
          </w:p>
          <w:p w:rsidR="00B5529D" w:rsidRPr="000D3DDA" w:rsidRDefault="00B5529D" w:rsidP="00B5529D">
            <w:pPr>
              <w:pStyle w:val="norm"/>
              <w:shd w:val="clear" w:color="auto" w:fill="FFFFFF"/>
              <w:spacing w:before="120" w:beforeAutospacing="0" w:after="0" w:afterAutospacing="0"/>
              <w:ind w:firstLine="164"/>
              <w:jc w:val="both"/>
              <w:rPr>
                <w:rFonts w:ascii="inherit" w:hAnsi="inherit"/>
                <w:color w:val="000000"/>
              </w:rPr>
            </w:pPr>
            <w:r w:rsidRPr="000D3DDA">
              <w:rPr>
                <w:rFonts w:ascii="inherit" w:hAnsi="inherit"/>
                <w:color w:val="000000"/>
              </w:rPr>
              <w:t>— определя как мерките, процедурите и действията да бъдат засилени в случай на повишаване на нивото на сигурност;</w:t>
            </w:r>
          </w:p>
          <w:p w:rsidR="00B5529D" w:rsidRPr="000D3DDA" w:rsidRDefault="00B5529D" w:rsidP="00B5529D">
            <w:pPr>
              <w:pStyle w:val="norm"/>
              <w:shd w:val="clear" w:color="auto" w:fill="FFFFFF"/>
              <w:spacing w:before="120" w:beforeAutospacing="0" w:after="0" w:afterAutospacing="0"/>
              <w:ind w:firstLine="164"/>
              <w:jc w:val="both"/>
              <w:rPr>
                <w:rFonts w:ascii="inherit" w:hAnsi="inherit"/>
                <w:color w:val="000000"/>
              </w:rPr>
            </w:pPr>
            <w:r w:rsidRPr="000D3DDA">
              <w:rPr>
                <w:rFonts w:ascii="inherit" w:hAnsi="inherit"/>
                <w:color w:val="000000"/>
              </w:rPr>
              <w:t>— определя специфичните изисквания за действие при установени въпроси, касаещи сигурността, като например „подозрителни“ товари, багаж, големи контейнери, принадлежности или лица, пакети с неизвестно съдържание, известни опасности (например, бомби). Изисква се анализиране на желаните условия или за предотвратяване на риска, който съществува в момента, или след преместването му в обезопасена зона;</w:t>
            </w:r>
          </w:p>
          <w:p w:rsidR="00B5529D" w:rsidRPr="000D3DDA" w:rsidRDefault="00B5529D" w:rsidP="00B5529D">
            <w:pPr>
              <w:pStyle w:val="norm"/>
              <w:shd w:val="clear" w:color="auto" w:fill="FFFFFF"/>
              <w:spacing w:before="120" w:beforeAutospacing="0" w:after="0" w:afterAutospacing="0"/>
              <w:ind w:firstLine="164"/>
              <w:jc w:val="both"/>
              <w:rPr>
                <w:rFonts w:ascii="inherit" w:hAnsi="inherit"/>
                <w:color w:val="000000"/>
              </w:rPr>
            </w:pPr>
            <w:r w:rsidRPr="000D3DDA">
              <w:rPr>
                <w:rFonts w:ascii="inherit" w:hAnsi="inherit"/>
                <w:color w:val="000000"/>
              </w:rPr>
              <w:t>— определя мерките, процедурите и действията, насочени към ограничаване и намаляване на последиците;</w:t>
            </w:r>
          </w:p>
          <w:p w:rsidR="00B5529D" w:rsidRPr="000D3DDA" w:rsidRDefault="00B5529D" w:rsidP="00B5529D">
            <w:pPr>
              <w:pStyle w:val="norm"/>
              <w:shd w:val="clear" w:color="auto" w:fill="FFFFFF"/>
              <w:spacing w:before="120" w:beforeAutospacing="0" w:after="0" w:afterAutospacing="0"/>
              <w:ind w:firstLine="164"/>
              <w:jc w:val="both"/>
              <w:rPr>
                <w:rFonts w:ascii="inherit" w:hAnsi="inherit"/>
                <w:color w:val="000000"/>
              </w:rPr>
            </w:pPr>
            <w:r w:rsidRPr="000D3DDA">
              <w:rPr>
                <w:rFonts w:ascii="inherit" w:hAnsi="inherit"/>
                <w:color w:val="000000"/>
              </w:rPr>
              <w:t>— определя разпределението на задачите, позволяващо съответното правилно прилагане на определените мерки, процедури и действия;</w:t>
            </w:r>
          </w:p>
          <w:p w:rsidR="00B5529D" w:rsidRPr="000D3DDA" w:rsidRDefault="00B5529D" w:rsidP="00B5529D">
            <w:pPr>
              <w:pStyle w:val="norm"/>
              <w:shd w:val="clear" w:color="auto" w:fill="FFFFFF"/>
              <w:spacing w:before="120" w:beforeAutospacing="0" w:after="0" w:afterAutospacing="0"/>
              <w:ind w:firstLine="164"/>
              <w:jc w:val="both"/>
              <w:rPr>
                <w:rFonts w:ascii="inherit" w:hAnsi="inherit"/>
                <w:color w:val="000000"/>
              </w:rPr>
            </w:pPr>
            <w:r w:rsidRPr="000D3DDA">
              <w:rPr>
                <w:rFonts w:ascii="inherit" w:hAnsi="inherit"/>
                <w:color w:val="000000"/>
              </w:rPr>
              <w:t>— обръща специално внимание, при необходимост, на връзките с други планове за сигурност (например, планове за сигурност на пристанищните съоръжения) и други съществуващи мерки по сигурността. Внимание се обръща също така на връзката с други планове за действие (например, авариен план за действие при разлив на нефт, план за организиране на непрекъсната работа в пристанището, план при произшествия с ядрени материали и др.);</w:t>
            </w:r>
          </w:p>
          <w:p w:rsidR="00B5529D" w:rsidRPr="000D3DDA" w:rsidRDefault="00B5529D" w:rsidP="00B5529D">
            <w:pPr>
              <w:pStyle w:val="norm"/>
              <w:shd w:val="clear" w:color="auto" w:fill="FFFFFF"/>
              <w:spacing w:before="120" w:beforeAutospacing="0" w:after="0" w:afterAutospacing="0"/>
              <w:ind w:firstLine="164"/>
              <w:jc w:val="both"/>
              <w:rPr>
                <w:rFonts w:ascii="inherit" w:hAnsi="inherit"/>
                <w:color w:val="000000"/>
              </w:rPr>
            </w:pPr>
            <w:r w:rsidRPr="000D3DDA">
              <w:rPr>
                <w:rFonts w:ascii="inherit" w:hAnsi="inherit"/>
                <w:color w:val="000000"/>
              </w:rPr>
              <w:t>— определя изискванията за комуникация, необходими за изпълнението на мерките и процедурите;</w:t>
            </w:r>
          </w:p>
          <w:p w:rsidR="00B5529D" w:rsidRPr="000D3DDA" w:rsidRDefault="00B5529D" w:rsidP="00B5529D">
            <w:pPr>
              <w:pStyle w:val="norm"/>
              <w:shd w:val="clear" w:color="auto" w:fill="FFFFFF"/>
              <w:spacing w:before="120" w:beforeAutospacing="0" w:after="0" w:afterAutospacing="0"/>
              <w:ind w:firstLine="164"/>
              <w:jc w:val="both"/>
              <w:rPr>
                <w:rFonts w:ascii="inherit" w:hAnsi="inherit"/>
                <w:color w:val="000000"/>
              </w:rPr>
            </w:pPr>
            <w:r w:rsidRPr="000D3DDA">
              <w:rPr>
                <w:rFonts w:ascii="inherit" w:hAnsi="inherit"/>
                <w:color w:val="000000"/>
              </w:rPr>
              <w:t>— обръща специално внимание на мерките за защита от разкриване на информация, касаеща сигурността;</w:t>
            </w:r>
          </w:p>
          <w:p w:rsidR="00B5529D" w:rsidRPr="000D3DDA" w:rsidRDefault="00B5529D" w:rsidP="002B33E5">
            <w:pPr>
              <w:pStyle w:val="norm"/>
              <w:shd w:val="clear" w:color="auto" w:fill="FFFFFF"/>
              <w:spacing w:before="120" w:beforeAutospacing="0" w:after="0" w:afterAutospacing="0"/>
              <w:ind w:firstLine="164"/>
              <w:jc w:val="both"/>
              <w:rPr>
                <w:b/>
              </w:rPr>
            </w:pPr>
            <w:r w:rsidRPr="000D3DDA">
              <w:rPr>
                <w:rFonts w:ascii="inherit" w:hAnsi="inherit"/>
                <w:color w:val="000000"/>
              </w:rPr>
              <w:t>— определя изискванията на принципа „необходимо да се знае“ за всички, които участват пряко, както и при необходимост, за всички останали.</w:t>
            </w:r>
          </w:p>
        </w:tc>
        <w:tc>
          <w:tcPr>
            <w:tcW w:w="5571" w:type="dxa"/>
          </w:tcPr>
          <w:p w:rsidR="00ED39C5" w:rsidRPr="000D3DDA" w:rsidRDefault="00ED39C5" w:rsidP="00ED39C5">
            <w:pPr>
              <w:jc w:val="center"/>
              <w:rPr>
                <w:rFonts w:ascii="Times New Roman" w:eastAsia="Times New Roman" w:hAnsi="Times New Roman" w:cs="Times New Roman"/>
                <w:b/>
                <w:bCs/>
                <w:color w:val="000000"/>
                <w:sz w:val="21"/>
                <w:szCs w:val="21"/>
                <w:lang w:eastAsia="bg-BG"/>
              </w:rPr>
            </w:pPr>
            <w:r w:rsidRPr="000D3DDA">
              <w:rPr>
                <w:rFonts w:ascii="Times New Roman" w:eastAsia="Times New Roman" w:hAnsi="Times New Roman" w:cs="Times New Roman"/>
                <w:b/>
                <w:bCs/>
                <w:color w:val="000000"/>
                <w:sz w:val="21"/>
                <w:szCs w:val="21"/>
                <w:lang w:eastAsia="bg-BG"/>
              </w:rPr>
              <w:t>Наредба за условията и реда за постигане сигурността на корабите, пристанищата и пристанищните райони</w:t>
            </w:r>
          </w:p>
          <w:p w:rsidR="00ED39C5" w:rsidRPr="000D3DDA" w:rsidRDefault="00ED39C5" w:rsidP="00724734">
            <w:pPr>
              <w:ind w:firstLine="210"/>
              <w:jc w:val="both"/>
              <w:rPr>
                <w:rFonts w:ascii="Times New Roman" w:hAnsi="Times New Roman" w:cs="Times New Roman"/>
                <w:sz w:val="21"/>
                <w:szCs w:val="21"/>
              </w:rPr>
            </w:pPr>
          </w:p>
          <w:p w:rsidR="00724734" w:rsidRPr="000D3DDA" w:rsidRDefault="00724734"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Чл. 87. (1) Оценката за сигурност на пристанищния район съдържа:</w:t>
            </w:r>
          </w:p>
          <w:p w:rsidR="00724734" w:rsidRPr="000D3DDA" w:rsidRDefault="00724734"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1. определяне и оценка на значимите елементи на пристанищната инфраструктура и на други активи, които трябва да бъдат защитени;</w:t>
            </w:r>
          </w:p>
          <w:p w:rsidR="00724734" w:rsidRPr="000D3DDA" w:rsidRDefault="00724734"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2. определяне на възможните рискове и заплахи за пристанищната инфраструктура и за други активи, както и вероятността от възникването им с оглед на установяване и степенуване на мерките за сигурност;</w:t>
            </w:r>
          </w:p>
          <w:p w:rsidR="00724734" w:rsidRPr="000D3DDA" w:rsidRDefault="00724734"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3. определяне, избор и класиране - по приоритет, на мерките за противодействие и на промените в процедурите, както и тяхното ниво на ефективност с цел намаляване на уязвимостта;</w:t>
            </w:r>
          </w:p>
          <w:p w:rsidR="00724734" w:rsidRPr="000D3DDA" w:rsidRDefault="00724734"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4. определяне на уязвимите места в инфраструктурата и в дейността на пристанищния район, като се отчита и човешкият фактор;</w:t>
            </w:r>
          </w:p>
          <w:p w:rsidR="00724734" w:rsidRPr="000D3DDA" w:rsidRDefault="00724734"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5. определяне и оценка на пристанища, за които не се прилага тази наредба, но са от значение за сигурността на целия пристанищен район;</w:t>
            </w:r>
          </w:p>
          <w:p w:rsidR="00724734" w:rsidRPr="000D3DDA" w:rsidRDefault="00724734"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6. определяне и оценка на зони и съоръжения, които не са пристанища, но са от значение за сигурността на целия пристанищен район.</w:t>
            </w:r>
          </w:p>
          <w:p w:rsidR="00724734" w:rsidRPr="000D3DDA" w:rsidRDefault="00724734"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(2) Оценката по ал. 1 определя:</w:t>
            </w:r>
          </w:p>
          <w:p w:rsidR="00724734" w:rsidRPr="000D3DDA" w:rsidRDefault="00724734"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1. всички зони на пристанищния район, в които трябва да се постигне сигурност, като по този начин се определят границите на тази част от територията на пристанищния район, спрямо която се прилагат разпоредбите на тази наредба;</w:t>
            </w:r>
          </w:p>
          <w:p w:rsidR="00724734" w:rsidRPr="000D3DDA" w:rsidRDefault="00724734"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2. мерките за сигурност, в т. ч. тези, които са необходими, с оглед на функционалните връзки и взаимодействие между отделните пристанища на пристанищния район;</w:t>
            </w:r>
          </w:p>
          <w:p w:rsidR="00724734" w:rsidRPr="000D3DDA" w:rsidRDefault="00724734"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3. пристанищния персонал, който следва да се подложи на проверка за произход или на проучване за достъп във връзка с работата му в зони с висок риск;</w:t>
            </w:r>
          </w:p>
          <w:p w:rsidR="00724734" w:rsidRPr="000D3DDA" w:rsidRDefault="00724734"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4. отделни зони на пристанищния район или специфични негови части и пристанища в съответствие с вероятността от възникване на инциденти, свързани със сигурността; определянето на границите и оценката на всяка зона се извършва не само по директен профил като потенциална цел, но и с оглед на ролята й на преходна зона, когато потенциална цел е съседна зона;</w:t>
            </w:r>
          </w:p>
          <w:p w:rsidR="00724734" w:rsidRPr="000D3DDA" w:rsidRDefault="00724734"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5. измененията на риска;</w:t>
            </w:r>
          </w:p>
          <w:p w:rsidR="00724734" w:rsidRPr="000D3DDA" w:rsidRDefault="00724734"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6. специфичните характеристики на всяка зона - местоположение, достъп, електроснабдяване, комуникационна система, собственост и ползватели, както и други характеристики, за които се счита, че са свързани със сигурността;</w:t>
            </w:r>
          </w:p>
          <w:p w:rsidR="00724734" w:rsidRPr="000D3DDA" w:rsidRDefault="00724734"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7. потенциалните сценарии за заплаха на пристанищния район, специфични негови части и пристанища; пряка цел на идентифицирана заплаха може да е пристанищният район, специфични негови части или пристанища като цяло, както и специфични елементи на неговата инфраструктура, а също така товари, багаж, хора или транспортно оборудване;</w:t>
            </w:r>
          </w:p>
          <w:p w:rsidR="00724734" w:rsidRPr="000D3DDA" w:rsidRDefault="00724734"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8. специфичните преки и непреки последици от сценария за заплаха, независимо дали те се проявяват в една или в няколко зони; специално внимание следва да се обърне на риска от човешки жертви;</w:t>
            </w:r>
          </w:p>
          <w:p w:rsidR="00724734" w:rsidRPr="000D3DDA" w:rsidRDefault="00724734"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9. възможността от възникване на ефект на натрупване при инциденти по сигурността;</w:t>
            </w:r>
          </w:p>
          <w:p w:rsidR="00724734" w:rsidRPr="000D3DDA" w:rsidRDefault="00724734"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10. уязвимите (критичните) места във всяка зона;</w:t>
            </w:r>
          </w:p>
          <w:p w:rsidR="00724734" w:rsidRPr="000D3DDA" w:rsidRDefault="00724734"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11. всички организационни въпроси, свързани с общата сигурност на пристанищния район, в това число ролята и взаимодействието на всички централни и териториални органи, чиито правомощия са свързани с постигането на сигурността на пристанищния район, както и съществуващите правила и процедури;</w:t>
            </w:r>
          </w:p>
          <w:p w:rsidR="00724734" w:rsidRPr="000D3DDA" w:rsidRDefault="00724734"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12. уязвимите места в организацията, нормативната уредба или процедурите за постигане на сигурността на пристанищния район, на специфични негови части или пристанища;</w:t>
            </w:r>
          </w:p>
          <w:p w:rsidR="00724734" w:rsidRPr="000D3DDA" w:rsidRDefault="00724734"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13. мерките, процедурите и действията, насочени към намаляване уязвимостта на критичните места във всяка зона; специално внимание следва да се отдели на необходимостта от контрол на достъпа или от въвеждане на ограничения за целия пристанищен район или пристанище, или за специфични части от него, в това число идентификация на пътниците, на пристанищния персонал или на други работници, на посетителите и корабните екипажи, контрол на товарите и багажа, въвеждане на изисквания за наблюдение на определени зони или дейности, както и на средствата за осъществяване на този контрол; мерките, процедурите и действията трябва да съответстват на отбелязания риск и да се различават за различните зони на пристанищния район или пристанищата;</w:t>
            </w:r>
          </w:p>
          <w:p w:rsidR="00724734" w:rsidRPr="000D3DDA" w:rsidRDefault="00724734"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14. способите за засилване на мерките, процедурите и действията в случай на повишаване нивото на сигурност;</w:t>
            </w:r>
          </w:p>
          <w:p w:rsidR="00724734" w:rsidRPr="000D3DDA" w:rsidRDefault="00724734"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15. специфичните изисквания за действие при основни проблеми на сигурността, като товари, багажи, гориво, принадлежности или лица, пакети с неизвестно съдържание и познати опасности (например бомби); тези изисквания трябва да съдържат и анализ на условията, при които е препоръчително възникналият проблем да се разреши на място, както и тези, при които проблемът трябва да се разреши след транспортиране на опасния предмет или лице в сигурна зона;</w:t>
            </w:r>
          </w:p>
          <w:p w:rsidR="00724734" w:rsidRPr="000D3DDA" w:rsidRDefault="00724734"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16. мерките, процедурите и действията, насочени към ограничаване и намаляване на последиците;</w:t>
            </w:r>
          </w:p>
          <w:p w:rsidR="00724734" w:rsidRPr="000D3DDA" w:rsidRDefault="00724734"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17. начина на разпределение на задачите, позволяващ адекватното и правилно прилагане на определените мерки, процедури и действия;</w:t>
            </w:r>
          </w:p>
          <w:p w:rsidR="00724734" w:rsidRPr="000D3DDA" w:rsidRDefault="00724734"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18. при необходимост - връзките и взаимодействието с други планове за сигурност и други въведени мерки за сигурност, както и с други планове за действие (например авариен план за действие при разлив на нефт, план за организиране на непрекъсната работа в пристанищния район, план при произшествия с ядрени материали и други);</w:t>
            </w:r>
          </w:p>
          <w:p w:rsidR="00724734" w:rsidRPr="000D3DDA" w:rsidRDefault="00724734"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19. изискванията за комуникация, необходими за изпълнението на мерките и процедурите;</w:t>
            </w:r>
          </w:p>
          <w:p w:rsidR="00724734" w:rsidRPr="000D3DDA" w:rsidRDefault="00724734"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20. мерките за защита от разкриване на информация, свързана със сигурността;</w:t>
            </w:r>
          </w:p>
          <w:p w:rsidR="00724734" w:rsidRPr="000D3DDA" w:rsidRDefault="00724734"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21. изискванията по принципа "необходимост да се знае" за всички органи и организации, които пряко участват в постигането на сигурността на пристанищния район или пристанищата, както и в случай на необходимост - за всички останали.</w:t>
            </w:r>
          </w:p>
          <w:p w:rsidR="00940B34" w:rsidRPr="000D3DDA" w:rsidRDefault="00724734" w:rsidP="00724734">
            <w:pPr>
              <w:ind w:firstLine="210"/>
              <w:jc w:val="both"/>
              <w:rPr>
                <w:rFonts w:ascii="Times New Roman" w:hAnsi="Times New Roman" w:cs="Times New Roman"/>
                <w:sz w:val="21"/>
                <w:szCs w:val="21"/>
              </w:rPr>
            </w:pPr>
            <w:r w:rsidRPr="000D3DDA">
              <w:rPr>
                <w:rFonts w:ascii="Times New Roman" w:hAnsi="Times New Roman" w:cs="Times New Roman"/>
                <w:sz w:val="21"/>
                <w:szCs w:val="21"/>
              </w:rPr>
              <w:t>(3) При извършването на оценката по ал. 1 съответният компетентен орган отчита и вида, предназначението и влиянието на съседните зони върху сигурността на пристанищния район и пристанищата, които са обхванати от плана на пристанищния район.</w:t>
            </w:r>
          </w:p>
          <w:p w:rsidR="008D2F31" w:rsidRPr="000D3DDA" w:rsidRDefault="008D2F31" w:rsidP="008D2F31">
            <w:pPr>
              <w:ind w:firstLine="210"/>
              <w:jc w:val="both"/>
              <w:rPr>
                <w:rFonts w:ascii="Times New Roman" w:hAnsi="Times New Roman" w:cs="Times New Roman"/>
                <w:sz w:val="21"/>
                <w:szCs w:val="21"/>
              </w:rPr>
            </w:pPr>
            <w:r w:rsidRPr="000D3DDA">
              <w:rPr>
                <w:rFonts w:ascii="Times New Roman" w:hAnsi="Times New Roman" w:cs="Times New Roman"/>
                <w:b/>
                <w:sz w:val="21"/>
                <w:szCs w:val="21"/>
              </w:rPr>
              <w:t>Проект</w:t>
            </w:r>
            <w:r w:rsidRPr="000D3DDA">
              <w:rPr>
                <w:rFonts w:ascii="Times New Roman" w:hAnsi="Times New Roman" w:cs="Times New Roman"/>
                <w:b/>
                <w:sz w:val="21"/>
                <w:szCs w:val="21"/>
                <w:lang w:val="en-US"/>
              </w:rPr>
              <w:t xml:space="preserve"> </w:t>
            </w:r>
            <w:r w:rsidRPr="000D3DDA">
              <w:rPr>
                <w:rFonts w:ascii="Times New Roman" w:hAnsi="Times New Roman" w:cs="Times New Roman"/>
                <w:b/>
                <w:sz w:val="21"/>
                <w:szCs w:val="21"/>
              </w:rPr>
              <w:t>на Постановление</w:t>
            </w:r>
            <w:r w:rsidRPr="000D3DDA">
              <w:rPr>
                <w:rFonts w:ascii="Times New Roman" w:hAnsi="Times New Roman" w:cs="Times New Roman"/>
                <w:b/>
                <w:bCs/>
                <w:sz w:val="21"/>
                <w:szCs w:val="21"/>
              </w:rPr>
              <w:t xml:space="preserve"> от </w:t>
            </w:r>
            <w:r w:rsidR="00E51180">
              <w:rPr>
                <w:rFonts w:ascii="Times New Roman" w:hAnsi="Times New Roman" w:cs="Times New Roman"/>
                <w:b/>
                <w:bCs/>
                <w:sz w:val="21"/>
                <w:szCs w:val="21"/>
              </w:rPr>
              <w:t>2024</w:t>
            </w:r>
            <w:r w:rsidRPr="000D3DDA">
              <w:rPr>
                <w:rFonts w:ascii="Times New Roman" w:hAnsi="Times New Roman" w:cs="Times New Roman"/>
                <w:b/>
                <w:bCs/>
                <w:sz w:val="21"/>
                <w:szCs w:val="21"/>
              </w:rPr>
              <w:t xml:space="preserve"> г. за изменение и допълнение на Наредбата за условията и реда за постигане сигурността на корабите, пристанищата и пристанищните райони</w:t>
            </w:r>
            <w:r w:rsidRPr="000D3DDA">
              <w:rPr>
                <w:rFonts w:ascii="Times New Roman" w:hAnsi="Times New Roman" w:cs="Times New Roman"/>
                <w:sz w:val="21"/>
                <w:szCs w:val="21"/>
              </w:rPr>
              <w:t xml:space="preserve"> § 69. В чл. 87 се правят следните изменения и допълнения:</w:t>
            </w:r>
          </w:p>
          <w:p w:rsidR="008D2F31" w:rsidRPr="000D3DDA" w:rsidRDefault="008D2F31" w:rsidP="008D2F31">
            <w:pPr>
              <w:ind w:firstLine="210"/>
              <w:jc w:val="both"/>
              <w:rPr>
                <w:rFonts w:ascii="Times New Roman" w:hAnsi="Times New Roman" w:cs="Times New Roman"/>
                <w:sz w:val="21"/>
                <w:szCs w:val="21"/>
              </w:rPr>
            </w:pPr>
            <w:r w:rsidRPr="000D3DDA">
              <w:rPr>
                <w:rFonts w:ascii="Times New Roman" w:hAnsi="Times New Roman" w:cs="Times New Roman"/>
                <w:sz w:val="21"/>
                <w:szCs w:val="21"/>
              </w:rPr>
              <w:t>1. В ал. 1 навсякъде думите „пристанищния район“, „пристанища“, „целия пристанищен район“ се заменят съответно с „пристанището“, „пристанищни съоръжения“, „цялото пристанище“.</w:t>
            </w:r>
          </w:p>
          <w:p w:rsidR="008D2F31" w:rsidRPr="000D3DDA" w:rsidRDefault="008D2F31" w:rsidP="008D2F31">
            <w:pPr>
              <w:ind w:firstLine="210"/>
              <w:jc w:val="both"/>
              <w:rPr>
                <w:rFonts w:ascii="Times New Roman" w:hAnsi="Times New Roman" w:cs="Times New Roman"/>
                <w:sz w:val="21"/>
                <w:szCs w:val="21"/>
              </w:rPr>
            </w:pPr>
            <w:r w:rsidRPr="000D3DDA">
              <w:rPr>
                <w:rFonts w:ascii="Times New Roman" w:hAnsi="Times New Roman" w:cs="Times New Roman"/>
                <w:sz w:val="21"/>
                <w:szCs w:val="21"/>
              </w:rPr>
              <w:t xml:space="preserve">2. В ал. 2: </w:t>
            </w:r>
          </w:p>
          <w:p w:rsidR="008D2F31" w:rsidRPr="000D3DDA" w:rsidRDefault="008D2F31" w:rsidP="008D2F31">
            <w:pPr>
              <w:ind w:firstLine="210"/>
              <w:jc w:val="both"/>
              <w:rPr>
                <w:rFonts w:ascii="Times New Roman" w:hAnsi="Times New Roman" w:cs="Times New Roman"/>
                <w:sz w:val="21"/>
                <w:szCs w:val="21"/>
              </w:rPr>
            </w:pPr>
            <w:r w:rsidRPr="000D3DDA">
              <w:rPr>
                <w:rFonts w:ascii="Times New Roman" w:hAnsi="Times New Roman" w:cs="Times New Roman"/>
                <w:sz w:val="21"/>
                <w:szCs w:val="21"/>
              </w:rPr>
              <w:t>а) в т. 1 навсякъде думите „пристанищния район“ се заменят с „пристанището“;</w:t>
            </w:r>
          </w:p>
          <w:p w:rsidR="008D2F31" w:rsidRPr="000D3DDA" w:rsidRDefault="008D2F31" w:rsidP="008D2F31">
            <w:pPr>
              <w:ind w:firstLine="210"/>
              <w:jc w:val="both"/>
              <w:rPr>
                <w:rFonts w:ascii="Times New Roman" w:hAnsi="Times New Roman" w:cs="Times New Roman"/>
                <w:sz w:val="21"/>
                <w:szCs w:val="21"/>
              </w:rPr>
            </w:pPr>
            <w:r w:rsidRPr="000D3DDA">
              <w:rPr>
                <w:rFonts w:ascii="Times New Roman" w:hAnsi="Times New Roman" w:cs="Times New Roman"/>
                <w:sz w:val="21"/>
                <w:szCs w:val="21"/>
              </w:rPr>
              <w:t>б) в т. 2 думите „пристанища на пристанищния район“ се заменят с „пристанищни съоръжения в пристанището“;</w:t>
            </w:r>
          </w:p>
          <w:p w:rsidR="008D2F31" w:rsidRPr="000D3DDA" w:rsidRDefault="008D2F31" w:rsidP="008D2F31">
            <w:pPr>
              <w:ind w:firstLine="210"/>
              <w:jc w:val="both"/>
              <w:rPr>
                <w:rFonts w:ascii="Times New Roman" w:hAnsi="Times New Roman" w:cs="Times New Roman"/>
                <w:sz w:val="21"/>
                <w:szCs w:val="21"/>
              </w:rPr>
            </w:pPr>
            <w:r w:rsidRPr="000D3DDA">
              <w:rPr>
                <w:rFonts w:ascii="Times New Roman" w:hAnsi="Times New Roman" w:cs="Times New Roman"/>
                <w:sz w:val="21"/>
                <w:szCs w:val="21"/>
              </w:rPr>
              <w:t>в) в т. 4 думите „пристанищния район“ се заменят с „пристанището“, а думите „или специфични негови части и пристанища“ се заличават;</w:t>
            </w:r>
          </w:p>
          <w:p w:rsidR="008D2F31" w:rsidRPr="000D3DDA" w:rsidRDefault="008D2F31" w:rsidP="008D2F31">
            <w:pPr>
              <w:ind w:firstLine="210"/>
              <w:jc w:val="both"/>
              <w:rPr>
                <w:rFonts w:ascii="Times New Roman" w:hAnsi="Times New Roman" w:cs="Times New Roman"/>
                <w:sz w:val="21"/>
                <w:szCs w:val="21"/>
              </w:rPr>
            </w:pPr>
            <w:r w:rsidRPr="000D3DDA">
              <w:rPr>
                <w:rFonts w:ascii="Times New Roman" w:hAnsi="Times New Roman" w:cs="Times New Roman"/>
                <w:sz w:val="21"/>
                <w:szCs w:val="21"/>
              </w:rPr>
              <w:t>г) точка 7 се изменя така:</w:t>
            </w:r>
          </w:p>
          <w:p w:rsidR="008D2F31" w:rsidRPr="000D3DDA" w:rsidRDefault="008D2F31" w:rsidP="008D2F31">
            <w:pPr>
              <w:ind w:firstLine="210"/>
              <w:jc w:val="both"/>
              <w:rPr>
                <w:rFonts w:ascii="Times New Roman" w:hAnsi="Times New Roman" w:cs="Times New Roman"/>
                <w:sz w:val="21"/>
                <w:szCs w:val="21"/>
              </w:rPr>
            </w:pPr>
            <w:r w:rsidRPr="000D3DDA">
              <w:rPr>
                <w:rFonts w:ascii="Times New Roman" w:hAnsi="Times New Roman" w:cs="Times New Roman"/>
                <w:sz w:val="21"/>
                <w:szCs w:val="21"/>
              </w:rPr>
              <w:t>„7. потенциалните сценарии за заплаха на пристанището, като се съобрази, че пряка цел на идентифицирана заплаха може да е пристанището или специфични елементи на пристанищната инфраструктура, а също така товари, багаж, хора или транспортно оборудване;“</w:t>
            </w:r>
          </w:p>
          <w:p w:rsidR="008D2F31" w:rsidRPr="000D3DDA" w:rsidRDefault="008D2F31" w:rsidP="008D2F31">
            <w:pPr>
              <w:ind w:firstLine="210"/>
              <w:jc w:val="both"/>
              <w:rPr>
                <w:rFonts w:ascii="Times New Roman" w:hAnsi="Times New Roman" w:cs="Times New Roman"/>
                <w:sz w:val="21"/>
                <w:szCs w:val="21"/>
              </w:rPr>
            </w:pPr>
            <w:r w:rsidRPr="000D3DDA">
              <w:rPr>
                <w:rFonts w:ascii="Times New Roman" w:hAnsi="Times New Roman" w:cs="Times New Roman"/>
                <w:sz w:val="21"/>
                <w:szCs w:val="21"/>
              </w:rPr>
              <w:t>д) в т. 11 навсякъде думите „пристанищния район“ се заменят с „пристанището“;</w:t>
            </w:r>
          </w:p>
          <w:p w:rsidR="008D2F31" w:rsidRPr="000D3DDA" w:rsidRDefault="008D2F31" w:rsidP="008D2F31">
            <w:pPr>
              <w:ind w:firstLine="210"/>
              <w:jc w:val="both"/>
              <w:rPr>
                <w:rFonts w:ascii="Times New Roman" w:hAnsi="Times New Roman" w:cs="Times New Roman"/>
                <w:sz w:val="21"/>
                <w:szCs w:val="21"/>
              </w:rPr>
            </w:pPr>
            <w:r w:rsidRPr="000D3DDA">
              <w:rPr>
                <w:rFonts w:ascii="Times New Roman" w:hAnsi="Times New Roman" w:cs="Times New Roman"/>
                <w:sz w:val="21"/>
                <w:szCs w:val="21"/>
              </w:rPr>
              <w:t>е) в т. 12 думите „пристанищния район“ се заменят с „пристанището“, а думите „на специфични негови части или пристанища“ и запетаята пред тях се заличават;</w:t>
            </w:r>
          </w:p>
          <w:p w:rsidR="008D2F31" w:rsidRPr="000D3DDA" w:rsidRDefault="008D2F31" w:rsidP="008D2F31">
            <w:pPr>
              <w:ind w:firstLine="210"/>
              <w:jc w:val="both"/>
              <w:rPr>
                <w:rFonts w:ascii="Times New Roman" w:hAnsi="Times New Roman" w:cs="Times New Roman"/>
                <w:sz w:val="21"/>
                <w:szCs w:val="21"/>
              </w:rPr>
            </w:pPr>
            <w:r w:rsidRPr="000D3DDA">
              <w:rPr>
                <w:rFonts w:ascii="Times New Roman" w:hAnsi="Times New Roman" w:cs="Times New Roman"/>
                <w:sz w:val="21"/>
                <w:szCs w:val="21"/>
              </w:rPr>
              <w:t>ж) в т. 13 думите „целия пристанищен район“ се заменят с „цялото пристанище“, а думите „пристанищния район или пристанищата“ се заменят с „пристанището“;</w:t>
            </w:r>
          </w:p>
          <w:p w:rsidR="008D2F31" w:rsidRPr="000D3DDA" w:rsidRDefault="008D2F31" w:rsidP="008D2F31">
            <w:pPr>
              <w:ind w:firstLine="210"/>
              <w:jc w:val="both"/>
              <w:rPr>
                <w:rFonts w:ascii="Times New Roman" w:hAnsi="Times New Roman" w:cs="Times New Roman"/>
                <w:sz w:val="21"/>
                <w:szCs w:val="21"/>
              </w:rPr>
            </w:pPr>
            <w:r w:rsidRPr="000D3DDA">
              <w:rPr>
                <w:rFonts w:ascii="Times New Roman" w:hAnsi="Times New Roman" w:cs="Times New Roman"/>
                <w:sz w:val="21"/>
                <w:szCs w:val="21"/>
              </w:rPr>
              <w:t>з) в т. 18 думите „пристанищния район“ се заменят с „пристанището“;</w:t>
            </w:r>
          </w:p>
          <w:p w:rsidR="008D2F31" w:rsidRPr="000D3DDA" w:rsidRDefault="008D2F31" w:rsidP="008D2F31">
            <w:pPr>
              <w:ind w:firstLine="210"/>
              <w:jc w:val="both"/>
              <w:rPr>
                <w:rFonts w:ascii="Times New Roman" w:hAnsi="Times New Roman" w:cs="Times New Roman"/>
                <w:sz w:val="21"/>
                <w:szCs w:val="21"/>
              </w:rPr>
            </w:pPr>
            <w:r w:rsidRPr="000D3DDA">
              <w:rPr>
                <w:rFonts w:ascii="Times New Roman" w:hAnsi="Times New Roman" w:cs="Times New Roman"/>
                <w:sz w:val="21"/>
                <w:szCs w:val="21"/>
              </w:rPr>
              <w:t>и) в т. 21 думите „пристанищния район или пристанищата“ се заменят с „пристанището или пристанищните съоръжения“.</w:t>
            </w:r>
          </w:p>
          <w:p w:rsidR="00AD013C" w:rsidRPr="000D3DDA" w:rsidRDefault="008D2F31" w:rsidP="008D2F31">
            <w:pPr>
              <w:ind w:firstLine="210"/>
              <w:jc w:val="both"/>
              <w:rPr>
                <w:rFonts w:ascii="Times New Roman" w:hAnsi="Times New Roman" w:cs="Times New Roman"/>
                <w:sz w:val="21"/>
                <w:szCs w:val="21"/>
              </w:rPr>
            </w:pPr>
            <w:r w:rsidRPr="000D3DDA">
              <w:rPr>
                <w:rFonts w:ascii="Times New Roman" w:hAnsi="Times New Roman" w:cs="Times New Roman"/>
                <w:sz w:val="21"/>
                <w:szCs w:val="21"/>
              </w:rPr>
              <w:t>3. В ал. 3 навсякъде думите „пристанищния район“ се заменят с „пристанището“, а думата „пристанищата“ се заменя с „пристанищните съоръжения“.</w:t>
            </w:r>
          </w:p>
          <w:p w:rsidR="00AD013C" w:rsidRPr="000D3DDA" w:rsidRDefault="00AD013C" w:rsidP="00724734">
            <w:pPr>
              <w:ind w:firstLine="210"/>
              <w:jc w:val="both"/>
              <w:rPr>
                <w:rFonts w:ascii="Times New Roman" w:hAnsi="Times New Roman" w:cs="Times New Roman"/>
                <w:sz w:val="21"/>
                <w:szCs w:val="21"/>
              </w:rPr>
            </w:pPr>
          </w:p>
          <w:p w:rsidR="00B5529D" w:rsidRPr="000D3DDA" w:rsidRDefault="00B5529D" w:rsidP="00FA3F2D">
            <w:pPr>
              <w:ind w:firstLine="210"/>
              <w:jc w:val="both"/>
              <w:rPr>
                <w:rFonts w:ascii="Times New Roman" w:hAnsi="Times New Roman" w:cs="Times New Roman"/>
                <w:b/>
                <w:sz w:val="21"/>
                <w:szCs w:val="21"/>
              </w:rPr>
            </w:pPr>
          </w:p>
        </w:tc>
        <w:tc>
          <w:tcPr>
            <w:tcW w:w="1525" w:type="dxa"/>
          </w:tcPr>
          <w:p w:rsidR="00B5529D" w:rsidRPr="000D3DDA" w:rsidRDefault="000A560D" w:rsidP="00767274">
            <w:pPr>
              <w:jc w:val="center"/>
              <w:rPr>
                <w:rFonts w:ascii="Times New Roman" w:hAnsi="Times New Roman" w:cs="Times New Roman"/>
                <w:b/>
                <w:sz w:val="24"/>
                <w:szCs w:val="24"/>
              </w:rPr>
            </w:pPr>
            <w:r w:rsidRPr="000D3DDA">
              <w:rPr>
                <w:rFonts w:ascii="Times New Roman" w:hAnsi="Times New Roman" w:cs="Times New Roman"/>
                <w:b/>
                <w:sz w:val="24"/>
                <w:szCs w:val="24"/>
              </w:rPr>
              <w:t>Пълно</w:t>
            </w:r>
          </w:p>
        </w:tc>
      </w:tr>
      <w:tr w:rsidR="00B5529D" w:rsidRPr="000D3DDA" w:rsidTr="00650559">
        <w:tc>
          <w:tcPr>
            <w:tcW w:w="6898" w:type="dxa"/>
          </w:tcPr>
          <w:p w:rsidR="00B5529D" w:rsidRPr="000D3DDA" w:rsidRDefault="00B5529D" w:rsidP="003038D9">
            <w:pPr>
              <w:pStyle w:val="title-annex-1"/>
              <w:shd w:val="clear" w:color="auto" w:fill="FFFFFF"/>
              <w:spacing w:before="0" w:beforeAutospacing="0" w:after="0" w:afterAutospacing="0"/>
              <w:ind w:firstLine="306"/>
              <w:jc w:val="center"/>
              <w:rPr>
                <w:i/>
                <w:iCs/>
                <w:color w:val="000000"/>
              </w:rPr>
            </w:pPr>
            <w:r w:rsidRPr="000D3DDA">
              <w:rPr>
                <w:i/>
                <w:iCs/>
                <w:color w:val="000000"/>
              </w:rPr>
              <w:t>ПРИЛОЖЕНИЕ II</w:t>
            </w:r>
          </w:p>
          <w:p w:rsidR="00B5529D" w:rsidRPr="000D3DDA" w:rsidRDefault="00B5529D" w:rsidP="003038D9">
            <w:pPr>
              <w:pStyle w:val="title-annex-2"/>
              <w:shd w:val="clear" w:color="auto" w:fill="FFFFFF"/>
              <w:spacing w:before="0" w:beforeAutospacing="0" w:after="0" w:afterAutospacing="0"/>
              <w:ind w:firstLine="306"/>
              <w:jc w:val="center"/>
              <w:rPr>
                <w:b/>
                <w:bCs/>
                <w:color w:val="000000"/>
              </w:rPr>
            </w:pPr>
            <w:r w:rsidRPr="000D3DDA">
              <w:rPr>
                <w:b/>
                <w:bCs/>
                <w:color w:val="000000"/>
              </w:rPr>
              <w:t>ПЛАН ЗА СИГУРНОСТ НА ПРИСТАНИЩЕТО</w:t>
            </w:r>
          </w:p>
          <w:p w:rsidR="00B5529D" w:rsidRPr="000D3DDA" w:rsidRDefault="00B5529D" w:rsidP="003038D9">
            <w:pPr>
              <w:pStyle w:val="norm"/>
              <w:shd w:val="clear" w:color="auto" w:fill="FFFFFF"/>
              <w:spacing w:before="0" w:beforeAutospacing="0" w:after="0" w:afterAutospacing="0"/>
              <w:ind w:firstLine="306"/>
              <w:jc w:val="both"/>
              <w:rPr>
                <w:color w:val="000000"/>
              </w:rPr>
            </w:pPr>
            <w:r w:rsidRPr="000D3DDA">
              <w:rPr>
                <w:color w:val="000000"/>
              </w:rPr>
              <w:t>Планът за сигурност на пристанището установява ангажиментите по сигурността на пристанището. Той следва да се базира на констатациите от оценката на сигурността на пристанището. В него ясно се посочват подробни мерки. Той следва да съдържа механизъм за контрол, който позволява, при необходимост, да се предприемат съответните коригиращи мерки.</w:t>
            </w:r>
          </w:p>
          <w:p w:rsidR="00B5529D" w:rsidRPr="000D3DDA" w:rsidRDefault="00B5529D" w:rsidP="003038D9">
            <w:pPr>
              <w:pStyle w:val="norm"/>
              <w:shd w:val="clear" w:color="auto" w:fill="FFFFFF"/>
              <w:spacing w:before="0" w:beforeAutospacing="0" w:after="0" w:afterAutospacing="0"/>
              <w:ind w:firstLine="306"/>
              <w:jc w:val="both"/>
              <w:rPr>
                <w:color w:val="000000"/>
              </w:rPr>
            </w:pPr>
            <w:r w:rsidRPr="000D3DDA">
              <w:rPr>
                <w:color w:val="000000"/>
              </w:rPr>
              <w:t>Планът за сигурност на пристанището се основава на следните общи аспекти:</w:t>
            </w:r>
          </w:p>
          <w:p w:rsidR="00B5529D" w:rsidRPr="000D3DDA" w:rsidRDefault="00B5529D" w:rsidP="003038D9">
            <w:pPr>
              <w:pStyle w:val="norm"/>
              <w:shd w:val="clear" w:color="auto" w:fill="FFFFFF"/>
              <w:spacing w:before="0" w:beforeAutospacing="0" w:after="0" w:afterAutospacing="0"/>
              <w:ind w:firstLine="306"/>
              <w:jc w:val="both"/>
              <w:rPr>
                <w:rFonts w:ascii="inherit" w:hAnsi="inherit"/>
                <w:color w:val="000000"/>
              </w:rPr>
            </w:pPr>
            <w:r w:rsidRPr="000D3DDA">
              <w:rPr>
                <w:rFonts w:ascii="inherit" w:hAnsi="inherit"/>
                <w:color w:val="000000"/>
              </w:rPr>
              <w:t>— дефиниране на всички зони, свързани със сигурността на пристанището. В зависимост от оценката на сигурността на пристанището мерките, процедурите и действията могат да се различават в различните подзони. В действителност в някои подзони може да се изискват по-строги превантивни мерки, отколкото в други. Специално внимание се обръща на връзката между подзоните, както е определено в оценката на сигурността на пристанището;</w:t>
            </w:r>
          </w:p>
          <w:p w:rsidR="00B5529D" w:rsidRPr="000D3DDA" w:rsidRDefault="00B5529D" w:rsidP="003038D9">
            <w:pPr>
              <w:pStyle w:val="norm"/>
              <w:shd w:val="clear" w:color="auto" w:fill="FFFFFF"/>
              <w:spacing w:before="0" w:beforeAutospacing="0" w:after="0" w:afterAutospacing="0"/>
              <w:ind w:firstLine="306"/>
              <w:jc w:val="both"/>
              <w:rPr>
                <w:rFonts w:ascii="inherit" w:hAnsi="inherit"/>
                <w:color w:val="000000"/>
              </w:rPr>
            </w:pPr>
            <w:r w:rsidRPr="000D3DDA">
              <w:rPr>
                <w:rFonts w:ascii="inherit" w:hAnsi="inherit"/>
                <w:color w:val="000000"/>
              </w:rPr>
              <w:t>— осигуряване на координация между мерките за сигурност в зоните с различни характеристики по отношение на сигурността;</w:t>
            </w:r>
          </w:p>
          <w:p w:rsidR="00B5529D" w:rsidRPr="000D3DDA" w:rsidRDefault="00B5529D" w:rsidP="003038D9">
            <w:pPr>
              <w:pStyle w:val="norm"/>
              <w:shd w:val="clear" w:color="auto" w:fill="FFFFFF"/>
              <w:spacing w:before="0" w:beforeAutospacing="0" w:after="0" w:afterAutospacing="0"/>
              <w:ind w:firstLine="306"/>
              <w:jc w:val="both"/>
              <w:rPr>
                <w:rFonts w:ascii="inherit" w:hAnsi="inherit"/>
                <w:color w:val="000000"/>
              </w:rPr>
            </w:pPr>
            <w:r w:rsidRPr="000D3DDA">
              <w:rPr>
                <w:rFonts w:ascii="inherit" w:hAnsi="inherit"/>
                <w:color w:val="000000"/>
              </w:rPr>
              <w:t>— осигуряване при необходимост на различни мерки както по отношение на различните части от пристанището и променливите нива на сигурност, така и по отношение на специфичното разузнаване;</w:t>
            </w:r>
          </w:p>
          <w:p w:rsidR="00B5529D" w:rsidRPr="000D3DDA" w:rsidRDefault="00B5529D" w:rsidP="003038D9">
            <w:pPr>
              <w:pStyle w:val="norm"/>
              <w:shd w:val="clear" w:color="auto" w:fill="FFFFFF"/>
              <w:spacing w:before="0" w:beforeAutospacing="0" w:after="0" w:afterAutospacing="0"/>
              <w:ind w:firstLine="306"/>
              <w:jc w:val="both"/>
              <w:rPr>
                <w:rFonts w:ascii="inherit" w:hAnsi="inherit"/>
                <w:color w:val="000000"/>
              </w:rPr>
            </w:pPr>
            <w:r w:rsidRPr="000D3DDA">
              <w:rPr>
                <w:rFonts w:ascii="inherit" w:hAnsi="inherit"/>
                <w:color w:val="000000"/>
              </w:rPr>
              <w:t>— определяне на организационна структура, осигуряваща повишаване на сигурността на пристанището.</w:t>
            </w:r>
          </w:p>
          <w:p w:rsidR="00B5529D" w:rsidRPr="000D3DDA" w:rsidRDefault="00B5529D" w:rsidP="003038D9">
            <w:pPr>
              <w:pStyle w:val="norm"/>
              <w:shd w:val="clear" w:color="auto" w:fill="FFFFFF"/>
              <w:spacing w:before="0" w:beforeAutospacing="0" w:after="0" w:afterAutospacing="0"/>
              <w:ind w:firstLine="306"/>
              <w:jc w:val="both"/>
              <w:rPr>
                <w:color w:val="000000"/>
              </w:rPr>
            </w:pPr>
            <w:r w:rsidRPr="000D3DDA">
              <w:rPr>
                <w:color w:val="000000"/>
              </w:rPr>
              <w:t>Въз основа на тези общи аспекти планът за сигурност на пристанището определя задачи и работни планове в следните области:</w:t>
            </w:r>
          </w:p>
          <w:p w:rsidR="00B5529D" w:rsidRPr="000D3DDA" w:rsidRDefault="00B5529D" w:rsidP="003038D9">
            <w:pPr>
              <w:pStyle w:val="norm"/>
              <w:shd w:val="clear" w:color="auto" w:fill="FFFFFF"/>
              <w:spacing w:before="0" w:beforeAutospacing="0" w:after="0" w:afterAutospacing="0"/>
              <w:ind w:firstLine="306"/>
              <w:jc w:val="both"/>
              <w:rPr>
                <w:rFonts w:ascii="inherit" w:hAnsi="inherit"/>
                <w:color w:val="000000"/>
              </w:rPr>
            </w:pPr>
            <w:r w:rsidRPr="000D3DDA">
              <w:rPr>
                <w:rFonts w:ascii="inherit" w:hAnsi="inherit"/>
                <w:color w:val="000000"/>
              </w:rPr>
              <w:t>— изисквания за достъпа. За някои зони изискванията следва да влизат в сила само когато нивата на сигурност надвишат минималните прагове. Всички изисквания и прагове следва да бъдат изчерпателно включени в плана за сигурност на пристанището;</w:t>
            </w:r>
          </w:p>
          <w:p w:rsidR="00B5529D" w:rsidRPr="000D3DDA" w:rsidRDefault="00B5529D" w:rsidP="003038D9">
            <w:pPr>
              <w:pStyle w:val="norm"/>
              <w:shd w:val="clear" w:color="auto" w:fill="FFFFFF"/>
              <w:spacing w:before="0" w:beforeAutospacing="0" w:after="0" w:afterAutospacing="0"/>
              <w:ind w:firstLine="306"/>
              <w:jc w:val="both"/>
              <w:rPr>
                <w:rFonts w:ascii="inherit" w:hAnsi="inherit"/>
                <w:color w:val="000000"/>
              </w:rPr>
            </w:pPr>
            <w:r w:rsidRPr="000D3DDA">
              <w:rPr>
                <w:rFonts w:ascii="inherit" w:hAnsi="inherit"/>
                <w:color w:val="000000"/>
              </w:rPr>
              <w:t>— изисквания за контрол на самоличност, багаж и товари. Изискванията може да се прилагат или да не се прилагат в подзоните; изискванията може да се прилагат или да не се прилагат изцяло в различните подзони. Лицата, които влизат или се намират в дадена подзона, може да подлежат на контрол. Планът за сигурност на пристанището по съответен начин отговаря на констатациите от оценката на сигурността на пристанището, която е средството за определяне на изискванията за сигурността за всяка подзона и всяко ниво на сигурност. Когато за целите на сигурността по пристанището са създадени специални идентификационни карти, трябва да се установят ясни процедури за издаването, контрола на използването и връщането на тези документи. При тези процедури се отчитат специфичните особености на определени групи ползватели по пристанищата, разрешаващи прилагането на специални мерки с цел ограничаване на отрицателния ефект от изискванията за контрол на достъпа. Тези категории като минимум ще включват моряците, длъжностните лица от упълномощените органи, лица, които редовно работят по пристанището или редовно го посещават, лица, които живеят по пристанището и лица, които работят по пристанището или го посещават в определени случаи;</w:t>
            </w:r>
          </w:p>
          <w:p w:rsidR="00B5529D" w:rsidRPr="000D3DDA" w:rsidRDefault="00B5529D" w:rsidP="003038D9">
            <w:pPr>
              <w:pStyle w:val="norm"/>
              <w:shd w:val="clear" w:color="auto" w:fill="FFFFFF"/>
              <w:spacing w:before="0" w:beforeAutospacing="0" w:after="0" w:afterAutospacing="0"/>
              <w:ind w:firstLine="306"/>
              <w:jc w:val="both"/>
              <w:rPr>
                <w:rFonts w:ascii="inherit" w:hAnsi="inherit"/>
                <w:color w:val="000000"/>
              </w:rPr>
            </w:pPr>
            <w:r w:rsidRPr="000D3DDA">
              <w:rPr>
                <w:rFonts w:ascii="inherit" w:hAnsi="inherit"/>
                <w:color w:val="000000"/>
              </w:rPr>
              <w:t>— взаимодействие с органите за контрол на товарите, багажа и пътниците. При необходимост планът трябва да предвижда свързване на информационните системи и системите за контрол на сигурността на тези органи, включително и системите за контрол на сигурността преди пристигане, ако има такива;</w:t>
            </w:r>
          </w:p>
          <w:p w:rsidR="00B5529D" w:rsidRPr="000D3DDA" w:rsidRDefault="00B5529D" w:rsidP="003038D9">
            <w:pPr>
              <w:pStyle w:val="norm"/>
              <w:shd w:val="clear" w:color="auto" w:fill="FFFFFF"/>
              <w:spacing w:before="0" w:beforeAutospacing="0" w:after="0" w:afterAutospacing="0"/>
              <w:ind w:firstLine="306"/>
              <w:jc w:val="both"/>
              <w:rPr>
                <w:rFonts w:ascii="inherit" w:hAnsi="inherit"/>
                <w:color w:val="000000"/>
              </w:rPr>
            </w:pPr>
            <w:r w:rsidRPr="000D3DDA">
              <w:rPr>
                <w:rFonts w:ascii="inherit" w:hAnsi="inherit"/>
                <w:color w:val="000000"/>
              </w:rPr>
              <w:t>— процедури и мерки за третиране на подозрителни товари, багаж, бункери, принадлежности или лица, включително определяне на зоните за сигурност, както и други въпроси, свързани със сигурността, както и нарушения на сигурността на пристанището;</w:t>
            </w:r>
          </w:p>
          <w:p w:rsidR="00B5529D" w:rsidRPr="000D3DDA" w:rsidRDefault="00B5529D" w:rsidP="003038D9">
            <w:pPr>
              <w:pStyle w:val="norm"/>
              <w:shd w:val="clear" w:color="auto" w:fill="FFFFFF"/>
              <w:spacing w:before="0" w:beforeAutospacing="0" w:after="0" w:afterAutospacing="0"/>
              <w:ind w:firstLine="306"/>
              <w:jc w:val="both"/>
              <w:rPr>
                <w:rFonts w:ascii="inherit" w:hAnsi="inherit"/>
                <w:color w:val="000000"/>
              </w:rPr>
            </w:pPr>
            <w:r w:rsidRPr="000D3DDA">
              <w:rPr>
                <w:rFonts w:ascii="inherit" w:hAnsi="inherit"/>
                <w:color w:val="000000"/>
              </w:rPr>
              <w:t>— наблюдение за спазване на изискванията за подзоните или дейностите в подзоните. Необходимостта от технически решения, както и самите решения се определят в зависимост от оценката на сигурността на пристанището;</w:t>
            </w:r>
          </w:p>
          <w:p w:rsidR="00B5529D" w:rsidRPr="000D3DDA" w:rsidRDefault="00B5529D" w:rsidP="003038D9">
            <w:pPr>
              <w:pStyle w:val="norm"/>
              <w:shd w:val="clear" w:color="auto" w:fill="FFFFFF"/>
              <w:spacing w:before="0" w:beforeAutospacing="0" w:after="0" w:afterAutospacing="0"/>
              <w:ind w:firstLine="306"/>
              <w:jc w:val="both"/>
              <w:rPr>
                <w:rFonts w:ascii="inherit" w:hAnsi="inherit"/>
                <w:color w:val="000000"/>
              </w:rPr>
            </w:pPr>
            <w:r w:rsidRPr="000D3DDA">
              <w:rPr>
                <w:rFonts w:ascii="inherit" w:hAnsi="inherit"/>
                <w:color w:val="000000"/>
              </w:rPr>
              <w:t>— сигнализация. Зоните с достъп и/или контролни изисквания следва да бъдат снабдени със съответната сигнализация. При изискванията за контрол и достъп се отчитат всички съответни съществуващи закони и практики. Наблюдението на дейностите следва да бъде указано по съответния начин, ако това се изисква от националното законодателство;</w:t>
            </w:r>
          </w:p>
          <w:p w:rsidR="00B5529D" w:rsidRPr="000D3DDA" w:rsidRDefault="00B5529D" w:rsidP="003038D9">
            <w:pPr>
              <w:pStyle w:val="norm"/>
              <w:shd w:val="clear" w:color="auto" w:fill="FFFFFF"/>
              <w:spacing w:before="0" w:beforeAutospacing="0" w:after="0" w:afterAutospacing="0"/>
              <w:ind w:firstLine="306"/>
              <w:jc w:val="both"/>
              <w:rPr>
                <w:rFonts w:ascii="inherit" w:hAnsi="inherit"/>
                <w:color w:val="000000"/>
              </w:rPr>
            </w:pPr>
            <w:r w:rsidRPr="000D3DDA">
              <w:rPr>
                <w:rFonts w:ascii="inherit" w:hAnsi="inherit"/>
                <w:color w:val="000000"/>
              </w:rPr>
              <w:t>— комуникации и разрешителни за получаване на информация, свързана със сигурността. Цялата информация, свързана със сигурността, следва да бъде предавана в съответствие със стандартите за разрешителни за получаване на информация, свързана със сигурността, включени в плана. Като се отчита чувствителността на част от информацията, нейното разпространяване се основава на необходимостта от познаването ѝ, като въпреки това при необходимост се включват процедури за предаване на информация на обществото. Стандартите за разрешителни за получаване на информация, свързана със сигурността, представляват част от плана и са насочени към защита срещу разкриване на чувствителната за сигурността информация;</w:t>
            </w:r>
          </w:p>
          <w:p w:rsidR="00B5529D" w:rsidRPr="000D3DDA" w:rsidRDefault="00B5529D" w:rsidP="003038D9">
            <w:pPr>
              <w:pStyle w:val="norm"/>
              <w:shd w:val="clear" w:color="auto" w:fill="FFFFFF"/>
              <w:spacing w:before="0" w:beforeAutospacing="0" w:after="0" w:afterAutospacing="0"/>
              <w:ind w:firstLine="306"/>
              <w:jc w:val="both"/>
              <w:rPr>
                <w:rFonts w:ascii="inherit" w:hAnsi="inherit"/>
                <w:color w:val="000000"/>
              </w:rPr>
            </w:pPr>
            <w:r w:rsidRPr="000D3DDA">
              <w:rPr>
                <w:rFonts w:ascii="inherit" w:hAnsi="inherit"/>
                <w:color w:val="000000"/>
              </w:rPr>
              <w:t>— докладване на инциденти по сигурността. С цел осигуряване на бързи ответни действия в плана за сигурност на пристанището се посочват ясно изискванията за докладване за всички инциденти по сигурността на офицера по сигурността на пристанището и/или на органа за сигурност на пристанището;</w:t>
            </w:r>
          </w:p>
          <w:p w:rsidR="00B5529D" w:rsidRPr="000D3DDA" w:rsidRDefault="00B5529D" w:rsidP="003038D9">
            <w:pPr>
              <w:pStyle w:val="norm"/>
              <w:shd w:val="clear" w:color="auto" w:fill="FFFFFF"/>
              <w:spacing w:before="0" w:beforeAutospacing="0" w:after="0" w:afterAutospacing="0"/>
              <w:ind w:firstLine="306"/>
              <w:jc w:val="both"/>
              <w:rPr>
                <w:rFonts w:ascii="inherit" w:hAnsi="inherit"/>
                <w:color w:val="000000"/>
              </w:rPr>
            </w:pPr>
            <w:r w:rsidRPr="000D3DDA">
              <w:rPr>
                <w:rFonts w:ascii="inherit" w:hAnsi="inherit"/>
                <w:color w:val="000000"/>
              </w:rPr>
              <w:t>— интеграция с други превантивни планове или дейности. Планът по-специално се занимава с интеграцията с други превантивни и контролни дейности, които се извършват в пристанището;</w:t>
            </w:r>
          </w:p>
          <w:p w:rsidR="00B5529D" w:rsidRPr="000D3DDA" w:rsidRDefault="00B5529D" w:rsidP="003038D9">
            <w:pPr>
              <w:pStyle w:val="norm"/>
              <w:shd w:val="clear" w:color="auto" w:fill="FFFFFF"/>
              <w:spacing w:before="0" w:beforeAutospacing="0" w:after="0" w:afterAutospacing="0"/>
              <w:ind w:firstLine="306"/>
              <w:jc w:val="both"/>
              <w:rPr>
                <w:rFonts w:ascii="inherit" w:hAnsi="inherit"/>
                <w:color w:val="000000"/>
              </w:rPr>
            </w:pPr>
            <w:r w:rsidRPr="000D3DDA">
              <w:rPr>
                <w:rFonts w:ascii="inherit" w:hAnsi="inherit"/>
                <w:color w:val="000000"/>
              </w:rPr>
              <w:t>— интеграция с други планове за действие и/или включване на специфични ответни мерки, процедури и действия. В плана подробно се описват взаимодействието и координацията с други планове за действие и планове за спешни мерки. Когато е необходимо, се решават конфликти и се отстраняват недостатъци;</w:t>
            </w:r>
          </w:p>
          <w:p w:rsidR="00B5529D" w:rsidRPr="000D3DDA" w:rsidRDefault="00B5529D" w:rsidP="003038D9">
            <w:pPr>
              <w:pStyle w:val="norm"/>
              <w:shd w:val="clear" w:color="auto" w:fill="FFFFFF"/>
              <w:spacing w:before="0" w:beforeAutospacing="0" w:after="0" w:afterAutospacing="0"/>
              <w:ind w:firstLine="306"/>
              <w:jc w:val="both"/>
              <w:rPr>
                <w:rFonts w:ascii="inherit" w:hAnsi="inherit"/>
                <w:color w:val="000000"/>
              </w:rPr>
            </w:pPr>
            <w:r w:rsidRPr="000D3DDA">
              <w:rPr>
                <w:rFonts w:ascii="inherit" w:hAnsi="inherit"/>
                <w:color w:val="000000"/>
              </w:rPr>
              <w:t>— изисквания за тренировки и учения;</w:t>
            </w:r>
          </w:p>
          <w:p w:rsidR="00B5529D" w:rsidRPr="000D3DDA" w:rsidRDefault="00B5529D" w:rsidP="003038D9">
            <w:pPr>
              <w:pStyle w:val="norm"/>
              <w:shd w:val="clear" w:color="auto" w:fill="FFFFFF"/>
              <w:spacing w:before="0" w:beforeAutospacing="0" w:after="0" w:afterAutospacing="0"/>
              <w:ind w:firstLine="306"/>
              <w:jc w:val="both"/>
              <w:rPr>
                <w:rFonts w:ascii="inherit" w:hAnsi="inherit"/>
                <w:color w:val="000000"/>
              </w:rPr>
            </w:pPr>
            <w:r w:rsidRPr="000D3DDA">
              <w:rPr>
                <w:rFonts w:ascii="inherit" w:hAnsi="inherit"/>
                <w:color w:val="000000"/>
              </w:rPr>
              <w:t>— оперативна организация за сигурност на пристанището и работни процедури. В плана за сигурност на пристанището подробно се посочва организацията за сигурност на пристанището, разделението на задачите ѝ и работните процедури. Също така в него детайлно се описва координацията с офицерите по сигурността на пристанищните съоръжения и офицерите по сигурността на корабите, ако това е необходимо. В плана се очертават задачите на комитета за сигурност на пристанището, ако съществува такъв;</w:t>
            </w:r>
          </w:p>
          <w:p w:rsidR="00B5529D" w:rsidRPr="000D3DDA" w:rsidRDefault="00B5529D" w:rsidP="003038D9">
            <w:pPr>
              <w:pStyle w:val="norm"/>
              <w:shd w:val="clear" w:color="auto" w:fill="FFFFFF"/>
              <w:spacing w:before="0" w:beforeAutospacing="0" w:after="0" w:afterAutospacing="0"/>
              <w:ind w:firstLine="306"/>
              <w:jc w:val="both"/>
              <w:rPr>
                <w:rFonts w:asciiTheme="minorHAnsi" w:hAnsiTheme="minorHAnsi"/>
                <w:color w:val="000000"/>
              </w:rPr>
            </w:pPr>
            <w:r w:rsidRPr="000D3DDA">
              <w:rPr>
                <w:rFonts w:ascii="inherit" w:hAnsi="inherit"/>
                <w:color w:val="000000"/>
              </w:rPr>
              <w:t>— процедури за адаптиране и обновяване на плана за сигурност на пристанището.</w:t>
            </w:r>
          </w:p>
          <w:p w:rsidR="00390BF0" w:rsidRPr="000D3DDA" w:rsidRDefault="00390BF0" w:rsidP="003038D9">
            <w:pPr>
              <w:pStyle w:val="norm"/>
              <w:shd w:val="clear" w:color="auto" w:fill="FFFFFF"/>
              <w:spacing w:before="0" w:beforeAutospacing="0" w:after="0" w:afterAutospacing="0"/>
              <w:ind w:firstLine="306"/>
              <w:jc w:val="both"/>
              <w:rPr>
                <w:rFonts w:asciiTheme="minorHAnsi" w:hAnsiTheme="minorHAnsi"/>
                <w:color w:val="000000"/>
              </w:rPr>
            </w:pPr>
          </w:p>
          <w:p w:rsidR="00724734" w:rsidRPr="000D3DDA" w:rsidRDefault="00724734" w:rsidP="003038D9">
            <w:pPr>
              <w:pStyle w:val="norm"/>
              <w:shd w:val="clear" w:color="auto" w:fill="FFFFFF"/>
              <w:spacing w:before="0" w:beforeAutospacing="0" w:after="0" w:afterAutospacing="0"/>
              <w:ind w:firstLine="306"/>
              <w:jc w:val="both"/>
              <w:rPr>
                <w:rFonts w:asciiTheme="minorHAnsi" w:hAnsiTheme="minorHAnsi"/>
                <w:i/>
                <w:iCs/>
                <w:color w:val="000000"/>
              </w:rPr>
            </w:pPr>
          </w:p>
        </w:tc>
        <w:tc>
          <w:tcPr>
            <w:tcW w:w="5571" w:type="dxa"/>
          </w:tcPr>
          <w:p w:rsidR="00ED39C5" w:rsidRPr="000D3DDA" w:rsidRDefault="00ED39C5" w:rsidP="00ED39C5">
            <w:pPr>
              <w:jc w:val="center"/>
              <w:rPr>
                <w:rFonts w:ascii="Times New Roman" w:eastAsia="Times New Roman" w:hAnsi="Times New Roman" w:cs="Times New Roman"/>
                <w:b/>
                <w:bCs/>
                <w:color w:val="000000"/>
                <w:sz w:val="21"/>
                <w:szCs w:val="21"/>
                <w:lang w:eastAsia="bg-BG"/>
              </w:rPr>
            </w:pPr>
            <w:r w:rsidRPr="000D3DDA">
              <w:rPr>
                <w:rFonts w:ascii="Times New Roman" w:eastAsia="Times New Roman" w:hAnsi="Times New Roman" w:cs="Times New Roman"/>
                <w:b/>
                <w:bCs/>
                <w:color w:val="000000"/>
                <w:sz w:val="21"/>
                <w:szCs w:val="21"/>
                <w:lang w:eastAsia="bg-BG"/>
              </w:rPr>
              <w:t>Наредба за условията и реда за постигане сигурността на корабите, пристанищата и пристанищните райони</w:t>
            </w:r>
          </w:p>
          <w:p w:rsidR="00ED39C5" w:rsidRPr="000D3DDA" w:rsidRDefault="00ED39C5" w:rsidP="00724734">
            <w:pPr>
              <w:shd w:val="clear" w:color="auto" w:fill="FFFFFF"/>
              <w:ind w:firstLine="70"/>
              <w:jc w:val="both"/>
              <w:rPr>
                <w:rFonts w:ascii="Times New Roman" w:hAnsi="Times New Roman" w:cs="Times New Roman"/>
                <w:sz w:val="21"/>
                <w:szCs w:val="21"/>
              </w:rPr>
            </w:pP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Чл. 93. (1) Планът за сигурност на пристанищния район установява за всяко от трите нива на сигурност:</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 процедурите, които трябва да се следват;</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2. мерките, които трябва да се въведат;</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3. действията, които трябва да се предприемат.</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(2) Планът за сигурност на пристанищния район:</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 определя зоните на пристанищния район, в които трябва да се постигне сигурност; в плана могат да се предвидят различни мерки, процедури или действия за различните зони в зависимост от констатациите в оценката на сигурността на пристанищния район и като се отчитат връзките между тези зони;</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2. осигурява координация между мерките за сигурност за зони с различни характеристики по отношение на сигурността;</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3. осигурява, при необходимост, различни мерки за различните зони от пристанищния район с оглед на различните нива на сигурност и информацията от разузнаването;</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4. определя организационната структура, която да осигури повишаване на сигурността на пристанищния район.</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(3) Въз основа на посоченото в ал. 2 планът за сигурност на пристанищния район разглежда и определя задачите и процедурите относно:</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 изисквания за достъпа; за някои зони изискванията влизат в сила само когато нивата на сигурност надвишат минималните прагове; всички изисквания и прагове изчерпателно се включват в плана за сигурност на пристанищния район;</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2. изисквания за контрол на самоличност, багаж и товари, като се вземе предвид, че:</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а) изискванията могат да се прилагат или да не се прилагат в целите подзони, или да се прилагат частично в различните подзони;</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б) лицата, които влизат или се намират в дадена подзона, могат да подлежат на контрол;</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в) планът за сигурност на пристанищния район трябва да отговаря на констатациите от оценката на сигурността на пристанищния район, която е средството за определяне на изискванията за сигурността за всяка подзона и всяко ниво на сигурност;</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г) когато за целите на сигурността по пристанищния район са създадени нарочни идентификационни карти, трябва:</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аа) да се установят ясни процедури за издаването, контрола по използването и връщането на тези документи;</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бб) да се отчитат специфичните особености на определени групи ползватели в пристанищните райони, разрешаващи прилагането на нарочни мерки с цел ограничаване на отрицателния ефект от изискванията за контрол на достъпа;</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вв) групите по буква "бб" трябва да включват най-малко следните лица: моряци; длъжностни лица от упълномощените органи; лица, които редовно работят в пристанищния район или редовно го посещават; лица, които живеят в пристанищния район, и лица, които работят в пристанищния район или го посещават в определени случаи;</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3. взаимодействието с органите за контрол на товарите, багажа и пътниците, като при необходимост планът трябва да предвижда свързване на информационните системи и на системите за контрол на сигурността на тези органи, включително на системите за контрол на сигурността преди пристигане, ако има такива;</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4. процедурите и мерките за третиране на подозрителни товари, багаж, бункер, принадлежности или лица, включително определяне на зоните за сигурност, както и други въпроси, свързани със сигурността, както и нарушения на сигурността на пристанищния район;</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5. наблюдението за спазване на изискванията за подзоните или дейностите в подзоните, необходимостта от технически решения, както и самите решения, които се определят в зависимост от оценката на сигурността на пристанищния район;</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6. сигнализацията, като за зоните с достъп и/или с контролни изисквания се осигурява сигнализация, която трябва да отговаря на съответните специфични технически изисквания;</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7. комуникациите и разрешителните за получаване и даване на информация, свързана със сигурността, като процедурите отчитат чувствителността на цялата или част от тази информация; изискванията за даване на разрешителни за получаване на информация, свързана със сигурността, представляват част от плана и са насочени към защита от разкриване на чувствителната за сигурността информация;</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8. разпространяването на информацията по т. 7 се основава на необходимостта от познаването й, като при необходимост се включват процедури за предаване на информация на обществото;</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9. осигуряването на бързи ответни действия - в плана за сигурност по пристанищния район се посочват ясно изискванията за докладване за всички инциденти по сигурността на офицера по сигурността на пристанищния район и/или на органа за сигурност на пристанищния район;</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10. регламентираната в плана интеграция с други превантивни и контролни дейности, които се извършват в пристанищния район;</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11. интеграцията с други планове за действия и/или включване на специфични ответни мерки, процедури и действия; в плана подробно се описват взаимодействието и координацията с други планове за действия и в планове за спешни мерки; когато е необходимо, се решават конфликти и се отстраняват недостатъци;</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12. изискванията за провеждането на обучения, тренировки и учения по сигурността на пристанищния район;</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13. организацията за сигурност на пристанищния район и разделението на задачите; в плана се описва координацията с офицерите по сигурността на пристанищата и офицерите по сигурността на корабите, ако това е необходимо; в плана се регламентират и задачите на съвета за сигурност на пристанищния район;</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14. процедурите за обновяване на плана за сигурност на пристанищния район.</w:t>
            </w:r>
          </w:p>
          <w:p w:rsidR="00724734" w:rsidRPr="000D3DDA" w:rsidRDefault="00724734" w:rsidP="00724734">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(4) Задачите и процедурите по ал. 3 се описват и номерират в съдържанието на плана в същата последователност, за да има проследимост.</w:t>
            </w:r>
          </w:p>
          <w:p w:rsidR="00FA3F2D" w:rsidRPr="000D3DDA" w:rsidRDefault="00FA3F2D" w:rsidP="008D2F31">
            <w:pPr>
              <w:jc w:val="both"/>
              <w:rPr>
                <w:rFonts w:ascii="Times New Roman" w:hAnsi="Times New Roman" w:cs="Times New Roman"/>
                <w:b/>
                <w:sz w:val="21"/>
                <w:szCs w:val="21"/>
              </w:rPr>
            </w:pPr>
          </w:p>
          <w:p w:rsidR="00AD013C" w:rsidRPr="000D3DDA" w:rsidRDefault="008D2F31" w:rsidP="008D2F31">
            <w:pPr>
              <w:jc w:val="both"/>
              <w:rPr>
                <w:rFonts w:ascii="Times New Roman" w:hAnsi="Times New Roman" w:cs="Times New Roman"/>
                <w:b/>
                <w:sz w:val="21"/>
                <w:szCs w:val="21"/>
              </w:rPr>
            </w:pPr>
            <w:r w:rsidRPr="000D3DDA">
              <w:rPr>
                <w:rFonts w:ascii="Times New Roman" w:hAnsi="Times New Roman" w:cs="Times New Roman"/>
                <w:b/>
                <w:sz w:val="21"/>
                <w:szCs w:val="21"/>
              </w:rPr>
              <w:t>Проект</w:t>
            </w:r>
            <w:r w:rsidRPr="000D3DDA">
              <w:rPr>
                <w:rFonts w:ascii="Times New Roman" w:hAnsi="Times New Roman" w:cs="Times New Roman"/>
                <w:b/>
                <w:sz w:val="21"/>
                <w:szCs w:val="21"/>
                <w:lang w:val="en-US"/>
              </w:rPr>
              <w:t xml:space="preserve"> </w:t>
            </w:r>
            <w:r w:rsidRPr="000D3DDA">
              <w:rPr>
                <w:rFonts w:ascii="Times New Roman" w:hAnsi="Times New Roman" w:cs="Times New Roman"/>
                <w:b/>
                <w:sz w:val="21"/>
                <w:szCs w:val="21"/>
              </w:rPr>
              <w:t>на Постановление</w:t>
            </w:r>
            <w:r w:rsidRPr="000D3DDA">
              <w:rPr>
                <w:rFonts w:ascii="Times New Roman" w:hAnsi="Times New Roman" w:cs="Times New Roman"/>
                <w:b/>
                <w:bCs/>
                <w:sz w:val="21"/>
                <w:szCs w:val="21"/>
              </w:rPr>
              <w:t xml:space="preserve"> от </w:t>
            </w:r>
            <w:r w:rsidR="00E51180">
              <w:rPr>
                <w:rFonts w:ascii="Times New Roman" w:hAnsi="Times New Roman" w:cs="Times New Roman"/>
                <w:b/>
                <w:bCs/>
                <w:sz w:val="21"/>
                <w:szCs w:val="21"/>
              </w:rPr>
              <w:t>2024</w:t>
            </w:r>
            <w:r w:rsidRPr="000D3DDA">
              <w:rPr>
                <w:rFonts w:ascii="Times New Roman" w:hAnsi="Times New Roman" w:cs="Times New Roman"/>
                <w:b/>
                <w:bCs/>
                <w:sz w:val="21"/>
                <w:szCs w:val="21"/>
              </w:rPr>
              <w:t xml:space="preserve"> г. за изменение и допълнение на Наредбата за условията и реда за постигане сигурността на корабите, пристанищата и пристанищните райони</w:t>
            </w:r>
          </w:p>
          <w:p w:rsidR="008D2F31" w:rsidRPr="000D3DDA" w:rsidRDefault="008D2F31" w:rsidP="008D2F31">
            <w:pPr>
              <w:jc w:val="both"/>
              <w:rPr>
                <w:rFonts w:ascii="Times New Roman" w:hAnsi="Times New Roman" w:cs="Times New Roman"/>
                <w:sz w:val="21"/>
                <w:szCs w:val="21"/>
              </w:rPr>
            </w:pPr>
            <w:r w:rsidRPr="000D3DDA">
              <w:rPr>
                <w:rFonts w:ascii="Times New Roman" w:hAnsi="Times New Roman" w:cs="Times New Roman"/>
                <w:sz w:val="21"/>
                <w:szCs w:val="21"/>
              </w:rPr>
              <w:t>§ 76. В чл. 93 се правят следните изменения:</w:t>
            </w:r>
          </w:p>
          <w:p w:rsidR="008D2F31" w:rsidRPr="000D3DDA" w:rsidRDefault="008D2F31" w:rsidP="008D2F31">
            <w:pPr>
              <w:jc w:val="both"/>
              <w:rPr>
                <w:rFonts w:ascii="Times New Roman" w:hAnsi="Times New Roman" w:cs="Times New Roman"/>
                <w:sz w:val="21"/>
                <w:szCs w:val="21"/>
              </w:rPr>
            </w:pPr>
            <w:r w:rsidRPr="000D3DDA">
              <w:rPr>
                <w:rFonts w:ascii="Times New Roman" w:hAnsi="Times New Roman" w:cs="Times New Roman"/>
                <w:sz w:val="21"/>
                <w:szCs w:val="21"/>
              </w:rPr>
              <w:t>1. В ал. 1 думите „пристанищния район“ се заменят с „пристанището“.</w:t>
            </w:r>
          </w:p>
          <w:p w:rsidR="00FA6CC2" w:rsidRDefault="00FA6CC2" w:rsidP="008D2F31">
            <w:pPr>
              <w:jc w:val="both"/>
              <w:rPr>
                <w:rFonts w:ascii="Times New Roman" w:hAnsi="Times New Roman" w:cs="Times New Roman"/>
                <w:sz w:val="21"/>
                <w:szCs w:val="21"/>
              </w:rPr>
            </w:pPr>
            <w:r w:rsidRPr="00FA6CC2">
              <w:rPr>
                <w:rFonts w:ascii="Times New Roman" w:hAnsi="Times New Roman" w:cs="Times New Roman"/>
                <w:sz w:val="21"/>
                <w:szCs w:val="21"/>
              </w:rPr>
              <w:t>2. В ал. 2 навсякъде думите „пристанищния район“ се заменят с „пристанището“, а след думите „тези зони“ се добавя „включително мерки за противодействие на заплахи или уязвимости в акваторията на пристанището“;</w:t>
            </w:r>
          </w:p>
          <w:p w:rsidR="008D2F31" w:rsidRPr="000D3DDA" w:rsidRDefault="008D2F31" w:rsidP="008D2F31">
            <w:pPr>
              <w:jc w:val="both"/>
              <w:rPr>
                <w:rFonts w:ascii="Times New Roman" w:hAnsi="Times New Roman" w:cs="Times New Roman"/>
                <w:sz w:val="21"/>
                <w:szCs w:val="21"/>
              </w:rPr>
            </w:pPr>
            <w:r w:rsidRPr="000D3DDA">
              <w:rPr>
                <w:rFonts w:ascii="Times New Roman" w:hAnsi="Times New Roman" w:cs="Times New Roman"/>
                <w:sz w:val="21"/>
                <w:szCs w:val="21"/>
              </w:rPr>
              <w:t>3. В ал. 3:</w:t>
            </w:r>
          </w:p>
          <w:p w:rsidR="008D2F31" w:rsidRPr="000D3DDA" w:rsidRDefault="008D2F31" w:rsidP="008D2F31">
            <w:pPr>
              <w:jc w:val="both"/>
              <w:rPr>
                <w:rFonts w:ascii="Times New Roman" w:hAnsi="Times New Roman" w:cs="Times New Roman"/>
                <w:sz w:val="21"/>
                <w:szCs w:val="21"/>
              </w:rPr>
            </w:pPr>
            <w:r w:rsidRPr="000D3DDA">
              <w:rPr>
                <w:rFonts w:ascii="Times New Roman" w:hAnsi="Times New Roman" w:cs="Times New Roman"/>
                <w:sz w:val="21"/>
                <w:szCs w:val="21"/>
              </w:rPr>
              <w:t>а) навсякъде думите „пристанищния район“,  се заменят с „пристанището“, думите „пристанищните райони“ се заменят с „пристанищата“, а думите „пристанищата“ се заменят с „пристанищните съоръжения“;</w:t>
            </w:r>
          </w:p>
          <w:p w:rsidR="008D2F31" w:rsidRPr="000D3DDA" w:rsidRDefault="008D2F31" w:rsidP="008D2F31">
            <w:pPr>
              <w:jc w:val="both"/>
              <w:rPr>
                <w:rFonts w:ascii="Times New Roman" w:hAnsi="Times New Roman" w:cs="Times New Roman"/>
                <w:sz w:val="21"/>
                <w:szCs w:val="21"/>
              </w:rPr>
            </w:pPr>
            <w:r w:rsidRPr="000D3DDA">
              <w:rPr>
                <w:rFonts w:ascii="Times New Roman" w:hAnsi="Times New Roman" w:cs="Times New Roman"/>
                <w:sz w:val="21"/>
                <w:szCs w:val="21"/>
              </w:rPr>
              <w:t>б) в т. 2, буква „г“, подбукви „вв“ думите „по пристанищния район“ се заменят с „на пристанището“;</w:t>
            </w:r>
          </w:p>
          <w:p w:rsidR="000D34EB" w:rsidRPr="000D3DDA" w:rsidRDefault="008D2F31" w:rsidP="008D2F31">
            <w:pPr>
              <w:jc w:val="both"/>
              <w:rPr>
                <w:rFonts w:ascii="Times New Roman" w:hAnsi="Times New Roman" w:cs="Times New Roman"/>
                <w:b/>
                <w:sz w:val="21"/>
                <w:szCs w:val="21"/>
              </w:rPr>
            </w:pPr>
            <w:r w:rsidRPr="000D3DDA">
              <w:rPr>
                <w:rFonts w:ascii="Times New Roman" w:hAnsi="Times New Roman" w:cs="Times New Roman"/>
                <w:sz w:val="21"/>
                <w:szCs w:val="21"/>
              </w:rPr>
              <w:t>в) в т. 9 думите „плана за сигурност по пристанищния район“ се заменят с „плана за сигурност на пристанището“.</w:t>
            </w:r>
            <w:r w:rsidRPr="000D3DDA">
              <w:rPr>
                <w:rFonts w:ascii="Times New Roman" w:hAnsi="Times New Roman" w:cs="Times New Roman"/>
                <w:b/>
                <w:sz w:val="21"/>
                <w:szCs w:val="21"/>
              </w:rPr>
              <w:t xml:space="preserve"> </w:t>
            </w:r>
          </w:p>
          <w:p w:rsidR="000D34EB" w:rsidRPr="000D3DDA" w:rsidRDefault="000D34EB" w:rsidP="00B5529D">
            <w:pPr>
              <w:rPr>
                <w:rFonts w:ascii="Times New Roman" w:hAnsi="Times New Roman" w:cs="Times New Roman"/>
                <w:b/>
                <w:sz w:val="21"/>
                <w:szCs w:val="21"/>
              </w:rPr>
            </w:pPr>
          </w:p>
          <w:p w:rsidR="000D34EB" w:rsidRPr="000D3DDA" w:rsidRDefault="000D34EB" w:rsidP="00B5529D">
            <w:pPr>
              <w:rPr>
                <w:rFonts w:ascii="Times New Roman" w:hAnsi="Times New Roman" w:cs="Times New Roman"/>
                <w:b/>
                <w:sz w:val="21"/>
                <w:szCs w:val="21"/>
              </w:rPr>
            </w:pPr>
          </w:p>
        </w:tc>
        <w:tc>
          <w:tcPr>
            <w:tcW w:w="1525" w:type="dxa"/>
          </w:tcPr>
          <w:p w:rsidR="00B5529D" w:rsidRPr="000D3DDA" w:rsidRDefault="000D34EB" w:rsidP="000D34EB">
            <w:pPr>
              <w:jc w:val="center"/>
              <w:rPr>
                <w:b/>
              </w:rPr>
            </w:pPr>
            <w:r w:rsidRPr="000D3DDA">
              <w:rPr>
                <w:rFonts w:ascii="Times New Roman" w:hAnsi="Times New Roman" w:cs="Times New Roman"/>
                <w:b/>
                <w:sz w:val="24"/>
                <w:szCs w:val="24"/>
              </w:rPr>
              <w:t>Пълно</w:t>
            </w:r>
          </w:p>
        </w:tc>
      </w:tr>
      <w:tr w:rsidR="00B5529D" w:rsidRPr="000D3DDA" w:rsidTr="00650559">
        <w:tc>
          <w:tcPr>
            <w:tcW w:w="6898" w:type="dxa"/>
          </w:tcPr>
          <w:p w:rsidR="00B5529D" w:rsidRPr="000D3DDA" w:rsidRDefault="00B5529D" w:rsidP="00B5529D">
            <w:pPr>
              <w:pStyle w:val="title-annex-1"/>
              <w:shd w:val="clear" w:color="auto" w:fill="FFFFFF"/>
              <w:spacing w:before="0" w:beforeAutospacing="0" w:after="120" w:afterAutospacing="0"/>
              <w:jc w:val="center"/>
              <w:rPr>
                <w:i/>
                <w:iCs/>
                <w:color w:val="000000"/>
              </w:rPr>
            </w:pPr>
            <w:r w:rsidRPr="000D3DDA">
              <w:rPr>
                <w:i/>
                <w:iCs/>
                <w:color w:val="000000"/>
              </w:rPr>
              <w:t>ПРИЛОЖЕНИЕ III</w:t>
            </w:r>
          </w:p>
          <w:p w:rsidR="00B5529D" w:rsidRPr="000D3DDA" w:rsidRDefault="00B5529D" w:rsidP="00B5529D">
            <w:pPr>
              <w:pStyle w:val="title-annex-2"/>
              <w:shd w:val="clear" w:color="auto" w:fill="FFFFFF"/>
              <w:spacing w:before="0" w:beforeAutospacing="0" w:after="120" w:afterAutospacing="0"/>
              <w:jc w:val="center"/>
              <w:rPr>
                <w:b/>
                <w:bCs/>
                <w:color w:val="000000"/>
              </w:rPr>
            </w:pPr>
            <w:r w:rsidRPr="000D3DDA">
              <w:rPr>
                <w:b/>
                <w:bCs/>
                <w:color w:val="000000"/>
              </w:rPr>
              <w:t>ОСНОВНИ ИЗИСКВАНИЯ ЗА ТРЕНИРОВЪЧНО ОБУЧЕНИЕ ВЪВ ВРЪЗКА СЪС СИГУРНОСТТА</w:t>
            </w:r>
          </w:p>
          <w:p w:rsidR="00B5529D" w:rsidRPr="000D3DDA" w:rsidRDefault="00B5529D" w:rsidP="00B5529D">
            <w:pPr>
              <w:pStyle w:val="norm"/>
              <w:shd w:val="clear" w:color="auto" w:fill="FFFFFF"/>
              <w:spacing w:before="120" w:beforeAutospacing="0" w:after="0" w:afterAutospacing="0"/>
              <w:ind w:firstLine="306"/>
              <w:jc w:val="both"/>
              <w:rPr>
                <w:color w:val="000000"/>
              </w:rPr>
            </w:pPr>
            <w:r w:rsidRPr="000D3DDA">
              <w:rPr>
                <w:color w:val="000000"/>
              </w:rPr>
              <w:t>Различни видове тренировъчно обучение, които могат да включват участието на офицерите по сигурността на пристанищните съоръжения съвместно със съответните упълномощени органи на държавите-членки и офицерите по сигурността на компаниите, ако има такива, следва да бъдат провеждани най-малко веднъж през всяка календарна година, като между две обучения не може да има повече от 18 месеца. Заявките за участие на офицерите по сигурността на компаниите или офицерите по сигурността на корабите следва да бъдат подавани, като се отчитат сигурността и влиянието върху работата на кораба. Това тренировъчно обучение проверява комуникацията, координацията, наличността на материални и технически средства и ответните действия. Това тренировъчно обучение може да бъде:</w:t>
            </w:r>
          </w:p>
          <w:p w:rsidR="00B5529D" w:rsidRPr="000D3DDA" w:rsidRDefault="00B5529D" w:rsidP="00B5529D">
            <w:pPr>
              <w:pStyle w:val="norm"/>
              <w:shd w:val="clear" w:color="auto" w:fill="FFFFFF"/>
              <w:spacing w:before="120" w:beforeAutospacing="0" w:after="0" w:afterAutospacing="0"/>
              <w:ind w:firstLine="306"/>
              <w:jc w:val="both"/>
              <w:rPr>
                <w:rFonts w:ascii="inherit" w:hAnsi="inherit"/>
                <w:color w:val="000000"/>
              </w:rPr>
            </w:pPr>
            <w:r w:rsidRPr="000D3DDA">
              <w:rPr>
                <w:rFonts w:ascii="inherit" w:hAnsi="inherit"/>
                <w:color w:val="000000"/>
              </w:rPr>
              <w:t>1. пълномащабно или на живо;</w:t>
            </w:r>
          </w:p>
          <w:p w:rsidR="00B5529D" w:rsidRPr="000D3DDA" w:rsidRDefault="00B5529D" w:rsidP="00B5529D">
            <w:pPr>
              <w:pStyle w:val="norm"/>
              <w:shd w:val="clear" w:color="auto" w:fill="FFFFFF"/>
              <w:spacing w:before="120" w:beforeAutospacing="0" w:after="0" w:afterAutospacing="0"/>
              <w:ind w:firstLine="306"/>
              <w:jc w:val="both"/>
              <w:rPr>
                <w:rFonts w:ascii="inherit" w:hAnsi="inherit"/>
                <w:color w:val="000000"/>
              </w:rPr>
            </w:pPr>
            <w:r w:rsidRPr="000D3DDA">
              <w:rPr>
                <w:rFonts w:ascii="inherit" w:hAnsi="inherit"/>
                <w:color w:val="000000"/>
              </w:rPr>
              <w:t>2. симулация в зала или семинар;</w:t>
            </w:r>
          </w:p>
          <w:p w:rsidR="00B5529D" w:rsidRPr="000D3DDA" w:rsidRDefault="00B5529D" w:rsidP="002B33E5">
            <w:pPr>
              <w:pStyle w:val="norm"/>
              <w:shd w:val="clear" w:color="auto" w:fill="FFFFFF"/>
              <w:spacing w:before="120" w:beforeAutospacing="0" w:after="0" w:afterAutospacing="0"/>
              <w:ind w:firstLine="306"/>
              <w:jc w:val="both"/>
              <w:rPr>
                <w:rFonts w:asciiTheme="minorHAnsi" w:hAnsiTheme="minorHAnsi"/>
                <w:color w:val="000000"/>
              </w:rPr>
            </w:pPr>
            <w:r w:rsidRPr="000D3DDA">
              <w:rPr>
                <w:rFonts w:ascii="inherit" w:hAnsi="inherit"/>
                <w:color w:val="000000"/>
              </w:rPr>
              <w:t>3. комбинирано с други провеждани тренировки, като например спешни ответни действия или други тренировки на държавните пристанищни органи.</w:t>
            </w:r>
          </w:p>
          <w:p w:rsidR="00724734" w:rsidRPr="000D3DDA" w:rsidRDefault="00724734" w:rsidP="002B33E5">
            <w:pPr>
              <w:pStyle w:val="norm"/>
              <w:shd w:val="clear" w:color="auto" w:fill="FFFFFF"/>
              <w:spacing w:before="120" w:beforeAutospacing="0" w:after="0" w:afterAutospacing="0"/>
              <w:ind w:firstLine="306"/>
              <w:jc w:val="both"/>
              <w:rPr>
                <w:rFonts w:asciiTheme="minorHAnsi" w:hAnsiTheme="minorHAnsi"/>
                <w:i/>
                <w:iCs/>
                <w:color w:val="000000"/>
              </w:rPr>
            </w:pPr>
          </w:p>
        </w:tc>
        <w:tc>
          <w:tcPr>
            <w:tcW w:w="5571" w:type="dxa"/>
          </w:tcPr>
          <w:p w:rsidR="00ED39C5" w:rsidRPr="000D3DDA" w:rsidRDefault="00ED39C5" w:rsidP="00ED39C5">
            <w:pPr>
              <w:jc w:val="center"/>
              <w:rPr>
                <w:rFonts w:ascii="Times New Roman" w:eastAsia="Times New Roman" w:hAnsi="Times New Roman" w:cs="Times New Roman"/>
                <w:b/>
                <w:bCs/>
                <w:color w:val="000000"/>
                <w:sz w:val="21"/>
                <w:szCs w:val="21"/>
                <w:lang w:eastAsia="bg-BG"/>
              </w:rPr>
            </w:pPr>
            <w:r w:rsidRPr="000D3DDA">
              <w:rPr>
                <w:rFonts w:ascii="Times New Roman" w:eastAsia="Times New Roman" w:hAnsi="Times New Roman" w:cs="Times New Roman"/>
                <w:b/>
                <w:bCs/>
                <w:color w:val="000000"/>
                <w:sz w:val="21"/>
                <w:szCs w:val="21"/>
                <w:lang w:eastAsia="bg-BG"/>
              </w:rPr>
              <w:t>Наредба за условията и реда за постигане сигурността на корабите, пристанищата и пристанищните райони</w:t>
            </w:r>
          </w:p>
          <w:p w:rsidR="00390BF0" w:rsidRPr="000D3DDA" w:rsidRDefault="00390BF0" w:rsidP="00390BF0">
            <w:pPr>
              <w:jc w:val="both"/>
              <w:rPr>
                <w:rFonts w:ascii="Times New Roman" w:hAnsi="Times New Roman" w:cs="Times New Roman"/>
                <w:sz w:val="21"/>
                <w:szCs w:val="21"/>
              </w:rPr>
            </w:pPr>
            <w:r w:rsidRPr="000D3DDA">
              <w:rPr>
                <w:rFonts w:ascii="Times New Roman" w:hAnsi="Times New Roman" w:cs="Times New Roman"/>
                <w:sz w:val="21"/>
                <w:szCs w:val="21"/>
              </w:rPr>
              <w:t>Раздел XI.</w:t>
            </w:r>
            <w:r w:rsidR="008D2F31" w:rsidRPr="000D3DDA">
              <w:rPr>
                <w:rFonts w:ascii="Times New Roman" w:hAnsi="Times New Roman" w:cs="Times New Roman"/>
                <w:sz w:val="21"/>
                <w:szCs w:val="21"/>
              </w:rPr>
              <w:t xml:space="preserve"> </w:t>
            </w:r>
            <w:r w:rsidRPr="000D3DDA">
              <w:rPr>
                <w:rFonts w:ascii="Times New Roman" w:hAnsi="Times New Roman" w:cs="Times New Roman"/>
                <w:sz w:val="21"/>
                <w:szCs w:val="21"/>
              </w:rPr>
              <w:t>Обучение, тренировки и учения по сигурността на пристанището и на пристанищния район</w:t>
            </w:r>
          </w:p>
          <w:p w:rsidR="00390BF0" w:rsidRPr="000D3DDA" w:rsidRDefault="00390BF0" w:rsidP="00390BF0">
            <w:pPr>
              <w:jc w:val="both"/>
              <w:rPr>
                <w:rFonts w:ascii="Times New Roman" w:hAnsi="Times New Roman" w:cs="Times New Roman"/>
                <w:sz w:val="21"/>
                <w:szCs w:val="21"/>
              </w:rPr>
            </w:pPr>
          </w:p>
          <w:p w:rsidR="00390BF0" w:rsidRPr="000D3DDA" w:rsidRDefault="00390BF0" w:rsidP="00390BF0">
            <w:pPr>
              <w:jc w:val="both"/>
              <w:rPr>
                <w:rFonts w:ascii="Times New Roman" w:hAnsi="Times New Roman" w:cs="Times New Roman"/>
                <w:sz w:val="21"/>
                <w:szCs w:val="21"/>
              </w:rPr>
            </w:pPr>
            <w:r w:rsidRPr="000D3DDA">
              <w:rPr>
                <w:rFonts w:ascii="Times New Roman" w:hAnsi="Times New Roman" w:cs="Times New Roman"/>
                <w:sz w:val="21"/>
                <w:szCs w:val="21"/>
              </w:rPr>
              <w:t>Чл. 104. Офицерът по сигурността на пристанището или на пристанищния район и лицата, отговорни за сигурността на пристанището или на пристанищния район, преминават обучение по утвърдени от изпълнителния директор на Изпълнителна агенция "Морска администрация" програми и притежават познания в областите, посочени в приложение № 4.</w:t>
            </w:r>
          </w:p>
          <w:p w:rsidR="00390BF0" w:rsidRPr="000D3DDA" w:rsidRDefault="00390BF0" w:rsidP="00390BF0">
            <w:pPr>
              <w:jc w:val="both"/>
              <w:rPr>
                <w:rFonts w:ascii="Times New Roman" w:hAnsi="Times New Roman" w:cs="Times New Roman"/>
                <w:sz w:val="21"/>
                <w:szCs w:val="21"/>
              </w:rPr>
            </w:pPr>
          </w:p>
          <w:p w:rsidR="00390BF0" w:rsidRPr="000D3DDA" w:rsidRDefault="00390BF0" w:rsidP="00390BF0">
            <w:pPr>
              <w:jc w:val="both"/>
              <w:rPr>
                <w:rFonts w:ascii="Times New Roman" w:hAnsi="Times New Roman" w:cs="Times New Roman"/>
                <w:sz w:val="21"/>
                <w:szCs w:val="21"/>
              </w:rPr>
            </w:pPr>
            <w:r w:rsidRPr="000D3DDA">
              <w:rPr>
                <w:rFonts w:ascii="Times New Roman" w:hAnsi="Times New Roman" w:cs="Times New Roman"/>
                <w:sz w:val="21"/>
                <w:szCs w:val="21"/>
              </w:rPr>
              <w:t>Чл. 106. (1) Изпълнителна агенция "Морска администрация" провежда учения на лицата, отговорни за сигурността на пристанищата и пристанищните райони, чрез които се проверява и постига взаимодействие между лицата, отговорни за сигурността им, лицата, отговорни за сигурността на корабопритежателите, и службите по сигурността, както и наличието на материални и технически средства за осигуряване сигурността на пристанищата и на пристанищните райони. Ученията се провеждат най-малко веднъж през всяка календарна година, като между две обучения не може да е изминал период, по-дълъг от 18 месеца.</w:t>
            </w:r>
          </w:p>
          <w:p w:rsidR="00390BF0" w:rsidRPr="000D3DDA" w:rsidRDefault="00390BF0" w:rsidP="00390BF0">
            <w:pPr>
              <w:jc w:val="both"/>
              <w:rPr>
                <w:rFonts w:ascii="Times New Roman" w:hAnsi="Times New Roman" w:cs="Times New Roman"/>
                <w:sz w:val="21"/>
                <w:szCs w:val="21"/>
              </w:rPr>
            </w:pPr>
            <w:r w:rsidRPr="000D3DDA">
              <w:rPr>
                <w:rFonts w:ascii="Times New Roman" w:hAnsi="Times New Roman" w:cs="Times New Roman"/>
                <w:sz w:val="21"/>
                <w:szCs w:val="21"/>
              </w:rPr>
              <w:t>(2) Ученията по ал. 1 може да са:</w:t>
            </w:r>
          </w:p>
          <w:p w:rsidR="00390BF0" w:rsidRPr="000D3DDA" w:rsidRDefault="00390BF0" w:rsidP="00390BF0">
            <w:pPr>
              <w:jc w:val="both"/>
              <w:rPr>
                <w:rFonts w:ascii="Times New Roman" w:hAnsi="Times New Roman" w:cs="Times New Roman"/>
                <w:sz w:val="21"/>
                <w:szCs w:val="21"/>
              </w:rPr>
            </w:pPr>
            <w:r w:rsidRPr="000D3DDA">
              <w:rPr>
                <w:rFonts w:ascii="Times New Roman" w:hAnsi="Times New Roman" w:cs="Times New Roman"/>
                <w:sz w:val="21"/>
                <w:szCs w:val="21"/>
              </w:rPr>
              <w:t>1. пълномащабни или наживо;</w:t>
            </w:r>
          </w:p>
          <w:p w:rsidR="00390BF0" w:rsidRPr="000D3DDA" w:rsidRDefault="00390BF0" w:rsidP="00390BF0">
            <w:pPr>
              <w:jc w:val="both"/>
              <w:rPr>
                <w:rFonts w:ascii="Times New Roman" w:hAnsi="Times New Roman" w:cs="Times New Roman"/>
                <w:sz w:val="21"/>
                <w:szCs w:val="21"/>
              </w:rPr>
            </w:pPr>
            <w:r w:rsidRPr="000D3DDA">
              <w:rPr>
                <w:rFonts w:ascii="Times New Roman" w:hAnsi="Times New Roman" w:cs="Times New Roman"/>
                <w:sz w:val="21"/>
                <w:szCs w:val="21"/>
              </w:rPr>
              <w:t>2. симулация в зала или семинар;</w:t>
            </w:r>
          </w:p>
          <w:p w:rsidR="00390BF0" w:rsidRPr="000D3DDA" w:rsidRDefault="00390BF0" w:rsidP="00390BF0">
            <w:pPr>
              <w:jc w:val="both"/>
              <w:rPr>
                <w:rFonts w:ascii="Times New Roman" w:hAnsi="Times New Roman" w:cs="Times New Roman"/>
                <w:sz w:val="21"/>
                <w:szCs w:val="21"/>
              </w:rPr>
            </w:pPr>
            <w:r w:rsidRPr="000D3DDA">
              <w:rPr>
                <w:rFonts w:ascii="Times New Roman" w:hAnsi="Times New Roman" w:cs="Times New Roman"/>
                <w:sz w:val="21"/>
                <w:szCs w:val="21"/>
              </w:rPr>
              <w:t>3. комбинирани с други тренировки, които провеждат държавните органи, натоварени с правомощия за постигане на сигурността в пристанищата.</w:t>
            </w:r>
          </w:p>
          <w:p w:rsidR="00390BF0" w:rsidRPr="000D3DDA" w:rsidRDefault="00390BF0" w:rsidP="00390BF0">
            <w:pPr>
              <w:jc w:val="both"/>
              <w:rPr>
                <w:rFonts w:ascii="Times New Roman" w:hAnsi="Times New Roman" w:cs="Times New Roman"/>
                <w:sz w:val="21"/>
                <w:szCs w:val="21"/>
              </w:rPr>
            </w:pPr>
            <w:r w:rsidRPr="000D3DDA">
              <w:rPr>
                <w:rFonts w:ascii="Times New Roman" w:hAnsi="Times New Roman" w:cs="Times New Roman"/>
                <w:sz w:val="21"/>
                <w:szCs w:val="21"/>
              </w:rPr>
              <w:t>(3) Разходите за организирането и провеждането на ученията по ал. 1 се поемат от всеки участник.</w:t>
            </w:r>
          </w:p>
          <w:p w:rsidR="00390BF0" w:rsidRPr="000D3DDA" w:rsidRDefault="00390BF0" w:rsidP="00390BF0">
            <w:pPr>
              <w:jc w:val="both"/>
              <w:rPr>
                <w:rFonts w:ascii="Times New Roman" w:hAnsi="Times New Roman" w:cs="Times New Roman"/>
                <w:sz w:val="21"/>
                <w:szCs w:val="21"/>
              </w:rPr>
            </w:pPr>
            <w:r w:rsidRPr="000D3DDA">
              <w:rPr>
                <w:rFonts w:ascii="Times New Roman" w:hAnsi="Times New Roman" w:cs="Times New Roman"/>
                <w:sz w:val="21"/>
                <w:szCs w:val="21"/>
              </w:rPr>
              <w:t>(4) В срок един месец след приключването на учението по ал. 1 органът по сигурността на съответното пристанище и пристанищен район изготвя анализ на резултатите от учението, който изпраща на изпълнителния директор на Изпълнителна агенция "Морска администрация".</w:t>
            </w:r>
          </w:p>
          <w:p w:rsidR="00B5529D" w:rsidRPr="000D3DDA" w:rsidRDefault="00390BF0" w:rsidP="00390BF0">
            <w:pPr>
              <w:jc w:val="both"/>
              <w:rPr>
                <w:rFonts w:ascii="Times New Roman" w:hAnsi="Times New Roman" w:cs="Times New Roman"/>
                <w:sz w:val="21"/>
                <w:szCs w:val="21"/>
              </w:rPr>
            </w:pPr>
            <w:r w:rsidRPr="000D3DDA">
              <w:rPr>
                <w:rFonts w:ascii="Times New Roman" w:hAnsi="Times New Roman" w:cs="Times New Roman"/>
                <w:sz w:val="21"/>
                <w:szCs w:val="21"/>
              </w:rPr>
              <w:t>(5) За проведените обучения, тренировки и учения по сигурността на пристанището и на пристанищния район пристанищният оператор, съответно органът по сигурност на пристанището или на пристанищния район, водят писмени записи (протоколи, разпореждания, писма, факс, съобщения и др.).</w:t>
            </w:r>
          </w:p>
          <w:p w:rsidR="008D2F31" w:rsidRPr="000D3DDA" w:rsidRDefault="008D2F31" w:rsidP="00390BF0">
            <w:pPr>
              <w:jc w:val="both"/>
              <w:rPr>
                <w:rFonts w:ascii="Times New Roman" w:hAnsi="Times New Roman" w:cs="Times New Roman"/>
                <w:sz w:val="21"/>
                <w:szCs w:val="21"/>
              </w:rPr>
            </w:pPr>
          </w:p>
          <w:p w:rsidR="008D2F31" w:rsidRPr="000D3DDA" w:rsidRDefault="008D2F31" w:rsidP="008D2F31">
            <w:pPr>
              <w:jc w:val="both"/>
              <w:rPr>
                <w:rFonts w:ascii="Times New Roman" w:hAnsi="Times New Roman" w:cs="Times New Roman"/>
                <w:b/>
                <w:sz w:val="21"/>
                <w:szCs w:val="21"/>
              </w:rPr>
            </w:pPr>
            <w:r w:rsidRPr="000D3DDA">
              <w:rPr>
                <w:rFonts w:ascii="Times New Roman" w:hAnsi="Times New Roman" w:cs="Times New Roman"/>
                <w:b/>
                <w:sz w:val="21"/>
                <w:szCs w:val="21"/>
              </w:rPr>
              <w:t>Проект</w:t>
            </w:r>
            <w:r w:rsidRPr="000D3DDA">
              <w:rPr>
                <w:rFonts w:ascii="Times New Roman" w:hAnsi="Times New Roman" w:cs="Times New Roman"/>
                <w:b/>
                <w:sz w:val="21"/>
                <w:szCs w:val="21"/>
                <w:lang w:val="en-US"/>
              </w:rPr>
              <w:t xml:space="preserve"> </w:t>
            </w:r>
            <w:r w:rsidRPr="000D3DDA">
              <w:rPr>
                <w:rFonts w:ascii="Times New Roman" w:hAnsi="Times New Roman" w:cs="Times New Roman"/>
                <w:b/>
                <w:sz w:val="21"/>
                <w:szCs w:val="21"/>
              </w:rPr>
              <w:t>на Постановление</w:t>
            </w:r>
            <w:r w:rsidRPr="000D3DDA">
              <w:rPr>
                <w:rFonts w:ascii="Times New Roman" w:hAnsi="Times New Roman" w:cs="Times New Roman"/>
                <w:b/>
                <w:bCs/>
                <w:sz w:val="21"/>
                <w:szCs w:val="21"/>
              </w:rPr>
              <w:t xml:space="preserve"> от </w:t>
            </w:r>
            <w:r w:rsidR="00E51180">
              <w:rPr>
                <w:rFonts w:ascii="Times New Roman" w:hAnsi="Times New Roman" w:cs="Times New Roman"/>
                <w:b/>
                <w:bCs/>
                <w:sz w:val="21"/>
                <w:szCs w:val="21"/>
              </w:rPr>
              <w:t>2024</w:t>
            </w:r>
            <w:r w:rsidRPr="000D3DDA">
              <w:rPr>
                <w:rFonts w:ascii="Times New Roman" w:hAnsi="Times New Roman" w:cs="Times New Roman"/>
                <w:b/>
                <w:bCs/>
                <w:sz w:val="21"/>
                <w:szCs w:val="21"/>
              </w:rPr>
              <w:t xml:space="preserve"> г. за изменение и допълнение на Наредбата за условията и реда за постигане сигурността на корабите, пристанищата и пристанищните райони</w:t>
            </w:r>
          </w:p>
          <w:p w:rsidR="008D2F31" w:rsidRPr="000D3DDA" w:rsidRDefault="008D2F31" w:rsidP="008D2F31">
            <w:pPr>
              <w:jc w:val="both"/>
              <w:rPr>
                <w:rFonts w:ascii="Times New Roman" w:hAnsi="Times New Roman" w:cs="Times New Roman"/>
                <w:sz w:val="21"/>
                <w:szCs w:val="21"/>
              </w:rPr>
            </w:pPr>
            <w:r w:rsidRPr="000D3DDA">
              <w:rPr>
                <w:rFonts w:ascii="Times New Roman" w:hAnsi="Times New Roman" w:cs="Times New Roman"/>
                <w:sz w:val="21"/>
                <w:szCs w:val="21"/>
              </w:rPr>
              <w:t>§ 91. В чл. 104 навсякъде думите „пристанището или на пристанищния район“ се заменят с „пристанищното съоръжение или на пристанището“.</w:t>
            </w:r>
          </w:p>
          <w:p w:rsidR="008D2F31" w:rsidRPr="000D3DDA" w:rsidRDefault="008D2F31" w:rsidP="008D2F31">
            <w:pPr>
              <w:jc w:val="both"/>
              <w:rPr>
                <w:rFonts w:ascii="Times New Roman" w:hAnsi="Times New Roman" w:cs="Times New Roman"/>
                <w:sz w:val="21"/>
                <w:szCs w:val="21"/>
              </w:rPr>
            </w:pPr>
          </w:p>
          <w:p w:rsidR="008D2F31" w:rsidRPr="000D3DDA" w:rsidRDefault="008D2F31" w:rsidP="008D2F31">
            <w:pPr>
              <w:jc w:val="both"/>
              <w:rPr>
                <w:rFonts w:ascii="Times New Roman" w:hAnsi="Times New Roman" w:cs="Times New Roman"/>
                <w:sz w:val="21"/>
                <w:szCs w:val="21"/>
              </w:rPr>
            </w:pPr>
            <w:r w:rsidRPr="000D3DDA">
              <w:rPr>
                <w:rFonts w:ascii="Times New Roman" w:hAnsi="Times New Roman" w:cs="Times New Roman"/>
                <w:sz w:val="21"/>
                <w:szCs w:val="21"/>
              </w:rPr>
              <w:t>§ 93. В чл. 106 се правят следните изменения:</w:t>
            </w:r>
          </w:p>
          <w:p w:rsidR="008D2F31" w:rsidRPr="000D3DDA" w:rsidRDefault="008D2F31" w:rsidP="008D2F31">
            <w:pPr>
              <w:jc w:val="both"/>
              <w:rPr>
                <w:rFonts w:ascii="Times New Roman" w:hAnsi="Times New Roman" w:cs="Times New Roman"/>
                <w:sz w:val="21"/>
                <w:szCs w:val="21"/>
              </w:rPr>
            </w:pPr>
            <w:r w:rsidRPr="000D3DDA">
              <w:rPr>
                <w:rFonts w:ascii="Times New Roman" w:hAnsi="Times New Roman" w:cs="Times New Roman"/>
                <w:sz w:val="21"/>
                <w:szCs w:val="21"/>
              </w:rPr>
              <w:t>1.</w:t>
            </w:r>
            <w:r w:rsidRPr="000D3DDA">
              <w:rPr>
                <w:rFonts w:ascii="Times New Roman" w:hAnsi="Times New Roman" w:cs="Times New Roman"/>
                <w:sz w:val="21"/>
                <w:szCs w:val="21"/>
              </w:rPr>
              <w:tab/>
              <w:t>В ал. 1, изречение първо навсякъде думите „пристанищата и пристанищните райони“ се заменят с „пристанищните съоръжения и пристанищата“.</w:t>
            </w:r>
          </w:p>
          <w:p w:rsidR="008D2F31" w:rsidRPr="000D3DDA" w:rsidRDefault="008D2F31" w:rsidP="008D2F31">
            <w:pPr>
              <w:jc w:val="both"/>
              <w:rPr>
                <w:rFonts w:ascii="Times New Roman" w:hAnsi="Times New Roman" w:cs="Times New Roman"/>
                <w:sz w:val="21"/>
                <w:szCs w:val="21"/>
              </w:rPr>
            </w:pPr>
            <w:r w:rsidRPr="000D3DDA">
              <w:rPr>
                <w:rFonts w:ascii="Times New Roman" w:hAnsi="Times New Roman" w:cs="Times New Roman"/>
                <w:sz w:val="21"/>
                <w:szCs w:val="21"/>
              </w:rPr>
              <w:t>2.</w:t>
            </w:r>
            <w:r w:rsidRPr="000D3DDA">
              <w:rPr>
                <w:rFonts w:ascii="Times New Roman" w:hAnsi="Times New Roman" w:cs="Times New Roman"/>
                <w:sz w:val="21"/>
                <w:szCs w:val="21"/>
              </w:rPr>
              <w:tab/>
              <w:t>В ал. 2, т. 3 думите „сигурността в пристанищата“ се заменят с „морската сигурност“.</w:t>
            </w:r>
          </w:p>
          <w:p w:rsidR="008D2F31" w:rsidRPr="000D3DDA" w:rsidRDefault="008D2F31" w:rsidP="008D2F31">
            <w:pPr>
              <w:jc w:val="both"/>
              <w:rPr>
                <w:rFonts w:ascii="Times New Roman" w:hAnsi="Times New Roman" w:cs="Times New Roman"/>
                <w:sz w:val="21"/>
                <w:szCs w:val="21"/>
              </w:rPr>
            </w:pPr>
            <w:r w:rsidRPr="000D3DDA">
              <w:rPr>
                <w:rFonts w:ascii="Times New Roman" w:hAnsi="Times New Roman" w:cs="Times New Roman"/>
                <w:sz w:val="21"/>
                <w:szCs w:val="21"/>
              </w:rPr>
              <w:t>3.</w:t>
            </w:r>
            <w:r w:rsidRPr="000D3DDA">
              <w:rPr>
                <w:rFonts w:ascii="Times New Roman" w:hAnsi="Times New Roman" w:cs="Times New Roman"/>
                <w:sz w:val="21"/>
                <w:szCs w:val="21"/>
              </w:rPr>
              <w:tab/>
              <w:t>В ал. 4 думите „пристанище и пристанищен район“ се заменят с „пристанищно съоръжение и пристанище“.</w:t>
            </w:r>
          </w:p>
          <w:p w:rsidR="008D2F31" w:rsidRPr="000D3DDA" w:rsidRDefault="008D2F31" w:rsidP="008D2F31">
            <w:pPr>
              <w:jc w:val="both"/>
              <w:rPr>
                <w:rFonts w:ascii="Times New Roman" w:hAnsi="Times New Roman" w:cs="Times New Roman"/>
                <w:sz w:val="21"/>
                <w:szCs w:val="21"/>
              </w:rPr>
            </w:pPr>
            <w:r w:rsidRPr="000D3DDA">
              <w:rPr>
                <w:rFonts w:ascii="Times New Roman" w:hAnsi="Times New Roman" w:cs="Times New Roman"/>
                <w:sz w:val="21"/>
                <w:szCs w:val="21"/>
              </w:rPr>
              <w:t>4.</w:t>
            </w:r>
            <w:r w:rsidRPr="000D3DDA">
              <w:rPr>
                <w:rFonts w:ascii="Times New Roman" w:hAnsi="Times New Roman" w:cs="Times New Roman"/>
                <w:sz w:val="21"/>
                <w:szCs w:val="21"/>
              </w:rPr>
              <w:tab/>
              <w:t>В ал. 5 думите „пристанището и на пристанищния район“ се заменят с „пристанищното съоръжение и на пристанището“, думите „пристанищният оператор, съответно“ се заличават, а думите „пристанището или на пристанищния район“ се заменят с „пристанищното съоръжение или  на пристанището“.</w:t>
            </w:r>
          </w:p>
          <w:p w:rsidR="00C0635B" w:rsidRPr="000D3DDA" w:rsidRDefault="00C0635B" w:rsidP="00390BF0">
            <w:pPr>
              <w:jc w:val="both"/>
              <w:rPr>
                <w:rFonts w:ascii="Times New Roman" w:hAnsi="Times New Roman" w:cs="Times New Roman"/>
                <w:sz w:val="21"/>
                <w:szCs w:val="21"/>
              </w:rPr>
            </w:pPr>
          </w:p>
          <w:p w:rsidR="008D2F31" w:rsidRPr="000D3DDA" w:rsidRDefault="008D2F31" w:rsidP="008D2F31">
            <w:pPr>
              <w:jc w:val="center"/>
              <w:rPr>
                <w:rFonts w:ascii="Times New Roman" w:eastAsia="Times New Roman" w:hAnsi="Times New Roman" w:cs="Times New Roman"/>
                <w:b/>
                <w:bCs/>
                <w:color w:val="000000"/>
                <w:sz w:val="21"/>
                <w:szCs w:val="21"/>
                <w:lang w:eastAsia="bg-BG"/>
              </w:rPr>
            </w:pPr>
            <w:r w:rsidRPr="000D3DDA">
              <w:rPr>
                <w:rFonts w:ascii="Times New Roman" w:eastAsia="Times New Roman" w:hAnsi="Times New Roman" w:cs="Times New Roman"/>
                <w:b/>
                <w:bCs/>
                <w:color w:val="000000"/>
                <w:sz w:val="21"/>
                <w:szCs w:val="21"/>
                <w:lang w:eastAsia="bg-BG"/>
              </w:rPr>
              <w:t>Наредба за условията и реда за постигане сигурността на корабите, пристанищата и пристанищните райони</w:t>
            </w:r>
          </w:p>
          <w:p w:rsidR="00390BF0" w:rsidRPr="000D3DDA" w:rsidRDefault="00390BF0" w:rsidP="00390BF0">
            <w:pPr>
              <w:jc w:val="both"/>
              <w:rPr>
                <w:rFonts w:ascii="Times New Roman" w:hAnsi="Times New Roman" w:cs="Times New Roman"/>
                <w:sz w:val="21"/>
                <w:szCs w:val="21"/>
              </w:rPr>
            </w:pPr>
            <w:r w:rsidRPr="000D3DDA">
              <w:rPr>
                <w:rFonts w:ascii="Times New Roman" w:hAnsi="Times New Roman" w:cs="Times New Roman"/>
                <w:sz w:val="21"/>
                <w:szCs w:val="21"/>
              </w:rPr>
              <w:t>Приложение № 4 към чл. 104</w:t>
            </w:r>
          </w:p>
          <w:p w:rsidR="00390BF0" w:rsidRPr="000D3DDA" w:rsidRDefault="00390BF0" w:rsidP="00390BF0">
            <w:pPr>
              <w:jc w:val="both"/>
              <w:rPr>
                <w:rFonts w:ascii="Times New Roman" w:hAnsi="Times New Roman" w:cs="Times New Roman"/>
                <w:sz w:val="21"/>
                <w:szCs w:val="21"/>
              </w:rPr>
            </w:pPr>
            <w:r w:rsidRPr="000D3DDA">
              <w:rPr>
                <w:rFonts w:ascii="Times New Roman" w:hAnsi="Times New Roman" w:cs="Times New Roman"/>
                <w:sz w:val="21"/>
                <w:szCs w:val="21"/>
              </w:rPr>
              <w:t>ПОЗНАНИЯ, КОИТО ТРЯБВА ДА ПРИТЕЖАВАТ, И ОБУЧЕНИЕ, КОЕТО ТРЯБВА ДА ПОЛУЧАТ ОФИЦЕРИТЕ ПО СИГУРНОСТТА НА ПРИСТАНИЩЕТО ИЛИ ПРИСТАНИЩНИЯ РАЙОН И ЛИЦАТА, ОТГОВОРНИ ЗА СИГУРНОСТТА НА ПРИСТАНИЩЕТО ИЛИ ПРИСТАНИЩНИЯ РАЙОН</w:t>
            </w:r>
          </w:p>
          <w:p w:rsidR="00390BF0" w:rsidRPr="000D3DDA" w:rsidRDefault="00390BF0" w:rsidP="00390BF0">
            <w:pPr>
              <w:jc w:val="both"/>
              <w:rPr>
                <w:rFonts w:ascii="Times New Roman" w:hAnsi="Times New Roman" w:cs="Times New Roman"/>
                <w:sz w:val="21"/>
                <w:szCs w:val="21"/>
              </w:rPr>
            </w:pPr>
            <w:r w:rsidRPr="000D3DDA">
              <w:rPr>
                <w:rFonts w:ascii="Times New Roman" w:hAnsi="Times New Roman" w:cs="Times New Roman"/>
                <w:sz w:val="21"/>
                <w:szCs w:val="21"/>
              </w:rPr>
              <w:t>I. Офицерът по сигурността на пристанището или пристанищния район трябва да притежава знания и да бъде обучаван съобразно нуждите в някои или във всички от следните направления:</w:t>
            </w:r>
          </w:p>
          <w:p w:rsidR="00390BF0" w:rsidRPr="000D3DDA" w:rsidRDefault="00390BF0" w:rsidP="00390BF0">
            <w:pPr>
              <w:jc w:val="both"/>
              <w:rPr>
                <w:rFonts w:ascii="Times New Roman" w:hAnsi="Times New Roman" w:cs="Times New Roman"/>
                <w:sz w:val="21"/>
                <w:szCs w:val="21"/>
              </w:rPr>
            </w:pPr>
            <w:r w:rsidRPr="000D3DDA">
              <w:rPr>
                <w:rFonts w:ascii="Times New Roman" w:hAnsi="Times New Roman" w:cs="Times New Roman"/>
                <w:sz w:val="21"/>
                <w:szCs w:val="21"/>
              </w:rPr>
              <w:t>1. управление на охраната;</w:t>
            </w:r>
          </w:p>
          <w:p w:rsidR="00390BF0" w:rsidRPr="000D3DDA" w:rsidRDefault="00390BF0" w:rsidP="00390BF0">
            <w:pPr>
              <w:jc w:val="both"/>
              <w:rPr>
                <w:rFonts w:ascii="Times New Roman" w:hAnsi="Times New Roman" w:cs="Times New Roman"/>
                <w:sz w:val="21"/>
                <w:szCs w:val="21"/>
              </w:rPr>
            </w:pPr>
            <w:r w:rsidRPr="000D3DDA">
              <w:rPr>
                <w:rFonts w:ascii="Times New Roman" w:hAnsi="Times New Roman" w:cs="Times New Roman"/>
                <w:sz w:val="21"/>
                <w:szCs w:val="21"/>
              </w:rPr>
              <w:t>2. приложими международни конвенции, кодекси и препоръки;</w:t>
            </w:r>
          </w:p>
          <w:p w:rsidR="00390BF0" w:rsidRPr="000D3DDA" w:rsidRDefault="00390BF0" w:rsidP="00390BF0">
            <w:pPr>
              <w:jc w:val="both"/>
              <w:rPr>
                <w:rFonts w:ascii="Times New Roman" w:hAnsi="Times New Roman" w:cs="Times New Roman"/>
                <w:sz w:val="21"/>
                <w:szCs w:val="21"/>
              </w:rPr>
            </w:pPr>
            <w:r w:rsidRPr="000D3DDA">
              <w:rPr>
                <w:rFonts w:ascii="Times New Roman" w:hAnsi="Times New Roman" w:cs="Times New Roman"/>
                <w:sz w:val="21"/>
                <w:szCs w:val="21"/>
              </w:rPr>
              <w:t>3. приложимото национално законодателство;</w:t>
            </w:r>
          </w:p>
          <w:p w:rsidR="00390BF0" w:rsidRPr="000D3DDA" w:rsidRDefault="00390BF0" w:rsidP="00390BF0">
            <w:pPr>
              <w:jc w:val="both"/>
              <w:rPr>
                <w:rFonts w:ascii="Times New Roman" w:hAnsi="Times New Roman" w:cs="Times New Roman"/>
                <w:sz w:val="21"/>
                <w:szCs w:val="21"/>
              </w:rPr>
            </w:pPr>
            <w:r w:rsidRPr="000D3DDA">
              <w:rPr>
                <w:rFonts w:ascii="Times New Roman" w:hAnsi="Times New Roman" w:cs="Times New Roman"/>
                <w:sz w:val="21"/>
                <w:szCs w:val="21"/>
              </w:rPr>
              <w:t>4. отговорности и функции на други организации по сигурността;</w:t>
            </w:r>
          </w:p>
          <w:p w:rsidR="00390BF0" w:rsidRPr="000D3DDA" w:rsidRDefault="00390BF0" w:rsidP="00390BF0">
            <w:pPr>
              <w:jc w:val="both"/>
              <w:rPr>
                <w:rFonts w:ascii="Times New Roman" w:hAnsi="Times New Roman" w:cs="Times New Roman"/>
                <w:sz w:val="21"/>
                <w:szCs w:val="21"/>
              </w:rPr>
            </w:pPr>
            <w:r w:rsidRPr="000D3DDA">
              <w:rPr>
                <w:rFonts w:ascii="Times New Roman" w:hAnsi="Times New Roman" w:cs="Times New Roman"/>
                <w:sz w:val="21"/>
                <w:szCs w:val="21"/>
              </w:rPr>
              <w:t>5. методология за оценка на сигурността на пристанищата/пристанищните райони;</w:t>
            </w:r>
          </w:p>
          <w:p w:rsidR="00390BF0" w:rsidRPr="000D3DDA" w:rsidRDefault="00390BF0" w:rsidP="00390BF0">
            <w:pPr>
              <w:jc w:val="both"/>
              <w:rPr>
                <w:rFonts w:ascii="Times New Roman" w:hAnsi="Times New Roman" w:cs="Times New Roman"/>
                <w:sz w:val="21"/>
                <w:szCs w:val="21"/>
              </w:rPr>
            </w:pPr>
            <w:r w:rsidRPr="000D3DDA">
              <w:rPr>
                <w:rFonts w:ascii="Times New Roman" w:hAnsi="Times New Roman" w:cs="Times New Roman"/>
                <w:sz w:val="21"/>
                <w:szCs w:val="21"/>
              </w:rPr>
              <w:t>6. методи за проучване и инспекция на сигурността на корабите и пристанищата/пристанищните райони;</w:t>
            </w:r>
          </w:p>
          <w:p w:rsidR="00390BF0" w:rsidRPr="000D3DDA" w:rsidRDefault="00390BF0" w:rsidP="00390BF0">
            <w:pPr>
              <w:jc w:val="both"/>
              <w:rPr>
                <w:rFonts w:ascii="Times New Roman" w:hAnsi="Times New Roman" w:cs="Times New Roman"/>
                <w:sz w:val="21"/>
                <w:szCs w:val="21"/>
              </w:rPr>
            </w:pPr>
            <w:r w:rsidRPr="000D3DDA">
              <w:rPr>
                <w:rFonts w:ascii="Times New Roman" w:hAnsi="Times New Roman" w:cs="Times New Roman"/>
                <w:sz w:val="21"/>
                <w:szCs w:val="21"/>
              </w:rPr>
              <w:t>7. работа и състояние на корабите и пристанището;</w:t>
            </w:r>
          </w:p>
          <w:p w:rsidR="00390BF0" w:rsidRPr="000D3DDA" w:rsidRDefault="00390BF0" w:rsidP="00390BF0">
            <w:pPr>
              <w:jc w:val="both"/>
              <w:rPr>
                <w:rFonts w:ascii="Times New Roman" w:hAnsi="Times New Roman" w:cs="Times New Roman"/>
                <w:sz w:val="21"/>
                <w:szCs w:val="21"/>
              </w:rPr>
            </w:pPr>
            <w:r w:rsidRPr="000D3DDA">
              <w:rPr>
                <w:rFonts w:ascii="Times New Roman" w:hAnsi="Times New Roman" w:cs="Times New Roman"/>
                <w:sz w:val="21"/>
                <w:szCs w:val="21"/>
              </w:rPr>
              <w:t>8. мерки за сигурността на корабите и пристанищата/пристанищните райони;</w:t>
            </w:r>
          </w:p>
          <w:p w:rsidR="00390BF0" w:rsidRPr="000D3DDA" w:rsidRDefault="00390BF0" w:rsidP="00390BF0">
            <w:pPr>
              <w:jc w:val="both"/>
              <w:rPr>
                <w:rFonts w:ascii="Times New Roman" w:hAnsi="Times New Roman" w:cs="Times New Roman"/>
                <w:sz w:val="21"/>
                <w:szCs w:val="21"/>
              </w:rPr>
            </w:pPr>
            <w:r w:rsidRPr="000D3DDA">
              <w:rPr>
                <w:rFonts w:ascii="Times New Roman" w:hAnsi="Times New Roman" w:cs="Times New Roman"/>
                <w:sz w:val="21"/>
                <w:szCs w:val="21"/>
              </w:rPr>
              <w:t>9. готовност за извънредни ситуации и готовност за непредвидени случаи;</w:t>
            </w:r>
          </w:p>
          <w:p w:rsidR="00390BF0" w:rsidRPr="000D3DDA" w:rsidRDefault="00390BF0" w:rsidP="00390BF0">
            <w:pPr>
              <w:jc w:val="both"/>
              <w:rPr>
                <w:rFonts w:ascii="Times New Roman" w:hAnsi="Times New Roman" w:cs="Times New Roman"/>
                <w:sz w:val="21"/>
                <w:szCs w:val="21"/>
              </w:rPr>
            </w:pPr>
            <w:r w:rsidRPr="000D3DDA">
              <w:rPr>
                <w:rFonts w:ascii="Times New Roman" w:hAnsi="Times New Roman" w:cs="Times New Roman"/>
                <w:sz w:val="21"/>
                <w:szCs w:val="21"/>
              </w:rPr>
              <w:t>10. техники за обучение на охраната, включително мерки и процедури за сигурност;</w:t>
            </w:r>
          </w:p>
          <w:p w:rsidR="00390BF0" w:rsidRPr="000D3DDA" w:rsidRDefault="00390BF0" w:rsidP="00390BF0">
            <w:pPr>
              <w:jc w:val="both"/>
              <w:rPr>
                <w:rFonts w:ascii="Times New Roman" w:hAnsi="Times New Roman" w:cs="Times New Roman"/>
                <w:sz w:val="21"/>
                <w:szCs w:val="21"/>
              </w:rPr>
            </w:pPr>
            <w:r w:rsidRPr="000D3DDA">
              <w:rPr>
                <w:rFonts w:ascii="Times New Roman" w:hAnsi="Times New Roman" w:cs="Times New Roman"/>
                <w:sz w:val="21"/>
                <w:szCs w:val="21"/>
              </w:rPr>
              <w:t>11. боравене с информация по сигурността и комуникациите;</w:t>
            </w:r>
          </w:p>
          <w:p w:rsidR="00390BF0" w:rsidRPr="000D3DDA" w:rsidRDefault="00390BF0" w:rsidP="00390BF0">
            <w:pPr>
              <w:jc w:val="both"/>
              <w:rPr>
                <w:rFonts w:ascii="Times New Roman" w:hAnsi="Times New Roman" w:cs="Times New Roman"/>
                <w:sz w:val="21"/>
                <w:szCs w:val="21"/>
              </w:rPr>
            </w:pPr>
            <w:r w:rsidRPr="000D3DDA">
              <w:rPr>
                <w:rFonts w:ascii="Times New Roman" w:hAnsi="Times New Roman" w:cs="Times New Roman"/>
                <w:sz w:val="21"/>
                <w:szCs w:val="21"/>
              </w:rPr>
              <w:t>12. познаване на заплахите за сигурността и особеностите;</w:t>
            </w:r>
          </w:p>
          <w:p w:rsidR="00390BF0" w:rsidRPr="000D3DDA" w:rsidRDefault="00390BF0" w:rsidP="00390BF0">
            <w:pPr>
              <w:jc w:val="both"/>
              <w:rPr>
                <w:rFonts w:ascii="Times New Roman" w:hAnsi="Times New Roman" w:cs="Times New Roman"/>
                <w:sz w:val="21"/>
                <w:szCs w:val="21"/>
              </w:rPr>
            </w:pPr>
            <w:r w:rsidRPr="000D3DDA">
              <w:rPr>
                <w:rFonts w:ascii="Times New Roman" w:hAnsi="Times New Roman" w:cs="Times New Roman"/>
                <w:sz w:val="21"/>
                <w:szCs w:val="21"/>
              </w:rPr>
              <w:t>13. разпознаване и откриване на оръжие, опасни вещества и устройства;</w:t>
            </w:r>
          </w:p>
          <w:p w:rsidR="00390BF0" w:rsidRPr="000D3DDA" w:rsidRDefault="00390BF0" w:rsidP="00390BF0">
            <w:pPr>
              <w:jc w:val="both"/>
              <w:rPr>
                <w:rFonts w:ascii="Times New Roman" w:hAnsi="Times New Roman" w:cs="Times New Roman"/>
                <w:sz w:val="21"/>
                <w:szCs w:val="21"/>
              </w:rPr>
            </w:pPr>
            <w:r w:rsidRPr="000D3DDA">
              <w:rPr>
                <w:rFonts w:ascii="Times New Roman" w:hAnsi="Times New Roman" w:cs="Times New Roman"/>
                <w:sz w:val="21"/>
                <w:szCs w:val="21"/>
              </w:rPr>
              <w:t>14. разпознаване, без проява на дискриминация, на характеристиките и моделите за поведение на лица, които могат да представляват заплаха за сигурността;</w:t>
            </w:r>
          </w:p>
          <w:p w:rsidR="00390BF0" w:rsidRPr="000D3DDA" w:rsidRDefault="00390BF0" w:rsidP="00390BF0">
            <w:pPr>
              <w:jc w:val="both"/>
              <w:rPr>
                <w:rFonts w:ascii="Times New Roman" w:hAnsi="Times New Roman" w:cs="Times New Roman"/>
                <w:sz w:val="21"/>
                <w:szCs w:val="21"/>
              </w:rPr>
            </w:pPr>
            <w:r w:rsidRPr="000D3DDA">
              <w:rPr>
                <w:rFonts w:ascii="Times New Roman" w:hAnsi="Times New Roman" w:cs="Times New Roman"/>
                <w:sz w:val="21"/>
                <w:szCs w:val="21"/>
              </w:rPr>
              <w:t>15. техники, използвани за заобикаляне на мерките по сигурността;</w:t>
            </w:r>
          </w:p>
          <w:p w:rsidR="00390BF0" w:rsidRPr="000D3DDA" w:rsidRDefault="00390BF0" w:rsidP="00390BF0">
            <w:pPr>
              <w:jc w:val="both"/>
              <w:rPr>
                <w:rFonts w:ascii="Times New Roman" w:hAnsi="Times New Roman" w:cs="Times New Roman"/>
                <w:sz w:val="21"/>
                <w:szCs w:val="21"/>
              </w:rPr>
            </w:pPr>
            <w:r w:rsidRPr="000D3DDA">
              <w:rPr>
                <w:rFonts w:ascii="Times New Roman" w:hAnsi="Times New Roman" w:cs="Times New Roman"/>
                <w:sz w:val="21"/>
                <w:szCs w:val="21"/>
              </w:rPr>
              <w:t>16. устройства и системи за сигурност и оперативните им възможности;</w:t>
            </w:r>
          </w:p>
          <w:p w:rsidR="00390BF0" w:rsidRPr="000D3DDA" w:rsidRDefault="00390BF0" w:rsidP="00390BF0">
            <w:pPr>
              <w:jc w:val="both"/>
              <w:rPr>
                <w:rFonts w:ascii="Times New Roman" w:hAnsi="Times New Roman" w:cs="Times New Roman"/>
                <w:sz w:val="21"/>
                <w:szCs w:val="21"/>
              </w:rPr>
            </w:pPr>
            <w:r w:rsidRPr="000D3DDA">
              <w:rPr>
                <w:rFonts w:ascii="Times New Roman" w:hAnsi="Times New Roman" w:cs="Times New Roman"/>
                <w:sz w:val="21"/>
                <w:szCs w:val="21"/>
              </w:rPr>
              <w:t>17. методи за извършване на проверки, инспекции, контрол и наблюдение;</w:t>
            </w:r>
          </w:p>
          <w:p w:rsidR="00390BF0" w:rsidRPr="000D3DDA" w:rsidRDefault="00390BF0" w:rsidP="00390BF0">
            <w:pPr>
              <w:jc w:val="both"/>
              <w:rPr>
                <w:rFonts w:ascii="Times New Roman" w:hAnsi="Times New Roman" w:cs="Times New Roman"/>
                <w:sz w:val="21"/>
                <w:szCs w:val="21"/>
              </w:rPr>
            </w:pPr>
            <w:r w:rsidRPr="000D3DDA">
              <w:rPr>
                <w:rFonts w:ascii="Times New Roman" w:hAnsi="Times New Roman" w:cs="Times New Roman"/>
                <w:sz w:val="21"/>
                <w:szCs w:val="21"/>
              </w:rPr>
              <w:t>18. методи за физическо претърсване и ненатрапчива проверка;</w:t>
            </w:r>
          </w:p>
          <w:p w:rsidR="00390BF0" w:rsidRPr="000D3DDA" w:rsidRDefault="00390BF0" w:rsidP="00390BF0">
            <w:pPr>
              <w:jc w:val="both"/>
              <w:rPr>
                <w:rFonts w:ascii="Times New Roman" w:hAnsi="Times New Roman" w:cs="Times New Roman"/>
                <w:sz w:val="21"/>
                <w:szCs w:val="21"/>
              </w:rPr>
            </w:pPr>
            <w:r w:rsidRPr="000D3DDA">
              <w:rPr>
                <w:rFonts w:ascii="Times New Roman" w:hAnsi="Times New Roman" w:cs="Times New Roman"/>
                <w:sz w:val="21"/>
                <w:szCs w:val="21"/>
              </w:rPr>
              <w:t>19. обучение и тренировки, свързани с охраната, включително такива, провеждани с кораби;</w:t>
            </w:r>
          </w:p>
          <w:p w:rsidR="00390BF0" w:rsidRPr="000D3DDA" w:rsidRDefault="00390BF0" w:rsidP="00390BF0">
            <w:pPr>
              <w:jc w:val="both"/>
              <w:rPr>
                <w:rFonts w:ascii="Times New Roman" w:hAnsi="Times New Roman" w:cs="Times New Roman"/>
                <w:sz w:val="21"/>
                <w:szCs w:val="21"/>
              </w:rPr>
            </w:pPr>
            <w:r w:rsidRPr="000D3DDA">
              <w:rPr>
                <w:rFonts w:ascii="Times New Roman" w:hAnsi="Times New Roman" w:cs="Times New Roman"/>
                <w:sz w:val="21"/>
                <w:szCs w:val="21"/>
              </w:rPr>
              <w:t>20. оценка на обучението и тренировките, свързани с охраната.</w:t>
            </w:r>
          </w:p>
          <w:p w:rsidR="00390BF0" w:rsidRPr="000D3DDA" w:rsidRDefault="00390BF0" w:rsidP="00390BF0">
            <w:pPr>
              <w:jc w:val="both"/>
              <w:rPr>
                <w:rFonts w:ascii="Times New Roman" w:hAnsi="Times New Roman" w:cs="Times New Roman"/>
                <w:sz w:val="21"/>
                <w:szCs w:val="21"/>
              </w:rPr>
            </w:pPr>
            <w:r w:rsidRPr="000D3DDA">
              <w:rPr>
                <w:rFonts w:ascii="Times New Roman" w:hAnsi="Times New Roman" w:cs="Times New Roman"/>
                <w:sz w:val="21"/>
                <w:szCs w:val="21"/>
              </w:rPr>
              <w:t>II. Лицата, отговорни за сигурността на пристанището, трябва да притежават знания и да бъдат обучавани в някои или във всички от следните направления:</w:t>
            </w:r>
          </w:p>
          <w:p w:rsidR="00390BF0" w:rsidRPr="000D3DDA" w:rsidRDefault="00390BF0" w:rsidP="00390BF0">
            <w:pPr>
              <w:jc w:val="both"/>
              <w:rPr>
                <w:rFonts w:ascii="Times New Roman" w:hAnsi="Times New Roman" w:cs="Times New Roman"/>
                <w:sz w:val="21"/>
                <w:szCs w:val="21"/>
              </w:rPr>
            </w:pPr>
            <w:r w:rsidRPr="000D3DDA">
              <w:rPr>
                <w:rFonts w:ascii="Times New Roman" w:hAnsi="Times New Roman" w:cs="Times New Roman"/>
                <w:sz w:val="21"/>
                <w:szCs w:val="21"/>
              </w:rPr>
              <w:t>1. познаване на заплахите за сигурността и особеностите;</w:t>
            </w:r>
          </w:p>
          <w:p w:rsidR="00390BF0" w:rsidRPr="000D3DDA" w:rsidRDefault="00390BF0" w:rsidP="00390BF0">
            <w:pPr>
              <w:jc w:val="both"/>
              <w:rPr>
                <w:rFonts w:ascii="Times New Roman" w:hAnsi="Times New Roman" w:cs="Times New Roman"/>
                <w:sz w:val="21"/>
                <w:szCs w:val="21"/>
              </w:rPr>
            </w:pPr>
            <w:r w:rsidRPr="000D3DDA">
              <w:rPr>
                <w:rFonts w:ascii="Times New Roman" w:hAnsi="Times New Roman" w:cs="Times New Roman"/>
                <w:sz w:val="21"/>
                <w:szCs w:val="21"/>
              </w:rPr>
              <w:t>2. разпознаване и откриване на оръжие, опасни вещества и устройства;</w:t>
            </w:r>
          </w:p>
          <w:p w:rsidR="00390BF0" w:rsidRPr="000D3DDA" w:rsidRDefault="00390BF0" w:rsidP="00390BF0">
            <w:pPr>
              <w:jc w:val="both"/>
              <w:rPr>
                <w:rFonts w:ascii="Times New Roman" w:hAnsi="Times New Roman" w:cs="Times New Roman"/>
                <w:sz w:val="21"/>
                <w:szCs w:val="21"/>
              </w:rPr>
            </w:pPr>
            <w:r w:rsidRPr="000D3DDA">
              <w:rPr>
                <w:rFonts w:ascii="Times New Roman" w:hAnsi="Times New Roman" w:cs="Times New Roman"/>
                <w:sz w:val="21"/>
                <w:szCs w:val="21"/>
              </w:rPr>
              <w:t>3. познаване на характеристиките и моделите за поведение на лица, които могат да представляват заплаха за сигурността;</w:t>
            </w:r>
          </w:p>
          <w:p w:rsidR="00390BF0" w:rsidRPr="000D3DDA" w:rsidRDefault="00390BF0" w:rsidP="00390BF0">
            <w:pPr>
              <w:jc w:val="both"/>
              <w:rPr>
                <w:rFonts w:ascii="Times New Roman" w:hAnsi="Times New Roman" w:cs="Times New Roman"/>
                <w:sz w:val="21"/>
                <w:szCs w:val="21"/>
              </w:rPr>
            </w:pPr>
            <w:r w:rsidRPr="000D3DDA">
              <w:rPr>
                <w:rFonts w:ascii="Times New Roman" w:hAnsi="Times New Roman" w:cs="Times New Roman"/>
                <w:sz w:val="21"/>
                <w:szCs w:val="21"/>
              </w:rPr>
              <w:t>4. техники, използвани за заобикаляне на мерките за сигурност;</w:t>
            </w:r>
          </w:p>
          <w:p w:rsidR="00390BF0" w:rsidRPr="000D3DDA" w:rsidRDefault="00390BF0" w:rsidP="00390BF0">
            <w:pPr>
              <w:jc w:val="both"/>
              <w:rPr>
                <w:rFonts w:ascii="Times New Roman" w:hAnsi="Times New Roman" w:cs="Times New Roman"/>
                <w:sz w:val="21"/>
                <w:szCs w:val="21"/>
              </w:rPr>
            </w:pPr>
            <w:r w:rsidRPr="000D3DDA">
              <w:rPr>
                <w:rFonts w:ascii="Times New Roman" w:hAnsi="Times New Roman" w:cs="Times New Roman"/>
                <w:sz w:val="21"/>
                <w:szCs w:val="21"/>
              </w:rPr>
              <w:t>5. техники за управление и контрол на групи от хора;</w:t>
            </w:r>
          </w:p>
          <w:p w:rsidR="00390BF0" w:rsidRPr="000D3DDA" w:rsidRDefault="00390BF0" w:rsidP="00390BF0">
            <w:pPr>
              <w:jc w:val="both"/>
              <w:rPr>
                <w:rFonts w:ascii="Times New Roman" w:hAnsi="Times New Roman" w:cs="Times New Roman"/>
                <w:sz w:val="21"/>
                <w:szCs w:val="21"/>
              </w:rPr>
            </w:pPr>
            <w:r w:rsidRPr="000D3DDA">
              <w:rPr>
                <w:rFonts w:ascii="Times New Roman" w:hAnsi="Times New Roman" w:cs="Times New Roman"/>
                <w:sz w:val="21"/>
                <w:szCs w:val="21"/>
              </w:rPr>
              <w:t>6. свързани със сигурността комуникации;</w:t>
            </w:r>
          </w:p>
          <w:p w:rsidR="00390BF0" w:rsidRPr="000D3DDA" w:rsidRDefault="00390BF0" w:rsidP="00390BF0">
            <w:pPr>
              <w:jc w:val="both"/>
              <w:rPr>
                <w:rFonts w:ascii="Times New Roman" w:hAnsi="Times New Roman" w:cs="Times New Roman"/>
                <w:sz w:val="21"/>
                <w:szCs w:val="21"/>
              </w:rPr>
            </w:pPr>
            <w:r w:rsidRPr="000D3DDA">
              <w:rPr>
                <w:rFonts w:ascii="Times New Roman" w:hAnsi="Times New Roman" w:cs="Times New Roman"/>
                <w:sz w:val="21"/>
                <w:szCs w:val="21"/>
              </w:rPr>
              <w:t>7. работа с устройства и системи за сигурност;</w:t>
            </w:r>
          </w:p>
          <w:p w:rsidR="00390BF0" w:rsidRPr="000D3DDA" w:rsidRDefault="00390BF0" w:rsidP="00390BF0">
            <w:pPr>
              <w:jc w:val="both"/>
              <w:rPr>
                <w:rFonts w:ascii="Times New Roman" w:hAnsi="Times New Roman" w:cs="Times New Roman"/>
                <w:sz w:val="21"/>
                <w:szCs w:val="21"/>
              </w:rPr>
            </w:pPr>
            <w:r w:rsidRPr="000D3DDA">
              <w:rPr>
                <w:rFonts w:ascii="Times New Roman" w:hAnsi="Times New Roman" w:cs="Times New Roman"/>
                <w:sz w:val="21"/>
                <w:szCs w:val="21"/>
              </w:rPr>
              <w:t>8. изпитвания, проверка и поддръжка на оборудването и системите за сигурност;</w:t>
            </w:r>
          </w:p>
          <w:p w:rsidR="00390BF0" w:rsidRPr="000D3DDA" w:rsidRDefault="00390BF0" w:rsidP="00390BF0">
            <w:pPr>
              <w:jc w:val="both"/>
              <w:rPr>
                <w:rFonts w:ascii="Times New Roman" w:hAnsi="Times New Roman" w:cs="Times New Roman"/>
                <w:sz w:val="21"/>
                <w:szCs w:val="21"/>
              </w:rPr>
            </w:pPr>
            <w:r w:rsidRPr="000D3DDA">
              <w:rPr>
                <w:rFonts w:ascii="Times New Roman" w:hAnsi="Times New Roman" w:cs="Times New Roman"/>
                <w:sz w:val="21"/>
                <w:szCs w:val="21"/>
              </w:rPr>
              <w:t>9. техники за проверка, контрол и мониторинг, и</w:t>
            </w:r>
          </w:p>
          <w:p w:rsidR="00390BF0" w:rsidRPr="000D3DDA" w:rsidRDefault="00390BF0" w:rsidP="00390BF0">
            <w:pPr>
              <w:jc w:val="both"/>
              <w:rPr>
                <w:rFonts w:ascii="Times New Roman" w:hAnsi="Times New Roman" w:cs="Times New Roman"/>
                <w:sz w:val="21"/>
                <w:szCs w:val="21"/>
              </w:rPr>
            </w:pPr>
            <w:r w:rsidRPr="000D3DDA">
              <w:rPr>
                <w:rFonts w:ascii="Times New Roman" w:hAnsi="Times New Roman" w:cs="Times New Roman"/>
                <w:sz w:val="21"/>
                <w:szCs w:val="21"/>
              </w:rPr>
              <w:t>10. методи за физическо претърсване на хора, лични вещи, багаж, товари и корабни стоки.</w:t>
            </w:r>
          </w:p>
          <w:p w:rsidR="00390BF0" w:rsidRPr="000D3DDA" w:rsidRDefault="00390BF0" w:rsidP="00390BF0">
            <w:pPr>
              <w:jc w:val="both"/>
              <w:rPr>
                <w:rFonts w:ascii="Times New Roman" w:hAnsi="Times New Roman" w:cs="Times New Roman"/>
                <w:sz w:val="21"/>
                <w:szCs w:val="21"/>
              </w:rPr>
            </w:pPr>
            <w:r w:rsidRPr="000D3DDA">
              <w:rPr>
                <w:rFonts w:ascii="Times New Roman" w:hAnsi="Times New Roman" w:cs="Times New Roman"/>
                <w:sz w:val="21"/>
                <w:szCs w:val="21"/>
              </w:rPr>
              <w:t>III. Всички останали служители на пристанищата трябва да притежават знания и да бъдат запознати със съответните правила на плана за сигурност на пристанището в някои или във всички от следните направления в зависимост от дейността им:</w:t>
            </w:r>
          </w:p>
          <w:p w:rsidR="00390BF0" w:rsidRPr="000D3DDA" w:rsidRDefault="00390BF0" w:rsidP="00390BF0">
            <w:pPr>
              <w:jc w:val="both"/>
              <w:rPr>
                <w:rFonts w:ascii="Times New Roman" w:hAnsi="Times New Roman" w:cs="Times New Roman"/>
                <w:sz w:val="21"/>
                <w:szCs w:val="21"/>
              </w:rPr>
            </w:pPr>
            <w:r w:rsidRPr="000D3DDA">
              <w:rPr>
                <w:rFonts w:ascii="Times New Roman" w:hAnsi="Times New Roman" w:cs="Times New Roman"/>
                <w:sz w:val="21"/>
                <w:szCs w:val="21"/>
              </w:rPr>
              <w:t>1. значението и изискванията на различните нива на сигурност;</w:t>
            </w:r>
          </w:p>
          <w:p w:rsidR="00390BF0" w:rsidRPr="000D3DDA" w:rsidRDefault="00390BF0" w:rsidP="00390BF0">
            <w:pPr>
              <w:jc w:val="both"/>
              <w:rPr>
                <w:rFonts w:ascii="Times New Roman" w:hAnsi="Times New Roman" w:cs="Times New Roman"/>
                <w:sz w:val="21"/>
                <w:szCs w:val="21"/>
              </w:rPr>
            </w:pPr>
            <w:r w:rsidRPr="000D3DDA">
              <w:rPr>
                <w:rFonts w:ascii="Times New Roman" w:hAnsi="Times New Roman" w:cs="Times New Roman"/>
                <w:sz w:val="21"/>
                <w:szCs w:val="21"/>
              </w:rPr>
              <w:t>2. разпознаване и откриване на оръжие, опасни вещества и устройства;</w:t>
            </w:r>
          </w:p>
          <w:p w:rsidR="00390BF0" w:rsidRPr="000D3DDA" w:rsidRDefault="00390BF0" w:rsidP="00390BF0">
            <w:pPr>
              <w:jc w:val="both"/>
              <w:rPr>
                <w:rFonts w:ascii="Times New Roman" w:hAnsi="Times New Roman" w:cs="Times New Roman"/>
                <w:sz w:val="21"/>
                <w:szCs w:val="21"/>
              </w:rPr>
            </w:pPr>
            <w:r w:rsidRPr="000D3DDA">
              <w:rPr>
                <w:rFonts w:ascii="Times New Roman" w:hAnsi="Times New Roman" w:cs="Times New Roman"/>
                <w:sz w:val="21"/>
                <w:szCs w:val="21"/>
              </w:rPr>
              <w:t>3. познаване на характеристиките и моделите за поведение на лица, които могат да представляват заплаха за сигурността, и</w:t>
            </w:r>
          </w:p>
          <w:p w:rsidR="000A560D" w:rsidRPr="000D3DDA" w:rsidRDefault="00390BF0" w:rsidP="00390BF0">
            <w:pPr>
              <w:jc w:val="both"/>
              <w:rPr>
                <w:rFonts w:ascii="Times New Roman" w:hAnsi="Times New Roman" w:cs="Times New Roman"/>
                <w:sz w:val="21"/>
                <w:szCs w:val="21"/>
              </w:rPr>
            </w:pPr>
            <w:r w:rsidRPr="000D3DDA">
              <w:rPr>
                <w:rFonts w:ascii="Times New Roman" w:hAnsi="Times New Roman" w:cs="Times New Roman"/>
                <w:sz w:val="21"/>
                <w:szCs w:val="21"/>
              </w:rPr>
              <w:t>4. техники, използвани за заобикаляне на мерките за сигурност.</w:t>
            </w:r>
          </w:p>
          <w:p w:rsidR="00AD013C" w:rsidRPr="000D3DDA" w:rsidRDefault="00AD013C" w:rsidP="00390BF0">
            <w:pPr>
              <w:jc w:val="both"/>
              <w:rPr>
                <w:rFonts w:ascii="Times New Roman" w:hAnsi="Times New Roman" w:cs="Times New Roman"/>
                <w:sz w:val="21"/>
                <w:szCs w:val="21"/>
              </w:rPr>
            </w:pPr>
          </w:p>
          <w:p w:rsidR="008D2F31" w:rsidRPr="000D3DDA" w:rsidRDefault="008D2F31" w:rsidP="008D2F31">
            <w:pPr>
              <w:jc w:val="both"/>
              <w:rPr>
                <w:rFonts w:ascii="Times New Roman" w:hAnsi="Times New Roman" w:cs="Times New Roman"/>
                <w:b/>
                <w:sz w:val="21"/>
                <w:szCs w:val="21"/>
              </w:rPr>
            </w:pPr>
            <w:r w:rsidRPr="000D3DDA">
              <w:rPr>
                <w:rFonts w:ascii="Times New Roman" w:hAnsi="Times New Roman" w:cs="Times New Roman"/>
                <w:b/>
                <w:sz w:val="21"/>
                <w:szCs w:val="21"/>
              </w:rPr>
              <w:t>Проект</w:t>
            </w:r>
            <w:r w:rsidRPr="000D3DDA">
              <w:rPr>
                <w:rFonts w:ascii="Times New Roman" w:hAnsi="Times New Roman" w:cs="Times New Roman"/>
                <w:b/>
                <w:sz w:val="21"/>
                <w:szCs w:val="21"/>
                <w:lang w:val="en-US"/>
              </w:rPr>
              <w:t xml:space="preserve"> </w:t>
            </w:r>
            <w:r w:rsidRPr="000D3DDA">
              <w:rPr>
                <w:rFonts w:ascii="Times New Roman" w:hAnsi="Times New Roman" w:cs="Times New Roman"/>
                <w:b/>
                <w:sz w:val="21"/>
                <w:szCs w:val="21"/>
              </w:rPr>
              <w:t>на Постановление</w:t>
            </w:r>
            <w:r w:rsidRPr="000D3DDA">
              <w:rPr>
                <w:rFonts w:ascii="Times New Roman" w:hAnsi="Times New Roman" w:cs="Times New Roman"/>
                <w:b/>
                <w:bCs/>
                <w:sz w:val="21"/>
                <w:szCs w:val="21"/>
              </w:rPr>
              <w:t xml:space="preserve"> от </w:t>
            </w:r>
            <w:r w:rsidR="00E51180">
              <w:rPr>
                <w:rFonts w:ascii="Times New Roman" w:hAnsi="Times New Roman" w:cs="Times New Roman"/>
                <w:b/>
                <w:bCs/>
                <w:sz w:val="21"/>
                <w:szCs w:val="21"/>
              </w:rPr>
              <w:t>2024</w:t>
            </w:r>
            <w:r w:rsidRPr="000D3DDA">
              <w:rPr>
                <w:rFonts w:ascii="Times New Roman" w:hAnsi="Times New Roman" w:cs="Times New Roman"/>
                <w:b/>
                <w:bCs/>
                <w:sz w:val="21"/>
                <w:szCs w:val="21"/>
              </w:rPr>
              <w:t xml:space="preserve"> г. за изменение и допълнение на Наредбата за условията и реда за постигане сигурността на корабите, пристанищата и пристанищните райони</w:t>
            </w:r>
          </w:p>
          <w:p w:rsidR="008D2F31" w:rsidRPr="000D3DDA" w:rsidRDefault="008D2F31" w:rsidP="00390BF0">
            <w:pPr>
              <w:jc w:val="both"/>
              <w:rPr>
                <w:rFonts w:ascii="Times New Roman" w:hAnsi="Times New Roman" w:cs="Times New Roman"/>
                <w:sz w:val="21"/>
                <w:szCs w:val="21"/>
              </w:rPr>
            </w:pPr>
          </w:p>
          <w:p w:rsidR="00AD013C" w:rsidRDefault="008D2F31" w:rsidP="00390BF0">
            <w:pPr>
              <w:jc w:val="both"/>
              <w:rPr>
                <w:rFonts w:ascii="Times New Roman" w:hAnsi="Times New Roman" w:cs="Times New Roman"/>
                <w:sz w:val="21"/>
                <w:szCs w:val="21"/>
              </w:rPr>
            </w:pPr>
            <w:r w:rsidRPr="000D3DDA">
              <w:rPr>
                <w:rFonts w:ascii="Times New Roman" w:hAnsi="Times New Roman" w:cs="Times New Roman"/>
                <w:sz w:val="21"/>
                <w:szCs w:val="21"/>
              </w:rPr>
              <w:t>§ 122. Навсякъде в Приложение № 4 към чл. 104 думите „пристанището“ се заменят с „пристанищното съоръжение“, думите „пристанищния район“ се заменят с „пристанището, а думите „пристанищата/пристанищните райони“ се заменят с „пристанищните съоръжения/пристанищата“.</w:t>
            </w:r>
            <w:r w:rsidR="00784122" w:rsidRPr="000D3DDA" w:rsidDel="00784122">
              <w:rPr>
                <w:rFonts w:ascii="Times New Roman" w:hAnsi="Times New Roman" w:cs="Times New Roman"/>
                <w:sz w:val="21"/>
                <w:szCs w:val="21"/>
              </w:rPr>
              <w:t xml:space="preserve"> </w:t>
            </w:r>
          </w:p>
          <w:p w:rsidR="00E51180" w:rsidRDefault="00E51180" w:rsidP="00390BF0">
            <w:pPr>
              <w:jc w:val="both"/>
              <w:rPr>
                <w:rFonts w:ascii="Times New Roman" w:hAnsi="Times New Roman" w:cs="Times New Roman"/>
                <w:sz w:val="21"/>
                <w:szCs w:val="21"/>
              </w:rPr>
            </w:pPr>
          </w:p>
          <w:p w:rsidR="00E51180" w:rsidRDefault="00E51180" w:rsidP="00390BF0">
            <w:pPr>
              <w:jc w:val="both"/>
              <w:rPr>
                <w:rFonts w:ascii="Times New Roman" w:hAnsi="Times New Roman" w:cs="Times New Roman"/>
                <w:sz w:val="21"/>
                <w:szCs w:val="21"/>
              </w:rPr>
            </w:pPr>
          </w:p>
          <w:p w:rsidR="00E51180" w:rsidRPr="000D3DDA" w:rsidRDefault="00E51180" w:rsidP="00390BF0">
            <w:pPr>
              <w:jc w:val="both"/>
              <w:rPr>
                <w:rFonts w:ascii="Times New Roman" w:hAnsi="Times New Roman" w:cs="Times New Roman"/>
                <w:sz w:val="21"/>
                <w:szCs w:val="21"/>
              </w:rPr>
            </w:pPr>
          </w:p>
          <w:p w:rsidR="00FA3F2D" w:rsidRPr="000D3DDA" w:rsidRDefault="00FA3F2D" w:rsidP="00390BF0">
            <w:pPr>
              <w:jc w:val="both"/>
              <w:rPr>
                <w:rFonts w:ascii="Times New Roman" w:hAnsi="Times New Roman" w:cs="Times New Roman"/>
                <w:sz w:val="21"/>
                <w:szCs w:val="21"/>
              </w:rPr>
            </w:pPr>
          </w:p>
          <w:p w:rsidR="00FA3F2D" w:rsidRPr="000D3DDA" w:rsidRDefault="00FA3F2D" w:rsidP="00390BF0">
            <w:pPr>
              <w:jc w:val="both"/>
              <w:rPr>
                <w:rFonts w:ascii="Times New Roman" w:hAnsi="Times New Roman" w:cs="Times New Roman"/>
                <w:sz w:val="21"/>
                <w:szCs w:val="21"/>
              </w:rPr>
            </w:pPr>
          </w:p>
          <w:p w:rsidR="00FA3F2D" w:rsidRPr="000D3DDA" w:rsidRDefault="00FA3F2D" w:rsidP="00390BF0">
            <w:pPr>
              <w:jc w:val="both"/>
              <w:rPr>
                <w:rFonts w:ascii="Times New Roman" w:hAnsi="Times New Roman" w:cs="Times New Roman"/>
                <w:sz w:val="21"/>
                <w:szCs w:val="21"/>
              </w:rPr>
            </w:pPr>
          </w:p>
          <w:p w:rsidR="00AD013C" w:rsidRPr="000D3DDA" w:rsidRDefault="00AD013C" w:rsidP="00390BF0">
            <w:pPr>
              <w:jc w:val="both"/>
              <w:rPr>
                <w:rFonts w:ascii="Times New Roman" w:hAnsi="Times New Roman" w:cs="Times New Roman"/>
                <w:sz w:val="21"/>
                <w:szCs w:val="21"/>
              </w:rPr>
            </w:pPr>
          </w:p>
          <w:p w:rsidR="00AD013C" w:rsidRPr="000D3DDA" w:rsidRDefault="00AD013C" w:rsidP="00390BF0">
            <w:pPr>
              <w:jc w:val="both"/>
              <w:rPr>
                <w:rFonts w:ascii="Times New Roman" w:hAnsi="Times New Roman" w:cs="Times New Roman"/>
                <w:sz w:val="21"/>
                <w:szCs w:val="21"/>
              </w:rPr>
            </w:pPr>
          </w:p>
          <w:p w:rsidR="00AD013C" w:rsidRPr="000D3DDA" w:rsidRDefault="00AD013C" w:rsidP="00390BF0">
            <w:pPr>
              <w:jc w:val="both"/>
              <w:rPr>
                <w:rFonts w:ascii="Times New Roman" w:hAnsi="Times New Roman" w:cs="Times New Roman"/>
                <w:sz w:val="21"/>
                <w:szCs w:val="21"/>
              </w:rPr>
            </w:pPr>
          </w:p>
          <w:p w:rsidR="00AD013C" w:rsidRPr="000D3DDA" w:rsidRDefault="00AD013C" w:rsidP="00390BF0">
            <w:pPr>
              <w:jc w:val="both"/>
              <w:rPr>
                <w:rFonts w:ascii="Times New Roman" w:hAnsi="Times New Roman" w:cs="Times New Roman"/>
                <w:sz w:val="21"/>
                <w:szCs w:val="21"/>
              </w:rPr>
            </w:pPr>
          </w:p>
          <w:p w:rsidR="00AD013C" w:rsidRPr="000D3DDA" w:rsidRDefault="00AD013C" w:rsidP="00390BF0">
            <w:pPr>
              <w:jc w:val="both"/>
              <w:rPr>
                <w:rFonts w:ascii="Times New Roman" w:hAnsi="Times New Roman" w:cs="Times New Roman"/>
                <w:sz w:val="21"/>
                <w:szCs w:val="21"/>
              </w:rPr>
            </w:pPr>
          </w:p>
          <w:p w:rsidR="00AD013C" w:rsidRPr="000D3DDA" w:rsidRDefault="00AD013C" w:rsidP="00390BF0">
            <w:pPr>
              <w:jc w:val="both"/>
              <w:rPr>
                <w:rFonts w:ascii="Times New Roman" w:hAnsi="Times New Roman" w:cs="Times New Roman"/>
                <w:sz w:val="21"/>
                <w:szCs w:val="21"/>
              </w:rPr>
            </w:pPr>
          </w:p>
          <w:p w:rsidR="000A560D" w:rsidRPr="000D3DDA" w:rsidRDefault="000A560D" w:rsidP="00390BF0">
            <w:pPr>
              <w:jc w:val="both"/>
              <w:rPr>
                <w:rFonts w:ascii="Times New Roman" w:hAnsi="Times New Roman" w:cs="Times New Roman"/>
                <w:sz w:val="21"/>
                <w:szCs w:val="21"/>
              </w:rPr>
            </w:pPr>
          </w:p>
        </w:tc>
        <w:tc>
          <w:tcPr>
            <w:tcW w:w="1525" w:type="dxa"/>
          </w:tcPr>
          <w:p w:rsidR="00B5529D" w:rsidRPr="000D3DDA" w:rsidRDefault="000D34EB" w:rsidP="000D34EB">
            <w:pPr>
              <w:jc w:val="center"/>
              <w:rPr>
                <w:b/>
              </w:rPr>
            </w:pPr>
            <w:r w:rsidRPr="000D3DDA">
              <w:rPr>
                <w:rFonts w:ascii="Times New Roman" w:hAnsi="Times New Roman" w:cs="Times New Roman"/>
                <w:b/>
                <w:sz w:val="24"/>
                <w:szCs w:val="24"/>
              </w:rPr>
              <w:t>Пълно</w:t>
            </w:r>
          </w:p>
        </w:tc>
      </w:tr>
      <w:tr w:rsidR="00B5529D" w:rsidTr="00650559">
        <w:tc>
          <w:tcPr>
            <w:tcW w:w="6898" w:type="dxa"/>
          </w:tcPr>
          <w:p w:rsidR="00AD013C" w:rsidRPr="000D3DDA" w:rsidRDefault="00AD013C" w:rsidP="00B5529D">
            <w:pPr>
              <w:shd w:val="clear" w:color="auto" w:fill="FFFFFF"/>
              <w:spacing w:after="120"/>
              <w:jc w:val="center"/>
              <w:rPr>
                <w:rFonts w:ascii="Times New Roman" w:eastAsia="Times New Roman" w:hAnsi="Times New Roman" w:cs="Times New Roman"/>
                <w:i/>
                <w:iCs/>
                <w:color w:val="000000"/>
                <w:sz w:val="24"/>
                <w:szCs w:val="24"/>
                <w:lang w:eastAsia="bg-BG"/>
              </w:rPr>
            </w:pPr>
          </w:p>
          <w:p w:rsidR="00B5529D" w:rsidRPr="000D3DDA" w:rsidRDefault="00B5529D" w:rsidP="00B5529D">
            <w:pPr>
              <w:shd w:val="clear" w:color="auto" w:fill="FFFFFF"/>
              <w:spacing w:after="120"/>
              <w:jc w:val="center"/>
              <w:rPr>
                <w:rFonts w:ascii="Times New Roman" w:eastAsia="Times New Roman" w:hAnsi="Times New Roman" w:cs="Times New Roman"/>
                <w:i/>
                <w:iCs/>
                <w:color w:val="000000"/>
                <w:sz w:val="24"/>
                <w:szCs w:val="24"/>
                <w:lang w:eastAsia="bg-BG"/>
              </w:rPr>
            </w:pPr>
            <w:r w:rsidRPr="000D3DDA">
              <w:rPr>
                <w:rFonts w:ascii="Times New Roman" w:eastAsia="Times New Roman" w:hAnsi="Times New Roman" w:cs="Times New Roman"/>
                <w:i/>
                <w:iCs/>
                <w:color w:val="000000"/>
                <w:sz w:val="24"/>
                <w:szCs w:val="24"/>
                <w:lang w:eastAsia="bg-BG"/>
              </w:rPr>
              <w:t>ПРИЛОЖЕНИЕ IV</w:t>
            </w:r>
          </w:p>
          <w:p w:rsidR="00B5529D" w:rsidRPr="000D3DDA" w:rsidRDefault="00B5529D" w:rsidP="00B5529D">
            <w:pPr>
              <w:shd w:val="clear" w:color="auto" w:fill="FFFFFF"/>
              <w:spacing w:after="120"/>
              <w:jc w:val="center"/>
              <w:rPr>
                <w:rFonts w:ascii="Times New Roman" w:eastAsia="Times New Roman" w:hAnsi="Times New Roman" w:cs="Times New Roman"/>
                <w:b/>
                <w:bCs/>
                <w:color w:val="000000"/>
                <w:sz w:val="24"/>
                <w:szCs w:val="24"/>
                <w:lang w:eastAsia="bg-BG"/>
              </w:rPr>
            </w:pPr>
            <w:r w:rsidRPr="000D3DDA">
              <w:rPr>
                <w:rFonts w:ascii="Times New Roman" w:eastAsia="Times New Roman" w:hAnsi="Times New Roman" w:cs="Times New Roman"/>
                <w:b/>
                <w:bCs/>
                <w:color w:val="000000"/>
                <w:sz w:val="24"/>
                <w:szCs w:val="24"/>
                <w:lang w:eastAsia="bg-BG"/>
              </w:rPr>
              <w:t>УСЛОВИЯ, КОИТО ТРЯБВА ДА БЪДАТ ИЗПЪЛНЕНИ ОТ ПРИЗНАТАТА ОРГАНИЗАЦИЯ ПО СИГУРНОСТТА</w:t>
            </w:r>
          </w:p>
          <w:p w:rsidR="00B5529D" w:rsidRPr="000D3DDA" w:rsidRDefault="00B5529D" w:rsidP="00B5529D">
            <w:pPr>
              <w:shd w:val="clear" w:color="auto" w:fill="FFFFFF"/>
              <w:spacing w:before="120"/>
              <w:ind w:firstLine="306"/>
              <w:jc w:val="both"/>
              <w:rPr>
                <w:rFonts w:ascii="Times New Roman" w:eastAsia="Times New Roman" w:hAnsi="Times New Roman" w:cs="Times New Roman"/>
                <w:color w:val="000000"/>
                <w:sz w:val="24"/>
                <w:szCs w:val="24"/>
                <w:lang w:eastAsia="bg-BG"/>
              </w:rPr>
            </w:pPr>
            <w:r w:rsidRPr="000D3DDA">
              <w:rPr>
                <w:rFonts w:ascii="Times New Roman" w:eastAsia="Times New Roman" w:hAnsi="Times New Roman" w:cs="Times New Roman"/>
                <w:color w:val="000000"/>
                <w:sz w:val="24"/>
                <w:szCs w:val="24"/>
                <w:lang w:eastAsia="bg-BG"/>
              </w:rPr>
              <w:t>Признатата организация по сигурността трябва да може да демонстрира:</w:t>
            </w:r>
          </w:p>
          <w:p w:rsidR="00B5529D" w:rsidRPr="000D3DDA" w:rsidRDefault="00B5529D" w:rsidP="00B5529D">
            <w:pPr>
              <w:shd w:val="clear" w:color="auto" w:fill="FFFFFF"/>
              <w:spacing w:before="120"/>
              <w:ind w:firstLine="306"/>
              <w:jc w:val="both"/>
              <w:rPr>
                <w:rFonts w:ascii="inherit" w:eastAsia="Times New Roman" w:hAnsi="inherit" w:cs="Times New Roman"/>
                <w:color w:val="000000"/>
                <w:sz w:val="24"/>
                <w:szCs w:val="24"/>
                <w:lang w:eastAsia="bg-BG"/>
              </w:rPr>
            </w:pPr>
            <w:r w:rsidRPr="000D3DDA">
              <w:rPr>
                <w:rFonts w:ascii="inherit" w:eastAsia="Times New Roman" w:hAnsi="inherit" w:cs="Times New Roman"/>
                <w:color w:val="000000"/>
                <w:sz w:val="24"/>
                <w:szCs w:val="24"/>
                <w:lang w:eastAsia="bg-BG"/>
              </w:rPr>
              <w:t>1. опит по въпросите на пристанищната сигурност;</w:t>
            </w:r>
          </w:p>
          <w:p w:rsidR="00B5529D" w:rsidRPr="000D3DDA" w:rsidRDefault="00B5529D" w:rsidP="00B5529D">
            <w:pPr>
              <w:shd w:val="clear" w:color="auto" w:fill="FFFFFF"/>
              <w:spacing w:before="120"/>
              <w:ind w:firstLine="306"/>
              <w:jc w:val="both"/>
              <w:rPr>
                <w:rFonts w:ascii="inherit" w:eastAsia="Times New Roman" w:hAnsi="inherit" w:cs="Times New Roman"/>
                <w:color w:val="000000"/>
                <w:sz w:val="24"/>
                <w:szCs w:val="24"/>
                <w:lang w:eastAsia="bg-BG"/>
              </w:rPr>
            </w:pPr>
            <w:r w:rsidRPr="000D3DDA">
              <w:rPr>
                <w:rFonts w:ascii="inherit" w:eastAsia="Times New Roman" w:hAnsi="inherit" w:cs="Times New Roman"/>
                <w:color w:val="000000"/>
                <w:sz w:val="24"/>
                <w:szCs w:val="24"/>
                <w:lang w:eastAsia="bg-BG"/>
              </w:rPr>
              <w:t>2. подходящо познаване на пристанищните операции, включително познания за архитектурата на пристанищата;</w:t>
            </w:r>
          </w:p>
          <w:p w:rsidR="00B5529D" w:rsidRPr="000D3DDA" w:rsidRDefault="00B5529D" w:rsidP="00B5529D">
            <w:pPr>
              <w:shd w:val="clear" w:color="auto" w:fill="FFFFFF"/>
              <w:spacing w:before="120"/>
              <w:ind w:firstLine="306"/>
              <w:jc w:val="both"/>
              <w:rPr>
                <w:rFonts w:ascii="inherit" w:eastAsia="Times New Roman" w:hAnsi="inherit" w:cs="Times New Roman"/>
                <w:color w:val="000000"/>
                <w:sz w:val="24"/>
                <w:szCs w:val="24"/>
                <w:lang w:eastAsia="bg-BG"/>
              </w:rPr>
            </w:pPr>
            <w:r w:rsidRPr="000D3DDA">
              <w:rPr>
                <w:rFonts w:ascii="inherit" w:eastAsia="Times New Roman" w:hAnsi="inherit" w:cs="Times New Roman"/>
                <w:color w:val="000000"/>
                <w:sz w:val="24"/>
                <w:szCs w:val="24"/>
                <w:lang w:eastAsia="bg-BG"/>
              </w:rPr>
              <w:t>3. подходящи познания за други свързани със сигурността операции, имащи потенциално влияние върху сигурността на пристанищата;</w:t>
            </w:r>
          </w:p>
          <w:p w:rsidR="00B5529D" w:rsidRPr="000D3DDA" w:rsidRDefault="00B5529D" w:rsidP="00B5529D">
            <w:pPr>
              <w:shd w:val="clear" w:color="auto" w:fill="FFFFFF"/>
              <w:spacing w:before="120"/>
              <w:ind w:firstLine="306"/>
              <w:jc w:val="both"/>
              <w:rPr>
                <w:rFonts w:ascii="inherit" w:eastAsia="Times New Roman" w:hAnsi="inherit" w:cs="Times New Roman"/>
                <w:color w:val="000000"/>
                <w:sz w:val="24"/>
                <w:szCs w:val="24"/>
                <w:lang w:eastAsia="bg-BG"/>
              </w:rPr>
            </w:pPr>
            <w:r w:rsidRPr="000D3DDA">
              <w:rPr>
                <w:rFonts w:ascii="inherit" w:eastAsia="Times New Roman" w:hAnsi="inherit" w:cs="Times New Roman"/>
                <w:color w:val="000000"/>
                <w:sz w:val="24"/>
                <w:szCs w:val="24"/>
                <w:lang w:eastAsia="bg-BG"/>
              </w:rPr>
              <w:t>4. възможност да оценява вероятните рискове, свързани с пристанищната сигурност;</w:t>
            </w:r>
          </w:p>
          <w:p w:rsidR="00B5529D" w:rsidRPr="000D3DDA" w:rsidRDefault="00B5529D" w:rsidP="00B5529D">
            <w:pPr>
              <w:shd w:val="clear" w:color="auto" w:fill="FFFFFF"/>
              <w:spacing w:before="120"/>
              <w:ind w:firstLine="306"/>
              <w:jc w:val="both"/>
              <w:rPr>
                <w:rFonts w:ascii="inherit" w:eastAsia="Times New Roman" w:hAnsi="inherit" w:cs="Times New Roman"/>
                <w:color w:val="000000"/>
                <w:sz w:val="24"/>
                <w:szCs w:val="24"/>
                <w:lang w:eastAsia="bg-BG"/>
              </w:rPr>
            </w:pPr>
            <w:r w:rsidRPr="000D3DDA">
              <w:rPr>
                <w:rFonts w:ascii="inherit" w:eastAsia="Times New Roman" w:hAnsi="inherit" w:cs="Times New Roman"/>
                <w:color w:val="000000"/>
                <w:sz w:val="24"/>
                <w:szCs w:val="24"/>
                <w:lang w:eastAsia="bg-BG"/>
              </w:rPr>
              <w:t>5. способност да поддържа и усъвършенства опита на персонала си, свързан с пристанищната сигурност;</w:t>
            </w:r>
          </w:p>
          <w:p w:rsidR="00B5529D" w:rsidRPr="000D3DDA" w:rsidRDefault="00B5529D" w:rsidP="00B5529D">
            <w:pPr>
              <w:shd w:val="clear" w:color="auto" w:fill="FFFFFF"/>
              <w:spacing w:before="120"/>
              <w:ind w:firstLine="306"/>
              <w:jc w:val="both"/>
              <w:rPr>
                <w:rFonts w:ascii="inherit" w:eastAsia="Times New Roman" w:hAnsi="inherit" w:cs="Times New Roman"/>
                <w:color w:val="000000"/>
                <w:sz w:val="24"/>
                <w:szCs w:val="24"/>
                <w:lang w:eastAsia="bg-BG"/>
              </w:rPr>
            </w:pPr>
            <w:r w:rsidRPr="000D3DDA">
              <w:rPr>
                <w:rFonts w:ascii="inherit" w:eastAsia="Times New Roman" w:hAnsi="inherit" w:cs="Times New Roman"/>
                <w:color w:val="000000"/>
                <w:sz w:val="24"/>
                <w:szCs w:val="24"/>
                <w:lang w:eastAsia="bg-BG"/>
              </w:rPr>
              <w:t>6. способност да следи за непрекъснатата стабилност на персонала си;</w:t>
            </w:r>
          </w:p>
          <w:p w:rsidR="00B5529D" w:rsidRPr="000D3DDA" w:rsidRDefault="00B5529D" w:rsidP="00B5529D">
            <w:pPr>
              <w:shd w:val="clear" w:color="auto" w:fill="FFFFFF"/>
              <w:spacing w:before="120"/>
              <w:ind w:firstLine="306"/>
              <w:jc w:val="both"/>
              <w:rPr>
                <w:rFonts w:ascii="inherit" w:eastAsia="Times New Roman" w:hAnsi="inherit" w:cs="Times New Roman"/>
                <w:color w:val="000000"/>
                <w:sz w:val="24"/>
                <w:szCs w:val="24"/>
                <w:lang w:eastAsia="bg-BG"/>
              </w:rPr>
            </w:pPr>
            <w:r w:rsidRPr="000D3DDA">
              <w:rPr>
                <w:rFonts w:ascii="inherit" w:eastAsia="Times New Roman" w:hAnsi="inherit" w:cs="Times New Roman"/>
                <w:color w:val="000000"/>
                <w:sz w:val="24"/>
                <w:szCs w:val="24"/>
                <w:lang w:eastAsia="bg-BG"/>
              </w:rPr>
              <w:t>7. способност да поддържа подходящи мерки за избягване на неупълномощено разкриване на чувствителни към сигурността материали или достъп до такива;</w:t>
            </w:r>
          </w:p>
          <w:p w:rsidR="00B5529D" w:rsidRPr="000D3DDA" w:rsidRDefault="00B5529D" w:rsidP="00B5529D">
            <w:pPr>
              <w:shd w:val="clear" w:color="auto" w:fill="FFFFFF"/>
              <w:spacing w:before="120"/>
              <w:ind w:firstLine="306"/>
              <w:jc w:val="both"/>
              <w:rPr>
                <w:rFonts w:ascii="inherit" w:eastAsia="Times New Roman" w:hAnsi="inherit" w:cs="Times New Roman"/>
                <w:color w:val="000000"/>
                <w:sz w:val="24"/>
                <w:szCs w:val="24"/>
                <w:lang w:eastAsia="bg-BG"/>
              </w:rPr>
            </w:pPr>
            <w:r w:rsidRPr="000D3DDA">
              <w:rPr>
                <w:rFonts w:ascii="inherit" w:eastAsia="Times New Roman" w:hAnsi="inherit" w:cs="Times New Roman"/>
                <w:color w:val="000000"/>
                <w:sz w:val="24"/>
                <w:szCs w:val="24"/>
                <w:lang w:eastAsia="bg-BG"/>
              </w:rPr>
              <w:t>8. познаване на съответното национално и международно законодателство и изискванията за сигурността;</w:t>
            </w:r>
          </w:p>
          <w:p w:rsidR="00B5529D" w:rsidRPr="000D3DDA" w:rsidRDefault="00B5529D" w:rsidP="00B5529D">
            <w:pPr>
              <w:shd w:val="clear" w:color="auto" w:fill="FFFFFF"/>
              <w:spacing w:before="120"/>
              <w:ind w:firstLine="306"/>
              <w:jc w:val="both"/>
              <w:rPr>
                <w:rFonts w:ascii="inherit" w:eastAsia="Times New Roman" w:hAnsi="inherit" w:cs="Times New Roman"/>
                <w:color w:val="000000"/>
                <w:sz w:val="24"/>
                <w:szCs w:val="24"/>
                <w:lang w:eastAsia="bg-BG"/>
              </w:rPr>
            </w:pPr>
            <w:r w:rsidRPr="000D3DDA">
              <w:rPr>
                <w:rFonts w:ascii="inherit" w:eastAsia="Times New Roman" w:hAnsi="inherit" w:cs="Times New Roman"/>
                <w:color w:val="000000"/>
                <w:sz w:val="24"/>
                <w:szCs w:val="24"/>
                <w:lang w:eastAsia="bg-BG"/>
              </w:rPr>
              <w:t>9. познаване на текущите заплахи за сигурността и техните модели;</w:t>
            </w:r>
          </w:p>
          <w:p w:rsidR="00B5529D" w:rsidRPr="000D3DDA" w:rsidRDefault="00B5529D" w:rsidP="00B5529D">
            <w:pPr>
              <w:shd w:val="clear" w:color="auto" w:fill="FFFFFF"/>
              <w:spacing w:before="120"/>
              <w:ind w:firstLine="306"/>
              <w:jc w:val="both"/>
              <w:rPr>
                <w:rFonts w:ascii="inherit" w:eastAsia="Times New Roman" w:hAnsi="inherit" w:cs="Times New Roman"/>
                <w:color w:val="000000"/>
                <w:sz w:val="24"/>
                <w:szCs w:val="24"/>
                <w:lang w:eastAsia="bg-BG"/>
              </w:rPr>
            </w:pPr>
            <w:r w:rsidRPr="000D3DDA">
              <w:rPr>
                <w:rFonts w:ascii="inherit" w:eastAsia="Times New Roman" w:hAnsi="inherit" w:cs="Times New Roman"/>
                <w:color w:val="000000"/>
                <w:sz w:val="24"/>
                <w:szCs w:val="24"/>
                <w:lang w:eastAsia="bg-BG"/>
              </w:rPr>
              <w:t>10. способност за разпознаване и откриване на оръжия, опасни вещества и устройства;</w:t>
            </w:r>
          </w:p>
          <w:p w:rsidR="00B5529D" w:rsidRPr="000D3DDA" w:rsidRDefault="00B5529D" w:rsidP="00B5529D">
            <w:pPr>
              <w:shd w:val="clear" w:color="auto" w:fill="FFFFFF"/>
              <w:spacing w:before="120"/>
              <w:ind w:firstLine="306"/>
              <w:jc w:val="both"/>
              <w:rPr>
                <w:rFonts w:ascii="inherit" w:eastAsia="Times New Roman" w:hAnsi="inherit" w:cs="Times New Roman"/>
                <w:color w:val="000000"/>
                <w:sz w:val="24"/>
                <w:szCs w:val="24"/>
                <w:lang w:eastAsia="bg-BG"/>
              </w:rPr>
            </w:pPr>
            <w:r w:rsidRPr="000D3DDA">
              <w:rPr>
                <w:rFonts w:ascii="inherit" w:eastAsia="Times New Roman" w:hAnsi="inherit" w:cs="Times New Roman"/>
                <w:color w:val="000000"/>
                <w:sz w:val="24"/>
                <w:szCs w:val="24"/>
                <w:lang w:eastAsia="bg-BG"/>
              </w:rPr>
              <w:t>11. способност за разпознаване на недискриминационна основа на характеристиките и поведенческите модели на лицата, които има вероятност да представляват заплаха за сигурността на пристанищата;</w:t>
            </w:r>
          </w:p>
          <w:p w:rsidR="00B5529D" w:rsidRPr="000D3DDA" w:rsidRDefault="00B5529D" w:rsidP="00B5529D">
            <w:pPr>
              <w:shd w:val="clear" w:color="auto" w:fill="FFFFFF"/>
              <w:spacing w:before="120"/>
              <w:ind w:firstLine="306"/>
              <w:jc w:val="both"/>
              <w:rPr>
                <w:rFonts w:ascii="inherit" w:eastAsia="Times New Roman" w:hAnsi="inherit" w:cs="Times New Roman"/>
                <w:color w:val="000000"/>
                <w:sz w:val="24"/>
                <w:szCs w:val="24"/>
                <w:lang w:eastAsia="bg-BG"/>
              </w:rPr>
            </w:pPr>
            <w:r w:rsidRPr="000D3DDA">
              <w:rPr>
                <w:rFonts w:ascii="inherit" w:eastAsia="Times New Roman" w:hAnsi="inherit" w:cs="Times New Roman"/>
                <w:color w:val="000000"/>
                <w:sz w:val="24"/>
                <w:szCs w:val="24"/>
                <w:lang w:eastAsia="bg-BG"/>
              </w:rPr>
              <w:t>12. познания за похватите, използвани за заобикаляне на свързаните със сигурността мерки;</w:t>
            </w:r>
          </w:p>
          <w:p w:rsidR="00B5529D" w:rsidRPr="000D3DDA" w:rsidRDefault="00B5529D" w:rsidP="00B5529D">
            <w:pPr>
              <w:shd w:val="clear" w:color="auto" w:fill="FFFFFF"/>
              <w:spacing w:before="120"/>
              <w:ind w:firstLine="306"/>
              <w:jc w:val="both"/>
              <w:rPr>
                <w:rFonts w:ascii="inherit" w:eastAsia="Times New Roman" w:hAnsi="inherit" w:cs="Times New Roman"/>
                <w:color w:val="000000"/>
                <w:sz w:val="24"/>
                <w:szCs w:val="24"/>
                <w:lang w:eastAsia="bg-BG"/>
              </w:rPr>
            </w:pPr>
            <w:r w:rsidRPr="000D3DDA">
              <w:rPr>
                <w:rFonts w:ascii="inherit" w:eastAsia="Times New Roman" w:hAnsi="inherit" w:cs="Times New Roman"/>
                <w:color w:val="000000"/>
                <w:sz w:val="24"/>
                <w:szCs w:val="24"/>
                <w:lang w:eastAsia="bg-BG"/>
              </w:rPr>
              <w:t>13. познания за оборудването и системите за сигурност и наблюдение и техните експлоатационни ограничения.</w:t>
            </w:r>
          </w:p>
          <w:p w:rsidR="00B5529D" w:rsidRPr="000D3DDA" w:rsidRDefault="00B5529D" w:rsidP="00B5529D">
            <w:pPr>
              <w:shd w:val="clear" w:color="auto" w:fill="FFFFFF"/>
              <w:spacing w:before="120"/>
              <w:ind w:firstLine="306"/>
              <w:jc w:val="both"/>
              <w:rPr>
                <w:rFonts w:ascii="inherit" w:eastAsia="Times New Roman" w:hAnsi="inherit" w:cs="Times New Roman"/>
                <w:color w:val="000000"/>
                <w:sz w:val="24"/>
                <w:szCs w:val="24"/>
                <w:lang w:eastAsia="bg-BG"/>
              </w:rPr>
            </w:pPr>
          </w:p>
          <w:p w:rsidR="00B5529D" w:rsidRPr="000D3DDA" w:rsidRDefault="00B5529D" w:rsidP="00B5529D">
            <w:pPr>
              <w:shd w:val="clear" w:color="auto" w:fill="FFFFFF"/>
              <w:spacing w:before="120"/>
              <w:ind w:firstLine="306"/>
              <w:jc w:val="both"/>
              <w:rPr>
                <w:rFonts w:ascii="inherit" w:eastAsia="Times New Roman" w:hAnsi="inherit" w:cs="Times New Roman"/>
                <w:color w:val="000000"/>
                <w:sz w:val="24"/>
                <w:szCs w:val="24"/>
                <w:lang w:eastAsia="bg-BG"/>
              </w:rPr>
            </w:pPr>
          </w:p>
          <w:p w:rsidR="00B5529D" w:rsidRPr="000D3DDA" w:rsidRDefault="00B5529D" w:rsidP="00B5529D">
            <w:pPr>
              <w:shd w:val="clear" w:color="auto" w:fill="FFFFFF"/>
              <w:spacing w:before="120"/>
              <w:ind w:firstLine="306"/>
              <w:jc w:val="both"/>
              <w:rPr>
                <w:rFonts w:ascii="inherit" w:eastAsia="Times New Roman" w:hAnsi="inherit" w:cs="Times New Roman"/>
                <w:color w:val="000000"/>
                <w:sz w:val="24"/>
                <w:szCs w:val="24"/>
                <w:lang w:eastAsia="bg-BG"/>
              </w:rPr>
            </w:pPr>
          </w:p>
          <w:p w:rsidR="00B5529D" w:rsidRPr="000D3DDA" w:rsidRDefault="00B5529D" w:rsidP="00B5529D">
            <w:pPr>
              <w:shd w:val="clear" w:color="auto" w:fill="FFFFFF"/>
              <w:spacing w:before="120"/>
              <w:ind w:firstLine="306"/>
              <w:jc w:val="both"/>
              <w:rPr>
                <w:rFonts w:ascii="inherit" w:eastAsia="Times New Roman" w:hAnsi="inherit" w:cs="Times New Roman"/>
                <w:color w:val="000000"/>
                <w:sz w:val="24"/>
                <w:szCs w:val="24"/>
                <w:lang w:eastAsia="bg-BG"/>
              </w:rPr>
            </w:pPr>
          </w:p>
          <w:p w:rsidR="00B5529D" w:rsidRPr="000D3DDA" w:rsidRDefault="00B5529D" w:rsidP="00B5529D">
            <w:pPr>
              <w:shd w:val="clear" w:color="auto" w:fill="FFFFFF"/>
              <w:spacing w:before="120"/>
              <w:ind w:firstLine="306"/>
              <w:jc w:val="both"/>
              <w:rPr>
                <w:rFonts w:eastAsia="Times New Roman" w:cs="Times New Roman"/>
                <w:color w:val="000000"/>
                <w:sz w:val="24"/>
                <w:szCs w:val="24"/>
                <w:lang w:eastAsia="bg-BG"/>
              </w:rPr>
            </w:pPr>
          </w:p>
          <w:p w:rsidR="00255306" w:rsidRPr="000D3DDA" w:rsidRDefault="00255306" w:rsidP="00B5529D">
            <w:pPr>
              <w:shd w:val="clear" w:color="auto" w:fill="FFFFFF"/>
              <w:spacing w:before="120"/>
              <w:ind w:firstLine="306"/>
              <w:jc w:val="both"/>
              <w:rPr>
                <w:rFonts w:eastAsia="Times New Roman" w:cs="Times New Roman"/>
                <w:color w:val="000000"/>
                <w:sz w:val="24"/>
                <w:szCs w:val="24"/>
                <w:lang w:eastAsia="bg-BG"/>
              </w:rPr>
            </w:pPr>
          </w:p>
          <w:p w:rsidR="00B5529D" w:rsidRPr="000D3DDA" w:rsidRDefault="00B5529D" w:rsidP="00B5529D">
            <w:pPr>
              <w:shd w:val="clear" w:color="auto" w:fill="FFFFFF"/>
              <w:spacing w:before="120"/>
              <w:ind w:firstLine="306"/>
              <w:jc w:val="both"/>
              <w:rPr>
                <w:rFonts w:eastAsia="Times New Roman" w:cs="Times New Roman"/>
                <w:color w:val="000000"/>
                <w:sz w:val="24"/>
                <w:szCs w:val="24"/>
                <w:lang w:eastAsia="bg-BG"/>
              </w:rPr>
            </w:pPr>
          </w:p>
          <w:p w:rsidR="00AD013C" w:rsidRPr="000D3DDA" w:rsidRDefault="00AD013C" w:rsidP="00B5529D">
            <w:pPr>
              <w:shd w:val="clear" w:color="auto" w:fill="FFFFFF"/>
              <w:spacing w:before="120"/>
              <w:ind w:firstLine="306"/>
              <w:jc w:val="both"/>
              <w:rPr>
                <w:rFonts w:eastAsia="Times New Roman" w:cs="Times New Roman"/>
                <w:color w:val="000000"/>
                <w:sz w:val="24"/>
                <w:szCs w:val="24"/>
                <w:lang w:eastAsia="bg-BG"/>
              </w:rPr>
            </w:pPr>
          </w:p>
          <w:p w:rsidR="00AD013C" w:rsidRPr="000D3DDA" w:rsidRDefault="00AD013C" w:rsidP="00B5529D">
            <w:pPr>
              <w:shd w:val="clear" w:color="auto" w:fill="FFFFFF"/>
              <w:spacing w:before="120"/>
              <w:ind w:firstLine="306"/>
              <w:jc w:val="both"/>
              <w:rPr>
                <w:rFonts w:eastAsia="Times New Roman" w:cs="Times New Roman"/>
                <w:color w:val="000000"/>
                <w:sz w:val="24"/>
                <w:szCs w:val="24"/>
                <w:lang w:eastAsia="bg-BG"/>
              </w:rPr>
            </w:pPr>
          </w:p>
          <w:p w:rsidR="00AD013C" w:rsidRPr="000D3DDA" w:rsidRDefault="00AD013C" w:rsidP="00B5529D">
            <w:pPr>
              <w:shd w:val="clear" w:color="auto" w:fill="FFFFFF"/>
              <w:spacing w:before="120"/>
              <w:ind w:firstLine="306"/>
              <w:jc w:val="both"/>
              <w:rPr>
                <w:rFonts w:eastAsia="Times New Roman" w:cs="Times New Roman"/>
                <w:color w:val="000000"/>
                <w:sz w:val="24"/>
                <w:szCs w:val="24"/>
                <w:lang w:eastAsia="bg-BG"/>
              </w:rPr>
            </w:pPr>
          </w:p>
          <w:p w:rsidR="00AD013C" w:rsidRPr="000D3DDA" w:rsidRDefault="00AD013C" w:rsidP="00B5529D">
            <w:pPr>
              <w:shd w:val="clear" w:color="auto" w:fill="FFFFFF"/>
              <w:spacing w:before="120"/>
              <w:ind w:firstLine="306"/>
              <w:jc w:val="both"/>
              <w:rPr>
                <w:rFonts w:eastAsia="Times New Roman" w:cs="Times New Roman"/>
                <w:color w:val="000000"/>
                <w:sz w:val="24"/>
                <w:szCs w:val="24"/>
                <w:lang w:eastAsia="bg-BG"/>
              </w:rPr>
            </w:pPr>
          </w:p>
          <w:p w:rsidR="00AD013C" w:rsidRPr="000D3DDA" w:rsidRDefault="00AD013C" w:rsidP="00B5529D">
            <w:pPr>
              <w:shd w:val="clear" w:color="auto" w:fill="FFFFFF"/>
              <w:spacing w:before="120"/>
              <w:ind w:firstLine="306"/>
              <w:jc w:val="both"/>
              <w:rPr>
                <w:rFonts w:eastAsia="Times New Roman" w:cs="Times New Roman"/>
                <w:color w:val="000000"/>
                <w:sz w:val="24"/>
                <w:szCs w:val="24"/>
                <w:lang w:eastAsia="bg-BG"/>
              </w:rPr>
            </w:pPr>
          </w:p>
          <w:p w:rsidR="00AD013C" w:rsidRPr="000D3DDA" w:rsidRDefault="00AD013C" w:rsidP="00B5529D">
            <w:pPr>
              <w:shd w:val="clear" w:color="auto" w:fill="FFFFFF"/>
              <w:spacing w:before="120"/>
              <w:ind w:firstLine="306"/>
              <w:jc w:val="both"/>
              <w:rPr>
                <w:rFonts w:eastAsia="Times New Roman" w:cs="Times New Roman"/>
                <w:color w:val="000000"/>
                <w:sz w:val="24"/>
                <w:szCs w:val="24"/>
                <w:lang w:eastAsia="bg-BG"/>
              </w:rPr>
            </w:pPr>
          </w:p>
          <w:p w:rsidR="00AD013C" w:rsidRPr="000D3DDA" w:rsidRDefault="00AD013C" w:rsidP="00B5529D">
            <w:pPr>
              <w:shd w:val="clear" w:color="auto" w:fill="FFFFFF"/>
              <w:spacing w:before="120"/>
              <w:ind w:firstLine="306"/>
              <w:jc w:val="both"/>
              <w:rPr>
                <w:rFonts w:eastAsia="Times New Roman" w:cs="Times New Roman"/>
                <w:color w:val="000000"/>
                <w:sz w:val="24"/>
                <w:szCs w:val="24"/>
                <w:lang w:eastAsia="bg-BG"/>
              </w:rPr>
            </w:pPr>
          </w:p>
          <w:p w:rsidR="00AD013C" w:rsidRPr="000D3DDA" w:rsidRDefault="00AD013C" w:rsidP="00B5529D">
            <w:pPr>
              <w:shd w:val="clear" w:color="auto" w:fill="FFFFFF"/>
              <w:spacing w:before="120"/>
              <w:ind w:firstLine="306"/>
              <w:jc w:val="both"/>
              <w:rPr>
                <w:rFonts w:eastAsia="Times New Roman" w:cs="Times New Roman"/>
                <w:color w:val="000000"/>
                <w:sz w:val="24"/>
                <w:szCs w:val="24"/>
                <w:lang w:eastAsia="bg-BG"/>
              </w:rPr>
            </w:pPr>
          </w:p>
          <w:p w:rsidR="00AD013C" w:rsidRPr="000D3DDA" w:rsidRDefault="00AD013C" w:rsidP="00B5529D">
            <w:pPr>
              <w:shd w:val="clear" w:color="auto" w:fill="FFFFFF"/>
              <w:spacing w:before="120"/>
              <w:ind w:firstLine="306"/>
              <w:jc w:val="both"/>
              <w:rPr>
                <w:rFonts w:eastAsia="Times New Roman" w:cs="Times New Roman"/>
                <w:color w:val="000000"/>
                <w:sz w:val="24"/>
                <w:szCs w:val="24"/>
                <w:lang w:eastAsia="bg-BG"/>
              </w:rPr>
            </w:pPr>
          </w:p>
          <w:p w:rsidR="00AD013C" w:rsidRPr="000D3DDA" w:rsidRDefault="00AD013C" w:rsidP="00B5529D">
            <w:pPr>
              <w:shd w:val="clear" w:color="auto" w:fill="FFFFFF"/>
              <w:spacing w:before="120"/>
              <w:ind w:firstLine="306"/>
              <w:jc w:val="both"/>
              <w:rPr>
                <w:rFonts w:eastAsia="Times New Roman" w:cs="Times New Roman"/>
                <w:color w:val="000000"/>
                <w:sz w:val="24"/>
                <w:szCs w:val="24"/>
                <w:lang w:eastAsia="bg-BG"/>
              </w:rPr>
            </w:pPr>
          </w:p>
          <w:p w:rsidR="00AD013C" w:rsidRPr="000D3DDA" w:rsidRDefault="00AD013C" w:rsidP="00B5529D">
            <w:pPr>
              <w:shd w:val="clear" w:color="auto" w:fill="FFFFFF"/>
              <w:spacing w:before="120"/>
              <w:ind w:firstLine="306"/>
              <w:jc w:val="both"/>
              <w:rPr>
                <w:rFonts w:eastAsia="Times New Roman" w:cs="Times New Roman"/>
                <w:color w:val="000000"/>
                <w:sz w:val="24"/>
                <w:szCs w:val="24"/>
                <w:lang w:eastAsia="bg-BG"/>
              </w:rPr>
            </w:pPr>
          </w:p>
          <w:p w:rsidR="00390BF0" w:rsidRPr="000D3DDA" w:rsidRDefault="00390BF0" w:rsidP="00B5529D">
            <w:pPr>
              <w:shd w:val="clear" w:color="auto" w:fill="FFFFFF"/>
              <w:spacing w:before="120"/>
              <w:ind w:firstLine="306"/>
              <w:jc w:val="both"/>
              <w:rPr>
                <w:rFonts w:eastAsia="Times New Roman" w:cs="Times New Roman"/>
                <w:color w:val="000000"/>
                <w:sz w:val="24"/>
                <w:szCs w:val="24"/>
                <w:lang w:eastAsia="bg-BG"/>
              </w:rPr>
            </w:pPr>
          </w:p>
          <w:p w:rsidR="00B5529D" w:rsidRPr="000D3DDA" w:rsidRDefault="00B5529D" w:rsidP="00B5529D">
            <w:pPr>
              <w:shd w:val="clear" w:color="auto" w:fill="FFFFFF"/>
              <w:spacing w:before="120"/>
              <w:ind w:firstLine="306"/>
              <w:jc w:val="both"/>
              <w:rPr>
                <w:rFonts w:ascii="Times New Roman" w:eastAsia="Times New Roman" w:hAnsi="Times New Roman" w:cs="Times New Roman"/>
                <w:color w:val="000000"/>
                <w:sz w:val="24"/>
                <w:szCs w:val="24"/>
                <w:lang w:eastAsia="bg-BG"/>
              </w:rPr>
            </w:pPr>
            <w:r w:rsidRPr="000D3DDA">
              <w:rPr>
                <w:rFonts w:ascii="Times New Roman" w:eastAsia="Times New Roman" w:hAnsi="Times New Roman" w:cs="Times New Roman"/>
                <w:color w:val="000000"/>
                <w:sz w:val="24"/>
                <w:szCs w:val="24"/>
                <w:lang w:eastAsia="bg-BG"/>
              </w:rPr>
              <w:t>На призната организация по сигурността, която е направила оценка на сигурността на пристанището или преглед на такава оценка за дадено пристанище, не се разрешава да разработи или прегледа плана за сигурност на същото пристанище.</w:t>
            </w:r>
          </w:p>
          <w:p w:rsidR="00B5529D" w:rsidRPr="000D3DDA" w:rsidRDefault="00B5529D" w:rsidP="00B5529D">
            <w:pPr>
              <w:shd w:val="clear" w:color="auto" w:fill="FFFFFF"/>
              <w:spacing w:after="150"/>
              <w:rPr>
                <w:rFonts w:ascii="Times New Roman" w:eastAsia="Times New Roman" w:hAnsi="Times New Roman" w:cs="Times New Roman"/>
                <w:color w:val="000000"/>
                <w:sz w:val="24"/>
                <w:szCs w:val="24"/>
                <w:lang w:eastAsia="bg-BG"/>
              </w:rPr>
            </w:pPr>
          </w:p>
          <w:p w:rsidR="00B5529D" w:rsidRPr="000D3DDA" w:rsidRDefault="0005118B" w:rsidP="00B5529D">
            <w:pPr>
              <w:spacing w:before="300" w:after="300"/>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pict>
                <v:rect id="_x0000_i1025" style="width:227.55pt;height:.75pt" o:hrpct="0" o:hrstd="t" o:hrnoshade="t" o:hr="t" fillcolor="black" stroked="f"/>
              </w:pict>
            </w:r>
          </w:p>
          <w:p w:rsidR="00B5529D" w:rsidRPr="000D3DDA" w:rsidRDefault="00B5529D" w:rsidP="00B5529D">
            <w:pPr>
              <w:shd w:val="clear" w:color="auto" w:fill="FFFFFF"/>
              <w:spacing w:before="120"/>
              <w:jc w:val="both"/>
              <w:rPr>
                <w:rFonts w:ascii="Times New Roman" w:eastAsia="Times New Roman" w:hAnsi="Times New Roman" w:cs="Times New Roman"/>
                <w:color w:val="000000"/>
                <w:lang w:eastAsia="bg-BG"/>
              </w:rPr>
            </w:pPr>
            <w:r w:rsidRPr="000D3DDA">
              <w:rPr>
                <w:rFonts w:ascii="Times New Roman" w:eastAsia="Times New Roman" w:hAnsi="Times New Roman" w:cs="Times New Roman"/>
                <w:color w:val="000000"/>
                <w:lang w:eastAsia="bg-BG"/>
              </w:rPr>
              <w:t>(</w:t>
            </w:r>
            <w:hyperlink r:id="rId11" w:anchor="src.E0001" w:history="1">
              <w:r w:rsidRPr="000D3DDA">
                <w:rPr>
                  <w:rFonts w:ascii="inherit" w:eastAsia="Times New Roman" w:hAnsi="inherit" w:cs="Times New Roman"/>
                  <w:color w:val="337AB7"/>
                  <w:u w:val="single"/>
                  <w:lang w:eastAsia="bg-BG"/>
                </w:rPr>
                <w:t> </w:t>
              </w:r>
              <w:r w:rsidRPr="000D3DDA">
                <w:rPr>
                  <w:rFonts w:ascii="inherit" w:eastAsia="Times New Roman" w:hAnsi="inherit" w:cs="Times New Roman"/>
                  <w:color w:val="337AB7"/>
                  <w:sz w:val="15"/>
                  <w:szCs w:val="15"/>
                  <w:vertAlign w:val="superscript"/>
                  <w:lang w:eastAsia="bg-BG"/>
                </w:rPr>
                <w:t>1</w:t>
              </w:r>
              <w:r w:rsidRPr="000D3DDA">
                <w:rPr>
                  <w:rFonts w:ascii="inherit" w:eastAsia="Times New Roman" w:hAnsi="inherit" w:cs="Times New Roman"/>
                  <w:color w:val="337AB7"/>
                  <w:u w:val="single"/>
                  <w:lang w:eastAsia="bg-BG"/>
                </w:rPr>
                <w:t> </w:t>
              </w:r>
            </w:hyperlink>
            <w:r w:rsidRPr="000D3DDA">
              <w:rPr>
                <w:rFonts w:ascii="Times New Roman" w:eastAsia="Times New Roman" w:hAnsi="Times New Roman" w:cs="Times New Roman"/>
                <w:color w:val="000000"/>
                <w:lang w:eastAsia="bg-BG"/>
              </w:rPr>
              <w:t>) ОВ L 123, 12.5.2016 г., стр. 1.</w:t>
            </w:r>
          </w:p>
          <w:p w:rsidR="00B5529D" w:rsidRPr="000D3DDA" w:rsidRDefault="00B5529D" w:rsidP="00B5529D">
            <w:pPr>
              <w:shd w:val="clear" w:color="auto" w:fill="FFFFFF"/>
              <w:spacing w:before="120"/>
              <w:jc w:val="both"/>
              <w:rPr>
                <w:rFonts w:ascii="Times New Roman" w:eastAsia="Times New Roman" w:hAnsi="Times New Roman" w:cs="Times New Roman"/>
                <w:color w:val="000000"/>
                <w:lang w:eastAsia="bg-BG"/>
              </w:rPr>
            </w:pPr>
            <w:r w:rsidRPr="000D3DDA">
              <w:rPr>
                <w:rFonts w:ascii="Times New Roman" w:eastAsia="Times New Roman" w:hAnsi="Times New Roman" w:cs="Times New Roman"/>
                <w:color w:val="000000"/>
                <w:lang w:eastAsia="bg-BG"/>
              </w:rPr>
              <w:t>(</w:t>
            </w:r>
            <w:hyperlink r:id="rId12" w:anchor="src.E0002" w:history="1">
              <w:r w:rsidRPr="000D3DDA">
                <w:rPr>
                  <w:rFonts w:ascii="inherit" w:eastAsia="Times New Roman" w:hAnsi="inherit" w:cs="Times New Roman"/>
                  <w:color w:val="337AB7"/>
                  <w:u w:val="single"/>
                  <w:lang w:eastAsia="bg-BG"/>
                </w:rPr>
                <w:t> </w:t>
              </w:r>
              <w:r w:rsidRPr="000D3DDA">
                <w:rPr>
                  <w:rFonts w:ascii="inherit" w:eastAsia="Times New Roman" w:hAnsi="inherit" w:cs="Times New Roman"/>
                  <w:color w:val="337AB7"/>
                  <w:sz w:val="15"/>
                  <w:szCs w:val="15"/>
                  <w:vertAlign w:val="superscript"/>
                  <w:lang w:eastAsia="bg-BG"/>
                </w:rPr>
                <w:t>2</w:t>
              </w:r>
              <w:r w:rsidRPr="000D3DDA">
                <w:rPr>
                  <w:rFonts w:ascii="inherit" w:eastAsia="Times New Roman" w:hAnsi="inherit" w:cs="Times New Roman"/>
                  <w:color w:val="337AB7"/>
                  <w:u w:val="single"/>
                  <w:lang w:eastAsia="bg-BG"/>
                </w:rPr>
                <w:t> </w:t>
              </w:r>
            </w:hyperlink>
            <w:r w:rsidRPr="000D3DDA">
              <w:rPr>
                <w:rFonts w:ascii="Times New Roman" w:eastAsia="Times New Roman" w:hAnsi="Times New Roman" w:cs="Times New Roman"/>
                <w:color w:val="000000"/>
                <w:lang w:eastAsia="bg-BG"/>
              </w:rPr>
              <w:t>) ОВ L 317, 3.12.2001 г., стр. 1. Решение, последно изменено с Решение 2005/94/ЕО, Евратом (ОВ L 31, 4.2.2005 г., стр. 66).</w:t>
            </w:r>
          </w:p>
          <w:p w:rsidR="00B5529D" w:rsidRPr="000D3DDA" w:rsidRDefault="00B5529D" w:rsidP="00B5529D">
            <w:pPr>
              <w:pStyle w:val="title-annex-1"/>
              <w:shd w:val="clear" w:color="auto" w:fill="FFFFFF"/>
              <w:spacing w:before="0" w:beforeAutospacing="0" w:after="120" w:afterAutospacing="0"/>
              <w:jc w:val="center"/>
              <w:rPr>
                <w:i/>
                <w:iCs/>
                <w:color w:val="000000"/>
              </w:rPr>
            </w:pPr>
          </w:p>
        </w:tc>
        <w:tc>
          <w:tcPr>
            <w:tcW w:w="5571" w:type="dxa"/>
          </w:tcPr>
          <w:p w:rsidR="00ED39C5" w:rsidRPr="000D3DDA" w:rsidRDefault="00ED39C5" w:rsidP="00ED39C5">
            <w:pPr>
              <w:jc w:val="center"/>
              <w:rPr>
                <w:rFonts w:ascii="Times New Roman" w:eastAsia="Times New Roman" w:hAnsi="Times New Roman" w:cs="Times New Roman"/>
                <w:b/>
                <w:bCs/>
                <w:color w:val="000000"/>
                <w:sz w:val="21"/>
                <w:szCs w:val="21"/>
                <w:lang w:eastAsia="bg-BG"/>
              </w:rPr>
            </w:pPr>
            <w:r w:rsidRPr="000D3DDA">
              <w:rPr>
                <w:rFonts w:ascii="Times New Roman" w:eastAsia="Times New Roman" w:hAnsi="Times New Roman" w:cs="Times New Roman"/>
                <w:b/>
                <w:bCs/>
                <w:color w:val="000000"/>
                <w:sz w:val="21"/>
                <w:szCs w:val="21"/>
                <w:lang w:eastAsia="bg-BG"/>
              </w:rPr>
              <w:t>Наредба за условията и реда за постигане сигурността на корабите, пристанищата и пристанищните райони</w:t>
            </w:r>
          </w:p>
          <w:p w:rsidR="003A4164" w:rsidRPr="000D3DDA" w:rsidRDefault="003A4164" w:rsidP="00B5529D">
            <w:pPr>
              <w:shd w:val="clear" w:color="auto" w:fill="FFFFFF"/>
              <w:ind w:firstLine="70"/>
              <w:jc w:val="both"/>
              <w:rPr>
                <w:rFonts w:ascii="Times New Roman" w:hAnsi="Times New Roman" w:cs="Times New Roman"/>
                <w:b/>
                <w:sz w:val="21"/>
                <w:szCs w:val="21"/>
              </w:rPr>
            </w:pP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Глава седма.</w:t>
            </w:r>
            <w:r w:rsidR="008D2F31" w:rsidRPr="000D3DDA">
              <w:rPr>
                <w:rFonts w:ascii="Times New Roman" w:hAnsi="Times New Roman" w:cs="Times New Roman"/>
                <w:sz w:val="21"/>
                <w:szCs w:val="21"/>
              </w:rPr>
              <w:t xml:space="preserve"> </w:t>
            </w:r>
            <w:r w:rsidRPr="000D3DDA">
              <w:rPr>
                <w:rFonts w:ascii="Times New Roman" w:hAnsi="Times New Roman" w:cs="Times New Roman"/>
                <w:sz w:val="21"/>
                <w:szCs w:val="21"/>
              </w:rPr>
              <w:t>ПРИЗНАТА ОРГАНИЗАЦИЯ ПО СИГУРНОСТТА</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Чл. 127. Изпълнителна агенция "Морска администрация" упълномощава призната организация по сигурността за извършване на една или няколко от дейностите по чл. 125, когато организацията отговаря на следните изисквания:</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 притежава опит по въпросите, свързани със сигурността;</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2. запозната е с корабните и пристанищните операции, в това число познаване на устройството на кораба - ако се предоставят услуги по отношение на кораби, и архитектурата на пристанището или на пристанищния район - ако се предоставят услуги по отношение на пристанищата или на пристанищните райони;</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3. способна е да оценява вероятните рискове, свързани със сигурността, които биха могли да настъпят по време на корабните и свързани с пристанището или с пристанищния район операции, в това число взаимодействието кораб/пристанище или кораб/пристанищен район, и как да се сведат до минимум такива рискове;</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4. способна е да поддържа и да усъвършенства опита на персонала си;</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5. упражнява мониторинг върху непрекъснатата стабилност на персонала си;</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6. способна е да поддържа съответните мерки за избягване на нерегламентирано разкриване на материал, свързан със сигурността, или достъпа до него;</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7. притежава познания относно изискванията на глава ХI-2 от Конвенция SOLAS, тази наредба и съответното национално и международно законодателство и свързаните със сигурността изисквания;</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8. притежава текуща информация за свързани със сигурността заплахи и тенденции;</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9. притежава познания за разпознаване и откриване на оръжия, общоопасни вещества и средства;</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10. притежава познания за разпознаване на недискриминационна основа на характеристиките и поведението на лица, които има вероятност да бъдат заплаха за сигурността;</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11. притежава познания за похватите, използвани за заобикаляне на свързаните със сигурността мерки;</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12. притежава познания за сигурността и свързаното с наблюдение оборудване и системи и експлоатационните им ограничения;</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13. притежава подходящи познания за други операции, свързани със сигурността, имащи потенциално влияние върху сигурността на пристанищата и пристанищните райони.</w:t>
            </w:r>
          </w:p>
          <w:p w:rsidR="00AD013C" w:rsidRPr="000D3DDA" w:rsidRDefault="00AD013C" w:rsidP="00B5529D">
            <w:pPr>
              <w:shd w:val="clear" w:color="auto" w:fill="FFFFFF"/>
              <w:ind w:firstLine="70"/>
              <w:jc w:val="both"/>
              <w:rPr>
                <w:rFonts w:ascii="Times New Roman" w:hAnsi="Times New Roman" w:cs="Times New Roman"/>
                <w:sz w:val="21"/>
                <w:szCs w:val="21"/>
              </w:rPr>
            </w:pP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Чл. 126. (1) Изпълнителна агенция "Морска администрация" може да упълномощава призната организация по сигурността да извършва:</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 одобряване на плановете за сигурност на кораба или на измененията в тях;</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2. изготвяне на плановете за сигурност на пристанищата и на пристанищните райони;</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3. преглед на корабите за съответствие с изискванията на тази наредба;</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4. оценка на сигурността на пристанището и оценка на сигурността на кораба.</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(2) Признатата организация по сигурността може да консултира компанията или Изпълнителна агенция "Морска администрация" по въпроси, свързани със сигурността, в това число:</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 за извършване оценките на сигурността на кораба;</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2. за плановете за сигурност на кораба;</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3. за извършване оценка на сигурността на пристанище и на пристанищен район.</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(3) Консултациите по ал. 2 могат да включват приключване на оценка на сигурността на кораба или на плановете за сигурността на кораба, както и оценка на сигурността на пристанище или на пристанищен район или на плана за сигурността на пристанище или пристанищен район.</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(4) Призната организация по сигурността, която е изготвила или извършвала дейността по ал. 2, не може да одобрява планове за сигурност на кораба или изменения в тях.</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(5) Призната организация по сигурността, която е извършвала дейността по ал. 2 или е извършила оценка на сигурността на пристанище или пристанищен район, не може да изработва план за сигурност за същото пристанище или пристанищен район.</w:t>
            </w:r>
          </w:p>
          <w:p w:rsidR="00B5529D" w:rsidRPr="000D3DDA" w:rsidRDefault="00B5529D" w:rsidP="00B5529D">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(6) Упълномощаването, свързано с дейностите по сигурността на корабите, пристанищата и пристанищните райони, се осъществява от Изпълнителна агенция "Морска администрация".</w:t>
            </w:r>
          </w:p>
          <w:p w:rsidR="00784122" w:rsidRPr="000D3DDA" w:rsidRDefault="00784122" w:rsidP="00784122">
            <w:pPr>
              <w:jc w:val="both"/>
              <w:rPr>
                <w:rFonts w:ascii="Times New Roman" w:hAnsi="Times New Roman" w:cs="Times New Roman"/>
                <w:b/>
                <w:sz w:val="21"/>
                <w:szCs w:val="21"/>
              </w:rPr>
            </w:pPr>
          </w:p>
          <w:p w:rsidR="00784122" w:rsidRPr="000D3DDA" w:rsidRDefault="00784122" w:rsidP="00784122">
            <w:pPr>
              <w:jc w:val="both"/>
              <w:rPr>
                <w:rFonts w:ascii="Times New Roman" w:hAnsi="Times New Roman" w:cs="Times New Roman"/>
                <w:b/>
                <w:sz w:val="21"/>
                <w:szCs w:val="21"/>
              </w:rPr>
            </w:pPr>
            <w:r w:rsidRPr="000D3DDA">
              <w:rPr>
                <w:rFonts w:ascii="Times New Roman" w:hAnsi="Times New Roman" w:cs="Times New Roman"/>
                <w:b/>
                <w:sz w:val="21"/>
                <w:szCs w:val="21"/>
              </w:rPr>
              <w:t>Проект</w:t>
            </w:r>
            <w:r w:rsidRPr="000D3DDA">
              <w:rPr>
                <w:rFonts w:ascii="Times New Roman" w:hAnsi="Times New Roman" w:cs="Times New Roman"/>
                <w:b/>
                <w:sz w:val="21"/>
                <w:szCs w:val="21"/>
                <w:lang w:val="en-US"/>
              </w:rPr>
              <w:t xml:space="preserve"> </w:t>
            </w:r>
            <w:r w:rsidRPr="000D3DDA">
              <w:rPr>
                <w:rFonts w:ascii="Times New Roman" w:hAnsi="Times New Roman" w:cs="Times New Roman"/>
                <w:b/>
                <w:sz w:val="21"/>
                <w:szCs w:val="21"/>
              </w:rPr>
              <w:t>на Постановление</w:t>
            </w:r>
            <w:r w:rsidRPr="000D3DDA">
              <w:rPr>
                <w:rFonts w:ascii="Times New Roman" w:hAnsi="Times New Roman" w:cs="Times New Roman"/>
                <w:b/>
                <w:bCs/>
                <w:sz w:val="21"/>
                <w:szCs w:val="21"/>
              </w:rPr>
              <w:t xml:space="preserve"> от </w:t>
            </w:r>
            <w:r w:rsidR="00E51180">
              <w:rPr>
                <w:rFonts w:ascii="Times New Roman" w:hAnsi="Times New Roman" w:cs="Times New Roman"/>
                <w:b/>
                <w:bCs/>
                <w:sz w:val="21"/>
                <w:szCs w:val="21"/>
              </w:rPr>
              <w:t>2024</w:t>
            </w:r>
            <w:r w:rsidRPr="000D3DDA">
              <w:rPr>
                <w:rFonts w:ascii="Times New Roman" w:hAnsi="Times New Roman" w:cs="Times New Roman"/>
                <w:b/>
                <w:bCs/>
                <w:sz w:val="21"/>
                <w:szCs w:val="21"/>
              </w:rPr>
              <w:t xml:space="preserve"> г. за изменение и допълнение на Наредбата за условията и реда за постигане сигурността на корабите, пристанищата и пристанищните райони</w:t>
            </w:r>
          </w:p>
          <w:p w:rsidR="008D2F31" w:rsidRPr="000D3DDA" w:rsidRDefault="008D2F31" w:rsidP="00B5529D">
            <w:pPr>
              <w:shd w:val="clear" w:color="auto" w:fill="FFFFFF"/>
              <w:ind w:firstLine="70"/>
              <w:jc w:val="both"/>
              <w:rPr>
                <w:rFonts w:ascii="Times New Roman" w:hAnsi="Times New Roman" w:cs="Times New Roman"/>
                <w:sz w:val="21"/>
                <w:szCs w:val="21"/>
              </w:rPr>
            </w:pPr>
          </w:p>
          <w:p w:rsidR="008D2F31" w:rsidRPr="000D3DDA" w:rsidRDefault="008D2F31" w:rsidP="008D2F31">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 103. В чл. 126 се правят следните изменения:</w:t>
            </w:r>
          </w:p>
          <w:p w:rsidR="008D2F31" w:rsidRPr="000D3DDA" w:rsidRDefault="008D2F31" w:rsidP="008D2F31">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w:t>
            </w:r>
            <w:r w:rsidRPr="000D3DDA">
              <w:rPr>
                <w:rFonts w:ascii="Times New Roman" w:hAnsi="Times New Roman" w:cs="Times New Roman"/>
                <w:sz w:val="21"/>
                <w:szCs w:val="21"/>
              </w:rPr>
              <w:tab/>
              <w:t>В ал. 1:</w:t>
            </w:r>
          </w:p>
          <w:p w:rsidR="008D2F31" w:rsidRPr="000D3DDA" w:rsidRDefault="008D2F31" w:rsidP="008D2F31">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а) в т. 2 думите „пристанищата и на пристанищните райони” се заменят с „пристанищните съоръжения и на пристанищата “;</w:t>
            </w:r>
          </w:p>
          <w:p w:rsidR="008D2F31" w:rsidRPr="000D3DDA" w:rsidRDefault="008D2F31" w:rsidP="008D2F31">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б) в т. 4 думата „пристанището“ се заменя с „пристанищното съоръжение“;</w:t>
            </w:r>
          </w:p>
          <w:p w:rsidR="008D2F31" w:rsidRPr="000D3DDA" w:rsidRDefault="008D2F31" w:rsidP="008D2F31">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в) създава се т. 5:</w:t>
            </w:r>
          </w:p>
          <w:p w:rsidR="008D2F31" w:rsidRPr="000D3DDA" w:rsidRDefault="008D2F31" w:rsidP="008D2F31">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„5. издаване на Международното свидетелство за сигурност на кораба и Временно международно свидетелство за сигурност на кораба“.</w:t>
            </w:r>
          </w:p>
          <w:p w:rsidR="008D2F31" w:rsidRPr="000D3DDA" w:rsidRDefault="008D2F31" w:rsidP="008D2F31">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2. В ал. 2, т. 3 думите „на пристанище и на пристанищен район“ се заменят с „на пристанищно съоръжение и на пристанище“</w:t>
            </w:r>
          </w:p>
          <w:p w:rsidR="008D2F31" w:rsidRPr="000D3DDA" w:rsidRDefault="008D2F31" w:rsidP="008D2F31">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3. В ал. 3 навсякъде думите „пристанище или на пристанищен район“ се заменят с „пристанищно съоръжение или на пристанище“.</w:t>
            </w:r>
          </w:p>
          <w:p w:rsidR="008D2F31" w:rsidRPr="000D3DDA" w:rsidRDefault="008D2F31" w:rsidP="008D2F31">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4. В ал. 5 навсякъде думите „пристанище или пристанищен район“ се заменят с „пристанищно съоръжение или пристанище“.</w:t>
            </w:r>
          </w:p>
          <w:p w:rsidR="008D2F31" w:rsidRPr="000D3DDA" w:rsidRDefault="008D2F31" w:rsidP="008D2F31">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5. В ал. 6 думите „пристанищата и пристанищните райони“ се заменят с „пристанищните съоръжения и пристанищата.“</w:t>
            </w:r>
          </w:p>
          <w:p w:rsidR="008D2F31" w:rsidRPr="000D3DDA" w:rsidRDefault="008D2F31" w:rsidP="008D2F31">
            <w:pPr>
              <w:shd w:val="clear" w:color="auto" w:fill="FFFFFF"/>
              <w:ind w:firstLine="70"/>
              <w:jc w:val="both"/>
              <w:rPr>
                <w:rFonts w:ascii="Times New Roman" w:hAnsi="Times New Roman" w:cs="Times New Roman"/>
                <w:sz w:val="21"/>
                <w:szCs w:val="21"/>
              </w:rPr>
            </w:pPr>
          </w:p>
          <w:p w:rsidR="008D2F31" w:rsidRPr="000D3DDA" w:rsidRDefault="008D2F31" w:rsidP="008D2F31">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 104. В чл. 127 се правят следните изменения:</w:t>
            </w:r>
          </w:p>
          <w:p w:rsidR="008D2F31" w:rsidRPr="000D3DDA" w:rsidRDefault="008D2F31" w:rsidP="008D2F31">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1.</w:t>
            </w:r>
            <w:r w:rsidRPr="000D3DDA">
              <w:rPr>
                <w:rFonts w:ascii="Times New Roman" w:hAnsi="Times New Roman" w:cs="Times New Roman"/>
                <w:sz w:val="21"/>
                <w:szCs w:val="21"/>
              </w:rPr>
              <w:tab/>
              <w:t>В основния текст числото „125“ се заменя със „126“.</w:t>
            </w:r>
          </w:p>
          <w:p w:rsidR="008D2F31" w:rsidRPr="000D3DDA" w:rsidRDefault="008D2F31" w:rsidP="008D2F31">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2.</w:t>
            </w:r>
            <w:r w:rsidRPr="000D3DDA">
              <w:rPr>
                <w:rFonts w:ascii="Times New Roman" w:hAnsi="Times New Roman" w:cs="Times New Roman"/>
                <w:sz w:val="21"/>
                <w:szCs w:val="21"/>
              </w:rPr>
              <w:tab/>
              <w:t>В т. 2 думите „пристанището или на пристанищния район“ се заменят с „пристанищното съоръжение и на пристанището“, а думите „пристанищата или на пристанищните райони“ се заменят с „пристанищните съоръжения и на пристанищата“.</w:t>
            </w:r>
          </w:p>
          <w:p w:rsidR="008D2F31" w:rsidRPr="000D3DDA" w:rsidRDefault="008D2F31" w:rsidP="008D2F31">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3.</w:t>
            </w:r>
            <w:r w:rsidRPr="000D3DDA">
              <w:rPr>
                <w:rFonts w:ascii="Times New Roman" w:hAnsi="Times New Roman" w:cs="Times New Roman"/>
                <w:sz w:val="21"/>
                <w:szCs w:val="21"/>
              </w:rPr>
              <w:tab/>
              <w:t>В т. 3 думите „пристанището или с пристанищния район“ се заменят с „пристанищното съоръжение или с пристанището“, а думите „или кораб/пристанищен район“ се заличават.</w:t>
            </w:r>
          </w:p>
          <w:p w:rsidR="008D2F31" w:rsidRPr="000D3DDA" w:rsidRDefault="008D2F31" w:rsidP="008D2F31">
            <w:pPr>
              <w:shd w:val="clear" w:color="auto" w:fill="FFFFFF"/>
              <w:ind w:firstLine="70"/>
              <w:jc w:val="both"/>
              <w:rPr>
                <w:rFonts w:ascii="Times New Roman" w:hAnsi="Times New Roman" w:cs="Times New Roman"/>
                <w:sz w:val="21"/>
                <w:szCs w:val="21"/>
              </w:rPr>
            </w:pPr>
            <w:r w:rsidRPr="000D3DDA">
              <w:rPr>
                <w:rFonts w:ascii="Times New Roman" w:hAnsi="Times New Roman" w:cs="Times New Roman"/>
                <w:sz w:val="21"/>
                <w:szCs w:val="21"/>
              </w:rPr>
              <w:t>4.</w:t>
            </w:r>
            <w:r w:rsidRPr="000D3DDA">
              <w:rPr>
                <w:rFonts w:ascii="Times New Roman" w:hAnsi="Times New Roman" w:cs="Times New Roman"/>
                <w:sz w:val="21"/>
                <w:szCs w:val="21"/>
              </w:rPr>
              <w:tab/>
              <w:t>В т. 13 думите „пристанищата и пристанищните райони“ се заменят с „пристанищните съоръжения и пристанищата“.</w:t>
            </w:r>
          </w:p>
          <w:tbl>
            <w:tblPr>
              <w:tblW w:w="1500" w:type="dxa"/>
              <w:tblCellSpacing w:w="15" w:type="dxa"/>
              <w:tblCellMar>
                <w:left w:w="0" w:type="dxa"/>
                <w:right w:w="0" w:type="dxa"/>
              </w:tblCellMar>
              <w:tblLook w:val="04A0" w:firstRow="1" w:lastRow="0" w:firstColumn="1" w:lastColumn="0" w:noHBand="0" w:noVBand="1"/>
            </w:tblPr>
            <w:tblGrid>
              <w:gridCol w:w="382"/>
              <w:gridCol w:w="367"/>
              <w:gridCol w:w="368"/>
              <w:gridCol w:w="383"/>
            </w:tblGrid>
            <w:tr w:rsidR="00B5529D" w:rsidRPr="000D3DDA" w:rsidTr="00B5529D">
              <w:trPr>
                <w:tblCellSpacing w:w="15" w:type="dxa"/>
              </w:trPr>
              <w:tc>
                <w:tcPr>
                  <w:tcW w:w="0" w:type="auto"/>
                  <w:tcBorders>
                    <w:top w:val="nil"/>
                    <w:left w:val="nil"/>
                    <w:bottom w:val="nil"/>
                    <w:right w:val="nil"/>
                  </w:tcBorders>
                  <w:hideMark/>
                </w:tcPr>
                <w:p w:rsidR="00B5529D" w:rsidRPr="000D3DDA" w:rsidRDefault="00B5529D" w:rsidP="00B5529D">
                  <w:pPr>
                    <w:shd w:val="clear" w:color="auto" w:fill="FFFFFF"/>
                    <w:spacing w:after="0" w:line="240" w:lineRule="auto"/>
                    <w:ind w:firstLine="70"/>
                    <w:jc w:val="both"/>
                    <w:rPr>
                      <w:rFonts w:ascii="Times New Roman" w:hAnsi="Times New Roman" w:cs="Times New Roman"/>
                      <w:sz w:val="21"/>
                      <w:szCs w:val="21"/>
                    </w:rPr>
                  </w:pPr>
                </w:p>
              </w:tc>
              <w:tc>
                <w:tcPr>
                  <w:tcW w:w="0" w:type="auto"/>
                  <w:tcBorders>
                    <w:top w:val="nil"/>
                    <w:left w:val="nil"/>
                    <w:bottom w:val="nil"/>
                    <w:right w:val="nil"/>
                  </w:tcBorders>
                  <w:hideMark/>
                </w:tcPr>
                <w:p w:rsidR="00B5529D" w:rsidRPr="000D3DDA" w:rsidRDefault="00B5529D" w:rsidP="00B5529D">
                  <w:pPr>
                    <w:shd w:val="clear" w:color="auto" w:fill="FFFFFF"/>
                    <w:spacing w:after="0" w:line="240" w:lineRule="auto"/>
                    <w:ind w:firstLine="70"/>
                    <w:jc w:val="both"/>
                    <w:rPr>
                      <w:rFonts w:ascii="Times New Roman" w:hAnsi="Times New Roman" w:cs="Times New Roman"/>
                      <w:sz w:val="21"/>
                      <w:szCs w:val="21"/>
                    </w:rPr>
                  </w:pPr>
                </w:p>
              </w:tc>
              <w:tc>
                <w:tcPr>
                  <w:tcW w:w="0" w:type="auto"/>
                  <w:tcBorders>
                    <w:top w:val="nil"/>
                    <w:left w:val="nil"/>
                    <w:bottom w:val="nil"/>
                    <w:right w:val="nil"/>
                  </w:tcBorders>
                  <w:hideMark/>
                </w:tcPr>
                <w:p w:rsidR="00B5529D" w:rsidRPr="000D3DDA" w:rsidRDefault="00B5529D" w:rsidP="00B5529D">
                  <w:pPr>
                    <w:shd w:val="clear" w:color="auto" w:fill="FFFFFF"/>
                    <w:spacing w:after="0" w:line="240" w:lineRule="auto"/>
                    <w:ind w:firstLine="70"/>
                    <w:jc w:val="both"/>
                    <w:rPr>
                      <w:rFonts w:ascii="Times New Roman" w:hAnsi="Times New Roman" w:cs="Times New Roman"/>
                      <w:sz w:val="21"/>
                      <w:szCs w:val="21"/>
                    </w:rPr>
                  </w:pPr>
                </w:p>
              </w:tc>
              <w:tc>
                <w:tcPr>
                  <w:tcW w:w="0" w:type="auto"/>
                  <w:tcBorders>
                    <w:top w:val="nil"/>
                    <w:left w:val="nil"/>
                    <w:bottom w:val="nil"/>
                    <w:right w:val="nil"/>
                  </w:tcBorders>
                  <w:hideMark/>
                </w:tcPr>
                <w:p w:rsidR="00B5529D" w:rsidRPr="000D3DDA" w:rsidRDefault="00B5529D" w:rsidP="00B5529D">
                  <w:pPr>
                    <w:shd w:val="clear" w:color="auto" w:fill="FFFFFF"/>
                    <w:spacing w:after="0" w:line="240" w:lineRule="auto"/>
                    <w:ind w:firstLine="70"/>
                    <w:jc w:val="both"/>
                    <w:rPr>
                      <w:rFonts w:ascii="Times New Roman" w:hAnsi="Times New Roman" w:cs="Times New Roman"/>
                      <w:sz w:val="21"/>
                      <w:szCs w:val="21"/>
                    </w:rPr>
                  </w:pPr>
                </w:p>
              </w:tc>
            </w:tr>
          </w:tbl>
          <w:p w:rsidR="00B5529D" w:rsidRPr="000D3DDA" w:rsidRDefault="00B5529D" w:rsidP="00B5529D">
            <w:pPr>
              <w:shd w:val="clear" w:color="auto" w:fill="FFFFFF"/>
              <w:ind w:firstLine="70"/>
              <w:jc w:val="both"/>
              <w:rPr>
                <w:rFonts w:ascii="Times New Roman" w:hAnsi="Times New Roman" w:cs="Times New Roman"/>
                <w:sz w:val="21"/>
                <w:szCs w:val="21"/>
              </w:rPr>
            </w:pPr>
          </w:p>
        </w:tc>
        <w:tc>
          <w:tcPr>
            <w:tcW w:w="1525" w:type="dxa"/>
          </w:tcPr>
          <w:p w:rsidR="00B5529D" w:rsidRDefault="000D34EB" w:rsidP="000D34EB">
            <w:pPr>
              <w:jc w:val="center"/>
              <w:rPr>
                <w:b/>
              </w:rPr>
            </w:pPr>
            <w:r w:rsidRPr="000D3DDA">
              <w:rPr>
                <w:rFonts w:ascii="Times New Roman" w:hAnsi="Times New Roman" w:cs="Times New Roman"/>
                <w:b/>
                <w:sz w:val="24"/>
                <w:szCs w:val="24"/>
              </w:rPr>
              <w:t>Пълно</w:t>
            </w:r>
          </w:p>
        </w:tc>
      </w:tr>
    </w:tbl>
    <w:p w:rsidR="00392768" w:rsidRDefault="00392768" w:rsidP="00392768">
      <w:r>
        <w:tab/>
      </w:r>
      <w:r>
        <w:tab/>
      </w:r>
    </w:p>
    <w:sectPr w:rsidR="00392768" w:rsidSect="00392768">
      <w:foot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18B" w:rsidRDefault="0005118B" w:rsidP="0040492C">
      <w:pPr>
        <w:spacing w:after="0" w:line="240" w:lineRule="auto"/>
      </w:pPr>
      <w:r>
        <w:separator/>
      </w:r>
    </w:p>
  </w:endnote>
  <w:endnote w:type="continuationSeparator" w:id="0">
    <w:p w:rsidR="0005118B" w:rsidRDefault="0005118B" w:rsidP="0040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213993"/>
      <w:docPartObj>
        <w:docPartGallery w:val="Page Numbers (Bottom of Page)"/>
        <w:docPartUnique/>
      </w:docPartObj>
    </w:sdtPr>
    <w:sdtEndPr>
      <w:rPr>
        <w:noProof/>
      </w:rPr>
    </w:sdtEndPr>
    <w:sdtContent>
      <w:p w:rsidR="007D5617" w:rsidRDefault="007D5617">
        <w:pPr>
          <w:pStyle w:val="Footer"/>
          <w:jc w:val="right"/>
        </w:pPr>
        <w:r>
          <w:fldChar w:fldCharType="begin"/>
        </w:r>
        <w:r>
          <w:instrText xml:space="preserve"> PAGE   \* MERGEFORMAT </w:instrText>
        </w:r>
        <w:r>
          <w:fldChar w:fldCharType="separate"/>
        </w:r>
        <w:r w:rsidR="0005118B">
          <w:rPr>
            <w:noProof/>
          </w:rPr>
          <w:t>1</w:t>
        </w:r>
        <w:r>
          <w:rPr>
            <w:noProof/>
          </w:rPr>
          <w:fldChar w:fldCharType="end"/>
        </w:r>
      </w:p>
    </w:sdtContent>
  </w:sdt>
  <w:p w:rsidR="007D5617" w:rsidRDefault="007D5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18B" w:rsidRDefault="0005118B" w:rsidP="0040492C">
      <w:pPr>
        <w:spacing w:after="0" w:line="240" w:lineRule="auto"/>
      </w:pPr>
      <w:r>
        <w:separator/>
      </w:r>
    </w:p>
  </w:footnote>
  <w:footnote w:type="continuationSeparator" w:id="0">
    <w:p w:rsidR="0005118B" w:rsidRDefault="0005118B" w:rsidP="004049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768"/>
    <w:rsid w:val="0005118B"/>
    <w:rsid w:val="000515C9"/>
    <w:rsid w:val="00057A90"/>
    <w:rsid w:val="000A560D"/>
    <w:rsid w:val="000C3A74"/>
    <w:rsid w:val="000D0B8B"/>
    <w:rsid w:val="000D34EB"/>
    <w:rsid w:val="000D3DDA"/>
    <w:rsid w:val="0011445C"/>
    <w:rsid w:val="00127DCF"/>
    <w:rsid w:val="00135A17"/>
    <w:rsid w:val="00145439"/>
    <w:rsid w:val="00173C30"/>
    <w:rsid w:val="00182CA2"/>
    <w:rsid w:val="00193072"/>
    <w:rsid w:val="001A0F31"/>
    <w:rsid w:val="001C2A97"/>
    <w:rsid w:val="00206A34"/>
    <w:rsid w:val="00231527"/>
    <w:rsid w:val="00255306"/>
    <w:rsid w:val="002714D8"/>
    <w:rsid w:val="002B33E5"/>
    <w:rsid w:val="002C34E1"/>
    <w:rsid w:val="002F5C84"/>
    <w:rsid w:val="003038D9"/>
    <w:rsid w:val="00307109"/>
    <w:rsid w:val="003169D8"/>
    <w:rsid w:val="00384DCD"/>
    <w:rsid w:val="00390BF0"/>
    <w:rsid w:val="00392768"/>
    <w:rsid w:val="003A4164"/>
    <w:rsid w:val="003D16EB"/>
    <w:rsid w:val="003D203E"/>
    <w:rsid w:val="003F7B6E"/>
    <w:rsid w:val="0040492C"/>
    <w:rsid w:val="00441AE6"/>
    <w:rsid w:val="004B52BF"/>
    <w:rsid w:val="004F741C"/>
    <w:rsid w:val="00504166"/>
    <w:rsid w:val="005067E4"/>
    <w:rsid w:val="0050686F"/>
    <w:rsid w:val="0050735C"/>
    <w:rsid w:val="005A4E67"/>
    <w:rsid w:val="005A717E"/>
    <w:rsid w:val="00614C1D"/>
    <w:rsid w:val="00643E21"/>
    <w:rsid w:val="00650559"/>
    <w:rsid w:val="00690665"/>
    <w:rsid w:val="00694B69"/>
    <w:rsid w:val="006F2255"/>
    <w:rsid w:val="006F7201"/>
    <w:rsid w:val="00724734"/>
    <w:rsid w:val="00725A8E"/>
    <w:rsid w:val="007324A9"/>
    <w:rsid w:val="00736AA9"/>
    <w:rsid w:val="00767274"/>
    <w:rsid w:val="00770DDC"/>
    <w:rsid w:val="007820F1"/>
    <w:rsid w:val="00784122"/>
    <w:rsid w:val="007B68A1"/>
    <w:rsid w:val="007D5617"/>
    <w:rsid w:val="007D6F5D"/>
    <w:rsid w:val="007E23DB"/>
    <w:rsid w:val="00811773"/>
    <w:rsid w:val="00817B3C"/>
    <w:rsid w:val="00851AA5"/>
    <w:rsid w:val="008B0060"/>
    <w:rsid w:val="008B2919"/>
    <w:rsid w:val="008D2F31"/>
    <w:rsid w:val="008E31C0"/>
    <w:rsid w:val="008E49F7"/>
    <w:rsid w:val="00940B34"/>
    <w:rsid w:val="009514D3"/>
    <w:rsid w:val="00A31BE7"/>
    <w:rsid w:val="00A42D13"/>
    <w:rsid w:val="00A45A72"/>
    <w:rsid w:val="00A6375E"/>
    <w:rsid w:val="00AD013C"/>
    <w:rsid w:val="00B05292"/>
    <w:rsid w:val="00B5529D"/>
    <w:rsid w:val="00B933CF"/>
    <w:rsid w:val="00BA6C8E"/>
    <w:rsid w:val="00BC7C9D"/>
    <w:rsid w:val="00BE1735"/>
    <w:rsid w:val="00BE33CC"/>
    <w:rsid w:val="00C0635B"/>
    <w:rsid w:val="00C552CF"/>
    <w:rsid w:val="00C6052F"/>
    <w:rsid w:val="00C633A3"/>
    <w:rsid w:val="00CA19A0"/>
    <w:rsid w:val="00CA55AB"/>
    <w:rsid w:val="00CD26B1"/>
    <w:rsid w:val="00CE0A0D"/>
    <w:rsid w:val="00CE3C1D"/>
    <w:rsid w:val="00D423ED"/>
    <w:rsid w:val="00D63610"/>
    <w:rsid w:val="00D66A00"/>
    <w:rsid w:val="00D90405"/>
    <w:rsid w:val="00DA267E"/>
    <w:rsid w:val="00DB3E4D"/>
    <w:rsid w:val="00DF7C42"/>
    <w:rsid w:val="00E51180"/>
    <w:rsid w:val="00E74DFC"/>
    <w:rsid w:val="00E91321"/>
    <w:rsid w:val="00E9259F"/>
    <w:rsid w:val="00EA006A"/>
    <w:rsid w:val="00EC549E"/>
    <w:rsid w:val="00ED39C5"/>
    <w:rsid w:val="00F03527"/>
    <w:rsid w:val="00F12742"/>
    <w:rsid w:val="00F26FC8"/>
    <w:rsid w:val="00F7613D"/>
    <w:rsid w:val="00FA3F2D"/>
    <w:rsid w:val="00FA6CC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A4AD3-8127-4C2D-92BA-59BF7CDD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2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rticle-norm">
    <w:name w:val="title-article-norm"/>
    <w:basedOn w:val="Normal"/>
    <w:rsid w:val="0039276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stitle-article-norm">
    <w:name w:val="stitle-article-norm"/>
    <w:basedOn w:val="Normal"/>
    <w:rsid w:val="0039276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norm">
    <w:name w:val="norm"/>
    <w:basedOn w:val="Normal"/>
    <w:rsid w:val="0039276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modref">
    <w:name w:val="modref"/>
    <w:basedOn w:val="Normal"/>
    <w:rsid w:val="00392768"/>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semiHidden/>
    <w:unhideWhenUsed/>
    <w:rsid w:val="00392768"/>
    <w:rPr>
      <w:color w:val="0000FF"/>
      <w:u w:val="single"/>
    </w:rPr>
  </w:style>
  <w:style w:type="character" w:customStyle="1" w:styleId="italics">
    <w:name w:val="italics"/>
    <w:basedOn w:val="DefaultParagraphFont"/>
    <w:rsid w:val="00392768"/>
  </w:style>
  <w:style w:type="character" w:customStyle="1" w:styleId="superscript">
    <w:name w:val="superscript"/>
    <w:basedOn w:val="DefaultParagraphFont"/>
    <w:rsid w:val="00392768"/>
  </w:style>
  <w:style w:type="paragraph" w:customStyle="1" w:styleId="title-annex-1">
    <w:name w:val="title-annex-1"/>
    <w:basedOn w:val="Normal"/>
    <w:rsid w:val="0040492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title-annex-2">
    <w:name w:val="title-annex-2"/>
    <w:basedOn w:val="Normal"/>
    <w:rsid w:val="0040492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NormalWeb">
    <w:name w:val="Normal (Web)"/>
    <w:basedOn w:val="Normal"/>
    <w:uiPriority w:val="99"/>
    <w:semiHidden/>
    <w:unhideWhenUsed/>
    <w:rsid w:val="0040492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footnote">
    <w:name w:val="footnote"/>
    <w:basedOn w:val="Normal"/>
    <w:rsid w:val="0040492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title-doc-first">
    <w:name w:val="title-doc-first"/>
    <w:basedOn w:val="Normal"/>
    <w:rsid w:val="0040492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title-doc-last">
    <w:name w:val="title-doc-last"/>
    <w:basedOn w:val="Normal"/>
    <w:rsid w:val="0040492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title-doc-oj-reference">
    <w:name w:val="title-doc-oj-reference"/>
    <w:basedOn w:val="Normal"/>
    <w:rsid w:val="0040492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hd-modifiers">
    <w:name w:val="hd-modifiers"/>
    <w:basedOn w:val="Normal"/>
    <w:rsid w:val="0040492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hd-toc-1">
    <w:name w:val="hd-toc-1"/>
    <w:basedOn w:val="Normal"/>
    <w:rsid w:val="0040492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hd-toc-2">
    <w:name w:val="hd-toc-2"/>
    <w:basedOn w:val="Normal"/>
    <w:rsid w:val="0040492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hd-toc-3">
    <w:name w:val="hd-toc-3"/>
    <w:basedOn w:val="Normal"/>
    <w:rsid w:val="0040492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arrow">
    <w:name w:val="arrow"/>
    <w:basedOn w:val="Normal"/>
    <w:rsid w:val="0040492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title-fam-member-star">
    <w:name w:val="title-fam-member-star"/>
    <w:basedOn w:val="Normal"/>
    <w:rsid w:val="0040492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toc-1">
    <w:name w:val="toc-1"/>
    <w:basedOn w:val="Normal"/>
    <w:rsid w:val="0040492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toc-2">
    <w:name w:val="toc-2"/>
    <w:basedOn w:val="Normal"/>
    <w:rsid w:val="0040492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Header">
    <w:name w:val="header"/>
    <w:basedOn w:val="Normal"/>
    <w:link w:val="HeaderChar"/>
    <w:uiPriority w:val="99"/>
    <w:unhideWhenUsed/>
    <w:rsid w:val="0040492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492C"/>
  </w:style>
  <w:style w:type="paragraph" w:styleId="Footer">
    <w:name w:val="footer"/>
    <w:basedOn w:val="Normal"/>
    <w:link w:val="FooterChar"/>
    <w:uiPriority w:val="99"/>
    <w:unhideWhenUsed/>
    <w:rsid w:val="0040492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492C"/>
  </w:style>
  <w:style w:type="paragraph" w:customStyle="1" w:styleId="c-ui-artc-title">
    <w:name w:val="c-ui-artc-title"/>
    <w:basedOn w:val="Normal"/>
    <w:rsid w:val="00127DCF"/>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FootnoteText">
    <w:name w:val="footnote text"/>
    <w:basedOn w:val="Normal"/>
    <w:link w:val="FootnoteTextChar"/>
    <w:uiPriority w:val="99"/>
    <w:semiHidden/>
    <w:unhideWhenUsed/>
    <w:rsid w:val="006505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0559"/>
    <w:rPr>
      <w:sz w:val="20"/>
      <w:szCs w:val="20"/>
    </w:rPr>
  </w:style>
  <w:style w:type="character" w:styleId="FootnoteReference">
    <w:name w:val="footnote reference"/>
    <w:basedOn w:val="DefaultParagraphFont"/>
    <w:uiPriority w:val="99"/>
    <w:semiHidden/>
    <w:unhideWhenUsed/>
    <w:rsid w:val="00650559"/>
    <w:rPr>
      <w:vertAlign w:val="superscript"/>
    </w:rPr>
  </w:style>
  <w:style w:type="paragraph" w:styleId="BalloonText">
    <w:name w:val="Balloon Text"/>
    <w:basedOn w:val="Normal"/>
    <w:link w:val="BalloonTextChar"/>
    <w:uiPriority w:val="99"/>
    <w:semiHidden/>
    <w:unhideWhenUsed/>
    <w:rsid w:val="001144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4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67201">
      <w:bodyDiv w:val="1"/>
      <w:marLeft w:val="0"/>
      <w:marRight w:val="0"/>
      <w:marTop w:val="0"/>
      <w:marBottom w:val="0"/>
      <w:divBdr>
        <w:top w:val="none" w:sz="0" w:space="0" w:color="auto"/>
        <w:left w:val="none" w:sz="0" w:space="0" w:color="auto"/>
        <w:bottom w:val="none" w:sz="0" w:space="0" w:color="auto"/>
        <w:right w:val="none" w:sz="0" w:space="0" w:color="auto"/>
      </w:divBdr>
      <w:divsChild>
        <w:div w:id="2123378842">
          <w:marLeft w:val="0"/>
          <w:marRight w:val="0"/>
          <w:marTop w:val="0"/>
          <w:marBottom w:val="0"/>
          <w:divBdr>
            <w:top w:val="none" w:sz="0" w:space="0" w:color="auto"/>
            <w:left w:val="none" w:sz="0" w:space="0" w:color="auto"/>
            <w:bottom w:val="none" w:sz="0" w:space="0" w:color="auto"/>
            <w:right w:val="none" w:sz="0" w:space="0" w:color="auto"/>
          </w:divBdr>
        </w:div>
        <w:div w:id="1501577789">
          <w:marLeft w:val="0"/>
          <w:marRight w:val="0"/>
          <w:marTop w:val="0"/>
          <w:marBottom w:val="0"/>
          <w:divBdr>
            <w:top w:val="none" w:sz="0" w:space="0" w:color="auto"/>
            <w:left w:val="none" w:sz="0" w:space="0" w:color="auto"/>
            <w:bottom w:val="none" w:sz="0" w:space="0" w:color="auto"/>
            <w:right w:val="none" w:sz="0" w:space="0" w:color="auto"/>
          </w:divBdr>
          <w:divsChild>
            <w:div w:id="722631936">
              <w:marLeft w:val="0"/>
              <w:marRight w:val="0"/>
              <w:marTop w:val="0"/>
              <w:marBottom w:val="0"/>
              <w:divBdr>
                <w:top w:val="none" w:sz="0" w:space="0" w:color="auto"/>
                <w:left w:val="none" w:sz="0" w:space="0" w:color="auto"/>
                <w:bottom w:val="none" w:sz="0" w:space="0" w:color="auto"/>
                <w:right w:val="none" w:sz="0" w:space="0" w:color="auto"/>
              </w:divBdr>
            </w:div>
            <w:div w:id="1153722074">
              <w:marLeft w:val="0"/>
              <w:marRight w:val="0"/>
              <w:marTop w:val="0"/>
              <w:marBottom w:val="0"/>
              <w:divBdr>
                <w:top w:val="none" w:sz="0" w:space="0" w:color="auto"/>
                <w:left w:val="none" w:sz="0" w:space="0" w:color="auto"/>
                <w:bottom w:val="none" w:sz="0" w:space="0" w:color="auto"/>
                <w:right w:val="none" w:sz="0" w:space="0" w:color="auto"/>
              </w:divBdr>
              <w:divsChild>
                <w:div w:id="243996706">
                  <w:marLeft w:val="0"/>
                  <w:marRight w:val="0"/>
                  <w:marTop w:val="0"/>
                  <w:marBottom w:val="0"/>
                  <w:divBdr>
                    <w:top w:val="none" w:sz="0" w:space="0" w:color="auto"/>
                    <w:left w:val="none" w:sz="0" w:space="0" w:color="auto"/>
                    <w:bottom w:val="none" w:sz="0" w:space="0" w:color="auto"/>
                    <w:right w:val="none" w:sz="0" w:space="0" w:color="auto"/>
                  </w:divBdr>
                </w:div>
                <w:div w:id="1562668618">
                  <w:marLeft w:val="0"/>
                  <w:marRight w:val="0"/>
                  <w:marTop w:val="0"/>
                  <w:marBottom w:val="0"/>
                  <w:divBdr>
                    <w:top w:val="none" w:sz="0" w:space="0" w:color="auto"/>
                    <w:left w:val="none" w:sz="0" w:space="0" w:color="auto"/>
                    <w:bottom w:val="none" w:sz="0" w:space="0" w:color="auto"/>
                    <w:right w:val="none" w:sz="0" w:space="0" w:color="auto"/>
                  </w:divBdr>
                </w:div>
                <w:div w:id="782532157">
                  <w:marLeft w:val="0"/>
                  <w:marRight w:val="0"/>
                  <w:marTop w:val="0"/>
                  <w:marBottom w:val="0"/>
                  <w:divBdr>
                    <w:top w:val="none" w:sz="0" w:space="0" w:color="auto"/>
                    <w:left w:val="none" w:sz="0" w:space="0" w:color="auto"/>
                    <w:bottom w:val="none" w:sz="0" w:space="0" w:color="auto"/>
                    <w:right w:val="none" w:sz="0" w:space="0" w:color="auto"/>
                  </w:divBdr>
                </w:div>
                <w:div w:id="281544909">
                  <w:marLeft w:val="0"/>
                  <w:marRight w:val="0"/>
                  <w:marTop w:val="0"/>
                  <w:marBottom w:val="0"/>
                  <w:divBdr>
                    <w:top w:val="none" w:sz="0" w:space="0" w:color="auto"/>
                    <w:left w:val="none" w:sz="0" w:space="0" w:color="auto"/>
                    <w:bottom w:val="none" w:sz="0" w:space="0" w:color="auto"/>
                    <w:right w:val="none" w:sz="0" w:space="0" w:color="auto"/>
                  </w:divBdr>
                </w:div>
                <w:div w:id="78716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21453">
          <w:marLeft w:val="0"/>
          <w:marRight w:val="0"/>
          <w:marTop w:val="0"/>
          <w:marBottom w:val="0"/>
          <w:divBdr>
            <w:top w:val="none" w:sz="0" w:space="0" w:color="auto"/>
            <w:left w:val="none" w:sz="0" w:space="0" w:color="auto"/>
            <w:bottom w:val="none" w:sz="0" w:space="0" w:color="auto"/>
            <w:right w:val="none" w:sz="0" w:space="0" w:color="auto"/>
          </w:divBdr>
          <w:divsChild>
            <w:div w:id="61103585">
              <w:marLeft w:val="0"/>
              <w:marRight w:val="0"/>
              <w:marTop w:val="0"/>
              <w:marBottom w:val="0"/>
              <w:divBdr>
                <w:top w:val="none" w:sz="0" w:space="0" w:color="auto"/>
                <w:left w:val="none" w:sz="0" w:space="0" w:color="auto"/>
                <w:bottom w:val="none" w:sz="0" w:space="0" w:color="auto"/>
                <w:right w:val="none" w:sz="0" w:space="0" w:color="auto"/>
              </w:divBdr>
              <w:divsChild>
                <w:div w:id="7465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64373">
          <w:marLeft w:val="0"/>
          <w:marRight w:val="0"/>
          <w:marTop w:val="0"/>
          <w:marBottom w:val="0"/>
          <w:divBdr>
            <w:top w:val="none" w:sz="0" w:space="0" w:color="auto"/>
            <w:left w:val="none" w:sz="0" w:space="0" w:color="auto"/>
            <w:bottom w:val="none" w:sz="0" w:space="0" w:color="auto"/>
            <w:right w:val="none" w:sz="0" w:space="0" w:color="auto"/>
          </w:divBdr>
          <w:divsChild>
            <w:div w:id="1248077034">
              <w:marLeft w:val="0"/>
              <w:marRight w:val="0"/>
              <w:marTop w:val="0"/>
              <w:marBottom w:val="0"/>
              <w:divBdr>
                <w:top w:val="none" w:sz="0" w:space="0" w:color="auto"/>
                <w:left w:val="none" w:sz="0" w:space="0" w:color="auto"/>
                <w:bottom w:val="none" w:sz="0" w:space="0" w:color="auto"/>
                <w:right w:val="none" w:sz="0" w:space="0" w:color="auto"/>
              </w:divBdr>
            </w:div>
            <w:div w:id="1710102030">
              <w:marLeft w:val="0"/>
              <w:marRight w:val="0"/>
              <w:marTop w:val="0"/>
              <w:marBottom w:val="0"/>
              <w:divBdr>
                <w:top w:val="none" w:sz="0" w:space="0" w:color="auto"/>
                <w:left w:val="none" w:sz="0" w:space="0" w:color="auto"/>
                <w:bottom w:val="none" w:sz="0" w:space="0" w:color="auto"/>
                <w:right w:val="none" w:sz="0" w:space="0" w:color="auto"/>
              </w:divBdr>
              <w:divsChild>
                <w:div w:id="666598280">
                  <w:marLeft w:val="0"/>
                  <w:marRight w:val="0"/>
                  <w:marTop w:val="0"/>
                  <w:marBottom w:val="0"/>
                  <w:divBdr>
                    <w:top w:val="none" w:sz="0" w:space="0" w:color="auto"/>
                    <w:left w:val="none" w:sz="0" w:space="0" w:color="auto"/>
                    <w:bottom w:val="none" w:sz="0" w:space="0" w:color="auto"/>
                    <w:right w:val="none" w:sz="0" w:space="0" w:color="auto"/>
                  </w:divBdr>
                </w:div>
                <w:div w:id="952708315">
                  <w:marLeft w:val="0"/>
                  <w:marRight w:val="0"/>
                  <w:marTop w:val="0"/>
                  <w:marBottom w:val="0"/>
                  <w:divBdr>
                    <w:top w:val="none" w:sz="0" w:space="0" w:color="auto"/>
                    <w:left w:val="none" w:sz="0" w:space="0" w:color="auto"/>
                    <w:bottom w:val="none" w:sz="0" w:space="0" w:color="auto"/>
                    <w:right w:val="none" w:sz="0" w:space="0" w:color="auto"/>
                  </w:divBdr>
                </w:div>
                <w:div w:id="1392926525">
                  <w:marLeft w:val="0"/>
                  <w:marRight w:val="0"/>
                  <w:marTop w:val="0"/>
                  <w:marBottom w:val="0"/>
                  <w:divBdr>
                    <w:top w:val="none" w:sz="0" w:space="0" w:color="auto"/>
                    <w:left w:val="none" w:sz="0" w:space="0" w:color="auto"/>
                    <w:bottom w:val="none" w:sz="0" w:space="0" w:color="auto"/>
                    <w:right w:val="none" w:sz="0" w:space="0" w:color="auto"/>
                  </w:divBdr>
                </w:div>
                <w:div w:id="1505390540">
                  <w:marLeft w:val="0"/>
                  <w:marRight w:val="0"/>
                  <w:marTop w:val="0"/>
                  <w:marBottom w:val="0"/>
                  <w:divBdr>
                    <w:top w:val="none" w:sz="0" w:space="0" w:color="auto"/>
                    <w:left w:val="none" w:sz="0" w:space="0" w:color="auto"/>
                    <w:bottom w:val="none" w:sz="0" w:space="0" w:color="auto"/>
                    <w:right w:val="none" w:sz="0" w:space="0" w:color="auto"/>
                  </w:divBdr>
                </w:div>
                <w:div w:id="33821975">
                  <w:marLeft w:val="0"/>
                  <w:marRight w:val="0"/>
                  <w:marTop w:val="0"/>
                  <w:marBottom w:val="0"/>
                  <w:divBdr>
                    <w:top w:val="none" w:sz="0" w:space="0" w:color="auto"/>
                    <w:left w:val="none" w:sz="0" w:space="0" w:color="auto"/>
                    <w:bottom w:val="none" w:sz="0" w:space="0" w:color="auto"/>
                    <w:right w:val="none" w:sz="0" w:space="0" w:color="auto"/>
                  </w:divBdr>
                </w:div>
                <w:div w:id="878053193">
                  <w:marLeft w:val="0"/>
                  <w:marRight w:val="0"/>
                  <w:marTop w:val="0"/>
                  <w:marBottom w:val="0"/>
                  <w:divBdr>
                    <w:top w:val="none" w:sz="0" w:space="0" w:color="auto"/>
                    <w:left w:val="none" w:sz="0" w:space="0" w:color="auto"/>
                    <w:bottom w:val="none" w:sz="0" w:space="0" w:color="auto"/>
                    <w:right w:val="none" w:sz="0" w:space="0" w:color="auto"/>
                  </w:divBdr>
                </w:div>
                <w:div w:id="122890576">
                  <w:marLeft w:val="0"/>
                  <w:marRight w:val="0"/>
                  <w:marTop w:val="0"/>
                  <w:marBottom w:val="0"/>
                  <w:divBdr>
                    <w:top w:val="none" w:sz="0" w:space="0" w:color="auto"/>
                    <w:left w:val="none" w:sz="0" w:space="0" w:color="auto"/>
                    <w:bottom w:val="none" w:sz="0" w:space="0" w:color="auto"/>
                    <w:right w:val="none" w:sz="0" w:space="0" w:color="auto"/>
                  </w:divBdr>
                </w:div>
                <w:div w:id="1978564541">
                  <w:marLeft w:val="0"/>
                  <w:marRight w:val="0"/>
                  <w:marTop w:val="0"/>
                  <w:marBottom w:val="0"/>
                  <w:divBdr>
                    <w:top w:val="none" w:sz="0" w:space="0" w:color="auto"/>
                    <w:left w:val="none" w:sz="0" w:space="0" w:color="auto"/>
                    <w:bottom w:val="none" w:sz="0" w:space="0" w:color="auto"/>
                    <w:right w:val="none" w:sz="0" w:space="0" w:color="auto"/>
                  </w:divBdr>
                </w:div>
                <w:div w:id="533619296">
                  <w:marLeft w:val="0"/>
                  <w:marRight w:val="0"/>
                  <w:marTop w:val="0"/>
                  <w:marBottom w:val="0"/>
                  <w:divBdr>
                    <w:top w:val="none" w:sz="0" w:space="0" w:color="auto"/>
                    <w:left w:val="none" w:sz="0" w:space="0" w:color="auto"/>
                    <w:bottom w:val="none" w:sz="0" w:space="0" w:color="auto"/>
                    <w:right w:val="none" w:sz="0" w:space="0" w:color="auto"/>
                  </w:divBdr>
                </w:div>
                <w:div w:id="839388541">
                  <w:marLeft w:val="0"/>
                  <w:marRight w:val="0"/>
                  <w:marTop w:val="0"/>
                  <w:marBottom w:val="0"/>
                  <w:divBdr>
                    <w:top w:val="none" w:sz="0" w:space="0" w:color="auto"/>
                    <w:left w:val="none" w:sz="0" w:space="0" w:color="auto"/>
                    <w:bottom w:val="none" w:sz="0" w:space="0" w:color="auto"/>
                    <w:right w:val="none" w:sz="0" w:space="0" w:color="auto"/>
                  </w:divBdr>
                </w:div>
                <w:div w:id="22237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1913">
          <w:marLeft w:val="0"/>
          <w:marRight w:val="0"/>
          <w:marTop w:val="0"/>
          <w:marBottom w:val="0"/>
          <w:divBdr>
            <w:top w:val="none" w:sz="0" w:space="0" w:color="auto"/>
            <w:left w:val="none" w:sz="0" w:space="0" w:color="auto"/>
            <w:bottom w:val="none" w:sz="0" w:space="0" w:color="auto"/>
            <w:right w:val="none" w:sz="0" w:space="0" w:color="auto"/>
          </w:divBdr>
          <w:divsChild>
            <w:div w:id="803698785">
              <w:marLeft w:val="0"/>
              <w:marRight w:val="0"/>
              <w:marTop w:val="0"/>
              <w:marBottom w:val="0"/>
              <w:divBdr>
                <w:top w:val="none" w:sz="0" w:space="0" w:color="auto"/>
                <w:left w:val="none" w:sz="0" w:space="0" w:color="auto"/>
                <w:bottom w:val="none" w:sz="0" w:space="0" w:color="auto"/>
                <w:right w:val="none" w:sz="0" w:space="0" w:color="auto"/>
              </w:divBdr>
              <w:divsChild>
                <w:div w:id="1661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660">
          <w:marLeft w:val="0"/>
          <w:marRight w:val="0"/>
          <w:marTop w:val="0"/>
          <w:marBottom w:val="0"/>
          <w:divBdr>
            <w:top w:val="none" w:sz="0" w:space="0" w:color="auto"/>
            <w:left w:val="none" w:sz="0" w:space="0" w:color="auto"/>
            <w:bottom w:val="none" w:sz="0" w:space="0" w:color="auto"/>
            <w:right w:val="none" w:sz="0" w:space="0" w:color="auto"/>
          </w:divBdr>
          <w:divsChild>
            <w:div w:id="960913832">
              <w:marLeft w:val="0"/>
              <w:marRight w:val="0"/>
              <w:marTop w:val="0"/>
              <w:marBottom w:val="0"/>
              <w:divBdr>
                <w:top w:val="none" w:sz="0" w:space="0" w:color="auto"/>
                <w:left w:val="none" w:sz="0" w:space="0" w:color="auto"/>
                <w:bottom w:val="none" w:sz="0" w:space="0" w:color="auto"/>
                <w:right w:val="none" w:sz="0" w:space="0" w:color="auto"/>
              </w:divBdr>
              <w:divsChild>
                <w:div w:id="966424868">
                  <w:marLeft w:val="0"/>
                  <w:marRight w:val="0"/>
                  <w:marTop w:val="0"/>
                  <w:marBottom w:val="0"/>
                  <w:divBdr>
                    <w:top w:val="none" w:sz="0" w:space="0" w:color="auto"/>
                    <w:left w:val="none" w:sz="0" w:space="0" w:color="auto"/>
                    <w:bottom w:val="none" w:sz="0" w:space="0" w:color="auto"/>
                    <w:right w:val="none" w:sz="0" w:space="0" w:color="auto"/>
                  </w:divBdr>
                </w:div>
                <w:div w:id="409693610">
                  <w:marLeft w:val="0"/>
                  <w:marRight w:val="0"/>
                  <w:marTop w:val="0"/>
                  <w:marBottom w:val="0"/>
                  <w:divBdr>
                    <w:top w:val="none" w:sz="0" w:space="0" w:color="auto"/>
                    <w:left w:val="none" w:sz="0" w:space="0" w:color="auto"/>
                    <w:bottom w:val="none" w:sz="0" w:space="0" w:color="auto"/>
                    <w:right w:val="none" w:sz="0" w:space="0" w:color="auto"/>
                  </w:divBdr>
                </w:div>
                <w:div w:id="79934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4742">
          <w:marLeft w:val="0"/>
          <w:marRight w:val="0"/>
          <w:marTop w:val="0"/>
          <w:marBottom w:val="0"/>
          <w:divBdr>
            <w:top w:val="none" w:sz="0" w:space="0" w:color="auto"/>
            <w:left w:val="none" w:sz="0" w:space="0" w:color="auto"/>
            <w:bottom w:val="none" w:sz="0" w:space="0" w:color="auto"/>
            <w:right w:val="none" w:sz="0" w:space="0" w:color="auto"/>
          </w:divBdr>
          <w:divsChild>
            <w:div w:id="1088772526">
              <w:marLeft w:val="0"/>
              <w:marRight w:val="0"/>
              <w:marTop w:val="0"/>
              <w:marBottom w:val="0"/>
              <w:divBdr>
                <w:top w:val="none" w:sz="0" w:space="0" w:color="auto"/>
                <w:left w:val="none" w:sz="0" w:space="0" w:color="auto"/>
                <w:bottom w:val="none" w:sz="0" w:space="0" w:color="auto"/>
                <w:right w:val="none" w:sz="0" w:space="0" w:color="auto"/>
              </w:divBdr>
              <w:divsChild>
                <w:div w:id="281235109">
                  <w:marLeft w:val="0"/>
                  <w:marRight w:val="0"/>
                  <w:marTop w:val="0"/>
                  <w:marBottom w:val="0"/>
                  <w:divBdr>
                    <w:top w:val="none" w:sz="0" w:space="0" w:color="auto"/>
                    <w:left w:val="none" w:sz="0" w:space="0" w:color="auto"/>
                    <w:bottom w:val="none" w:sz="0" w:space="0" w:color="auto"/>
                    <w:right w:val="none" w:sz="0" w:space="0" w:color="auto"/>
                  </w:divBdr>
                </w:div>
                <w:div w:id="1074200996">
                  <w:marLeft w:val="0"/>
                  <w:marRight w:val="0"/>
                  <w:marTop w:val="0"/>
                  <w:marBottom w:val="0"/>
                  <w:divBdr>
                    <w:top w:val="none" w:sz="0" w:space="0" w:color="auto"/>
                    <w:left w:val="none" w:sz="0" w:space="0" w:color="auto"/>
                    <w:bottom w:val="none" w:sz="0" w:space="0" w:color="auto"/>
                    <w:right w:val="none" w:sz="0" w:space="0" w:color="auto"/>
                  </w:divBdr>
                </w:div>
                <w:div w:id="201275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92767">
      <w:bodyDiv w:val="1"/>
      <w:marLeft w:val="0"/>
      <w:marRight w:val="0"/>
      <w:marTop w:val="0"/>
      <w:marBottom w:val="0"/>
      <w:divBdr>
        <w:top w:val="none" w:sz="0" w:space="0" w:color="auto"/>
        <w:left w:val="none" w:sz="0" w:space="0" w:color="auto"/>
        <w:bottom w:val="none" w:sz="0" w:space="0" w:color="auto"/>
        <w:right w:val="none" w:sz="0" w:space="0" w:color="auto"/>
      </w:divBdr>
      <w:divsChild>
        <w:div w:id="523518282">
          <w:marLeft w:val="0"/>
          <w:marRight w:val="0"/>
          <w:marTop w:val="0"/>
          <w:marBottom w:val="0"/>
          <w:divBdr>
            <w:top w:val="none" w:sz="0" w:space="0" w:color="auto"/>
            <w:left w:val="none" w:sz="0" w:space="0" w:color="auto"/>
            <w:bottom w:val="none" w:sz="0" w:space="0" w:color="auto"/>
            <w:right w:val="none" w:sz="0" w:space="0" w:color="auto"/>
          </w:divBdr>
        </w:div>
        <w:div w:id="1368219867">
          <w:marLeft w:val="0"/>
          <w:marRight w:val="0"/>
          <w:marTop w:val="0"/>
          <w:marBottom w:val="0"/>
          <w:divBdr>
            <w:top w:val="none" w:sz="0" w:space="0" w:color="auto"/>
            <w:left w:val="none" w:sz="0" w:space="0" w:color="auto"/>
            <w:bottom w:val="none" w:sz="0" w:space="0" w:color="auto"/>
            <w:right w:val="none" w:sz="0" w:space="0" w:color="auto"/>
          </w:divBdr>
          <w:divsChild>
            <w:div w:id="1860239832">
              <w:marLeft w:val="0"/>
              <w:marRight w:val="0"/>
              <w:marTop w:val="0"/>
              <w:marBottom w:val="0"/>
              <w:divBdr>
                <w:top w:val="none" w:sz="0" w:space="0" w:color="auto"/>
                <w:left w:val="none" w:sz="0" w:space="0" w:color="auto"/>
                <w:bottom w:val="none" w:sz="0" w:space="0" w:color="auto"/>
                <w:right w:val="none" w:sz="0" w:space="0" w:color="auto"/>
              </w:divBdr>
              <w:divsChild>
                <w:div w:id="1628392938">
                  <w:marLeft w:val="0"/>
                  <w:marRight w:val="0"/>
                  <w:marTop w:val="0"/>
                  <w:marBottom w:val="0"/>
                  <w:divBdr>
                    <w:top w:val="none" w:sz="0" w:space="0" w:color="auto"/>
                    <w:left w:val="none" w:sz="0" w:space="0" w:color="auto"/>
                    <w:bottom w:val="none" w:sz="0" w:space="0" w:color="auto"/>
                    <w:right w:val="none" w:sz="0" w:space="0" w:color="auto"/>
                  </w:divBdr>
                </w:div>
                <w:div w:id="571164297">
                  <w:marLeft w:val="0"/>
                  <w:marRight w:val="0"/>
                  <w:marTop w:val="0"/>
                  <w:marBottom w:val="0"/>
                  <w:divBdr>
                    <w:top w:val="none" w:sz="0" w:space="0" w:color="auto"/>
                    <w:left w:val="none" w:sz="0" w:space="0" w:color="auto"/>
                    <w:bottom w:val="none" w:sz="0" w:space="0" w:color="auto"/>
                    <w:right w:val="none" w:sz="0" w:space="0" w:color="auto"/>
                  </w:divBdr>
                </w:div>
                <w:div w:id="442848069">
                  <w:marLeft w:val="0"/>
                  <w:marRight w:val="0"/>
                  <w:marTop w:val="0"/>
                  <w:marBottom w:val="0"/>
                  <w:divBdr>
                    <w:top w:val="none" w:sz="0" w:space="0" w:color="auto"/>
                    <w:left w:val="none" w:sz="0" w:space="0" w:color="auto"/>
                    <w:bottom w:val="none" w:sz="0" w:space="0" w:color="auto"/>
                    <w:right w:val="none" w:sz="0" w:space="0" w:color="auto"/>
                  </w:divBdr>
                </w:div>
                <w:div w:id="72699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97620">
          <w:marLeft w:val="0"/>
          <w:marRight w:val="0"/>
          <w:marTop w:val="0"/>
          <w:marBottom w:val="0"/>
          <w:divBdr>
            <w:top w:val="none" w:sz="0" w:space="0" w:color="auto"/>
            <w:left w:val="none" w:sz="0" w:space="0" w:color="auto"/>
            <w:bottom w:val="none" w:sz="0" w:space="0" w:color="auto"/>
            <w:right w:val="none" w:sz="0" w:space="0" w:color="auto"/>
          </w:divBdr>
          <w:divsChild>
            <w:div w:id="1974827258">
              <w:marLeft w:val="0"/>
              <w:marRight w:val="0"/>
              <w:marTop w:val="0"/>
              <w:marBottom w:val="0"/>
              <w:divBdr>
                <w:top w:val="none" w:sz="0" w:space="0" w:color="auto"/>
                <w:left w:val="none" w:sz="0" w:space="0" w:color="auto"/>
                <w:bottom w:val="none" w:sz="0" w:space="0" w:color="auto"/>
                <w:right w:val="none" w:sz="0" w:space="0" w:color="auto"/>
              </w:divBdr>
              <w:divsChild>
                <w:div w:id="1657372646">
                  <w:marLeft w:val="0"/>
                  <w:marRight w:val="0"/>
                  <w:marTop w:val="0"/>
                  <w:marBottom w:val="0"/>
                  <w:divBdr>
                    <w:top w:val="none" w:sz="0" w:space="0" w:color="auto"/>
                    <w:left w:val="none" w:sz="0" w:space="0" w:color="auto"/>
                    <w:bottom w:val="none" w:sz="0" w:space="0" w:color="auto"/>
                    <w:right w:val="none" w:sz="0" w:space="0" w:color="auto"/>
                  </w:divBdr>
                </w:div>
                <w:div w:id="1247156818">
                  <w:marLeft w:val="0"/>
                  <w:marRight w:val="0"/>
                  <w:marTop w:val="0"/>
                  <w:marBottom w:val="0"/>
                  <w:divBdr>
                    <w:top w:val="none" w:sz="0" w:space="0" w:color="auto"/>
                    <w:left w:val="none" w:sz="0" w:space="0" w:color="auto"/>
                    <w:bottom w:val="none" w:sz="0" w:space="0" w:color="auto"/>
                    <w:right w:val="none" w:sz="0" w:space="0" w:color="auto"/>
                  </w:divBdr>
                </w:div>
                <w:div w:id="98751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94651">
          <w:marLeft w:val="0"/>
          <w:marRight w:val="0"/>
          <w:marTop w:val="0"/>
          <w:marBottom w:val="0"/>
          <w:divBdr>
            <w:top w:val="none" w:sz="0" w:space="0" w:color="auto"/>
            <w:left w:val="none" w:sz="0" w:space="0" w:color="auto"/>
            <w:bottom w:val="none" w:sz="0" w:space="0" w:color="auto"/>
            <w:right w:val="none" w:sz="0" w:space="0" w:color="auto"/>
          </w:divBdr>
          <w:divsChild>
            <w:div w:id="660621700">
              <w:marLeft w:val="0"/>
              <w:marRight w:val="0"/>
              <w:marTop w:val="0"/>
              <w:marBottom w:val="0"/>
              <w:divBdr>
                <w:top w:val="none" w:sz="0" w:space="0" w:color="auto"/>
                <w:left w:val="none" w:sz="0" w:space="0" w:color="auto"/>
                <w:bottom w:val="none" w:sz="0" w:space="0" w:color="auto"/>
                <w:right w:val="none" w:sz="0" w:space="0" w:color="auto"/>
              </w:divBdr>
              <w:divsChild>
                <w:div w:id="1520897680">
                  <w:marLeft w:val="0"/>
                  <w:marRight w:val="0"/>
                  <w:marTop w:val="0"/>
                  <w:marBottom w:val="0"/>
                  <w:divBdr>
                    <w:top w:val="none" w:sz="0" w:space="0" w:color="auto"/>
                    <w:left w:val="none" w:sz="0" w:space="0" w:color="auto"/>
                    <w:bottom w:val="none" w:sz="0" w:space="0" w:color="auto"/>
                    <w:right w:val="none" w:sz="0" w:space="0" w:color="auto"/>
                  </w:divBdr>
                </w:div>
                <w:div w:id="995840099">
                  <w:marLeft w:val="0"/>
                  <w:marRight w:val="0"/>
                  <w:marTop w:val="0"/>
                  <w:marBottom w:val="0"/>
                  <w:divBdr>
                    <w:top w:val="none" w:sz="0" w:space="0" w:color="auto"/>
                    <w:left w:val="none" w:sz="0" w:space="0" w:color="auto"/>
                    <w:bottom w:val="none" w:sz="0" w:space="0" w:color="auto"/>
                    <w:right w:val="none" w:sz="0" w:space="0" w:color="auto"/>
                  </w:divBdr>
                </w:div>
                <w:div w:id="2100560282">
                  <w:marLeft w:val="0"/>
                  <w:marRight w:val="0"/>
                  <w:marTop w:val="0"/>
                  <w:marBottom w:val="0"/>
                  <w:divBdr>
                    <w:top w:val="none" w:sz="0" w:space="0" w:color="auto"/>
                    <w:left w:val="none" w:sz="0" w:space="0" w:color="auto"/>
                    <w:bottom w:val="none" w:sz="0" w:space="0" w:color="auto"/>
                    <w:right w:val="none" w:sz="0" w:space="0" w:color="auto"/>
                  </w:divBdr>
                </w:div>
                <w:div w:id="2046252689">
                  <w:marLeft w:val="0"/>
                  <w:marRight w:val="0"/>
                  <w:marTop w:val="0"/>
                  <w:marBottom w:val="0"/>
                  <w:divBdr>
                    <w:top w:val="none" w:sz="0" w:space="0" w:color="auto"/>
                    <w:left w:val="none" w:sz="0" w:space="0" w:color="auto"/>
                    <w:bottom w:val="none" w:sz="0" w:space="0" w:color="auto"/>
                    <w:right w:val="none" w:sz="0" w:space="0" w:color="auto"/>
                  </w:divBdr>
                </w:div>
                <w:div w:id="364722413">
                  <w:marLeft w:val="0"/>
                  <w:marRight w:val="0"/>
                  <w:marTop w:val="0"/>
                  <w:marBottom w:val="0"/>
                  <w:divBdr>
                    <w:top w:val="none" w:sz="0" w:space="0" w:color="auto"/>
                    <w:left w:val="none" w:sz="0" w:space="0" w:color="auto"/>
                    <w:bottom w:val="none" w:sz="0" w:space="0" w:color="auto"/>
                    <w:right w:val="none" w:sz="0" w:space="0" w:color="auto"/>
                  </w:divBdr>
                </w:div>
                <w:div w:id="1726097722">
                  <w:marLeft w:val="0"/>
                  <w:marRight w:val="0"/>
                  <w:marTop w:val="0"/>
                  <w:marBottom w:val="0"/>
                  <w:divBdr>
                    <w:top w:val="none" w:sz="0" w:space="0" w:color="auto"/>
                    <w:left w:val="none" w:sz="0" w:space="0" w:color="auto"/>
                    <w:bottom w:val="none" w:sz="0" w:space="0" w:color="auto"/>
                    <w:right w:val="none" w:sz="0" w:space="0" w:color="auto"/>
                  </w:divBdr>
                </w:div>
                <w:div w:id="582373238">
                  <w:marLeft w:val="0"/>
                  <w:marRight w:val="0"/>
                  <w:marTop w:val="0"/>
                  <w:marBottom w:val="0"/>
                  <w:divBdr>
                    <w:top w:val="none" w:sz="0" w:space="0" w:color="auto"/>
                    <w:left w:val="none" w:sz="0" w:space="0" w:color="auto"/>
                    <w:bottom w:val="none" w:sz="0" w:space="0" w:color="auto"/>
                    <w:right w:val="none" w:sz="0" w:space="0" w:color="auto"/>
                  </w:divBdr>
                </w:div>
                <w:div w:id="42605984">
                  <w:marLeft w:val="0"/>
                  <w:marRight w:val="0"/>
                  <w:marTop w:val="0"/>
                  <w:marBottom w:val="0"/>
                  <w:divBdr>
                    <w:top w:val="none" w:sz="0" w:space="0" w:color="auto"/>
                    <w:left w:val="none" w:sz="0" w:space="0" w:color="auto"/>
                    <w:bottom w:val="none" w:sz="0" w:space="0" w:color="auto"/>
                    <w:right w:val="none" w:sz="0" w:space="0" w:color="auto"/>
                  </w:divBdr>
                </w:div>
                <w:div w:id="323509778">
                  <w:marLeft w:val="0"/>
                  <w:marRight w:val="0"/>
                  <w:marTop w:val="0"/>
                  <w:marBottom w:val="0"/>
                  <w:divBdr>
                    <w:top w:val="none" w:sz="0" w:space="0" w:color="auto"/>
                    <w:left w:val="none" w:sz="0" w:space="0" w:color="auto"/>
                    <w:bottom w:val="none" w:sz="0" w:space="0" w:color="auto"/>
                    <w:right w:val="none" w:sz="0" w:space="0" w:color="auto"/>
                  </w:divBdr>
                </w:div>
                <w:div w:id="81343709">
                  <w:marLeft w:val="0"/>
                  <w:marRight w:val="0"/>
                  <w:marTop w:val="0"/>
                  <w:marBottom w:val="0"/>
                  <w:divBdr>
                    <w:top w:val="none" w:sz="0" w:space="0" w:color="auto"/>
                    <w:left w:val="none" w:sz="0" w:space="0" w:color="auto"/>
                    <w:bottom w:val="none" w:sz="0" w:space="0" w:color="auto"/>
                    <w:right w:val="none" w:sz="0" w:space="0" w:color="auto"/>
                  </w:divBdr>
                </w:div>
                <w:div w:id="689532743">
                  <w:marLeft w:val="0"/>
                  <w:marRight w:val="0"/>
                  <w:marTop w:val="0"/>
                  <w:marBottom w:val="0"/>
                  <w:divBdr>
                    <w:top w:val="none" w:sz="0" w:space="0" w:color="auto"/>
                    <w:left w:val="none" w:sz="0" w:space="0" w:color="auto"/>
                    <w:bottom w:val="none" w:sz="0" w:space="0" w:color="auto"/>
                    <w:right w:val="none" w:sz="0" w:space="0" w:color="auto"/>
                  </w:divBdr>
                </w:div>
                <w:div w:id="846287110">
                  <w:marLeft w:val="0"/>
                  <w:marRight w:val="0"/>
                  <w:marTop w:val="0"/>
                  <w:marBottom w:val="0"/>
                  <w:divBdr>
                    <w:top w:val="none" w:sz="0" w:space="0" w:color="auto"/>
                    <w:left w:val="none" w:sz="0" w:space="0" w:color="auto"/>
                    <w:bottom w:val="none" w:sz="0" w:space="0" w:color="auto"/>
                    <w:right w:val="none" w:sz="0" w:space="0" w:color="auto"/>
                  </w:divBdr>
                </w:div>
                <w:div w:id="1853374405">
                  <w:marLeft w:val="0"/>
                  <w:marRight w:val="0"/>
                  <w:marTop w:val="0"/>
                  <w:marBottom w:val="0"/>
                  <w:divBdr>
                    <w:top w:val="none" w:sz="0" w:space="0" w:color="auto"/>
                    <w:left w:val="none" w:sz="0" w:space="0" w:color="auto"/>
                    <w:bottom w:val="none" w:sz="0" w:space="0" w:color="auto"/>
                    <w:right w:val="none" w:sz="0" w:space="0" w:color="auto"/>
                  </w:divBdr>
                </w:div>
                <w:div w:id="1984189791">
                  <w:marLeft w:val="0"/>
                  <w:marRight w:val="0"/>
                  <w:marTop w:val="0"/>
                  <w:marBottom w:val="0"/>
                  <w:divBdr>
                    <w:top w:val="none" w:sz="0" w:space="0" w:color="auto"/>
                    <w:left w:val="none" w:sz="0" w:space="0" w:color="auto"/>
                    <w:bottom w:val="none" w:sz="0" w:space="0" w:color="auto"/>
                    <w:right w:val="none" w:sz="0" w:space="0" w:color="auto"/>
                  </w:divBdr>
                </w:div>
                <w:div w:id="1175731874">
                  <w:marLeft w:val="0"/>
                  <w:marRight w:val="0"/>
                  <w:marTop w:val="0"/>
                  <w:marBottom w:val="0"/>
                  <w:divBdr>
                    <w:top w:val="none" w:sz="0" w:space="0" w:color="auto"/>
                    <w:left w:val="none" w:sz="0" w:space="0" w:color="auto"/>
                    <w:bottom w:val="none" w:sz="0" w:space="0" w:color="auto"/>
                    <w:right w:val="none" w:sz="0" w:space="0" w:color="auto"/>
                  </w:divBdr>
                </w:div>
                <w:div w:id="1888174455">
                  <w:marLeft w:val="0"/>
                  <w:marRight w:val="0"/>
                  <w:marTop w:val="0"/>
                  <w:marBottom w:val="0"/>
                  <w:divBdr>
                    <w:top w:val="none" w:sz="0" w:space="0" w:color="auto"/>
                    <w:left w:val="none" w:sz="0" w:space="0" w:color="auto"/>
                    <w:bottom w:val="none" w:sz="0" w:space="0" w:color="auto"/>
                    <w:right w:val="none" w:sz="0" w:space="0" w:color="auto"/>
                  </w:divBdr>
                </w:div>
                <w:div w:id="181164541">
                  <w:marLeft w:val="0"/>
                  <w:marRight w:val="0"/>
                  <w:marTop w:val="0"/>
                  <w:marBottom w:val="0"/>
                  <w:divBdr>
                    <w:top w:val="none" w:sz="0" w:space="0" w:color="auto"/>
                    <w:left w:val="none" w:sz="0" w:space="0" w:color="auto"/>
                    <w:bottom w:val="none" w:sz="0" w:space="0" w:color="auto"/>
                    <w:right w:val="none" w:sz="0" w:space="0" w:color="auto"/>
                  </w:divBdr>
                </w:div>
                <w:div w:id="1740059189">
                  <w:marLeft w:val="0"/>
                  <w:marRight w:val="0"/>
                  <w:marTop w:val="0"/>
                  <w:marBottom w:val="0"/>
                  <w:divBdr>
                    <w:top w:val="none" w:sz="0" w:space="0" w:color="auto"/>
                    <w:left w:val="none" w:sz="0" w:space="0" w:color="auto"/>
                    <w:bottom w:val="none" w:sz="0" w:space="0" w:color="auto"/>
                    <w:right w:val="none" w:sz="0" w:space="0" w:color="auto"/>
                  </w:divBdr>
                </w:div>
                <w:div w:id="762141296">
                  <w:marLeft w:val="0"/>
                  <w:marRight w:val="0"/>
                  <w:marTop w:val="0"/>
                  <w:marBottom w:val="0"/>
                  <w:divBdr>
                    <w:top w:val="none" w:sz="0" w:space="0" w:color="auto"/>
                    <w:left w:val="none" w:sz="0" w:space="0" w:color="auto"/>
                    <w:bottom w:val="none" w:sz="0" w:space="0" w:color="auto"/>
                    <w:right w:val="none" w:sz="0" w:space="0" w:color="auto"/>
                  </w:divBdr>
                </w:div>
                <w:div w:id="393551487">
                  <w:marLeft w:val="0"/>
                  <w:marRight w:val="0"/>
                  <w:marTop w:val="0"/>
                  <w:marBottom w:val="0"/>
                  <w:divBdr>
                    <w:top w:val="none" w:sz="0" w:space="0" w:color="auto"/>
                    <w:left w:val="none" w:sz="0" w:space="0" w:color="auto"/>
                    <w:bottom w:val="none" w:sz="0" w:space="0" w:color="auto"/>
                    <w:right w:val="none" w:sz="0" w:space="0" w:color="auto"/>
                  </w:divBdr>
                </w:div>
                <w:div w:id="1971978291">
                  <w:marLeft w:val="0"/>
                  <w:marRight w:val="0"/>
                  <w:marTop w:val="0"/>
                  <w:marBottom w:val="0"/>
                  <w:divBdr>
                    <w:top w:val="none" w:sz="0" w:space="0" w:color="auto"/>
                    <w:left w:val="none" w:sz="0" w:space="0" w:color="auto"/>
                    <w:bottom w:val="none" w:sz="0" w:space="0" w:color="auto"/>
                    <w:right w:val="none" w:sz="0" w:space="0" w:color="auto"/>
                  </w:divBdr>
                </w:div>
                <w:div w:id="705715081">
                  <w:marLeft w:val="0"/>
                  <w:marRight w:val="0"/>
                  <w:marTop w:val="0"/>
                  <w:marBottom w:val="0"/>
                  <w:divBdr>
                    <w:top w:val="none" w:sz="0" w:space="0" w:color="auto"/>
                    <w:left w:val="none" w:sz="0" w:space="0" w:color="auto"/>
                    <w:bottom w:val="none" w:sz="0" w:space="0" w:color="auto"/>
                    <w:right w:val="none" w:sz="0" w:space="0" w:color="auto"/>
                  </w:divBdr>
                </w:div>
                <w:div w:id="1019241244">
                  <w:marLeft w:val="0"/>
                  <w:marRight w:val="0"/>
                  <w:marTop w:val="0"/>
                  <w:marBottom w:val="0"/>
                  <w:divBdr>
                    <w:top w:val="none" w:sz="0" w:space="0" w:color="auto"/>
                    <w:left w:val="none" w:sz="0" w:space="0" w:color="auto"/>
                    <w:bottom w:val="none" w:sz="0" w:space="0" w:color="auto"/>
                    <w:right w:val="none" w:sz="0" w:space="0" w:color="auto"/>
                  </w:divBdr>
                </w:div>
                <w:div w:id="1520703712">
                  <w:marLeft w:val="0"/>
                  <w:marRight w:val="0"/>
                  <w:marTop w:val="0"/>
                  <w:marBottom w:val="0"/>
                  <w:divBdr>
                    <w:top w:val="none" w:sz="0" w:space="0" w:color="auto"/>
                    <w:left w:val="none" w:sz="0" w:space="0" w:color="auto"/>
                    <w:bottom w:val="none" w:sz="0" w:space="0" w:color="auto"/>
                    <w:right w:val="none" w:sz="0" w:space="0" w:color="auto"/>
                  </w:divBdr>
                </w:div>
                <w:div w:id="1746100493">
                  <w:marLeft w:val="0"/>
                  <w:marRight w:val="0"/>
                  <w:marTop w:val="0"/>
                  <w:marBottom w:val="0"/>
                  <w:divBdr>
                    <w:top w:val="none" w:sz="0" w:space="0" w:color="auto"/>
                    <w:left w:val="none" w:sz="0" w:space="0" w:color="auto"/>
                    <w:bottom w:val="none" w:sz="0" w:space="0" w:color="auto"/>
                    <w:right w:val="none" w:sz="0" w:space="0" w:color="auto"/>
                  </w:divBdr>
                </w:div>
                <w:div w:id="1327905257">
                  <w:marLeft w:val="0"/>
                  <w:marRight w:val="0"/>
                  <w:marTop w:val="0"/>
                  <w:marBottom w:val="0"/>
                  <w:divBdr>
                    <w:top w:val="none" w:sz="0" w:space="0" w:color="auto"/>
                    <w:left w:val="none" w:sz="0" w:space="0" w:color="auto"/>
                    <w:bottom w:val="none" w:sz="0" w:space="0" w:color="auto"/>
                    <w:right w:val="none" w:sz="0" w:space="0" w:color="auto"/>
                  </w:divBdr>
                </w:div>
                <w:div w:id="911501852">
                  <w:marLeft w:val="0"/>
                  <w:marRight w:val="0"/>
                  <w:marTop w:val="0"/>
                  <w:marBottom w:val="0"/>
                  <w:divBdr>
                    <w:top w:val="none" w:sz="0" w:space="0" w:color="auto"/>
                    <w:left w:val="none" w:sz="0" w:space="0" w:color="auto"/>
                    <w:bottom w:val="none" w:sz="0" w:space="0" w:color="auto"/>
                    <w:right w:val="none" w:sz="0" w:space="0" w:color="auto"/>
                  </w:divBdr>
                </w:div>
                <w:div w:id="1220631275">
                  <w:marLeft w:val="0"/>
                  <w:marRight w:val="0"/>
                  <w:marTop w:val="0"/>
                  <w:marBottom w:val="0"/>
                  <w:divBdr>
                    <w:top w:val="none" w:sz="0" w:space="0" w:color="auto"/>
                    <w:left w:val="none" w:sz="0" w:space="0" w:color="auto"/>
                    <w:bottom w:val="none" w:sz="0" w:space="0" w:color="auto"/>
                    <w:right w:val="none" w:sz="0" w:space="0" w:color="auto"/>
                  </w:divBdr>
                </w:div>
                <w:div w:id="326858726">
                  <w:marLeft w:val="0"/>
                  <w:marRight w:val="0"/>
                  <w:marTop w:val="0"/>
                  <w:marBottom w:val="0"/>
                  <w:divBdr>
                    <w:top w:val="none" w:sz="0" w:space="0" w:color="auto"/>
                    <w:left w:val="none" w:sz="0" w:space="0" w:color="auto"/>
                    <w:bottom w:val="none" w:sz="0" w:space="0" w:color="auto"/>
                    <w:right w:val="none" w:sz="0" w:space="0" w:color="auto"/>
                  </w:divBdr>
                </w:div>
                <w:div w:id="183514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12348">
          <w:marLeft w:val="0"/>
          <w:marRight w:val="0"/>
          <w:marTop w:val="0"/>
          <w:marBottom w:val="0"/>
          <w:divBdr>
            <w:top w:val="none" w:sz="0" w:space="0" w:color="auto"/>
            <w:left w:val="none" w:sz="0" w:space="0" w:color="auto"/>
            <w:bottom w:val="none" w:sz="0" w:space="0" w:color="auto"/>
            <w:right w:val="none" w:sz="0" w:space="0" w:color="auto"/>
          </w:divBdr>
          <w:divsChild>
            <w:div w:id="1217165434">
              <w:marLeft w:val="0"/>
              <w:marRight w:val="0"/>
              <w:marTop w:val="0"/>
              <w:marBottom w:val="0"/>
              <w:divBdr>
                <w:top w:val="none" w:sz="0" w:space="0" w:color="auto"/>
                <w:left w:val="none" w:sz="0" w:space="0" w:color="auto"/>
                <w:bottom w:val="none" w:sz="0" w:space="0" w:color="auto"/>
                <w:right w:val="none" w:sz="0" w:space="0" w:color="auto"/>
              </w:divBdr>
              <w:divsChild>
                <w:div w:id="79279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74331">
          <w:marLeft w:val="0"/>
          <w:marRight w:val="0"/>
          <w:marTop w:val="0"/>
          <w:marBottom w:val="0"/>
          <w:divBdr>
            <w:top w:val="none" w:sz="0" w:space="0" w:color="auto"/>
            <w:left w:val="none" w:sz="0" w:space="0" w:color="auto"/>
            <w:bottom w:val="none" w:sz="0" w:space="0" w:color="auto"/>
            <w:right w:val="none" w:sz="0" w:space="0" w:color="auto"/>
          </w:divBdr>
          <w:divsChild>
            <w:div w:id="366221916">
              <w:marLeft w:val="0"/>
              <w:marRight w:val="0"/>
              <w:marTop w:val="0"/>
              <w:marBottom w:val="0"/>
              <w:divBdr>
                <w:top w:val="none" w:sz="0" w:space="0" w:color="auto"/>
                <w:left w:val="none" w:sz="0" w:space="0" w:color="auto"/>
                <w:bottom w:val="none" w:sz="0" w:space="0" w:color="auto"/>
                <w:right w:val="none" w:sz="0" w:space="0" w:color="auto"/>
              </w:divBdr>
              <w:divsChild>
                <w:div w:id="2041471443">
                  <w:marLeft w:val="0"/>
                  <w:marRight w:val="0"/>
                  <w:marTop w:val="0"/>
                  <w:marBottom w:val="0"/>
                  <w:divBdr>
                    <w:top w:val="none" w:sz="0" w:space="0" w:color="auto"/>
                    <w:left w:val="none" w:sz="0" w:space="0" w:color="auto"/>
                    <w:bottom w:val="none" w:sz="0" w:space="0" w:color="auto"/>
                    <w:right w:val="none" w:sz="0" w:space="0" w:color="auto"/>
                  </w:divBdr>
                </w:div>
                <w:div w:id="1854027052">
                  <w:marLeft w:val="0"/>
                  <w:marRight w:val="0"/>
                  <w:marTop w:val="0"/>
                  <w:marBottom w:val="0"/>
                  <w:divBdr>
                    <w:top w:val="none" w:sz="0" w:space="0" w:color="auto"/>
                    <w:left w:val="none" w:sz="0" w:space="0" w:color="auto"/>
                    <w:bottom w:val="none" w:sz="0" w:space="0" w:color="auto"/>
                    <w:right w:val="none" w:sz="0" w:space="0" w:color="auto"/>
                  </w:divBdr>
                </w:div>
                <w:div w:id="63842122">
                  <w:marLeft w:val="0"/>
                  <w:marRight w:val="0"/>
                  <w:marTop w:val="0"/>
                  <w:marBottom w:val="0"/>
                  <w:divBdr>
                    <w:top w:val="none" w:sz="0" w:space="0" w:color="auto"/>
                    <w:left w:val="none" w:sz="0" w:space="0" w:color="auto"/>
                    <w:bottom w:val="none" w:sz="0" w:space="0" w:color="auto"/>
                    <w:right w:val="none" w:sz="0" w:space="0" w:color="auto"/>
                  </w:divBdr>
                </w:div>
                <w:div w:id="1405910282">
                  <w:marLeft w:val="0"/>
                  <w:marRight w:val="0"/>
                  <w:marTop w:val="0"/>
                  <w:marBottom w:val="0"/>
                  <w:divBdr>
                    <w:top w:val="none" w:sz="0" w:space="0" w:color="auto"/>
                    <w:left w:val="none" w:sz="0" w:space="0" w:color="auto"/>
                    <w:bottom w:val="none" w:sz="0" w:space="0" w:color="auto"/>
                    <w:right w:val="none" w:sz="0" w:space="0" w:color="auto"/>
                  </w:divBdr>
                </w:div>
                <w:div w:id="465121606">
                  <w:marLeft w:val="0"/>
                  <w:marRight w:val="0"/>
                  <w:marTop w:val="0"/>
                  <w:marBottom w:val="0"/>
                  <w:divBdr>
                    <w:top w:val="none" w:sz="0" w:space="0" w:color="auto"/>
                    <w:left w:val="none" w:sz="0" w:space="0" w:color="auto"/>
                    <w:bottom w:val="none" w:sz="0" w:space="0" w:color="auto"/>
                    <w:right w:val="none" w:sz="0" w:space="0" w:color="auto"/>
                  </w:divBdr>
                </w:div>
                <w:div w:id="1514224253">
                  <w:marLeft w:val="0"/>
                  <w:marRight w:val="0"/>
                  <w:marTop w:val="0"/>
                  <w:marBottom w:val="0"/>
                  <w:divBdr>
                    <w:top w:val="none" w:sz="0" w:space="0" w:color="auto"/>
                    <w:left w:val="none" w:sz="0" w:space="0" w:color="auto"/>
                    <w:bottom w:val="none" w:sz="0" w:space="0" w:color="auto"/>
                    <w:right w:val="none" w:sz="0" w:space="0" w:color="auto"/>
                  </w:divBdr>
                </w:div>
                <w:div w:id="1493057051">
                  <w:marLeft w:val="0"/>
                  <w:marRight w:val="0"/>
                  <w:marTop w:val="0"/>
                  <w:marBottom w:val="0"/>
                  <w:divBdr>
                    <w:top w:val="none" w:sz="0" w:space="0" w:color="auto"/>
                    <w:left w:val="none" w:sz="0" w:space="0" w:color="auto"/>
                    <w:bottom w:val="none" w:sz="0" w:space="0" w:color="auto"/>
                    <w:right w:val="none" w:sz="0" w:space="0" w:color="auto"/>
                  </w:divBdr>
                </w:div>
                <w:div w:id="57521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19788">
          <w:marLeft w:val="0"/>
          <w:marRight w:val="0"/>
          <w:marTop w:val="0"/>
          <w:marBottom w:val="0"/>
          <w:divBdr>
            <w:top w:val="none" w:sz="0" w:space="0" w:color="auto"/>
            <w:left w:val="none" w:sz="0" w:space="0" w:color="auto"/>
            <w:bottom w:val="none" w:sz="0" w:space="0" w:color="auto"/>
            <w:right w:val="none" w:sz="0" w:space="0" w:color="auto"/>
          </w:divBdr>
          <w:divsChild>
            <w:div w:id="348223101">
              <w:marLeft w:val="0"/>
              <w:marRight w:val="0"/>
              <w:marTop w:val="0"/>
              <w:marBottom w:val="0"/>
              <w:divBdr>
                <w:top w:val="none" w:sz="0" w:space="0" w:color="auto"/>
                <w:left w:val="none" w:sz="0" w:space="0" w:color="auto"/>
                <w:bottom w:val="none" w:sz="0" w:space="0" w:color="auto"/>
                <w:right w:val="none" w:sz="0" w:space="0" w:color="auto"/>
              </w:divBdr>
              <w:divsChild>
                <w:div w:id="1820002466">
                  <w:marLeft w:val="0"/>
                  <w:marRight w:val="0"/>
                  <w:marTop w:val="0"/>
                  <w:marBottom w:val="0"/>
                  <w:divBdr>
                    <w:top w:val="none" w:sz="0" w:space="0" w:color="auto"/>
                    <w:left w:val="none" w:sz="0" w:space="0" w:color="auto"/>
                    <w:bottom w:val="none" w:sz="0" w:space="0" w:color="auto"/>
                    <w:right w:val="none" w:sz="0" w:space="0" w:color="auto"/>
                  </w:divBdr>
                </w:div>
                <w:div w:id="1249845166">
                  <w:marLeft w:val="0"/>
                  <w:marRight w:val="0"/>
                  <w:marTop w:val="0"/>
                  <w:marBottom w:val="0"/>
                  <w:divBdr>
                    <w:top w:val="none" w:sz="0" w:space="0" w:color="auto"/>
                    <w:left w:val="none" w:sz="0" w:space="0" w:color="auto"/>
                    <w:bottom w:val="none" w:sz="0" w:space="0" w:color="auto"/>
                    <w:right w:val="none" w:sz="0" w:space="0" w:color="auto"/>
                  </w:divBdr>
                </w:div>
                <w:div w:id="1944994531">
                  <w:marLeft w:val="0"/>
                  <w:marRight w:val="0"/>
                  <w:marTop w:val="0"/>
                  <w:marBottom w:val="0"/>
                  <w:divBdr>
                    <w:top w:val="none" w:sz="0" w:space="0" w:color="auto"/>
                    <w:left w:val="none" w:sz="0" w:space="0" w:color="auto"/>
                    <w:bottom w:val="none" w:sz="0" w:space="0" w:color="auto"/>
                    <w:right w:val="none" w:sz="0" w:space="0" w:color="auto"/>
                  </w:divBdr>
                </w:div>
                <w:div w:id="467749164">
                  <w:marLeft w:val="0"/>
                  <w:marRight w:val="0"/>
                  <w:marTop w:val="0"/>
                  <w:marBottom w:val="0"/>
                  <w:divBdr>
                    <w:top w:val="none" w:sz="0" w:space="0" w:color="auto"/>
                    <w:left w:val="none" w:sz="0" w:space="0" w:color="auto"/>
                    <w:bottom w:val="none" w:sz="0" w:space="0" w:color="auto"/>
                    <w:right w:val="none" w:sz="0" w:space="0" w:color="auto"/>
                  </w:divBdr>
                </w:div>
                <w:div w:id="1013340324">
                  <w:marLeft w:val="0"/>
                  <w:marRight w:val="0"/>
                  <w:marTop w:val="0"/>
                  <w:marBottom w:val="0"/>
                  <w:divBdr>
                    <w:top w:val="none" w:sz="0" w:space="0" w:color="auto"/>
                    <w:left w:val="none" w:sz="0" w:space="0" w:color="auto"/>
                    <w:bottom w:val="none" w:sz="0" w:space="0" w:color="auto"/>
                    <w:right w:val="none" w:sz="0" w:space="0" w:color="auto"/>
                  </w:divBdr>
                </w:div>
                <w:div w:id="713965023">
                  <w:marLeft w:val="0"/>
                  <w:marRight w:val="0"/>
                  <w:marTop w:val="0"/>
                  <w:marBottom w:val="0"/>
                  <w:divBdr>
                    <w:top w:val="none" w:sz="0" w:space="0" w:color="auto"/>
                    <w:left w:val="none" w:sz="0" w:space="0" w:color="auto"/>
                    <w:bottom w:val="none" w:sz="0" w:space="0" w:color="auto"/>
                    <w:right w:val="none" w:sz="0" w:space="0" w:color="auto"/>
                  </w:divBdr>
                </w:div>
                <w:div w:id="694499416">
                  <w:marLeft w:val="0"/>
                  <w:marRight w:val="0"/>
                  <w:marTop w:val="0"/>
                  <w:marBottom w:val="0"/>
                  <w:divBdr>
                    <w:top w:val="none" w:sz="0" w:space="0" w:color="auto"/>
                    <w:left w:val="none" w:sz="0" w:space="0" w:color="auto"/>
                    <w:bottom w:val="none" w:sz="0" w:space="0" w:color="auto"/>
                    <w:right w:val="none" w:sz="0" w:space="0" w:color="auto"/>
                  </w:divBdr>
                </w:div>
                <w:div w:id="465392190">
                  <w:marLeft w:val="0"/>
                  <w:marRight w:val="0"/>
                  <w:marTop w:val="0"/>
                  <w:marBottom w:val="0"/>
                  <w:divBdr>
                    <w:top w:val="none" w:sz="0" w:space="0" w:color="auto"/>
                    <w:left w:val="none" w:sz="0" w:space="0" w:color="auto"/>
                    <w:bottom w:val="none" w:sz="0" w:space="0" w:color="auto"/>
                    <w:right w:val="none" w:sz="0" w:space="0" w:color="auto"/>
                  </w:divBdr>
                </w:div>
                <w:div w:id="1055129637">
                  <w:marLeft w:val="0"/>
                  <w:marRight w:val="0"/>
                  <w:marTop w:val="0"/>
                  <w:marBottom w:val="0"/>
                  <w:divBdr>
                    <w:top w:val="none" w:sz="0" w:space="0" w:color="auto"/>
                    <w:left w:val="none" w:sz="0" w:space="0" w:color="auto"/>
                    <w:bottom w:val="none" w:sz="0" w:space="0" w:color="auto"/>
                    <w:right w:val="none" w:sz="0" w:space="0" w:color="auto"/>
                  </w:divBdr>
                </w:div>
                <w:div w:id="570968416">
                  <w:marLeft w:val="0"/>
                  <w:marRight w:val="0"/>
                  <w:marTop w:val="0"/>
                  <w:marBottom w:val="0"/>
                  <w:divBdr>
                    <w:top w:val="none" w:sz="0" w:space="0" w:color="auto"/>
                    <w:left w:val="none" w:sz="0" w:space="0" w:color="auto"/>
                    <w:bottom w:val="none" w:sz="0" w:space="0" w:color="auto"/>
                    <w:right w:val="none" w:sz="0" w:space="0" w:color="auto"/>
                  </w:divBdr>
                </w:div>
                <w:div w:id="175199486">
                  <w:marLeft w:val="0"/>
                  <w:marRight w:val="0"/>
                  <w:marTop w:val="0"/>
                  <w:marBottom w:val="0"/>
                  <w:divBdr>
                    <w:top w:val="none" w:sz="0" w:space="0" w:color="auto"/>
                    <w:left w:val="none" w:sz="0" w:space="0" w:color="auto"/>
                    <w:bottom w:val="none" w:sz="0" w:space="0" w:color="auto"/>
                    <w:right w:val="none" w:sz="0" w:space="0" w:color="auto"/>
                  </w:divBdr>
                </w:div>
                <w:div w:id="606158508">
                  <w:marLeft w:val="0"/>
                  <w:marRight w:val="0"/>
                  <w:marTop w:val="0"/>
                  <w:marBottom w:val="0"/>
                  <w:divBdr>
                    <w:top w:val="none" w:sz="0" w:space="0" w:color="auto"/>
                    <w:left w:val="none" w:sz="0" w:space="0" w:color="auto"/>
                    <w:bottom w:val="none" w:sz="0" w:space="0" w:color="auto"/>
                    <w:right w:val="none" w:sz="0" w:space="0" w:color="auto"/>
                  </w:divBdr>
                </w:div>
                <w:div w:id="20472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6276">
      <w:bodyDiv w:val="1"/>
      <w:marLeft w:val="0"/>
      <w:marRight w:val="0"/>
      <w:marTop w:val="0"/>
      <w:marBottom w:val="0"/>
      <w:divBdr>
        <w:top w:val="none" w:sz="0" w:space="0" w:color="auto"/>
        <w:left w:val="none" w:sz="0" w:space="0" w:color="auto"/>
        <w:bottom w:val="none" w:sz="0" w:space="0" w:color="auto"/>
        <w:right w:val="none" w:sz="0" w:space="0" w:color="auto"/>
      </w:divBdr>
      <w:divsChild>
        <w:div w:id="1399940737">
          <w:marLeft w:val="0"/>
          <w:marRight w:val="0"/>
          <w:marTop w:val="0"/>
          <w:marBottom w:val="0"/>
          <w:divBdr>
            <w:top w:val="none" w:sz="0" w:space="0" w:color="auto"/>
            <w:left w:val="none" w:sz="0" w:space="0" w:color="auto"/>
            <w:bottom w:val="none" w:sz="0" w:space="0" w:color="auto"/>
            <w:right w:val="none" w:sz="0" w:space="0" w:color="auto"/>
          </w:divBdr>
        </w:div>
        <w:div w:id="395782073">
          <w:marLeft w:val="0"/>
          <w:marRight w:val="0"/>
          <w:marTop w:val="0"/>
          <w:marBottom w:val="0"/>
          <w:divBdr>
            <w:top w:val="none" w:sz="0" w:space="0" w:color="auto"/>
            <w:left w:val="none" w:sz="0" w:space="0" w:color="auto"/>
            <w:bottom w:val="none" w:sz="0" w:space="0" w:color="auto"/>
            <w:right w:val="none" w:sz="0" w:space="0" w:color="auto"/>
          </w:divBdr>
        </w:div>
        <w:div w:id="1983119799">
          <w:marLeft w:val="0"/>
          <w:marRight w:val="0"/>
          <w:marTop w:val="0"/>
          <w:marBottom w:val="0"/>
          <w:divBdr>
            <w:top w:val="none" w:sz="0" w:space="0" w:color="auto"/>
            <w:left w:val="none" w:sz="0" w:space="0" w:color="auto"/>
            <w:bottom w:val="none" w:sz="0" w:space="0" w:color="auto"/>
            <w:right w:val="none" w:sz="0" w:space="0" w:color="auto"/>
          </w:divBdr>
        </w:div>
        <w:div w:id="1246299817">
          <w:marLeft w:val="0"/>
          <w:marRight w:val="0"/>
          <w:marTop w:val="0"/>
          <w:marBottom w:val="0"/>
          <w:divBdr>
            <w:top w:val="none" w:sz="0" w:space="0" w:color="auto"/>
            <w:left w:val="none" w:sz="0" w:space="0" w:color="auto"/>
            <w:bottom w:val="none" w:sz="0" w:space="0" w:color="auto"/>
            <w:right w:val="none" w:sz="0" w:space="0" w:color="auto"/>
          </w:divBdr>
        </w:div>
        <w:div w:id="281964936">
          <w:marLeft w:val="0"/>
          <w:marRight w:val="0"/>
          <w:marTop w:val="0"/>
          <w:marBottom w:val="0"/>
          <w:divBdr>
            <w:top w:val="none" w:sz="0" w:space="0" w:color="auto"/>
            <w:left w:val="none" w:sz="0" w:space="0" w:color="auto"/>
            <w:bottom w:val="none" w:sz="0" w:space="0" w:color="auto"/>
            <w:right w:val="none" w:sz="0" w:space="0" w:color="auto"/>
          </w:divBdr>
        </w:div>
      </w:divsChild>
    </w:div>
    <w:div w:id="133525149">
      <w:bodyDiv w:val="1"/>
      <w:marLeft w:val="0"/>
      <w:marRight w:val="0"/>
      <w:marTop w:val="0"/>
      <w:marBottom w:val="0"/>
      <w:divBdr>
        <w:top w:val="none" w:sz="0" w:space="0" w:color="auto"/>
        <w:left w:val="none" w:sz="0" w:space="0" w:color="auto"/>
        <w:bottom w:val="none" w:sz="0" w:space="0" w:color="auto"/>
        <w:right w:val="none" w:sz="0" w:space="0" w:color="auto"/>
      </w:divBdr>
      <w:divsChild>
        <w:div w:id="1526404232">
          <w:marLeft w:val="0"/>
          <w:marRight w:val="0"/>
          <w:marTop w:val="0"/>
          <w:marBottom w:val="0"/>
          <w:divBdr>
            <w:top w:val="none" w:sz="0" w:space="0" w:color="auto"/>
            <w:left w:val="none" w:sz="0" w:space="0" w:color="auto"/>
            <w:bottom w:val="none" w:sz="0" w:space="0" w:color="auto"/>
            <w:right w:val="none" w:sz="0" w:space="0" w:color="auto"/>
          </w:divBdr>
        </w:div>
        <w:div w:id="712538594">
          <w:marLeft w:val="0"/>
          <w:marRight w:val="0"/>
          <w:marTop w:val="0"/>
          <w:marBottom w:val="0"/>
          <w:divBdr>
            <w:top w:val="none" w:sz="0" w:space="0" w:color="auto"/>
            <w:left w:val="none" w:sz="0" w:space="0" w:color="auto"/>
            <w:bottom w:val="none" w:sz="0" w:space="0" w:color="auto"/>
            <w:right w:val="none" w:sz="0" w:space="0" w:color="auto"/>
          </w:divBdr>
          <w:divsChild>
            <w:div w:id="2099135774">
              <w:marLeft w:val="0"/>
              <w:marRight w:val="0"/>
              <w:marTop w:val="0"/>
              <w:marBottom w:val="0"/>
              <w:divBdr>
                <w:top w:val="none" w:sz="0" w:space="0" w:color="auto"/>
                <w:left w:val="none" w:sz="0" w:space="0" w:color="auto"/>
                <w:bottom w:val="none" w:sz="0" w:space="0" w:color="auto"/>
                <w:right w:val="none" w:sz="0" w:space="0" w:color="auto"/>
              </w:divBdr>
            </w:div>
            <w:div w:id="1338846369">
              <w:marLeft w:val="0"/>
              <w:marRight w:val="0"/>
              <w:marTop w:val="0"/>
              <w:marBottom w:val="0"/>
              <w:divBdr>
                <w:top w:val="none" w:sz="0" w:space="0" w:color="auto"/>
                <w:left w:val="none" w:sz="0" w:space="0" w:color="auto"/>
                <w:bottom w:val="none" w:sz="0" w:space="0" w:color="auto"/>
                <w:right w:val="none" w:sz="0" w:space="0" w:color="auto"/>
              </w:divBdr>
              <w:divsChild>
                <w:div w:id="510024226">
                  <w:marLeft w:val="0"/>
                  <w:marRight w:val="0"/>
                  <w:marTop w:val="0"/>
                  <w:marBottom w:val="0"/>
                  <w:divBdr>
                    <w:top w:val="none" w:sz="0" w:space="0" w:color="auto"/>
                    <w:left w:val="none" w:sz="0" w:space="0" w:color="auto"/>
                    <w:bottom w:val="none" w:sz="0" w:space="0" w:color="auto"/>
                    <w:right w:val="none" w:sz="0" w:space="0" w:color="auto"/>
                  </w:divBdr>
                </w:div>
                <w:div w:id="2032415272">
                  <w:marLeft w:val="0"/>
                  <w:marRight w:val="0"/>
                  <w:marTop w:val="0"/>
                  <w:marBottom w:val="0"/>
                  <w:divBdr>
                    <w:top w:val="none" w:sz="0" w:space="0" w:color="auto"/>
                    <w:left w:val="none" w:sz="0" w:space="0" w:color="auto"/>
                    <w:bottom w:val="none" w:sz="0" w:space="0" w:color="auto"/>
                    <w:right w:val="none" w:sz="0" w:space="0" w:color="auto"/>
                  </w:divBdr>
                </w:div>
                <w:div w:id="1238595470">
                  <w:marLeft w:val="0"/>
                  <w:marRight w:val="0"/>
                  <w:marTop w:val="0"/>
                  <w:marBottom w:val="0"/>
                  <w:divBdr>
                    <w:top w:val="none" w:sz="0" w:space="0" w:color="auto"/>
                    <w:left w:val="none" w:sz="0" w:space="0" w:color="auto"/>
                    <w:bottom w:val="none" w:sz="0" w:space="0" w:color="auto"/>
                    <w:right w:val="none" w:sz="0" w:space="0" w:color="auto"/>
                  </w:divBdr>
                </w:div>
                <w:div w:id="763960790">
                  <w:marLeft w:val="0"/>
                  <w:marRight w:val="0"/>
                  <w:marTop w:val="0"/>
                  <w:marBottom w:val="0"/>
                  <w:divBdr>
                    <w:top w:val="none" w:sz="0" w:space="0" w:color="auto"/>
                    <w:left w:val="none" w:sz="0" w:space="0" w:color="auto"/>
                    <w:bottom w:val="none" w:sz="0" w:space="0" w:color="auto"/>
                    <w:right w:val="none" w:sz="0" w:space="0" w:color="auto"/>
                  </w:divBdr>
                </w:div>
                <w:div w:id="601189274">
                  <w:marLeft w:val="0"/>
                  <w:marRight w:val="0"/>
                  <w:marTop w:val="0"/>
                  <w:marBottom w:val="0"/>
                  <w:divBdr>
                    <w:top w:val="none" w:sz="0" w:space="0" w:color="auto"/>
                    <w:left w:val="none" w:sz="0" w:space="0" w:color="auto"/>
                    <w:bottom w:val="none" w:sz="0" w:space="0" w:color="auto"/>
                    <w:right w:val="none" w:sz="0" w:space="0" w:color="auto"/>
                  </w:divBdr>
                </w:div>
                <w:div w:id="258608806">
                  <w:marLeft w:val="0"/>
                  <w:marRight w:val="0"/>
                  <w:marTop w:val="0"/>
                  <w:marBottom w:val="0"/>
                  <w:divBdr>
                    <w:top w:val="none" w:sz="0" w:space="0" w:color="auto"/>
                    <w:left w:val="none" w:sz="0" w:space="0" w:color="auto"/>
                    <w:bottom w:val="none" w:sz="0" w:space="0" w:color="auto"/>
                    <w:right w:val="none" w:sz="0" w:space="0" w:color="auto"/>
                  </w:divBdr>
                </w:div>
                <w:div w:id="193617053">
                  <w:marLeft w:val="0"/>
                  <w:marRight w:val="0"/>
                  <w:marTop w:val="0"/>
                  <w:marBottom w:val="0"/>
                  <w:divBdr>
                    <w:top w:val="none" w:sz="0" w:space="0" w:color="auto"/>
                    <w:left w:val="none" w:sz="0" w:space="0" w:color="auto"/>
                    <w:bottom w:val="none" w:sz="0" w:space="0" w:color="auto"/>
                    <w:right w:val="none" w:sz="0" w:space="0" w:color="auto"/>
                  </w:divBdr>
                </w:div>
                <w:div w:id="445930302">
                  <w:marLeft w:val="0"/>
                  <w:marRight w:val="0"/>
                  <w:marTop w:val="0"/>
                  <w:marBottom w:val="0"/>
                  <w:divBdr>
                    <w:top w:val="none" w:sz="0" w:space="0" w:color="auto"/>
                    <w:left w:val="none" w:sz="0" w:space="0" w:color="auto"/>
                    <w:bottom w:val="none" w:sz="0" w:space="0" w:color="auto"/>
                    <w:right w:val="none" w:sz="0" w:space="0" w:color="auto"/>
                  </w:divBdr>
                </w:div>
                <w:div w:id="1824463859">
                  <w:marLeft w:val="0"/>
                  <w:marRight w:val="0"/>
                  <w:marTop w:val="0"/>
                  <w:marBottom w:val="0"/>
                  <w:divBdr>
                    <w:top w:val="none" w:sz="0" w:space="0" w:color="auto"/>
                    <w:left w:val="none" w:sz="0" w:space="0" w:color="auto"/>
                    <w:bottom w:val="none" w:sz="0" w:space="0" w:color="auto"/>
                    <w:right w:val="none" w:sz="0" w:space="0" w:color="auto"/>
                  </w:divBdr>
                </w:div>
                <w:div w:id="1379206481">
                  <w:marLeft w:val="0"/>
                  <w:marRight w:val="0"/>
                  <w:marTop w:val="0"/>
                  <w:marBottom w:val="0"/>
                  <w:divBdr>
                    <w:top w:val="none" w:sz="0" w:space="0" w:color="auto"/>
                    <w:left w:val="none" w:sz="0" w:space="0" w:color="auto"/>
                    <w:bottom w:val="none" w:sz="0" w:space="0" w:color="auto"/>
                    <w:right w:val="none" w:sz="0" w:space="0" w:color="auto"/>
                  </w:divBdr>
                </w:div>
                <w:div w:id="2061633285">
                  <w:marLeft w:val="0"/>
                  <w:marRight w:val="0"/>
                  <w:marTop w:val="0"/>
                  <w:marBottom w:val="0"/>
                  <w:divBdr>
                    <w:top w:val="none" w:sz="0" w:space="0" w:color="auto"/>
                    <w:left w:val="none" w:sz="0" w:space="0" w:color="auto"/>
                    <w:bottom w:val="none" w:sz="0" w:space="0" w:color="auto"/>
                    <w:right w:val="none" w:sz="0" w:space="0" w:color="auto"/>
                  </w:divBdr>
                </w:div>
                <w:div w:id="1623225635">
                  <w:marLeft w:val="0"/>
                  <w:marRight w:val="0"/>
                  <w:marTop w:val="0"/>
                  <w:marBottom w:val="0"/>
                  <w:divBdr>
                    <w:top w:val="none" w:sz="0" w:space="0" w:color="auto"/>
                    <w:left w:val="none" w:sz="0" w:space="0" w:color="auto"/>
                    <w:bottom w:val="none" w:sz="0" w:space="0" w:color="auto"/>
                    <w:right w:val="none" w:sz="0" w:space="0" w:color="auto"/>
                  </w:divBdr>
                </w:div>
                <w:div w:id="1723626643">
                  <w:marLeft w:val="0"/>
                  <w:marRight w:val="0"/>
                  <w:marTop w:val="0"/>
                  <w:marBottom w:val="0"/>
                  <w:divBdr>
                    <w:top w:val="none" w:sz="0" w:space="0" w:color="auto"/>
                    <w:left w:val="none" w:sz="0" w:space="0" w:color="auto"/>
                    <w:bottom w:val="none" w:sz="0" w:space="0" w:color="auto"/>
                    <w:right w:val="none" w:sz="0" w:space="0" w:color="auto"/>
                  </w:divBdr>
                </w:div>
                <w:div w:id="150925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1747">
      <w:bodyDiv w:val="1"/>
      <w:marLeft w:val="0"/>
      <w:marRight w:val="0"/>
      <w:marTop w:val="0"/>
      <w:marBottom w:val="0"/>
      <w:divBdr>
        <w:top w:val="none" w:sz="0" w:space="0" w:color="auto"/>
        <w:left w:val="none" w:sz="0" w:space="0" w:color="auto"/>
        <w:bottom w:val="none" w:sz="0" w:space="0" w:color="auto"/>
        <w:right w:val="none" w:sz="0" w:space="0" w:color="auto"/>
      </w:divBdr>
      <w:divsChild>
        <w:div w:id="84309390">
          <w:marLeft w:val="480"/>
          <w:marRight w:val="0"/>
          <w:marTop w:val="0"/>
          <w:marBottom w:val="0"/>
          <w:divBdr>
            <w:top w:val="none" w:sz="0" w:space="0" w:color="auto"/>
            <w:left w:val="none" w:sz="0" w:space="0" w:color="auto"/>
            <w:bottom w:val="none" w:sz="0" w:space="0" w:color="auto"/>
            <w:right w:val="none" w:sz="0" w:space="0" w:color="auto"/>
          </w:divBdr>
        </w:div>
        <w:div w:id="47801533">
          <w:marLeft w:val="480"/>
          <w:marRight w:val="0"/>
          <w:marTop w:val="0"/>
          <w:marBottom w:val="0"/>
          <w:divBdr>
            <w:top w:val="none" w:sz="0" w:space="0" w:color="auto"/>
            <w:left w:val="none" w:sz="0" w:space="0" w:color="auto"/>
            <w:bottom w:val="none" w:sz="0" w:space="0" w:color="auto"/>
            <w:right w:val="none" w:sz="0" w:space="0" w:color="auto"/>
          </w:divBdr>
        </w:div>
        <w:div w:id="1293445273">
          <w:marLeft w:val="480"/>
          <w:marRight w:val="0"/>
          <w:marTop w:val="0"/>
          <w:marBottom w:val="0"/>
          <w:divBdr>
            <w:top w:val="none" w:sz="0" w:space="0" w:color="auto"/>
            <w:left w:val="none" w:sz="0" w:space="0" w:color="auto"/>
            <w:bottom w:val="none" w:sz="0" w:space="0" w:color="auto"/>
            <w:right w:val="none" w:sz="0" w:space="0" w:color="auto"/>
          </w:divBdr>
        </w:div>
        <w:div w:id="1407847537">
          <w:marLeft w:val="480"/>
          <w:marRight w:val="0"/>
          <w:marTop w:val="0"/>
          <w:marBottom w:val="0"/>
          <w:divBdr>
            <w:top w:val="none" w:sz="0" w:space="0" w:color="auto"/>
            <w:left w:val="none" w:sz="0" w:space="0" w:color="auto"/>
            <w:bottom w:val="none" w:sz="0" w:space="0" w:color="auto"/>
            <w:right w:val="none" w:sz="0" w:space="0" w:color="auto"/>
          </w:divBdr>
        </w:div>
        <w:div w:id="1516728806">
          <w:marLeft w:val="480"/>
          <w:marRight w:val="0"/>
          <w:marTop w:val="0"/>
          <w:marBottom w:val="0"/>
          <w:divBdr>
            <w:top w:val="none" w:sz="0" w:space="0" w:color="auto"/>
            <w:left w:val="none" w:sz="0" w:space="0" w:color="auto"/>
            <w:bottom w:val="none" w:sz="0" w:space="0" w:color="auto"/>
            <w:right w:val="none" w:sz="0" w:space="0" w:color="auto"/>
          </w:divBdr>
        </w:div>
        <w:div w:id="1054696072">
          <w:marLeft w:val="480"/>
          <w:marRight w:val="0"/>
          <w:marTop w:val="0"/>
          <w:marBottom w:val="0"/>
          <w:divBdr>
            <w:top w:val="none" w:sz="0" w:space="0" w:color="auto"/>
            <w:left w:val="none" w:sz="0" w:space="0" w:color="auto"/>
            <w:bottom w:val="none" w:sz="0" w:space="0" w:color="auto"/>
            <w:right w:val="none" w:sz="0" w:space="0" w:color="auto"/>
          </w:divBdr>
        </w:div>
        <w:div w:id="772629439">
          <w:marLeft w:val="480"/>
          <w:marRight w:val="0"/>
          <w:marTop w:val="0"/>
          <w:marBottom w:val="0"/>
          <w:divBdr>
            <w:top w:val="none" w:sz="0" w:space="0" w:color="auto"/>
            <w:left w:val="none" w:sz="0" w:space="0" w:color="auto"/>
            <w:bottom w:val="none" w:sz="0" w:space="0" w:color="auto"/>
            <w:right w:val="none" w:sz="0" w:space="0" w:color="auto"/>
          </w:divBdr>
        </w:div>
        <w:div w:id="1014500517">
          <w:marLeft w:val="480"/>
          <w:marRight w:val="0"/>
          <w:marTop w:val="0"/>
          <w:marBottom w:val="0"/>
          <w:divBdr>
            <w:top w:val="none" w:sz="0" w:space="0" w:color="auto"/>
            <w:left w:val="none" w:sz="0" w:space="0" w:color="auto"/>
            <w:bottom w:val="none" w:sz="0" w:space="0" w:color="auto"/>
            <w:right w:val="none" w:sz="0" w:space="0" w:color="auto"/>
          </w:divBdr>
        </w:div>
        <w:div w:id="427775401">
          <w:marLeft w:val="480"/>
          <w:marRight w:val="0"/>
          <w:marTop w:val="0"/>
          <w:marBottom w:val="0"/>
          <w:divBdr>
            <w:top w:val="none" w:sz="0" w:space="0" w:color="auto"/>
            <w:left w:val="none" w:sz="0" w:space="0" w:color="auto"/>
            <w:bottom w:val="none" w:sz="0" w:space="0" w:color="auto"/>
            <w:right w:val="none" w:sz="0" w:space="0" w:color="auto"/>
          </w:divBdr>
        </w:div>
        <w:div w:id="1187212495">
          <w:marLeft w:val="600"/>
          <w:marRight w:val="0"/>
          <w:marTop w:val="0"/>
          <w:marBottom w:val="0"/>
          <w:divBdr>
            <w:top w:val="none" w:sz="0" w:space="0" w:color="auto"/>
            <w:left w:val="none" w:sz="0" w:space="0" w:color="auto"/>
            <w:bottom w:val="none" w:sz="0" w:space="0" w:color="auto"/>
            <w:right w:val="none" w:sz="0" w:space="0" w:color="auto"/>
          </w:divBdr>
        </w:div>
        <w:div w:id="1511918872">
          <w:marLeft w:val="600"/>
          <w:marRight w:val="0"/>
          <w:marTop w:val="0"/>
          <w:marBottom w:val="0"/>
          <w:divBdr>
            <w:top w:val="none" w:sz="0" w:space="0" w:color="auto"/>
            <w:left w:val="none" w:sz="0" w:space="0" w:color="auto"/>
            <w:bottom w:val="none" w:sz="0" w:space="0" w:color="auto"/>
            <w:right w:val="none" w:sz="0" w:space="0" w:color="auto"/>
          </w:divBdr>
        </w:div>
        <w:div w:id="1310600217">
          <w:marLeft w:val="600"/>
          <w:marRight w:val="0"/>
          <w:marTop w:val="0"/>
          <w:marBottom w:val="0"/>
          <w:divBdr>
            <w:top w:val="none" w:sz="0" w:space="0" w:color="auto"/>
            <w:left w:val="none" w:sz="0" w:space="0" w:color="auto"/>
            <w:bottom w:val="none" w:sz="0" w:space="0" w:color="auto"/>
            <w:right w:val="none" w:sz="0" w:space="0" w:color="auto"/>
          </w:divBdr>
        </w:div>
        <w:div w:id="1069815433">
          <w:marLeft w:val="600"/>
          <w:marRight w:val="0"/>
          <w:marTop w:val="0"/>
          <w:marBottom w:val="0"/>
          <w:divBdr>
            <w:top w:val="none" w:sz="0" w:space="0" w:color="auto"/>
            <w:left w:val="none" w:sz="0" w:space="0" w:color="auto"/>
            <w:bottom w:val="none" w:sz="0" w:space="0" w:color="auto"/>
            <w:right w:val="none" w:sz="0" w:space="0" w:color="auto"/>
          </w:divBdr>
        </w:div>
      </w:divsChild>
    </w:div>
    <w:div w:id="218250119">
      <w:bodyDiv w:val="1"/>
      <w:marLeft w:val="0"/>
      <w:marRight w:val="0"/>
      <w:marTop w:val="0"/>
      <w:marBottom w:val="0"/>
      <w:divBdr>
        <w:top w:val="none" w:sz="0" w:space="0" w:color="auto"/>
        <w:left w:val="none" w:sz="0" w:space="0" w:color="auto"/>
        <w:bottom w:val="none" w:sz="0" w:space="0" w:color="auto"/>
        <w:right w:val="none" w:sz="0" w:space="0" w:color="auto"/>
      </w:divBdr>
      <w:divsChild>
        <w:div w:id="1724864872">
          <w:marLeft w:val="0"/>
          <w:marRight w:val="0"/>
          <w:marTop w:val="0"/>
          <w:marBottom w:val="0"/>
          <w:divBdr>
            <w:top w:val="none" w:sz="0" w:space="0" w:color="auto"/>
            <w:left w:val="none" w:sz="0" w:space="0" w:color="auto"/>
            <w:bottom w:val="none" w:sz="0" w:space="0" w:color="auto"/>
            <w:right w:val="none" w:sz="0" w:space="0" w:color="auto"/>
          </w:divBdr>
        </w:div>
        <w:div w:id="250941339">
          <w:marLeft w:val="0"/>
          <w:marRight w:val="0"/>
          <w:marTop w:val="0"/>
          <w:marBottom w:val="0"/>
          <w:divBdr>
            <w:top w:val="none" w:sz="0" w:space="0" w:color="auto"/>
            <w:left w:val="none" w:sz="0" w:space="0" w:color="auto"/>
            <w:bottom w:val="none" w:sz="0" w:space="0" w:color="auto"/>
            <w:right w:val="none" w:sz="0" w:space="0" w:color="auto"/>
          </w:divBdr>
        </w:div>
        <w:div w:id="994142521">
          <w:marLeft w:val="0"/>
          <w:marRight w:val="0"/>
          <w:marTop w:val="0"/>
          <w:marBottom w:val="0"/>
          <w:divBdr>
            <w:top w:val="none" w:sz="0" w:space="0" w:color="auto"/>
            <w:left w:val="none" w:sz="0" w:space="0" w:color="auto"/>
            <w:bottom w:val="none" w:sz="0" w:space="0" w:color="auto"/>
            <w:right w:val="none" w:sz="0" w:space="0" w:color="auto"/>
          </w:divBdr>
        </w:div>
        <w:div w:id="1458375123">
          <w:marLeft w:val="0"/>
          <w:marRight w:val="0"/>
          <w:marTop w:val="0"/>
          <w:marBottom w:val="0"/>
          <w:divBdr>
            <w:top w:val="none" w:sz="0" w:space="0" w:color="auto"/>
            <w:left w:val="none" w:sz="0" w:space="0" w:color="auto"/>
            <w:bottom w:val="none" w:sz="0" w:space="0" w:color="auto"/>
            <w:right w:val="none" w:sz="0" w:space="0" w:color="auto"/>
          </w:divBdr>
        </w:div>
        <w:div w:id="1725060422">
          <w:marLeft w:val="0"/>
          <w:marRight w:val="0"/>
          <w:marTop w:val="0"/>
          <w:marBottom w:val="0"/>
          <w:divBdr>
            <w:top w:val="none" w:sz="0" w:space="0" w:color="auto"/>
            <w:left w:val="none" w:sz="0" w:space="0" w:color="auto"/>
            <w:bottom w:val="none" w:sz="0" w:space="0" w:color="auto"/>
            <w:right w:val="none" w:sz="0" w:space="0" w:color="auto"/>
          </w:divBdr>
        </w:div>
        <w:div w:id="2045591227">
          <w:marLeft w:val="0"/>
          <w:marRight w:val="0"/>
          <w:marTop w:val="0"/>
          <w:marBottom w:val="0"/>
          <w:divBdr>
            <w:top w:val="none" w:sz="0" w:space="0" w:color="auto"/>
            <w:left w:val="none" w:sz="0" w:space="0" w:color="auto"/>
            <w:bottom w:val="none" w:sz="0" w:space="0" w:color="auto"/>
            <w:right w:val="none" w:sz="0" w:space="0" w:color="auto"/>
          </w:divBdr>
        </w:div>
        <w:div w:id="450438013">
          <w:marLeft w:val="0"/>
          <w:marRight w:val="0"/>
          <w:marTop w:val="0"/>
          <w:marBottom w:val="0"/>
          <w:divBdr>
            <w:top w:val="none" w:sz="0" w:space="0" w:color="auto"/>
            <w:left w:val="none" w:sz="0" w:space="0" w:color="auto"/>
            <w:bottom w:val="none" w:sz="0" w:space="0" w:color="auto"/>
            <w:right w:val="none" w:sz="0" w:space="0" w:color="auto"/>
          </w:divBdr>
        </w:div>
      </w:divsChild>
    </w:div>
    <w:div w:id="218442069">
      <w:bodyDiv w:val="1"/>
      <w:marLeft w:val="0"/>
      <w:marRight w:val="0"/>
      <w:marTop w:val="0"/>
      <w:marBottom w:val="0"/>
      <w:divBdr>
        <w:top w:val="none" w:sz="0" w:space="0" w:color="auto"/>
        <w:left w:val="none" w:sz="0" w:space="0" w:color="auto"/>
        <w:bottom w:val="none" w:sz="0" w:space="0" w:color="auto"/>
        <w:right w:val="none" w:sz="0" w:space="0" w:color="auto"/>
      </w:divBdr>
      <w:divsChild>
        <w:div w:id="451021153">
          <w:marLeft w:val="0"/>
          <w:marRight w:val="0"/>
          <w:marTop w:val="0"/>
          <w:marBottom w:val="0"/>
          <w:divBdr>
            <w:top w:val="none" w:sz="0" w:space="0" w:color="auto"/>
            <w:left w:val="none" w:sz="0" w:space="0" w:color="auto"/>
            <w:bottom w:val="none" w:sz="0" w:space="0" w:color="auto"/>
            <w:right w:val="none" w:sz="0" w:space="0" w:color="auto"/>
          </w:divBdr>
        </w:div>
        <w:div w:id="1064907646">
          <w:marLeft w:val="0"/>
          <w:marRight w:val="0"/>
          <w:marTop w:val="0"/>
          <w:marBottom w:val="0"/>
          <w:divBdr>
            <w:top w:val="none" w:sz="0" w:space="0" w:color="auto"/>
            <w:left w:val="none" w:sz="0" w:space="0" w:color="auto"/>
            <w:bottom w:val="none" w:sz="0" w:space="0" w:color="auto"/>
            <w:right w:val="none" w:sz="0" w:space="0" w:color="auto"/>
          </w:divBdr>
          <w:divsChild>
            <w:div w:id="829054613">
              <w:marLeft w:val="0"/>
              <w:marRight w:val="0"/>
              <w:marTop w:val="0"/>
              <w:marBottom w:val="0"/>
              <w:divBdr>
                <w:top w:val="none" w:sz="0" w:space="0" w:color="auto"/>
                <w:left w:val="none" w:sz="0" w:space="0" w:color="auto"/>
                <w:bottom w:val="none" w:sz="0" w:space="0" w:color="auto"/>
                <w:right w:val="none" w:sz="0" w:space="0" w:color="auto"/>
              </w:divBdr>
            </w:div>
            <w:div w:id="1521626273">
              <w:marLeft w:val="0"/>
              <w:marRight w:val="0"/>
              <w:marTop w:val="0"/>
              <w:marBottom w:val="0"/>
              <w:divBdr>
                <w:top w:val="none" w:sz="0" w:space="0" w:color="auto"/>
                <w:left w:val="none" w:sz="0" w:space="0" w:color="auto"/>
                <w:bottom w:val="none" w:sz="0" w:space="0" w:color="auto"/>
                <w:right w:val="none" w:sz="0" w:space="0" w:color="auto"/>
              </w:divBdr>
              <w:divsChild>
                <w:div w:id="292445962">
                  <w:marLeft w:val="0"/>
                  <w:marRight w:val="0"/>
                  <w:marTop w:val="0"/>
                  <w:marBottom w:val="0"/>
                  <w:divBdr>
                    <w:top w:val="none" w:sz="0" w:space="0" w:color="auto"/>
                    <w:left w:val="none" w:sz="0" w:space="0" w:color="auto"/>
                    <w:bottom w:val="none" w:sz="0" w:space="0" w:color="auto"/>
                    <w:right w:val="none" w:sz="0" w:space="0" w:color="auto"/>
                  </w:divBdr>
                </w:div>
                <w:div w:id="402993855">
                  <w:marLeft w:val="0"/>
                  <w:marRight w:val="0"/>
                  <w:marTop w:val="0"/>
                  <w:marBottom w:val="0"/>
                  <w:divBdr>
                    <w:top w:val="none" w:sz="0" w:space="0" w:color="auto"/>
                    <w:left w:val="none" w:sz="0" w:space="0" w:color="auto"/>
                    <w:bottom w:val="none" w:sz="0" w:space="0" w:color="auto"/>
                    <w:right w:val="none" w:sz="0" w:space="0" w:color="auto"/>
                  </w:divBdr>
                </w:div>
                <w:div w:id="1763377847">
                  <w:marLeft w:val="0"/>
                  <w:marRight w:val="0"/>
                  <w:marTop w:val="0"/>
                  <w:marBottom w:val="0"/>
                  <w:divBdr>
                    <w:top w:val="none" w:sz="0" w:space="0" w:color="auto"/>
                    <w:left w:val="none" w:sz="0" w:space="0" w:color="auto"/>
                    <w:bottom w:val="none" w:sz="0" w:space="0" w:color="auto"/>
                    <w:right w:val="none" w:sz="0" w:space="0" w:color="auto"/>
                  </w:divBdr>
                </w:div>
                <w:div w:id="829444044">
                  <w:marLeft w:val="0"/>
                  <w:marRight w:val="0"/>
                  <w:marTop w:val="0"/>
                  <w:marBottom w:val="0"/>
                  <w:divBdr>
                    <w:top w:val="none" w:sz="0" w:space="0" w:color="auto"/>
                    <w:left w:val="none" w:sz="0" w:space="0" w:color="auto"/>
                    <w:bottom w:val="none" w:sz="0" w:space="0" w:color="auto"/>
                    <w:right w:val="none" w:sz="0" w:space="0" w:color="auto"/>
                  </w:divBdr>
                </w:div>
                <w:div w:id="1655840288">
                  <w:marLeft w:val="0"/>
                  <w:marRight w:val="0"/>
                  <w:marTop w:val="0"/>
                  <w:marBottom w:val="0"/>
                  <w:divBdr>
                    <w:top w:val="none" w:sz="0" w:space="0" w:color="auto"/>
                    <w:left w:val="none" w:sz="0" w:space="0" w:color="auto"/>
                    <w:bottom w:val="none" w:sz="0" w:space="0" w:color="auto"/>
                    <w:right w:val="none" w:sz="0" w:space="0" w:color="auto"/>
                  </w:divBdr>
                </w:div>
                <w:div w:id="1189248613">
                  <w:marLeft w:val="0"/>
                  <w:marRight w:val="0"/>
                  <w:marTop w:val="0"/>
                  <w:marBottom w:val="0"/>
                  <w:divBdr>
                    <w:top w:val="none" w:sz="0" w:space="0" w:color="auto"/>
                    <w:left w:val="none" w:sz="0" w:space="0" w:color="auto"/>
                    <w:bottom w:val="none" w:sz="0" w:space="0" w:color="auto"/>
                    <w:right w:val="none" w:sz="0" w:space="0" w:color="auto"/>
                  </w:divBdr>
                </w:div>
                <w:div w:id="122775396">
                  <w:marLeft w:val="0"/>
                  <w:marRight w:val="0"/>
                  <w:marTop w:val="0"/>
                  <w:marBottom w:val="0"/>
                  <w:divBdr>
                    <w:top w:val="none" w:sz="0" w:space="0" w:color="auto"/>
                    <w:left w:val="none" w:sz="0" w:space="0" w:color="auto"/>
                    <w:bottom w:val="none" w:sz="0" w:space="0" w:color="auto"/>
                    <w:right w:val="none" w:sz="0" w:space="0" w:color="auto"/>
                  </w:divBdr>
                </w:div>
                <w:div w:id="430468141">
                  <w:marLeft w:val="0"/>
                  <w:marRight w:val="0"/>
                  <w:marTop w:val="0"/>
                  <w:marBottom w:val="0"/>
                  <w:divBdr>
                    <w:top w:val="none" w:sz="0" w:space="0" w:color="auto"/>
                    <w:left w:val="none" w:sz="0" w:space="0" w:color="auto"/>
                    <w:bottom w:val="none" w:sz="0" w:space="0" w:color="auto"/>
                    <w:right w:val="none" w:sz="0" w:space="0" w:color="auto"/>
                  </w:divBdr>
                </w:div>
                <w:div w:id="264195803">
                  <w:marLeft w:val="0"/>
                  <w:marRight w:val="0"/>
                  <w:marTop w:val="0"/>
                  <w:marBottom w:val="0"/>
                  <w:divBdr>
                    <w:top w:val="none" w:sz="0" w:space="0" w:color="auto"/>
                    <w:left w:val="none" w:sz="0" w:space="0" w:color="auto"/>
                    <w:bottom w:val="none" w:sz="0" w:space="0" w:color="auto"/>
                    <w:right w:val="none" w:sz="0" w:space="0" w:color="auto"/>
                  </w:divBdr>
                </w:div>
                <w:div w:id="1438982820">
                  <w:marLeft w:val="0"/>
                  <w:marRight w:val="0"/>
                  <w:marTop w:val="0"/>
                  <w:marBottom w:val="0"/>
                  <w:divBdr>
                    <w:top w:val="none" w:sz="0" w:space="0" w:color="auto"/>
                    <w:left w:val="none" w:sz="0" w:space="0" w:color="auto"/>
                    <w:bottom w:val="none" w:sz="0" w:space="0" w:color="auto"/>
                    <w:right w:val="none" w:sz="0" w:space="0" w:color="auto"/>
                  </w:divBdr>
                </w:div>
                <w:div w:id="2128156004">
                  <w:marLeft w:val="0"/>
                  <w:marRight w:val="0"/>
                  <w:marTop w:val="0"/>
                  <w:marBottom w:val="0"/>
                  <w:divBdr>
                    <w:top w:val="none" w:sz="0" w:space="0" w:color="auto"/>
                    <w:left w:val="none" w:sz="0" w:space="0" w:color="auto"/>
                    <w:bottom w:val="none" w:sz="0" w:space="0" w:color="auto"/>
                    <w:right w:val="none" w:sz="0" w:space="0" w:color="auto"/>
                  </w:divBdr>
                </w:div>
                <w:div w:id="780300984">
                  <w:marLeft w:val="0"/>
                  <w:marRight w:val="0"/>
                  <w:marTop w:val="0"/>
                  <w:marBottom w:val="0"/>
                  <w:divBdr>
                    <w:top w:val="none" w:sz="0" w:space="0" w:color="auto"/>
                    <w:left w:val="none" w:sz="0" w:space="0" w:color="auto"/>
                    <w:bottom w:val="none" w:sz="0" w:space="0" w:color="auto"/>
                    <w:right w:val="none" w:sz="0" w:space="0" w:color="auto"/>
                  </w:divBdr>
                </w:div>
                <w:div w:id="705566898">
                  <w:marLeft w:val="0"/>
                  <w:marRight w:val="0"/>
                  <w:marTop w:val="0"/>
                  <w:marBottom w:val="0"/>
                  <w:divBdr>
                    <w:top w:val="none" w:sz="0" w:space="0" w:color="auto"/>
                    <w:left w:val="none" w:sz="0" w:space="0" w:color="auto"/>
                    <w:bottom w:val="none" w:sz="0" w:space="0" w:color="auto"/>
                    <w:right w:val="none" w:sz="0" w:space="0" w:color="auto"/>
                  </w:divBdr>
                </w:div>
                <w:div w:id="1921331153">
                  <w:marLeft w:val="0"/>
                  <w:marRight w:val="0"/>
                  <w:marTop w:val="0"/>
                  <w:marBottom w:val="0"/>
                  <w:divBdr>
                    <w:top w:val="none" w:sz="0" w:space="0" w:color="auto"/>
                    <w:left w:val="none" w:sz="0" w:space="0" w:color="auto"/>
                    <w:bottom w:val="none" w:sz="0" w:space="0" w:color="auto"/>
                    <w:right w:val="none" w:sz="0" w:space="0" w:color="auto"/>
                  </w:divBdr>
                </w:div>
                <w:div w:id="115682908">
                  <w:marLeft w:val="0"/>
                  <w:marRight w:val="0"/>
                  <w:marTop w:val="0"/>
                  <w:marBottom w:val="0"/>
                  <w:divBdr>
                    <w:top w:val="none" w:sz="0" w:space="0" w:color="auto"/>
                    <w:left w:val="none" w:sz="0" w:space="0" w:color="auto"/>
                    <w:bottom w:val="none" w:sz="0" w:space="0" w:color="auto"/>
                    <w:right w:val="none" w:sz="0" w:space="0" w:color="auto"/>
                  </w:divBdr>
                </w:div>
                <w:div w:id="103117383">
                  <w:marLeft w:val="0"/>
                  <w:marRight w:val="0"/>
                  <w:marTop w:val="0"/>
                  <w:marBottom w:val="0"/>
                  <w:divBdr>
                    <w:top w:val="none" w:sz="0" w:space="0" w:color="auto"/>
                    <w:left w:val="none" w:sz="0" w:space="0" w:color="auto"/>
                    <w:bottom w:val="none" w:sz="0" w:space="0" w:color="auto"/>
                    <w:right w:val="none" w:sz="0" w:space="0" w:color="auto"/>
                  </w:divBdr>
                </w:div>
                <w:div w:id="1072891005">
                  <w:marLeft w:val="0"/>
                  <w:marRight w:val="0"/>
                  <w:marTop w:val="0"/>
                  <w:marBottom w:val="0"/>
                  <w:divBdr>
                    <w:top w:val="none" w:sz="0" w:space="0" w:color="auto"/>
                    <w:left w:val="none" w:sz="0" w:space="0" w:color="auto"/>
                    <w:bottom w:val="none" w:sz="0" w:space="0" w:color="auto"/>
                    <w:right w:val="none" w:sz="0" w:space="0" w:color="auto"/>
                  </w:divBdr>
                </w:div>
                <w:div w:id="659699188">
                  <w:marLeft w:val="0"/>
                  <w:marRight w:val="0"/>
                  <w:marTop w:val="0"/>
                  <w:marBottom w:val="0"/>
                  <w:divBdr>
                    <w:top w:val="none" w:sz="0" w:space="0" w:color="auto"/>
                    <w:left w:val="none" w:sz="0" w:space="0" w:color="auto"/>
                    <w:bottom w:val="none" w:sz="0" w:space="0" w:color="auto"/>
                    <w:right w:val="none" w:sz="0" w:space="0" w:color="auto"/>
                  </w:divBdr>
                </w:div>
                <w:div w:id="1873031020">
                  <w:marLeft w:val="0"/>
                  <w:marRight w:val="0"/>
                  <w:marTop w:val="0"/>
                  <w:marBottom w:val="0"/>
                  <w:divBdr>
                    <w:top w:val="none" w:sz="0" w:space="0" w:color="auto"/>
                    <w:left w:val="none" w:sz="0" w:space="0" w:color="auto"/>
                    <w:bottom w:val="none" w:sz="0" w:space="0" w:color="auto"/>
                    <w:right w:val="none" w:sz="0" w:space="0" w:color="auto"/>
                  </w:divBdr>
                </w:div>
                <w:div w:id="1758821989">
                  <w:marLeft w:val="0"/>
                  <w:marRight w:val="0"/>
                  <w:marTop w:val="0"/>
                  <w:marBottom w:val="0"/>
                  <w:divBdr>
                    <w:top w:val="none" w:sz="0" w:space="0" w:color="auto"/>
                    <w:left w:val="none" w:sz="0" w:space="0" w:color="auto"/>
                    <w:bottom w:val="none" w:sz="0" w:space="0" w:color="auto"/>
                    <w:right w:val="none" w:sz="0" w:space="0" w:color="auto"/>
                  </w:divBdr>
                </w:div>
                <w:div w:id="650135644">
                  <w:marLeft w:val="0"/>
                  <w:marRight w:val="0"/>
                  <w:marTop w:val="0"/>
                  <w:marBottom w:val="0"/>
                  <w:divBdr>
                    <w:top w:val="none" w:sz="0" w:space="0" w:color="auto"/>
                    <w:left w:val="none" w:sz="0" w:space="0" w:color="auto"/>
                    <w:bottom w:val="none" w:sz="0" w:space="0" w:color="auto"/>
                    <w:right w:val="none" w:sz="0" w:space="0" w:color="auto"/>
                  </w:divBdr>
                </w:div>
                <w:div w:id="430125987">
                  <w:marLeft w:val="0"/>
                  <w:marRight w:val="0"/>
                  <w:marTop w:val="0"/>
                  <w:marBottom w:val="0"/>
                  <w:divBdr>
                    <w:top w:val="none" w:sz="0" w:space="0" w:color="auto"/>
                    <w:left w:val="none" w:sz="0" w:space="0" w:color="auto"/>
                    <w:bottom w:val="none" w:sz="0" w:space="0" w:color="auto"/>
                    <w:right w:val="none" w:sz="0" w:space="0" w:color="auto"/>
                  </w:divBdr>
                </w:div>
                <w:div w:id="498811989">
                  <w:marLeft w:val="0"/>
                  <w:marRight w:val="0"/>
                  <w:marTop w:val="0"/>
                  <w:marBottom w:val="0"/>
                  <w:divBdr>
                    <w:top w:val="none" w:sz="0" w:space="0" w:color="auto"/>
                    <w:left w:val="none" w:sz="0" w:space="0" w:color="auto"/>
                    <w:bottom w:val="none" w:sz="0" w:space="0" w:color="auto"/>
                    <w:right w:val="none" w:sz="0" w:space="0" w:color="auto"/>
                  </w:divBdr>
                </w:div>
                <w:div w:id="323554605">
                  <w:marLeft w:val="0"/>
                  <w:marRight w:val="0"/>
                  <w:marTop w:val="0"/>
                  <w:marBottom w:val="0"/>
                  <w:divBdr>
                    <w:top w:val="none" w:sz="0" w:space="0" w:color="auto"/>
                    <w:left w:val="none" w:sz="0" w:space="0" w:color="auto"/>
                    <w:bottom w:val="none" w:sz="0" w:space="0" w:color="auto"/>
                    <w:right w:val="none" w:sz="0" w:space="0" w:color="auto"/>
                  </w:divBdr>
                </w:div>
                <w:div w:id="19681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523378">
      <w:bodyDiv w:val="1"/>
      <w:marLeft w:val="0"/>
      <w:marRight w:val="0"/>
      <w:marTop w:val="0"/>
      <w:marBottom w:val="0"/>
      <w:divBdr>
        <w:top w:val="none" w:sz="0" w:space="0" w:color="auto"/>
        <w:left w:val="none" w:sz="0" w:space="0" w:color="auto"/>
        <w:bottom w:val="none" w:sz="0" w:space="0" w:color="auto"/>
        <w:right w:val="none" w:sz="0" w:space="0" w:color="auto"/>
      </w:divBdr>
      <w:divsChild>
        <w:div w:id="1922374365">
          <w:marLeft w:val="0"/>
          <w:marRight w:val="0"/>
          <w:marTop w:val="0"/>
          <w:marBottom w:val="0"/>
          <w:divBdr>
            <w:top w:val="none" w:sz="0" w:space="0" w:color="auto"/>
            <w:left w:val="none" w:sz="0" w:space="0" w:color="auto"/>
            <w:bottom w:val="none" w:sz="0" w:space="0" w:color="auto"/>
            <w:right w:val="none" w:sz="0" w:space="0" w:color="auto"/>
          </w:divBdr>
        </w:div>
        <w:div w:id="353968534">
          <w:marLeft w:val="0"/>
          <w:marRight w:val="0"/>
          <w:marTop w:val="0"/>
          <w:marBottom w:val="0"/>
          <w:divBdr>
            <w:top w:val="none" w:sz="0" w:space="0" w:color="auto"/>
            <w:left w:val="none" w:sz="0" w:space="0" w:color="auto"/>
            <w:bottom w:val="none" w:sz="0" w:space="0" w:color="auto"/>
            <w:right w:val="none" w:sz="0" w:space="0" w:color="auto"/>
          </w:divBdr>
        </w:div>
        <w:div w:id="70783379">
          <w:marLeft w:val="0"/>
          <w:marRight w:val="0"/>
          <w:marTop w:val="0"/>
          <w:marBottom w:val="0"/>
          <w:divBdr>
            <w:top w:val="none" w:sz="0" w:space="0" w:color="auto"/>
            <w:left w:val="none" w:sz="0" w:space="0" w:color="auto"/>
            <w:bottom w:val="none" w:sz="0" w:space="0" w:color="auto"/>
            <w:right w:val="none" w:sz="0" w:space="0" w:color="auto"/>
          </w:divBdr>
          <w:divsChild>
            <w:div w:id="1105659545">
              <w:marLeft w:val="0"/>
              <w:marRight w:val="0"/>
              <w:marTop w:val="0"/>
              <w:marBottom w:val="0"/>
              <w:divBdr>
                <w:top w:val="none" w:sz="0" w:space="0" w:color="auto"/>
                <w:left w:val="none" w:sz="0" w:space="0" w:color="auto"/>
                <w:bottom w:val="none" w:sz="0" w:space="0" w:color="auto"/>
                <w:right w:val="none" w:sz="0" w:space="0" w:color="auto"/>
              </w:divBdr>
            </w:div>
            <w:div w:id="1881504960">
              <w:marLeft w:val="0"/>
              <w:marRight w:val="0"/>
              <w:marTop w:val="0"/>
              <w:marBottom w:val="0"/>
              <w:divBdr>
                <w:top w:val="none" w:sz="0" w:space="0" w:color="auto"/>
                <w:left w:val="none" w:sz="0" w:space="0" w:color="auto"/>
                <w:bottom w:val="none" w:sz="0" w:space="0" w:color="auto"/>
                <w:right w:val="none" w:sz="0" w:space="0" w:color="auto"/>
              </w:divBdr>
              <w:divsChild>
                <w:div w:id="508297995">
                  <w:marLeft w:val="0"/>
                  <w:marRight w:val="0"/>
                  <w:marTop w:val="0"/>
                  <w:marBottom w:val="0"/>
                  <w:divBdr>
                    <w:top w:val="none" w:sz="0" w:space="0" w:color="auto"/>
                    <w:left w:val="none" w:sz="0" w:space="0" w:color="auto"/>
                    <w:bottom w:val="none" w:sz="0" w:space="0" w:color="auto"/>
                    <w:right w:val="none" w:sz="0" w:space="0" w:color="auto"/>
                  </w:divBdr>
                </w:div>
                <w:div w:id="1362434822">
                  <w:marLeft w:val="0"/>
                  <w:marRight w:val="0"/>
                  <w:marTop w:val="0"/>
                  <w:marBottom w:val="0"/>
                  <w:divBdr>
                    <w:top w:val="none" w:sz="0" w:space="0" w:color="auto"/>
                    <w:left w:val="none" w:sz="0" w:space="0" w:color="auto"/>
                    <w:bottom w:val="none" w:sz="0" w:space="0" w:color="auto"/>
                    <w:right w:val="none" w:sz="0" w:space="0" w:color="auto"/>
                  </w:divBdr>
                </w:div>
                <w:div w:id="1145660405">
                  <w:marLeft w:val="0"/>
                  <w:marRight w:val="0"/>
                  <w:marTop w:val="0"/>
                  <w:marBottom w:val="0"/>
                  <w:divBdr>
                    <w:top w:val="none" w:sz="0" w:space="0" w:color="auto"/>
                    <w:left w:val="none" w:sz="0" w:space="0" w:color="auto"/>
                    <w:bottom w:val="none" w:sz="0" w:space="0" w:color="auto"/>
                    <w:right w:val="none" w:sz="0" w:space="0" w:color="auto"/>
                  </w:divBdr>
                </w:div>
                <w:div w:id="1109467159">
                  <w:marLeft w:val="0"/>
                  <w:marRight w:val="0"/>
                  <w:marTop w:val="0"/>
                  <w:marBottom w:val="0"/>
                  <w:divBdr>
                    <w:top w:val="none" w:sz="0" w:space="0" w:color="auto"/>
                    <w:left w:val="none" w:sz="0" w:space="0" w:color="auto"/>
                    <w:bottom w:val="none" w:sz="0" w:space="0" w:color="auto"/>
                    <w:right w:val="none" w:sz="0" w:space="0" w:color="auto"/>
                  </w:divBdr>
                </w:div>
                <w:div w:id="8747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49900">
          <w:marLeft w:val="0"/>
          <w:marRight w:val="0"/>
          <w:marTop w:val="0"/>
          <w:marBottom w:val="0"/>
          <w:divBdr>
            <w:top w:val="none" w:sz="0" w:space="0" w:color="auto"/>
            <w:left w:val="none" w:sz="0" w:space="0" w:color="auto"/>
            <w:bottom w:val="none" w:sz="0" w:space="0" w:color="auto"/>
            <w:right w:val="none" w:sz="0" w:space="0" w:color="auto"/>
          </w:divBdr>
          <w:divsChild>
            <w:div w:id="1102382954">
              <w:marLeft w:val="0"/>
              <w:marRight w:val="0"/>
              <w:marTop w:val="0"/>
              <w:marBottom w:val="0"/>
              <w:divBdr>
                <w:top w:val="none" w:sz="0" w:space="0" w:color="auto"/>
                <w:left w:val="none" w:sz="0" w:space="0" w:color="auto"/>
                <w:bottom w:val="none" w:sz="0" w:space="0" w:color="auto"/>
                <w:right w:val="none" w:sz="0" w:space="0" w:color="auto"/>
              </w:divBdr>
              <w:divsChild>
                <w:div w:id="955521573">
                  <w:marLeft w:val="0"/>
                  <w:marRight w:val="0"/>
                  <w:marTop w:val="0"/>
                  <w:marBottom w:val="0"/>
                  <w:divBdr>
                    <w:top w:val="none" w:sz="0" w:space="0" w:color="auto"/>
                    <w:left w:val="none" w:sz="0" w:space="0" w:color="auto"/>
                    <w:bottom w:val="none" w:sz="0" w:space="0" w:color="auto"/>
                    <w:right w:val="none" w:sz="0" w:space="0" w:color="auto"/>
                  </w:divBdr>
                </w:div>
                <w:div w:id="385641551">
                  <w:marLeft w:val="0"/>
                  <w:marRight w:val="0"/>
                  <w:marTop w:val="0"/>
                  <w:marBottom w:val="0"/>
                  <w:divBdr>
                    <w:top w:val="none" w:sz="0" w:space="0" w:color="auto"/>
                    <w:left w:val="none" w:sz="0" w:space="0" w:color="auto"/>
                    <w:bottom w:val="none" w:sz="0" w:space="0" w:color="auto"/>
                    <w:right w:val="none" w:sz="0" w:space="0" w:color="auto"/>
                  </w:divBdr>
                </w:div>
                <w:div w:id="1099064325">
                  <w:marLeft w:val="0"/>
                  <w:marRight w:val="0"/>
                  <w:marTop w:val="0"/>
                  <w:marBottom w:val="0"/>
                  <w:divBdr>
                    <w:top w:val="none" w:sz="0" w:space="0" w:color="auto"/>
                    <w:left w:val="none" w:sz="0" w:space="0" w:color="auto"/>
                    <w:bottom w:val="none" w:sz="0" w:space="0" w:color="auto"/>
                    <w:right w:val="none" w:sz="0" w:space="0" w:color="auto"/>
                  </w:divBdr>
                </w:div>
                <w:div w:id="1083065125">
                  <w:marLeft w:val="0"/>
                  <w:marRight w:val="0"/>
                  <w:marTop w:val="0"/>
                  <w:marBottom w:val="0"/>
                  <w:divBdr>
                    <w:top w:val="none" w:sz="0" w:space="0" w:color="auto"/>
                    <w:left w:val="none" w:sz="0" w:space="0" w:color="auto"/>
                    <w:bottom w:val="none" w:sz="0" w:space="0" w:color="auto"/>
                    <w:right w:val="none" w:sz="0" w:space="0" w:color="auto"/>
                  </w:divBdr>
                </w:div>
                <w:div w:id="259415149">
                  <w:marLeft w:val="0"/>
                  <w:marRight w:val="0"/>
                  <w:marTop w:val="0"/>
                  <w:marBottom w:val="0"/>
                  <w:divBdr>
                    <w:top w:val="none" w:sz="0" w:space="0" w:color="auto"/>
                    <w:left w:val="none" w:sz="0" w:space="0" w:color="auto"/>
                    <w:bottom w:val="none" w:sz="0" w:space="0" w:color="auto"/>
                    <w:right w:val="none" w:sz="0" w:space="0" w:color="auto"/>
                  </w:divBdr>
                </w:div>
                <w:div w:id="1549104085">
                  <w:marLeft w:val="0"/>
                  <w:marRight w:val="0"/>
                  <w:marTop w:val="0"/>
                  <w:marBottom w:val="0"/>
                  <w:divBdr>
                    <w:top w:val="none" w:sz="0" w:space="0" w:color="auto"/>
                    <w:left w:val="none" w:sz="0" w:space="0" w:color="auto"/>
                    <w:bottom w:val="none" w:sz="0" w:space="0" w:color="auto"/>
                    <w:right w:val="none" w:sz="0" w:space="0" w:color="auto"/>
                  </w:divBdr>
                </w:div>
                <w:div w:id="1548878638">
                  <w:marLeft w:val="0"/>
                  <w:marRight w:val="0"/>
                  <w:marTop w:val="0"/>
                  <w:marBottom w:val="0"/>
                  <w:divBdr>
                    <w:top w:val="none" w:sz="0" w:space="0" w:color="auto"/>
                    <w:left w:val="none" w:sz="0" w:space="0" w:color="auto"/>
                    <w:bottom w:val="none" w:sz="0" w:space="0" w:color="auto"/>
                    <w:right w:val="none" w:sz="0" w:space="0" w:color="auto"/>
                  </w:divBdr>
                </w:div>
                <w:div w:id="20744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5685">
          <w:marLeft w:val="0"/>
          <w:marRight w:val="0"/>
          <w:marTop w:val="0"/>
          <w:marBottom w:val="0"/>
          <w:divBdr>
            <w:top w:val="none" w:sz="0" w:space="0" w:color="auto"/>
            <w:left w:val="none" w:sz="0" w:space="0" w:color="auto"/>
            <w:bottom w:val="none" w:sz="0" w:space="0" w:color="auto"/>
            <w:right w:val="none" w:sz="0" w:space="0" w:color="auto"/>
          </w:divBdr>
          <w:divsChild>
            <w:div w:id="484980841">
              <w:marLeft w:val="0"/>
              <w:marRight w:val="0"/>
              <w:marTop w:val="0"/>
              <w:marBottom w:val="0"/>
              <w:divBdr>
                <w:top w:val="none" w:sz="0" w:space="0" w:color="auto"/>
                <w:left w:val="none" w:sz="0" w:space="0" w:color="auto"/>
                <w:bottom w:val="none" w:sz="0" w:space="0" w:color="auto"/>
                <w:right w:val="none" w:sz="0" w:space="0" w:color="auto"/>
              </w:divBdr>
              <w:divsChild>
                <w:div w:id="4281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5191">
          <w:marLeft w:val="0"/>
          <w:marRight w:val="0"/>
          <w:marTop w:val="0"/>
          <w:marBottom w:val="0"/>
          <w:divBdr>
            <w:top w:val="none" w:sz="0" w:space="0" w:color="auto"/>
            <w:left w:val="none" w:sz="0" w:space="0" w:color="auto"/>
            <w:bottom w:val="none" w:sz="0" w:space="0" w:color="auto"/>
            <w:right w:val="none" w:sz="0" w:space="0" w:color="auto"/>
          </w:divBdr>
          <w:divsChild>
            <w:div w:id="696851132">
              <w:marLeft w:val="0"/>
              <w:marRight w:val="0"/>
              <w:marTop w:val="0"/>
              <w:marBottom w:val="0"/>
              <w:divBdr>
                <w:top w:val="none" w:sz="0" w:space="0" w:color="auto"/>
                <w:left w:val="none" w:sz="0" w:space="0" w:color="auto"/>
                <w:bottom w:val="none" w:sz="0" w:space="0" w:color="auto"/>
                <w:right w:val="none" w:sz="0" w:space="0" w:color="auto"/>
              </w:divBdr>
              <w:divsChild>
                <w:div w:id="2010674691">
                  <w:marLeft w:val="0"/>
                  <w:marRight w:val="0"/>
                  <w:marTop w:val="0"/>
                  <w:marBottom w:val="0"/>
                  <w:divBdr>
                    <w:top w:val="none" w:sz="0" w:space="0" w:color="auto"/>
                    <w:left w:val="none" w:sz="0" w:space="0" w:color="auto"/>
                    <w:bottom w:val="none" w:sz="0" w:space="0" w:color="auto"/>
                    <w:right w:val="none" w:sz="0" w:space="0" w:color="auto"/>
                  </w:divBdr>
                </w:div>
                <w:div w:id="195744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6825">
          <w:marLeft w:val="0"/>
          <w:marRight w:val="0"/>
          <w:marTop w:val="0"/>
          <w:marBottom w:val="0"/>
          <w:divBdr>
            <w:top w:val="none" w:sz="0" w:space="0" w:color="auto"/>
            <w:left w:val="none" w:sz="0" w:space="0" w:color="auto"/>
            <w:bottom w:val="none" w:sz="0" w:space="0" w:color="auto"/>
            <w:right w:val="none" w:sz="0" w:space="0" w:color="auto"/>
          </w:divBdr>
          <w:divsChild>
            <w:div w:id="228420264">
              <w:marLeft w:val="0"/>
              <w:marRight w:val="0"/>
              <w:marTop w:val="0"/>
              <w:marBottom w:val="0"/>
              <w:divBdr>
                <w:top w:val="none" w:sz="0" w:space="0" w:color="auto"/>
                <w:left w:val="none" w:sz="0" w:space="0" w:color="auto"/>
                <w:bottom w:val="none" w:sz="0" w:space="0" w:color="auto"/>
                <w:right w:val="none" w:sz="0" w:space="0" w:color="auto"/>
              </w:divBdr>
              <w:divsChild>
                <w:div w:id="9054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4076">
          <w:marLeft w:val="0"/>
          <w:marRight w:val="0"/>
          <w:marTop w:val="0"/>
          <w:marBottom w:val="0"/>
          <w:divBdr>
            <w:top w:val="none" w:sz="0" w:space="0" w:color="auto"/>
            <w:left w:val="none" w:sz="0" w:space="0" w:color="auto"/>
            <w:bottom w:val="none" w:sz="0" w:space="0" w:color="auto"/>
            <w:right w:val="none" w:sz="0" w:space="0" w:color="auto"/>
          </w:divBdr>
          <w:divsChild>
            <w:div w:id="1310137550">
              <w:marLeft w:val="0"/>
              <w:marRight w:val="0"/>
              <w:marTop w:val="0"/>
              <w:marBottom w:val="0"/>
              <w:divBdr>
                <w:top w:val="none" w:sz="0" w:space="0" w:color="auto"/>
                <w:left w:val="none" w:sz="0" w:space="0" w:color="auto"/>
                <w:bottom w:val="none" w:sz="0" w:space="0" w:color="auto"/>
                <w:right w:val="none" w:sz="0" w:space="0" w:color="auto"/>
              </w:divBdr>
              <w:divsChild>
                <w:div w:id="54749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8752">
      <w:bodyDiv w:val="1"/>
      <w:marLeft w:val="0"/>
      <w:marRight w:val="0"/>
      <w:marTop w:val="0"/>
      <w:marBottom w:val="0"/>
      <w:divBdr>
        <w:top w:val="none" w:sz="0" w:space="0" w:color="auto"/>
        <w:left w:val="none" w:sz="0" w:space="0" w:color="auto"/>
        <w:bottom w:val="none" w:sz="0" w:space="0" w:color="auto"/>
        <w:right w:val="none" w:sz="0" w:space="0" w:color="auto"/>
      </w:divBdr>
      <w:divsChild>
        <w:div w:id="451436091">
          <w:marLeft w:val="0"/>
          <w:marRight w:val="0"/>
          <w:marTop w:val="0"/>
          <w:marBottom w:val="0"/>
          <w:divBdr>
            <w:top w:val="none" w:sz="0" w:space="0" w:color="auto"/>
            <w:left w:val="none" w:sz="0" w:space="0" w:color="auto"/>
            <w:bottom w:val="none" w:sz="0" w:space="0" w:color="auto"/>
            <w:right w:val="none" w:sz="0" w:space="0" w:color="auto"/>
          </w:divBdr>
        </w:div>
        <w:div w:id="492792668">
          <w:marLeft w:val="0"/>
          <w:marRight w:val="0"/>
          <w:marTop w:val="0"/>
          <w:marBottom w:val="0"/>
          <w:divBdr>
            <w:top w:val="none" w:sz="0" w:space="0" w:color="auto"/>
            <w:left w:val="none" w:sz="0" w:space="0" w:color="auto"/>
            <w:bottom w:val="none" w:sz="0" w:space="0" w:color="auto"/>
            <w:right w:val="none" w:sz="0" w:space="0" w:color="auto"/>
          </w:divBdr>
        </w:div>
        <w:div w:id="1232934793">
          <w:marLeft w:val="0"/>
          <w:marRight w:val="0"/>
          <w:marTop w:val="0"/>
          <w:marBottom w:val="0"/>
          <w:divBdr>
            <w:top w:val="none" w:sz="0" w:space="0" w:color="auto"/>
            <w:left w:val="none" w:sz="0" w:space="0" w:color="auto"/>
            <w:bottom w:val="none" w:sz="0" w:space="0" w:color="auto"/>
            <w:right w:val="none" w:sz="0" w:space="0" w:color="auto"/>
          </w:divBdr>
        </w:div>
        <w:div w:id="2032100599">
          <w:marLeft w:val="0"/>
          <w:marRight w:val="0"/>
          <w:marTop w:val="0"/>
          <w:marBottom w:val="0"/>
          <w:divBdr>
            <w:top w:val="none" w:sz="0" w:space="0" w:color="auto"/>
            <w:left w:val="none" w:sz="0" w:space="0" w:color="auto"/>
            <w:bottom w:val="none" w:sz="0" w:space="0" w:color="auto"/>
            <w:right w:val="none" w:sz="0" w:space="0" w:color="auto"/>
          </w:divBdr>
        </w:div>
        <w:div w:id="1903982287">
          <w:marLeft w:val="0"/>
          <w:marRight w:val="0"/>
          <w:marTop w:val="0"/>
          <w:marBottom w:val="0"/>
          <w:divBdr>
            <w:top w:val="none" w:sz="0" w:space="0" w:color="auto"/>
            <w:left w:val="none" w:sz="0" w:space="0" w:color="auto"/>
            <w:bottom w:val="none" w:sz="0" w:space="0" w:color="auto"/>
            <w:right w:val="none" w:sz="0" w:space="0" w:color="auto"/>
          </w:divBdr>
        </w:div>
        <w:div w:id="483397553">
          <w:marLeft w:val="0"/>
          <w:marRight w:val="0"/>
          <w:marTop w:val="0"/>
          <w:marBottom w:val="0"/>
          <w:divBdr>
            <w:top w:val="none" w:sz="0" w:space="0" w:color="auto"/>
            <w:left w:val="none" w:sz="0" w:space="0" w:color="auto"/>
            <w:bottom w:val="none" w:sz="0" w:space="0" w:color="auto"/>
            <w:right w:val="none" w:sz="0" w:space="0" w:color="auto"/>
          </w:divBdr>
        </w:div>
        <w:div w:id="95298620">
          <w:marLeft w:val="0"/>
          <w:marRight w:val="0"/>
          <w:marTop w:val="0"/>
          <w:marBottom w:val="0"/>
          <w:divBdr>
            <w:top w:val="none" w:sz="0" w:space="0" w:color="auto"/>
            <w:left w:val="none" w:sz="0" w:space="0" w:color="auto"/>
            <w:bottom w:val="none" w:sz="0" w:space="0" w:color="auto"/>
            <w:right w:val="none" w:sz="0" w:space="0" w:color="auto"/>
          </w:divBdr>
        </w:div>
      </w:divsChild>
    </w:div>
    <w:div w:id="391851584">
      <w:bodyDiv w:val="1"/>
      <w:marLeft w:val="0"/>
      <w:marRight w:val="0"/>
      <w:marTop w:val="0"/>
      <w:marBottom w:val="0"/>
      <w:divBdr>
        <w:top w:val="none" w:sz="0" w:space="0" w:color="auto"/>
        <w:left w:val="none" w:sz="0" w:space="0" w:color="auto"/>
        <w:bottom w:val="none" w:sz="0" w:space="0" w:color="auto"/>
        <w:right w:val="none" w:sz="0" w:space="0" w:color="auto"/>
      </w:divBdr>
      <w:divsChild>
        <w:div w:id="608394385">
          <w:marLeft w:val="0"/>
          <w:marRight w:val="0"/>
          <w:marTop w:val="0"/>
          <w:marBottom w:val="0"/>
          <w:divBdr>
            <w:top w:val="none" w:sz="0" w:space="0" w:color="auto"/>
            <w:left w:val="none" w:sz="0" w:space="0" w:color="auto"/>
            <w:bottom w:val="none" w:sz="0" w:space="0" w:color="auto"/>
            <w:right w:val="none" w:sz="0" w:space="0" w:color="auto"/>
          </w:divBdr>
        </w:div>
        <w:div w:id="1318264008">
          <w:marLeft w:val="0"/>
          <w:marRight w:val="0"/>
          <w:marTop w:val="0"/>
          <w:marBottom w:val="0"/>
          <w:divBdr>
            <w:top w:val="none" w:sz="0" w:space="0" w:color="auto"/>
            <w:left w:val="none" w:sz="0" w:space="0" w:color="auto"/>
            <w:bottom w:val="none" w:sz="0" w:space="0" w:color="auto"/>
            <w:right w:val="none" w:sz="0" w:space="0" w:color="auto"/>
          </w:divBdr>
        </w:div>
        <w:div w:id="621493706">
          <w:marLeft w:val="0"/>
          <w:marRight w:val="0"/>
          <w:marTop w:val="0"/>
          <w:marBottom w:val="0"/>
          <w:divBdr>
            <w:top w:val="none" w:sz="0" w:space="0" w:color="auto"/>
            <w:left w:val="none" w:sz="0" w:space="0" w:color="auto"/>
            <w:bottom w:val="none" w:sz="0" w:space="0" w:color="auto"/>
            <w:right w:val="none" w:sz="0" w:space="0" w:color="auto"/>
          </w:divBdr>
        </w:div>
        <w:div w:id="2050638530">
          <w:marLeft w:val="0"/>
          <w:marRight w:val="0"/>
          <w:marTop w:val="0"/>
          <w:marBottom w:val="0"/>
          <w:divBdr>
            <w:top w:val="none" w:sz="0" w:space="0" w:color="auto"/>
            <w:left w:val="none" w:sz="0" w:space="0" w:color="auto"/>
            <w:bottom w:val="none" w:sz="0" w:space="0" w:color="auto"/>
            <w:right w:val="none" w:sz="0" w:space="0" w:color="auto"/>
          </w:divBdr>
        </w:div>
        <w:div w:id="591932734">
          <w:marLeft w:val="0"/>
          <w:marRight w:val="0"/>
          <w:marTop w:val="0"/>
          <w:marBottom w:val="0"/>
          <w:divBdr>
            <w:top w:val="none" w:sz="0" w:space="0" w:color="auto"/>
            <w:left w:val="none" w:sz="0" w:space="0" w:color="auto"/>
            <w:bottom w:val="none" w:sz="0" w:space="0" w:color="auto"/>
            <w:right w:val="none" w:sz="0" w:space="0" w:color="auto"/>
          </w:divBdr>
        </w:div>
        <w:div w:id="1212841913">
          <w:marLeft w:val="0"/>
          <w:marRight w:val="0"/>
          <w:marTop w:val="0"/>
          <w:marBottom w:val="0"/>
          <w:divBdr>
            <w:top w:val="none" w:sz="0" w:space="0" w:color="auto"/>
            <w:left w:val="none" w:sz="0" w:space="0" w:color="auto"/>
            <w:bottom w:val="none" w:sz="0" w:space="0" w:color="auto"/>
            <w:right w:val="none" w:sz="0" w:space="0" w:color="auto"/>
          </w:divBdr>
        </w:div>
        <w:div w:id="86538083">
          <w:marLeft w:val="0"/>
          <w:marRight w:val="0"/>
          <w:marTop w:val="0"/>
          <w:marBottom w:val="0"/>
          <w:divBdr>
            <w:top w:val="none" w:sz="0" w:space="0" w:color="auto"/>
            <w:left w:val="none" w:sz="0" w:space="0" w:color="auto"/>
            <w:bottom w:val="none" w:sz="0" w:space="0" w:color="auto"/>
            <w:right w:val="none" w:sz="0" w:space="0" w:color="auto"/>
          </w:divBdr>
        </w:div>
        <w:div w:id="1186167979">
          <w:marLeft w:val="0"/>
          <w:marRight w:val="0"/>
          <w:marTop w:val="0"/>
          <w:marBottom w:val="0"/>
          <w:divBdr>
            <w:top w:val="none" w:sz="0" w:space="0" w:color="auto"/>
            <w:left w:val="none" w:sz="0" w:space="0" w:color="auto"/>
            <w:bottom w:val="none" w:sz="0" w:space="0" w:color="auto"/>
            <w:right w:val="none" w:sz="0" w:space="0" w:color="auto"/>
          </w:divBdr>
        </w:div>
        <w:div w:id="1675109394">
          <w:marLeft w:val="0"/>
          <w:marRight w:val="0"/>
          <w:marTop w:val="0"/>
          <w:marBottom w:val="0"/>
          <w:divBdr>
            <w:top w:val="none" w:sz="0" w:space="0" w:color="auto"/>
            <w:left w:val="none" w:sz="0" w:space="0" w:color="auto"/>
            <w:bottom w:val="none" w:sz="0" w:space="0" w:color="auto"/>
            <w:right w:val="none" w:sz="0" w:space="0" w:color="auto"/>
          </w:divBdr>
        </w:div>
        <w:div w:id="1710296655">
          <w:marLeft w:val="0"/>
          <w:marRight w:val="0"/>
          <w:marTop w:val="0"/>
          <w:marBottom w:val="0"/>
          <w:divBdr>
            <w:top w:val="none" w:sz="0" w:space="0" w:color="auto"/>
            <w:left w:val="none" w:sz="0" w:space="0" w:color="auto"/>
            <w:bottom w:val="none" w:sz="0" w:space="0" w:color="auto"/>
            <w:right w:val="none" w:sz="0" w:space="0" w:color="auto"/>
          </w:divBdr>
        </w:div>
        <w:div w:id="1844710267">
          <w:marLeft w:val="0"/>
          <w:marRight w:val="0"/>
          <w:marTop w:val="0"/>
          <w:marBottom w:val="0"/>
          <w:divBdr>
            <w:top w:val="none" w:sz="0" w:space="0" w:color="auto"/>
            <w:left w:val="none" w:sz="0" w:space="0" w:color="auto"/>
            <w:bottom w:val="none" w:sz="0" w:space="0" w:color="auto"/>
            <w:right w:val="none" w:sz="0" w:space="0" w:color="auto"/>
          </w:divBdr>
        </w:div>
        <w:div w:id="2439719">
          <w:marLeft w:val="0"/>
          <w:marRight w:val="0"/>
          <w:marTop w:val="0"/>
          <w:marBottom w:val="0"/>
          <w:divBdr>
            <w:top w:val="none" w:sz="0" w:space="0" w:color="auto"/>
            <w:left w:val="none" w:sz="0" w:space="0" w:color="auto"/>
            <w:bottom w:val="none" w:sz="0" w:space="0" w:color="auto"/>
            <w:right w:val="none" w:sz="0" w:space="0" w:color="auto"/>
          </w:divBdr>
        </w:div>
        <w:div w:id="2036806318">
          <w:marLeft w:val="0"/>
          <w:marRight w:val="0"/>
          <w:marTop w:val="0"/>
          <w:marBottom w:val="0"/>
          <w:divBdr>
            <w:top w:val="none" w:sz="0" w:space="0" w:color="auto"/>
            <w:left w:val="none" w:sz="0" w:space="0" w:color="auto"/>
            <w:bottom w:val="none" w:sz="0" w:space="0" w:color="auto"/>
            <w:right w:val="none" w:sz="0" w:space="0" w:color="auto"/>
          </w:divBdr>
        </w:div>
        <w:div w:id="1320424801">
          <w:marLeft w:val="0"/>
          <w:marRight w:val="0"/>
          <w:marTop w:val="0"/>
          <w:marBottom w:val="0"/>
          <w:divBdr>
            <w:top w:val="none" w:sz="0" w:space="0" w:color="auto"/>
            <w:left w:val="none" w:sz="0" w:space="0" w:color="auto"/>
            <w:bottom w:val="none" w:sz="0" w:space="0" w:color="auto"/>
            <w:right w:val="none" w:sz="0" w:space="0" w:color="auto"/>
          </w:divBdr>
        </w:div>
        <w:div w:id="642270744">
          <w:marLeft w:val="0"/>
          <w:marRight w:val="0"/>
          <w:marTop w:val="0"/>
          <w:marBottom w:val="0"/>
          <w:divBdr>
            <w:top w:val="none" w:sz="0" w:space="0" w:color="auto"/>
            <w:left w:val="none" w:sz="0" w:space="0" w:color="auto"/>
            <w:bottom w:val="none" w:sz="0" w:space="0" w:color="auto"/>
            <w:right w:val="none" w:sz="0" w:space="0" w:color="auto"/>
          </w:divBdr>
        </w:div>
        <w:div w:id="865098936">
          <w:marLeft w:val="0"/>
          <w:marRight w:val="0"/>
          <w:marTop w:val="0"/>
          <w:marBottom w:val="0"/>
          <w:divBdr>
            <w:top w:val="none" w:sz="0" w:space="0" w:color="auto"/>
            <w:left w:val="none" w:sz="0" w:space="0" w:color="auto"/>
            <w:bottom w:val="none" w:sz="0" w:space="0" w:color="auto"/>
            <w:right w:val="none" w:sz="0" w:space="0" w:color="auto"/>
          </w:divBdr>
        </w:div>
        <w:div w:id="742407236">
          <w:marLeft w:val="0"/>
          <w:marRight w:val="0"/>
          <w:marTop w:val="0"/>
          <w:marBottom w:val="0"/>
          <w:divBdr>
            <w:top w:val="none" w:sz="0" w:space="0" w:color="auto"/>
            <w:left w:val="none" w:sz="0" w:space="0" w:color="auto"/>
            <w:bottom w:val="none" w:sz="0" w:space="0" w:color="auto"/>
            <w:right w:val="none" w:sz="0" w:space="0" w:color="auto"/>
          </w:divBdr>
        </w:div>
        <w:div w:id="258605324">
          <w:marLeft w:val="0"/>
          <w:marRight w:val="0"/>
          <w:marTop w:val="0"/>
          <w:marBottom w:val="0"/>
          <w:divBdr>
            <w:top w:val="none" w:sz="0" w:space="0" w:color="auto"/>
            <w:left w:val="none" w:sz="0" w:space="0" w:color="auto"/>
            <w:bottom w:val="none" w:sz="0" w:space="0" w:color="auto"/>
            <w:right w:val="none" w:sz="0" w:space="0" w:color="auto"/>
          </w:divBdr>
        </w:div>
        <w:div w:id="1064719511">
          <w:marLeft w:val="0"/>
          <w:marRight w:val="0"/>
          <w:marTop w:val="0"/>
          <w:marBottom w:val="0"/>
          <w:divBdr>
            <w:top w:val="none" w:sz="0" w:space="0" w:color="auto"/>
            <w:left w:val="none" w:sz="0" w:space="0" w:color="auto"/>
            <w:bottom w:val="none" w:sz="0" w:space="0" w:color="auto"/>
            <w:right w:val="none" w:sz="0" w:space="0" w:color="auto"/>
          </w:divBdr>
        </w:div>
        <w:div w:id="1338578852">
          <w:marLeft w:val="0"/>
          <w:marRight w:val="0"/>
          <w:marTop w:val="0"/>
          <w:marBottom w:val="0"/>
          <w:divBdr>
            <w:top w:val="none" w:sz="0" w:space="0" w:color="auto"/>
            <w:left w:val="none" w:sz="0" w:space="0" w:color="auto"/>
            <w:bottom w:val="none" w:sz="0" w:space="0" w:color="auto"/>
            <w:right w:val="none" w:sz="0" w:space="0" w:color="auto"/>
          </w:divBdr>
        </w:div>
        <w:div w:id="98258023">
          <w:marLeft w:val="0"/>
          <w:marRight w:val="0"/>
          <w:marTop w:val="0"/>
          <w:marBottom w:val="0"/>
          <w:divBdr>
            <w:top w:val="none" w:sz="0" w:space="0" w:color="auto"/>
            <w:left w:val="none" w:sz="0" w:space="0" w:color="auto"/>
            <w:bottom w:val="none" w:sz="0" w:space="0" w:color="auto"/>
            <w:right w:val="none" w:sz="0" w:space="0" w:color="auto"/>
          </w:divBdr>
        </w:div>
        <w:div w:id="892350039">
          <w:marLeft w:val="0"/>
          <w:marRight w:val="0"/>
          <w:marTop w:val="0"/>
          <w:marBottom w:val="0"/>
          <w:divBdr>
            <w:top w:val="none" w:sz="0" w:space="0" w:color="auto"/>
            <w:left w:val="none" w:sz="0" w:space="0" w:color="auto"/>
            <w:bottom w:val="none" w:sz="0" w:space="0" w:color="auto"/>
            <w:right w:val="none" w:sz="0" w:space="0" w:color="auto"/>
          </w:divBdr>
        </w:div>
        <w:div w:id="1173105989">
          <w:marLeft w:val="0"/>
          <w:marRight w:val="0"/>
          <w:marTop w:val="0"/>
          <w:marBottom w:val="0"/>
          <w:divBdr>
            <w:top w:val="none" w:sz="0" w:space="0" w:color="auto"/>
            <w:left w:val="none" w:sz="0" w:space="0" w:color="auto"/>
            <w:bottom w:val="none" w:sz="0" w:space="0" w:color="auto"/>
            <w:right w:val="none" w:sz="0" w:space="0" w:color="auto"/>
          </w:divBdr>
        </w:div>
        <w:div w:id="1404717385">
          <w:marLeft w:val="0"/>
          <w:marRight w:val="0"/>
          <w:marTop w:val="0"/>
          <w:marBottom w:val="0"/>
          <w:divBdr>
            <w:top w:val="none" w:sz="0" w:space="0" w:color="auto"/>
            <w:left w:val="none" w:sz="0" w:space="0" w:color="auto"/>
            <w:bottom w:val="none" w:sz="0" w:space="0" w:color="auto"/>
            <w:right w:val="none" w:sz="0" w:space="0" w:color="auto"/>
          </w:divBdr>
        </w:div>
        <w:div w:id="348600258">
          <w:marLeft w:val="0"/>
          <w:marRight w:val="0"/>
          <w:marTop w:val="0"/>
          <w:marBottom w:val="0"/>
          <w:divBdr>
            <w:top w:val="none" w:sz="0" w:space="0" w:color="auto"/>
            <w:left w:val="none" w:sz="0" w:space="0" w:color="auto"/>
            <w:bottom w:val="none" w:sz="0" w:space="0" w:color="auto"/>
            <w:right w:val="none" w:sz="0" w:space="0" w:color="auto"/>
          </w:divBdr>
        </w:div>
      </w:divsChild>
    </w:div>
    <w:div w:id="395786715">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0"/>
          <w:divBdr>
            <w:top w:val="none" w:sz="0" w:space="0" w:color="auto"/>
            <w:left w:val="none" w:sz="0" w:space="0" w:color="auto"/>
            <w:bottom w:val="none" w:sz="0" w:space="0" w:color="auto"/>
            <w:right w:val="none" w:sz="0" w:space="0" w:color="auto"/>
          </w:divBdr>
        </w:div>
        <w:div w:id="1398940651">
          <w:marLeft w:val="0"/>
          <w:marRight w:val="0"/>
          <w:marTop w:val="0"/>
          <w:marBottom w:val="0"/>
          <w:divBdr>
            <w:top w:val="none" w:sz="0" w:space="0" w:color="auto"/>
            <w:left w:val="none" w:sz="0" w:space="0" w:color="auto"/>
            <w:bottom w:val="none" w:sz="0" w:space="0" w:color="auto"/>
            <w:right w:val="none" w:sz="0" w:space="0" w:color="auto"/>
          </w:divBdr>
        </w:div>
        <w:div w:id="82190794">
          <w:marLeft w:val="0"/>
          <w:marRight w:val="0"/>
          <w:marTop w:val="0"/>
          <w:marBottom w:val="0"/>
          <w:divBdr>
            <w:top w:val="none" w:sz="0" w:space="0" w:color="auto"/>
            <w:left w:val="none" w:sz="0" w:space="0" w:color="auto"/>
            <w:bottom w:val="none" w:sz="0" w:space="0" w:color="auto"/>
            <w:right w:val="none" w:sz="0" w:space="0" w:color="auto"/>
          </w:divBdr>
        </w:div>
        <w:div w:id="1385710891">
          <w:marLeft w:val="0"/>
          <w:marRight w:val="0"/>
          <w:marTop w:val="0"/>
          <w:marBottom w:val="0"/>
          <w:divBdr>
            <w:top w:val="none" w:sz="0" w:space="0" w:color="auto"/>
            <w:left w:val="none" w:sz="0" w:space="0" w:color="auto"/>
            <w:bottom w:val="none" w:sz="0" w:space="0" w:color="auto"/>
            <w:right w:val="none" w:sz="0" w:space="0" w:color="auto"/>
          </w:divBdr>
        </w:div>
        <w:div w:id="822546761">
          <w:marLeft w:val="0"/>
          <w:marRight w:val="0"/>
          <w:marTop w:val="0"/>
          <w:marBottom w:val="0"/>
          <w:divBdr>
            <w:top w:val="none" w:sz="0" w:space="0" w:color="auto"/>
            <w:left w:val="none" w:sz="0" w:space="0" w:color="auto"/>
            <w:bottom w:val="none" w:sz="0" w:space="0" w:color="auto"/>
            <w:right w:val="none" w:sz="0" w:space="0" w:color="auto"/>
          </w:divBdr>
        </w:div>
      </w:divsChild>
    </w:div>
    <w:div w:id="429013875">
      <w:bodyDiv w:val="1"/>
      <w:marLeft w:val="0"/>
      <w:marRight w:val="0"/>
      <w:marTop w:val="0"/>
      <w:marBottom w:val="0"/>
      <w:divBdr>
        <w:top w:val="none" w:sz="0" w:space="0" w:color="auto"/>
        <w:left w:val="none" w:sz="0" w:space="0" w:color="auto"/>
        <w:bottom w:val="none" w:sz="0" w:space="0" w:color="auto"/>
        <w:right w:val="none" w:sz="0" w:space="0" w:color="auto"/>
      </w:divBdr>
      <w:divsChild>
        <w:div w:id="2061436553">
          <w:marLeft w:val="0"/>
          <w:marRight w:val="0"/>
          <w:marTop w:val="0"/>
          <w:marBottom w:val="0"/>
          <w:divBdr>
            <w:top w:val="none" w:sz="0" w:space="0" w:color="auto"/>
            <w:left w:val="none" w:sz="0" w:space="0" w:color="auto"/>
            <w:bottom w:val="none" w:sz="0" w:space="0" w:color="auto"/>
            <w:right w:val="none" w:sz="0" w:space="0" w:color="auto"/>
          </w:divBdr>
        </w:div>
        <w:div w:id="429474004">
          <w:marLeft w:val="0"/>
          <w:marRight w:val="0"/>
          <w:marTop w:val="0"/>
          <w:marBottom w:val="0"/>
          <w:divBdr>
            <w:top w:val="none" w:sz="0" w:space="0" w:color="auto"/>
            <w:left w:val="none" w:sz="0" w:space="0" w:color="auto"/>
            <w:bottom w:val="none" w:sz="0" w:space="0" w:color="auto"/>
            <w:right w:val="none" w:sz="0" w:space="0" w:color="auto"/>
          </w:divBdr>
          <w:divsChild>
            <w:div w:id="679040310">
              <w:marLeft w:val="0"/>
              <w:marRight w:val="0"/>
              <w:marTop w:val="0"/>
              <w:marBottom w:val="0"/>
              <w:divBdr>
                <w:top w:val="none" w:sz="0" w:space="0" w:color="auto"/>
                <w:left w:val="none" w:sz="0" w:space="0" w:color="auto"/>
                <w:bottom w:val="none" w:sz="0" w:space="0" w:color="auto"/>
                <w:right w:val="none" w:sz="0" w:space="0" w:color="auto"/>
              </w:divBdr>
              <w:divsChild>
                <w:div w:id="1088845218">
                  <w:marLeft w:val="0"/>
                  <w:marRight w:val="0"/>
                  <w:marTop w:val="0"/>
                  <w:marBottom w:val="0"/>
                  <w:divBdr>
                    <w:top w:val="none" w:sz="0" w:space="0" w:color="auto"/>
                    <w:left w:val="none" w:sz="0" w:space="0" w:color="auto"/>
                    <w:bottom w:val="none" w:sz="0" w:space="0" w:color="auto"/>
                    <w:right w:val="none" w:sz="0" w:space="0" w:color="auto"/>
                  </w:divBdr>
                </w:div>
                <w:div w:id="1944846808">
                  <w:marLeft w:val="0"/>
                  <w:marRight w:val="0"/>
                  <w:marTop w:val="0"/>
                  <w:marBottom w:val="0"/>
                  <w:divBdr>
                    <w:top w:val="none" w:sz="0" w:space="0" w:color="auto"/>
                    <w:left w:val="none" w:sz="0" w:space="0" w:color="auto"/>
                    <w:bottom w:val="none" w:sz="0" w:space="0" w:color="auto"/>
                    <w:right w:val="none" w:sz="0" w:space="0" w:color="auto"/>
                  </w:divBdr>
                </w:div>
                <w:div w:id="1116633002">
                  <w:marLeft w:val="0"/>
                  <w:marRight w:val="0"/>
                  <w:marTop w:val="0"/>
                  <w:marBottom w:val="0"/>
                  <w:divBdr>
                    <w:top w:val="none" w:sz="0" w:space="0" w:color="auto"/>
                    <w:left w:val="none" w:sz="0" w:space="0" w:color="auto"/>
                    <w:bottom w:val="none" w:sz="0" w:space="0" w:color="auto"/>
                    <w:right w:val="none" w:sz="0" w:space="0" w:color="auto"/>
                  </w:divBdr>
                </w:div>
                <w:div w:id="1312520176">
                  <w:marLeft w:val="0"/>
                  <w:marRight w:val="0"/>
                  <w:marTop w:val="0"/>
                  <w:marBottom w:val="0"/>
                  <w:divBdr>
                    <w:top w:val="none" w:sz="0" w:space="0" w:color="auto"/>
                    <w:left w:val="none" w:sz="0" w:space="0" w:color="auto"/>
                    <w:bottom w:val="none" w:sz="0" w:space="0" w:color="auto"/>
                    <w:right w:val="none" w:sz="0" w:space="0" w:color="auto"/>
                  </w:divBdr>
                </w:div>
                <w:div w:id="1395547789">
                  <w:marLeft w:val="0"/>
                  <w:marRight w:val="0"/>
                  <w:marTop w:val="0"/>
                  <w:marBottom w:val="0"/>
                  <w:divBdr>
                    <w:top w:val="none" w:sz="0" w:space="0" w:color="auto"/>
                    <w:left w:val="none" w:sz="0" w:space="0" w:color="auto"/>
                    <w:bottom w:val="none" w:sz="0" w:space="0" w:color="auto"/>
                    <w:right w:val="none" w:sz="0" w:space="0" w:color="auto"/>
                  </w:divBdr>
                </w:div>
                <w:div w:id="1642031132">
                  <w:marLeft w:val="0"/>
                  <w:marRight w:val="0"/>
                  <w:marTop w:val="0"/>
                  <w:marBottom w:val="0"/>
                  <w:divBdr>
                    <w:top w:val="none" w:sz="0" w:space="0" w:color="auto"/>
                    <w:left w:val="none" w:sz="0" w:space="0" w:color="auto"/>
                    <w:bottom w:val="none" w:sz="0" w:space="0" w:color="auto"/>
                    <w:right w:val="none" w:sz="0" w:space="0" w:color="auto"/>
                  </w:divBdr>
                </w:div>
                <w:div w:id="580406386">
                  <w:marLeft w:val="0"/>
                  <w:marRight w:val="0"/>
                  <w:marTop w:val="0"/>
                  <w:marBottom w:val="0"/>
                  <w:divBdr>
                    <w:top w:val="none" w:sz="0" w:space="0" w:color="auto"/>
                    <w:left w:val="none" w:sz="0" w:space="0" w:color="auto"/>
                    <w:bottom w:val="none" w:sz="0" w:space="0" w:color="auto"/>
                    <w:right w:val="none" w:sz="0" w:space="0" w:color="auto"/>
                  </w:divBdr>
                </w:div>
                <w:div w:id="1397438275">
                  <w:marLeft w:val="0"/>
                  <w:marRight w:val="0"/>
                  <w:marTop w:val="0"/>
                  <w:marBottom w:val="0"/>
                  <w:divBdr>
                    <w:top w:val="none" w:sz="0" w:space="0" w:color="auto"/>
                    <w:left w:val="none" w:sz="0" w:space="0" w:color="auto"/>
                    <w:bottom w:val="none" w:sz="0" w:space="0" w:color="auto"/>
                    <w:right w:val="none" w:sz="0" w:space="0" w:color="auto"/>
                  </w:divBdr>
                </w:div>
                <w:div w:id="659314778">
                  <w:marLeft w:val="0"/>
                  <w:marRight w:val="0"/>
                  <w:marTop w:val="0"/>
                  <w:marBottom w:val="0"/>
                  <w:divBdr>
                    <w:top w:val="none" w:sz="0" w:space="0" w:color="auto"/>
                    <w:left w:val="none" w:sz="0" w:space="0" w:color="auto"/>
                    <w:bottom w:val="none" w:sz="0" w:space="0" w:color="auto"/>
                    <w:right w:val="none" w:sz="0" w:space="0" w:color="auto"/>
                  </w:divBdr>
                </w:div>
                <w:div w:id="153179504">
                  <w:marLeft w:val="0"/>
                  <w:marRight w:val="0"/>
                  <w:marTop w:val="0"/>
                  <w:marBottom w:val="0"/>
                  <w:divBdr>
                    <w:top w:val="none" w:sz="0" w:space="0" w:color="auto"/>
                    <w:left w:val="none" w:sz="0" w:space="0" w:color="auto"/>
                    <w:bottom w:val="none" w:sz="0" w:space="0" w:color="auto"/>
                    <w:right w:val="none" w:sz="0" w:space="0" w:color="auto"/>
                  </w:divBdr>
                </w:div>
                <w:div w:id="1102412207">
                  <w:marLeft w:val="0"/>
                  <w:marRight w:val="0"/>
                  <w:marTop w:val="0"/>
                  <w:marBottom w:val="0"/>
                  <w:divBdr>
                    <w:top w:val="none" w:sz="0" w:space="0" w:color="auto"/>
                    <w:left w:val="none" w:sz="0" w:space="0" w:color="auto"/>
                    <w:bottom w:val="none" w:sz="0" w:space="0" w:color="auto"/>
                    <w:right w:val="none" w:sz="0" w:space="0" w:color="auto"/>
                  </w:divBdr>
                </w:div>
                <w:div w:id="1773161134">
                  <w:marLeft w:val="0"/>
                  <w:marRight w:val="0"/>
                  <w:marTop w:val="0"/>
                  <w:marBottom w:val="0"/>
                  <w:divBdr>
                    <w:top w:val="none" w:sz="0" w:space="0" w:color="auto"/>
                    <w:left w:val="none" w:sz="0" w:space="0" w:color="auto"/>
                    <w:bottom w:val="none" w:sz="0" w:space="0" w:color="auto"/>
                    <w:right w:val="none" w:sz="0" w:space="0" w:color="auto"/>
                  </w:divBdr>
                </w:div>
                <w:div w:id="175118297">
                  <w:marLeft w:val="0"/>
                  <w:marRight w:val="0"/>
                  <w:marTop w:val="0"/>
                  <w:marBottom w:val="0"/>
                  <w:divBdr>
                    <w:top w:val="none" w:sz="0" w:space="0" w:color="auto"/>
                    <w:left w:val="none" w:sz="0" w:space="0" w:color="auto"/>
                    <w:bottom w:val="none" w:sz="0" w:space="0" w:color="auto"/>
                    <w:right w:val="none" w:sz="0" w:space="0" w:color="auto"/>
                  </w:divBdr>
                </w:div>
                <w:div w:id="1985700648">
                  <w:marLeft w:val="0"/>
                  <w:marRight w:val="0"/>
                  <w:marTop w:val="0"/>
                  <w:marBottom w:val="0"/>
                  <w:divBdr>
                    <w:top w:val="none" w:sz="0" w:space="0" w:color="auto"/>
                    <w:left w:val="none" w:sz="0" w:space="0" w:color="auto"/>
                    <w:bottom w:val="none" w:sz="0" w:space="0" w:color="auto"/>
                    <w:right w:val="none" w:sz="0" w:space="0" w:color="auto"/>
                  </w:divBdr>
                </w:div>
                <w:div w:id="419789965">
                  <w:marLeft w:val="0"/>
                  <w:marRight w:val="0"/>
                  <w:marTop w:val="0"/>
                  <w:marBottom w:val="0"/>
                  <w:divBdr>
                    <w:top w:val="none" w:sz="0" w:space="0" w:color="auto"/>
                    <w:left w:val="none" w:sz="0" w:space="0" w:color="auto"/>
                    <w:bottom w:val="none" w:sz="0" w:space="0" w:color="auto"/>
                    <w:right w:val="none" w:sz="0" w:space="0" w:color="auto"/>
                  </w:divBdr>
                </w:div>
                <w:div w:id="17867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78484">
          <w:marLeft w:val="0"/>
          <w:marRight w:val="0"/>
          <w:marTop w:val="0"/>
          <w:marBottom w:val="0"/>
          <w:divBdr>
            <w:top w:val="none" w:sz="0" w:space="0" w:color="auto"/>
            <w:left w:val="none" w:sz="0" w:space="0" w:color="auto"/>
            <w:bottom w:val="none" w:sz="0" w:space="0" w:color="auto"/>
            <w:right w:val="none" w:sz="0" w:space="0" w:color="auto"/>
          </w:divBdr>
          <w:divsChild>
            <w:div w:id="2106998776">
              <w:marLeft w:val="0"/>
              <w:marRight w:val="0"/>
              <w:marTop w:val="0"/>
              <w:marBottom w:val="0"/>
              <w:divBdr>
                <w:top w:val="none" w:sz="0" w:space="0" w:color="auto"/>
                <w:left w:val="none" w:sz="0" w:space="0" w:color="auto"/>
                <w:bottom w:val="none" w:sz="0" w:space="0" w:color="auto"/>
                <w:right w:val="none" w:sz="0" w:space="0" w:color="auto"/>
              </w:divBdr>
              <w:divsChild>
                <w:div w:id="2763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599082">
      <w:bodyDiv w:val="1"/>
      <w:marLeft w:val="0"/>
      <w:marRight w:val="0"/>
      <w:marTop w:val="0"/>
      <w:marBottom w:val="0"/>
      <w:divBdr>
        <w:top w:val="none" w:sz="0" w:space="0" w:color="auto"/>
        <w:left w:val="none" w:sz="0" w:space="0" w:color="auto"/>
        <w:bottom w:val="none" w:sz="0" w:space="0" w:color="auto"/>
        <w:right w:val="none" w:sz="0" w:space="0" w:color="auto"/>
      </w:divBdr>
      <w:divsChild>
        <w:div w:id="1021977401">
          <w:marLeft w:val="240"/>
          <w:marRight w:val="0"/>
          <w:marTop w:val="0"/>
          <w:marBottom w:val="0"/>
          <w:divBdr>
            <w:top w:val="none" w:sz="0" w:space="0" w:color="auto"/>
            <w:left w:val="none" w:sz="0" w:space="0" w:color="auto"/>
            <w:bottom w:val="none" w:sz="0" w:space="0" w:color="auto"/>
            <w:right w:val="none" w:sz="0" w:space="0" w:color="auto"/>
          </w:divBdr>
        </w:div>
        <w:div w:id="1684430659">
          <w:marLeft w:val="240"/>
          <w:marRight w:val="0"/>
          <w:marTop w:val="0"/>
          <w:marBottom w:val="0"/>
          <w:divBdr>
            <w:top w:val="none" w:sz="0" w:space="0" w:color="auto"/>
            <w:left w:val="none" w:sz="0" w:space="0" w:color="auto"/>
            <w:bottom w:val="none" w:sz="0" w:space="0" w:color="auto"/>
            <w:right w:val="none" w:sz="0" w:space="0" w:color="auto"/>
          </w:divBdr>
        </w:div>
        <w:div w:id="953906269">
          <w:marLeft w:val="240"/>
          <w:marRight w:val="0"/>
          <w:marTop w:val="0"/>
          <w:marBottom w:val="0"/>
          <w:divBdr>
            <w:top w:val="none" w:sz="0" w:space="0" w:color="auto"/>
            <w:left w:val="none" w:sz="0" w:space="0" w:color="auto"/>
            <w:bottom w:val="none" w:sz="0" w:space="0" w:color="auto"/>
            <w:right w:val="none" w:sz="0" w:space="0" w:color="auto"/>
          </w:divBdr>
        </w:div>
        <w:div w:id="1280650547">
          <w:marLeft w:val="240"/>
          <w:marRight w:val="0"/>
          <w:marTop w:val="0"/>
          <w:marBottom w:val="0"/>
          <w:divBdr>
            <w:top w:val="none" w:sz="0" w:space="0" w:color="auto"/>
            <w:left w:val="none" w:sz="0" w:space="0" w:color="auto"/>
            <w:bottom w:val="none" w:sz="0" w:space="0" w:color="auto"/>
            <w:right w:val="none" w:sz="0" w:space="0" w:color="auto"/>
          </w:divBdr>
        </w:div>
        <w:div w:id="522550445">
          <w:marLeft w:val="240"/>
          <w:marRight w:val="0"/>
          <w:marTop w:val="0"/>
          <w:marBottom w:val="0"/>
          <w:divBdr>
            <w:top w:val="none" w:sz="0" w:space="0" w:color="auto"/>
            <w:left w:val="none" w:sz="0" w:space="0" w:color="auto"/>
            <w:bottom w:val="none" w:sz="0" w:space="0" w:color="auto"/>
            <w:right w:val="none" w:sz="0" w:space="0" w:color="auto"/>
          </w:divBdr>
        </w:div>
        <w:div w:id="318777844">
          <w:marLeft w:val="240"/>
          <w:marRight w:val="0"/>
          <w:marTop w:val="0"/>
          <w:marBottom w:val="0"/>
          <w:divBdr>
            <w:top w:val="none" w:sz="0" w:space="0" w:color="auto"/>
            <w:left w:val="none" w:sz="0" w:space="0" w:color="auto"/>
            <w:bottom w:val="none" w:sz="0" w:space="0" w:color="auto"/>
            <w:right w:val="none" w:sz="0" w:space="0" w:color="auto"/>
          </w:divBdr>
        </w:div>
        <w:div w:id="390425301">
          <w:marLeft w:val="240"/>
          <w:marRight w:val="0"/>
          <w:marTop w:val="0"/>
          <w:marBottom w:val="0"/>
          <w:divBdr>
            <w:top w:val="none" w:sz="0" w:space="0" w:color="auto"/>
            <w:left w:val="none" w:sz="0" w:space="0" w:color="auto"/>
            <w:bottom w:val="none" w:sz="0" w:space="0" w:color="auto"/>
            <w:right w:val="none" w:sz="0" w:space="0" w:color="auto"/>
          </w:divBdr>
        </w:div>
        <w:div w:id="672222630">
          <w:marLeft w:val="240"/>
          <w:marRight w:val="0"/>
          <w:marTop w:val="0"/>
          <w:marBottom w:val="0"/>
          <w:divBdr>
            <w:top w:val="none" w:sz="0" w:space="0" w:color="auto"/>
            <w:left w:val="none" w:sz="0" w:space="0" w:color="auto"/>
            <w:bottom w:val="none" w:sz="0" w:space="0" w:color="auto"/>
            <w:right w:val="none" w:sz="0" w:space="0" w:color="auto"/>
          </w:divBdr>
        </w:div>
        <w:div w:id="2134277842">
          <w:marLeft w:val="240"/>
          <w:marRight w:val="0"/>
          <w:marTop w:val="0"/>
          <w:marBottom w:val="0"/>
          <w:divBdr>
            <w:top w:val="none" w:sz="0" w:space="0" w:color="auto"/>
            <w:left w:val="none" w:sz="0" w:space="0" w:color="auto"/>
            <w:bottom w:val="none" w:sz="0" w:space="0" w:color="auto"/>
            <w:right w:val="none" w:sz="0" w:space="0" w:color="auto"/>
          </w:divBdr>
        </w:div>
        <w:div w:id="2042823708">
          <w:marLeft w:val="240"/>
          <w:marRight w:val="0"/>
          <w:marTop w:val="0"/>
          <w:marBottom w:val="0"/>
          <w:divBdr>
            <w:top w:val="none" w:sz="0" w:space="0" w:color="auto"/>
            <w:left w:val="none" w:sz="0" w:space="0" w:color="auto"/>
            <w:bottom w:val="none" w:sz="0" w:space="0" w:color="auto"/>
            <w:right w:val="none" w:sz="0" w:space="0" w:color="auto"/>
          </w:divBdr>
        </w:div>
        <w:div w:id="732393589">
          <w:marLeft w:val="240"/>
          <w:marRight w:val="0"/>
          <w:marTop w:val="0"/>
          <w:marBottom w:val="0"/>
          <w:divBdr>
            <w:top w:val="none" w:sz="0" w:space="0" w:color="auto"/>
            <w:left w:val="none" w:sz="0" w:space="0" w:color="auto"/>
            <w:bottom w:val="none" w:sz="0" w:space="0" w:color="auto"/>
            <w:right w:val="none" w:sz="0" w:space="0" w:color="auto"/>
          </w:divBdr>
        </w:div>
        <w:div w:id="1827278032">
          <w:marLeft w:val="240"/>
          <w:marRight w:val="0"/>
          <w:marTop w:val="0"/>
          <w:marBottom w:val="0"/>
          <w:divBdr>
            <w:top w:val="none" w:sz="0" w:space="0" w:color="auto"/>
            <w:left w:val="none" w:sz="0" w:space="0" w:color="auto"/>
            <w:bottom w:val="none" w:sz="0" w:space="0" w:color="auto"/>
            <w:right w:val="none" w:sz="0" w:space="0" w:color="auto"/>
          </w:divBdr>
        </w:div>
        <w:div w:id="450707782">
          <w:marLeft w:val="240"/>
          <w:marRight w:val="0"/>
          <w:marTop w:val="0"/>
          <w:marBottom w:val="0"/>
          <w:divBdr>
            <w:top w:val="none" w:sz="0" w:space="0" w:color="auto"/>
            <w:left w:val="none" w:sz="0" w:space="0" w:color="auto"/>
            <w:bottom w:val="none" w:sz="0" w:space="0" w:color="auto"/>
            <w:right w:val="none" w:sz="0" w:space="0" w:color="auto"/>
          </w:divBdr>
        </w:div>
        <w:div w:id="897594041">
          <w:marLeft w:val="240"/>
          <w:marRight w:val="0"/>
          <w:marTop w:val="0"/>
          <w:marBottom w:val="0"/>
          <w:divBdr>
            <w:top w:val="none" w:sz="0" w:space="0" w:color="auto"/>
            <w:left w:val="none" w:sz="0" w:space="0" w:color="auto"/>
            <w:bottom w:val="none" w:sz="0" w:space="0" w:color="auto"/>
            <w:right w:val="none" w:sz="0" w:space="0" w:color="auto"/>
          </w:divBdr>
        </w:div>
        <w:div w:id="2070296761">
          <w:marLeft w:val="240"/>
          <w:marRight w:val="0"/>
          <w:marTop w:val="0"/>
          <w:marBottom w:val="0"/>
          <w:divBdr>
            <w:top w:val="none" w:sz="0" w:space="0" w:color="auto"/>
            <w:left w:val="none" w:sz="0" w:space="0" w:color="auto"/>
            <w:bottom w:val="none" w:sz="0" w:space="0" w:color="auto"/>
            <w:right w:val="none" w:sz="0" w:space="0" w:color="auto"/>
          </w:divBdr>
        </w:div>
        <w:div w:id="645355458">
          <w:marLeft w:val="240"/>
          <w:marRight w:val="0"/>
          <w:marTop w:val="0"/>
          <w:marBottom w:val="0"/>
          <w:divBdr>
            <w:top w:val="none" w:sz="0" w:space="0" w:color="auto"/>
            <w:left w:val="none" w:sz="0" w:space="0" w:color="auto"/>
            <w:bottom w:val="none" w:sz="0" w:space="0" w:color="auto"/>
            <w:right w:val="none" w:sz="0" w:space="0" w:color="auto"/>
          </w:divBdr>
        </w:div>
        <w:div w:id="1292516768">
          <w:marLeft w:val="240"/>
          <w:marRight w:val="0"/>
          <w:marTop w:val="0"/>
          <w:marBottom w:val="0"/>
          <w:divBdr>
            <w:top w:val="none" w:sz="0" w:space="0" w:color="auto"/>
            <w:left w:val="none" w:sz="0" w:space="0" w:color="auto"/>
            <w:bottom w:val="none" w:sz="0" w:space="0" w:color="auto"/>
            <w:right w:val="none" w:sz="0" w:space="0" w:color="auto"/>
          </w:divBdr>
        </w:div>
        <w:div w:id="1011761167">
          <w:marLeft w:val="240"/>
          <w:marRight w:val="0"/>
          <w:marTop w:val="0"/>
          <w:marBottom w:val="0"/>
          <w:divBdr>
            <w:top w:val="none" w:sz="0" w:space="0" w:color="auto"/>
            <w:left w:val="none" w:sz="0" w:space="0" w:color="auto"/>
            <w:bottom w:val="none" w:sz="0" w:space="0" w:color="auto"/>
            <w:right w:val="none" w:sz="0" w:space="0" w:color="auto"/>
          </w:divBdr>
        </w:div>
        <w:div w:id="466971906">
          <w:marLeft w:val="240"/>
          <w:marRight w:val="0"/>
          <w:marTop w:val="0"/>
          <w:marBottom w:val="0"/>
          <w:divBdr>
            <w:top w:val="none" w:sz="0" w:space="0" w:color="auto"/>
            <w:left w:val="none" w:sz="0" w:space="0" w:color="auto"/>
            <w:bottom w:val="none" w:sz="0" w:space="0" w:color="auto"/>
            <w:right w:val="none" w:sz="0" w:space="0" w:color="auto"/>
          </w:divBdr>
        </w:div>
        <w:div w:id="165949463">
          <w:marLeft w:val="240"/>
          <w:marRight w:val="0"/>
          <w:marTop w:val="0"/>
          <w:marBottom w:val="0"/>
          <w:divBdr>
            <w:top w:val="none" w:sz="0" w:space="0" w:color="auto"/>
            <w:left w:val="none" w:sz="0" w:space="0" w:color="auto"/>
            <w:bottom w:val="none" w:sz="0" w:space="0" w:color="auto"/>
            <w:right w:val="none" w:sz="0" w:space="0" w:color="auto"/>
          </w:divBdr>
        </w:div>
        <w:div w:id="79958710">
          <w:marLeft w:val="240"/>
          <w:marRight w:val="0"/>
          <w:marTop w:val="0"/>
          <w:marBottom w:val="0"/>
          <w:divBdr>
            <w:top w:val="none" w:sz="0" w:space="0" w:color="auto"/>
            <w:left w:val="none" w:sz="0" w:space="0" w:color="auto"/>
            <w:bottom w:val="none" w:sz="0" w:space="0" w:color="auto"/>
            <w:right w:val="none" w:sz="0" w:space="0" w:color="auto"/>
          </w:divBdr>
        </w:div>
        <w:div w:id="1361934580">
          <w:marLeft w:val="240"/>
          <w:marRight w:val="0"/>
          <w:marTop w:val="0"/>
          <w:marBottom w:val="0"/>
          <w:divBdr>
            <w:top w:val="none" w:sz="0" w:space="0" w:color="auto"/>
            <w:left w:val="none" w:sz="0" w:space="0" w:color="auto"/>
            <w:bottom w:val="none" w:sz="0" w:space="0" w:color="auto"/>
            <w:right w:val="none" w:sz="0" w:space="0" w:color="auto"/>
          </w:divBdr>
        </w:div>
        <w:div w:id="1126774231">
          <w:marLeft w:val="240"/>
          <w:marRight w:val="0"/>
          <w:marTop w:val="0"/>
          <w:marBottom w:val="0"/>
          <w:divBdr>
            <w:top w:val="none" w:sz="0" w:space="0" w:color="auto"/>
            <w:left w:val="none" w:sz="0" w:space="0" w:color="auto"/>
            <w:bottom w:val="none" w:sz="0" w:space="0" w:color="auto"/>
            <w:right w:val="none" w:sz="0" w:space="0" w:color="auto"/>
          </w:divBdr>
        </w:div>
        <w:div w:id="70322864">
          <w:marLeft w:val="240"/>
          <w:marRight w:val="0"/>
          <w:marTop w:val="0"/>
          <w:marBottom w:val="0"/>
          <w:divBdr>
            <w:top w:val="none" w:sz="0" w:space="0" w:color="auto"/>
            <w:left w:val="none" w:sz="0" w:space="0" w:color="auto"/>
            <w:bottom w:val="none" w:sz="0" w:space="0" w:color="auto"/>
            <w:right w:val="none" w:sz="0" w:space="0" w:color="auto"/>
          </w:divBdr>
        </w:div>
        <w:div w:id="15548298">
          <w:marLeft w:val="240"/>
          <w:marRight w:val="0"/>
          <w:marTop w:val="0"/>
          <w:marBottom w:val="0"/>
          <w:divBdr>
            <w:top w:val="none" w:sz="0" w:space="0" w:color="auto"/>
            <w:left w:val="none" w:sz="0" w:space="0" w:color="auto"/>
            <w:bottom w:val="none" w:sz="0" w:space="0" w:color="auto"/>
            <w:right w:val="none" w:sz="0" w:space="0" w:color="auto"/>
          </w:divBdr>
        </w:div>
      </w:divsChild>
    </w:div>
    <w:div w:id="501088542">
      <w:bodyDiv w:val="1"/>
      <w:marLeft w:val="0"/>
      <w:marRight w:val="0"/>
      <w:marTop w:val="0"/>
      <w:marBottom w:val="0"/>
      <w:divBdr>
        <w:top w:val="none" w:sz="0" w:space="0" w:color="auto"/>
        <w:left w:val="none" w:sz="0" w:space="0" w:color="auto"/>
        <w:bottom w:val="none" w:sz="0" w:space="0" w:color="auto"/>
        <w:right w:val="none" w:sz="0" w:space="0" w:color="auto"/>
      </w:divBdr>
      <w:divsChild>
        <w:div w:id="438062650">
          <w:marLeft w:val="480"/>
          <w:marRight w:val="0"/>
          <w:marTop w:val="0"/>
          <w:marBottom w:val="0"/>
          <w:divBdr>
            <w:top w:val="none" w:sz="0" w:space="0" w:color="auto"/>
            <w:left w:val="none" w:sz="0" w:space="0" w:color="auto"/>
            <w:bottom w:val="none" w:sz="0" w:space="0" w:color="auto"/>
            <w:right w:val="none" w:sz="0" w:space="0" w:color="auto"/>
          </w:divBdr>
        </w:div>
        <w:div w:id="628897217">
          <w:marLeft w:val="480"/>
          <w:marRight w:val="0"/>
          <w:marTop w:val="0"/>
          <w:marBottom w:val="0"/>
          <w:divBdr>
            <w:top w:val="none" w:sz="0" w:space="0" w:color="auto"/>
            <w:left w:val="none" w:sz="0" w:space="0" w:color="auto"/>
            <w:bottom w:val="none" w:sz="0" w:space="0" w:color="auto"/>
            <w:right w:val="none" w:sz="0" w:space="0" w:color="auto"/>
          </w:divBdr>
        </w:div>
        <w:div w:id="1436903565">
          <w:marLeft w:val="480"/>
          <w:marRight w:val="0"/>
          <w:marTop w:val="0"/>
          <w:marBottom w:val="0"/>
          <w:divBdr>
            <w:top w:val="none" w:sz="0" w:space="0" w:color="auto"/>
            <w:left w:val="none" w:sz="0" w:space="0" w:color="auto"/>
            <w:bottom w:val="none" w:sz="0" w:space="0" w:color="auto"/>
            <w:right w:val="none" w:sz="0" w:space="0" w:color="auto"/>
          </w:divBdr>
        </w:div>
        <w:div w:id="347367774">
          <w:marLeft w:val="480"/>
          <w:marRight w:val="0"/>
          <w:marTop w:val="0"/>
          <w:marBottom w:val="0"/>
          <w:divBdr>
            <w:top w:val="none" w:sz="0" w:space="0" w:color="auto"/>
            <w:left w:val="none" w:sz="0" w:space="0" w:color="auto"/>
            <w:bottom w:val="none" w:sz="0" w:space="0" w:color="auto"/>
            <w:right w:val="none" w:sz="0" w:space="0" w:color="auto"/>
          </w:divBdr>
        </w:div>
        <w:div w:id="1809711820">
          <w:marLeft w:val="480"/>
          <w:marRight w:val="0"/>
          <w:marTop w:val="0"/>
          <w:marBottom w:val="0"/>
          <w:divBdr>
            <w:top w:val="none" w:sz="0" w:space="0" w:color="auto"/>
            <w:left w:val="none" w:sz="0" w:space="0" w:color="auto"/>
            <w:bottom w:val="none" w:sz="0" w:space="0" w:color="auto"/>
            <w:right w:val="none" w:sz="0" w:space="0" w:color="auto"/>
          </w:divBdr>
        </w:div>
        <w:div w:id="1378774148">
          <w:marLeft w:val="480"/>
          <w:marRight w:val="0"/>
          <w:marTop w:val="0"/>
          <w:marBottom w:val="0"/>
          <w:divBdr>
            <w:top w:val="none" w:sz="0" w:space="0" w:color="auto"/>
            <w:left w:val="none" w:sz="0" w:space="0" w:color="auto"/>
            <w:bottom w:val="none" w:sz="0" w:space="0" w:color="auto"/>
            <w:right w:val="none" w:sz="0" w:space="0" w:color="auto"/>
          </w:divBdr>
        </w:div>
        <w:div w:id="436563533">
          <w:marLeft w:val="480"/>
          <w:marRight w:val="0"/>
          <w:marTop w:val="0"/>
          <w:marBottom w:val="0"/>
          <w:divBdr>
            <w:top w:val="none" w:sz="0" w:space="0" w:color="auto"/>
            <w:left w:val="none" w:sz="0" w:space="0" w:color="auto"/>
            <w:bottom w:val="none" w:sz="0" w:space="0" w:color="auto"/>
            <w:right w:val="none" w:sz="0" w:space="0" w:color="auto"/>
          </w:divBdr>
        </w:div>
        <w:div w:id="680938472">
          <w:marLeft w:val="480"/>
          <w:marRight w:val="0"/>
          <w:marTop w:val="0"/>
          <w:marBottom w:val="0"/>
          <w:divBdr>
            <w:top w:val="none" w:sz="0" w:space="0" w:color="auto"/>
            <w:left w:val="none" w:sz="0" w:space="0" w:color="auto"/>
            <w:bottom w:val="none" w:sz="0" w:space="0" w:color="auto"/>
            <w:right w:val="none" w:sz="0" w:space="0" w:color="auto"/>
          </w:divBdr>
        </w:div>
        <w:div w:id="828591621">
          <w:marLeft w:val="480"/>
          <w:marRight w:val="0"/>
          <w:marTop w:val="0"/>
          <w:marBottom w:val="0"/>
          <w:divBdr>
            <w:top w:val="none" w:sz="0" w:space="0" w:color="auto"/>
            <w:left w:val="none" w:sz="0" w:space="0" w:color="auto"/>
            <w:bottom w:val="none" w:sz="0" w:space="0" w:color="auto"/>
            <w:right w:val="none" w:sz="0" w:space="0" w:color="auto"/>
          </w:divBdr>
        </w:div>
        <w:div w:id="570584337">
          <w:marLeft w:val="480"/>
          <w:marRight w:val="0"/>
          <w:marTop w:val="0"/>
          <w:marBottom w:val="0"/>
          <w:divBdr>
            <w:top w:val="none" w:sz="0" w:space="0" w:color="auto"/>
            <w:left w:val="none" w:sz="0" w:space="0" w:color="auto"/>
            <w:bottom w:val="none" w:sz="0" w:space="0" w:color="auto"/>
            <w:right w:val="none" w:sz="0" w:space="0" w:color="auto"/>
          </w:divBdr>
        </w:div>
        <w:div w:id="1223248425">
          <w:marLeft w:val="480"/>
          <w:marRight w:val="0"/>
          <w:marTop w:val="0"/>
          <w:marBottom w:val="0"/>
          <w:divBdr>
            <w:top w:val="none" w:sz="0" w:space="0" w:color="auto"/>
            <w:left w:val="none" w:sz="0" w:space="0" w:color="auto"/>
            <w:bottom w:val="none" w:sz="0" w:space="0" w:color="auto"/>
            <w:right w:val="none" w:sz="0" w:space="0" w:color="auto"/>
          </w:divBdr>
        </w:div>
        <w:div w:id="614675899">
          <w:marLeft w:val="240"/>
          <w:marRight w:val="0"/>
          <w:marTop w:val="0"/>
          <w:marBottom w:val="0"/>
          <w:divBdr>
            <w:top w:val="none" w:sz="0" w:space="0" w:color="auto"/>
            <w:left w:val="none" w:sz="0" w:space="0" w:color="auto"/>
            <w:bottom w:val="none" w:sz="0" w:space="0" w:color="auto"/>
            <w:right w:val="none" w:sz="0" w:space="0" w:color="auto"/>
          </w:divBdr>
        </w:div>
        <w:div w:id="1889297155">
          <w:marLeft w:val="240"/>
          <w:marRight w:val="0"/>
          <w:marTop w:val="0"/>
          <w:marBottom w:val="0"/>
          <w:divBdr>
            <w:top w:val="none" w:sz="0" w:space="0" w:color="auto"/>
            <w:left w:val="none" w:sz="0" w:space="0" w:color="auto"/>
            <w:bottom w:val="none" w:sz="0" w:space="0" w:color="auto"/>
            <w:right w:val="none" w:sz="0" w:space="0" w:color="auto"/>
          </w:divBdr>
        </w:div>
        <w:div w:id="5132021">
          <w:marLeft w:val="240"/>
          <w:marRight w:val="0"/>
          <w:marTop w:val="0"/>
          <w:marBottom w:val="0"/>
          <w:divBdr>
            <w:top w:val="none" w:sz="0" w:space="0" w:color="auto"/>
            <w:left w:val="none" w:sz="0" w:space="0" w:color="auto"/>
            <w:bottom w:val="none" w:sz="0" w:space="0" w:color="auto"/>
            <w:right w:val="none" w:sz="0" w:space="0" w:color="auto"/>
          </w:divBdr>
        </w:div>
      </w:divsChild>
    </w:div>
    <w:div w:id="618681268">
      <w:bodyDiv w:val="1"/>
      <w:marLeft w:val="0"/>
      <w:marRight w:val="0"/>
      <w:marTop w:val="0"/>
      <w:marBottom w:val="0"/>
      <w:divBdr>
        <w:top w:val="none" w:sz="0" w:space="0" w:color="auto"/>
        <w:left w:val="none" w:sz="0" w:space="0" w:color="auto"/>
        <w:bottom w:val="none" w:sz="0" w:space="0" w:color="auto"/>
        <w:right w:val="none" w:sz="0" w:space="0" w:color="auto"/>
      </w:divBdr>
    </w:div>
    <w:div w:id="630673357">
      <w:bodyDiv w:val="1"/>
      <w:marLeft w:val="0"/>
      <w:marRight w:val="0"/>
      <w:marTop w:val="0"/>
      <w:marBottom w:val="0"/>
      <w:divBdr>
        <w:top w:val="none" w:sz="0" w:space="0" w:color="auto"/>
        <w:left w:val="none" w:sz="0" w:space="0" w:color="auto"/>
        <w:bottom w:val="none" w:sz="0" w:space="0" w:color="auto"/>
        <w:right w:val="none" w:sz="0" w:space="0" w:color="auto"/>
      </w:divBdr>
      <w:divsChild>
        <w:div w:id="547647329">
          <w:marLeft w:val="0"/>
          <w:marRight w:val="0"/>
          <w:marTop w:val="0"/>
          <w:marBottom w:val="0"/>
          <w:divBdr>
            <w:top w:val="none" w:sz="0" w:space="0" w:color="auto"/>
            <w:left w:val="none" w:sz="0" w:space="0" w:color="auto"/>
            <w:bottom w:val="none" w:sz="0" w:space="0" w:color="auto"/>
            <w:right w:val="none" w:sz="0" w:space="0" w:color="auto"/>
          </w:divBdr>
        </w:div>
        <w:div w:id="1571109758">
          <w:marLeft w:val="0"/>
          <w:marRight w:val="0"/>
          <w:marTop w:val="0"/>
          <w:marBottom w:val="0"/>
          <w:divBdr>
            <w:top w:val="none" w:sz="0" w:space="0" w:color="auto"/>
            <w:left w:val="none" w:sz="0" w:space="0" w:color="auto"/>
            <w:bottom w:val="none" w:sz="0" w:space="0" w:color="auto"/>
            <w:right w:val="none" w:sz="0" w:space="0" w:color="auto"/>
          </w:divBdr>
          <w:divsChild>
            <w:div w:id="703409016">
              <w:marLeft w:val="0"/>
              <w:marRight w:val="0"/>
              <w:marTop w:val="0"/>
              <w:marBottom w:val="0"/>
              <w:divBdr>
                <w:top w:val="none" w:sz="0" w:space="0" w:color="auto"/>
                <w:left w:val="none" w:sz="0" w:space="0" w:color="auto"/>
                <w:bottom w:val="none" w:sz="0" w:space="0" w:color="auto"/>
                <w:right w:val="none" w:sz="0" w:space="0" w:color="auto"/>
              </w:divBdr>
            </w:div>
            <w:div w:id="500508937">
              <w:marLeft w:val="0"/>
              <w:marRight w:val="0"/>
              <w:marTop w:val="0"/>
              <w:marBottom w:val="0"/>
              <w:divBdr>
                <w:top w:val="none" w:sz="0" w:space="0" w:color="auto"/>
                <w:left w:val="none" w:sz="0" w:space="0" w:color="auto"/>
                <w:bottom w:val="none" w:sz="0" w:space="0" w:color="auto"/>
                <w:right w:val="none" w:sz="0" w:space="0" w:color="auto"/>
              </w:divBdr>
              <w:divsChild>
                <w:div w:id="516892835">
                  <w:marLeft w:val="0"/>
                  <w:marRight w:val="0"/>
                  <w:marTop w:val="0"/>
                  <w:marBottom w:val="0"/>
                  <w:divBdr>
                    <w:top w:val="none" w:sz="0" w:space="0" w:color="auto"/>
                    <w:left w:val="none" w:sz="0" w:space="0" w:color="auto"/>
                    <w:bottom w:val="none" w:sz="0" w:space="0" w:color="auto"/>
                    <w:right w:val="none" w:sz="0" w:space="0" w:color="auto"/>
                  </w:divBdr>
                </w:div>
                <w:div w:id="2088530783">
                  <w:marLeft w:val="0"/>
                  <w:marRight w:val="0"/>
                  <w:marTop w:val="0"/>
                  <w:marBottom w:val="0"/>
                  <w:divBdr>
                    <w:top w:val="none" w:sz="0" w:space="0" w:color="auto"/>
                    <w:left w:val="none" w:sz="0" w:space="0" w:color="auto"/>
                    <w:bottom w:val="none" w:sz="0" w:space="0" w:color="auto"/>
                    <w:right w:val="none" w:sz="0" w:space="0" w:color="auto"/>
                  </w:divBdr>
                </w:div>
                <w:div w:id="877232119">
                  <w:marLeft w:val="0"/>
                  <w:marRight w:val="0"/>
                  <w:marTop w:val="0"/>
                  <w:marBottom w:val="0"/>
                  <w:divBdr>
                    <w:top w:val="none" w:sz="0" w:space="0" w:color="auto"/>
                    <w:left w:val="none" w:sz="0" w:space="0" w:color="auto"/>
                    <w:bottom w:val="none" w:sz="0" w:space="0" w:color="auto"/>
                    <w:right w:val="none" w:sz="0" w:space="0" w:color="auto"/>
                  </w:divBdr>
                </w:div>
                <w:div w:id="1177966284">
                  <w:marLeft w:val="0"/>
                  <w:marRight w:val="0"/>
                  <w:marTop w:val="0"/>
                  <w:marBottom w:val="0"/>
                  <w:divBdr>
                    <w:top w:val="none" w:sz="0" w:space="0" w:color="auto"/>
                    <w:left w:val="none" w:sz="0" w:space="0" w:color="auto"/>
                    <w:bottom w:val="none" w:sz="0" w:space="0" w:color="auto"/>
                    <w:right w:val="none" w:sz="0" w:space="0" w:color="auto"/>
                  </w:divBdr>
                </w:div>
                <w:div w:id="2135319890">
                  <w:marLeft w:val="0"/>
                  <w:marRight w:val="0"/>
                  <w:marTop w:val="0"/>
                  <w:marBottom w:val="0"/>
                  <w:divBdr>
                    <w:top w:val="none" w:sz="0" w:space="0" w:color="auto"/>
                    <w:left w:val="none" w:sz="0" w:space="0" w:color="auto"/>
                    <w:bottom w:val="none" w:sz="0" w:space="0" w:color="auto"/>
                    <w:right w:val="none" w:sz="0" w:space="0" w:color="auto"/>
                  </w:divBdr>
                </w:div>
                <w:div w:id="820460678">
                  <w:marLeft w:val="0"/>
                  <w:marRight w:val="0"/>
                  <w:marTop w:val="0"/>
                  <w:marBottom w:val="0"/>
                  <w:divBdr>
                    <w:top w:val="none" w:sz="0" w:space="0" w:color="auto"/>
                    <w:left w:val="none" w:sz="0" w:space="0" w:color="auto"/>
                    <w:bottom w:val="none" w:sz="0" w:space="0" w:color="auto"/>
                    <w:right w:val="none" w:sz="0" w:space="0" w:color="auto"/>
                  </w:divBdr>
                </w:div>
                <w:div w:id="1939093254">
                  <w:marLeft w:val="0"/>
                  <w:marRight w:val="0"/>
                  <w:marTop w:val="0"/>
                  <w:marBottom w:val="0"/>
                  <w:divBdr>
                    <w:top w:val="none" w:sz="0" w:space="0" w:color="auto"/>
                    <w:left w:val="none" w:sz="0" w:space="0" w:color="auto"/>
                    <w:bottom w:val="none" w:sz="0" w:space="0" w:color="auto"/>
                    <w:right w:val="none" w:sz="0" w:space="0" w:color="auto"/>
                  </w:divBdr>
                </w:div>
                <w:div w:id="1763145435">
                  <w:marLeft w:val="0"/>
                  <w:marRight w:val="0"/>
                  <w:marTop w:val="0"/>
                  <w:marBottom w:val="0"/>
                  <w:divBdr>
                    <w:top w:val="none" w:sz="0" w:space="0" w:color="auto"/>
                    <w:left w:val="none" w:sz="0" w:space="0" w:color="auto"/>
                    <w:bottom w:val="none" w:sz="0" w:space="0" w:color="auto"/>
                    <w:right w:val="none" w:sz="0" w:space="0" w:color="auto"/>
                  </w:divBdr>
                </w:div>
                <w:div w:id="1837527308">
                  <w:marLeft w:val="0"/>
                  <w:marRight w:val="0"/>
                  <w:marTop w:val="0"/>
                  <w:marBottom w:val="0"/>
                  <w:divBdr>
                    <w:top w:val="none" w:sz="0" w:space="0" w:color="auto"/>
                    <w:left w:val="none" w:sz="0" w:space="0" w:color="auto"/>
                    <w:bottom w:val="none" w:sz="0" w:space="0" w:color="auto"/>
                    <w:right w:val="none" w:sz="0" w:space="0" w:color="auto"/>
                  </w:divBdr>
                </w:div>
                <w:div w:id="193662511">
                  <w:marLeft w:val="0"/>
                  <w:marRight w:val="0"/>
                  <w:marTop w:val="0"/>
                  <w:marBottom w:val="0"/>
                  <w:divBdr>
                    <w:top w:val="none" w:sz="0" w:space="0" w:color="auto"/>
                    <w:left w:val="none" w:sz="0" w:space="0" w:color="auto"/>
                    <w:bottom w:val="none" w:sz="0" w:space="0" w:color="auto"/>
                    <w:right w:val="none" w:sz="0" w:space="0" w:color="auto"/>
                  </w:divBdr>
                </w:div>
                <w:div w:id="748426119">
                  <w:marLeft w:val="0"/>
                  <w:marRight w:val="0"/>
                  <w:marTop w:val="0"/>
                  <w:marBottom w:val="0"/>
                  <w:divBdr>
                    <w:top w:val="none" w:sz="0" w:space="0" w:color="auto"/>
                    <w:left w:val="none" w:sz="0" w:space="0" w:color="auto"/>
                    <w:bottom w:val="none" w:sz="0" w:space="0" w:color="auto"/>
                    <w:right w:val="none" w:sz="0" w:space="0" w:color="auto"/>
                  </w:divBdr>
                </w:div>
                <w:div w:id="954367472">
                  <w:marLeft w:val="0"/>
                  <w:marRight w:val="0"/>
                  <w:marTop w:val="0"/>
                  <w:marBottom w:val="0"/>
                  <w:divBdr>
                    <w:top w:val="none" w:sz="0" w:space="0" w:color="auto"/>
                    <w:left w:val="none" w:sz="0" w:space="0" w:color="auto"/>
                    <w:bottom w:val="none" w:sz="0" w:space="0" w:color="auto"/>
                    <w:right w:val="none" w:sz="0" w:space="0" w:color="auto"/>
                  </w:divBdr>
                </w:div>
                <w:div w:id="46446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3444">
          <w:marLeft w:val="0"/>
          <w:marRight w:val="0"/>
          <w:marTop w:val="0"/>
          <w:marBottom w:val="0"/>
          <w:divBdr>
            <w:top w:val="none" w:sz="0" w:space="0" w:color="auto"/>
            <w:left w:val="none" w:sz="0" w:space="0" w:color="auto"/>
            <w:bottom w:val="none" w:sz="0" w:space="0" w:color="auto"/>
            <w:right w:val="none" w:sz="0" w:space="0" w:color="auto"/>
          </w:divBdr>
          <w:divsChild>
            <w:div w:id="392897372">
              <w:marLeft w:val="0"/>
              <w:marRight w:val="0"/>
              <w:marTop w:val="0"/>
              <w:marBottom w:val="0"/>
              <w:divBdr>
                <w:top w:val="none" w:sz="0" w:space="0" w:color="auto"/>
                <w:left w:val="none" w:sz="0" w:space="0" w:color="auto"/>
                <w:bottom w:val="none" w:sz="0" w:space="0" w:color="auto"/>
                <w:right w:val="none" w:sz="0" w:space="0" w:color="auto"/>
              </w:divBdr>
            </w:div>
            <w:div w:id="236986965">
              <w:marLeft w:val="0"/>
              <w:marRight w:val="0"/>
              <w:marTop w:val="0"/>
              <w:marBottom w:val="0"/>
              <w:divBdr>
                <w:top w:val="none" w:sz="0" w:space="0" w:color="auto"/>
                <w:left w:val="none" w:sz="0" w:space="0" w:color="auto"/>
                <w:bottom w:val="none" w:sz="0" w:space="0" w:color="auto"/>
                <w:right w:val="none" w:sz="0" w:space="0" w:color="auto"/>
              </w:divBdr>
              <w:divsChild>
                <w:div w:id="610012108">
                  <w:marLeft w:val="0"/>
                  <w:marRight w:val="0"/>
                  <w:marTop w:val="0"/>
                  <w:marBottom w:val="0"/>
                  <w:divBdr>
                    <w:top w:val="none" w:sz="0" w:space="0" w:color="auto"/>
                    <w:left w:val="none" w:sz="0" w:space="0" w:color="auto"/>
                    <w:bottom w:val="none" w:sz="0" w:space="0" w:color="auto"/>
                    <w:right w:val="none" w:sz="0" w:space="0" w:color="auto"/>
                  </w:divBdr>
                </w:div>
                <w:div w:id="486095587">
                  <w:marLeft w:val="0"/>
                  <w:marRight w:val="0"/>
                  <w:marTop w:val="0"/>
                  <w:marBottom w:val="0"/>
                  <w:divBdr>
                    <w:top w:val="none" w:sz="0" w:space="0" w:color="auto"/>
                    <w:left w:val="none" w:sz="0" w:space="0" w:color="auto"/>
                    <w:bottom w:val="none" w:sz="0" w:space="0" w:color="auto"/>
                    <w:right w:val="none" w:sz="0" w:space="0" w:color="auto"/>
                  </w:divBdr>
                </w:div>
                <w:div w:id="792678118">
                  <w:marLeft w:val="0"/>
                  <w:marRight w:val="0"/>
                  <w:marTop w:val="0"/>
                  <w:marBottom w:val="0"/>
                  <w:divBdr>
                    <w:top w:val="none" w:sz="0" w:space="0" w:color="auto"/>
                    <w:left w:val="none" w:sz="0" w:space="0" w:color="auto"/>
                    <w:bottom w:val="none" w:sz="0" w:space="0" w:color="auto"/>
                    <w:right w:val="none" w:sz="0" w:space="0" w:color="auto"/>
                  </w:divBdr>
                </w:div>
                <w:div w:id="1921207764">
                  <w:marLeft w:val="0"/>
                  <w:marRight w:val="0"/>
                  <w:marTop w:val="0"/>
                  <w:marBottom w:val="0"/>
                  <w:divBdr>
                    <w:top w:val="none" w:sz="0" w:space="0" w:color="auto"/>
                    <w:left w:val="none" w:sz="0" w:space="0" w:color="auto"/>
                    <w:bottom w:val="none" w:sz="0" w:space="0" w:color="auto"/>
                    <w:right w:val="none" w:sz="0" w:space="0" w:color="auto"/>
                  </w:divBdr>
                </w:div>
                <w:div w:id="1800369772">
                  <w:marLeft w:val="0"/>
                  <w:marRight w:val="0"/>
                  <w:marTop w:val="0"/>
                  <w:marBottom w:val="0"/>
                  <w:divBdr>
                    <w:top w:val="none" w:sz="0" w:space="0" w:color="auto"/>
                    <w:left w:val="none" w:sz="0" w:space="0" w:color="auto"/>
                    <w:bottom w:val="none" w:sz="0" w:space="0" w:color="auto"/>
                    <w:right w:val="none" w:sz="0" w:space="0" w:color="auto"/>
                  </w:divBdr>
                </w:div>
                <w:div w:id="688608330">
                  <w:marLeft w:val="0"/>
                  <w:marRight w:val="0"/>
                  <w:marTop w:val="0"/>
                  <w:marBottom w:val="0"/>
                  <w:divBdr>
                    <w:top w:val="none" w:sz="0" w:space="0" w:color="auto"/>
                    <w:left w:val="none" w:sz="0" w:space="0" w:color="auto"/>
                    <w:bottom w:val="none" w:sz="0" w:space="0" w:color="auto"/>
                    <w:right w:val="none" w:sz="0" w:space="0" w:color="auto"/>
                  </w:divBdr>
                </w:div>
                <w:div w:id="705066423">
                  <w:marLeft w:val="0"/>
                  <w:marRight w:val="0"/>
                  <w:marTop w:val="0"/>
                  <w:marBottom w:val="0"/>
                  <w:divBdr>
                    <w:top w:val="none" w:sz="0" w:space="0" w:color="auto"/>
                    <w:left w:val="none" w:sz="0" w:space="0" w:color="auto"/>
                    <w:bottom w:val="none" w:sz="0" w:space="0" w:color="auto"/>
                    <w:right w:val="none" w:sz="0" w:space="0" w:color="auto"/>
                  </w:divBdr>
                </w:div>
                <w:div w:id="159977538">
                  <w:marLeft w:val="0"/>
                  <w:marRight w:val="0"/>
                  <w:marTop w:val="0"/>
                  <w:marBottom w:val="0"/>
                  <w:divBdr>
                    <w:top w:val="none" w:sz="0" w:space="0" w:color="auto"/>
                    <w:left w:val="none" w:sz="0" w:space="0" w:color="auto"/>
                    <w:bottom w:val="none" w:sz="0" w:space="0" w:color="auto"/>
                    <w:right w:val="none" w:sz="0" w:space="0" w:color="auto"/>
                  </w:divBdr>
                </w:div>
                <w:div w:id="1382286881">
                  <w:marLeft w:val="0"/>
                  <w:marRight w:val="0"/>
                  <w:marTop w:val="0"/>
                  <w:marBottom w:val="0"/>
                  <w:divBdr>
                    <w:top w:val="none" w:sz="0" w:space="0" w:color="auto"/>
                    <w:left w:val="none" w:sz="0" w:space="0" w:color="auto"/>
                    <w:bottom w:val="none" w:sz="0" w:space="0" w:color="auto"/>
                    <w:right w:val="none" w:sz="0" w:space="0" w:color="auto"/>
                  </w:divBdr>
                </w:div>
                <w:div w:id="670334786">
                  <w:marLeft w:val="0"/>
                  <w:marRight w:val="0"/>
                  <w:marTop w:val="0"/>
                  <w:marBottom w:val="0"/>
                  <w:divBdr>
                    <w:top w:val="none" w:sz="0" w:space="0" w:color="auto"/>
                    <w:left w:val="none" w:sz="0" w:space="0" w:color="auto"/>
                    <w:bottom w:val="none" w:sz="0" w:space="0" w:color="auto"/>
                    <w:right w:val="none" w:sz="0" w:space="0" w:color="auto"/>
                  </w:divBdr>
                </w:div>
                <w:div w:id="812720275">
                  <w:marLeft w:val="0"/>
                  <w:marRight w:val="0"/>
                  <w:marTop w:val="0"/>
                  <w:marBottom w:val="0"/>
                  <w:divBdr>
                    <w:top w:val="none" w:sz="0" w:space="0" w:color="auto"/>
                    <w:left w:val="none" w:sz="0" w:space="0" w:color="auto"/>
                    <w:bottom w:val="none" w:sz="0" w:space="0" w:color="auto"/>
                    <w:right w:val="none" w:sz="0" w:space="0" w:color="auto"/>
                  </w:divBdr>
                </w:div>
                <w:div w:id="1169445151">
                  <w:marLeft w:val="0"/>
                  <w:marRight w:val="0"/>
                  <w:marTop w:val="0"/>
                  <w:marBottom w:val="0"/>
                  <w:divBdr>
                    <w:top w:val="none" w:sz="0" w:space="0" w:color="auto"/>
                    <w:left w:val="none" w:sz="0" w:space="0" w:color="auto"/>
                    <w:bottom w:val="none" w:sz="0" w:space="0" w:color="auto"/>
                    <w:right w:val="none" w:sz="0" w:space="0" w:color="auto"/>
                  </w:divBdr>
                </w:div>
                <w:div w:id="917594211">
                  <w:marLeft w:val="0"/>
                  <w:marRight w:val="0"/>
                  <w:marTop w:val="0"/>
                  <w:marBottom w:val="0"/>
                  <w:divBdr>
                    <w:top w:val="none" w:sz="0" w:space="0" w:color="auto"/>
                    <w:left w:val="none" w:sz="0" w:space="0" w:color="auto"/>
                    <w:bottom w:val="none" w:sz="0" w:space="0" w:color="auto"/>
                    <w:right w:val="none" w:sz="0" w:space="0" w:color="auto"/>
                  </w:divBdr>
                </w:div>
                <w:div w:id="160808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55474">
          <w:marLeft w:val="0"/>
          <w:marRight w:val="0"/>
          <w:marTop w:val="0"/>
          <w:marBottom w:val="0"/>
          <w:divBdr>
            <w:top w:val="none" w:sz="0" w:space="0" w:color="auto"/>
            <w:left w:val="none" w:sz="0" w:space="0" w:color="auto"/>
            <w:bottom w:val="none" w:sz="0" w:space="0" w:color="auto"/>
            <w:right w:val="none" w:sz="0" w:space="0" w:color="auto"/>
          </w:divBdr>
          <w:divsChild>
            <w:div w:id="924801500">
              <w:marLeft w:val="0"/>
              <w:marRight w:val="0"/>
              <w:marTop w:val="0"/>
              <w:marBottom w:val="0"/>
              <w:divBdr>
                <w:top w:val="none" w:sz="0" w:space="0" w:color="auto"/>
                <w:left w:val="none" w:sz="0" w:space="0" w:color="auto"/>
                <w:bottom w:val="none" w:sz="0" w:space="0" w:color="auto"/>
                <w:right w:val="none" w:sz="0" w:space="0" w:color="auto"/>
              </w:divBdr>
              <w:divsChild>
                <w:div w:id="405372761">
                  <w:marLeft w:val="0"/>
                  <w:marRight w:val="0"/>
                  <w:marTop w:val="0"/>
                  <w:marBottom w:val="0"/>
                  <w:divBdr>
                    <w:top w:val="none" w:sz="0" w:space="0" w:color="auto"/>
                    <w:left w:val="none" w:sz="0" w:space="0" w:color="auto"/>
                    <w:bottom w:val="none" w:sz="0" w:space="0" w:color="auto"/>
                    <w:right w:val="none" w:sz="0" w:space="0" w:color="auto"/>
                  </w:divBdr>
                </w:div>
                <w:div w:id="367024216">
                  <w:marLeft w:val="0"/>
                  <w:marRight w:val="0"/>
                  <w:marTop w:val="0"/>
                  <w:marBottom w:val="0"/>
                  <w:divBdr>
                    <w:top w:val="none" w:sz="0" w:space="0" w:color="auto"/>
                    <w:left w:val="none" w:sz="0" w:space="0" w:color="auto"/>
                    <w:bottom w:val="none" w:sz="0" w:space="0" w:color="auto"/>
                    <w:right w:val="none" w:sz="0" w:space="0" w:color="auto"/>
                  </w:divBdr>
                </w:div>
                <w:div w:id="107099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7685">
          <w:marLeft w:val="0"/>
          <w:marRight w:val="0"/>
          <w:marTop w:val="0"/>
          <w:marBottom w:val="0"/>
          <w:divBdr>
            <w:top w:val="none" w:sz="0" w:space="0" w:color="auto"/>
            <w:left w:val="none" w:sz="0" w:space="0" w:color="auto"/>
            <w:bottom w:val="none" w:sz="0" w:space="0" w:color="auto"/>
            <w:right w:val="none" w:sz="0" w:space="0" w:color="auto"/>
          </w:divBdr>
          <w:divsChild>
            <w:div w:id="559247502">
              <w:marLeft w:val="0"/>
              <w:marRight w:val="0"/>
              <w:marTop w:val="0"/>
              <w:marBottom w:val="0"/>
              <w:divBdr>
                <w:top w:val="none" w:sz="0" w:space="0" w:color="auto"/>
                <w:left w:val="none" w:sz="0" w:space="0" w:color="auto"/>
                <w:bottom w:val="none" w:sz="0" w:space="0" w:color="auto"/>
                <w:right w:val="none" w:sz="0" w:space="0" w:color="auto"/>
              </w:divBdr>
            </w:div>
            <w:div w:id="597636399">
              <w:marLeft w:val="0"/>
              <w:marRight w:val="0"/>
              <w:marTop w:val="0"/>
              <w:marBottom w:val="0"/>
              <w:divBdr>
                <w:top w:val="none" w:sz="0" w:space="0" w:color="auto"/>
                <w:left w:val="none" w:sz="0" w:space="0" w:color="auto"/>
                <w:bottom w:val="none" w:sz="0" w:space="0" w:color="auto"/>
                <w:right w:val="none" w:sz="0" w:space="0" w:color="auto"/>
              </w:divBdr>
              <w:divsChild>
                <w:div w:id="784539965">
                  <w:marLeft w:val="0"/>
                  <w:marRight w:val="0"/>
                  <w:marTop w:val="0"/>
                  <w:marBottom w:val="0"/>
                  <w:divBdr>
                    <w:top w:val="none" w:sz="0" w:space="0" w:color="auto"/>
                    <w:left w:val="none" w:sz="0" w:space="0" w:color="auto"/>
                    <w:bottom w:val="none" w:sz="0" w:space="0" w:color="auto"/>
                    <w:right w:val="none" w:sz="0" w:space="0" w:color="auto"/>
                  </w:divBdr>
                </w:div>
                <w:div w:id="702368511">
                  <w:marLeft w:val="0"/>
                  <w:marRight w:val="0"/>
                  <w:marTop w:val="0"/>
                  <w:marBottom w:val="0"/>
                  <w:divBdr>
                    <w:top w:val="none" w:sz="0" w:space="0" w:color="auto"/>
                    <w:left w:val="none" w:sz="0" w:space="0" w:color="auto"/>
                    <w:bottom w:val="none" w:sz="0" w:space="0" w:color="auto"/>
                    <w:right w:val="none" w:sz="0" w:space="0" w:color="auto"/>
                  </w:divBdr>
                </w:div>
                <w:div w:id="10142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55526">
          <w:marLeft w:val="0"/>
          <w:marRight w:val="0"/>
          <w:marTop w:val="0"/>
          <w:marBottom w:val="0"/>
          <w:divBdr>
            <w:top w:val="none" w:sz="0" w:space="0" w:color="auto"/>
            <w:left w:val="none" w:sz="0" w:space="0" w:color="auto"/>
            <w:bottom w:val="none" w:sz="0" w:space="0" w:color="auto"/>
            <w:right w:val="none" w:sz="0" w:space="0" w:color="auto"/>
          </w:divBdr>
          <w:divsChild>
            <w:div w:id="1816487026">
              <w:marLeft w:val="0"/>
              <w:marRight w:val="0"/>
              <w:marTop w:val="0"/>
              <w:marBottom w:val="0"/>
              <w:divBdr>
                <w:top w:val="none" w:sz="0" w:space="0" w:color="auto"/>
                <w:left w:val="none" w:sz="0" w:space="0" w:color="auto"/>
                <w:bottom w:val="none" w:sz="0" w:space="0" w:color="auto"/>
                <w:right w:val="none" w:sz="0" w:space="0" w:color="auto"/>
              </w:divBdr>
              <w:divsChild>
                <w:div w:id="371610236">
                  <w:marLeft w:val="0"/>
                  <w:marRight w:val="0"/>
                  <w:marTop w:val="0"/>
                  <w:marBottom w:val="0"/>
                  <w:divBdr>
                    <w:top w:val="none" w:sz="0" w:space="0" w:color="auto"/>
                    <w:left w:val="none" w:sz="0" w:space="0" w:color="auto"/>
                    <w:bottom w:val="none" w:sz="0" w:space="0" w:color="auto"/>
                    <w:right w:val="none" w:sz="0" w:space="0" w:color="auto"/>
                  </w:divBdr>
                </w:div>
                <w:div w:id="2020764838">
                  <w:marLeft w:val="0"/>
                  <w:marRight w:val="0"/>
                  <w:marTop w:val="0"/>
                  <w:marBottom w:val="0"/>
                  <w:divBdr>
                    <w:top w:val="none" w:sz="0" w:space="0" w:color="auto"/>
                    <w:left w:val="none" w:sz="0" w:space="0" w:color="auto"/>
                    <w:bottom w:val="none" w:sz="0" w:space="0" w:color="auto"/>
                    <w:right w:val="none" w:sz="0" w:space="0" w:color="auto"/>
                  </w:divBdr>
                </w:div>
                <w:div w:id="114165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91116">
          <w:marLeft w:val="0"/>
          <w:marRight w:val="0"/>
          <w:marTop w:val="0"/>
          <w:marBottom w:val="0"/>
          <w:divBdr>
            <w:top w:val="none" w:sz="0" w:space="0" w:color="auto"/>
            <w:left w:val="none" w:sz="0" w:space="0" w:color="auto"/>
            <w:bottom w:val="none" w:sz="0" w:space="0" w:color="auto"/>
            <w:right w:val="none" w:sz="0" w:space="0" w:color="auto"/>
          </w:divBdr>
          <w:divsChild>
            <w:div w:id="1665890916">
              <w:marLeft w:val="0"/>
              <w:marRight w:val="0"/>
              <w:marTop w:val="0"/>
              <w:marBottom w:val="0"/>
              <w:divBdr>
                <w:top w:val="none" w:sz="0" w:space="0" w:color="auto"/>
                <w:left w:val="none" w:sz="0" w:space="0" w:color="auto"/>
                <w:bottom w:val="none" w:sz="0" w:space="0" w:color="auto"/>
                <w:right w:val="none" w:sz="0" w:space="0" w:color="auto"/>
              </w:divBdr>
            </w:div>
            <w:div w:id="2129471042">
              <w:marLeft w:val="0"/>
              <w:marRight w:val="0"/>
              <w:marTop w:val="0"/>
              <w:marBottom w:val="0"/>
              <w:divBdr>
                <w:top w:val="none" w:sz="0" w:space="0" w:color="auto"/>
                <w:left w:val="none" w:sz="0" w:space="0" w:color="auto"/>
                <w:bottom w:val="none" w:sz="0" w:space="0" w:color="auto"/>
                <w:right w:val="none" w:sz="0" w:space="0" w:color="auto"/>
              </w:divBdr>
              <w:divsChild>
                <w:div w:id="38211178">
                  <w:marLeft w:val="0"/>
                  <w:marRight w:val="0"/>
                  <w:marTop w:val="0"/>
                  <w:marBottom w:val="0"/>
                  <w:divBdr>
                    <w:top w:val="none" w:sz="0" w:space="0" w:color="auto"/>
                    <w:left w:val="none" w:sz="0" w:space="0" w:color="auto"/>
                    <w:bottom w:val="none" w:sz="0" w:space="0" w:color="auto"/>
                    <w:right w:val="none" w:sz="0" w:space="0" w:color="auto"/>
                  </w:divBdr>
                </w:div>
                <w:div w:id="3430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0506">
          <w:marLeft w:val="0"/>
          <w:marRight w:val="0"/>
          <w:marTop w:val="0"/>
          <w:marBottom w:val="0"/>
          <w:divBdr>
            <w:top w:val="none" w:sz="0" w:space="0" w:color="auto"/>
            <w:left w:val="none" w:sz="0" w:space="0" w:color="auto"/>
            <w:bottom w:val="none" w:sz="0" w:space="0" w:color="auto"/>
            <w:right w:val="none" w:sz="0" w:space="0" w:color="auto"/>
          </w:divBdr>
          <w:divsChild>
            <w:div w:id="456415572">
              <w:marLeft w:val="0"/>
              <w:marRight w:val="0"/>
              <w:marTop w:val="0"/>
              <w:marBottom w:val="0"/>
              <w:divBdr>
                <w:top w:val="none" w:sz="0" w:space="0" w:color="auto"/>
                <w:left w:val="none" w:sz="0" w:space="0" w:color="auto"/>
                <w:bottom w:val="none" w:sz="0" w:space="0" w:color="auto"/>
                <w:right w:val="none" w:sz="0" w:space="0" w:color="auto"/>
              </w:divBdr>
            </w:div>
            <w:div w:id="186721747">
              <w:marLeft w:val="0"/>
              <w:marRight w:val="0"/>
              <w:marTop w:val="0"/>
              <w:marBottom w:val="0"/>
              <w:divBdr>
                <w:top w:val="none" w:sz="0" w:space="0" w:color="auto"/>
                <w:left w:val="none" w:sz="0" w:space="0" w:color="auto"/>
                <w:bottom w:val="none" w:sz="0" w:space="0" w:color="auto"/>
                <w:right w:val="none" w:sz="0" w:space="0" w:color="auto"/>
              </w:divBdr>
              <w:divsChild>
                <w:div w:id="121314462">
                  <w:marLeft w:val="0"/>
                  <w:marRight w:val="0"/>
                  <w:marTop w:val="0"/>
                  <w:marBottom w:val="0"/>
                  <w:divBdr>
                    <w:top w:val="none" w:sz="0" w:space="0" w:color="auto"/>
                    <w:left w:val="none" w:sz="0" w:space="0" w:color="auto"/>
                    <w:bottom w:val="none" w:sz="0" w:space="0" w:color="auto"/>
                    <w:right w:val="none" w:sz="0" w:space="0" w:color="auto"/>
                  </w:divBdr>
                </w:div>
                <w:div w:id="18204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397">
          <w:marLeft w:val="0"/>
          <w:marRight w:val="0"/>
          <w:marTop w:val="0"/>
          <w:marBottom w:val="0"/>
          <w:divBdr>
            <w:top w:val="none" w:sz="0" w:space="0" w:color="auto"/>
            <w:left w:val="none" w:sz="0" w:space="0" w:color="auto"/>
            <w:bottom w:val="none" w:sz="0" w:space="0" w:color="auto"/>
            <w:right w:val="none" w:sz="0" w:space="0" w:color="auto"/>
          </w:divBdr>
          <w:divsChild>
            <w:div w:id="139076848">
              <w:marLeft w:val="0"/>
              <w:marRight w:val="0"/>
              <w:marTop w:val="0"/>
              <w:marBottom w:val="0"/>
              <w:divBdr>
                <w:top w:val="none" w:sz="0" w:space="0" w:color="auto"/>
                <w:left w:val="none" w:sz="0" w:space="0" w:color="auto"/>
                <w:bottom w:val="none" w:sz="0" w:space="0" w:color="auto"/>
                <w:right w:val="none" w:sz="0" w:space="0" w:color="auto"/>
              </w:divBdr>
              <w:divsChild>
                <w:div w:id="1143962068">
                  <w:marLeft w:val="0"/>
                  <w:marRight w:val="0"/>
                  <w:marTop w:val="0"/>
                  <w:marBottom w:val="0"/>
                  <w:divBdr>
                    <w:top w:val="none" w:sz="0" w:space="0" w:color="auto"/>
                    <w:left w:val="none" w:sz="0" w:space="0" w:color="auto"/>
                    <w:bottom w:val="none" w:sz="0" w:space="0" w:color="auto"/>
                    <w:right w:val="none" w:sz="0" w:space="0" w:color="auto"/>
                  </w:divBdr>
                </w:div>
                <w:div w:id="1396468650">
                  <w:marLeft w:val="0"/>
                  <w:marRight w:val="0"/>
                  <w:marTop w:val="0"/>
                  <w:marBottom w:val="0"/>
                  <w:divBdr>
                    <w:top w:val="none" w:sz="0" w:space="0" w:color="auto"/>
                    <w:left w:val="none" w:sz="0" w:space="0" w:color="auto"/>
                    <w:bottom w:val="none" w:sz="0" w:space="0" w:color="auto"/>
                    <w:right w:val="none" w:sz="0" w:space="0" w:color="auto"/>
                  </w:divBdr>
                </w:div>
                <w:div w:id="1867985932">
                  <w:marLeft w:val="0"/>
                  <w:marRight w:val="0"/>
                  <w:marTop w:val="0"/>
                  <w:marBottom w:val="0"/>
                  <w:divBdr>
                    <w:top w:val="none" w:sz="0" w:space="0" w:color="auto"/>
                    <w:left w:val="none" w:sz="0" w:space="0" w:color="auto"/>
                    <w:bottom w:val="none" w:sz="0" w:space="0" w:color="auto"/>
                    <w:right w:val="none" w:sz="0" w:space="0" w:color="auto"/>
                  </w:divBdr>
                </w:div>
                <w:div w:id="1464272782">
                  <w:marLeft w:val="0"/>
                  <w:marRight w:val="0"/>
                  <w:marTop w:val="0"/>
                  <w:marBottom w:val="0"/>
                  <w:divBdr>
                    <w:top w:val="none" w:sz="0" w:space="0" w:color="auto"/>
                    <w:left w:val="none" w:sz="0" w:space="0" w:color="auto"/>
                    <w:bottom w:val="none" w:sz="0" w:space="0" w:color="auto"/>
                    <w:right w:val="none" w:sz="0" w:space="0" w:color="auto"/>
                  </w:divBdr>
                </w:div>
                <w:div w:id="1506358970">
                  <w:marLeft w:val="0"/>
                  <w:marRight w:val="0"/>
                  <w:marTop w:val="0"/>
                  <w:marBottom w:val="0"/>
                  <w:divBdr>
                    <w:top w:val="none" w:sz="0" w:space="0" w:color="auto"/>
                    <w:left w:val="none" w:sz="0" w:space="0" w:color="auto"/>
                    <w:bottom w:val="none" w:sz="0" w:space="0" w:color="auto"/>
                    <w:right w:val="none" w:sz="0" w:space="0" w:color="auto"/>
                  </w:divBdr>
                </w:div>
                <w:div w:id="14721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6420">
          <w:marLeft w:val="0"/>
          <w:marRight w:val="0"/>
          <w:marTop w:val="0"/>
          <w:marBottom w:val="0"/>
          <w:divBdr>
            <w:top w:val="none" w:sz="0" w:space="0" w:color="auto"/>
            <w:left w:val="none" w:sz="0" w:space="0" w:color="auto"/>
            <w:bottom w:val="none" w:sz="0" w:space="0" w:color="auto"/>
            <w:right w:val="none" w:sz="0" w:space="0" w:color="auto"/>
          </w:divBdr>
          <w:divsChild>
            <w:div w:id="971909611">
              <w:marLeft w:val="0"/>
              <w:marRight w:val="0"/>
              <w:marTop w:val="0"/>
              <w:marBottom w:val="0"/>
              <w:divBdr>
                <w:top w:val="none" w:sz="0" w:space="0" w:color="auto"/>
                <w:left w:val="none" w:sz="0" w:space="0" w:color="auto"/>
                <w:bottom w:val="none" w:sz="0" w:space="0" w:color="auto"/>
                <w:right w:val="none" w:sz="0" w:space="0" w:color="auto"/>
              </w:divBdr>
              <w:divsChild>
                <w:div w:id="920679113">
                  <w:marLeft w:val="0"/>
                  <w:marRight w:val="0"/>
                  <w:marTop w:val="0"/>
                  <w:marBottom w:val="0"/>
                  <w:divBdr>
                    <w:top w:val="none" w:sz="0" w:space="0" w:color="auto"/>
                    <w:left w:val="none" w:sz="0" w:space="0" w:color="auto"/>
                    <w:bottom w:val="none" w:sz="0" w:space="0" w:color="auto"/>
                    <w:right w:val="none" w:sz="0" w:space="0" w:color="auto"/>
                  </w:divBdr>
                </w:div>
                <w:div w:id="116439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29287">
          <w:marLeft w:val="0"/>
          <w:marRight w:val="0"/>
          <w:marTop w:val="0"/>
          <w:marBottom w:val="0"/>
          <w:divBdr>
            <w:top w:val="none" w:sz="0" w:space="0" w:color="auto"/>
            <w:left w:val="none" w:sz="0" w:space="0" w:color="auto"/>
            <w:bottom w:val="none" w:sz="0" w:space="0" w:color="auto"/>
            <w:right w:val="none" w:sz="0" w:space="0" w:color="auto"/>
          </w:divBdr>
          <w:divsChild>
            <w:div w:id="1061098068">
              <w:marLeft w:val="0"/>
              <w:marRight w:val="0"/>
              <w:marTop w:val="0"/>
              <w:marBottom w:val="0"/>
              <w:divBdr>
                <w:top w:val="none" w:sz="0" w:space="0" w:color="auto"/>
                <w:left w:val="none" w:sz="0" w:space="0" w:color="auto"/>
                <w:bottom w:val="none" w:sz="0" w:space="0" w:color="auto"/>
                <w:right w:val="none" w:sz="0" w:space="0" w:color="auto"/>
              </w:divBdr>
            </w:div>
            <w:div w:id="1894340826">
              <w:marLeft w:val="0"/>
              <w:marRight w:val="0"/>
              <w:marTop w:val="0"/>
              <w:marBottom w:val="0"/>
              <w:divBdr>
                <w:top w:val="none" w:sz="0" w:space="0" w:color="auto"/>
                <w:left w:val="none" w:sz="0" w:space="0" w:color="auto"/>
                <w:bottom w:val="none" w:sz="0" w:space="0" w:color="auto"/>
                <w:right w:val="none" w:sz="0" w:space="0" w:color="auto"/>
              </w:divBdr>
              <w:divsChild>
                <w:div w:id="8487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8594">
          <w:marLeft w:val="0"/>
          <w:marRight w:val="0"/>
          <w:marTop w:val="0"/>
          <w:marBottom w:val="0"/>
          <w:divBdr>
            <w:top w:val="none" w:sz="0" w:space="0" w:color="auto"/>
            <w:left w:val="none" w:sz="0" w:space="0" w:color="auto"/>
            <w:bottom w:val="none" w:sz="0" w:space="0" w:color="auto"/>
            <w:right w:val="none" w:sz="0" w:space="0" w:color="auto"/>
          </w:divBdr>
          <w:divsChild>
            <w:div w:id="788089159">
              <w:marLeft w:val="0"/>
              <w:marRight w:val="0"/>
              <w:marTop w:val="0"/>
              <w:marBottom w:val="0"/>
              <w:divBdr>
                <w:top w:val="none" w:sz="0" w:space="0" w:color="auto"/>
                <w:left w:val="none" w:sz="0" w:space="0" w:color="auto"/>
                <w:bottom w:val="none" w:sz="0" w:space="0" w:color="auto"/>
                <w:right w:val="none" w:sz="0" w:space="0" w:color="auto"/>
              </w:divBdr>
            </w:div>
            <w:div w:id="1925412159">
              <w:marLeft w:val="0"/>
              <w:marRight w:val="0"/>
              <w:marTop w:val="0"/>
              <w:marBottom w:val="0"/>
              <w:divBdr>
                <w:top w:val="none" w:sz="0" w:space="0" w:color="auto"/>
                <w:left w:val="none" w:sz="0" w:space="0" w:color="auto"/>
                <w:bottom w:val="none" w:sz="0" w:space="0" w:color="auto"/>
                <w:right w:val="none" w:sz="0" w:space="0" w:color="auto"/>
              </w:divBdr>
              <w:divsChild>
                <w:div w:id="1122842541">
                  <w:marLeft w:val="0"/>
                  <w:marRight w:val="0"/>
                  <w:marTop w:val="0"/>
                  <w:marBottom w:val="0"/>
                  <w:divBdr>
                    <w:top w:val="none" w:sz="0" w:space="0" w:color="auto"/>
                    <w:left w:val="none" w:sz="0" w:space="0" w:color="auto"/>
                    <w:bottom w:val="none" w:sz="0" w:space="0" w:color="auto"/>
                    <w:right w:val="none" w:sz="0" w:space="0" w:color="auto"/>
                  </w:divBdr>
                </w:div>
                <w:div w:id="31462203">
                  <w:marLeft w:val="0"/>
                  <w:marRight w:val="0"/>
                  <w:marTop w:val="0"/>
                  <w:marBottom w:val="0"/>
                  <w:divBdr>
                    <w:top w:val="none" w:sz="0" w:space="0" w:color="auto"/>
                    <w:left w:val="none" w:sz="0" w:space="0" w:color="auto"/>
                    <w:bottom w:val="none" w:sz="0" w:space="0" w:color="auto"/>
                    <w:right w:val="none" w:sz="0" w:space="0" w:color="auto"/>
                  </w:divBdr>
                </w:div>
                <w:div w:id="1023476530">
                  <w:marLeft w:val="0"/>
                  <w:marRight w:val="0"/>
                  <w:marTop w:val="0"/>
                  <w:marBottom w:val="0"/>
                  <w:divBdr>
                    <w:top w:val="none" w:sz="0" w:space="0" w:color="auto"/>
                    <w:left w:val="none" w:sz="0" w:space="0" w:color="auto"/>
                    <w:bottom w:val="none" w:sz="0" w:space="0" w:color="auto"/>
                    <w:right w:val="none" w:sz="0" w:space="0" w:color="auto"/>
                  </w:divBdr>
                </w:div>
                <w:div w:id="451553013">
                  <w:marLeft w:val="0"/>
                  <w:marRight w:val="0"/>
                  <w:marTop w:val="0"/>
                  <w:marBottom w:val="0"/>
                  <w:divBdr>
                    <w:top w:val="none" w:sz="0" w:space="0" w:color="auto"/>
                    <w:left w:val="none" w:sz="0" w:space="0" w:color="auto"/>
                    <w:bottom w:val="none" w:sz="0" w:space="0" w:color="auto"/>
                    <w:right w:val="none" w:sz="0" w:space="0" w:color="auto"/>
                  </w:divBdr>
                </w:div>
                <w:div w:id="2578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18012">
          <w:marLeft w:val="0"/>
          <w:marRight w:val="0"/>
          <w:marTop w:val="0"/>
          <w:marBottom w:val="0"/>
          <w:divBdr>
            <w:top w:val="none" w:sz="0" w:space="0" w:color="auto"/>
            <w:left w:val="none" w:sz="0" w:space="0" w:color="auto"/>
            <w:bottom w:val="none" w:sz="0" w:space="0" w:color="auto"/>
            <w:right w:val="none" w:sz="0" w:space="0" w:color="auto"/>
          </w:divBdr>
          <w:divsChild>
            <w:div w:id="1422529290">
              <w:marLeft w:val="0"/>
              <w:marRight w:val="0"/>
              <w:marTop w:val="0"/>
              <w:marBottom w:val="0"/>
              <w:divBdr>
                <w:top w:val="none" w:sz="0" w:space="0" w:color="auto"/>
                <w:left w:val="none" w:sz="0" w:space="0" w:color="auto"/>
                <w:bottom w:val="none" w:sz="0" w:space="0" w:color="auto"/>
                <w:right w:val="none" w:sz="0" w:space="0" w:color="auto"/>
              </w:divBdr>
            </w:div>
            <w:div w:id="360934631">
              <w:marLeft w:val="0"/>
              <w:marRight w:val="0"/>
              <w:marTop w:val="0"/>
              <w:marBottom w:val="0"/>
              <w:divBdr>
                <w:top w:val="none" w:sz="0" w:space="0" w:color="auto"/>
                <w:left w:val="none" w:sz="0" w:space="0" w:color="auto"/>
                <w:bottom w:val="none" w:sz="0" w:space="0" w:color="auto"/>
                <w:right w:val="none" w:sz="0" w:space="0" w:color="auto"/>
              </w:divBdr>
              <w:divsChild>
                <w:div w:id="167510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74633">
          <w:marLeft w:val="0"/>
          <w:marRight w:val="0"/>
          <w:marTop w:val="0"/>
          <w:marBottom w:val="0"/>
          <w:divBdr>
            <w:top w:val="none" w:sz="0" w:space="0" w:color="auto"/>
            <w:left w:val="none" w:sz="0" w:space="0" w:color="auto"/>
            <w:bottom w:val="none" w:sz="0" w:space="0" w:color="auto"/>
            <w:right w:val="none" w:sz="0" w:space="0" w:color="auto"/>
          </w:divBdr>
          <w:divsChild>
            <w:div w:id="1772122850">
              <w:marLeft w:val="0"/>
              <w:marRight w:val="0"/>
              <w:marTop w:val="0"/>
              <w:marBottom w:val="0"/>
              <w:divBdr>
                <w:top w:val="none" w:sz="0" w:space="0" w:color="auto"/>
                <w:left w:val="none" w:sz="0" w:space="0" w:color="auto"/>
                <w:bottom w:val="none" w:sz="0" w:space="0" w:color="auto"/>
                <w:right w:val="none" w:sz="0" w:space="0" w:color="auto"/>
              </w:divBdr>
              <w:divsChild>
                <w:div w:id="57895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00570">
          <w:marLeft w:val="0"/>
          <w:marRight w:val="0"/>
          <w:marTop w:val="0"/>
          <w:marBottom w:val="0"/>
          <w:divBdr>
            <w:top w:val="none" w:sz="0" w:space="0" w:color="auto"/>
            <w:left w:val="none" w:sz="0" w:space="0" w:color="auto"/>
            <w:bottom w:val="none" w:sz="0" w:space="0" w:color="auto"/>
            <w:right w:val="none" w:sz="0" w:space="0" w:color="auto"/>
          </w:divBdr>
          <w:divsChild>
            <w:div w:id="278147937">
              <w:marLeft w:val="0"/>
              <w:marRight w:val="0"/>
              <w:marTop w:val="0"/>
              <w:marBottom w:val="0"/>
              <w:divBdr>
                <w:top w:val="none" w:sz="0" w:space="0" w:color="auto"/>
                <w:left w:val="none" w:sz="0" w:space="0" w:color="auto"/>
                <w:bottom w:val="none" w:sz="0" w:space="0" w:color="auto"/>
                <w:right w:val="none" w:sz="0" w:space="0" w:color="auto"/>
              </w:divBdr>
              <w:divsChild>
                <w:div w:id="41366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410">
          <w:marLeft w:val="0"/>
          <w:marRight w:val="0"/>
          <w:marTop w:val="0"/>
          <w:marBottom w:val="0"/>
          <w:divBdr>
            <w:top w:val="none" w:sz="0" w:space="0" w:color="auto"/>
            <w:left w:val="none" w:sz="0" w:space="0" w:color="auto"/>
            <w:bottom w:val="none" w:sz="0" w:space="0" w:color="auto"/>
            <w:right w:val="none" w:sz="0" w:space="0" w:color="auto"/>
          </w:divBdr>
          <w:divsChild>
            <w:div w:id="1878810707">
              <w:marLeft w:val="0"/>
              <w:marRight w:val="0"/>
              <w:marTop w:val="0"/>
              <w:marBottom w:val="0"/>
              <w:divBdr>
                <w:top w:val="none" w:sz="0" w:space="0" w:color="auto"/>
                <w:left w:val="none" w:sz="0" w:space="0" w:color="auto"/>
                <w:bottom w:val="none" w:sz="0" w:space="0" w:color="auto"/>
                <w:right w:val="none" w:sz="0" w:space="0" w:color="auto"/>
              </w:divBdr>
              <w:divsChild>
                <w:div w:id="452217122">
                  <w:marLeft w:val="0"/>
                  <w:marRight w:val="0"/>
                  <w:marTop w:val="0"/>
                  <w:marBottom w:val="0"/>
                  <w:divBdr>
                    <w:top w:val="none" w:sz="0" w:space="0" w:color="auto"/>
                    <w:left w:val="none" w:sz="0" w:space="0" w:color="auto"/>
                    <w:bottom w:val="none" w:sz="0" w:space="0" w:color="auto"/>
                    <w:right w:val="none" w:sz="0" w:space="0" w:color="auto"/>
                  </w:divBdr>
                </w:div>
                <w:div w:id="763376439">
                  <w:marLeft w:val="0"/>
                  <w:marRight w:val="0"/>
                  <w:marTop w:val="0"/>
                  <w:marBottom w:val="0"/>
                  <w:divBdr>
                    <w:top w:val="none" w:sz="0" w:space="0" w:color="auto"/>
                    <w:left w:val="none" w:sz="0" w:space="0" w:color="auto"/>
                    <w:bottom w:val="none" w:sz="0" w:space="0" w:color="auto"/>
                    <w:right w:val="none" w:sz="0" w:space="0" w:color="auto"/>
                  </w:divBdr>
                </w:div>
                <w:div w:id="1846632640">
                  <w:marLeft w:val="0"/>
                  <w:marRight w:val="0"/>
                  <w:marTop w:val="0"/>
                  <w:marBottom w:val="0"/>
                  <w:divBdr>
                    <w:top w:val="none" w:sz="0" w:space="0" w:color="auto"/>
                    <w:left w:val="none" w:sz="0" w:space="0" w:color="auto"/>
                    <w:bottom w:val="none" w:sz="0" w:space="0" w:color="auto"/>
                    <w:right w:val="none" w:sz="0" w:space="0" w:color="auto"/>
                  </w:divBdr>
                </w:div>
                <w:div w:id="1134634976">
                  <w:marLeft w:val="0"/>
                  <w:marRight w:val="0"/>
                  <w:marTop w:val="0"/>
                  <w:marBottom w:val="0"/>
                  <w:divBdr>
                    <w:top w:val="none" w:sz="0" w:space="0" w:color="auto"/>
                    <w:left w:val="none" w:sz="0" w:space="0" w:color="auto"/>
                    <w:bottom w:val="none" w:sz="0" w:space="0" w:color="auto"/>
                    <w:right w:val="none" w:sz="0" w:space="0" w:color="auto"/>
                  </w:divBdr>
                </w:div>
                <w:div w:id="11657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328846">
      <w:bodyDiv w:val="1"/>
      <w:marLeft w:val="0"/>
      <w:marRight w:val="0"/>
      <w:marTop w:val="0"/>
      <w:marBottom w:val="0"/>
      <w:divBdr>
        <w:top w:val="none" w:sz="0" w:space="0" w:color="auto"/>
        <w:left w:val="none" w:sz="0" w:space="0" w:color="auto"/>
        <w:bottom w:val="none" w:sz="0" w:space="0" w:color="auto"/>
        <w:right w:val="none" w:sz="0" w:space="0" w:color="auto"/>
      </w:divBdr>
      <w:divsChild>
        <w:div w:id="779762534">
          <w:marLeft w:val="0"/>
          <w:marRight w:val="0"/>
          <w:marTop w:val="0"/>
          <w:marBottom w:val="0"/>
          <w:divBdr>
            <w:top w:val="none" w:sz="0" w:space="0" w:color="auto"/>
            <w:left w:val="none" w:sz="0" w:space="0" w:color="auto"/>
            <w:bottom w:val="none" w:sz="0" w:space="0" w:color="auto"/>
            <w:right w:val="none" w:sz="0" w:space="0" w:color="auto"/>
          </w:divBdr>
        </w:div>
        <w:div w:id="849755318">
          <w:marLeft w:val="0"/>
          <w:marRight w:val="0"/>
          <w:marTop w:val="0"/>
          <w:marBottom w:val="0"/>
          <w:divBdr>
            <w:top w:val="none" w:sz="0" w:space="0" w:color="auto"/>
            <w:left w:val="none" w:sz="0" w:space="0" w:color="auto"/>
            <w:bottom w:val="none" w:sz="0" w:space="0" w:color="auto"/>
            <w:right w:val="none" w:sz="0" w:space="0" w:color="auto"/>
          </w:divBdr>
          <w:divsChild>
            <w:div w:id="231547804">
              <w:marLeft w:val="0"/>
              <w:marRight w:val="0"/>
              <w:marTop w:val="0"/>
              <w:marBottom w:val="0"/>
              <w:divBdr>
                <w:top w:val="none" w:sz="0" w:space="0" w:color="auto"/>
                <w:left w:val="none" w:sz="0" w:space="0" w:color="auto"/>
                <w:bottom w:val="none" w:sz="0" w:space="0" w:color="auto"/>
                <w:right w:val="none" w:sz="0" w:space="0" w:color="auto"/>
              </w:divBdr>
              <w:divsChild>
                <w:div w:id="1679504636">
                  <w:marLeft w:val="0"/>
                  <w:marRight w:val="0"/>
                  <w:marTop w:val="0"/>
                  <w:marBottom w:val="0"/>
                  <w:divBdr>
                    <w:top w:val="none" w:sz="0" w:space="0" w:color="auto"/>
                    <w:left w:val="none" w:sz="0" w:space="0" w:color="auto"/>
                    <w:bottom w:val="none" w:sz="0" w:space="0" w:color="auto"/>
                    <w:right w:val="none" w:sz="0" w:space="0" w:color="auto"/>
                  </w:divBdr>
                </w:div>
                <w:div w:id="894317498">
                  <w:marLeft w:val="0"/>
                  <w:marRight w:val="0"/>
                  <w:marTop w:val="0"/>
                  <w:marBottom w:val="0"/>
                  <w:divBdr>
                    <w:top w:val="none" w:sz="0" w:space="0" w:color="auto"/>
                    <w:left w:val="none" w:sz="0" w:space="0" w:color="auto"/>
                    <w:bottom w:val="none" w:sz="0" w:space="0" w:color="auto"/>
                    <w:right w:val="none" w:sz="0" w:space="0" w:color="auto"/>
                  </w:divBdr>
                </w:div>
                <w:div w:id="126970169">
                  <w:marLeft w:val="0"/>
                  <w:marRight w:val="0"/>
                  <w:marTop w:val="0"/>
                  <w:marBottom w:val="0"/>
                  <w:divBdr>
                    <w:top w:val="none" w:sz="0" w:space="0" w:color="auto"/>
                    <w:left w:val="none" w:sz="0" w:space="0" w:color="auto"/>
                    <w:bottom w:val="none" w:sz="0" w:space="0" w:color="auto"/>
                    <w:right w:val="none" w:sz="0" w:space="0" w:color="auto"/>
                  </w:divBdr>
                </w:div>
                <w:div w:id="1746953084">
                  <w:marLeft w:val="0"/>
                  <w:marRight w:val="0"/>
                  <w:marTop w:val="0"/>
                  <w:marBottom w:val="0"/>
                  <w:divBdr>
                    <w:top w:val="none" w:sz="0" w:space="0" w:color="auto"/>
                    <w:left w:val="none" w:sz="0" w:space="0" w:color="auto"/>
                    <w:bottom w:val="none" w:sz="0" w:space="0" w:color="auto"/>
                    <w:right w:val="none" w:sz="0" w:space="0" w:color="auto"/>
                  </w:divBdr>
                </w:div>
                <w:div w:id="948199512">
                  <w:marLeft w:val="0"/>
                  <w:marRight w:val="0"/>
                  <w:marTop w:val="0"/>
                  <w:marBottom w:val="0"/>
                  <w:divBdr>
                    <w:top w:val="none" w:sz="0" w:space="0" w:color="auto"/>
                    <w:left w:val="none" w:sz="0" w:space="0" w:color="auto"/>
                    <w:bottom w:val="none" w:sz="0" w:space="0" w:color="auto"/>
                    <w:right w:val="none" w:sz="0" w:space="0" w:color="auto"/>
                  </w:divBdr>
                </w:div>
                <w:div w:id="1184903542">
                  <w:marLeft w:val="0"/>
                  <w:marRight w:val="0"/>
                  <w:marTop w:val="0"/>
                  <w:marBottom w:val="0"/>
                  <w:divBdr>
                    <w:top w:val="none" w:sz="0" w:space="0" w:color="auto"/>
                    <w:left w:val="none" w:sz="0" w:space="0" w:color="auto"/>
                    <w:bottom w:val="none" w:sz="0" w:space="0" w:color="auto"/>
                    <w:right w:val="none" w:sz="0" w:space="0" w:color="auto"/>
                  </w:divBdr>
                </w:div>
                <w:div w:id="173150182">
                  <w:marLeft w:val="0"/>
                  <w:marRight w:val="0"/>
                  <w:marTop w:val="0"/>
                  <w:marBottom w:val="0"/>
                  <w:divBdr>
                    <w:top w:val="none" w:sz="0" w:space="0" w:color="auto"/>
                    <w:left w:val="none" w:sz="0" w:space="0" w:color="auto"/>
                    <w:bottom w:val="none" w:sz="0" w:space="0" w:color="auto"/>
                    <w:right w:val="none" w:sz="0" w:space="0" w:color="auto"/>
                  </w:divBdr>
                </w:div>
                <w:div w:id="119954209">
                  <w:marLeft w:val="0"/>
                  <w:marRight w:val="0"/>
                  <w:marTop w:val="0"/>
                  <w:marBottom w:val="0"/>
                  <w:divBdr>
                    <w:top w:val="none" w:sz="0" w:space="0" w:color="auto"/>
                    <w:left w:val="none" w:sz="0" w:space="0" w:color="auto"/>
                    <w:bottom w:val="none" w:sz="0" w:space="0" w:color="auto"/>
                    <w:right w:val="none" w:sz="0" w:space="0" w:color="auto"/>
                  </w:divBdr>
                </w:div>
                <w:div w:id="436566704">
                  <w:marLeft w:val="0"/>
                  <w:marRight w:val="0"/>
                  <w:marTop w:val="0"/>
                  <w:marBottom w:val="0"/>
                  <w:divBdr>
                    <w:top w:val="none" w:sz="0" w:space="0" w:color="auto"/>
                    <w:left w:val="none" w:sz="0" w:space="0" w:color="auto"/>
                    <w:bottom w:val="none" w:sz="0" w:space="0" w:color="auto"/>
                    <w:right w:val="none" w:sz="0" w:space="0" w:color="auto"/>
                  </w:divBdr>
                </w:div>
                <w:div w:id="1864904880">
                  <w:marLeft w:val="0"/>
                  <w:marRight w:val="0"/>
                  <w:marTop w:val="0"/>
                  <w:marBottom w:val="0"/>
                  <w:divBdr>
                    <w:top w:val="none" w:sz="0" w:space="0" w:color="auto"/>
                    <w:left w:val="none" w:sz="0" w:space="0" w:color="auto"/>
                    <w:bottom w:val="none" w:sz="0" w:space="0" w:color="auto"/>
                    <w:right w:val="none" w:sz="0" w:space="0" w:color="auto"/>
                  </w:divBdr>
                </w:div>
                <w:div w:id="1806504254">
                  <w:marLeft w:val="0"/>
                  <w:marRight w:val="0"/>
                  <w:marTop w:val="0"/>
                  <w:marBottom w:val="0"/>
                  <w:divBdr>
                    <w:top w:val="none" w:sz="0" w:space="0" w:color="auto"/>
                    <w:left w:val="none" w:sz="0" w:space="0" w:color="auto"/>
                    <w:bottom w:val="none" w:sz="0" w:space="0" w:color="auto"/>
                    <w:right w:val="none" w:sz="0" w:space="0" w:color="auto"/>
                  </w:divBdr>
                </w:div>
                <w:div w:id="107359933">
                  <w:marLeft w:val="0"/>
                  <w:marRight w:val="0"/>
                  <w:marTop w:val="0"/>
                  <w:marBottom w:val="0"/>
                  <w:divBdr>
                    <w:top w:val="none" w:sz="0" w:space="0" w:color="auto"/>
                    <w:left w:val="none" w:sz="0" w:space="0" w:color="auto"/>
                    <w:bottom w:val="none" w:sz="0" w:space="0" w:color="auto"/>
                    <w:right w:val="none" w:sz="0" w:space="0" w:color="auto"/>
                  </w:divBdr>
                </w:div>
                <w:div w:id="439568734">
                  <w:marLeft w:val="0"/>
                  <w:marRight w:val="0"/>
                  <w:marTop w:val="0"/>
                  <w:marBottom w:val="0"/>
                  <w:divBdr>
                    <w:top w:val="none" w:sz="0" w:space="0" w:color="auto"/>
                    <w:left w:val="none" w:sz="0" w:space="0" w:color="auto"/>
                    <w:bottom w:val="none" w:sz="0" w:space="0" w:color="auto"/>
                    <w:right w:val="none" w:sz="0" w:space="0" w:color="auto"/>
                  </w:divBdr>
                </w:div>
                <w:div w:id="646206166">
                  <w:marLeft w:val="0"/>
                  <w:marRight w:val="0"/>
                  <w:marTop w:val="0"/>
                  <w:marBottom w:val="0"/>
                  <w:divBdr>
                    <w:top w:val="none" w:sz="0" w:space="0" w:color="auto"/>
                    <w:left w:val="none" w:sz="0" w:space="0" w:color="auto"/>
                    <w:bottom w:val="none" w:sz="0" w:space="0" w:color="auto"/>
                    <w:right w:val="none" w:sz="0" w:space="0" w:color="auto"/>
                  </w:divBdr>
                </w:div>
                <w:div w:id="1968466561">
                  <w:marLeft w:val="0"/>
                  <w:marRight w:val="0"/>
                  <w:marTop w:val="0"/>
                  <w:marBottom w:val="0"/>
                  <w:divBdr>
                    <w:top w:val="none" w:sz="0" w:space="0" w:color="auto"/>
                    <w:left w:val="none" w:sz="0" w:space="0" w:color="auto"/>
                    <w:bottom w:val="none" w:sz="0" w:space="0" w:color="auto"/>
                    <w:right w:val="none" w:sz="0" w:space="0" w:color="auto"/>
                  </w:divBdr>
                </w:div>
                <w:div w:id="197186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30741">
          <w:marLeft w:val="0"/>
          <w:marRight w:val="0"/>
          <w:marTop w:val="0"/>
          <w:marBottom w:val="0"/>
          <w:divBdr>
            <w:top w:val="none" w:sz="0" w:space="0" w:color="auto"/>
            <w:left w:val="none" w:sz="0" w:space="0" w:color="auto"/>
            <w:bottom w:val="none" w:sz="0" w:space="0" w:color="auto"/>
            <w:right w:val="none" w:sz="0" w:space="0" w:color="auto"/>
          </w:divBdr>
          <w:divsChild>
            <w:div w:id="2091927796">
              <w:marLeft w:val="0"/>
              <w:marRight w:val="0"/>
              <w:marTop w:val="0"/>
              <w:marBottom w:val="0"/>
              <w:divBdr>
                <w:top w:val="none" w:sz="0" w:space="0" w:color="auto"/>
                <w:left w:val="none" w:sz="0" w:space="0" w:color="auto"/>
                <w:bottom w:val="none" w:sz="0" w:space="0" w:color="auto"/>
                <w:right w:val="none" w:sz="0" w:space="0" w:color="auto"/>
              </w:divBdr>
              <w:divsChild>
                <w:div w:id="82597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43886">
      <w:bodyDiv w:val="1"/>
      <w:marLeft w:val="0"/>
      <w:marRight w:val="0"/>
      <w:marTop w:val="0"/>
      <w:marBottom w:val="0"/>
      <w:divBdr>
        <w:top w:val="none" w:sz="0" w:space="0" w:color="auto"/>
        <w:left w:val="none" w:sz="0" w:space="0" w:color="auto"/>
        <w:bottom w:val="none" w:sz="0" w:space="0" w:color="auto"/>
        <w:right w:val="none" w:sz="0" w:space="0" w:color="auto"/>
      </w:divBdr>
      <w:divsChild>
        <w:div w:id="925383761">
          <w:marLeft w:val="0"/>
          <w:marRight w:val="0"/>
          <w:marTop w:val="0"/>
          <w:marBottom w:val="0"/>
          <w:divBdr>
            <w:top w:val="none" w:sz="0" w:space="0" w:color="auto"/>
            <w:left w:val="none" w:sz="0" w:space="0" w:color="auto"/>
            <w:bottom w:val="none" w:sz="0" w:space="0" w:color="auto"/>
            <w:right w:val="none" w:sz="0" w:space="0" w:color="auto"/>
          </w:divBdr>
        </w:div>
        <w:div w:id="178542992">
          <w:marLeft w:val="0"/>
          <w:marRight w:val="0"/>
          <w:marTop w:val="0"/>
          <w:marBottom w:val="0"/>
          <w:divBdr>
            <w:top w:val="none" w:sz="0" w:space="0" w:color="auto"/>
            <w:left w:val="none" w:sz="0" w:space="0" w:color="auto"/>
            <w:bottom w:val="none" w:sz="0" w:space="0" w:color="auto"/>
            <w:right w:val="none" w:sz="0" w:space="0" w:color="auto"/>
          </w:divBdr>
          <w:divsChild>
            <w:div w:id="751052536">
              <w:marLeft w:val="0"/>
              <w:marRight w:val="0"/>
              <w:marTop w:val="0"/>
              <w:marBottom w:val="0"/>
              <w:divBdr>
                <w:top w:val="none" w:sz="0" w:space="0" w:color="auto"/>
                <w:left w:val="none" w:sz="0" w:space="0" w:color="auto"/>
                <w:bottom w:val="none" w:sz="0" w:space="0" w:color="auto"/>
                <w:right w:val="none" w:sz="0" w:space="0" w:color="auto"/>
              </w:divBdr>
              <w:divsChild>
                <w:div w:id="4415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6244">
          <w:marLeft w:val="0"/>
          <w:marRight w:val="0"/>
          <w:marTop w:val="0"/>
          <w:marBottom w:val="0"/>
          <w:divBdr>
            <w:top w:val="none" w:sz="0" w:space="0" w:color="auto"/>
            <w:left w:val="none" w:sz="0" w:space="0" w:color="auto"/>
            <w:bottom w:val="none" w:sz="0" w:space="0" w:color="auto"/>
            <w:right w:val="none" w:sz="0" w:space="0" w:color="auto"/>
          </w:divBdr>
          <w:divsChild>
            <w:div w:id="1072511061">
              <w:marLeft w:val="0"/>
              <w:marRight w:val="0"/>
              <w:marTop w:val="0"/>
              <w:marBottom w:val="0"/>
              <w:divBdr>
                <w:top w:val="none" w:sz="0" w:space="0" w:color="auto"/>
                <w:left w:val="none" w:sz="0" w:space="0" w:color="auto"/>
                <w:bottom w:val="none" w:sz="0" w:space="0" w:color="auto"/>
                <w:right w:val="none" w:sz="0" w:space="0" w:color="auto"/>
              </w:divBdr>
              <w:divsChild>
                <w:div w:id="42827428">
                  <w:marLeft w:val="0"/>
                  <w:marRight w:val="0"/>
                  <w:marTop w:val="0"/>
                  <w:marBottom w:val="0"/>
                  <w:divBdr>
                    <w:top w:val="none" w:sz="0" w:space="0" w:color="auto"/>
                    <w:left w:val="none" w:sz="0" w:space="0" w:color="auto"/>
                    <w:bottom w:val="none" w:sz="0" w:space="0" w:color="auto"/>
                    <w:right w:val="none" w:sz="0" w:space="0" w:color="auto"/>
                  </w:divBdr>
                </w:div>
                <w:div w:id="2019916692">
                  <w:marLeft w:val="0"/>
                  <w:marRight w:val="0"/>
                  <w:marTop w:val="0"/>
                  <w:marBottom w:val="0"/>
                  <w:divBdr>
                    <w:top w:val="none" w:sz="0" w:space="0" w:color="auto"/>
                    <w:left w:val="none" w:sz="0" w:space="0" w:color="auto"/>
                    <w:bottom w:val="none" w:sz="0" w:space="0" w:color="auto"/>
                    <w:right w:val="none" w:sz="0" w:space="0" w:color="auto"/>
                  </w:divBdr>
                </w:div>
                <w:div w:id="436028309">
                  <w:marLeft w:val="0"/>
                  <w:marRight w:val="0"/>
                  <w:marTop w:val="0"/>
                  <w:marBottom w:val="0"/>
                  <w:divBdr>
                    <w:top w:val="none" w:sz="0" w:space="0" w:color="auto"/>
                    <w:left w:val="none" w:sz="0" w:space="0" w:color="auto"/>
                    <w:bottom w:val="none" w:sz="0" w:space="0" w:color="auto"/>
                    <w:right w:val="none" w:sz="0" w:space="0" w:color="auto"/>
                  </w:divBdr>
                </w:div>
                <w:div w:id="132770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644889">
      <w:bodyDiv w:val="1"/>
      <w:marLeft w:val="0"/>
      <w:marRight w:val="0"/>
      <w:marTop w:val="0"/>
      <w:marBottom w:val="0"/>
      <w:divBdr>
        <w:top w:val="none" w:sz="0" w:space="0" w:color="auto"/>
        <w:left w:val="none" w:sz="0" w:space="0" w:color="auto"/>
        <w:bottom w:val="none" w:sz="0" w:space="0" w:color="auto"/>
        <w:right w:val="none" w:sz="0" w:space="0" w:color="auto"/>
      </w:divBdr>
      <w:divsChild>
        <w:div w:id="1624270793">
          <w:marLeft w:val="0"/>
          <w:marRight w:val="0"/>
          <w:marTop w:val="0"/>
          <w:marBottom w:val="0"/>
          <w:divBdr>
            <w:top w:val="none" w:sz="0" w:space="0" w:color="auto"/>
            <w:left w:val="none" w:sz="0" w:space="0" w:color="auto"/>
            <w:bottom w:val="none" w:sz="0" w:space="0" w:color="auto"/>
            <w:right w:val="none" w:sz="0" w:space="0" w:color="auto"/>
          </w:divBdr>
        </w:div>
        <w:div w:id="1163619733">
          <w:marLeft w:val="0"/>
          <w:marRight w:val="0"/>
          <w:marTop w:val="0"/>
          <w:marBottom w:val="0"/>
          <w:divBdr>
            <w:top w:val="none" w:sz="0" w:space="0" w:color="auto"/>
            <w:left w:val="none" w:sz="0" w:space="0" w:color="auto"/>
            <w:bottom w:val="none" w:sz="0" w:space="0" w:color="auto"/>
            <w:right w:val="none" w:sz="0" w:space="0" w:color="auto"/>
          </w:divBdr>
          <w:divsChild>
            <w:div w:id="51511621">
              <w:marLeft w:val="0"/>
              <w:marRight w:val="0"/>
              <w:marTop w:val="0"/>
              <w:marBottom w:val="0"/>
              <w:divBdr>
                <w:top w:val="none" w:sz="0" w:space="0" w:color="auto"/>
                <w:left w:val="none" w:sz="0" w:space="0" w:color="auto"/>
                <w:bottom w:val="none" w:sz="0" w:space="0" w:color="auto"/>
                <w:right w:val="none" w:sz="0" w:space="0" w:color="auto"/>
              </w:divBdr>
              <w:divsChild>
                <w:div w:id="10737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6042">
          <w:marLeft w:val="0"/>
          <w:marRight w:val="0"/>
          <w:marTop w:val="0"/>
          <w:marBottom w:val="0"/>
          <w:divBdr>
            <w:top w:val="none" w:sz="0" w:space="0" w:color="auto"/>
            <w:left w:val="none" w:sz="0" w:space="0" w:color="auto"/>
            <w:bottom w:val="none" w:sz="0" w:space="0" w:color="auto"/>
            <w:right w:val="none" w:sz="0" w:space="0" w:color="auto"/>
          </w:divBdr>
          <w:divsChild>
            <w:div w:id="709455444">
              <w:marLeft w:val="0"/>
              <w:marRight w:val="0"/>
              <w:marTop w:val="0"/>
              <w:marBottom w:val="0"/>
              <w:divBdr>
                <w:top w:val="none" w:sz="0" w:space="0" w:color="auto"/>
                <w:left w:val="none" w:sz="0" w:space="0" w:color="auto"/>
                <w:bottom w:val="none" w:sz="0" w:space="0" w:color="auto"/>
                <w:right w:val="none" w:sz="0" w:space="0" w:color="auto"/>
              </w:divBdr>
              <w:divsChild>
                <w:div w:id="27814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1692">
          <w:marLeft w:val="0"/>
          <w:marRight w:val="0"/>
          <w:marTop w:val="0"/>
          <w:marBottom w:val="0"/>
          <w:divBdr>
            <w:top w:val="none" w:sz="0" w:space="0" w:color="auto"/>
            <w:left w:val="none" w:sz="0" w:space="0" w:color="auto"/>
            <w:bottom w:val="none" w:sz="0" w:space="0" w:color="auto"/>
            <w:right w:val="none" w:sz="0" w:space="0" w:color="auto"/>
          </w:divBdr>
          <w:divsChild>
            <w:div w:id="1573925507">
              <w:marLeft w:val="0"/>
              <w:marRight w:val="0"/>
              <w:marTop w:val="0"/>
              <w:marBottom w:val="0"/>
              <w:divBdr>
                <w:top w:val="none" w:sz="0" w:space="0" w:color="auto"/>
                <w:left w:val="none" w:sz="0" w:space="0" w:color="auto"/>
                <w:bottom w:val="none" w:sz="0" w:space="0" w:color="auto"/>
                <w:right w:val="none" w:sz="0" w:space="0" w:color="auto"/>
              </w:divBdr>
              <w:divsChild>
                <w:div w:id="19858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05314">
          <w:marLeft w:val="0"/>
          <w:marRight w:val="0"/>
          <w:marTop w:val="0"/>
          <w:marBottom w:val="0"/>
          <w:divBdr>
            <w:top w:val="none" w:sz="0" w:space="0" w:color="auto"/>
            <w:left w:val="none" w:sz="0" w:space="0" w:color="auto"/>
            <w:bottom w:val="none" w:sz="0" w:space="0" w:color="auto"/>
            <w:right w:val="none" w:sz="0" w:space="0" w:color="auto"/>
          </w:divBdr>
          <w:divsChild>
            <w:div w:id="610010511">
              <w:marLeft w:val="0"/>
              <w:marRight w:val="0"/>
              <w:marTop w:val="0"/>
              <w:marBottom w:val="0"/>
              <w:divBdr>
                <w:top w:val="none" w:sz="0" w:space="0" w:color="auto"/>
                <w:left w:val="none" w:sz="0" w:space="0" w:color="auto"/>
                <w:bottom w:val="none" w:sz="0" w:space="0" w:color="auto"/>
                <w:right w:val="none" w:sz="0" w:space="0" w:color="auto"/>
              </w:divBdr>
              <w:divsChild>
                <w:div w:id="12748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3349">
          <w:marLeft w:val="0"/>
          <w:marRight w:val="0"/>
          <w:marTop w:val="0"/>
          <w:marBottom w:val="0"/>
          <w:divBdr>
            <w:top w:val="none" w:sz="0" w:space="0" w:color="auto"/>
            <w:left w:val="none" w:sz="0" w:space="0" w:color="auto"/>
            <w:bottom w:val="none" w:sz="0" w:space="0" w:color="auto"/>
            <w:right w:val="none" w:sz="0" w:space="0" w:color="auto"/>
          </w:divBdr>
          <w:divsChild>
            <w:div w:id="1773814776">
              <w:marLeft w:val="0"/>
              <w:marRight w:val="0"/>
              <w:marTop w:val="0"/>
              <w:marBottom w:val="0"/>
              <w:divBdr>
                <w:top w:val="none" w:sz="0" w:space="0" w:color="auto"/>
                <w:left w:val="none" w:sz="0" w:space="0" w:color="auto"/>
                <w:bottom w:val="none" w:sz="0" w:space="0" w:color="auto"/>
                <w:right w:val="none" w:sz="0" w:space="0" w:color="auto"/>
              </w:divBdr>
              <w:divsChild>
                <w:div w:id="873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66779">
          <w:marLeft w:val="0"/>
          <w:marRight w:val="0"/>
          <w:marTop w:val="0"/>
          <w:marBottom w:val="0"/>
          <w:divBdr>
            <w:top w:val="none" w:sz="0" w:space="0" w:color="auto"/>
            <w:left w:val="none" w:sz="0" w:space="0" w:color="auto"/>
            <w:bottom w:val="none" w:sz="0" w:space="0" w:color="auto"/>
            <w:right w:val="none" w:sz="0" w:space="0" w:color="auto"/>
          </w:divBdr>
          <w:divsChild>
            <w:div w:id="1279028444">
              <w:marLeft w:val="0"/>
              <w:marRight w:val="0"/>
              <w:marTop w:val="0"/>
              <w:marBottom w:val="0"/>
              <w:divBdr>
                <w:top w:val="none" w:sz="0" w:space="0" w:color="auto"/>
                <w:left w:val="none" w:sz="0" w:space="0" w:color="auto"/>
                <w:bottom w:val="none" w:sz="0" w:space="0" w:color="auto"/>
                <w:right w:val="none" w:sz="0" w:space="0" w:color="auto"/>
              </w:divBdr>
              <w:divsChild>
                <w:div w:id="77987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7966">
          <w:marLeft w:val="0"/>
          <w:marRight w:val="0"/>
          <w:marTop w:val="0"/>
          <w:marBottom w:val="0"/>
          <w:divBdr>
            <w:top w:val="none" w:sz="0" w:space="0" w:color="auto"/>
            <w:left w:val="none" w:sz="0" w:space="0" w:color="auto"/>
            <w:bottom w:val="none" w:sz="0" w:space="0" w:color="auto"/>
            <w:right w:val="none" w:sz="0" w:space="0" w:color="auto"/>
          </w:divBdr>
          <w:divsChild>
            <w:div w:id="1076628720">
              <w:marLeft w:val="0"/>
              <w:marRight w:val="0"/>
              <w:marTop w:val="0"/>
              <w:marBottom w:val="0"/>
              <w:divBdr>
                <w:top w:val="none" w:sz="0" w:space="0" w:color="auto"/>
                <w:left w:val="none" w:sz="0" w:space="0" w:color="auto"/>
                <w:bottom w:val="none" w:sz="0" w:space="0" w:color="auto"/>
                <w:right w:val="none" w:sz="0" w:space="0" w:color="auto"/>
              </w:divBdr>
              <w:divsChild>
                <w:div w:id="1353995753">
                  <w:marLeft w:val="0"/>
                  <w:marRight w:val="0"/>
                  <w:marTop w:val="0"/>
                  <w:marBottom w:val="0"/>
                  <w:divBdr>
                    <w:top w:val="none" w:sz="0" w:space="0" w:color="auto"/>
                    <w:left w:val="none" w:sz="0" w:space="0" w:color="auto"/>
                    <w:bottom w:val="none" w:sz="0" w:space="0" w:color="auto"/>
                    <w:right w:val="none" w:sz="0" w:space="0" w:color="auto"/>
                  </w:divBdr>
                </w:div>
                <w:div w:id="19364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4420">
          <w:marLeft w:val="0"/>
          <w:marRight w:val="0"/>
          <w:marTop w:val="0"/>
          <w:marBottom w:val="0"/>
          <w:divBdr>
            <w:top w:val="none" w:sz="0" w:space="0" w:color="auto"/>
            <w:left w:val="none" w:sz="0" w:space="0" w:color="auto"/>
            <w:bottom w:val="none" w:sz="0" w:space="0" w:color="auto"/>
            <w:right w:val="none" w:sz="0" w:space="0" w:color="auto"/>
          </w:divBdr>
          <w:divsChild>
            <w:div w:id="2026907183">
              <w:marLeft w:val="0"/>
              <w:marRight w:val="0"/>
              <w:marTop w:val="0"/>
              <w:marBottom w:val="0"/>
              <w:divBdr>
                <w:top w:val="none" w:sz="0" w:space="0" w:color="auto"/>
                <w:left w:val="none" w:sz="0" w:space="0" w:color="auto"/>
                <w:bottom w:val="none" w:sz="0" w:space="0" w:color="auto"/>
                <w:right w:val="none" w:sz="0" w:space="0" w:color="auto"/>
              </w:divBdr>
              <w:divsChild>
                <w:div w:id="12292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820903">
      <w:bodyDiv w:val="1"/>
      <w:marLeft w:val="0"/>
      <w:marRight w:val="0"/>
      <w:marTop w:val="0"/>
      <w:marBottom w:val="0"/>
      <w:divBdr>
        <w:top w:val="none" w:sz="0" w:space="0" w:color="auto"/>
        <w:left w:val="none" w:sz="0" w:space="0" w:color="auto"/>
        <w:bottom w:val="none" w:sz="0" w:space="0" w:color="auto"/>
        <w:right w:val="none" w:sz="0" w:space="0" w:color="auto"/>
      </w:divBdr>
      <w:divsChild>
        <w:div w:id="300498718">
          <w:marLeft w:val="0"/>
          <w:marRight w:val="0"/>
          <w:marTop w:val="0"/>
          <w:marBottom w:val="0"/>
          <w:divBdr>
            <w:top w:val="none" w:sz="0" w:space="0" w:color="auto"/>
            <w:left w:val="none" w:sz="0" w:space="0" w:color="auto"/>
            <w:bottom w:val="none" w:sz="0" w:space="0" w:color="auto"/>
            <w:right w:val="none" w:sz="0" w:space="0" w:color="auto"/>
          </w:divBdr>
        </w:div>
        <w:div w:id="1867794948">
          <w:marLeft w:val="0"/>
          <w:marRight w:val="0"/>
          <w:marTop w:val="0"/>
          <w:marBottom w:val="0"/>
          <w:divBdr>
            <w:top w:val="none" w:sz="0" w:space="0" w:color="auto"/>
            <w:left w:val="none" w:sz="0" w:space="0" w:color="auto"/>
            <w:bottom w:val="none" w:sz="0" w:space="0" w:color="auto"/>
            <w:right w:val="none" w:sz="0" w:space="0" w:color="auto"/>
          </w:divBdr>
        </w:div>
        <w:div w:id="318963874">
          <w:marLeft w:val="0"/>
          <w:marRight w:val="0"/>
          <w:marTop w:val="0"/>
          <w:marBottom w:val="0"/>
          <w:divBdr>
            <w:top w:val="none" w:sz="0" w:space="0" w:color="auto"/>
            <w:left w:val="none" w:sz="0" w:space="0" w:color="auto"/>
            <w:bottom w:val="none" w:sz="0" w:space="0" w:color="auto"/>
            <w:right w:val="none" w:sz="0" w:space="0" w:color="auto"/>
          </w:divBdr>
        </w:div>
        <w:div w:id="1407998178">
          <w:marLeft w:val="0"/>
          <w:marRight w:val="0"/>
          <w:marTop w:val="0"/>
          <w:marBottom w:val="0"/>
          <w:divBdr>
            <w:top w:val="none" w:sz="0" w:space="0" w:color="auto"/>
            <w:left w:val="none" w:sz="0" w:space="0" w:color="auto"/>
            <w:bottom w:val="none" w:sz="0" w:space="0" w:color="auto"/>
            <w:right w:val="none" w:sz="0" w:space="0" w:color="auto"/>
          </w:divBdr>
        </w:div>
        <w:div w:id="157115825">
          <w:marLeft w:val="0"/>
          <w:marRight w:val="0"/>
          <w:marTop w:val="0"/>
          <w:marBottom w:val="0"/>
          <w:divBdr>
            <w:top w:val="none" w:sz="0" w:space="0" w:color="auto"/>
            <w:left w:val="none" w:sz="0" w:space="0" w:color="auto"/>
            <w:bottom w:val="none" w:sz="0" w:space="0" w:color="auto"/>
            <w:right w:val="none" w:sz="0" w:space="0" w:color="auto"/>
          </w:divBdr>
        </w:div>
        <w:div w:id="1887136798">
          <w:marLeft w:val="0"/>
          <w:marRight w:val="0"/>
          <w:marTop w:val="0"/>
          <w:marBottom w:val="0"/>
          <w:divBdr>
            <w:top w:val="none" w:sz="0" w:space="0" w:color="auto"/>
            <w:left w:val="none" w:sz="0" w:space="0" w:color="auto"/>
            <w:bottom w:val="none" w:sz="0" w:space="0" w:color="auto"/>
            <w:right w:val="none" w:sz="0" w:space="0" w:color="auto"/>
          </w:divBdr>
        </w:div>
        <w:div w:id="1679573347">
          <w:marLeft w:val="0"/>
          <w:marRight w:val="0"/>
          <w:marTop w:val="0"/>
          <w:marBottom w:val="0"/>
          <w:divBdr>
            <w:top w:val="none" w:sz="0" w:space="0" w:color="auto"/>
            <w:left w:val="none" w:sz="0" w:space="0" w:color="auto"/>
            <w:bottom w:val="none" w:sz="0" w:space="0" w:color="auto"/>
            <w:right w:val="none" w:sz="0" w:space="0" w:color="auto"/>
          </w:divBdr>
        </w:div>
        <w:div w:id="31224433">
          <w:marLeft w:val="0"/>
          <w:marRight w:val="0"/>
          <w:marTop w:val="0"/>
          <w:marBottom w:val="0"/>
          <w:divBdr>
            <w:top w:val="none" w:sz="0" w:space="0" w:color="auto"/>
            <w:left w:val="none" w:sz="0" w:space="0" w:color="auto"/>
            <w:bottom w:val="none" w:sz="0" w:space="0" w:color="auto"/>
            <w:right w:val="none" w:sz="0" w:space="0" w:color="auto"/>
          </w:divBdr>
        </w:div>
        <w:div w:id="2059930477">
          <w:marLeft w:val="0"/>
          <w:marRight w:val="0"/>
          <w:marTop w:val="0"/>
          <w:marBottom w:val="0"/>
          <w:divBdr>
            <w:top w:val="none" w:sz="0" w:space="0" w:color="auto"/>
            <w:left w:val="none" w:sz="0" w:space="0" w:color="auto"/>
            <w:bottom w:val="none" w:sz="0" w:space="0" w:color="auto"/>
            <w:right w:val="none" w:sz="0" w:space="0" w:color="auto"/>
          </w:divBdr>
        </w:div>
        <w:div w:id="1666519139">
          <w:marLeft w:val="0"/>
          <w:marRight w:val="0"/>
          <w:marTop w:val="0"/>
          <w:marBottom w:val="0"/>
          <w:divBdr>
            <w:top w:val="none" w:sz="0" w:space="0" w:color="auto"/>
            <w:left w:val="none" w:sz="0" w:space="0" w:color="auto"/>
            <w:bottom w:val="none" w:sz="0" w:space="0" w:color="auto"/>
            <w:right w:val="none" w:sz="0" w:space="0" w:color="auto"/>
          </w:divBdr>
        </w:div>
        <w:div w:id="1078597874">
          <w:marLeft w:val="0"/>
          <w:marRight w:val="0"/>
          <w:marTop w:val="0"/>
          <w:marBottom w:val="0"/>
          <w:divBdr>
            <w:top w:val="none" w:sz="0" w:space="0" w:color="auto"/>
            <w:left w:val="none" w:sz="0" w:space="0" w:color="auto"/>
            <w:bottom w:val="none" w:sz="0" w:space="0" w:color="auto"/>
            <w:right w:val="none" w:sz="0" w:space="0" w:color="auto"/>
          </w:divBdr>
        </w:div>
        <w:div w:id="316306192">
          <w:marLeft w:val="0"/>
          <w:marRight w:val="0"/>
          <w:marTop w:val="0"/>
          <w:marBottom w:val="0"/>
          <w:divBdr>
            <w:top w:val="none" w:sz="0" w:space="0" w:color="auto"/>
            <w:left w:val="none" w:sz="0" w:space="0" w:color="auto"/>
            <w:bottom w:val="none" w:sz="0" w:space="0" w:color="auto"/>
            <w:right w:val="none" w:sz="0" w:space="0" w:color="auto"/>
          </w:divBdr>
        </w:div>
        <w:div w:id="1379083635">
          <w:marLeft w:val="0"/>
          <w:marRight w:val="0"/>
          <w:marTop w:val="0"/>
          <w:marBottom w:val="0"/>
          <w:divBdr>
            <w:top w:val="none" w:sz="0" w:space="0" w:color="auto"/>
            <w:left w:val="none" w:sz="0" w:space="0" w:color="auto"/>
            <w:bottom w:val="none" w:sz="0" w:space="0" w:color="auto"/>
            <w:right w:val="none" w:sz="0" w:space="0" w:color="auto"/>
          </w:divBdr>
        </w:div>
        <w:div w:id="1125002184">
          <w:marLeft w:val="0"/>
          <w:marRight w:val="0"/>
          <w:marTop w:val="0"/>
          <w:marBottom w:val="0"/>
          <w:divBdr>
            <w:top w:val="none" w:sz="0" w:space="0" w:color="auto"/>
            <w:left w:val="none" w:sz="0" w:space="0" w:color="auto"/>
            <w:bottom w:val="none" w:sz="0" w:space="0" w:color="auto"/>
            <w:right w:val="none" w:sz="0" w:space="0" w:color="auto"/>
          </w:divBdr>
        </w:div>
        <w:div w:id="809135922">
          <w:marLeft w:val="0"/>
          <w:marRight w:val="0"/>
          <w:marTop w:val="0"/>
          <w:marBottom w:val="0"/>
          <w:divBdr>
            <w:top w:val="none" w:sz="0" w:space="0" w:color="auto"/>
            <w:left w:val="none" w:sz="0" w:space="0" w:color="auto"/>
            <w:bottom w:val="none" w:sz="0" w:space="0" w:color="auto"/>
            <w:right w:val="none" w:sz="0" w:space="0" w:color="auto"/>
          </w:divBdr>
        </w:div>
        <w:div w:id="116606803">
          <w:marLeft w:val="0"/>
          <w:marRight w:val="0"/>
          <w:marTop w:val="0"/>
          <w:marBottom w:val="0"/>
          <w:divBdr>
            <w:top w:val="none" w:sz="0" w:space="0" w:color="auto"/>
            <w:left w:val="none" w:sz="0" w:space="0" w:color="auto"/>
            <w:bottom w:val="none" w:sz="0" w:space="0" w:color="auto"/>
            <w:right w:val="none" w:sz="0" w:space="0" w:color="auto"/>
          </w:divBdr>
        </w:div>
        <w:div w:id="1527864705">
          <w:marLeft w:val="0"/>
          <w:marRight w:val="0"/>
          <w:marTop w:val="0"/>
          <w:marBottom w:val="0"/>
          <w:divBdr>
            <w:top w:val="none" w:sz="0" w:space="0" w:color="auto"/>
            <w:left w:val="none" w:sz="0" w:space="0" w:color="auto"/>
            <w:bottom w:val="none" w:sz="0" w:space="0" w:color="auto"/>
            <w:right w:val="none" w:sz="0" w:space="0" w:color="auto"/>
          </w:divBdr>
        </w:div>
        <w:div w:id="1345134689">
          <w:marLeft w:val="0"/>
          <w:marRight w:val="0"/>
          <w:marTop w:val="0"/>
          <w:marBottom w:val="0"/>
          <w:divBdr>
            <w:top w:val="none" w:sz="0" w:space="0" w:color="auto"/>
            <w:left w:val="none" w:sz="0" w:space="0" w:color="auto"/>
            <w:bottom w:val="none" w:sz="0" w:space="0" w:color="auto"/>
            <w:right w:val="none" w:sz="0" w:space="0" w:color="auto"/>
          </w:divBdr>
        </w:div>
        <w:div w:id="1282153104">
          <w:marLeft w:val="0"/>
          <w:marRight w:val="0"/>
          <w:marTop w:val="0"/>
          <w:marBottom w:val="0"/>
          <w:divBdr>
            <w:top w:val="none" w:sz="0" w:space="0" w:color="auto"/>
            <w:left w:val="none" w:sz="0" w:space="0" w:color="auto"/>
            <w:bottom w:val="none" w:sz="0" w:space="0" w:color="auto"/>
            <w:right w:val="none" w:sz="0" w:space="0" w:color="auto"/>
          </w:divBdr>
        </w:div>
        <w:div w:id="471950169">
          <w:marLeft w:val="0"/>
          <w:marRight w:val="0"/>
          <w:marTop w:val="0"/>
          <w:marBottom w:val="0"/>
          <w:divBdr>
            <w:top w:val="none" w:sz="0" w:space="0" w:color="auto"/>
            <w:left w:val="none" w:sz="0" w:space="0" w:color="auto"/>
            <w:bottom w:val="none" w:sz="0" w:space="0" w:color="auto"/>
            <w:right w:val="none" w:sz="0" w:space="0" w:color="auto"/>
          </w:divBdr>
        </w:div>
        <w:div w:id="2020234323">
          <w:marLeft w:val="0"/>
          <w:marRight w:val="0"/>
          <w:marTop w:val="0"/>
          <w:marBottom w:val="0"/>
          <w:divBdr>
            <w:top w:val="none" w:sz="0" w:space="0" w:color="auto"/>
            <w:left w:val="none" w:sz="0" w:space="0" w:color="auto"/>
            <w:bottom w:val="none" w:sz="0" w:space="0" w:color="auto"/>
            <w:right w:val="none" w:sz="0" w:space="0" w:color="auto"/>
          </w:divBdr>
        </w:div>
        <w:div w:id="209533401">
          <w:marLeft w:val="0"/>
          <w:marRight w:val="0"/>
          <w:marTop w:val="0"/>
          <w:marBottom w:val="0"/>
          <w:divBdr>
            <w:top w:val="none" w:sz="0" w:space="0" w:color="auto"/>
            <w:left w:val="none" w:sz="0" w:space="0" w:color="auto"/>
            <w:bottom w:val="none" w:sz="0" w:space="0" w:color="auto"/>
            <w:right w:val="none" w:sz="0" w:space="0" w:color="auto"/>
          </w:divBdr>
        </w:div>
        <w:div w:id="1486629848">
          <w:marLeft w:val="0"/>
          <w:marRight w:val="0"/>
          <w:marTop w:val="0"/>
          <w:marBottom w:val="0"/>
          <w:divBdr>
            <w:top w:val="none" w:sz="0" w:space="0" w:color="auto"/>
            <w:left w:val="none" w:sz="0" w:space="0" w:color="auto"/>
            <w:bottom w:val="none" w:sz="0" w:space="0" w:color="auto"/>
            <w:right w:val="none" w:sz="0" w:space="0" w:color="auto"/>
          </w:divBdr>
        </w:div>
        <w:div w:id="82148572">
          <w:marLeft w:val="0"/>
          <w:marRight w:val="0"/>
          <w:marTop w:val="0"/>
          <w:marBottom w:val="0"/>
          <w:divBdr>
            <w:top w:val="none" w:sz="0" w:space="0" w:color="auto"/>
            <w:left w:val="none" w:sz="0" w:space="0" w:color="auto"/>
            <w:bottom w:val="none" w:sz="0" w:space="0" w:color="auto"/>
            <w:right w:val="none" w:sz="0" w:space="0" w:color="auto"/>
          </w:divBdr>
        </w:div>
      </w:divsChild>
    </w:div>
    <w:div w:id="923535587">
      <w:bodyDiv w:val="1"/>
      <w:marLeft w:val="0"/>
      <w:marRight w:val="0"/>
      <w:marTop w:val="0"/>
      <w:marBottom w:val="0"/>
      <w:divBdr>
        <w:top w:val="none" w:sz="0" w:space="0" w:color="auto"/>
        <w:left w:val="none" w:sz="0" w:space="0" w:color="auto"/>
        <w:bottom w:val="none" w:sz="0" w:space="0" w:color="auto"/>
        <w:right w:val="none" w:sz="0" w:space="0" w:color="auto"/>
      </w:divBdr>
      <w:divsChild>
        <w:div w:id="1796635074">
          <w:marLeft w:val="0"/>
          <w:marRight w:val="0"/>
          <w:marTop w:val="0"/>
          <w:marBottom w:val="0"/>
          <w:divBdr>
            <w:top w:val="none" w:sz="0" w:space="0" w:color="auto"/>
            <w:left w:val="none" w:sz="0" w:space="0" w:color="auto"/>
            <w:bottom w:val="none" w:sz="0" w:space="0" w:color="auto"/>
            <w:right w:val="none" w:sz="0" w:space="0" w:color="auto"/>
          </w:divBdr>
        </w:div>
        <w:div w:id="635450473">
          <w:marLeft w:val="0"/>
          <w:marRight w:val="0"/>
          <w:marTop w:val="0"/>
          <w:marBottom w:val="0"/>
          <w:divBdr>
            <w:top w:val="none" w:sz="0" w:space="0" w:color="auto"/>
            <w:left w:val="none" w:sz="0" w:space="0" w:color="auto"/>
            <w:bottom w:val="none" w:sz="0" w:space="0" w:color="auto"/>
            <w:right w:val="none" w:sz="0" w:space="0" w:color="auto"/>
          </w:divBdr>
          <w:divsChild>
            <w:div w:id="2075737517">
              <w:marLeft w:val="0"/>
              <w:marRight w:val="0"/>
              <w:marTop w:val="0"/>
              <w:marBottom w:val="0"/>
              <w:divBdr>
                <w:top w:val="none" w:sz="0" w:space="0" w:color="auto"/>
                <w:left w:val="none" w:sz="0" w:space="0" w:color="auto"/>
                <w:bottom w:val="none" w:sz="0" w:space="0" w:color="auto"/>
                <w:right w:val="none" w:sz="0" w:space="0" w:color="auto"/>
              </w:divBdr>
              <w:divsChild>
                <w:div w:id="740954470">
                  <w:marLeft w:val="0"/>
                  <w:marRight w:val="0"/>
                  <w:marTop w:val="0"/>
                  <w:marBottom w:val="0"/>
                  <w:divBdr>
                    <w:top w:val="none" w:sz="0" w:space="0" w:color="auto"/>
                    <w:left w:val="none" w:sz="0" w:space="0" w:color="auto"/>
                    <w:bottom w:val="none" w:sz="0" w:space="0" w:color="auto"/>
                    <w:right w:val="none" w:sz="0" w:space="0" w:color="auto"/>
                  </w:divBdr>
                </w:div>
                <w:div w:id="2089569938">
                  <w:marLeft w:val="0"/>
                  <w:marRight w:val="0"/>
                  <w:marTop w:val="0"/>
                  <w:marBottom w:val="0"/>
                  <w:divBdr>
                    <w:top w:val="none" w:sz="0" w:space="0" w:color="auto"/>
                    <w:left w:val="none" w:sz="0" w:space="0" w:color="auto"/>
                    <w:bottom w:val="none" w:sz="0" w:space="0" w:color="auto"/>
                    <w:right w:val="none" w:sz="0" w:space="0" w:color="auto"/>
                  </w:divBdr>
                </w:div>
                <w:div w:id="1146779874">
                  <w:marLeft w:val="0"/>
                  <w:marRight w:val="0"/>
                  <w:marTop w:val="0"/>
                  <w:marBottom w:val="0"/>
                  <w:divBdr>
                    <w:top w:val="none" w:sz="0" w:space="0" w:color="auto"/>
                    <w:left w:val="none" w:sz="0" w:space="0" w:color="auto"/>
                    <w:bottom w:val="none" w:sz="0" w:space="0" w:color="auto"/>
                    <w:right w:val="none" w:sz="0" w:space="0" w:color="auto"/>
                  </w:divBdr>
                </w:div>
                <w:div w:id="71096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56908">
          <w:marLeft w:val="0"/>
          <w:marRight w:val="0"/>
          <w:marTop w:val="0"/>
          <w:marBottom w:val="0"/>
          <w:divBdr>
            <w:top w:val="none" w:sz="0" w:space="0" w:color="auto"/>
            <w:left w:val="none" w:sz="0" w:space="0" w:color="auto"/>
            <w:bottom w:val="none" w:sz="0" w:space="0" w:color="auto"/>
            <w:right w:val="none" w:sz="0" w:space="0" w:color="auto"/>
          </w:divBdr>
          <w:divsChild>
            <w:div w:id="1284457430">
              <w:marLeft w:val="0"/>
              <w:marRight w:val="0"/>
              <w:marTop w:val="0"/>
              <w:marBottom w:val="0"/>
              <w:divBdr>
                <w:top w:val="none" w:sz="0" w:space="0" w:color="auto"/>
                <w:left w:val="none" w:sz="0" w:space="0" w:color="auto"/>
                <w:bottom w:val="none" w:sz="0" w:space="0" w:color="auto"/>
                <w:right w:val="none" w:sz="0" w:space="0" w:color="auto"/>
              </w:divBdr>
              <w:divsChild>
                <w:div w:id="727723501">
                  <w:marLeft w:val="0"/>
                  <w:marRight w:val="0"/>
                  <w:marTop w:val="0"/>
                  <w:marBottom w:val="0"/>
                  <w:divBdr>
                    <w:top w:val="none" w:sz="0" w:space="0" w:color="auto"/>
                    <w:left w:val="none" w:sz="0" w:space="0" w:color="auto"/>
                    <w:bottom w:val="none" w:sz="0" w:space="0" w:color="auto"/>
                    <w:right w:val="none" w:sz="0" w:space="0" w:color="auto"/>
                  </w:divBdr>
                </w:div>
                <w:div w:id="2098746799">
                  <w:marLeft w:val="0"/>
                  <w:marRight w:val="0"/>
                  <w:marTop w:val="0"/>
                  <w:marBottom w:val="0"/>
                  <w:divBdr>
                    <w:top w:val="none" w:sz="0" w:space="0" w:color="auto"/>
                    <w:left w:val="none" w:sz="0" w:space="0" w:color="auto"/>
                    <w:bottom w:val="none" w:sz="0" w:space="0" w:color="auto"/>
                    <w:right w:val="none" w:sz="0" w:space="0" w:color="auto"/>
                  </w:divBdr>
                </w:div>
                <w:div w:id="701591401">
                  <w:marLeft w:val="0"/>
                  <w:marRight w:val="0"/>
                  <w:marTop w:val="0"/>
                  <w:marBottom w:val="0"/>
                  <w:divBdr>
                    <w:top w:val="none" w:sz="0" w:space="0" w:color="auto"/>
                    <w:left w:val="none" w:sz="0" w:space="0" w:color="auto"/>
                    <w:bottom w:val="none" w:sz="0" w:space="0" w:color="auto"/>
                    <w:right w:val="none" w:sz="0" w:space="0" w:color="auto"/>
                  </w:divBdr>
                </w:div>
                <w:div w:id="1011949438">
                  <w:marLeft w:val="0"/>
                  <w:marRight w:val="0"/>
                  <w:marTop w:val="0"/>
                  <w:marBottom w:val="0"/>
                  <w:divBdr>
                    <w:top w:val="none" w:sz="0" w:space="0" w:color="auto"/>
                    <w:left w:val="none" w:sz="0" w:space="0" w:color="auto"/>
                    <w:bottom w:val="none" w:sz="0" w:space="0" w:color="auto"/>
                    <w:right w:val="none" w:sz="0" w:space="0" w:color="auto"/>
                  </w:divBdr>
                </w:div>
                <w:div w:id="1087078136">
                  <w:marLeft w:val="0"/>
                  <w:marRight w:val="0"/>
                  <w:marTop w:val="0"/>
                  <w:marBottom w:val="0"/>
                  <w:divBdr>
                    <w:top w:val="none" w:sz="0" w:space="0" w:color="auto"/>
                    <w:left w:val="none" w:sz="0" w:space="0" w:color="auto"/>
                    <w:bottom w:val="none" w:sz="0" w:space="0" w:color="auto"/>
                    <w:right w:val="none" w:sz="0" w:space="0" w:color="auto"/>
                  </w:divBdr>
                </w:div>
                <w:div w:id="453253629">
                  <w:marLeft w:val="0"/>
                  <w:marRight w:val="0"/>
                  <w:marTop w:val="0"/>
                  <w:marBottom w:val="0"/>
                  <w:divBdr>
                    <w:top w:val="none" w:sz="0" w:space="0" w:color="auto"/>
                    <w:left w:val="none" w:sz="0" w:space="0" w:color="auto"/>
                    <w:bottom w:val="none" w:sz="0" w:space="0" w:color="auto"/>
                    <w:right w:val="none" w:sz="0" w:space="0" w:color="auto"/>
                  </w:divBdr>
                </w:div>
                <w:div w:id="440612080">
                  <w:marLeft w:val="0"/>
                  <w:marRight w:val="0"/>
                  <w:marTop w:val="0"/>
                  <w:marBottom w:val="0"/>
                  <w:divBdr>
                    <w:top w:val="none" w:sz="0" w:space="0" w:color="auto"/>
                    <w:left w:val="none" w:sz="0" w:space="0" w:color="auto"/>
                    <w:bottom w:val="none" w:sz="0" w:space="0" w:color="auto"/>
                    <w:right w:val="none" w:sz="0" w:space="0" w:color="auto"/>
                  </w:divBdr>
                </w:div>
                <w:div w:id="1988053744">
                  <w:marLeft w:val="0"/>
                  <w:marRight w:val="0"/>
                  <w:marTop w:val="0"/>
                  <w:marBottom w:val="0"/>
                  <w:divBdr>
                    <w:top w:val="none" w:sz="0" w:space="0" w:color="auto"/>
                    <w:left w:val="none" w:sz="0" w:space="0" w:color="auto"/>
                    <w:bottom w:val="none" w:sz="0" w:space="0" w:color="auto"/>
                    <w:right w:val="none" w:sz="0" w:space="0" w:color="auto"/>
                  </w:divBdr>
                </w:div>
                <w:div w:id="1791826049">
                  <w:marLeft w:val="0"/>
                  <w:marRight w:val="0"/>
                  <w:marTop w:val="0"/>
                  <w:marBottom w:val="0"/>
                  <w:divBdr>
                    <w:top w:val="none" w:sz="0" w:space="0" w:color="auto"/>
                    <w:left w:val="none" w:sz="0" w:space="0" w:color="auto"/>
                    <w:bottom w:val="none" w:sz="0" w:space="0" w:color="auto"/>
                    <w:right w:val="none" w:sz="0" w:space="0" w:color="auto"/>
                  </w:divBdr>
                </w:div>
                <w:div w:id="414858589">
                  <w:marLeft w:val="0"/>
                  <w:marRight w:val="0"/>
                  <w:marTop w:val="0"/>
                  <w:marBottom w:val="0"/>
                  <w:divBdr>
                    <w:top w:val="none" w:sz="0" w:space="0" w:color="auto"/>
                    <w:left w:val="none" w:sz="0" w:space="0" w:color="auto"/>
                    <w:bottom w:val="none" w:sz="0" w:space="0" w:color="auto"/>
                    <w:right w:val="none" w:sz="0" w:space="0" w:color="auto"/>
                  </w:divBdr>
                </w:div>
                <w:div w:id="1062288804">
                  <w:marLeft w:val="0"/>
                  <w:marRight w:val="0"/>
                  <w:marTop w:val="0"/>
                  <w:marBottom w:val="0"/>
                  <w:divBdr>
                    <w:top w:val="none" w:sz="0" w:space="0" w:color="auto"/>
                    <w:left w:val="none" w:sz="0" w:space="0" w:color="auto"/>
                    <w:bottom w:val="none" w:sz="0" w:space="0" w:color="auto"/>
                    <w:right w:val="none" w:sz="0" w:space="0" w:color="auto"/>
                  </w:divBdr>
                </w:div>
                <w:div w:id="1402871576">
                  <w:marLeft w:val="0"/>
                  <w:marRight w:val="0"/>
                  <w:marTop w:val="0"/>
                  <w:marBottom w:val="0"/>
                  <w:divBdr>
                    <w:top w:val="none" w:sz="0" w:space="0" w:color="auto"/>
                    <w:left w:val="none" w:sz="0" w:space="0" w:color="auto"/>
                    <w:bottom w:val="none" w:sz="0" w:space="0" w:color="auto"/>
                    <w:right w:val="none" w:sz="0" w:space="0" w:color="auto"/>
                  </w:divBdr>
                </w:div>
                <w:div w:id="2035376105">
                  <w:marLeft w:val="0"/>
                  <w:marRight w:val="0"/>
                  <w:marTop w:val="0"/>
                  <w:marBottom w:val="0"/>
                  <w:divBdr>
                    <w:top w:val="none" w:sz="0" w:space="0" w:color="auto"/>
                    <w:left w:val="none" w:sz="0" w:space="0" w:color="auto"/>
                    <w:bottom w:val="none" w:sz="0" w:space="0" w:color="auto"/>
                    <w:right w:val="none" w:sz="0" w:space="0" w:color="auto"/>
                  </w:divBdr>
                </w:div>
                <w:div w:id="1553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2305">
          <w:marLeft w:val="0"/>
          <w:marRight w:val="0"/>
          <w:marTop w:val="0"/>
          <w:marBottom w:val="0"/>
          <w:divBdr>
            <w:top w:val="none" w:sz="0" w:space="0" w:color="auto"/>
            <w:left w:val="none" w:sz="0" w:space="0" w:color="auto"/>
            <w:bottom w:val="none" w:sz="0" w:space="0" w:color="auto"/>
            <w:right w:val="none" w:sz="0" w:space="0" w:color="auto"/>
          </w:divBdr>
          <w:divsChild>
            <w:div w:id="587159398">
              <w:marLeft w:val="0"/>
              <w:marRight w:val="0"/>
              <w:marTop w:val="0"/>
              <w:marBottom w:val="0"/>
              <w:divBdr>
                <w:top w:val="none" w:sz="0" w:space="0" w:color="auto"/>
                <w:left w:val="none" w:sz="0" w:space="0" w:color="auto"/>
                <w:bottom w:val="none" w:sz="0" w:space="0" w:color="auto"/>
                <w:right w:val="none" w:sz="0" w:space="0" w:color="auto"/>
              </w:divBdr>
              <w:divsChild>
                <w:div w:id="181884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6241">
          <w:marLeft w:val="0"/>
          <w:marRight w:val="0"/>
          <w:marTop w:val="0"/>
          <w:marBottom w:val="0"/>
          <w:divBdr>
            <w:top w:val="none" w:sz="0" w:space="0" w:color="auto"/>
            <w:left w:val="none" w:sz="0" w:space="0" w:color="auto"/>
            <w:bottom w:val="none" w:sz="0" w:space="0" w:color="auto"/>
            <w:right w:val="none" w:sz="0" w:space="0" w:color="auto"/>
          </w:divBdr>
          <w:divsChild>
            <w:div w:id="2117141211">
              <w:marLeft w:val="0"/>
              <w:marRight w:val="0"/>
              <w:marTop w:val="0"/>
              <w:marBottom w:val="0"/>
              <w:divBdr>
                <w:top w:val="none" w:sz="0" w:space="0" w:color="auto"/>
                <w:left w:val="none" w:sz="0" w:space="0" w:color="auto"/>
                <w:bottom w:val="none" w:sz="0" w:space="0" w:color="auto"/>
                <w:right w:val="none" w:sz="0" w:space="0" w:color="auto"/>
              </w:divBdr>
              <w:divsChild>
                <w:div w:id="337738725">
                  <w:marLeft w:val="0"/>
                  <w:marRight w:val="0"/>
                  <w:marTop w:val="0"/>
                  <w:marBottom w:val="0"/>
                  <w:divBdr>
                    <w:top w:val="none" w:sz="0" w:space="0" w:color="auto"/>
                    <w:left w:val="none" w:sz="0" w:space="0" w:color="auto"/>
                    <w:bottom w:val="none" w:sz="0" w:space="0" w:color="auto"/>
                    <w:right w:val="none" w:sz="0" w:space="0" w:color="auto"/>
                  </w:divBdr>
                </w:div>
                <w:div w:id="820269677">
                  <w:marLeft w:val="0"/>
                  <w:marRight w:val="0"/>
                  <w:marTop w:val="0"/>
                  <w:marBottom w:val="0"/>
                  <w:divBdr>
                    <w:top w:val="none" w:sz="0" w:space="0" w:color="auto"/>
                    <w:left w:val="none" w:sz="0" w:space="0" w:color="auto"/>
                    <w:bottom w:val="none" w:sz="0" w:space="0" w:color="auto"/>
                    <w:right w:val="none" w:sz="0" w:space="0" w:color="auto"/>
                  </w:divBdr>
                </w:div>
                <w:div w:id="1298023663">
                  <w:marLeft w:val="0"/>
                  <w:marRight w:val="0"/>
                  <w:marTop w:val="0"/>
                  <w:marBottom w:val="0"/>
                  <w:divBdr>
                    <w:top w:val="none" w:sz="0" w:space="0" w:color="auto"/>
                    <w:left w:val="none" w:sz="0" w:space="0" w:color="auto"/>
                    <w:bottom w:val="none" w:sz="0" w:space="0" w:color="auto"/>
                    <w:right w:val="none" w:sz="0" w:space="0" w:color="auto"/>
                  </w:divBdr>
                </w:div>
                <w:div w:id="255140316">
                  <w:marLeft w:val="0"/>
                  <w:marRight w:val="0"/>
                  <w:marTop w:val="0"/>
                  <w:marBottom w:val="0"/>
                  <w:divBdr>
                    <w:top w:val="none" w:sz="0" w:space="0" w:color="auto"/>
                    <w:left w:val="none" w:sz="0" w:space="0" w:color="auto"/>
                    <w:bottom w:val="none" w:sz="0" w:space="0" w:color="auto"/>
                    <w:right w:val="none" w:sz="0" w:space="0" w:color="auto"/>
                  </w:divBdr>
                </w:div>
                <w:div w:id="110444279">
                  <w:marLeft w:val="0"/>
                  <w:marRight w:val="0"/>
                  <w:marTop w:val="0"/>
                  <w:marBottom w:val="0"/>
                  <w:divBdr>
                    <w:top w:val="none" w:sz="0" w:space="0" w:color="auto"/>
                    <w:left w:val="none" w:sz="0" w:space="0" w:color="auto"/>
                    <w:bottom w:val="none" w:sz="0" w:space="0" w:color="auto"/>
                    <w:right w:val="none" w:sz="0" w:space="0" w:color="auto"/>
                  </w:divBdr>
                </w:div>
                <w:div w:id="623854998">
                  <w:marLeft w:val="0"/>
                  <w:marRight w:val="0"/>
                  <w:marTop w:val="0"/>
                  <w:marBottom w:val="0"/>
                  <w:divBdr>
                    <w:top w:val="none" w:sz="0" w:space="0" w:color="auto"/>
                    <w:left w:val="none" w:sz="0" w:space="0" w:color="auto"/>
                    <w:bottom w:val="none" w:sz="0" w:space="0" w:color="auto"/>
                    <w:right w:val="none" w:sz="0" w:space="0" w:color="auto"/>
                  </w:divBdr>
                </w:div>
                <w:div w:id="723871920">
                  <w:marLeft w:val="0"/>
                  <w:marRight w:val="0"/>
                  <w:marTop w:val="0"/>
                  <w:marBottom w:val="0"/>
                  <w:divBdr>
                    <w:top w:val="none" w:sz="0" w:space="0" w:color="auto"/>
                    <w:left w:val="none" w:sz="0" w:space="0" w:color="auto"/>
                    <w:bottom w:val="none" w:sz="0" w:space="0" w:color="auto"/>
                    <w:right w:val="none" w:sz="0" w:space="0" w:color="auto"/>
                  </w:divBdr>
                </w:div>
                <w:div w:id="1080056622">
                  <w:marLeft w:val="0"/>
                  <w:marRight w:val="0"/>
                  <w:marTop w:val="0"/>
                  <w:marBottom w:val="0"/>
                  <w:divBdr>
                    <w:top w:val="none" w:sz="0" w:space="0" w:color="auto"/>
                    <w:left w:val="none" w:sz="0" w:space="0" w:color="auto"/>
                    <w:bottom w:val="none" w:sz="0" w:space="0" w:color="auto"/>
                    <w:right w:val="none" w:sz="0" w:space="0" w:color="auto"/>
                  </w:divBdr>
                </w:div>
                <w:div w:id="159202529">
                  <w:marLeft w:val="0"/>
                  <w:marRight w:val="0"/>
                  <w:marTop w:val="0"/>
                  <w:marBottom w:val="0"/>
                  <w:divBdr>
                    <w:top w:val="none" w:sz="0" w:space="0" w:color="auto"/>
                    <w:left w:val="none" w:sz="0" w:space="0" w:color="auto"/>
                    <w:bottom w:val="none" w:sz="0" w:space="0" w:color="auto"/>
                    <w:right w:val="none" w:sz="0" w:space="0" w:color="auto"/>
                  </w:divBdr>
                </w:div>
                <w:div w:id="405882977">
                  <w:marLeft w:val="0"/>
                  <w:marRight w:val="0"/>
                  <w:marTop w:val="0"/>
                  <w:marBottom w:val="0"/>
                  <w:divBdr>
                    <w:top w:val="none" w:sz="0" w:space="0" w:color="auto"/>
                    <w:left w:val="none" w:sz="0" w:space="0" w:color="auto"/>
                    <w:bottom w:val="none" w:sz="0" w:space="0" w:color="auto"/>
                    <w:right w:val="none" w:sz="0" w:space="0" w:color="auto"/>
                  </w:divBdr>
                </w:div>
                <w:div w:id="1193307391">
                  <w:marLeft w:val="0"/>
                  <w:marRight w:val="0"/>
                  <w:marTop w:val="0"/>
                  <w:marBottom w:val="0"/>
                  <w:divBdr>
                    <w:top w:val="none" w:sz="0" w:space="0" w:color="auto"/>
                    <w:left w:val="none" w:sz="0" w:space="0" w:color="auto"/>
                    <w:bottom w:val="none" w:sz="0" w:space="0" w:color="auto"/>
                    <w:right w:val="none" w:sz="0" w:space="0" w:color="auto"/>
                  </w:divBdr>
                </w:div>
                <w:div w:id="766846298">
                  <w:marLeft w:val="0"/>
                  <w:marRight w:val="0"/>
                  <w:marTop w:val="0"/>
                  <w:marBottom w:val="0"/>
                  <w:divBdr>
                    <w:top w:val="none" w:sz="0" w:space="0" w:color="auto"/>
                    <w:left w:val="none" w:sz="0" w:space="0" w:color="auto"/>
                    <w:bottom w:val="none" w:sz="0" w:space="0" w:color="auto"/>
                    <w:right w:val="none" w:sz="0" w:space="0" w:color="auto"/>
                  </w:divBdr>
                </w:div>
                <w:div w:id="2110588601">
                  <w:marLeft w:val="0"/>
                  <w:marRight w:val="0"/>
                  <w:marTop w:val="0"/>
                  <w:marBottom w:val="0"/>
                  <w:divBdr>
                    <w:top w:val="none" w:sz="0" w:space="0" w:color="auto"/>
                    <w:left w:val="none" w:sz="0" w:space="0" w:color="auto"/>
                    <w:bottom w:val="none" w:sz="0" w:space="0" w:color="auto"/>
                    <w:right w:val="none" w:sz="0" w:space="0" w:color="auto"/>
                  </w:divBdr>
                </w:div>
                <w:div w:id="1630864766">
                  <w:marLeft w:val="0"/>
                  <w:marRight w:val="0"/>
                  <w:marTop w:val="0"/>
                  <w:marBottom w:val="0"/>
                  <w:divBdr>
                    <w:top w:val="none" w:sz="0" w:space="0" w:color="auto"/>
                    <w:left w:val="none" w:sz="0" w:space="0" w:color="auto"/>
                    <w:bottom w:val="none" w:sz="0" w:space="0" w:color="auto"/>
                    <w:right w:val="none" w:sz="0" w:space="0" w:color="auto"/>
                  </w:divBdr>
                </w:div>
                <w:div w:id="1177841304">
                  <w:marLeft w:val="0"/>
                  <w:marRight w:val="0"/>
                  <w:marTop w:val="0"/>
                  <w:marBottom w:val="0"/>
                  <w:divBdr>
                    <w:top w:val="none" w:sz="0" w:space="0" w:color="auto"/>
                    <w:left w:val="none" w:sz="0" w:space="0" w:color="auto"/>
                    <w:bottom w:val="none" w:sz="0" w:space="0" w:color="auto"/>
                    <w:right w:val="none" w:sz="0" w:space="0" w:color="auto"/>
                  </w:divBdr>
                </w:div>
                <w:div w:id="2015375878">
                  <w:marLeft w:val="0"/>
                  <w:marRight w:val="0"/>
                  <w:marTop w:val="0"/>
                  <w:marBottom w:val="0"/>
                  <w:divBdr>
                    <w:top w:val="none" w:sz="0" w:space="0" w:color="auto"/>
                    <w:left w:val="none" w:sz="0" w:space="0" w:color="auto"/>
                    <w:bottom w:val="none" w:sz="0" w:space="0" w:color="auto"/>
                    <w:right w:val="none" w:sz="0" w:space="0" w:color="auto"/>
                  </w:divBdr>
                </w:div>
                <w:div w:id="442918377">
                  <w:marLeft w:val="0"/>
                  <w:marRight w:val="0"/>
                  <w:marTop w:val="0"/>
                  <w:marBottom w:val="0"/>
                  <w:divBdr>
                    <w:top w:val="none" w:sz="0" w:space="0" w:color="auto"/>
                    <w:left w:val="none" w:sz="0" w:space="0" w:color="auto"/>
                    <w:bottom w:val="none" w:sz="0" w:space="0" w:color="auto"/>
                    <w:right w:val="none" w:sz="0" w:space="0" w:color="auto"/>
                  </w:divBdr>
                </w:div>
                <w:div w:id="895506594">
                  <w:marLeft w:val="0"/>
                  <w:marRight w:val="0"/>
                  <w:marTop w:val="0"/>
                  <w:marBottom w:val="0"/>
                  <w:divBdr>
                    <w:top w:val="none" w:sz="0" w:space="0" w:color="auto"/>
                    <w:left w:val="none" w:sz="0" w:space="0" w:color="auto"/>
                    <w:bottom w:val="none" w:sz="0" w:space="0" w:color="auto"/>
                    <w:right w:val="none" w:sz="0" w:space="0" w:color="auto"/>
                  </w:divBdr>
                </w:div>
                <w:div w:id="1728798887">
                  <w:marLeft w:val="0"/>
                  <w:marRight w:val="0"/>
                  <w:marTop w:val="0"/>
                  <w:marBottom w:val="0"/>
                  <w:divBdr>
                    <w:top w:val="none" w:sz="0" w:space="0" w:color="auto"/>
                    <w:left w:val="none" w:sz="0" w:space="0" w:color="auto"/>
                    <w:bottom w:val="none" w:sz="0" w:space="0" w:color="auto"/>
                    <w:right w:val="none" w:sz="0" w:space="0" w:color="auto"/>
                  </w:divBdr>
                </w:div>
                <w:div w:id="18830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768280">
      <w:bodyDiv w:val="1"/>
      <w:marLeft w:val="0"/>
      <w:marRight w:val="0"/>
      <w:marTop w:val="0"/>
      <w:marBottom w:val="0"/>
      <w:divBdr>
        <w:top w:val="none" w:sz="0" w:space="0" w:color="auto"/>
        <w:left w:val="none" w:sz="0" w:space="0" w:color="auto"/>
        <w:bottom w:val="none" w:sz="0" w:space="0" w:color="auto"/>
        <w:right w:val="none" w:sz="0" w:space="0" w:color="auto"/>
      </w:divBdr>
      <w:divsChild>
        <w:div w:id="145976355">
          <w:marLeft w:val="0"/>
          <w:marRight w:val="0"/>
          <w:marTop w:val="0"/>
          <w:marBottom w:val="0"/>
          <w:divBdr>
            <w:top w:val="none" w:sz="0" w:space="0" w:color="auto"/>
            <w:left w:val="none" w:sz="0" w:space="0" w:color="auto"/>
            <w:bottom w:val="none" w:sz="0" w:space="0" w:color="auto"/>
            <w:right w:val="none" w:sz="0" w:space="0" w:color="auto"/>
          </w:divBdr>
        </w:div>
        <w:div w:id="439421438">
          <w:marLeft w:val="0"/>
          <w:marRight w:val="0"/>
          <w:marTop w:val="0"/>
          <w:marBottom w:val="0"/>
          <w:divBdr>
            <w:top w:val="none" w:sz="0" w:space="0" w:color="auto"/>
            <w:left w:val="none" w:sz="0" w:space="0" w:color="auto"/>
            <w:bottom w:val="none" w:sz="0" w:space="0" w:color="auto"/>
            <w:right w:val="none" w:sz="0" w:space="0" w:color="auto"/>
          </w:divBdr>
        </w:div>
        <w:div w:id="1410926866">
          <w:marLeft w:val="0"/>
          <w:marRight w:val="0"/>
          <w:marTop w:val="0"/>
          <w:marBottom w:val="0"/>
          <w:divBdr>
            <w:top w:val="none" w:sz="0" w:space="0" w:color="auto"/>
            <w:left w:val="none" w:sz="0" w:space="0" w:color="auto"/>
            <w:bottom w:val="none" w:sz="0" w:space="0" w:color="auto"/>
            <w:right w:val="none" w:sz="0" w:space="0" w:color="auto"/>
          </w:divBdr>
        </w:div>
        <w:div w:id="2039889465">
          <w:marLeft w:val="0"/>
          <w:marRight w:val="0"/>
          <w:marTop w:val="0"/>
          <w:marBottom w:val="0"/>
          <w:divBdr>
            <w:top w:val="none" w:sz="0" w:space="0" w:color="auto"/>
            <w:left w:val="none" w:sz="0" w:space="0" w:color="auto"/>
            <w:bottom w:val="none" w:sz="0" w:space="0" w:color="auto"/>
            <w:right w:val="none" w:sz="0" w:space="0" w:color="auto"/>
          </w:divBdr>
        </w:div>
        <w:div w:id="578904414">
          <w:marLeft w:val="0"/>
          <w:marRight w:val="0"/>
          <w:marTop w:val="0"/>
          <w:marBottom w:val="0"/>
          <w:divBdr>
            <w:top w:val="none" w:sz="0" w:space="0" w:color="auto"/>
            <w:left w:val="none" w:sz="0" w:space="0" w:color="auto"/>
            <w:bottom w:val="none" w:sz="0" w:space="0" w:color="auto"/>
            <w:right w:val="none" w:sz="0" w:space="0" w:color="auto"/>
          </w:divBdr>
        </w:div>
        <w:div w:id="2132284471">
          <w:marLeft w:val="0"/>
          <w:marRight w:val="0"/>
          <w:marTop w:val="0"/>
          <w:marBottom w:val="0"/>
          <w:divBdr>
            <w:top w:val="none" w:sz="0" w:space="0" w:color="auto"/>
            <w:left w:val="none" w:sz="0" w:space="0" w:color="auto"/>
            <w:bottom w:val="none" w:sz="0" w:space="0" w:color="auto"/>
            <w:right w:val="none" w:sz="0" w:space="0" w:color="auto"/>
          </w:divBdr>
        </w:div>
        <w:div w:id="273829351">
          <w:marLeft w:val="0"/>
          <w:marRight w:val="0"/>
          <w:marTop w:val="0"/>
          <w:marBottom w:val="0"/>
          <w:divBdr>
            <w:top w:val="none" w:sz="0" w:space="0" w:color="auto"/>
            <w:left w:val="none" w:sz="0" w:space="0" w:color="auto"/>
            <w:bottom w:val="none" w:sz="0" w:space="0" w:color="auto"/>
            <w:right w:val="none" w:sz="0" w:space="0" w:color="auto"/>
          </w:divBdr>
        </w:div>
        <w:div w:id="1078985360">
          <w:marLeft w:val="0"/>
          <w:marRight w:val="0"/>
          <w:marTop w:val="0"/>
          <w:marBottom w:val="0"/>
          <w:divBdr>
            <w:top w:val="none" w:sz="0" w:space="0" w:color="auto"/>
            <w:left w:val="none" w:sz="0" w:space="0" w:color="auto"/>
            <w:bottom w:val="none" w:sz="0" w:space="0" w:color="auto"/>
            <w:right w:val="none" w:sz="0" w:space="0" w:color="auto"/>
          </w:divBdr>
        </w:div>
        <w:div w:id="1187401223">
          <w:marLeft w:val="0"/>
          <w:marRight w:val="0"/>
          <w:marTop w:val="0"/>
          <w:marBottom w:val="0"/>
          <w:divBdr>
            <w:top w:val="none" w:sz="0" w:space="0" w:color="auto"/>
            <w:left w:val="none" w:sz="0" w:space="0" w:color="auto"/>
            <w:bottom w:val="none" w:sz="0" w:space="0" w:color="auto"/>
            <w:right w:val="none" w:sz="0" w:space="0" w:color="auto"/>
          </w:divBdr>
        </w:div>
        <w:div w:id="71902159">
          <w:marLeft w:val="0"/>
          <w:marRight w:val="0"/>
          <w:marTop w:val="0"/>
          <w:marBottom w:val="0"/>
          <w:divBdr>
            <w:top w:val="none" w:sz="0" w:space="0" w:color="auto"/>
            <w:left w:val="none" w:sz="0" w:space="0" w:color="auto"/>
            <w:bottom w:val="none" w:sz="0" w:space="0" w:color="auto"/>
            <w:right w:val="none" w:sz="0" w:space="0" w:color="auto"/>
          </w:divBdr>
        </w:div>
        <w:div w:id="1288396104">
          <w:marLeft w:val="0"/>
          <w:marRight w:val="0"/>
          <w:marTop w:val="0"/>
          <w:marBottom w:val="0"/>
          <w:divBdr>
            <w:top w:val="none" w:sz="0" w:space="0" w:color="auto"/>
            <w:left w:val="none" w:sz="0" w:space="0" w:color="auto"/>
            <w:bottom w:val="none" w:sz="0" w:space="0" w:color="auto"/>
            <w:right w:val="none" w:sz="0" w:space="0" w:color="auto"/>
          </w:divBdr>
        </w:div>
        <w:div w:id="1158768513">
          <w:marLeft w:val="0"/>
          <w:marRight w:val="0"/>
          <w:marTop w:val="0"/>
          <w:marBottom w:val="0"/>
          <w:divBdr>
            <w:top w:val="none" w:sz="0" w:space="0" w:color="auto"/>
            <w:left w:val="none" w:sz="0" w:space="0" w:color="auto"/>
            <w:bottom w:val="none" w:sz="0" w:space="0" w:color="auto"/>
            <w:right w:val="none" w:sz="0" w:space="0" w:color="auto"/>
          </w:divBdr>
        </w:div>
        <w:div w:id="1419865237">
          <w:marLeft w:val="0"/>
          <w:marRight w:val="0"/>
          <w:marTop w:val="0"/>
          <w:marBottom w:val="0"/>
          <w:divBdr>
            <w:top w:val="none" w:sz="0" w:space="0" w:color="auto"/>
            <w:left w:val="none" w:sz="0" w:space="0" w:color="auto"/>
            <w:bottom w:val="none" w:sz="0" w:space="0" w:color="auto"/>
            <w:right w:val="none" w:sz="0" w:space="0" w:color="auto"/>
          </w:divBdr>
        </w:div>
      </w:divsChild>
    </w:div>
    <w:div w:id="1069614028">
      <w:bodyDiv w:val="1"/>
      <w:marLeft w:val="0"/>
      <w:marRight w:val="0"/>
      <w:marTop w:val="0"/>
      <w:marBottom w:val="0"/>
      <w:divBdr>
        <w:top w:val="none" w:sz="0" w:space="0" w:color="auto"/>
        <w:left w:val="none" w:sz="0" w:space="0" w:color="auto"/>
        <w:bottom w:val="none" w:sz="0" w:space="0" w:color="auto"/>
        <w:right w:val="none" w:sz="0" w:space="0" w:color="auto"/>
      </w:divBdr>
      <w:divsChild>
        <w:div w:id="718939518">
          <w:marLeft w:val="0"/>
          <w:marRight w:val="0"/>
          <w:marTop w:val="0"/>
          <w:marBottom w:val="0"/>
          <w:divBdr>
            <w:top w:val="none" w:sz="0" w:space="0" w:color="auto"/>
            <w:left w:val="none" w:sz="0" w:space="0" w:color="auto"/>
            <w:bottom w:val="none" w:sz="0" w:space="0" w:color="auto"/>
            <w:right w:val="none" w:sz="0" w:space="0" w:color="auto"/>
          </w:divBdr>
        </w:div>
        <w:div w:id="1191844261">
          <w:marLeft w:val="0"/>
          <w:marRight w:val="0"/>
          <w:marTop w:val="0"/>
          <w:marBottom w:val="0"/>
          <w:divBdr>
            <w:top w:val="none" w:sz="0" w:space="0" w:color="auto"/>
            <w:left w:val="none" w:sz="0" w:space="0" w:color="auto"/>
            <w:bottom w:val="none" w:sz="0" w:space="0" w:color="auto"/>
            <w:right w:val="none" w:sz="0" w:space="0" w:color="auto"/>
          </w:divBdr>
          <w:divsChild>
            <w:div w:id="1299647030">
              <w:marLeft w:val="0"/>
              <w:marRight w:val="0"/>
              <w:marTop w:val="0"/>
              <w:marBottom w:val="0"/>
              <w:divBdr>
                <w:top w:val="none" w:sz="0" w:space="0" w:color="auto"/>
                <w:left w:val="none" w:sz="0" w:space="0" w:color="auto"/>
                <w:bottom w:val="none" w:sz="0" w:space="0" w:color="auto"/>
                <w:right w:val="none" w:sz="0" w:space="0" w:color="auto"/>
              </w:divBdr>
            </w:div>
            <w:div w:id="2138253313">
              <w:marLeft w:val="0"/>
              <w:marRight w:val="0"/>
              <w:marTop w:val="0"/>
              <w:marBottom w:val="0"/>
              <w:divBdr>
                <w:top w:val="none" w:sz="0" w:space="0" w:color="auto"/>
                <w:left w:val="none" w:sz="0" w:space="0" w:color="auto"/>
                <w:bottom w:val="none" w:sz="0" w:space="0" w:color="auto"/>
                <w:right w:val="none" w:sz="0" w:space="0" w:color="auto"/>
              </w:divBdr>
              <w:divsChild>
                <w:div w:id="1416243019">
                  <w:marLeft w:val="0"/>
                  <w:marRight w:val="0"/>
                  <w:marTop w:val="0"/>
                  <w:marBottom w:val="0"/>
                  <w:divBdr>
                    <w:top w:val="none" w:sz="0" w:space="0" w:color="auto"/>
                    <w:left w:val="none" w:sz="0" w:space="0" w:color="auto"/>
                    <w:bottom w:val="none" w:sz="0" w:space="0" w:color="auto"/>
                    <w:right w:val="none" w:sz="0" w:space="0" w:color="auto"/>
                  </w:divBdr>
                </w:div>
                <w:div w:id="203250961">
                  <w:marLeft w:val="0"/>
                  <w:marRight w:val="0"/>
                  <w:marTop w:val="0"/>
                  <w:marBottom w:val="0"/>
                  <w:divBdr>
                    <w:top w:val="none" w:sz="0" w:space="0" w:color="auto"/>
                    <w:left w:val="none" w:sz="0" w:space="0" w:color="auto"/>
                    <w:bottom w:val="none" w:sz="0" w:space="0" w:color="auto"/>
                    <w:right w:val="none" w:sz="0" w:space="0" w:color="auto"/>
                  </w:divBdr>
                </w:div>
                <w:div w:id="2082216248">
                  <w:marLeft w:val="0"/>
                  <w:marRight w:val="0"/>
                  <w:marTop w:val="0"/>
                  <w:marBottom w:val="0"/>
                  <w:divBdr>
                    <w:top w:val="none" w:sz="0" w:space="0" w:color="auto"/>
                    <w:left w:val="none" w:sz="0" w:space="0" w:color="auto"/>
                    <w:bottom w:val="none" w:sz="0" w:space="0" w:color="auto"/>
                    <w:right w:val="none" w:sz="0" w:space="0" w:color="auto"/>
                  </w:divBdr>
                </w:div>
                <w:div w:id="265503549">
                  <w:marLeft w:val="0"/>
                  <w:marRight w:val="0"/>
                  <w:marTop w:val="0"/>
                  <w:marBottom w:val="0"/>
                  <w:divBdr>
                    <w:top w:val="none" w:sz="0" w:space="0" w:color="auto"/>
                    <w:left w:val="none" w:sz="0" w:space="0" w:color="auto"/>
                    <w:bottom w:val="none" w:sz="0" w:space="0" w:color="auto"/>
                    <w:right w:val="none" w:sz="0" w:space="0" w:color="auto"/>
                  </w:divBdr>
                </w:div>
                <w:div w:id="542211038">
                  <w:marLeft w:val="0"/>
                  <w:marRight w:val="0"/>
                  <w:marTop w:val="0"/>
                  <w:marBottom w:val="0"/>
                  <w:divBdr>
                    <w:top w:val="none" w:sz="0" w:space="0" w:color="auto"/>
                    <w:left w:val="none" w:sz="0" w:space="0" w:color="auto"/>
                    <w:bottom w:val="none" w:sz="0" w:space="0" w:color="auto"/>
                    <w:right w:val="none" w:sz="0" w:space="0" w:color="auto"/>
                  </w:divBdr>
                </w:div>
                <w:div w:id="337121032">
                  <w:marLeft w:val="0"/>
                  <w:marRight w:val="0"/>
                  <w:marTop w:val="0"/>
                  <w:marBottom w:val="0"/>
                  <w:divBdr>
                    <w:top w:val="none" w:sz="0" w:space="0" w:color="auto"/>
                    <w:left w:val="none" w:sz="0" w:space="0" w:color="auto"/>
                    <w:bottom w:val="none" w:sz="0" w:space="0" w:color="auto"/>
                    <w:right w:val="none" w:sz="0" w:space="0" w:color="auto"/>
                  </w:divBdr>
                </w:div>
                <w:div w:id="907691709">
                  <w:marLeft w:val="0"/>
                  <w:marRight w:val="0"/>
                  <w:marTop w:val="0"/>
                  <w:marBottom w:val="0"/>
                  <w:divBdr>
                    <w:top w:val="none" w:sz="0" w:space="0" w:color="auto"/>
                    <w:left w:val="none" w:sz="0" w:space="0" w:color="auto"/>
                    <w:bottom w:val="none" w:sz="0" w:space="0" w:color="auto"/>
                    <w:right w:val="none" w:sz="0" w:space="0" w:color="auto"/>
                  </w:divBdr>
                </w:div>
                <w:div w:id="1679113289">
                  <w:marLeft w:val="0"/>
                  <w:marRight w:val="0"/>
                  <w:marTop w:val="0"/>
                  <w:marBottom w:val="0"/>
                  <w:divBdr>
                    <w:top w:val="none" w:sz="0" w:space="0" w:color="auto"/>
                    <w:left w:val="none" w:sz="0" w:space="0" w:color="auto"/>
                    <w:bottom w:val="none" w:sz="0" w:space="0" w:color="auto"/>
                    <w:right w:val="none" w:sz="0" w:space="0" w:color="auto"/>
                  </w:divBdr>
                </w:div>
                <w:div w:id="1242641298">
                  <w:marLeft w:val="0"/>
                  <w:marRight w:val="0"/>
                  <w:marTop w:val="0"/>
                  <w:marBottom w:val="0"/>
                  <w:divBdr>
                    <w:top w:val="none" w:sz="0" w:space="0" w:color="auto"/>
                    <w:left w:val="none" w:sz="0" w:space="0" w:color="auto"/>
                    <w:bottom w:val="none" w:sz="0" w:space="0" w:color="auto"/>
                    <w:right w:val="none" w:sz="0" w:space="0" w:color="auto"/>
                  </w:divBdr>
                </w:div>
                <w:div w:id="2101830821">
                  <w:marLeft w:val="0"/>
                  <w:marRight w:val="0"/>
                  <w:marTop w:val="0"/>
                  <w:marBottom w:val="0"/>
                  <w:divBdr>
                    <w:top w:val="none" w:sz="0" w:space="0" w:color="auto"/>
                    <w:left w:val="none" w:sz="0" w:space="0" w:color="auto"/>
                    <w:bottom w:val="none" w:sz="0" w:space="0" w:color="auto"/>
                    <w:right w:val="none" w:sz="0" w:space="0" w:color="auto"/>
                  </w:divBdr>
                </w:div>
                <w:div w:id="870074929">
                  <w:marLeft w:val="0"/>
                  <w:marRight w:val="0"/>
                  <w:marTop w:val="0"/>
                  <w:marBottom w:val="0"/>
                  <w:divBdr>
                    <w:top w:val="none" w:sz="0" w:space="0" w:color="auto"/>
                    <w:left w:val="none" w:sz="0" w:space="0" w:color="auto"/>
                    <w:bottom w:val="none" w:sz="0" w:space="0" w:color="auto"/>
                    <w:right w:val="none" w:sz="0" w:space="0" w:color="auto"/>
                  </w:divBdr>
                </w:div>
                <w:div w:id="1728842572">
                  <w:marLeft w:val="0"/>
                  <w:marRight w:val="0"/>
                  <w:marTop w:val="0"/>
                  <w:marBottom w:val="0"/>
                  <w:divBdr>
                    <w:top w:val="none" w:sz="0" w:space="0" w:color="auto"/>
                    <w:left w:val="none" w:sz="0" w:space="0" w:color="auto"/>
                    <w:bottom w:val="none" w:sz="0" w:space="0" w:color="auto"/>
                    <w:right w:val="none" w:sz="0" w:space="0" w:color="auto"/>
                  </w:divBdr>
                </w:div>
                <w:div w:id="202277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5800">
          <w:marLeft w:val="0"/>
          <w:marRight w:val="0"/>
          <w:marTop w:val="0"/>
          <w:marBottom w:val="0"/>
          <w:divBdr>
            <w:top w:val="none" w:sz="0" w:space="0" w:color="auto"/>
            <w:left w:val="none" w:sz="0" w:space="0" w:color="auto"/>
            <w:bottom w:val="none" w:sz="0" w:space="0" w:color="auto"/>
            <w:right w:val="none" w:sz="0" w:space="0" w:color="auto"/>
          </w:divBdr>
          <w:divsChild>
            <w:div w:id="409811355">
              <w:marLeft w:val="0"/>
              <w:marRight w:val="0"/>
              <w:marTop w:val="0"/>
              <w:marBottom w:val="0"/>
              <w:divBdr>
                <w:top w:val="none" w:sz="0" w:space="0" w:color="auto"/>
                <w:left w:val="none" w:sz="0" w:space="0" w:color="auto"/>
                <w:bottom w:val="none" w:sz="0" w:space="0" w:color="auto"/>
                <w:right w:val="none" w:sz="0" w:space="0" w:color="auto"/>
              </w:divBdr>
            </w:div>
            <w:div w:id="1311405104">
              <w:marLeft w:val="0"/>
              <w:marRight w:val="0"/>
              <w:marTop w:val="0"/>
              <w:marBottom w:val="0"/>
              <w:divBdr>
                <w:top w:val="none" w:sz="0" w:space="0" w:color="auto"/>
                <w:left w:val="none" w:sz="0" w:space="0" w:color="auto"/>
                <w:bottom w:val="none" w:sz="0" w:space="0" w:color="auto"/>
                <w:right w:val="none" w:sz="0" w:space="0" w:color="auto"/>
              </w:divBdr>
              <w:divsChild>
                <w:div w:id="2068843012">
                  <w:marLeft w:val="0"/>
                  <w:marRight w:val="0"/>
                  <w:marTop w:val="0"/>
                  <w:marBottom w:val="0"/>
                  <w:divBdr>
                    <w:top w:val="none" w:sz="0" w:space="0" w:color="auto"/>
                    <w:left w:val="none" w:sz="0" w:space="0" w:color="auto"/>
                    <w:bottom w:val="none" w:sz="0" w:space="0" w:color="auto"/>
                    <w:right w:val="none" w:sz="0" w:space="0" w:color="auto"/>
                  </w:divBdr>
                </w:div>
                <w:div w:id="1298023226">
                  <w:marLeft w:val="0"/>
                  <w:marRight w:val="0"/>
                  <w:marTop w:val="0"/>
                  <w:marBottom w:val="0"/>
                  <w:divBdr>
                    <w:top w:val="none" w:sz="0" w:space="0" w:color="auto"/>
                    <w:left w:val="none" w:sz="0" w:space="0" w:color="auto"/>
                    <w:bottom w:val="none" w:sz="0" w:space="0" w:color="auto"/>
                    <w:right w:val="none" w:sz="0" w:space="0" w:color="auto"/>
                  </w:divBdr>
                </w:div>
                <w:div w:id="486240309">
                  <w:marLeft w:val="0"/>
                  <w:marRight w:val="0"/>
                  <w:marTop w:val="0"/>
                  <w:marBottom w:val="0"/>
                  <w:divBdr>
                    <w:top w:val="none" w:sz="0" w:space="0" w:color="auto"/>
                    <w:left w:val="none" w:sz="0" w:space="0" w:color="auto"/>
                    <w:bottom w:val="none" w:sz="0" w:space="0" w:color="auto"/>
                    <w:right w:val="none" w:sz="0" w:space="0" w:color="auto"/>
                  </w:divBdr>
                </w:div>
                <w:div w:id="1229732951">
                  <w:marLeft w:val="0"/>
                  <w:marRight w:val="0"/>
                  <w:marTop w:val="0"/>
                  <w:marBottom w:val="0"/>
                  <w:divBdr>
                    <w:top w:val="none" w:sz="0" w:space="0" w:color="auto"/>
                    <w:left w:val="none" w:sz="0" w:space="0" w:color="auto"/>
                    <w:bottom w:val="none" w:sz="0" w:space="0" w:color="auto"/>
                    <w:right w:val="none" w:sz="0" w:space="0" w:color="auto"/>
                  </w:divBdr>
                </w:div>
                <w:div w:id="1988241989">
                  <w:marLeft w:val="0"/>
                  <w:marRight w:val="0"/>
                  <w:marTop w:val="0"/>
                  <w:marBottom w:val="0"/>
                  <w:divBdr>
                    <w:top w:val="none" w:sz="0" w:space="0" w:color="auto"/>
                    <w:left w:val="none" w:sz="0" w:space="0" w:color="auto"/>
                    <w:bottom w:val="none" w:sz="0" w:space="0" w:color="auto"/>
                    <w:right w:val="none" w:sz="0" w:space="0" w:color="auto"/>
                  </w:divBdr>
                </w:div>
                <w:div w:id="564027844">
                  <w:marLeft w:val="0"/>
                  <w:marRight w:val="0"/>
                  <w:marTop w:val="0"/>
                  <w:marBottom w:val="0"/>
                  <w:divBdr>
                    <w:top w:val="none" w:sz="0" w:space="0" w:color="auto"/>
                    <w:left w:val="none" w:sz="0" w:space="0" w:color="auto"/>
                    <w:bottom w:val="none" w:sz="0" w:space="0" w:color="auto"/>
                    <w:right w:val="none" w:sz="0" w:space="0" w:color="auto"/>
                  </w:divBdr>
                </w:div>
                <w:div w:id="1025249893">
                  <w:marLeft w:val="0"/>
                  <w:marRight w:val="0"/>
                  <w:marTop w:val="0"/>
                  <w:marBottom w:val="0"/>
                  <w:divBdr>
                    <w:top w:val="none" w:sz="0" w:space="0" w:color="auto"/>
                    <w:left w:val="none" w:sz="0" w:space="0" w:color="auto"/>
                    <w:bottom w:val="none" w:sz="0" w:space="0" w:color="auto"/>
                    <w:right w:val="none" w:sz="0" w:space="0" w:color="auto"/>
                  </w:divBdr>
                </w:div>
                <w:div w:id="771436216">
                  <w:marLeft w:val="0"/>
                  <w:marRight w:val="0"/>
                  <w:marTop w:val="0"/>
                  <w:marBottom w:val="0"/>
                  <w:divBdr>
                    <w:top w:val="none" w:sz="0" w:space="0" w:color="auto"/>
                    <w:left w:val="none" w:sz="0" w:space="0" w:color="auto"/>
                    <w:bottom w:val="none" w:sz="0" w:space="0" w:color="auto"/>
                    <w:right w:val="none" w:sz="0" w:space="0" w:color="auto"/>
                  </w:divBdr>
                </w:div>
                <w:div w:id="1820994799">
                  <w:marLeft w:val="0"/>
                  <w:marRight w:val="0"/>
                  <w:marTop w:val="0"/>
                  <w:marBottom w:val="0"/>
                  <w:divBdr>
                    <w:top w:val="none" w:sz="0" w:space="0" w:color="auto"/>
                    <w:left w:val="none" w:sz="0" w:space="0" w:color="auto"/>
                    <w:bottom w:val="none" w:sz="0" w:space="0" w:color="auto"/>
                    <w:right w:val="none" w:sz="0" w:space="0" w:color="auto"/>
                  </w:divBdr>
                </w:div>
                <w:div w:id="1708485444">
                  <w:marLeft w:val="0"/>
                  <w:marRight w:val="0"/>
                  <w:marTop w:val="0"/>
                  <w:marBottom w:val="0"/>
                  <w:divBdr>
                    <w:top w:val="none" w:sz="0" w:space="0" w:color="auto"/>
                    <w:left w:val="none" w:sz="0" w:space="0" w:color="auto"/>
                    <w:bottom w:val="none" w:sz="0" w:space="0" w:color="auto"/>
                    <w:right w:val="none" w:sz="0" w:space="0" w:color="auto"/>
                  </w:divBdr>
                </w:div>
                <w:div w:id="1023748256">
                  <w:marLeft w:val="0"/>
                  <w:marRight w:val="0"/>
                  <w:marTop w:val="0"/>
                  <w:marBottom w:val="0"/>
                  <w:divBdr>
                    <w:top w:val="none" w:sz="0" w:space="0" w:color="auto"/>
                    <w:left w:val="none" w:sz="0" w:space="0" w:color="auto"/>
                    <w:bottom w:val="none" w:sz="0" w:space="0" w:color="auto"/>
                    <w:right w:val="none" w:sz="0" w:space="0" w:color="auto"/>
                  </w:divBdr>
                </w:div>
                <w:div w:id="138962831">
                  <w:marLeft w:val="0"/>
                  <w:marRight w:val="0"/>
                  <w:marTop w:val="0"/>
                  <w:marBottom w:val="0"/>
                  <w:divBdr>
                    <w:top w:val="none" w:sz="0" w:space="0" w:color="auto"/>
                    <w:left w:val="none" w:sz="0" w:space="0" w:color="auto"/>
                    <w:bottom w:val="none" w:sz="0" w:space="0" w:color="auto"/>
                    <w:right w:val="none" w:sz="0" w:space="0" w:color="auto"/>
                  </w:divBdr>
                </w:div>
                <w:div w:id="2043433869">
                  <w:marLeft w:val="0"/>
                  <w:marRight w:val="0"/>
                  <w:marTop w:val="0"/>
                  <w:marBottom w:val="0"/>
                  <w:divBdr>
                    <w:top w:val="none" w:sz="0" w:space="0" w:color="auto"/>
                    <w:left w:val="none" w:sz="0" w:space="0" w:color="auto"/>
                    <w:bottom w:val="none" w:sz="0" w:space="0" w:color="auto"/>
                    <w:right w:val="none" w:sz="0" w:space="0" w:color="auto"/>
                  </w:divBdr>
                </w:div>
                <w:div w:id="175473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5809">
          <w:marLeft w:val="0"/>
          <w:marRight w:val="0"/>
          <w:marTop w:val="0"/>
          <w:marBottom w:val="0"/>
          <w:divBdr>
            <w:top w:val="none" w:sz="0" w:space="0" w:color="auto"/>
            <w:left w:val="none" w:sz="0" w:space="0" w:color="auto"/>
            <w:bottom w:val="none" w:sz="0" w:space="0" w:color="auto"/>
            <w:right w:val="none" w:sz="0" w:space="0" w:color="auto"/>
          </w:divBdr>
          <w:divsChild>
            <w:div w:id="664893869">
              <w:marLeft w:val="0"/>
              <w:marRight w:val="0"/>
              <w:marTop w:val="0"/>
              <w:marBottom w:val="0"/>
              <w:divBdr>
                <w:top w:val="none" w:sz="0" w:space="0" w:color="auto"/>
                <w:left w:val="none" w:sz="0" w:space="0" w:color="auto"/>
                <w:bottom w:val="none" w:sz="0" w:space="0" w:color="auto"/>
                <w:right w:val="none" w:sz="0" w:space="0" w:color="auto"/>
              </w:divBdr>
              <w:divsChild>
                <w:div w:id="885332774">
                  <w:marLeft w:val="0"/>
                  <w:marRight w:val="0"/>
                  <w:marTop w:val="0"/>
                  <w:marBottom w:val="0"/>
                  <w:divBdr>
                    <w:top w:val="none" w:sz="0" w:space="0" w:color="auto"/>
                    <w:left w:val="none" w:sz="0" w:space="0" w:color="auto"/>
                    <w:bottom w:val="none" w:sz="0" w:space="0" w:color="auto"/>
                    <w:right w:val="none" w:sz="0" w:space="0" w:color="auto"/>
                  </w:divBdr>
                </w:div>
                <w:div w:id="340158343">
                  <w:marLeft w:val="0"/>
                  <w:marRight w:val="0"/>
                  <w:marTop w:val="0"/>
                  <w:marBottom w:val="0"/>
                  <w:divBdr>
                    <w:top w:val="none" w:sz="0" w:space="0" w:color="auto"/>
                    <w:left w:val="none" w:sz="0" w:space="0" w:color="auto"/>
                    <w:bottom w:val="none" w:sz="0" w:space="0" w:color="auto"/>
                    <w:right w:val="none" w:sz="0" w:space="0" w:color="auto"/>
                  </w:divBdr>
                </w:div>
                <w:div w:id="126761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8032">
          <w:marLeft w:val="0"/>
          <w:marRight w:val="0"/>
          <w:marTop w:val="0"/>
          <w:marBottom w:val="0"/>
          <w:divBdr>
            <w:top w:val="none" w:sz="0" w:space="0" w:color="auto"/>
            <w:left w:val="none" w:sz="0" w:space="0" w:color="auto"/>
            <w:bottom w:val="none" w:sz="0" w:space="0" w:color="auto"/>
            <w:right w:val="none" w:sz="0" w:space="0" w:color="auto"/>
          </w:divBdr>
          <w:divsChild>
            <w:div w:id="1786070981">
              <w:marLeft w:val="0"/>
              <w:marRight w:val="0"/>
              <w:marTop w:val="0"/>
              <w:marBottom w:val="0"/>
              <w:divBdr>
                <w:top w:val="none" w:sz="0" w:space="0" w:color="auto"/>
                <w:left w:val="none" w:sz="0" w:space="0" w:color="auto"/>
                <w:bottom w:val="none" w:sz="0" w:space="0" w:color="auto"/>
                <w:right w:val="none" w:sz="0" w:space="0" w:color="auto"/>
              </w:divBdr>
            </w:div>
            <w:div w:id="1334067242">
              <w:marLeft w:val="0"/>
              <w:marRight w:val="0"/>
              <w:marTop w:val="0"/>
              <w:marBottom w:val="0"/>
              <w:divBdr>
                <w:top w:val="none" w:sz="0" w:space="0" w:color="auto"/>
                <w:left w:val="none" w:sz="0" w:space="0" w:color="auto"/>
                <w:bottom w:val="none" w:sz="0" w:space="0" w:color="auto"/>
                <w:right w:val="none" w:sz="0" w:space="0" w:color="auto"/>
              </w:divBdr>
              <w:divsChild>
                <w:div w:id="2980057">
                  <w:marLeft w:val="0"/>
                  <w:marRight w:val="0"/>
                  <w:marTop w:val="0"/>
                  <w:marBottom w:val="0"/>
                  <w:divBdr>
                    <w:top w:val="none" w:sz="0" w:space="0" w:color="auto"/>
                    <w:left w:val="none" w:sz="0" w:space="0" w:color="auto"/>
                    <w:bottom w:val="none" w:sz="0" w:space="0" w:color="auto"/>
                    <w:right w:val="none" w:sz="0" w:space="0" w:color="auto"/>
                  </w:divBdr>
                </w:div>
                <w:div w:id="1281499943">
                  <w:marLeft w:val="0"/>
                  <w:marRight w:val="0"/>
                  <w:marTop w:val="0"/>
                  <w:marBottom w:val="0"/>
                  <w:divBdr>
                    <w:top w:val="none" w:sz="0" w:space="0" w:color="auto"/>
                    <w:left w:val="none" w:sz="0" w:space="0" w:color="auto"/>
                    <w:bottom w:val="none" w:sz="0" w:space="0" w:color="auto"/>
                    <w:right w:val="none" w:sz="0" w:space="0" w:color="auto"/>
                  </w:divBdr>
                </w:div>
                <w:div w:id="65938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74431">
          <w:marLeft w:val="0"/>
          <w:marRight w:val="0"/>
          <w:marTop w:val="0"/>
          <w:marBottom w:val="0"/>
          <w:divBdr>
            <w:top w:val="none" w:sz="0" w:space="0" w:color="auto"/>
            <w:left w:val="none" w:sz="0" w:space="0" w:color="auto"/>
            <w:bottom w:val="none" w:sz="0" w:space="0" w:color="auto"/>
            <w:right w:val="none" w:sz="0" w:space="0" w:color="auto"/>
          </w:divBdr>
          <w:divsChild>
            <w:div w:id="1446848543">
              <w:marLeft w:val="0"/>
              <w:marRight w:val="0"/>
              <w:marTop w:val="0"/>
              <w:marBottom w:val="0"/>
              <w:divBdr>
                <w:top w:val="none" w:sz="0" w:space="0" w:color="auto"/>
                <w:left w:val="none" w:sz="0" w:space="0" w:color="auto"/>
                <w:bottom w:val="none" w:sz="0" w:space="0" w:color="auto"/>
                <w:right w:val="none" w:sz="0" w:space="0" w:color="auto"/>
              </w:divBdr>
              <w:divsChild>
                <w:div w:id="1850027363">
                  <w:marLeft w:val="0"/>
                  <w:marRight w:val="0"/>
                  <w:marTop w:val="0"/>
                  <w:marBottom w:val="0"/>
                  <w:divBdr>
                    <w:top w:val="none" w:sz="0" w:space="0" w:color="auto"/>
                    <w:left w:val="none" w:sz="0" w:space="0" w:color="auto"/>
                    <w:bottom w:val="none" w:sz="0" w:space="0" w:color="auto"/>
                    <w:right w:val="none" w:sz="0" w:space="0" w:color="auto"/>
                  </w:divBdr>
                </w:div>
                <w:div w:id="966083074">
                  <w:marLeft w:val="0"/>
                  <w:marRight w:val="0"/>
                  <w:marTop w:val="0"/>
                  <w:marBottom w:val="0"/>
                  <w:divBdr>
                    <w:top w:val="none" w:sz="0" w:space="0" w:color="auto"/>
                    <w:left w:val="none" w:sz="0" w:space="0" w:color="auto"/>
                    <w:bottom w:val="none" w:sz="0" w:space="0" w:color="auto"/>
                    <w:right w:val="none" w:sz="0" w:space="0" w:color="auto"/>
                  </w:divBdr>
                </w:div>
                <w:div w:id="133996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7267">
          <w:marLeft w:val="0"/>
          <w:marRight w:val="0"/>
          <w:marTop w:val="0"/>
          <w:marBottom w:val="0"/>
          <w:divBdr>
            <w:top w:val="none" w:sz="0" w:space="0" w:color="auto"/>
            <w:left w:val="none" w:sz="0" w:space="0" w:color="auto"/>
            <w:bottom w:val="none" w:sz="0" w:space="0" w:color="auto"/>
            <w:right w:val="none" w:sz="0" w:space="0" w:color="auto"/>
          </w:divBdr>
          <w:divsChild>
            <w:div w:id="697237577">
              <w:marLeft w:val="0"/>
              <w:marRight w:val="0"/>
              <w:marTop w:val="0"/>
              <w:marBottom w:val="0"/>
              <w:divBdr>
                <w:top w:val="none" w:sz="0" w:space="0" w:color="auto"/>
                <w:left w:val="none" w:sz="0" w:space="0" w:color="auto"/>
                <w:bottom w:val="none" w:sz="0" w:space="0" w:color="auto"/>
                <w:right w:val="none" w:sz="0" w:space="0" w:color="auto"/>
              </w:divBdr>
            </w:div>
            <w:div w:id="312565587">
              <w:marLeft w:val="0"/>
              <w:marRight w:val="0"/>
              <w:marTop w:val="0"/>
              <w:marBottom w:val="0"/>
              <w:divBdr>
                <w:top w:val="none" w:sz="0" w:space="0" w:color="auto"/>
                <w:left w:val="none" w:sz="0" w:space="0" w:color="auto"/>
                <w:bottom w:val="none" w:sz="0" w:space="0" w:color="auto"/>
                <w:right w:val="none" w:sz="0" w:space="0" w:color="auto"/>
              </w:divBdr>
              <w:divsChild>
                <w:div w:id="1975211326">
                  <w:marLeft w:val="0"/>
                  <w:marRight w:val="0"/>
                  <w:marTop w:val="0"/>
                  <w:marBottom w:val="0"/>
                  <w:divBdr>
                    <w:top w:val="none" w:sz="0" w:space="0" w:color="auto"/>
                    <w:left w:val="none" w:sz="0" w:space="0" w:color="auto"/>
                    <w:bottom w:val="none" w:sz="0" w:space="0" w:color="auto"/>
                    <w:right w:val="none" w:sz="0" w:space="0" w:color="auto"/>
                  </w:divBdr>
                </w:div>
                <w:div w:id="156791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7341">
          <w:marLeft w:val="0"/>
          <w:marRight w:val="0"/>
          <w:marTop w:val="0"/>
          <w:marBottom w:val="0"/>
          <w:divBdr>
            <w:top w:val="none" w:sz="0" w:space="0" w:color="auto"/>
            <w:left w:val="none" w:sz="0" w:space="0" w:color="auto"/>
            <w:bottom w:val="none" w:sz="0" w:space="0" w:color="auto"/>
            <w:right w:val="none" w:sz="0" w:space="0" w:color="auto"/>
          </w:divBdr>
          <w:divsChild>
            <w:div w:id="1506630069">
              <w:marLeft w:val="0"/>
              <w:marRight w:val="0"/>
              <w:marTop w:val="0"/>
              <w:marBottom w:val="0"/>
              <w:divBdr>
                <w:top w:val="none" w:sz="0" w:space="0" w:color="auto"/>
                <w:left w:val="none" w:sz="0" w:space="0" w:color="auto"/>
                <w:bottom w:val="none" w:sz="0" w:space="0" w:color="auto"/>
                <w:right w:val="none" w:sz="0" w:space="0" w:color="auto"/>
              </w:divBdr>
            </w:div>
            <w:div w:id="1053818997">
              <w:marLeft w:val="0"/>
              <w:marRight w:val="0"/>
              <w:marTop w:val="0"/>
              <w:marBottom w:val="0"/>
              <w:divBdr>
                <w:top w:val="none" w:sz="0" w:space="0" w:color="auto"/>
                <w:left w:val="none" w:sz="0" w:space="0" w:color="auto"/>
                <w:bottom w:val="none" w:sz="0" w:space="0" w:color="auto"/>
                <w:right w:val="none" w:sz="0" w:space="0" w:color="auto"/>
              </w:divBdr>
              <w:divsChild>
                <w:div w:id="613753271">
                  <w:marLeft w:val="0"/>
                  <w:marRight w:val="0"/>
                  <w:marTop w:val="0"/>
                  <w:marBottom w:val="0"/>
                  <w:divBdr>
                    <w:top w:val="none" w:sz="0" w:space="0" w:color="auto"/>
                    <w:left w:val="none" w:sz="0" w:space="0" w:color="auto"/>
                    <w:bottom w:val="none" w:sz="0" w:space="0" w:color="auto"/>
                    <w:right w:val="none" w:sz="0" w:space="0" w:color="auto"/>
                  </w:divBdr>
                </w:div>
                <w:div w:id="245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77322">
          <w:marLeft w:val="0"/>
          <w:marRight w:val="0"/>
          <w:marTop w:val="0"/>
          <w:marBottom w:val="0"/>
          <w:divBdr>
            <w:top w:val="none" w:sz="0" w:space="0" w:color="auto"/>
            <w:left w:val="none" w:sz="0" w:space="0" w:color="auto"/>
            <w:bottom w:val="none" w:sz="0" w:space="0" w:color="auto"/>
            <w:right w:val="none" w:sz="0" w:space="0" w:color="auto"/>
          </w:divBdr>
          <w:divsChild>
            <w:div w:id="589505951">
              <w:marLeft w:val="0"/>
              <w:marRight w:val="0"/>
              <w:marTop w:val="0"/>
              <w:marBottom w:val="0"/>
              <w:divBdr>
                <w:top w:val="none" w:sz="0" w:space="0" w:color="auto"/>
                <w:left w:val="none" w:sz="0" w:space="0" w:color="auto"/>
                <w:bottom w:val="none" w:sz="0" w:space="0" w:color="auto"/>
                <w:right w:val="none" w:sz="0" w:space="0" w:color="auto"/>
              </w:divBdr>
              <w:divsChild>
                <w:div w:id="1583294329">
                  <w:marLeft w:val="0"/>
                  <w:marRight w:val="0"/>
                  <w:marTop w:val="0"/>
                  <w:marBottom w:val="0"/>
                  <w:divBdr>
                    <w:top w:val="none" w:sz="0" w:space="0" w:color="auto"/>
                    <w:left w:val="none" w:sz="0" w:space="0" w:color="auto"/>
                    <w:bottom w:val="none" w:sz="0" w:space="0" w:color="auto"/>
                    <w:right w:val="none" w:sz="0" w:space="0" w:color="auto"/>
                  </w:divBdr>
                </w:div>
                <w:div w:id="1801847217">
                  <w:marLeft w:val="0"/>
                  <w:marRight w:val="0"/>
                  <w:marTop w:val="0"/>
                  <w:marBottom w:val="0"/>
                  <w:divBdr>
                    <w:top w:val="none" w:sz="0" w:space="0" w:color="auto"/>
                    <w:left w:val="none" w:sz="0" w:space="0" w:color="auto"/>
                    <w:bottom w:val="none" w:sz="0" w:space="0" w:color="auto"/>
                    <w:right w:val="none" w:sz="0" w:space="0" w:color="auto"/>
                  </w:divBdr>
                </w:div>
                <w:div w:id="1561941617">
                  <w:marLeft w:val="0"/>
                  <w:marRight w:val="0"/>
                  <w:marTop w:val="0"/>
                  <w:marBottom w:val="0"/>
                  <w:divBdr>
                    <w:top w:val="none" w:sz="0" w:space="0" w:color="auto"/>
                    <w:left w:val="none" w:sz="0" w:space="0" w:color="auto"/>
                    <w:bottom w:val="none" w:sz="0" w:space="0" w:color="auto"/>
                    <w:right w:val="none" w:sz="0" w:space="0" w:color="auto"/>
                  </w:divBdr>
                </w:div>
                <w:div w:id="1018236823">
                  <w:marLeft w:val="0"/>
                  <w:marRight w:val="0"/>
                  <w:marTop w:val="0"/>
                  <w:marBottom w:val="0"/>
                  <w:divBdr>
                    <w:top w:val="none" w:sz="0" w:space="0" w:color="auto"/>
                    <w:left w:val="none" w:sz="0" w:space="0" w:color="auto"/>
                    <w:bottom w:val="none" w:sz="0" w:space="0" w:color="auto"/>
                    <w:right w:val="none" w:sz="0" w:space="0" w:color="auto"/>
                  </w:divBdr>
                </w:div>
                <w:div w:id="838271951">
                  <w:marLeft w:val="0"/>
                  <w:marRight w:val="0"/>
                  <w:marTop w:val="0"/>
                  <w:marBottom w:val="0"/>
                  <w:divBdr>
                    <w:top w:val="none" w:sz="0" w:space="0" w:color="auto"/>
                    <w:left w:val="none" w:sz="0" w:space="0" w:color="auto"/>
                    <w:bottom w:val="none" w:sz="0" w:space="0" w:color="auto"/>
                    <w:right w:val="none" w:sz="0" w:space="0" w:color="auto"/>
                  </w:divBdr>
                </w:div>
                <w:div w:id="41374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7081">
          <w:marLeft w:val="0"/>
          <w:marRight w:val="0"/>
          <w:marTop w:val="0"/>
          <w:marBottom w:val="0"/>
          <w:divBdr>
            <w:top w:val="none" w:sz="0" w:space="0" w:color="auto"/>
            <w:left w:val="none" w:sz="0" w:space="0" w:color="auto"/>
            <w:bottom w:val="none" w:sz="0" w:space="0" w:color="auto"/>
            <w:right w:val="none" w:sz="0" w:space="0" w:color="auto"/>
          </w:divBdr>
          <w:divsChild>
            <w:div w:id="1967465541">
              <w:marLeft w:val="0"/>
              <w:marRight w:val="0"/>
              <w:marTop w:val="0"/>
              <w:marBottom w:val="0"/>
              <w:divBdr>
                <w:top w:val="none" w:sz="0" w:space="0" w:color="auto"/>
                <w:left w:val="none" w:sz="0" w:space="0" w:color="auto"/>
                <w:bottom w:val="none" w:sz="0" w:space="0" w:color="auto"/>
                <w:right w:val="none" w:sz="0" w:space="0" w:color="auto"/>
              </w:divBdr>
              <w:divsChild>
                <w:div w:id="1465737623">
                  <w:marLeft w:val="0"/>
                  <w:marRight w:val="0"/>
                  <w:marTop w:val="0"/>
                  <w:marBottom w:val="0"/>
                  <w:divBdr>
                    <w:top w:val="none" w:sz="0" w:space="0" w:color="auto"/>
                    <w:left w:val="none" w:sz="0" w:space="0" w:color="auto"/>
                    <w:bottom w:val="none" w:sz="0" w:space="0" w:color="auto"/>
                    <w:right w:val="none" w:sz="0" w:space="0" w:color="auto"/>
                  </w:divBdr>
                </w:div>
                <w:div w:id="2911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17946">
          <w:marLeft w:val="0"/>
          <w:marRight w:val="0"/>
          <w:marTop w:val="0"/>
          <w:marBottom w:val="0"/>
          <w:divBdr>
            <w:top w:val="none" w:sz="0" w:space="0" w:color="auto"/>
            <w:left w:val="none" w:sz="0" w:space="0" w:color="auto"/>
            <w:bottom w:val="none" w:sz="0" w:space="0" w:color="auto"/>
            <w:right w:val="none" w:sz="0" w:space="0" w:color="auto"/>
          </w:divBdr>
          <w:divsChild>
            <w:div w:id="1940720229">
              <w:marLeft w:val="0"/>
              <w:marRight w:val="0"/>
              <w:marTop w:val="0"/>
              <w:marBottom w:val="0"/>
              <w:divBdr>
                <w:top w:val="none" w:sz="0" w:space="0" w:color="auto"/>
                <w:left w:val="none" w:sz="0" w:space="0" w:color="auto"/>
                <w:bottom w:val="none" w:sz="0" w:space="0" w:color="auto"/>
                <w:right w:val="none" w:sz="0" w:space="0" w:color="auto"/>
              </w:divBdr>
            </w:div>
            <w:div w:id="681010952">
              <w:marLeft w:val="0"/>
              <w:marRight w:val="0"/>
              <w:marTop w:val="0"/>
              <w:marBottom w:val="0"/>
              <w:divBdr>
                <w:top w:val="none" w:sz="0" w:space="0" w:color="auto"/>
                <w:left w:val="none" w:sz="0" w:space="0" w:color="auto"/>
                <w:bottom w:val="none" w:sz="0" w:space="0" w:color="auto"/>
                <w:right w:val="none" w:sz="0" w:space="0" w:color="auto"/>
              </w:divBdr>
              <w:divsChild>
                <w:div w:id="143983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03589">
          <w:marLeft w:val="0"/>
          <w:marRight w:val="0"/>
          <w:marTop w:val="0"/>
          <w:marBottom w:val="0"/>
          <w:divBdr>
            <w:top w:val="none" w:sz="0" w:space="0" w:color="auto"/>
            <w:left w:val="none" w:sz="0" w:space="0" w:color="auto"/>
            <w:bottom w:val="none" w:sz="0" w:space="0" w:color="auto"/>
            <w:right w:val="none" w:sz="0" w:space="0" w:color="auto"/>
          </w:divBdr>
          <w:divsChild>
            <w:div w:id="1942370642">
              <w:marLeft w:val="0"/>
              <w:marRight w:val="0"/>
              <w:marTop w:val="0"/>
              <w:marBottom w:val="0"/>
              <w:divBdr>
                <w:top w:val="none" w:sz="0" w:space="0" w:color="auto"/>
                <w:left w:val="none" w:sz="0" w:space="0" w:color="auto"/>
                <w:bottom w:val="none" w:sz="0" w:space="0" w:color="auto"/>
                <w:right w:val="none" w:sz="0" w:space="0" w:color="auto"/>
              </w:divBdr>
            </w:div>
            <w:div w:id="75982837">
              <w:marLeft w:val="0"/>
              <w:marRight w:val="0"/>
              <w:marTop w:val="0"/>
              <w:marBottom w:val="0"/>
              <w:divBdr>
                <w:top w:val="none" w:sz="0" w:space="0" w:color="auto"/>
                <w:left w:val="none" w:sz="0" w:space="0" w:color="auto"/>
                <w:bottom w:val="none" w:sz="0" w:space="0" w:color="auto"/>
                <w:right w:val="none" w:sz="0" w:space="0" w:color="auto"/>
              </w:divBdr>
              <w:divsChild>
                <w:div w:id="298608111">
                  <w:marLeft w:val="0"/>
                  <w:marRight w:val="0"/>
                  <w:marTop w:val="0"/>
                  <w:marBottom w:val="0"/>
                  <w:divBdr>
                    <w:top w:val="none" w:sz="0" w:space="0" w:color="auto"/>
                    <w:left w:val="none" w:sz="0" w:space="0" w:color="auto"/>
                    <w:bottom w:val="none" w:sz="0" w:space="0" w:color="auto"/>
                    <w:right w:val="none" w:sz="0" w:space="0" w:color="auto"/>
                  </w:divBdr>
                </w:div>
                <w:div w:id="907570368">
                  <w:marLeft w:val="0"/>
                  <w:marRight w:val="0"/>
                  <w:marTop w:val="0"/>
                  <w:marBottom w:val="0"/>
                  <w:divBdr>
                    <w:top w:val="none" w:sz="0" w:space="0" w:color="auto"/>
                    <w:left w:val="none" w:sz="0" w:space="0" w:color="auto"/>
                    <w:bottom w:val="none" w:sz="0" w:space="0" w:color="auto"/>
                    <w:right w:val="none" w:sz="0" w:space="0" w:color="auto"/>
                  </w:divBdr>
                </w:div>
                <w:div w:id="401604784">
                  <w:marLeft w:val="0"/>
                  <w:marRight w:val="0"/>
                  <w:marTop w:val="0"/>
                  <w:marBottom w:val="0"/>
                  <w:divBdr>
                    <w:top w:val="none" w:sz="0" w:space="0" w:color="auto"/>
                    <w:left w:val="none" w:sz="0" w:space="0" w:color="auto"/>
                    <w:bottom w:val="none" w:sz="0" w:space="0" w:color="auto"/>
                    <w:right w:val="none" w:sz="0" w:space="0" w:color="auto"/>
                  </w:divBdr>
                </w:div>
                <w:div w:id="1968244703">
                  <w:marLeft w:val="0"/>
                  <w:marRight w:val="0"/>
                  <w:marTop w:val="0"/>
                  <w:marBottom w:val="0"/>
                  <w:divBdr>
                    <w:top w:val="none" w:sz="0" w:space="0" w:color="auto"/>
                    <w:left w:val="none" w:sz="0" w:space="0" w:color="auto"/>
                    <w:bottom w:val="none" w:sz="0" w:space="0" w:color="auto"/>
                    <w:right w:val="none" w:sz="0" w:space="0" w:color="auto"/>
                  </w:divBdr>
                </w:div>
                <w:div w:id="20645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1927">
          <w:marLeft w:val="0"/>
          <w:marRight w:val="0"/>
          <w:marTop w:val="0"/>
          <w:marBottom w:val="0"/>
          <w:divBdr>
            <w:top w:val="none" w:sz="0" w:space="0" w:color="auto"/>
            <w:left w:val="none" w:sz="0" w:space="0" w:color="auto"/>
            <w:bottom w:val="none" w:sz="0" w:space="0" w:color="auto"/>
            <w:right w:val="none" w:sz="0" w:space="0" w:color="auto"/>
          </w:divBdr>
          <w:divsChild>
            <w:div w:id="528567760">
              <w:marLeft w:val="0"/>
              <w:marRight w:val="0"/>
              <w:marTop w:val="0"/>
              <w:marBottom w:val="0"/>
              <w:divBdr>
                <w:top w:val="none" w:sz="0" w:space="0" w:color="auto"/>
                <w:left w:val="none" w:sz="0" w:space="0" w:color="auto"/>
                <w:bottom w:val="none" w:sz="0" w:space="0" w:color="auto"/>
                <w:right w:val="none" w:sz="0" w:space="0" w:color="auto"/>
              </w:divBdr>
            </w:div>
            <w:div w:id="1538471294">
              <w:marLeft w:val="0"/>
              <w:marRight w:val="0"/>
              <w:marTop w:val="0"/>
              <w:marBottom w:val="0"/>
              <w:divBdr>
                <w:top w:val="none" w:sz="0" w:space="0" w:color="auto"/>
                <w:left w:val="none" w:sz="0" w:space="0" w:color="auto"/>
                <w:bottom w:val="none" w:sz="0" w:space="0" w:color="auto"/>
                <w:right w:val="none" w:sz="0" w:space="0" w:color="auto"/>
              </w:divBdr>
              <w:divsChild>
                <w:div w:id="130655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99362">
          <w:marLeft w:val="0"/>
          <w:marRight w:val="0"/>
          <w:marTop w:val="0"/>
          <w:marBottom w:val="0"/>
          <w:divBdr>
            <w:top w:val="none" w:sz="0" w:space="0" w:color="auto"/>
            <w:left w:val="none" w:sz="0" w:space="0" w:color="auto"/>
            <w:bottom w:val="none" w:sz="0" w:space="0" w:color="auto"/>
            <w:right w:val="none" w:sz="0" w:space="0" w:color="auto"/>
          </w:divBdr>
          <w:divsChild>
            <w:div w:id="269438466">
              <w:marLeft w:val="0"/>
              <w:marRight w:val="0"/>
              <w:marTop w:val="0"/>
              <w:marBottom w:val="0"/>
              <w:divBdr>
                <w:top w:val="none" w:sz="0" w:space="0" w:color="auto"/>
                <w:left w:val="none" w:sz="0" w:space="0" w:color="auto"/>
                <w:bottom w:val="none" w:sz="0" w:space="0" w:color="auto"/>
                <w:right w:val="none" w:sz="0" w:space="0" w:color="auto"/>
              </w:divBdr>
              <w:divsChild>
                <w:div w:id="4448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40712">
          <w:marLeft w:val="0"/>
          <w:marRight w:val="0"/>
          <w:marTop w:val="0"/>
          <w:marBottom w:val="0"/>
          <w:divBdr>
            <w:top w:val="none" w:sz="0" w:space="0" w:color="auto"/>
            <w:left w:val="none" w:sz="0" w:space="0" w:color="auto"/>
            <w:bottom w:val="none" w:sz="0" w:space="0" w:color="auto"/>
            <w:right w:val="none" w:sz="0" w:space="0" w:color="auto"/>
          </w:divBdr>
          <w:divsChild>
            <w:div w:id="81755216">
              <w:marLeft w:val="0"/>
              <w:marRight w:val="0"/>
              <w:marTop w:val="0"/>
              <w:marBottom w:val="0"/>
              <w:divBdr>
                <w:top w:val="none" w:sz="0" w:space="0" w:color="auto"/>
                <w:left w:val="none" w:sz="0" w:space="0" w:color="auto"/>
                <w:bottom w:val="none" w:sz="0" w:space="0" w:color="auto"/>
                <w:right w:val="none" w:sz="0" w:space="0" w:color="auto"/>
              </w:divBdr>
              <w:divsChild>
                <w:div w:id="130824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01082">
          <w:marLeft w:val="0"/>
          <w:marRight w:val="0"/>
          <w:marTop w:val="0"/>
          <w:marBottom w:val="0"/>
          <w:divBdr>
            <w:top w:val="none" w:sz="0" w:space="0" w:color="auto"/>
            <w:left w:val="none" w:sz="0" w:space="0" w:color="auto"/>
            <w:bottom w:val="none" w:sz="0" w:space="0" w:color="auto"/>
            <w:right w:val="none" w:sz="0" w:space="0" w:color="auto"/>
          </w:divBdr>
          <w:divsChild>
            <w:div w:id="1792745509">
              <w:marLeft w:val="0"/>
              <w:marRight w:val="0"/>
              <w:marTop w:val="0"/>
              <w:marBottom w:val="0"/>
              <w:divBdr>
                <w:top w:val="none" w:sz="0" w:space="0" w:color="auto"/>
                <w:left w:val="none" w:sz="0" w:space="0" w:color="auto"/>
                <w:bottom w:val="none" w:sz="0" w:space="0" w:color="auto"/>
                <w:right w:val="none" w:sz="0" w:space="0" w:color="auto"/>
              </w:divBdr>
              <w:divsChild>
                <w:div w:id="252861279">
                  <w:marLeft w:val="0"/>
                  <w:marRight w:val="0"/>
                  <w:marTop w:val="0"/>
                  <w:marBottom w:val="0"/>
                  <w:divBdr>
                    <w:top w:val="none" w:sz="0" w:space="0" w:color="auto"/>
                    <w:left w:val="none" w:sz="0" w:space="0" w:color="auto"/>
                    <w:bottom w:val="none" w:sz="0" w:space="0" w:color="auto"/>
                    <w:right w:val="none" w:sz="0" w:space="0" w:color="auto"/>
                  </w:divBdr>
                </w:div>
                <w:div w:id="2145417141">
                  <w:marLeft w:val="0"/>
                  <w:marRight w:val="0"/>
                  <w:marTop w:val="0"/>
                  <w:marBottom w:val="0"/>
                  <w:divBdr>
                    <w:top w:val="none" w:sz="0" w:space="0" w:color="auto"/>
                    <w:left w:val="none" w:sz="0" w:space="0" w:color="auto"/>
                    <w:bottom w:val="none" w:sz="0" w:space="0" w:color="auto"/>
                    <w:right w:val="none" w:sz="0" w:space="0" w:color="auto"/>
                  </w:divBdr>
                </w:div>
                <w:div w:id="1960909540">
                  <w:marLeft w:val="0"/>
                  <w:marRight w:val="0"/>
                  <w:marTop w:val="0"/>
                  <w:marBottom w:val="0"/>
                  <w:divBdr>
                    <w:top w:val="none" w:sz="0" w:space="0" w:color="auto"/>
                    <w:left w:val="none" w:sz="0" w:space="0" w:color="auto"/>
                    <w:bottom w:val="none" w:sz="0" w:space="0" w:color="auto"/>
                    <w:right w:val="none" w:sz="0" w:space="0" w:color="auto"/>
                  </w:divBdr>
                </w:div>
                <w:div w:id="486868805">
                  <w:marLeft w:val="0"/>
                  <w:marRight w:val="0"/>
                  <w:marTop w:val="0"/>
                  <w:marBottom w:val="0"/>
                  <w:divBdr>
                    <w:top w:val="none" w:sz="0" w:space="0" w:color="auto"/>
                    <w:left w:val="none" w:sz="0" w:space="0" w:color="auto"/>
                    <w:bottom w:val="none" w:sz="0" w:space="0" w:color="auto"/>
                    <w:right w:val="none" w:sz="0" w:space="0" w:color="auto"/>
                  </w:divBdr>
                </w:div>
                <w:div w:id="15931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8813">
      <w:bodyDiv w:val="1"/>
      <w:marLeft w:val="0"/>
      <w:marRight w:val="0"/>
      <w:marTop w:val="0"/>
      <w:marBottom w:val="0"/>
      <w:divBdr>
        <w:top w:val="none" w:sz="0" w:space="0" w:color="auto"/>
        <w:left w:val="none" w:sz="0" w:space="0" w:color="auto"/>
        <w:bottom w:val="none" w:sz="0" w:space="0" w:color="auto"/>
        <w:right w:val="none" w:sz="0" w:space="0" w:color="auto"/>
      </w:divBdr>
      <w:divsChild>
        <w:div w:id="1306666130">
          <w:marLeft w:val="0"/>
          <w:marRight w:val="0"/>
          <w:marTop w:val="0"/>
          <w:marBottom w:val="0"/>
          <w:divBdr>
            <w:top w:val="none" w:sz="0" w:space="0" w:color="auto"/>
            <w:left w:val="none" w:sz="0" w:space="0" w:color="auto"/>
            <w:bottom w:val="none" w:sz="0" w:space="0" w:color="auto"/>
            <w:right w:val="none" w:sz="0" w:space="0" w:color="auto"/>
          </w:divBdr>
        </w:div>
        <w:div w:id="2056614510">
          <w:marLeft w:val="0"/>
          <w:marRight w:val="0"/>
          <w:marTop w:val="0"/>
          <w:marBottom w:val="0"/>
          <w:divBdr>
            <w:top w:val="none" w:sz="0" w:space="0" w:color="auto"/>
            <w:left w:val="none" w:sz="0" w:space="0" w:color="auto"/>
            <w:bottom w:val="none" w:sz="0" w:space="0" w:color="auto"/>
            <w:right w:val="none" w:sz="0" w:space="0" w:color="auto"/>
          </w:divBdr>
        </w:div>
        <w:div w:id="2361079">
          <w:marLeft w:val="0"/>
          <w:marRight w:val="0"/>
          <w:marTop w:val="0"/>
          <w:marBottom w:val="0"/>
          <w:divBdr>
            <w:top w:val="none" w:sz="0" w:space="0" w:color="auto"/>
            <w:left w:val="none" w:sz="0" w:space="0" w:color="auto"/>
            <w:bottom w:val="none" w:sz="0" w:space="0" w:color="auto"/>
            <w:right w:val="none" w:sz="0" w:space="0" w:color="auto"/>
          </w:divBdr>
        </w:div>
        <w:div w:id="774983451">
          <w:marLeft w:val="0"/>
          <w:marRight w:val="0"/>
          <w:marTop w:val="0"/>
          <w:marBottom w:val="0"/>
          <w:divBdr>
            <w:top w:val="none" w:sz="0" w:space="0" w:color="auto"/>
            <w:left w:val="none" w:sz="0" w:space="0" w:color="auto"/>
            <w:bottom w:val="none" w:sz="0" w:space="0" w:color="auto"/>
            <w:right w:val="none" w:sz="0" w:space="0" w:color="auto"/>
          </w:divBdr>
        </w:div>
        <w:div w:id="1727798322">
          <w:marLeft w:val="0"/>
          <w:marRight w:val="0"/>
          <w:marTop w:val="0"/>
          <w:marBottom w:val="0"/>
          <w:divBdr>
            <w:top w:val="none" w:sz="0" w:space="0" w:color="auto"/>
            <w:left w:val="none" w:sz="0" w:space="0" w:color="auto"/>
            <w:bottom w:val="none" w:sz="0" w:space="0" w:color="auto"/>
            <w:right w:val="none" w:sz="0" w:space="0" w:color="auto"/>
          </w:divBdr>
        </w:div>
      </w:divsChild>
    </w:div>
    <w:div w:id="1156452146">
      <w:bodyDiv w:val="1"/>
      <w:marLeft w:val="0"/>
      <w:marRight w:val="0"/>
      <w:marTop w:val="0"/>
      <w:marBottom w:val="0"/>
      <w:divBdr>
        <w:top w:val="none" w:sz="0" w:space="0" w:color="auto"/>
        <w:left w:val="none" w:sz="0" w:space="0" w:color="auto"/>
        <w:bottom w:val="none" w:sz="0" w:space="0" w:color="auto"/>
        <w:right w:val="none" w:sz="0" w:space="0" w:color="auto"/>
      </w:divBdr>
      <w:divsChild>
        <w:div w:id="562108099">
          <w:marLeft w:val="0"/>
          <w:marRight w:val="0"/>
          <w:marTop w:val="0"/>
          <w:marBottom w:val="0"/>
          <w:divBdr>
            <w:top w:val="none" w:sz="0" w:space="0" w:color="auto"/>
            <w:left w:val="none" w:sz="0" w:space="0" w:color="auto"/>
            <w:bottom w:val="none" w:sz="0" w:space="0" w:color="auto"/>
            <w:right w:val="none" w:sz="0" w:space="0" w:color="auto"/>
          </w:divBdr>
        </w:div>
        <w:div w:id="1409620604">
          <w:marLeft w:val="0"/>
          <w:marRight w:val="0"/>
          <w:marTop w:val="0"/>
          <w:marBottom w:val="0"/>
          <w:divBdr>
            <w:top w:val="none" w:sz="0" w:space="0" w:color="auto"/>
            <w:left w:val="none" w:sz="0" w:space="0" w:color="auto"/>
            <w:bottom w:val="none" w:sz="0" w:space="0" w:color="auto"/>
            <w:right w:val="none" w:sz="0" w:space="0" w:color="auto"/>
          </w:divBdr>
        </w:div>
        <w:div w:id="580528289">
          <w:marLeft w:val="0"/>
          <w:marRight w:val="0"/>
          <w:marTop w:val="0"/>
          <w:marBottom w:val="0"/>
          <w:divBdr>
            <w:top w:val="none" w:sz="0" w:space="0" w:color="auto"/>
            <w:left w:val="none" w:sz="0" w:space="0" w:color="auto"/>
            <w:bottom w:val="none" w:sz="0" w:space="0" w:color="auto"/>
            <w:right w:val="none" w:sz="0" w:space="0" w:color="auto"/>
          </w:divBdr>
        </w:div>
      </w:divsChild>
    </w:div>
    <w:div w:id="1196311911">
      <w:bodyDiv w:val="1"/>
      <w:marLeft w:val="0"/>
      <w:marRight w:val="0"/>
      <w:marTop w:val="0"/>
      <w:marBottom w:val="0"/>
      <w:divBdr>
        <w:top w:val="none" w:sz="0" w:space="0" w:color="auto"/>
        <w:left w:val="none" w:sz="0" w:space="0" w:color="auto"/>
        <w:bottom w:val="none" w:sz="0" w:space="0" w:color="auto"/>
        <w:right w:val="none" w:sz="0" w:space="0" w:color="auto"/>
      </w:divBdr>
      <w:divsChild>
        <w:div w:id="1466460507">
          <w:marLeft w:val="240"/>
          <w:marRight w:val="0"/>
          <w:marTop w:val="0"/>
          <w:marBottom w:val="0"/>
          <w:divBdr>
            <w:top w:val="none" w:sz="0" w:space="0" w:color="auto"/>
            <w:left w:val="none" w:sz="0" w:space="0" w:color="auto"/>
            <w:bottom w:val="none" w:sz="0" w:space="0" w:color="auto"/>
            <w:right w:val="none" w:sz="0" w:space="0" w:color="auto"/>
          </w:divBdr>
        </w:div>
        <w:div w:id="1549948668">
          <w:marLeft w:val="240"/>
          <w:marRight w:val="0"/>
          <w:marTop w:val="0"/>
          <w:marBottom w:val="0"/>
          <w:divBdr>
            <w:top w:val="none" w:sz="0" w:space="0" w:color="auto"/>
            <w:left w:val="none" w:sz="0" w:space="0" w:color="auto"/>
            <w:bottom w:val="none" w:sz="0" w:space="0" w:color="auto"/>
            <w:right w:val="none" w:sz="0" w:space="0" w:color="auto"/>
          </w:divBdr>
        </w:div>
        <w:div w:id="445807893">
          <w:marLeft w:val="240"/>
          <w:marRight w:val="0"/>
          <w:marTop w:val="0"/>
          <w:marBottom w:val="0"/>
          <w:divBdr>
            <w:top w:val="none" w:sz="0" w:space="0" w:color="auto"/>
            <w:left w:val="none" w:sz="0" w:space="0" w:color="auto"/>
            <w:bottom w:val="none" w:sz="0" w:space="0" w:color="auto"/>
            <w:right w:val="none" w:sz="0" w:space="0" w:color="auto"/>
          </w:divBdr>
        </w:div>
        <w:div w:id="766771966">
          <w:marLeft w:val="240"/>
          <w:marRight w:val="0"/>
          <w:marTop w:val="0"/>
          <w:marBottom w:val="0"/>
          <w:divBdr>
            <w:top w:val="none" w:sz="0" w:space="0" w:color="auto"/>
            <w:left w:val="none" w:sz="0" w:space="0" w:color="auto"/>
            <w:bottom w:val="none" w:sz="0" w:space="0" w:color="auto"/>
            <w:right w:val="none" w:sz="0" w:space="0" w:color="auto"/>
          </w:divBdr>
        </w:div>
        <w:div w:id="1695841658">
          <w:marLeft w:val="240"/>
          <w:marRight w:val="0"/>
          <w:marTop w:val="0"/>
          <w:marBottom w:val="0"/>
          <w:divBdr>
            <w:top w:val="none" w:sz="0" w:space="0" w:color="auto"/>
            <w:left w:val="none" w:sz="0" w:space="0" w:color="auto"/>
            <w:bottom w:val="none" w:sz="0" w:space="0" w:color="auto"/>
            <w:right w:val="none" w:sz="0" w:space="0" w:color="auto"/>
          </w:divBdr>
        </w:div>
        <w:div w:id="1743797939">
          <w:marLeft w:val="240"/>
          <w:marRight w:val="0"/>
          <w:marTop w:val="0"/>
          <w:marBottom w:val="0"/>
          <w:divBdr>
            <w:top w:val="none" w:sz="0" w:space="0" w:color="auto"/>
            <w:left w:val="none" w:sz="0" w:space="0" w:color="auto"/>
            <w:bottom w:val="none" w:sz="0" w:space="0" w:color="auto"/>
            <w:right w:val="none" w:sz="0" w:space="0" w:color="auto"/>
          </w:divBdr>
        </w:div>
        <w:div w:id="5327678">
          <w:marLeft w:val="240"/>
          <w:marRight w:val="0"/>
          <w:marTop w:val="0"/>
          <w:marBottom w:val="0"/>
          <w:divBdr>
            <w:top w:val="none" w:sz="0" w:space="0" w:color="auto"/>
            <w:left w:val="none" w:sz="0" w:space="0" w:color="auto"/>
            <w:bottom w:val="none" w:sz="0" w:space="0" w:color="auto"/>
            <w:right w:val="none" w:sz="0" w:space="0" w:color="auto"/>
          </w:divBdr>
        </w:div>
        <w:div w:id="369190005">
          <w:marLeft w:val="240"/>
          <w:marRight w:val="0"/>
          <w:marTop w:val="0"/>
          <w:marBottom w:val="0"/>
          <w:divBdr>
            <w:top w:val="none" w:sz="0" w:space="0" w:color="auto"/>
            <w:left w:val="none" w:sz="0" w:space="0" w:color="auto"/>
            <w:bottom w:val="none" w:sz="0" w:space="0" w:color="auto"/>
            <w:right w:val="none" w:sz="0" w:space="0" w:color="auto"/>
          </w:divBdr>
        </w:div>
        <w:div w:id="1902787452">
          <w:marLeft w:val="240"/>
          <w:marRight w:val="0"/>
          <w:marTop w:val="0"/>
          <w:marBottom w:val="0"/>
          <w:divBdr>
            <w:top w:val="none" w:sz="0" w:space="0" w:color="auto"/>
            <w:left w:val="none" w:sz="0" w:space="0" w:color="auto"/>
            <w:bottom w:val="none" w:sz="0" w:space="0" w:color="auto"/>
            <w:right w:val="none" w:sz="0" w:space="0" w:color="auto"/>
          </w:divBdr>
        </w:div>
        <w:div w:id="715587729">
          <w:marLeft w:val="240"/>
          <w:marRight w:val="0"/>
          <w:marTop w:val="0"/>
          <w:marBottom w:val="0"/>
          <w:divBdr>
            <w:top w:val="none" w:sz="0" w:space="0" w:color="auto"/>
            <w:left w:val="none" w:sz="0" w:space="0" w:color="auto"/>
            <w:bottom w:val="none" w:sz="0" w:space="0" w:color="auto"/>
            <w:right w:val="none" w:sz="0" w:space="0" w:color="auto"/>
          </w:divBdr>
        </w:div>
        <w:div w:id="840313004">
          <w:marLeft w:val="240"/>
          <w:marRight w:val="0"/>
          <w:marTop w:val="0"/>
          <w:marBottom w:val="0"/>
          <w:divBdr>
            <w:top w:val="none" w:sz="0" w:space="0" w:color="auto"/>
            <w:left w:val="none" w:sz="0" w:space="0" w:color="auto"/>
            <w:bottom w:val="none" w:sz="0" w:space="0" w:color="auto"/>
            <w:right w:val="none" w:sz="0" w:space="0" w:color="auto"/>
          </w:divBdr>
        </w:div>
        <w:div w:id="1468745183">
          <w:marLeft w:val="240"/>
          <w:marRight w:val="0"/>
          <w:marTop w:val="0"/>
          <w:marBottom w:val="0"/>
          <w:divBdr>
            <w:top w:val="none" w:sz="0" w:space="0" w:color="auto"/>
            <w:left w:val="none" w:sz="0" w:space="0" w:color="auto"/>
            <w:bottom w:val="none" w:sz="0" w:space="0" w:color="auto"/>
            <w:right w:val="none" w:sz="0" w:space="0" w:color="auto"/>
          </w:divBdr>
        </w:div>
        <w:div w:id="348796452">
          <w:marLeft w:val="240"/>
          <w:marRight w:val="0"/>
          <w:marTop w:val="0"/>
          <w:marBottom w:val="0"/>
          <w:divBdr>
            <w:top w:val="none" w:sz="0" w:space="0" w:color="auto"/>
            <w:left w:val="none" w:sz="0" w:space="0" w:color="auto"/>
            <w:bottom w:val="none" w:sz="0" w:space="0" w:color="auto"/>
            <w:right w:val="none" w:sz="0" w:space="0" w:color="auto"/>
          </w:divBdr>
        </w:div>
        <w:div w:id="647327458">
          <w:marLeft w:val="240"/>
          <w:marRight w:val="0"/>
          <w:marTop w:val="0"/>
          <w:marBottom w:val="0"/>
          <w:divBdr>
            <w:top w:val="none" w:sz="0" w:space="0" w:color="auto"/>
            <w:left w:val="none" w:sz="0" w:space="0" w:color="auto"/>
            <w:bottom w:val="none" w:sz="0" w:space="0" w:color="auto"/>
            <w:right w:val="none" w:sz="0" w:space="0" w:color="auto"/>
          </w:divBdr>
        </w:div>
        <w:div w:id="1831208945">
          <w:marLeft w:val="240"/>
          <w:marRight w:val="0"/>
          <w:marTop w:val="0"/>
          <w:marBottom w:val="0"/>
          <w:divBdr>
            <w:top w:val="none" w:sz="0" w:space="0" w:color="auto"/>
            <w:left w:val="none" w:sz="0" w:space="0" w:color="auto"/>
            <w:bottom w:val="none" w:sz="0" w:space="0" w:color="auto"/>
            <w:right w:val="none" w:sz="0" w:space="0" w:color="auto"/>
          </w:divBdr>
        </w:div>
        <w:div w:id="1063260562">
          <w:marLeft w:val="240"/>
          <w:marRight w:val="0"/>
          <w:marTop w:val="0"/>
          <w:marBottom w:val="0"/>
          <w:divBdr>
            <w:top w:val="none" w:sz="0" w:space="0" w:color="auto"/>
            <w:left w:val="none" w:sz="0" w:space="0" w:color="auto"/>
            <w:bottom w:val="none" w:sz="0" w:space="0" w:color="auto"/>
            <w:right w:val="none" w:sz="0" w:space="0" w:color="auto"/>
          </w:divBdr>
        </w:div>
        <w:div w:id="657997226">
          <w:marLeft w:val="240"/>
          <w:marRight w:val="0"/>
          <w:marTop w:val="0"/>
          <w:marBottom w:val="0"/>
          <w:divBdr>
            <w:top w:val="none" w:sz="0" w:space="0" w:color="auto"/>
            <w:left w:val="none" w:sz="0" w:space="0" w:color="auto"/>
            <w:bottom w:val="none" w:sz="0" w:space="0" w:color="auto"/>
            <w:right w:val="none" w:sz="0" w:space="0" w:color="auto"/>
          </w:divBdr>
        </w:div>
      </w:divsChild>
    </w:div>
    <w:div w:id="1223058588">
      <w:bodyDiv w:val="1"/>
      <w:marLeft w:val="0"/>
      <w:marRight w:val="0"/>
      <w:marTop w:val="0"/>
      <w:marBottom w:val="0"/>
      <w:divBdr>
        <w:top w:val="none" w:sz="0" w:space="0" w:color="auto"/>
        <w:left w:val="none" w:sz="0" w:space="0" w:color="auto"/>
        <w:bottom w:val="none" w:sz="0" w:space="0" w:color="auto"/>
        <w:right w:val="none" w:sz="0" w:space="0" w:color="auto"/>
      </w:divBdr>
      <w:divsChild>
        <w:div w:id="1241870280">
          <w:marLeft w:val="0"/>
          <w:marRight w:val="0"/>
          <w:marTop w:val="0"/>
          <w:marBottom w:val="0"/>
          <w:divBdr>
            <w:top w:val="none" w:sz="0" w:space="0" w:color="auto"/>
            <w:left w:val="none" w:sz="0" w:space="0" w:color="auto"/>
            <w:bottom w:val="none" w:sz="0" w:space="0" w:color="auto"/>
            <w:right w:val="none" w:sz="0" w:space="0" w:color="auto"/>
          </w:divBdr>
        </w:div>
        <w:div w:id="1745031638">
          <w:marLeft w:val="0"/>
          <w:marRight w:val="0"/>
          <w:marTop w:val="0"/>
          <w:marBottom w:val="0"/>
          <w:divBdr>
            <w:top w:val="none" w:sz="0" w:space="0" w:color="auto"/>
            <w:left w:val="none" w:sz="0" w:space="0" w:color="auto"/>
            <w:bottom w:val="none" w:sz="0" w:space="0" w:color="auto"/>
            <w:right w:val="none" w:sz="0" w:space="0" w:color="auto"/>
          </w:divBdr>
        </w:div>
        <w:div w:id="988435649">
          <w:marLeft w:val="0"/>
          <w:marRight w:val="0"/>
          <w:marTop w:val="0"/>
          <w:marBottom w:val="0"/>
          <w:divBdr>
            <w:top w:val="none" w:sz="0" w:space="0" w:color="auto"/>
            <w:left w:val="none" w:sz="0" w:space="0" w:color="auto"/>
            <w:bottom w:val="none" w:sz="0" w:space="0" w:color="auto"/>
            <w:right w:val="none" w:sz="0" w:space="0" w:color="auto"/>
          </w:divBdr>
        </w:div>
        <w:div w:id="483161942">
          <w:marLeft w:val="0"/>
          <w:marRight w:val="0"/>
          <w:marTop w:val="0"/>
          <w:marBottom w:val="0"/>
          <w:divBdr>
            <w:top w:val="none" w:sz="0" w:space="0" w:color="auto"/>
            <w:left w:val="none" w:sz="0" w:space="0" w:color="auto"/>
            <w:bottom w:val="none" w:sz="0" w:space="0" w:color="auto"/>
            <w:right w:val="none" w:sz="0" w:space="0" w:color="auto"/>
          </w:divBdr>
        </w:div>
        <w:div w:id="1435705663">
          <w:marLeft w:val="0"/>
          <w:marRight w:val="0"/>
          <w:marTop w:val="0"/>
          <w:marBottom w:val="0"/>
          <w:divBdr>
            <w:top w:val="none" w:sz="0" w:space="0" w:color="auto"/>
            <w:left w:val="none" w:sz="0" w:space="0" w:color="auto"/>
            <w:bottom w:val="none" w:sz="0" w:space="0" w:color="auto"/>
            <w:right w:val="none" w:sz="0" w:space="0" w:color="auto"/>
          </w:divBdr>
        </w:div>
        <w:div w:id="1937899574">
          <w:marLeft w:val="0"/>
          <w:marRight w:val="0"/>
          <w:marTop w:val="0"/>
          <w:marBottom w:val="0"/>
          <w:divBdr>
            <w:top w:val="none" w:sz="0" w:space="0" w:color="auto"/>
            <w:left w:val="none" w:sz="0" w:space="0" w:color="auto"/>
            <w:bottom w:val="none" w:sz="0" w:space="0" w:color="auto"/>
            <w:right w:val="none" w:sz="0" w:space="0" w:color="auto"/>
          </w:divBdr>
        </w:div>
        <w:div w:id="834884562">
          <w:marLeft w:val="0"/>
          <w:marRight w:val="0"/>
          <w:marTop w:val="0"/>
          <w:marBottom w:val="0"/>
          <w:divBdr>
            <w:top w:val="none" w:sz="0" w:space="0" w:color="auto"/>
            <w:left w:val="none" w:sz="0" w:space="0" w:color="auto"/>
            <w:bottom w:val="none" w:sz="0" w:space="0" w:color="auto"/>
            <w:right w:val="none" w:sz="0" w:space="0" w:color="auto"/>
          </w:divBdr>
        </w:div>
        <w:div w:id="1302072746">
          <w:marLeft w:val="0"/>
          <w:marRight w:val="0"/>
          <w:marTop w:val="0"/>
          <w:marBottom w:val="0"/>
          <w:divBdr>
            <w:top w:val="none" w:sz="0" w:space="0" w:color="auto"/>
            <w:left w:val="none" w:sz="0" w:space="0" w:color="auto"/>
            <w:bottom w:val="none" w:sz="0" w:space="0" w:color="auto"/>
            <w:right w:val="none" w:sz="0" w:space="0" w:color="auto"/>
          </w:divBdr>
        </w:div>
        <w:div w:id="1083913736">
          <w:marLeft w:val="0"/>
          <w:marRight w:val="0"/>
          <w:marTop w:val="0"/>
          <w:marBottom w:val="0"/>
          <w:divBdr>
            <w:top w:val="none" w:sz="0" w:space="0" w:color="auto"/>
            <w:left w:val="none" w:sz="0" w:space="0" w:color="auto"/>
            <w:bottom w:val="none" w:sz="0" w:space="0" w:color="auto"/>
            <w:right w:val="none" w:sz="0" w:space="0" w:color="auto"/>
          </w:divBdr>
        </w:div>
        <w:div w:id="1976569193">
          <w:marLeft w:val="0"/>
          <w:marRight w:val="0"/>
          <w:marTop w:val="0"/>
          <w:marBottom w:val="0"/>
          <w:divBdr>
            <w:top w:val="none" w:sz="0" w:space="0" w:color="auto"/>
            <w:left w:val="none" w:sz="0" w:space="0" w:color="auto"/>
            <w:bottom w:val="none" w:sz="0" w:space="0" w:color="auto"/>
            <w:right w:val="none" w:sz="0" w:space="0" w:color="auto"/>
          </w:divBdr>
        </w:div>
        <w:div w:id="134298999">
          <w:marLeft w:val="0"/>
          <w:marRight w:val="0"/>
          <w:marTop w:val="0"/>
          <w:marBottom w:val="0"/>
          <w:divBdr>
            <w:top w:val="none" w:sz="0" w:space="0" w:color="auto"/>
            <w:left w:val="none" w:sz="0" w:space="0" w:color="auto"/>
            <w:bottom w:val="none" w:sz="0" w:space="0" w:color="auto"/>
            <w:right w:val="none" w:sz="0" w:space="0" w:color="auto"/>
          </w:divBdr>
        </w:div>
        <w:div w:id="181481411">
          <w:marLeft w:val="0"/>
          <w:marRight w:val="0"/>
          <w:marTop w:val="0"/>
          <w:marBottom w:val="0"/>
          <w:divBdr>
            <w:top w:val="none" w:sz="0" w:space="0" w:color="auto"/>
            <w:left w:val="none" w:sz="0" w:space="0" w:color="auto"/>
            <w:bottom w:val="none" w:sz="0" w:space="0" w:color="auto"/>
            <w:right w:val="none" w:sz="0" w:space="0" w:color="auto"/>
          </w:divBdr>
        </w:div>
        <w:div w:id="1564297024">
          <w:marLeft w:val="0"/>
          <w:marRight w:val="0"/>
          <w:marTop w:val="0"/>
          <w:marBottom w:val="0"/>
          <w:divBdr>
            <w:top w:val="none" w:sz="0" w:space="0" w:color="auto"/>
            <w:left w:val="none" w:sz="0" w:space="0" w:color="auto"/>
            <w:bottom w:val="none" w:sz="0" w:space="0" w:color="auto"/>
            <w:right w:val="none" w:sz="0" w:space="0" w:color="auto"/>
          </w:divBdr>
        </w:div>
        <w:div w:id="1916207445">
          <w:marLeft w:val="0"/>
          <w:marRight w:val="0"/>
          <w:marTop w:val="0"/>
          <w:marBottom w:val="0"/>
          <w:divBdr>
            <w:top w:val="none" w:sz="0" w:space="0" w:color="auto"/>
            <w:left w:val="none" w:sz="0" w:space="0" w:color="auto"/>
            <w:bottom w:val="none" w:sz="0" w:space="0" w:color="auto"/>
            <w:right w:val="none" w:sz="0" w:space="0" w:color="auto"/>
          </w:divBdr>
        </w:div>
        <w:div w:id="845904898">
          <w:marLeft w:val="0"/>
          <w:marRight w:val="0"/>
          <w:marTop w:val="0"/>
          <w:marBottom w:val="0"/>
          <w:divBdr>
            <w:top w:val="none" w:sz="0" w:space="0" w:color="auto"/>
            <w:left w:val="none" w:sz="0" w:space="0" w:color="auto"/>
            <w:bottom w:val="none" w:sz="0" w:space="0" w:color="auto"/>
            <w:right w:val="none" w:sz="0" w:space="0" w:color="auto"/>
          </w:divBdr>
        </w:div>
        <w:div w:id="344719584">
          <w:marLeft w:val="0"/>
          <w:marRight w:val="0"/>
          <w:marTop w:val="0"/>
          <w:marBottom w:val="0"/>
          <w:divBdr>
            <w:top w:val="none" w:sz="0" w:space="0" w:color="auto"/>
            <w:left w:val="none" w:sz="0" w:space="0" w:color="auto"/>
            <w:bottom w:val="none" w:sz="0" w:space="0" w:color="auto"/>
            <w:right w:val="none" w:sz="0" w:space="0" w:color="auto"/>
          </w:divBdr>
        </w:div>
        <w:div w:id="132721572">
          <w:marLeft w:val="0"/>
          <w:marRight w:val="0"/>
          <w:marTop w:val="0"/>
          <w:marBottom w:val="0"/>
          <w:divBdr>
            <w:top w:val="none" w:sz="0" w:space="0" w:color="auto"/>
            <w:left w:val="none" w:sz="0" w:space="0" w:color="auto"/>
            <w:bottom w:val="none" w:sz="0" w:space="0" w:color="auto"/>
            <w:right w:val="none" w:sz="0" w:space="0" w:color="auto"/>
          </w:divBdr>
        </w:div>
        <w:div w:id="1225022958">
          <w:marLeft w:val="0"/>
          <w:marRight w:val="0"/>
          <w:marTop w:val="0"/>
          <w:marBottom w:val="0"/>
          <w:divBdr>
            <w:top w:val="none" w:sz="0" w:space="0" w:color="auto"/>
            <w:left w:val="none" w:sz="0" w:space="0" w:color="auto"/>
            <w:bottom w:val="none" w:sz="0" w:space="0" w:color="auto"/>
            <w:right w:val="none" w:sz="0" w:space="0" w:color="auto"/>
          </w:divBdr>
        </w:div>
        <w:div w:id="444234494">
          <w:marLeft w:val="0"/>
          <w:marRight w:val="0"/>
          <w:marTop w:val="0"/>
          <w:marBottom w:val="0"/>
          <w:divBdr>
            <w:top w:val="none" w:sz="0" w:space="0" w:color="auto"/>
            <w:left w:val="none" w:sz="0" w:space="0" w:color="auto"/>
            <w:bottom w:val="none" w:sz="0" w:space="0" w:color="auto"/>
            <w:right w:val="none" w:sz="0" w:space="0" w:color="auto"/>
          </w:divBdr>
        </w:div>
        <w:div w:id="483818165">
          <w:marLeft w:val="0"/>
          <w:marRight w:val="0"/>
          <w:marTop w:val="0"/>
          <w:marBottom w:val="0"/>
          <w:divBdr>
            <w:top w:val="none" w:sz="0" w:space="0" w:color="auto"/>
            <w:left w:val="none" w:sz="0" w:space="0" w:color="auto"/>
            <w:bottom w:val="none" w:sz="0" w:space="0" w:color="auto"/>
            <w:right w:val="none" w:sz="0" w:space="0" w:color="auto"/>
          </w:divBdr>
        </w:div>
        <w:div w:id="766847121">
          <w:marLeft w:val="0"/>
          <w:marRight w:val="0"/>
          <w:marTop w:val="0"/>
          <w:marBottom w:val="0"/>
          <w:divBdr>
            <w:top w:val="none" w:sz="0" w:space="0" w:color="auto"/>
            <w:left w:val="none" w:sz="0" w:space="0" w:color="auto"/>
            <w:bottom w:val="none" w:sz="0" w:space="0" w:color="auto"/>
            <w:right w:val="none" w:sz="0" w:space="0" w:color="auto"/>
          </w:divBdr>
        </w:div>
        <w:div w:id="1408845746">
          <w:marLeft w:val="0"/>
          <w:marRight w:val="0"/>
          <w:marTop w:val="0"/>
          <w:marBottom w:val="0"/>
          <w:divBdr>
            <w:top w:val="none" w:sz="0" w:space="0" w:color="auto"/>
            <w:left w:val="none" w:sz="0" w:space="0" w:color="auto"/>
            <w:bottom w:val="none" w:sz="0" w:space="0" w:color="auto"/>
            <w:right w:val="none" w:sz="0" w:space="0" w:color="auto"/>
          </w:divBdr>
        </w:div>
        <w:div w:id="92096094">
          <w:marLeft w:val="0"/>
          <w:marRight w:val="0"/>
          <w:marTop w:val="0"/>
          <w:marBottom w:val="0"/>
          <w:divBdr>
            <w:top w:val="none" w:sz="0" w:space="0" w:color="auto"/>
            <w:left w:val="none" w:sz="0" w:space="0" w:color="auto"/>
            <w:bottom w:val="none" w:sz="0" w:space="0" w:color="auto"/>
            <w:right w:val="none" w:sz="0" w:space="0" w:color="auto"/>
          </w:divBdr>
        </w:div>
        <w:div w:id="405996830">
          <w:marLeft w:val="0"/>
          <w:marRight w:val="0"/>
          <w:marTop w:val="0"/>
          <w:marBottom w:val="0"/>
          <w:divBdr>
            <w:top w:val="none" w:sz="0" w:space="0" w:color="auto"/>
            <w:left w:val="none" w:sz="0" w:space="0" w:color="auto"/>
            <w:bottom w:val="none" w:sz="0" w:space="0" w:color="auto"/>
            <w:right w:val="none" w:sz="0" w:space="0" w:color="auto"/>
          </w:divBdr>
        </w:div>
      </w:divsChild>
    </w:div>
    <w:div w:id="1224217083">
      <w:bodyDiv w:val="1"/>
      <w:marLeft w:val="0"/>
      <w:marRight w:val="0"/>
      <w:marTop w:val="0"/>
      <w:marBottom w:val="0"/>
      <w:divBdr>
        <w:top w:val="none" w:sz="0" w:space="0" w:color="auto"/>
        <w:left w:val="none" w:sz="0" w:space="0" w:color="auto"/>
        <w:bottom w:val="none" w:sz="0" w:space="0" w:color="auto"/>
        <w:right w:val="none" w:sz="0" w:space="0" w:color="auto"/>
      </w:divBdr>
      <w:divsChild>
        <w:div w:id="1853179722">
          <w:marLeft w:val="0"/>
          <w:marRight w:val="0"/>
          <w:marTop w:val="0"/>
          <w:marBottom w:val="0"/>
          <w:divBdr>
            <w:top w:val="none" w:sz="0" w:space="0" w:color="auto"/>
            <w:left w:val="none" w:sz="0" w:space="0" w:color="auto"/>
            <w:bottom w:val="none" w:sz="0" w:space="0" w:color="auto"/>
            <w:right w:val="none" w:sz="0" w:space="0" w:color="auto"/>
          </w:divBdr>
        </w:div>
        <w:div w:id="45304479">
          <w:marLeft w:val="0"/>
          <w:marRight w:val="0"/>
          <w:marTop w:val="0"/>
          <w:marBottom w:val="0"/>
          <w:divBdr>
            <w:top w:val="none" w:sz="0" w:space="0" w:color="auto"/>
            <w:left w:val="none" w:sz="0" w:space="0" w:color="auto"/>
            <w:bottom w:val="none" w:sz="0" w:space="0" w:color="auto"/>
            <w:right w:val="none" w:sz="0" w:space="0" w:color="auto"/>
          </w:divBdr>
        </w:div>
        <w:div w:id="1670867261">
          <w:marLeft w:val="0"/>
          <w:marRight w:val="0"/>
          <w:marTop w:val="0"/>
          <w:marBottom w:val="0"/>
          <w:divBdr>
            <w:top w:val="none" w:sz="0" w:space="0" w:color="auto"/>
            <w:left w:val="none" w:sz="0" w:space="0" w:color="auto"/>
            <w:bottom w:val="none" w:sz="0" w:space="0" w:color="auto"/>
            <w:right w:val="none" w:sz="0" w:space="0" w:color="auto"/>
          </w:divBdr>
        </w:div>
        <w:div w:id="1776945693">
          <w:marLeft w:val="0"/>
          <w:marRight w:val="0"/>
          <w:marTop w:val="0"/>
          <w:marBottom w:val="0"/>
          <w:divBdr>
            <w:top w:val="none" w:sz="0" w:space="0" w:color="auto"/>
            <w:left w:val="none" w:sz="0" w:space="0" w:color="auto"/>
            <w:bottom w:val="none" w:sz="0" w:space="0" w:color="auto"/>
            <w:right w:val="none" w:sz="0" w:space="0" w:color="auto"/>
          </w:divBdr>
        </w:div>
        <w:div w:id="180515953">
          <w:marLeft w:val="0"/>
          <w:marRight w:val="0"/>
          <w:marTop w:val="0"/>
          <w:marBottom w:val="0"/>
          <w:divBdr>
            <w:top w:val="none" w:sz="0" w:space="0" w:color="auto"/>
            <w:left w:val="none" w:sz="0" w:space="0" w:color="auto"/>
            <w:bottom w:val="none" w:sz="0" w:space="0" w:color="auto"/>
            <w:right w:val="none" w:sz="0" w:space="0" w:color="auto"/>
          </w:divBdr>
        </w:div>
        <w:div w:id="1279293573">
          <w:marLeft w:val="0"/>
          <w:marRight w:val="0"/>
          <w:marTop w:val="0"/>
          <w:marBottom w:val="0"/>
          <w:divBdr>
            <w:top w:val="none" w:sz="0" w:space="0" w:color="auto"/>
            <w:left w:val="none" w:sz="0" w:space="0" w:color="auto"/>
            <w:bottom w:val="none" w:sz="0" w:space="0" w:color="auto"/>
            <w:right w:val="none" w:sz="0" w:space="0" w:color="auto"/>
          </w:divBdr>
        </w:div>
        <w:div w:id="950476897">
          <w:marLeft w:val="0"/>
          <w:marRight w:val="0"/>
          <w:marTop w:val="0"/>
          <w:marBottom w:val="0"/>
          <w:divBdr>
            <w:top w:val="none" w:sz="0" w:space="0" w:color="auto"/>
            <w:left w:val="none" w:sz="0" w:space="0" w:color="auto"/>
            <w:bottom w:val="none" w:sz="0" w:space="0" w:color="auto"/>
            <w:right w:val="none" w:sz="0" w:space="0" w:color="auto"/>
          </w:divBdr>
        </w:div>
        <w:div w:id="1043333368">
          <w:marLeft w:val="0"/>
          <w:marRight w:val="0"/>
          <w:marTop w:val="0"/>
          <w:marBottom w:val="0"/>
          <w:divBdr>
            <w:top w:val="none" w:sz="0" w:space="0" w:color="auto"/>
            <w:left w:val="none" w:sz="0" w:space="0" w:color="auto"/>
            <w:bottom w:val="none" w:sz="0" w:space="0" w:color="auto"/>
            <w:right w:val="none" w:sz="0" w:space="0" w:color="auto"/>
          </w:divBdr>
        </w:div>
        <w:div w:id="935672853">
          <w:marLeft w:val="0"/>
          <w:marRight w:val="0"/>
          <w:marTop w:val="0"/>
          <w:marBottom w:val="0"/>
          <w:divBdr>
            <w:top w:val="none" w:sz="0" w:space="0" w:color="auto"/>
            <w:left w:val="none" w:sz="0" w:space="0" w:color="auto"/>
            <w:bottom w:val="none" w:sz="0" w:space="0" w:color="auto"/>
            <w:right w:val="none" w:sz="0" w:space="0" w:color="auto"/>
          </w:divBdr>
        </w:div>
        <w:div w:id="106699252">
          <w:marLeft w:val="0"/>
          <w:marRight w:val="0"/>
          <w:marTop w:val="0"/>
          <w:marBottom w:val="0"/>
          <w:divBdr>
            <w:top w:val="none" w:sz="0" w:space="0" w:color="auto"/>
            <w:left w:val="none" w:sz="0" w:space="0" w:color="auto"/>
            <w:bottom w:val="none" w:sz="0" w:space="0" w:color="auto"/>
            <w:right w:val="none" w:sz="0" w:space="0" w:color="auto"/>
          </w:divBdr>
        </w:div>
        <w:div w:id="722867839">
          <w:marLeft w:val="0"/>
          <w:marRight w:val="0"/>
          <w:marTop w:val="0"/>
          <w:marBottom w:val="0"/>
          <w:divBdr>
            <w:top w:val="none" w:sz="0" w:space="0" w:color="auto"/>
            <w:left w:val="none" w:sz="0" w:space="0" w:color="auto"/>
            <w:bottom w:val="none" w:sz="0" w:space="0" w:color="auto"/>
            <w:right w:val="none" w:sz="0" w:space="0" w:color="auto"/>
          </w:divBdr>
        </w:div>
        <w:div w:id="301153565">
          <w:marLeft w:val="0"/>
          <w:marRight w:val="0"/>
          <w:marTop w:val="0"/>
          <w:marBottom w:val="0"/>
          <w:divBdr>
            <w:top w:val="none" w:sz="0" w:space="0" w:color="auto"/>
            <w:left w:val="none" w:sz="0" w:space="0" w:color="auto"/>
            <w:bottom w:val="none" w:sz="0" w:space="0" w:color="auto"/>
            <w:right w:val="none" w:sz="0" w:space="0" w:color="auto"/>
          </w:divBdr>
        </w:div>
        <w:div w:id="631054552">
          <w:marLeft w:val="0"/>
          <w:marRight w:val="0"/>
          <w:marTop w:val="0"/>
          <w:marBottom w:val="0"/>
          <w:divBdr>
            <w:top w:val="none" w:sz="0" w:space="0" w:color="auto"/>
            <w:left w:val="none" w:sz="0" w:space="0" w:color="auto"/>
            <w:bottom w:val="none" w:sz="0" w:space="0" w:color="auto"/>
            <w:right w:val="none" w:sz="0" w:space="0" w:color="auto"/>
          </w:divBdr>
        </w:div>
        <w:div w:id="407969831">
          <w:marLeft w:val="0"/>
          <w:marRight w:val="0"/>
          <w:marTop w:val="0"/>
          <w:marBottom w:val="0"/>
          <w:divBdr>
            <w:top w:val="none" w:sz="0" w:space="0" w:color="auto"/>
            <w:left w:val="none" w:sz="0" w:space="0" w:color="auto"/>
            <w:bottom w:val="none" w:sz="0" w:space="0" w:color="auto"/>
            <w:right w:val="none" w:sz="0" w:space="0" w:color="auto"/>
          </w:divBdr>
        </w:div>
        <w:div w:id="222329139">
          <w:marLeft w:val="0"/>
          <w:marRight w:val="0"/>
          <w:marTop w:val="0"/>
          <w:marBottom w:val="0"/>
          <w:divBdr>
            <w:top w:val="none" w:sz="0" w:space="0" w:color="auto"/>
            <w:left w:val="none" w:sz="0" w:space="0" w:color="auto"/>
            <w:bottom w:val="none" w:sz="0" w:space="0" w:color="auto"/>
            <w:right w:val="none" w:sz="0" w:space="0" w:color="auto"/>
          </w:divBdr>
        </w:div>
        <w:div w:id="1241409355">
          <w:marLeft w:val="0"/>
          <w:marRight w:val="0"/>
          <w:marTop w:val="0"/>
          <w:marBottom w:val="0"/>
          <w:divBdr>
            <w:top w:val="none" w:sz="0" w:space="0" w:color="auto"/>
            <w:left w:val="none" w:sz="0" w:space="0" w:color="auto"/>
            <w:bottom w:val="none" w:sz="0" w:space="0" w:color="auto"/>
            <w:right w:val="none" w:sz="0" w:space="0" w:color="auto"/>
          </w:divBdr>
        </w:div>
        <w:div w:id="1279415476">
          <w:marLeft w:val="0"/>
          <w:marRight w:val="0"/>
          <w:marTop w:val="0"/>
          <w:marBottom w:val="0"/>
          <w:divBdr>
            <w:top w:val="none" w:sz="0" w:space="0" w:color="auto"/>
            <w:left w:val="none" w:sz="0" w:space="0" w:color="auto"/>
            <w:bottom w:val="none" w:sz="0" w:space="0" w:color="auto"/>
            <w:right w:val="none" w:sz="0" w:space="0" w:color="auto"/>
          </w:divBdr>
        </w:div>
        <w:div w:id="223226982">
          <w:marLeft w:val="0"/>
          <w:marRight w:val="0"/>
          <w:marTop w:val="0"/>
          <w:marBottom w:val="0"/>
          <w:divBdr>
            <w:top w:val="none" w:sz="0" w:space="0" w:color="auto"/>
            <w:left w:val="none" w:sz="0" w:space="0" w:color="auto"/>
            <w:bottom w:val="none" w:sz="0" w:space="0" w:color="auto"/>
            <w:right w:val="none" w:sz="0" w:space="0" w:color="auto"/>
          </w:divBdr>
        </w:div>
        <w:div w:id="1290819746">
          <w:marLeft w:val="0"/>
          <w:marRight w:val="0"/>
          <w:marTop w:val="0"/>
          <w:marBottom w:val="0"/>
          <w:divBdr>
            <w:top w:val="none" w:sz="0" w:space="0" w:color="auto"/>
            <w:left w:val="none" w:sz="0" w:space="0" w:color="auto"/>
            <w:bottom w:val="none" w:sz="0" w:space="0" w:color="auto"/>
            <w:right w:val="none" w:sz="0" w:space="0" w:color="auto"/>
          </w:divBdr>
        </w:div>
        <w:div w:id="1372807221">
          <w:marLeft w:val="0"/>
          <w:marRight w:val="0"/>
          <w:marTop w:val="0"/>
          <w:marBottom w:val="0"/>
          <w:divBdr>
            <w:top w:val="none" w:sz="0" w:space="0" w:color="auto"/>
            <w:left w:val="none" w:sz="0" w:space="0" w:color="auto"/>
            <w:bottom w:val="none" w:sz="0" w:space="0" w:color="auto"/>
            <w:right w:val="none" w:sz="0" w:space="0" w:color="auto"/>
          </w:divBdr>
        </w:div>
        <w:div w:id="1661959598">
          <w:marLeft w:val="0"/>
          <w:marRight w:val="0"/>
          <w:marTop w:val="0"/>
          <w:marBottom w:val="0"/>
          <w:divBdr>
            <w:top w:val="none" w:sz="0" w:space="0" w:color="auto"/>
            <w:left w:val="none" w:sz="0" w:space="0" w:color="auto"/>
            <w:bottom w:val="none" w:sz="0" w:space="0" w:color="auto"/>
            <w:right w:val="none" w:sz="0" w:space="0" w:color="auto"/>
          </w:divBdr>
        </w:div>
        <w:div w:id="506791718">
          <w:marLeft w:val="0"/>
          <w:marRight w:val="0"/>
          <w:marTop w:val="0"/>
          <w:marBottom w:val="0"/>
          <w:divBdr>
            <w:top w:val="none" w:sz="0" w:space="0" w:color="auto"/>
            <w:left w:val="none" w:sz="0" w:space="0" w:color="auto"/>
            <w:bottom w:val="none" w:sz="0" w:space="0" w:color="auto"/>
            <w:right w:val="none" w:sz="0" w:space="0" w:color="auto"/>
          </w:divBdr>
        </w:div>
        <w:div w:id="1300456041">
          <w:marLeft w:val="0"/>
          <w:marRight w:val="0"/>
          <w:marTop w:val="0"/>
          <w:marBottom w:val="0"/>
          <w:divBdr>
            <w:top w:val="none" w:sz="0" w:space="0" w:color="auto"/>
            <w:left w:val="none" w:sz="0" w:space="0" w:color="auto"/>
            <w:bottom w:val="none" w:sz="0" w:space="0" w:color="auto"/>
            <w:right w:val="none" w:sz="0" w:space="0" w:color="auto"/>
          </w:divBdr>
        </w:div>
        <w:div w:id="175850107">
          <w:marLeft w:val="0"/>
          <w:marRight w:val="0"/>
          <w:marTop w:val="0"/>
          <w:marBottom w:val="0"/>
          <w:divBdr>
            <w:top w:val="none" w:sz="0" w:space="0" w:color="auto"/>
            <w:left w:val="none" w:sz="0" w:space="0" w:color="auto"/>
            <w:bottom w:val="none" w:sz="0" w:space="0" w:color="auto"/>
            <w:right w:val="none" w:sz="0" w:space="0" w:color="auto"/>
          </w:divBdr>
        </w:div>
        <w:div w:id="1950622485">
          <w:marLeft w:val="0"/>
          <w:marRight w:val="0"/>
          <w:marTop w:val="0"/>
          <w:marBottom w:val="0"/>
          <w:divBdr>
            <w:top w:val="none" w:sz="0" w:space="0" w:color="auto"/>
            <w:left w:val="none" w:sz="0" w:space="0" w:color="auto"/>
            <w:bottom w:val="none" w:sz="0" w:space="0" w:color="auto"/>
            <w:right w:val="none" w:sz="0" w:space="0" w:color="auto"/>
          </w:divBdr>
        </w:div>
        <w:div w:id="1602450500">
          <w:marLeft w:val="0"/>
          <w:marRight w:val="0"/>
          <w:marTop w:val="0"/>
          <w:marBottom w:val="0"/>
          <w:divBdr>
            <w:top w:val="none" w:sz="0" w:space="0" w:color="auto"/>
            <w:left w:val="none" w:sz="0" w:space="0" w:color="auto"/>
            <w:bottom w:val="none" w:sz="0" w:space="0" w:color="auto"/>
            <w:right w:val="none" w:sz="0" w:space="0" w:color="auto"/>
          </w:divBdr>
        </w:div>
        <w:div w:id="196116141">
          <w:marLeft w:val="0"/>
          <w:marRight w:val="0"/>
          <w:marTop w:val="0"/>
          <w:marBottom w:val="0"/>
          <w:divBdr>
            <w:top w:val="none" w:sz="0" w:space="0" w:color="auto"/>
            <w:left w:val="none" w:sz="0" w:space="0" w:color="auto"/>
            <w:bottom w:val="none" w:sz="0" w:space="0" w:color="auto"/>
            <w:right w:val="none" w:sz="0" w:space="0" w:color="auto"/>
          </w:divBdr>
        </w:div>
        <w:div w:id="1506239553">
          <w:marLeft w:val="0"/>
          <w:marRight w:val="0"/>
          <w:marTop w:val="0"/>
          <w:marBottom w:val="0"/>
          <w:divBdr>
            <w:top w:val="none" w:sz="0" w:space="0" w:color="auto"/>
            <w:left w:val="none" w:sz="0" w:space="0" w:color="auto"/>
            <w:bottom w:val="none" w:sz="0" w:space="0" w:color="auto"/>
            <w:right w:val="none" w:sz="0" w:space="0" w:color="auto"/>
          </w:divBdr>
        </w:div>
        <w:div w:id="724257517">
          <w:marLeft w:val="0"/>
          <w:marRight w:val="0"/>
          <w:marTop w:val="0"/>
          <w:marBottom w:val="0"/>
          <w:divBdr>
            <w:top w:val="none" w:sz="0" w:space="0" w:color="auto"/>
            <w:left w:val="none" w:sz="0" w:space="0" w:color="auto"/>
            <w:bottom w:val="none" w:sz="0" w:space="0" w:color="auto"/>
            <w:right w:val="none" w:sz="0" w:space="0" w:color="auto"/>
          </w:divBdr>
        </w:div>
        <w:div w:id="268897015">
          <w:marLeft w:val="0"/>
          <w:marRight w:val="0"/>
          <w:marTop w:val="0"/>
          <w:marBottom w:val="0"/>
          <w:divBdr>
            <w:top w:val="none" w:sz="0" w:space="0" w:color="auto"/>
            <w:left w:val="none" w:sz="0" w:space="0" w:color="auto"/>
            <w:bottom w:val="none" w:sz="0" w:space="0" w:color="auto"/>
            <w:right w:val="none" w:sz="0" w:space="0" w:color="auto"/>
          </w:divBdr>
        </w:div>
        <w:div w:id="636492450">
          <w:marLeft w:val="0"/>
          <w:marRight w:val="0"/>
          <w:marTop w:val="0"/>
          <w:marBottom w:val="0"/>
          <w:divBdr>
            <w:top w:val="none" w:sz="0" w:space="0" w:color="auto"/>
            <w:left w:val="none" w:sz="0" w:space="0" w:color="auto"/>
            <w:bottom w:val="none" w:sz="0" w:space="0" w:color="auto"/>
            <w:right w:val="none" w:sz="0" w:space="0" w:color="auto"/>
          </w:divBdr>
        </w:div>
        <w:div w:id="908998952">
          <w:marLeft w:val="0"/>
          <w:marRight w:val="0"/>
          <w:marTop w:val="0"/>
          <w:marBottom w:val="0"/>
          <w:divBdr>
            <w:top w:val="none" w:sz="0" w:space="0" w:color="auto"/>
            <w:left w:val="none" w:sz="0" w:space="0" w:color="auto"/>
            <w:bottom w:val="none" w:sz="0" w:space="0" w:color="auto"/>
            <w:right w:val="none" w:sz="0" w:space="0" w:color="auto"/>
          </w:divBdr>
        </w:div>
      </w:divsChild>
    </w:div>
    <w:div w:id="1283922800">
      <w:bodyDiv w:val="1"/>
      <w:marLeft w:val="0"/>
      <w:marRight w:val="0"/>
      <w:marTop w:val="0"/>
      <w:marBottom w:val="0"/>
      <w:divBdr>
        <w:top w:val="none" w:sz="0" w:space="0" w:color="auto"/>
        <w:left w:val="none" w:sz="0" w:space="0" w:color="auto"/>
        <w:bottom w:val="none" w:sz="0" w:space="0" w:color="auto"/>
        <w:right w:val="none" w:sz="0" w:space="0" w:color="auto"/>
      </w:divBdr>
      <w:divsChild>
        <w:div w:id="2031566890">
          <w:marLeft w:val="0"/>
          <w:marRight w:val="0"/>
          <w:marTop w:val="0"/>
          <w:marBottom w:val="0"/>
          <w:divBdr>
            <w:top w:val="none" w:sz="0" w:space="0" w:color="auto"/>
            <w:left w:val="none" w:sz="0" w:space="0" w:color="auto"/>
            <w:bottom w:val="none" w:sz="0" w:space="0" w:color="auto"/>
            <w:right w:val="none" w:sz="0" w:space="0" w:color="auto"/>
          </w:divBdr>
        </w:div>
        <w:div w:id="614479301">
          <w:marLeft w:val="0"/>
          <w:marRight w:val="0"/>
          <w:marTop w:val="0"/>
          <w:marBottom w:val="0"/>
          <w:divBdr>
            <w:top w:val="none" w:sz="0" w:space="0" w:color="auto"/>
            <w:left w:val="none" w:sz="0" w:space="0" w:color="auto"/>
            <w:bottom w:val="none" w:sz="0" w:space="0" w:color="auto"/>
            <w:right w:val="none" w:sz="0" w:space="0" w:color="auto"/>
          </w:divBdr>
        </w:div>
      </w:divsChild>
    </w:div>
    <w:div w:id="1330017621">
      <w:bodyDiv w:val="1"/>
      <w:marLeft w:val="0"/>
      <w:marRight w:val="0"/>
      <w:marTop w:val="0"/>
      <w:marBottom w:val="0"/>
      <w:divBdr>
        <w:top w:val="none" w:sz="0" w:space="0" w:color="auto"/>
        <w:left w:val="none" w:sz="0" w:space="0" w:color="auto"/>
        <w:bottom w:val="none" w:sz="0" w:space="0" w:color="auto"/>
        <w:right w:val="none" w:sz="0" w:space="0" w:color="auto"/>
      </w:divBdr>
      <w:divsChild>
        <w:div w:id="1999530738">
          <w:marLeft w:val="0"/>
          <w:marRight w:val="0"/>
          <w:marTop w:val="0"/>
          <w:marBottom w:val="0"/>
          <w:divBdr>
            <w:top w:val="none" w:sz="0" w:space="0" w:color="auto"/>
            <w:left w:val="none" w:sz="0" w:space="0" w:color="auto"/>
            <w:bottom w:val="none" w:sz="0" w:space="0" w:color="auto"/>
            <w:right w:val="none" w:sz="0" w:space="0" w:color="auto"/>
          </w:divBdr>
          <w:divsChild>
            <w:div w:id="683284428">
              <w:marLeft w:val="0"/>
              <w:marRight w:val="0"/>
              <w:marTop w:val="0"/>
              <w:marBottom w:val="0"/>
              <w:divBdr>
                <w:top w:val="none" w:sz="0" w:space="0" w:color="auto"/>
                <w:left w:val="none" w:sz="0" w:space="0" w:color="auto"/>
                <w:bottom w:val="none" w:sz="0" w:space="0" w:color="auto"/>
                <w:right w:val="none" w:sz="0" w:space="0" w:color="auto"/>
              </w:divBdr>
              <w:divsChild>
                <w:div w:id="381904039">
                  <w:marLeft w:val="0"/>
                  <w:marRight w:val="0"/>
                  <w:marTop w:val="0"/>
                  <w:marBottom w:val="0"/>
                  <w:divBdr>
                    <w:top w:val="none" w:sz="0" w:space="0" w:color="auto"/>
                    <w:left w:val="none" w:sz="0" w:space="0" w:color="auto"/>
                    <w:bottom w:val="none" w:sz="0" w:space="0" w:color="auto"/>
                    <w:right w:val="none" w:sz="0" w:space="0" w:color="auto"/>
                  </w:divBdr>
                </w:div>
                <w:div w:id="95248426">
                  <w:marLeft w:val="0"/>
                  <w:marRight w:val="0"/>
                  <w:marTop w:val="0"/>
                  <w:marBottom w:val="0"/>
                  <w:divBdr>
                    <w:top w:val="none" w:sz="0" w:space="0" w:color="auto"/>
                    <w:left w:val="none" w:sz="0" w:space="0" w:color="auto"/>
                    <w:bottom w:val="none" w:sz="0" w:space="0" w:color="auto"/>
                    <w:right w:val="none" w:sz="0" w:space="0" w:color="auto"/>
                  </w:divBdr>
                </w:div>
                <w:div w:id="14820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8098">
          <w:marLeft w:val="0"/>
          <w:marRight w:val="0"/>
          <w:marTop w:val="0"/>
          <w:marBottom w:val="0"/>
          <w:divBdr>
            <w:top w:val="none" w:sz="0" w:space="0" w:color="auto"/>
            <w:left w:val="none" w:sz="0" w:space="0" w:color="auto"/>
            <w:bottom w:val="none" w:sz="0" w:space="0" w:color="auto"/>
            <w:right w:val="none" w:sz="0" w:space="0" w:color="auto"/>
          </w:divBdr>
          <w:divsChild>
            <w:div w:id="345257095">
              <w:marLeft w:val="0"/>
              <w:marRight w:val="0"/>
              <w:marTop w:val="0"/>
              <w:marBottom w:val="0"/>
              <w:divBdr>
                <w:top w:val="none" w:sz="0" w:space="0" w:color="auto"/>
                <w:left w:val="none" w:sz="0" w:space="0" w:color="auto"/>
                <w:bottom w:val="none" w:sz="0" w:space="0" w:color="auto"/>
                <w:right w:val="none" w:sz="0" w:space="0" w:color="auto"/>
              </w:divBdr>
              <w:divsChild>
                <w:div w:id="193023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401208">
      <w:bodyDiv w:val="1"/>
      <w:marLeft w:val="0"/>
      <w:marRight w:val="0"/>
      <w:marTop w:val="0"/>
      <w:marBottom w:val="0"/>
      <w:divBdr>
        <w:top w:val="none" w:sz="0" w:space="0" w:color="auto"/>
        <w:left w:val="none" w:sz="0" w:space="0" w:color="auto"/>
        <w:bottom w:val="none" w:sz="0" w:space="0" w:color="auto"/>
        <w:right w:val="none" w:sz="0" w:space="0" w:color="auto"/>
      </w:divBdr>
      <w:divsChild>
        <w:div w:id="1701513305">
          <w:marLeft w:val="0"/>
          <w:marRight w:val="0"/>
          <w:marTop w:val="0"/>
          <w:marBottom w:val="0"/>
          <w:divBdr>
            <w:top w:val="none" w:sz="0" w:space="0" w:color="auto"/>
            <w:left w:val="none" w:sz="0" w:space="0" w:color="auto"/>
            <w:bottom w:val="none" w:sz="0" w:space="0" w:color="auto"/>
            <w:right w:val="none" w:sz="0" w:space="0" w:color="auto"/>
          </w:divBdr>
        </w:div>
        <w:div w:id="1060666555">
          <w:marLeft w:val="0"/>
          <w:marRight w:val="0"/>
          <w:marTop w:val="0"/>
          <w:marBottom w:val="0"/>
          <w:divBdr>
            <w:top w:val="none" w:sz="0" w:space="0" w:color="auto"/>
            <w:left w:val="none" w:sz="0" w:space="0" w:color="auto"/>
            <w:bottom w:val="none" w:sz="0" w:space="0" w:color="auto"/>
            <w:right w:val="none" w:sz="0" w:space="0" w:color="auto"/>
          </w:divBdr>
        </w:div>
      </w:divsChild>
    </w:div>
    <w:div w:id="1349676986">
      <w:bodyDiv w:val="1"/>
      <w:marLeft w:val="0"/>
      <w:marRight w:val="0"/>
      <w:marTop w:val="0"/>
      <w:marBottom w:val="0"/>
      <w:divBdr>
        <w:top w:val="none" w:sz="0" w:space="0" w:color="auto"/>
        <w:left w:val="none" w:sz="0" w:space="0" w:color="auto"/>
        <w:bottom w:val="none" w:sz="0" w:space="0" w:color="auto"/>
        <w:right w:val="none" w:sz="0" w:space="0" w:color="auto"/>
      </w:divBdr>
      <w:divsChild>
        <w:div w:id="1583374760">
          <w:marLeft w:val="0"/>
          <w:marRight w:val="0"/>
          <w:marTop w:val="0"/>
          <w:marBottom w:val="0"/>
          <w:divBdr>
            <w:top w:val="none" w:sz="0" w:space="0" w:color="auto"/>
            <w:left w:val="none" w:sz="0" w:space="0" w:color="auto"/>
            <w:bottom w:val="none" w:sz="0" w:space="0" w:color="auto"/>
            <w:right w:val="none" w:sz="0" w:space="0" w:color="auto"/>
          </w:divBdr>
        </w:div>
        <w:div w:id="455871049">
          <w:marLeft w:val="0"/>
          <w:marRight w:val="0"/>
          <w:marTop w:val="0"/>
          <w:marBottom w:val="0"/>
          <w:divBdr>
            <w:top w:val="none" w:sz="0" w:space="0" w:color="auto"/>
            <w:left w:val="none" w:sz="0" w:space="0" w:color="auto"/>
            <w:bottom w:val="none" w:sz="0" w:space="0" w:color="auto"/>
            <w:right w:val="none" w:sz="0" w:space="0" w:color="auto"/>
          </w:divBdr>
        </w:div>
        <w:div w:id="676465513">
          <w:marLeft w:val="0"/>
          <w:marRight w:val="0"/>
          <w:marTop w:val="0"/>
          <w:marBottom w:val="0"/>
          <w:divBdr>
            <w:top w:val="none" w:sz="0" w:space="0" w:color="auto"/>
            <w:left w:val="none" w:sz="0" w:space="0" w:color="auto"/>
            <w:bottom w:val="none" w:sz="0" w:space="0" w:color="auto"/>
            <w:right w:val="none" w:sz="0" w:space="0" w:color="auto"/>
          </w:divBdr>
        </w:div>
      </w:divsChild>
    </w:div>
    <w:div w:id="1353414828">
      <w:bodyDiv w:val="1"/>
      <w:marLeft w:val="0"/>
      <w:marRight w:val="0"/>
      <w:marTop w:val="0"/>
      <w:marBottom w:val="0"/>
      <w:divBdr>
        <w:top w:val="none" w:sz="0" w:space="0" w:color="auto"/>
        <w:left w:val="none" w:sz="0" w:space="0" w:color="auto"/>
        <w:bottom w:val="none" w:sz="0" w:space="0" w:color="auto"/>
        <w:right w:val="none" w:sz="0" w:space="0" w:color="auto"/>
      </w:divBdr>
      <w:divsChild>
        <w:div w:id="122844629">
          <w:marLeft w:val="0"/>
          <w:marRight w:val="0"/>
          <w:marTop w:val="0"/>
          <w:marBottom w:val="0"/>
          <w:divBdr>
            <w:top w:val="none" w:sz="0" w:space="0" w:color="auto"/>
            <w:left w:val="none" w:sz="0" w:space="0" w:color="auto"/>
            <w:bottom w:val="none" w:sz="0" w:space="0" w:color="auto"/>
            <w:right w:val="none" w:sz="0" w:space="0" w:color="auto"/>
          </w:divBdr>
        </w:div>
        <w:div w:id="466053562">
          <w:marLeft w:val="0"/>
          <w:marRight w:val="0"/>
          <w:marTop w:val="0"/>
          <w:marBottom w:val="0"/>
          <w:divBdr>
            <w:top w:val="none" w:sz="0" w:space="0" w:color="auto"/>
            <w:left w:val="none" w:sz="0" w:space="0" w:color="auto"/>
            <w:bottom w:val="none" w:sz="0" w:space="0" w:color="auto"/>
            <w:right w:val="none" w:sz="0" w:space="0" w:color="auto"/>
          </w:divBdr>
          <w:divsChild>
            <w:div w:id="1291941490">
              <w:marLeft w:val="0"/>
              <w:marRight w:val="0"/>
              <w:marTop w:val="0"/>
              <w:marBottom w:val="0"/>
              <w:divBdr>
                <w:top w:val="none" w:sz="0" w:space="0" w:color="auto"/>
                <w:left w:val="none" w:sz="0" w:space="0" w:color="auto"/>
                <w:bottom w:val="none" w:sz="0" w:space="0" w:color="auto"/>
                <w:right w:val="none" w:sz="0" w:space="0" w:color="auto"/>
              </w:divBdr>
            </w:div>
            <w:div w:id="2110350213">
              <w:marLeft w:val="0"/>
              <w:marRight w:val="0"/>
              <w:marTop w:val="0"/>
              <w:marBottom w:val="0"/>
              <w:divBdr>
                <w:top w:val="none" w:sz="0" w:space="0" w:color="auto"/>
                <w:left w:val="none" w:sz="0" w:space="0" w:color="auto"/>
                <w:bottom w:val="none" w:sz="0" w:space="0" w:color="auto"/>
                <w:right w:val="none" w:sz="0" w:space="0" w:color="auto"/>
              </w:divBdr>
              <w:divsChild>
                <w:div w:id="701442104">
                  <w:marLeft w:val="0"/>
                  <w:marRight w:val="0"/>
                  <w:marTop w:val="0"/>
                  <w:marBottom w:val="0"/>
                  <w:divBdr>
                    <w:top w:val="none" w:sz="0" w:space="0" w:color="auto"/>
                    <w:left w:val="none" w:sz="0" w:space="0" w:color="auto"/>
                    <w:bottom w:val="none" w:sz="0" w:space="0" w:color="auto"/>
                    <w:right w:val="none" w:sz="0" w:space="0" w:color="auto"/>
                  </w:divBdr>
                </w:div>
                <w:div w:id="9987206">
                  <w:marLeft w:val="0"/>
                  <w:marRight w:val="0"/>
                  <w:marTop w:val="0"/>
                  <w:marBottom w:val="0"/>
                  <w:divBdr>
                    <w:top w:val="none" w:sz="0" w:space="0" w:color="auto"/>
                    <w:left w:val="none" w:sz="0" w:space="0" w:color="auto"/>
                    <w:bottom w:val="none" w:sz="0" w:space="0" w:color="auto"/>
                    <w:right w:val="none" w:sz="0" w:space="0" w:color="auto"/>
                  </w:divBdr>
                </w:div>
                <w:div w:id="284124881">
                  <w:marLeft w:val="0"/>
                  <w:marRight w:val="0"/>
                  <w:marTop w:val="0"/>
                  <w:marBottom w:val="0"/>
                  <w:divBdr>
                    <w:top w:val="none" w:sz="0" w:space="0" w:color="auto"/>
                    <w:left w:val="none" w:sz="0" w:space="0" w:color="auto"/>
                    <w:bottom w:val="none" w:sz="0" w:space="0" w:color="auto"/>
                    <w:right w:val="none" w:sz="0" w:space="0" w:color="auto"/>
                  </w:divBdr>
                </w:div>
                <w:div w:id="228808106">
                  <w:marLeft w:val="0"/>
                  <w:marRight w:val="0"/>
                  <w:marTop w:val="0"/>
                  <w:marBottom w:val="0"/>
                  <w:divBdr>
                    <w:top w:val="none" w:sz="0" w:space="0" w:color="auto"/>
                    <w:left w:val="none" w:sz="0" w:space="0" w:color="auto"/>
                    <w:bottom w:val="none" w:sz="0" w:space="0" w:color="auto"/>
                    <w:right w:val="none" w:sz="0" w:space="0" w:color="auto"/>
                  </w:divBdr>
                </w:div>
                <w:div w:id="64257819">
                  <w:marLeft w:val="0"/>
                  <w:marRight w:val="0"/>
                  <w:marTop w:val="0"/>
                  <w:marBottom w:val="0"/>
                  <w:divBdr>
                    <w:top w:val="none" w:sz="0" w:space="0" w:color="auto"/>
                    <w:left w:val="none" w:sz="0" w:space="0" w:color="auto"/>
                    <w:bottom w:val="none" w:sz="0" w:space="0" w:color="auto"/>
                    <w:right w:val="none" w:sz="0" w:space="0" w:color="auto"/>
                  </w:divBdr>
                </w:div>
                <w:div w:id="1338194840">
                  <w:marLeft w:val="0"/>
                  <w:marRight w:val="0"/>
                  <w:marTop w:val="0"/>
                  <w:marBottom w:val="0"/>
                  <w:divBdr>
                    <w:top w:val="none" w:sz="0" w:space="0" w:color="auto"/>
                    <w:left w:val="none" w:sz="0" w:space="0" w:color="auto"/>
                    <w:bottom w:val="none" w:sz="0" w:space="0" w:color="auto"/>
                    <w:right w:val="none" w:sz="0" w:space="0" w:color="auto"/>
                  </w:divBdr>
                </w:div>
                <w:div w:id="1050110751">
                  <w:marLeft w:val="0"/>
                  <w:marRight w:val="0"/>
                  <w:marTop w:val="0"/>
                  <w:marBottom w:val="0"/>
                  <w:divBdr>
                    <w:top w:val="none" w:sz="0" w:space="0" w:color="auto"/>
                    <w:left w:val="none" w:sz="0" w:space="0" w:color="auto"/>
                    <w:bottom w:val="none" w:sz="0" w:space="0" w:color="auto"/>
                    <w:right w:val="none" w:sz="0" w:space="0" w:color="auto"/>
                  </w:divBdr>
                </w:div>
                <w:div w:id="424420165">
                  <w:marLeft w:val="0"/>
                  <w:marRight w:val="0"/>
                  <w:marTop w:val="0"/>
                  <w:marBottom w:val="0"/>
                  <w:divBdr>
                    <w:top w:val="none" w:sz="0" w:space="0" w:color="auto"/>
                    <w:left w:val="none" w:sz="0" w:space="0" w:color="auto"/>
                    <w:bottom w:val="none" w:sz="0" w:space="0" w:color="auto"/>
                    <w:right w:val="none" w:sz="0" w:space="0" w:color="auto"/>
                  </w:divBdr>
                </w:div>
                <w:div w:id="734200543">
                  <w:marLeft w:val="0"/>
                  <w:marRight w:val="0"/>
                  <w:marTop w:val="0"/>
                  <w:marBottom w:val="0"/>
                  <w:divBdr>
                    <w:top w:val="none" w:sz="0" w:space="0" w:color="auto"/>
                    <w:left w:val="none" w:sz="0" w:space="0" w:color="auto"/>
                    <w:bottom w:val="none" w:sz="0" w:space="0" w:color="auto"/>
                    <w:right w:val="none" w:sz="0" w:space="0" w:color="auto"/>
                  </w:divBdr>
                </w:div>
                <w:div w:id="1087656249">
                  <w:marLeft w:val="0"/>
                  <w:marRight w:val="0"/>
                  <w:marTop w:val="0"/>
                  <w:marBottom w:val="0"/>
                  <w:divBdr>
                    <w:top w:val="none" w:sz="0" w:space="0" w:color="auto"/>
                    <w:left w:val="none" w:sz="0" w:space="0" w:color="auto"/>
                    <w:bottom w:val="none" w:sz="0" w:space="0" w:color="auto"/>
                    <w:right w:val="none" w:sz="0" w:space="0" w:color="auto"/>
                  </w:divBdr>
                </w:div>
                <w:div w:id="624384816">
                  <w:marLeft w:val="0"/>
                  <w:marRight w:val="0"/>
                  <w:marTop w:val="0"/>
                  <w:marBottom w:val="0"/>
                  <w:divBdr>
                    <w:top w:val="none" w:sz="0" w:space="0" w:color="auto"/>
                    <w:left w:val="none" w:sz="0" w:space="0" w:color="auto"/>
                    <w:bottom w:val="none" w:sz="0" w:space="0" w:color="auto"/>
                    <w:right w:val="none" w:sz="0" w:space="0" w:color="auto"/>
                  </w:divBdr>
                </w:div>
                <w:div w:id="1704206012">
                  <w:marLeft w:val="0"/>
                  <w:marRight w:val="0"/>
                  <w:marTop w:val="0"/>
                  <w:marBottom w:val="0"/>
                  <w:divBdr>
                    <w:top w:val="none" w:sz="0" w:space="0" w:color="auto"/>
                    <w:left w:val="none" w:sz="0" w:space="0" w:color="auto"/>
                    <w:bottom w:val="none" w:sz="0" w:space="0" w:color="auto"/>
                    <w:right w:val="none" w:sz="0" w:space="0" w:color="auto"/>
                  </w:divBdr>
                </w:div>
                <w:div w:id="893350739">
                  <w:marLeft w:val="0"/>
                  <w:marRight w:val="0"/>
                  <w:marTop w:val="0"/>
                  <w:marBottom w:val="0"/>
                  <w:divBdr>
                    <w:top w:val="none" w:sz="0" w:space="0" w:color="auto"/>
                    <w:left w:val="none" w:sz="0" w:space="0" w:color="auto"/>
                    <w:bottom w:val="none" w:sz="0" w:space="0" w:color="auto"/>
                    <w:right w:val="none" w:sz="0" w:space="0" w:color="auto"/>
                  </w:divBdr>
                </w:div>
                <w:div w:id="1490630613">
                  <w:marLeft w:val="0"/>
                  <w:marRight w:val="0"/>
                  <w:marTop w:val="0"/>
                  <w:marBottom w:val="0"/>
                  <w:divBdr>
                    <w:top w:val="none" w:sz="0" w:space="0" w:color="auto"/>
                    <w:left w:val="none" w:sz="0" w:space="0" w:color="auto"/>
                    <w:bottom w:val="none" w:sz="0" w:space="0" w:color="auto"/>
                    <w:right w:val="none" w:sz="0" w:space="0" w:color="auto"/>
                  </w:divBdr>
                </w:div>
                <w:div w:id="189805563">
                  <w:marLeft w:val="0"/>
                  <w:marRight w:val="0"/>
                  <w:marTop w:val="0"/>
                  <w:marBottom w:val="0"/>
                  <w:divBdr>
                    <w:top w:val="none" w:sz="0" w:space="0" w:color="auto"/>
                    <w:left w:val="none" w:sz="0" w:space="0" w:color="auto"/>
                    <w:bottom w:val="none" w:sz="0" w:space="0" w:color="auto"/>
                    <w:right w:val="none" w:sz="0" w:space="0" w:color="auto"/>
                  </w:divBdr>
                </w:div>
                <w:div w:id="849107088">
                  <w:marLeft w:val="0"/>
                  <w:marRight w:val="0"/>
                  <w:marTop w:val="0"/>
                  <w:marBottom w:val="0"/>
                  <w:divBdr>
                    <w:top w:val="none" w:sz="0" w:space="0" w:color="auto"/>
                    <w:left w:val="none" w:sz="0" w:space="0" w:color="auto"/>
                    <w:bottom w:val="none" w:sz="0" w:space="0" w:color="auto"/>
                    <w:right w:val="none" w:sz="0" w:space="0" w:color="auto"/>
                  </w:divBdr>
                </w:div>
                <w:div w:id="1057701787">
                  <w:marLeft w:val="0"/>
                  <w:marRight w:val="0"/>
                  <w:marTop w:val="0"/>
                  <w:marBottom w:val="0"/>
                  <w:divBdr>
                    <w:top w:val="none" w:sz="0" w:space="0" w:color="auto"/>
                    <w:left w:val="none" w:sz="0" w:space="0" w:color="auto"/>
                    <w:bottom w:val="none" w:sz="0" w:space="0" w:color="auto"/>
                    <w:right w:val="none" w:sz="0" w:space="0" w:color="auto"/>
                  </w:divBdr>
                </w:div>
                <w:div w:id="954756765">
                  <w:marLeft w:val="0"/>
                  <w:marRight w:val="0"/>
                  <w:marTop w:val="0"/>
                  <w:marBottom w:val="0"/>
                  <w:divBdr>
                    <w:top w:val="none" w:sz="0" w:space="0" w:color="auto"/>
                    <w:left w:val="none" w:sz="0" w:space="0" w:color="auto"/>
                    <w:bottom w:val="none" w:sz="0" w:space="0" w:color="auto"/>
                    <w:right w:val="none" w:sz="0" w:space="0" w:color="auto"/>
                  </w:divBdr>
                </w:div>
                <w:div w:id="958343359">
                  <w:marLeft w:val="0"/>
                  <w:marRight w:val="0"/>
                  <w:marTop w:val="0"/>
                  <w:marBottom w:val="0"/>
                  <w:divBdr>
                    <w:top w:val="none" w:sz="0" w:space="0" w:color="auto"/>
                    <w:left w:val="none" w:sz="0" w:space="0" w:color="auto"/>
                    <w:bottom w:val="none" w:sz="0" w:space="0" w:color="auto"/>
                    <w:right w:val="none" w:sz="0" w:space="0" w:color="auto"/>
                  </w:divBdr>
                </w:div>
                <w:div w:id="909968091">
                  <w:marLeft w:val="0"/>
                  <w:marRight w:val="0"/>
                  <w:marTop w:val="0"/>
                  <w:marBottom w:val="0"/>
                  <w:divBdr>
                    <w:top w:val="none" w:sz="0" w:space="0" w:color="auto"/>
                    <w:left w:val="none" w:sz="0" w:space="0" w:color="auto"/>
                    <w:bottom w:val="none" w:sz="0" w:space="0" w:color="auto"/>
                    <w:right w:val="none" w:sz="0" w:space="0" w:color="auto"/>
                  </w:divBdr>
                </w:div>
                <w:div w:id="536747528">
                  <w:marLeft w:val="0"/>
                  <w:marRight w:val="0"/>
                  <w:marTop w:val="0"/>
                  <w:marBottom w:val="0"/>
                  <w:divBdr>
                    <w:top w:val="none" w:sz="0" w:space="0" w:color="auto"/>
                    <w:left w:val="none" w:sz="0" w:space="0" w:color="auto"/>
                    <w:bottom w:val="none" w:sz="0" w:space="0" w:color="auto"/>
                    <w:right w:val="none" w:sz="0" w:space="0" w:color="auto"/>
                  </w:divBdr>
                </w:div>
                <w:div w:id="664169919">
                  <w:marLeft w:val="0"/>
                  <w:marRight w:val="0"/>
                  <w:marTop w:val="0"/>
                  <w:marBottom w:val="0"/>
                  <w:divBdr>
                    <w:top w:val="none" w:sz="0" w:space="0" w:color="auto"/>
                    <w:left w:val="none" w:sz="0" w:space="0" w:color="auto"/>
                    <w:bottom w:val="none" w:sz="0" w:space="0" w:color="auto"/>
                    <w:right w:val="none" w:sz="0" w:space="0" w:color="auto"/>
                  </w:divBdr>
                </w:div>
                <w:div w:id="1757752846">
                  <w:marLeft w:val="0"/>
                  <w:marRight w:val="0"/>
                  <w:marTop w:val="0"/>
                  <w:marBottom w:val="0"/>
                  <w:divBdr>
                    <w:top w:val="none" w:sz="0" w:space="0" w:color="auto"/>
                    <w:left w:val="none" w:sz="0" w:space="0" w:color="auto"/>
                    <w:bottom w:val="none" w:sz="0" w:space="0" w:color="auto"/>
                    <w:right w:val="none" w:sz="0" w:space="0" w:color="auto"/>
                  </w:divBdr>
                </w:div>
                <w:div w:id="1992101622">
                  <w:marLeft w:val="0"/>
                  <w:marRight w:val="0"/>
                  <w:marTop w:val="0"/>
                  <w:marBottom w:val="0"/>
                  <w:divBdr>
                    <w:top w:val="none" w:sz="0" w:space="0" w:color="auto"/>
                    <w:left w:val="none" w:sz="0" w:space="0" w:color="auto"/>
                    <w:bottom w:val="none" w:sz="0" w:space="0" w:color="auto"/>
                    <w:right w:val="none" w:sz="0" w:space="0" w:color="auto"/>
                  </w:divBdr>
                </w:div>
                <w:div w:id="1843231805">
                  <w:marLeft w:val="0"/>
                  <w:marRight w:val="0"/>
                  <w:marTop w:val="0"/>
                  <w:marBottom w:val="0"/>
                  <w:divBdr>
                    <w:top w:val="none" w:sz="0" w:space="0" w:color="auto"/>
                    <w:left w:val="none" w:sz="0" w:space="0" w:color="auto"/>
                    <w:bottom w:val="none" w:sz="0" w:space="0" w:color="auto"/>
                    <w:right w:val="none" w:sz="0" w:space="0" w:color="auto"/>
                  </w:divBdr>
                </w:div>
                <w:div w:id="1533761932">
                  <w:marLeft w:val="0"/>
                  <w:marRight w:val="0"/>
                  <w:marTop w:val="0"/>
                  <w:marBottom w:val="0"/>
                  <w:divBdr>
                    <w:top w:val="none" w:sz="0" w:space="0" w:color="auto"/>
                    <w:left w:val="none" w:sz="0" w:space="0" w:color="auto"/>
                    <w:bottom w:val="none" w:sz="0" w:space="0" w:color="auto"/>
                    <w:right w:val="none" w:sz="0" w:space="0" w:color="auto"/>
                  </w:divBdr>
                </w:div>
                <w:div w:id="1613972515">
                  <w:marLeft w:val="0"/>
                  <w:marRight w:val="0"/>
                  <w:marTop w:val="0"/>
                  <w:marBottom w:val="0"/>
                  <w:divBdr>
                    <w:top w:val="none" w:sz="0" w:space="0" w:color="auto"/>
                    <w:left w:val="none" w:sz="0" w:space="0" w:color="auto"/>
                    <w:bottom w:val="none" w:sz="0" w:space="0" w:color="auto"/>
                    <w:right w:val="none" w:sz="0" w:space="0" w:color="auto"/>
                  </w:divBdr>
                </w:div>
                <w:div w:id="84349475">
                  <w:marLeft w:val="0"/>
                  <w:marRight w:val="0"/>
                  <w:marTop w:val="0"/>
                  <w:marBottom w:val="0"/>
                  <w:divBdr>
                    <w:top w:val="none" w:sz="0" w:space="0" w:color="auto"/>
                    <w:left w:val="none" w:sz="0" w:space="0" w:color="auto"/>
                    <w:bottom w:val="none" w:sz="0" w:space="0" w:color="auto"/>
                    <w:right w:val="none" w:sz="0" w:space="0" w:color="auto"/>
                  </w:divBdr>
                </w:div>
                <w:div w:id="1281304723">
                  <w:marLeft w:val="0"/>
                  <w:marRight w:val="0"/>
                  <w:marTop w:val="0"/>
                  <w:marBottom w:val="0"/>
                  <w:divBdr>
                    <w:top w:val="none" w:sz="0" w:space="0" w:color="auto"/>
                    <w:left w:val="none" w:sz="0" w:space="0" w:color="auto"/>
                    <w:bottom w:val="none" w:sz="0" w:space="0" w:color="auto"/>
                    <w:right w:val="none" w:sz="0" w:space="0" w:color="auto"/>
                  </w:divBdr>
                </w:div>
                <w:div w:id="608439348">
                  <w:marLeft w:val="0"/>
                  <w:marRight w:val="0"/>
                  <w:marTop w:val="0"/>
                  <w:marBottom w:val="0"/>
                  <w:divBdr>
                    <w:top w:val="none" w:sz="0" w:space="0" w:color="auto"/>
                    <w:left w:val="none" w:sz="0" w:space="0" w:color="auto"/>
                    <w:bottom w:val="none" w:sz="0" w:space="0" w:color="auto"/>
                    <w:right w:val="none" w:sz="0" w:space="0" w:color="auto"/>
                  </w:divBdr>
                </w:div>
                <w:div w:id="10835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77331">
          <w:marLeft w:val="0"/>
          <w:marRight w:val="0"/>
          <w:marTop w:val="0"/>
          <w:marBottom w:val="0"/>
          <w:divBdr>
            <w:top w:val="none" w:sz="0" w:space="0" w:color="auto"/>
            <w:left w:val="none" w:sz="0" w:space="0" w:color="auto"/>
            <w:bottom w:val="none" w:sz="0" w:space="0" w:color="auto"/>
            <w:right w:val="none" w:sz="0" w:space="0" w:color="auto"/>
          </w:divBdr>
          <w:divsChild>
            <w:div w:id="538011067">
              <w:marLeft w:val="0"/>
              <w:marRight w:val="0"/>
              <w:marTop w:val="0"/>
              <w:marBottom w:val="0"/>
              <w:divBdr>
                <w:top w:val="none" w:sz="0" w:space="0" w:color="auto"/>
                <w:left w:val="none" w:sz="0" w:space="0" w:color="auto"/>
                <w:bottom w:val="none" w:sz="0" w:space="0" w:color="auto"/>
                <w:right w:val="none" w:sz="0" w:space="0" w:color="auto"/>
              </w:divBdr>
              <w:divsChild>
                <w:div w:id="1020814482">
                  <w:marLeft w:val="0"/>
                  <w:marRight w:val="0"/>
                  <w:marTop w:val="0"/>
                  <w:marBottom w:val="0"/>
                  <w:divBdr>
                    <w:top w:val="none" w:sz="0" w:space="0" w:color="auto"/>
                    <w:left w:val="none" w:sz="0" w:space="0" w:color="auto"/>
                    <w:bottom w:val="none" w:sz="0" w:space="0" w:color="auto"/>
                    <w:right w:val="none" w:sz="0" w:space="0" w:color="auto"/>
                  </w:divBdr>
                </w:div>
                <w:div w:id="1533418262">
                  <w:marLeft w:val="0"/>
                  <w:marRight w:val="0"/>
                  <w:marTop w:val="0"/>
                  <w:marBottom w:val="0"/>
                  <w:divBdr>
                    <w:top w:val="none" w:sz="0" w:space="0" w:color="auto"/>
                    <w:left w:val="none" w:sz="0" w:space="0" w:color="auto"/>
                    <w:bottom w:val="none" w:sz="0" w:space="0" w:color="auto"/>
                    <w:right w:val="none" w:sz="0" w:space="0" w:color="auto"/>
                  </w:divBdr>
                </w:div>
                <w:div w:id="94380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112">
          <w:marLeft w:val="0"/>
          <w:marRight w:val="0"/>
          <w:marTop w:val="0"/>
          <w:marBottom w:val="0"/>
          <w:divBdr>
            <w:top w:val="none" w:sz="0" w:space="0" w:color="auto"/>
            <w:left w:val="none" w:sz="0" w:space="0" w:color="auto"/>
            <w:bottom w:val="none" w:sz="0" w:space="0" w:color="auto"/>
            <w:right w:val="none" w:sz="0" w:space="0" w:color="auto"/>
          </w:divBdr>
          <w:divsChild>
            <w:div w:id="894243952">
              <w:marLeft w:val="0"/>
              <w:marRight w:val="0"/>
              <w:marTop w:val="0"/>
              <w:marBottom w:val="0"/>
              <w:divBdr>
                <w:top w:val="none" w:sz="0" w:space="0" w:color="auto"/>
                <w:left w:val="none" w:sz="0" w:space="0" w:color="auto"/>
                <w:bottom w:val="none" w:sz="0" w:space="0" w:color="auto"/>
                <w:right w:val="none" w:sz="0" w:space="0" w:color="auto"/>
              </w:divBdr>
              <w:divsChild>
                <w:div w:id="213440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2821">
          <w:marLeft w:val="0"/>
          <w:marRight w:val="0"/>
          <w:marTop w:val="0"/>
          <w:marBottom w:val="0"/>
          <w:divBdr>
            <w:top w:val="none" w:sz="0" w:space="0" w:color="auto"/>
            <w:left w:val="none" w:sz="0" w:space="0" w:color="auto"/>
            <w:bottom w:val="none" w:sz="0" w:space="0" w:color="auto"/>
            <w:right w:val="none" w:sz="0" w:space="0" w:color="auto"/>
          </w:divBdr>
          <w:divsChild>
            <w:div w:id="273363927">
              <w:marLeft w:val="0"/>
              <w:marRight w:val="0"/>
              <w:marTop w:val="0"/>
              <w:marBottom w:val="0"/>
              <w:divBdr>
                <w:top w:val="none" w:sz="0" w:space="0" w:color="auto"/>
                <w:left w:val="none" w:sz="0" w:space="0" w:color="auto"/>
                <w:bottom w:val="none" w:sz="0" w:space="0" w:color="auto"/>
                <w:right w:val="none" w:sz="0" w:space="0" w:color="auto"/>
              </w:divBdr>
            </w:div>
            <w:div w:id="1223057757">
              <w:marLeft w:val="0"/>
              <w:marRight w:val="0"/>
              <w:marTop w:val="0"/>
              <w:marBottom w:val="0"/>
              <w:divBdr>
                <w:top w:val="none" w:sz="0" w:space="0" w:color="auto"/>
                <w:left w:val="none" w:sz="0" w:space="0" w:color="auto"/>
                <w:bottom w:val="none" w:sz="0" w:space="0" w:color="auto"/>
                <w:right w:val="none" w:sz="0" w:space="0" w:color="auto"/>
              </w:divBdr>
              <w:divsChild>
                <w:div w:id="1700624128">
                  <w:marLeft w:val="0"/>
                  <w:marRight w:val="0"/>
                  <w:marTop w:val="0"/>
                  <w:marBottom w:val="0"/>
                  <w:divBdr>
                    <w:top w:val="none" w:sz="0" w:space="0" w:color="auto"/>
                    <w:left w:val="none" w:sz="0" w:space="0" w:color="auto"/>
                    <w:bottom w:val="none" w:sz="0" w:space="0" w:color="auto"/>
                    <w:right w:val="none" w:sz="0" w:space="0" w:color="auto"/>
                  </w:divBdr>
                </w:div>
                <w:div w:id="1730303191">
                  <w:marLeft w:val="0"/>
                  <w:marRight w:val="0"/>
                  <w:marTop w:val="0"/>
                  <w:marBottom w:val="0"/>
                  <w:divBdr>
                    <w:top w:val="none" w:sz="0" w:space="0" w:color="auto"/>
                    <w:left w:val="none" w:sz="0" w:space="0" w:color="auto"/>
                    <w:bottom w:val="none" w:sz="0" w:space="0" w:color="auto"/>
                    <w:right w:val="none" w:sz="0" w:space="0" w:color="auto"/>
                  </w:divBdr>
                </w:div>
                <w:div w:id="179151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99511">
          <w:marLeft w:val="0"/>
          <w:marRight w:val="0"/>
          <w:marTop w:val="0"/>
          <w:marBottom w:val="0"/>
          <w:divBdr>
            <w:top w:val="none" w:sz="0" w:space="0" w:color="auto"/>
            <w:left w:val="none" w:sz="0" w:space="0" w:color="auto"/>
            <w:bottom w:val="none" w:sz="0" w:space="0" w:color="auto"/>
            <w:right w:val="none" w:sz="0" w:space="0" w:color="auto"/>
          </w:divBdr>
          <w:divsChild>
            <w:div w:id="554320770">
              <w:marLeft w:val="0"/>
              <w:marRight w:val="0"/>
              <w:marTop w:val="0"/>
              <w:marBottom w:val="0"/>
              <w:divBdr>
                <w:top w:val="none" w:sz="0" w:space="0" w:color="auto"/>
                <w:left w:val="none" w:sz="0" w:space="0" w:color="auto"/>
                <w:bottom w:val="none" w:sz="0" w:space="0" w:color="auto"/>
                <w:right w:val="none" w:sz="0" w:space="0" w:color="auto"/>
              </w:divBdr>
              <w:divsChild>
                <w:div w:id="774591528">
                  <w:marLeft w:val="0"/>
                  <w:marRight w:val="0"/>
                  <w:marTop w:val="0"/>
                  <w:marBottom w:val="0"/>
                  <w:divBdr>
                    <w:top w:val="none" w:sz="0" w:space="0" w:color="auto"/>
                    <w:left w:val="none" w:sz="0" w:space="0" w:color="auto"/>
                    <w:bottom w:val="none" w:sz="0" w:space="0" w:color="auto"/>
                    <w:right w:val="none" w:sz="0" w:space="0" w:color="auto"/>
                  </w:divBdr>
                </w:div>
                <w:div w:id="862590424">
                  <w:marLeft w:val="0"/>
                  <w:marRight w:val="0"/>
                  <w:marTop w:val="0"/>
                  <w:marBottom w:val="0"/>
                  <w:divBdr>
                    <w:top w:val="none" w:sz="0" w:space="0" w:color="auto"/>
                    <w:left w:val="none" w:sz="0" w:space="0" w:color="auto"/>
                    <w:bottom w:val="none" w:sz="0" w:space="0" w:color="auto"/>
                    <w:right w:val="none" w:sz="0" w:space="0" w:color="auto"/>
                  </w:divBdr>
                </w:div>
                <w:div w:id="282347723">
                  <w:marLeft w:val="0"/>
                  <w:marRight w:val="0"/>
                  <w:marTop w:val="0"/>
                  <w:marBottom w:val="0"/>
                  <w:divBdr>
                    <w:top w:val="none" w:sz="0" w:space="0" w:color="auto"/>
                    <w:left w:val="none" w:sz="0" w:space="0" w:color="auto"/>
                    <w:bottom w:val="none" w:sz="0" w:space="0" w:color="auto"/>
                    <w:right w:val="none" w:sz="0" w:space="0" w:color="auto"/>
                  </w:divBdr>
                </w:div>
                <w:div w:id="749546373">
                  <w:marLeft w:val="0"/>
                  <w:marRight w:val="0"/>
                  <w:marTop w:val="0"/>
                  <w:marBottom w:val="0"/>
                  <w:divBdr>
                    <w:top w:val="none" w:sz="0" w:space="0" w:color="auto"/>
                    <w:left w:val="none" w:sz="0" w:space="0" w:color="auto"/>
                    <w:bottom w:val="none" w:sz="0" w:space="0" w:color="auto"/>
                    <w:right w:val="none" w:sz="0" w:space="0" w:color="auto"/>
                  </w:divBdr>
                </w:div>
                <w:div w:id="706679095">
                  <w:marLeft w:val="0"/>
                  <w:marRight w:val="0"/>
                  <w:marTop w:val="0"/>
                  <w:marBottom w:val="0"/>
                  <w:divBdr>
                    <w:top w:val="none" w:sz="0" w:space="0" w:color="auto"/>
                    <w:left w:val="none" w:sz="0" w:space="0" w:color="auto"/>
                    <w:bottom w:val="none" w:sz="0" w:space="0" w:color="auto"/>
                    <w:right w:val="none" w:sz="0" w:space="0" w:color="auto"/>
                  </w:divBdr>
                </w:div>
                <w:div w:id="2068725598">
                  <w:marLeft w:val="0"/>
                  <w:marRight w:val="0"/>
                  <w:marTop w:val="0"/>
                  <w:marBottom w:val="0"/>
                  <w:divBdr>
                    <w:top w:val="none" w:sz="0" w:space="0" w:color="auto"/>
                    <w:left w:val="none" w:sz="0" w:space="0" w:color="auto"/>
                    <w:bottom w:val="none" w:sz="0" w:space="0" w:color="auto"/>
                    <w:right w:val="none" w:sz="0" w:space="0" w:color="auto"/>
                  </w:divBdr>
                </w:div>
                <w:div w:id="76706702">
                  <w:marLeft w:val="0"/>
                  <w:marRight w:val="0"/>
                  <w:marTop w:val="0"/>
                  <w:marBottom w:val="0"/>
                  <w:divBdr>
                    <w:top w:val="none" w:sz="0" w:space="0" w:color="auto"/>
                    <w:left w:val="none" w:sz="0" w:space="0" w:color="auto"/>
                    <w:bottom w:val="none" w:sz="0" w:space="0" w:color="auto"/>
                    <w:right w:val="none" w:sz="0" w:space="0" w:color="auto"/>
                  </w:divBdr>
                </w:div>
                <w:div w:id="804201756">
                  <w:marLeft w:val="0"/>
                  <w:marRight w:val="0"/>
                  <w:marTop w:val="0"/>
                  <w:marBottom w:val="0"/>
                  <w:divBdr>
                    <w:top w:val="none" w:sz="0" w:space="0" w:color="auto"/>
                    <w:left w:val="none" w:sz="0" w:space="0" w:color="auto"/>
                    <w:bottom w:val="none" w:sz="0" w:space="0" w:color="auto"/>
                    <w:right w:val="none" w:sz="0" w:space="0" w:color="auto"/>
                  </w:divBdr>
                </w:div>
                <w:div w:id="6182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20458">
      <w:bodyDiv w:val="1"/>
      <w:marLeft w:val="0"/>
      <w:marRight w:val="0"/>
      <w:marTop w:val="0"/>
      <w:marBottom w:val="0"/>
      <w:divBdr>
        <w:top w:val="none" w:sz="0" w:space="0" w:color="auto"/>
        <w:left w:val="none" w:sz="0" w:space="0" w:color="auto"/>
        <w:bottom w:val="none" w:sz="0" w:space="0" w:color="auto"/>
        <w:right w:val="none" w:sz="0" w:space="0" w:color="auto"/>
      </w:divBdr>
      <w:divsChild>
        <w:div w:id="691688370">
          <w:marLeft w:val="480"/>
          <w:marRight w:val="0"/>
          <w:marTop w:val="0"/>
          <w:marBottom w:val="0"/>
          <w:divBdr>
            <w:top w:val="none" w:sz="0" w:space="0" w:color="auto"/>
            <w:left w:val="none" w:sz="0" w:space="0" w:color="auto"/>
            <w:bottom w:val="none" w:sz="0" w:space="0" w:color="auto"/>
            <w:right w:val="none" w:sz="0" w:space="0" w:color="auto"/>
          </w:divBdr>
        </w:div>
        <w:div w:id="1828014293">
          <w:marLeft w:val="480"/>
          <w:marRight w:val="0"/>
          <w:marTop w:val="0"/>
          <w:marBottom w:val="0"/>
          <w:divBdr>
            <w:top w:val="none" w:sz="0" w:space="0" w:color="auto"/>
            <w:left w:val="none" w:sz="0" w:space="0" w:color="auto"/>
            <w:bottom w:val="none" w:sz="0" w:space="0" w:color="auto"/>
            <w:right w:val="none" w:sz="0" w:space="0" w:color="auto"/>
          </w:divBdr>
        </w:div>
        <w:div w:id="1046835830">
          <w:marLeft w:val="480"/>
          <w:marRight w:val="0"/>
          <w:marTop w:val="0"/>
          <w:marBottom w:val="0"/>
          <w:divBdr>
            <w:top w:val="none" w:sz="0" w:space="0" w:color="auto"/>
            <w:left w:val="none" w:sz="0" w:space="0" w:color="auto"/>
            <w:bottom w:val="none" w:sz="0" w:space="0" w:color="auto"/>
            <w:right w:val="none" w:sz="0" w:space="0" w:color="auto"/>
          </w:divBdr>
        </w:div>
      </w:divsChild>
    </w:div>
    <w:div w:id="1460149388">
      <w:bodyDiv w:val="1"/>
      <w:marLeft w:val="0"/>
      <w:marRight w:val="0"/>
      <w:marTop w:val="0"/>
      <w:marBottom w:val="0"/>
      <w:divBdr>
        <w:top w:val="none" w:sz="0" w:space="0" w:color="auto"/>
        <w:left w:val="none" w:sz="0" w:space="0" w:color="auto"/>
        <w:bottom w:val="none" w:sz="0" w:space="0" w:color="auto"/>
        <w:right w:val="none" w:sz="0" w:space="0" w:color="auto"/>
      </w:divBdr>
      <w:divsChild>
        <w:div w:id="1750032638">
          <w:marLeft w:val="0"/>
          <w:marRight w:val="0"/>
          <w:marTop w:val="0"/>
          <w:marBottom w:val="0"/>
          <w:divBdr>
            <w:top w:val="none" w:sz="0" w:space="0" w:color="auto"/>
            <w:left w:val="none" w:sz="0" w:space="0" w:color="auto"/>
            <w:bottom w:val="none" w:sz="0" w:space="0" w:color="auto"/>
            <w:right w:val="none" w:sz="0" w:space="0" w:color="auto"/>
          </w:divBdr>
          <w:divsChild>
            <w:div w:id="784275080">
              <w:marLeft w:val="0"/>
              <w:marRight w:val="0"/>
              <w:marTop w:val="0"/>
              <w:marBottom w:val="0"/>
              <w:divBdr>
                <w:top w:val="none" w:sz="0" w:space="0" w:color="auto"/>
                <w:left w:val="none" w:sz="0" w:space="0" w:color="auto"/>
                <w:bottom w:val="none" w:sz="0" w:space="0" w:color="auto"/>
                <w:right w:val="none" w:sz="0" w:space="0" w:color="auto"/>
              </w:divBdr>
              <w:divsChild>
                <w:div w:id="105581817">
                  <w:marLeft w:val="0"/>
                  <w:marRight w:val="0"/>
                  <w:marTop w:val="0"/>
                  <w:marBottom w:val="0"/>
                  <w:divBdr>
                    <w:top w:val="none" w:sz="0" w:space="0" w:color="auto"/>
                    <w:left w:val="none" w:sz="0" w:space="0" w:color="auto"/>
                    <w:bottom w:val="none" w:sz="0" w:space="0" w:color="auto"/>
                    <w:right w:val="none" w:sz="0" w:space="0" w:color="auto"/>
                  </w:divBdr>
                </w:div>
                <w:div w:id="1098986624">
                  <w:marLeft w:val="0"/>
                  <w:marRight w:val="0"/>
                  <w:marTop w:val="0"/>
                  <w:marBottom w:val="0"/>
                  <w:divBdr>
                    <w:top w:val="none" w:sz="0" w:space="0" w:color="auto"/>
                    <w:left w:val="none" w:sz="0" w:space="0" w:color="auto"/>
                    <w:bottom w:val="none" w:sz="0" w:space="0" w:color="auto"/>
                    <w:right w:val="none" w:sz="0" w:space="0" w:color="auto"/>
                  </w:divBdr>
                </w:div>
                <w:div w:id="562564673">
                  <w:marLeft w:val="0"/>
                  <w:marRight w:val="0"/>
                  <w:marTop w:val="0"/>
                  <w:marBottom w:val="0"/>
                  <w:divBdr>
                    <w:top w:val="none" w:sz="0" w:space="0" w:color="auto"/>
                    <w:left w:val="none" w:sz="0" w:space="0" w:color="auto"/>
                    <w:bottom w:val="none" w:sz="0" w:space="0" w:color="auto"/>
                    <w:right w:val="none" w:sz="0" w:space="0" w:color="auto"/>
                  </w:divBdr>
                </w:div>
                <w:div w:id="1415662989">
                  <w:marLeft w:val="0"/>
                  <w:marRight w:val="0"/>
                  <w:marTop w:val="0"/>
                  <w:marBottom w:val="0"/>
                  <w:divBdr>
                    <w:top w:val="none" w:sz="0" w:space="0" w:color="auto"/>
                    <w:left w:val="none" w:sz="0" w:space="0" w:color="auto"/>
                    <w:bottom w:val="none" w:sz="0" w:space="0" w:color="auto"/>
                    <w:right w:val="none" w:sz="0" w:space="0" w:color="auto"/>
                  </w:divBdr>
                </w:div>
                <w:div w:id="67426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2568">
          <w:marLeft w:val="0"/>
          <w:marRight w:val="0"/>
          <w:marTop w:val="0"/>
          <w:marBottom w:val="0"/>
          <w:divBdr>
            <w:top w:val="none" w:sz="0" w:space="0" w:color="auto"/>
            <w:left w:val="none" w:sz="0" w:space="0" w:color="auto"/>
            <w:bottom w:val="none" w:sz="0" w:space="0" w:color="auto"/>
            <w:right w:val="none" w:sz="0" w:space="0" w:color="auto"/>
          </w:divBdr>
          <w:divsChild>
            <w:div w:id="1536580864">
              <w:marLeft w:val="0"/>
              <w:marRight w:val="0"/>
              <w:marTop w:val="0"/>
              <w:marBottom w:val="0"/>
              <w:divBdr>
                <w:top w:val="none" w:sz="0" w:space="0" w:color="auto"/>
                <w:left w:val="none" w:sz="0" w:space="0" w:color="auto"/>
                <w:bottom w:val="none" w:sz="0" w:space="0" w:color="auto"/>
                <w:right w:val="none" w:sz="0" w:space="0" w:color="auto"/>
              </w:divBdr>
              <w:divsChild>
                <w:div w:id="1556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158">
          <w:marLeft w:val="0"/>
          <w:marRight w:val="0"/>
          <w:marTop w:val="0"/>
          <w:marBottom w:val="0"/>
          <w:divBdr>
            <w:top w:val="none" w:sz="0" w:space="0" w:color="auto"/>
            <w:left w:val="none" w:sz="0" w:space="0" w:color="auto"/>
            <w:bottom w:val="none" w:sz="0" w:space="0" w:color="auto"/>
            <w:right w:val="none" w:sz="0" w:space="0" w:color="auto"/>
          </w:divBdr>
          <w:divsChild>
            <w:div w:id="592738561">
              <w:marLeft w:val="0"/>
              <w:marRight w:val="0"/>
              <w:marTop w:val="0"/>
              <w:marBottom w:val="0"/>
              <w:divBdr>
                <w:top w:val="none" w:sz="0" w:space="0" w:color="auto"/>
                <w:left w:val="none" w:sz="0" w:space="0" w:color="auto"/>
                <w:bottom w:val="none" w:sz="0" w:space="0" w:color="auto"/>
                <w:right w:val="none" w:sz="0" w:space="0" w:color="auto"/>
              </w:divBdr>
              <w:divsChild>
                <w:div w:id="437796945">
                  <w:marLeft w:val="0"/>
                  <w:marRight w:val="0"/>
                  <w:marTop w:val="0"/>
                  <w:marBottom w:val="0"/>
                  <w:divBdr>
                    <w:top w:val="none" w:sz="0" w:space="0" w:color="auto"/>
                    <w:left w:val="none" w:sz="0" w:space="0" w:color="auto"/>
                    <w:bottom w:val="none" w:sz="0" w:space="0" w:color="auto"/>
                    <w:right w:val="none" w:sz="0" w:space="0" w:color="auto"/>
                  </w:divBdr>
                </w:div>
                <w:div w:id="1893270559">
                  <w:marLeft w:val="0"/>
                  <w:marRight w:val="0"/>
                  <w:marTop w:val="0"/>
                  <w:marBottom w:val="0"/>
                  <w:divBdr>
                    <w:top w:val="none" w:sz="0" w:space="0" w:color="auto"/>
                    <w:left w:val="none" w:sz="0" w:space="0" w:color="auto"/>
                    <w:bottom w:val="none" w:sz="0" w:space="0" w:color="auto"/>
                    <w:right w:val="none" w:sz="0" w:space="0" w:color="auto"/>
                  </w:divBdr>
                </w:div>
                <w:div w:id="803813472">
                  <w:marLeft w:val="0"/>
                  <w:marRight w:val="0"/>
                  <w:marTop w:val="0"/>
                  <w:marBottom w:val="0"/>
                  <w:divBdr>
                    <w:top w:val="none" w:sz="0" w:space="0" w:color="auto"/>
                    <w:left w:val="none" w:sz="0" w:space="0" w:color="auto"/>
                    <w:bottom w:val="none" w:sz="0" w:space="0" w:color="auto"/>
                    <w:right w:val="none" w:sz="0" w:space="0" w:color="auto"/>
                  </w:divBdr>
                </w:div>
                <w:div w:id="1206216959">
                  <w:marLeft w:val="0"/>
                  <w:marRight w:val="0"/>
                  <w:marTop w:val="0"/>
                  <w:marBottom w:val="0"/>
                  <w:divBdr>
                    <w:top w:val="none" w:sz="0" w:space="0" w:color="auto"/>
                    <w:left w:val="none" w:sz="0" w:space="0" w:color="auto"/>
                    <w:bottom w:val="none" w:sz="0" w:space="0" w:color="auto"/>
                    <w:right w:val="none" w:sz="0" w:space="0" w:color="auto"/>
                  </w:divBdr>
                </w:div>
                <w:div w:id="527184584">
                  <w:marLeft w:val="0"/>
                  <w:marRight w:val="0"/>
                  <w:marTop w:val="0"/>
                  <w:marBottom w:val="0"/>
                  <w:divBdr>
                    <w:top w:val="none" w:sz="0" w:space="0" w:color="auto"/>
                    <w:left w:val="none" w:sz="0" w:space="0" w:color="auto"/>
                    <w:bottom w:val="none" w:sz="0" w:space="0" w:color="auto"/>
                    <w:right w:val="none" w:sz="0" w:space="0" w:color="auto"/>
                  </w:divBdr>
                </w:div>
                <w:div w:id="98035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298179">
      <w:bodyDiv w:val="1"/>
      <w:marLeft w:val="0"/>
      <w:marRight w:val="0"/>
      <w:marTop w:val="0"/>
      <w:marBottom w:val="0"/>
      <w:divBdr>
        <w:top w:val="none" w:sz="0" w:space="0" w:color="auto"/>
        <w:left w:val="none" w:sz="0" w:space="0" w:color="auto"/>
        <w:bottom w:val="none" w:sz="0" w:space="0" w:color="auto"/>
        <w:right w:val="none" w:sz="0" w:space="0" w:color="auto"/>
      </w:divBdr>
      <w:divsChild>
        <w:div w:id="1371035954">
          <w:marLeft w:val="0"/>
          <w:marRight w:val="0"/>
          <w:marTop w:val="0"/>
          <w:marBottom w:val="0"/>
          <w:divBdr>
            <w:top w:val="none" w:sz="0" w:space="0" w:color="auto"/>
            <w:left w:val="none" w:sz="0" w:space="0" w:color="auto"/>
            <w:bottom w:val="none" w:sz="0" w:space="0" w:color="auto"/>
            <w:right w:val="none" w:sz="0" w:space="0" w:color="auto"/>
          </w:divBdr>
        </w:div>
        <w:div w:id="2145658758">
          <w:marLeft w:val="0"/>
          <w:marRight w:val="0"/>
          <w:marTop w:val="0"/>
          <w:marBottom w:val="0"/>
          <w:divBdr>
            <w:top w:val="none" w:sz="0" w:space="0" w:color="auto"/>
            <w:left w:val="none" w:sz="0" w:space="0" w:color="auto"/>
            <w:bottom w:val="none" w:sz="0" w:space="0" w:color="auto"/>
            <w:right w:val="none" w:sz="0" w:space="0" w:color="auto"/>
          </w:divBdr>
        </w:div>
      </w:divsChild>
    </w:div>
    <w:div w:id="1619679896">
      <w:bodyDiv w:val="1"/>
      <w:marLeft w:val="0"/>
      <w:marRight w:val="0"/>
      <w:marTop w:val="0"/>
      <w:marBottom w:val="0"/>
      <w:divBdr>
        <w:top w:val="none" w:sz="0" w:space="0" w:color="auto"/>
        <w:left w:val="none" w:sz="0" w:space="0" w:color="auto"/>
        <w:bottom w:val="none" w:sz="0" w:space="0" w:color="auto"/>
        <w:right w:val="none" w:sz="0" w:space="0" w:color="auto"/>
      </w:divBdr>
      <w:divsChild>
        <w:div w:id="13852626">
          <w:marLeft w:val="0"/>
          <w:marRight w:val="0"/>
          <w:marTop w:val="0"/>
          <w:marBottom w:val="0"/>
          <w:divBdr>
            <w:top w:val="none" w:sz="0" w:space="0" w:color="auto"/>
            <w:left w:val="none" w:sz="0" w:space="0" w:color="auto"/>
            <w:bottom w:val="none" w:sz="0" w:space="0" w:color="auto"/>
            <w:right w:val="none" w:sz="0" w:space="0" w:color="auto"/>
          </w:divBdr>
        </w:div>
        <w:div w:id="358121467">
          <w:marLeft w:val="0"/>
          <w:marRight w:val="0"/>
          <w:marTop w:val="0"/>
          <w:marBottom w:val="0"/>
          <w:divBdr>
            <w:top w:val="none" w:sz="0" w:space="0" w:color="auto"/>
            <w:left w:val="none" w:sz="0" w:space="0" w:color="auto"/>
            <w:bottom w:val="none" w:sz="0" w:space="0" w:color="auto"/>
            <w:right w:val="none" w:sz="0" w:space="0" w:color="auto"/>
          </w:divBdr>
        </w:div>
      </w:divsChild>
    </w:div>
    <w:div w:id="1662466967">
      <w:bodyDiv w:val="1"/>
      <w:marLeft w:val="0"/>
      <w:marRight w:val="0"/>
      <w:marTop w:val="0"/>
      <w:marBottom w:val="0"/>
      <w:divBdr>
        <w:top w:val="none" w:sz="0" w:space="0" w:color="auto"/>
        <w:left w:val="none" w:sz="0" w:space="0" w:color="auto"/>
        <w:bottom w:val="none" w:sz="0" w:space="0" w:color="auto"/>
        <w:right w:val="none" w:sz="0" w:space="0" w:color="auto"/>
      </w:divBdr>
      <w:divsChild>
        <w:div w:id="2145659362">
          <w:marLeft w:val="0"/>
          <w:marRight w:val="0"/>
          <w:marTop w:val="0"/>
          <w:marBottom w:val="0"/>
          <w:divBdr>
            <w:top w:val="none" w:sz="0" w:space="0" w:color="auto"/>
            <w:left w:val="none" w:sz="0" w:space="0" w:color="auto"/>
            <w:bottom w:val="none" w:sz="0" w:space="0" w:color="auto"/>
            <w:right w:val="none" w:sz="0" w:space="0" w:color="auto"/>
          </w:divBdr>
        </w:div>
        <w:div w:id="1305968514">
          <w:marLeft w:val="0"/>
          <w:marRight w:val="0"/>
          <w:marTop w:val="0"/>
          <w:marBottom w:val="0"/>
          <w:divBdr>
            <w:top w:val="none" w:sz="0" w:space="0" w:color="auto"/>
            <w:left w:val="none" w:sz="0" w:space="0" w:color="auto"/>
            <w:bottom w:val="none" w:sz="0" w:space="0" w:color="auto"/>
            <w:right w:val="none" w:sz="0" w:space="0" w:color="auto"/>
          </w:divBdr>
          <w:divsChild>
            <w:div w:id="167869735">
              <w:marLeft w:val="0"/>
              <w:marRight w:val="0"/>
              <w:marTop w:val="0"/>
              <w:marBottom w:val="0"/>
              <w:divBdr>
                <w:top w:val="none" w:sz="0" w:space="0" w:color="auto"/>
                <w:left w:val="none" w:sz="0" w:space="0" w:color="auto"/>
                <w:bottom w:val="none" w:sz="0" w:space="0" w:color="auto"/>
                <w:right w:val="none" w:sz="0" w:space="0" w:color="auto"/>
              </w:divBdr>
            </w:div>
            <w:div w:id="75635335">
              <w:marLeft w:val="0"/>
              <w:marRight w:val="0"/>
              <w:marTop w:val="0"/>
              <w:marBottom w:val="0"/>
              <w:divBdr>
                <w:top w:val="none" w:sz="0" w:space="0" w:color="auto"/>
                <w:left w:val="none" w:sz="0" w:space="0" w:color="auto"/>
                <w:bottom w:val="none" w:sz="0" w:space="0" w:color="auto"/>
                <w:right w:val="none" w:sz="0" w:space="0" w:color="auto"/>
              </w:divBdr>
              <w:divsChild>
                <w:div w:id="209623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8399">
          <w:marLeft w:val="0"/>
          <w:marRight w:val="0"/>
          <w:marTop w:val="0"/>
          <w:marBottom w:val="0"/>
          <w:divBdr>
            <w:top w:val="none" w:sz="0" w:space="0" w:color="auto"/>
            <w:left w:val="none" w:sz="0" w:space="0" w:color="auto"/>
            <w:bottom w:val="none" w:sz="0" w:space="0" w:color="auto"/>
            <w:right w:val="none" w:sz="0" w:space="0" w:color="auto"/>
          </w:divBdr>
          <w:divsChild>
            <w:div w:id="897321202">
              <w:marLeft w:val="0"/>
              <w:marRight w:val="0"/>
              <w:marTop w:val="0"/>
              <w:marBottom w:val="0"/>
              <w:divBdr>
                <w:top w:val="none" w:sz="0" w:space="0" w:color="auto"/>
                <w:left w:val="none" w:sz="0" w:space="0" w:color="auto"/>
                <w:bottom w:val="none" w:sz="0" w:space="0" w:color="auto"/>
                <w:right w:val="none" w:sz="0" w:space="0" w:color="auto"/>
              </w:divBdr>
              <w:divsChild>
                <w:div w:id="13556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82446">
          <w:marLeft w:val="0"/>
          <w:marRight w:val="0"/>
          <w:marTop w:val="0"/>
          <w:marBottom w:val="0"/>
          <w:divBdr>
            <w:top w:val="none" w:sz="0" w:space="0" w:color="auto"/>
            <w:left w:val="none" w:sz="0" w:space="0" w:color="auto"/>
            <w:bottom w:val="none" w:sz="0" w:space="0" w:color="auto"/>
            <w:right w:val="none" w:sz="0" w:space="0" w:color="auto"/>
          </w:divBdr>
          <w:divsChild>
            <w:div w:id="1457065103">
              <w:marLeft w:val="0"/>
              <w:marRight w:val="0"/>
              <w:marTop w:val="0"/>
              <w:marBottom w:val="0"/>
              <w:divBdr>
                <w:top w:val="none" w:sz="0" w:space="0" w:color="auto"/>
                <w:left w:val="none" w:sz="0" w:space="0" w:color="auto"/>
                <w:bottom w:val="none" w:sz="0" w:space="0" w:color="auto"/>
                <w:right w:val="none" w:sz="0" w:space="0" w:color="auto"/>
              </w:divBdr>
              <w:divsChild>
                <w:div w:id="1458452678">
                  <w:marLeft w:val="0"/>
                  <w:marRight w:val="0"/>
                  <w:marTop w:val="0"/>
                  <w:marBottom w:val="0"/>
                  <w:divBdr>
                    <w:top w:val="none" w:sz="0" w:space="0" w:color="auto"/>
                    <w:left w:val="none" w:sz="0" w:space="0" w:color="auto"/>
                    <w:bottom w:val="none" w:sz="0" w:space="0" w:color="auto"/>
                    <w:right w:val="none" w:sz="0" w:space="0" w:color="auto"/>
                  </w:divBdr>
                </w:div>
                <w:div w:id="444928781">
                  <w:marLeft w:val="0"/>
                  <w:marRight w:val="0"/>
                  <w:marTop w:val="0"/>
                  <w:marBottom w:val="0"/>
                  <w:divBdr>
                    <w:top w:val="none" w:sz="0" w:space="0" w:color="auto"/>
                    <w:left w:val="none" w:sz="0" w:space="0" w:color="auto"/>
                    <w:bottom w:val="none" w:sz="0" w:space="0" w:color="auto"/>
                    <w:right w:val="none" w:sz="0" w:space="0" w:color="auto"/>
                  </w:divBdr>
                </w:div>
                <w:div w:id="1964845523">
                  <w:marLeft w:val="0"/>
                  <w:marRight w:val="0"/>
                  <w:marTop w:val="0"/>
                  <w:marBottom w:val="0"/>
                  <w:divBdr>
                    <w:top w:val="none" w:sz="0" w:space="0" w:color="auto"/>
                    <w:left w:val="none" w:sz="0" w:space="0" w:color="auto"/>
                    <w:bottom w:val="none" w:sz="0" w:space="0" w:color="auto"/>
                    <w:right w:val="none" w:sz="0" w:space="0" w:color="auto"/>
                  </w:divBdr>
                </w:div>
                <w:div w:id="631597783">
                  <w:marLeft w:val="0"/>
                  <w:marRight w:val="0"/>
                  <w:marTop w:val="0"/>
                  <w:marBottom w:val="0"/>
                  <w:divBdr>
                    <w:top w:val="none" w:sz="0" w:space="0" w:color="auto"/>
                    <w:left w:val="none" w:sz="0" w:space="0" w:color="auto"/>
                    <w:bottom w:val="none" w:sz="0" w:space="0" w:color="auto"/>
                    <w:right w:val="none" w:sz="0" w:space="0" w:color="auto"/>
                  </w:divBdr>
                </w:div>
                <w:div w:id="1822042395">
                  <w:marLeft w:val="0"/>
                  <w:marRight w:val="0"/>
                  <w:marTop w:val="0"/>
                  <w:marBottom w:val="0"/>
                  <w:divBdr>
                    <w:top w:val="none" w:sz="0" w:space="0" w:color="auto"/>
                    <w:left w:val="none" w:sz="0" w:space="0" w:color="auto"/>
                    <w:bottom w:val="none" w:sz="0" w:space="0" w:color="auto"/>
                    <w:right w:val="none" w:sz="0" w:space="0" w:color="auto"/>
                  </w:divBdr>
                </w:div>
                <w:div w:id="131366158">
                  <w:marLeft w:val="0"/>
                  <w:marRight w:val="0"/>
                  <w:marTop w:val="0"/>
                  <w:marBottom w:val="0"/>
                  <w:divBdr>
                    <w:top w:val="none" w:sz="0" w:space="0" w:color="auto"/>
                    <w:left w:val="none" w:sz="0" w:space="0" w:color="auto"/>
                    <w:bottom w:val="none" w:sz="0" w:space="0" w:color="auto"/>
                    <w:right w:val="none" w:sz="0" w:space="0" w:color="auto"/>
                  </w:divBdr>
                </w:div>
                <w:div w:id="830366044">
                  <w:marLeft w:val="0"/>
                  <w:marRight w:val="0"/>
                  <w:marTop w:val="0"/>
                  <w:marBottom w:val="0"/>
                  <w:divBdr>
                    <w:top w:val="none" w:sz="0" w:space="0" w:color="auto"/>
                    <w:left w:val="none" w:sz="0" w:space="0" w:color="auto"/>
                    <w:bottom w:val="none" w:sz="0" w:space="0" w:color="auto"/>
                    <w:right w:val="none" w:sz="0" w:space="0" w:color="auto"/>
                  </w:divBdr>
                </w:div>
                <w:div w:id="9751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28278">
      <w:bodyDiv w:val="1"/>
      <w:marLeft w:val="0"/>
      <w:marRight w:val="0"/>
      <w:marTop w:val="0"/>
      <w:marBottom w:val="0"/>
      <w:divBdr>
        <w:top w:val="none" w:sz="0" w:space="0" w:color="auto"/>
        <w:left w:val="none" w:sz="0" w:space="0" w:color="auto"/>
        <w:bottom w:val="none" w:sz="0" w:space="0" w:color="auto"/>
        <w:right w:val="none" w:sz="0" w:space="0" w:color="auto"/>
      </w:divBdr>
      <w:divsChild>
        <w:div w:id="1126387878">
          <w:marLeft w:val="0"/>
          <w:marRight w:val="0"/>
          <w:marTop w:val="0"/>
          <w:marBottom w:val="0"/>
          <w:divBdr>
            <w:top w:val="none" w:sz="0" w:space="0" w:color="auto"/>
            <w:left w:val="none" w:sz="0" w:space="0" w:color="auto"/>
            <w:bottom w:val="none" w:sz="0" w:space="0" w:color="auto"/>
            <w:right w:val="none" w:sz="0" w:space="0" w:color="auto"/>
          </w:divBdr>
        </w:div>
        <w:div w:id="156118374">
          <w:marLeft w:val="0"/>
          <w:marRight w:val="0"/>
          <w:marTop w:val="0"/>
          <w:marBottom w:val="0"/>
          <w:divBdr>
            <w:top w:val="none" w:sz="0" w:space="0" w:color="auto"/>
            <w:left w:val="none" w:sz="0" w:space="0" w:color="auto"/>
            <w:bottom w:val="none" w:sz="0" w:space="0" w:color="auto"/>
            <w:right w:val="none" w:sz="0" w:space="0" w:color="auto"/>
          </w:divBdr>
        </w:div>
        <w:div w:id="1157183765">
          <w:marLeft w:val="0"/>
          <w:marRight w:val="0"/>
          <w:marTop w:val="0"/>
          <w:marBottom w:val="0"/>
          <w:divBdr>
            <w:top w:val="none" w:sz="0" w:space="0" w:color="auto"/>
            <w:left w:val="none" w:sz="0" w:space="0" w:color="auto"/>
            <w:bottom w:val="none" w:sz="0" w:space="0" w:color="auto"/>
            <w:right w:val="none" w:sz="0" w:space="0" w:color="auto"/>
          </w:divBdr>
        </w:div>
        <w:div w:id="1850556559">
          <w:marLeft w:val="0"/>
          <w:marRight w:val="0"/>
          <w:marTop w:val="0"/>
          <w:marBottom w:val="0"/>
          <w:divBdr>
            <w:top w:val="none" w:sz="0" w:space="0" w:color="auto"/>
            <w:left w:val="none" w:sz="0" w:space="0" w:color="auto"/>
            <w:bottom w:val="none" w:sz="0" w:space="0" w:color="auto"/>
            <w:right w:val="none" w:sz="0" w:space="0" w:color="auto"/>
          </w:divBdr>
        </w:div>
        <w:div w:id="953947681">
          <w:marLeft w:val="0"/>
          <w:marRight w:val="0"/>
          <w:marTop w:val="0"/>
          <w:marBottom w:val="0"/>
          <w:divBdr>
            <w:top w:val="none" w:sz="0" w:space="0" w:color="auto"/>
            <w:left w:val="none" w:sz="0" w:space="0" w:color="auto"/>
            <w:bottom w:val="none" w:sz="0" w:space="0" w:color="auto"/>
            <w:right w:val="none" w:sz="0" w:space="0" w:color="auto"/>
          </w:divBdr>
        </w:div>
        <w:div w:id="2000498002">
          <w:marLeft w:val="0"/>
          <w:marRight w:val="0"/>
          <w:marTop w:val="0"/>
          <w:marBottom w:val="0"/>
          <w:divBdr>
            <w:top w:val="none" w:sz="0" w:space="0" w:color="auto"/>
            <w:left w:val="none" w:sz="0" w:space="0" w:color="auto"/>
            <w:bottom w:val="none" w:sz="0" w:space="0" w:color="auto"/>
            <w:right w:val="none" w:sz="0" w:space="0" w:color="auto"/>
          </w:divBdr>
        </w:div>
        <w:div w:id="1123498187">
          <w:marLeft w:val="0"/>
          <w:marRight w:val="0"/>
          <w:marTop w:val="0"/>
          <w:marBottom w:val="0"/>
          <w:divBdr>
            <w:top w:val="none" w:sz="0" w:space="0" w:color="auto"/>
            <w:left w:val="none" w:sz="0" w:space="0" w:color="auto"/>
            <w:bottom w:val="none" w:sz="0" w:space="0" w:color="auto"/>
            <w:right w:val="none" w:sz="0" w:space="0" w:color="auto"/>
          </w:divBdr>
        </w:div>
      </w:divsChild>
    </w:div>
    <w:div w:id="1723167463">
      <w:bodyDiv w:val="1"/>
      <w:marLeft w:val="0"/>
      <w:marRight w:val="0"/>
      <w:marTop w:val="0"/>
      <w:marBottom w:val="0"/>
      <w:divBdr>
        <w:top w:val="none" w:sz="0" w:space="0" w:color="auto"/>
        <w:left w:val="none" w:sz="0" w:space="0" w:color="auto"/>
        <w:bottom w:val="none" w:sz="0" w:space="0" w:color="auto"/>
        <w:right w:val="none" w:sz="0" w:space="0" w:color="auto"/>
      </w:divBdr>
      <w:divsChild>
        <w:div w:id="1463304298">
          <w:marLeft w:val="0"/>
          <w:marRight w:val="0"/>
          <w:marTop w:val="0"/>
          <w:marBottom w:val="0"/>
          <w:divBdr>
            <w:top w:val="none" w:sz="0" w:space="0" w:color="auto"/>
            <w:left w:val="none" w:sz="0" w:space="0" w:color="auto"/>
            <w:bottom w:val="none" w:sz="0" w:space="0" w:color="auto"/>
            <w:right w:val="none" w:sz="0" w:space="0" w:color="auto"/>
          </w:divBdr>
        </w:div>
        <w:div w:id="1048602677">
          <w:marLeft w:val="0"/>
          <w:marRight w:val="0"/>
          <w:marTop w:val="0"/>
          <w:marBottom w:val="0"/>
          <w:divBdr>
            <w:top w:val="none" w:sz="0" w:space="0" w:color="auto"/>
            <w:left w:val="none" w:sz="0" w:space="0" w:color="auto"/>
            <w:bottom w:val="none" w:sz="0" w:space="0" w:color="auto"/>
            <w:right w:val="none" w:sz="0" w:space="0" w:color="auto"/>
          </w:divBdr>
          <w:divsChild>
            <w:div w:id="1357579806">
              <w:marLeft w:val="0"/>
              <w:marRight w:val="0"/>
              <w:marTop w:val="0"/>
              <w:marBottom w:val="0"/>
              <w:divBdr>
                <w:top w:val="none" w:sz="0" w:space="0" w:color="auto"/>
                <w:left w:val="none" w:sz="0" w:space="0" w:color="auto"/>
                <w:bottom w:val="none" w:sz="0" w:space="0" w:color="auto"/>
                <w:right w:val="none" w:sz="0" w:space="0" w:color="auto"/>
              </w:divBdr>
              <w:divsChild>
                <w:div w:id="1300113167">
                  <w:marLeft w:val="0"/>
                  <w:marRight w:val="0"/>
                  <w:marTop w:val="0"/>
                  <w:marBottom w:val="0"/>
                  <w:divBdr>
                    <w:top w:val="none" w:sz="0" w:space="0" w:color="auto"/>
                    <w:left w:val="none" w:sz="0" w:space="0" w:color="auto"/>
                    <w:bottom w:val="none" w:sz="0" w:space="0" w:color="auto"/>
                    <w:right w:val="none" w:sz="0" w:space="0" w:color="auto"/>
                  </w:divBdr>
                </w:div>
                <w:div w:id="213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67358">
          <w:marLeft w:val="0"/>
          <w:marRight w:val="0"/>
          <w:marTop w:val="0"/>
          <w:marBottom w:val="0"/>
          <w:divBdr>
            <w:top w:val="none" w:sz="0" w:space="0" w:color="auto"/>
            <w:left w:val="none" w:sz="0" w:space="0" w:color="auto"/>
            <w:bottom w:val="none" w:sz="0" w:space="0" w:color="auto"/>
            <w:right w:val="none" w:sz="0" w:space="0" w:color="auto"/>
          </w:divBdr>
          <w:divsChild>
            <w:div w:id="1943566952">
              <w:marLeft w:val="0"/>
              <w:marRight w:val="0"/>
              <w:marTop w:val="0"/>
              <w:marBottom w:val="0"/>
              <w:divBdr>
                <w:top w:val="none" w:sz="0" w:space="0" w:color="auto"/>
                <w:left w:val="none" w:sz="0" w:space="0" w:color="auto"/>
                <w:bottom w:val="none" w:sz="0" w:space="0" w:color="auto"/>
                <w:right w:val="none" w:sz="0" w:space="0" w:color="auto"/>
              </w:divBdr>
            </w:div>
            <w:div w:id="1590045982">
              <w:marLeft w:val="0"/>
              <w:marRight w:val="0"/>
              <w:marTop w:val="0"/>
              <w:marBottom w:val="0"/>
              <w:divBdr>
                <w:top w:val="none" w:sz="0" w:space="0" w:color="auto"/>
                <w:left w:val="none" w:sz="0" w:space="0" w:color="auto"/>
                <w:bottom w:val="none" w:sz="0" w:space="0" w:color="auto"/>
                <w:right w:val="none" w:sz="0" w:space="0" w:color="auto"/>
              </w:divBdr>
              <w:divsChild>
                <w:div w:id="646394317">
                  <w:marLeft w:val="0"/>
                  <w:marRight w:val="0"/>
                  <w:marTop w:val="0"/>
                  <w:marBottom w:val="0"/>
                  <w:divBdr>
                    <w:top w:val="none" w:sz="0" w:space="0" w:color="auto"/>
                    <w:left w:val="none" w:sz="0" w:space="0" w:color="auto"/>
                    <w:bottom w:val="none" w:sz="0" w:space="0" w:color="auto"/>
                    <w:right w:val="none" w:sz="0" w:space="0" w:color="auto"/>
                  </w:divBdr>
                </w:div>
                <w:div w:id="449937320">
                  <w:marLeft w:val="0"/>
                  <w:marRight w:val="0"/>
                  <w:marTop w:val="0"/>
                  <w:marBottom w:val="0"/>
                  <w:divBdr>
                    <w:top w:val="none" w:sz="0" w:space="0" w:color="auto"/>
                    <w:left w:val="none" w:sz="0" w:space="0" w:color="auto"/>
                    <w:bottom w:val="none" w:sz="0" w:space="0" w:color="auto"/>
                    <w:right w:val="none" w:sz="0" w:space="0" w:color="auto"/>
                  </w:divBdr>
                </w:div>
                <w:div w:id="258295278">
                  <w:marLeft w:val="0"/>
                  <w:marRight w:val="0"/>
                  <w:marTop w:val="0"/>
                  <w:marBottom w:val="0"/>
                  <w:divBdr>
                    <w:top w:val="none" w:sz="0" w:space="0" w:color="auto"/>
                    <w:left w:val="none" w:sz="0" w:space="0" w:color="auto"/>
                    <w:bottom w:val="none" w:sz="0" w:space="0" w:color="auto"/>
                    <w:right w:val="none" w:sz="0" w:space="0" w:color="auto"/>
                  </w:divBdr>
                </w:div>
                <w:div w:id="1246844097">
                  <w:marLeft w:val="0"/>
                  <w:marRight w:val="0"/>
                  <w:marTop w:val="0"/>
                  <w:marBottom w:val="0"/>
                  <w:divBdr>
                    <w:top w:val="none" w:sz="0" w:space="0" w:color="auto"/>
                    <w:left w:val="none" w:sz="0" w:space="0" w:color="auto"/>
                    <w:bottom w:val="none" w:sz="0" w:space="0" w:color="auto"/>
                    <w:right w:val="none" w:sz="0" w:space="0" w:color="auto"/>
                  </w:divBdr>
                </w:div>
                <w:div w:id="472525166">
                  <w:marLeft w:val="0"/>
                  <w:marRight w:val="0"/>
                  <w:marTop w:val="0"/>
                  <w:marBottom w:val="0"/>
                  <w:divBdr>
                    <w:top w:val="none" w:sz="0" w:space="0" w:color="auto"/>
                    <w:left w:val="none" w:sz="0" w:space="0" w:color="auto"/>
                    <w:bottom w:val="none" w:sz="0" w:space="0" w:color="auto"/>
                    <w:right w:val="none" w:sz="0" w:space="0" w:color="auto"/>
                  </w:divBdr>
                </w:div>
                <w:div w:id="17047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91672">
          <w:marLeft w:val="0"/>
          <w:marRight w:val="0"/>
          <w:marTop w:val="0"/>
          <w:marBottom w:val="0"/>
          <w:divBdr>
            <w:top w:val="none" w:sz="0" w:space="0" w:color="auto"/>
            <w:left w:val="none" w:sz="0" w:space="0" w:color="auto"/>
            <w:bottom w:val="none" w:sz="0" w:space="0" w:color="auto"/>
            <w:right w:val="none" w:sz="0" w:space="0" w:color="auto"/>
          </w:divBdr>
          <w:divsChild>
            <w:div w:id="1186165737">
              <w:marLeft w:val="0"/>
              <w:marRight w:val="0"/>
              <w:marTop w:val="0"/>
              <w:marBottom w:val="0"/>
              <w:divBdr>
                <w:top w:val="none" w:sz="0" w:space="0" w:color="auto"/>
                <w:left w:val="none" w:sz="0" w:space="0" w:color="auto"/>
                <w:bottom w:val="none" w:sz="0" w:space="0" w:color="auto"/>
                <w:right w:val="none" w:sz="0" w:space="0" w:color="auto"/>
              </w:divBdr>
            </w:div>
            <w:div w:id="2070417809">
              <w:marLeft w:val="0"/>
              <w:marRight w:val="0"/>
              <w:marTop w:val="0"/>
              <w:marBottom w:val="0"/>
              <w:divBdr>
                <w:top w:val="none" w:sz="0" w:space="0" w:color="auto"/>
                <w:left w:val="none" w:sz="0" w:space="0" w:color="auto"/>
                <w:bottom w:val="none" w:sz="0" w:space="0" w:color="auto"/>
                <w:right w:val="none" w:sz="0" w:space="0" w:color="auto"/>
              </w:divBdr>
              <w:divsChild>
                <w:div w:id="1745372260">
                  <w:marLeft w:val="0"/>
                  <w:marRight w:val="0"/>
                  <w:marTop w:val="0"/>
                  <w:marBottom w:val="0"/>
                  <w:divBdr>
                    <w:top w:val="none" w:sz="0" w:space="0" w:color="auto"/>
                    <w:left w:val="none" w:sz="0" w:space="0" w:color="auto"/>
                    <w:bottom w:val="none" w:sz="0" w:space="0" w:color="auto"/>
                    <w:right w:val="none" w:sz="0" w:space="0" w:color="auto"/>
                  </w:divBdr>
                </w:div>
                <w:div w:id="1431196448">
                  <w:marLeft w:val="0"/>
                  <w:marRight w:val="0"/>
                  <w:marTop w:val="0"/>
                  <w:marBottom w:val="0"/>
                  <w:divBdr>
                    <w:top w:val="none" w:sz="0" w:space="0" w:color="auto"/>
                    <w:left w:val="none" w:sz="0" w:space="0" w:color="auto"/>
                    <w:bottom w:val="none" w:sz="0" w:space="0" w:color="auto"/>
                    <w:right w:val="none" w:sz="0" w:space="0" w:color="auto"/>
                  </w:divBdr>
                </w:div>
                <w:div w:id="545334730">
                  <w:marLeft w:val="0"/>
                  <w:marRight w:val="0"/>
                  <w:marTop w:val="0"/>
                  <w:marBottom w:val="0"/>
                  <w:divBdr>
                    <w:top w:val="none" w:sz="0" w:space="0" w:color="auto"/>
                    <w:left w:val="none" w:sz="0" w:space="0" w:color="auto"/>
                    <w:bottom w:val="none" w:sz="0" w:space="0" w:color="auto"/>
                    <w:right w:val="none" w:sz="0" w:space="0" w:color="auto"/>
                  </w:divBdr>
                </w:div>
                <w:div w:id="1016274314">
                  <w:marLeft w:val="0"/>
                  <w:marRight w:val="0"/>
                  <w:marTop w:val="0"/>
                  <w:marBottom w:val="0"/>
                  <w:divBdr>
                    <w:top w:val="none" w:sz="0" w:space="0" w:color="auto"/>
                    <w:left w:val="none" w:sz="0" w:space="0" w:color="auto"/>
                    <w:bottom w:val="none" w:sz="0" w:space="0" w:color="auto"/>
                    <w:right w:val="none" w:sz="0" w:space="0" w:color="auto"/>
                  </w:divBdr>
                </w:div>
                <w:div w:id="1497455019">
                  <w:marLeft w:val="0"/>
                  <w:marRight w:val="0"/>
                  <w:marTop w:val="0"/>
                  <w:marBottom w:val="0"/>
                  <w:divBdr>
                    <w:top w:val="none" w:sz="0" w:space="0" w:color="auto"/>
                    <w:left w:val="none" w:sz="0" w:space="0" w:color="auto"/>
                    <w:bottom w:val="none" w:sz="0" w:space="0" w:color="auto"/>
                    <w:right w:val="none" w:sz="0" w:space="0" w:color="auto"/>
                  </w:divBdr>
                </w:div>
                <w:div w:id="404227441">
                  <w:marLeft w:val="0"/>
                  <w:marRight w:val="0"/>
                  <w:marTop w:val="0"/>
                  <w:marBottom w:val="0"/>
                  <w:divBdr>
                    <w:top w:val="none" w:sz="0" w:space="0" w:color="auto"/>
                    <w:left w:val="none" w:sz="0" w:space="0" w:color="auto"/>
                    <w:bottom w:val="none" w:sz="0" w:space="0" w:color="auto"/>
                    <w:right w:val="none" w:sz="0" w:space="0" w:color="auto"/>
                  </w:divBdr>
                </w:div>
                <w:div w:id="1215889468">
                  <w:marLeft w:val="0"/>
                  <w:marRight w:val="0"/>
                  <w:marTop w:val="0"/>
                  <w:marBottom w:val="0"/>
                  <w:divBdr>
                    <w:top w:val="none" w:sz="0" w:space="0" w:color="auto"/>
                    <w:left w:val="none" w:sz="0" w:space="0" w:color="auto"/>
                    <w:bottom w:val="none" w:sz="0" w:space="0" w:color="auto"/>
                    <w:right w:val="none" w:sz="0" w:space="0" w:color="auto"/>
                  </w:divBdr>
                </w:div>
                <w:div w:id="278226779">
                  <w:marLeft w:val="0"/>
                  <w:marRight w:val="0"/>
                  <w:marTop w:val="0"/>
                  <w:marBottom w:val="0"/>
                  <w:divBdr>
                    <w:top w:val="none" w:sz="0" w:space="0" w:color="auto"/>
                    <w:left w:val="none" w:sz="0" w:space="0" w:color="auto"/>
                    <w:bottom w:val="none" w:sz="0" w:space="0" w:color="auto"/>
                    <w:right w:val="none" w:sz="0" w:space="0" w:color="auto"/>
                  </w:divBdr>
                </w:div>
                <w:div w:id="616569673">
                  <w:marLeft w:val="0"/>
                  <w:marRight w:val="0"/>
                  <w:marTop w:val="0"/>
                  <w:marBottom w:val="0"/>
                  <w:divBdr>
                    <w:top w:val="none" w:sz="0" w:space="0" w:color="auto"/>
                    <w:left w:val="none" w:sz="0" w:space="0" w:color="auto"/>
                    <w:bottom w:val="none" w:sz="0" w:space="0" w:color="auto"/>
                    <w:right w:val="none" w:sz="0" w:space="0" w:color="auto"/>
                  </w:divBdr>
                </w:div>
                <w:div w:id="1518537426">
                  <w:marLeft w:val="0"/>
                  <w:marRight w:val="0"/>
                  <w:marTop w:val="0"/>
                  <w:marBottom w:val="0"/>
                  <w:divBdr>
                    <w:top w:val="none" w:sz="0" w:space="0" w:color="auto"/>
                    <w:left w:val="none" w:sz="0" w:space="0" w:color="auto"/>
                    <w:bottom w:val="none" w:sz="0" w:space="0" w:color="auto"/>
                    <w:right w:val="none" w:sz="0" w:space="0" w:color="auto"/>
                  </w:divBdr>
                </w:div>
                <w:div w:id="885215773">
                  <w:marLeft w:val="0"/>
                  <w:marRight w:val="0"/>
                  <w:marTop w:val="0"/>
                  <w:marBottom w:val="0"/>
                  <w:divBdr>
                    <w:top w:val="none" w:sz="0" w:space="0" w:color="auto"/>
                    <w:left w:val="none" w:sz="0" w:space="0" w:color="auto"/>
                    <w:bottom w:val="none" w:sz="0" w:space="0" w:color="auto"/>
                    <w:right w:val="none" w:sz="0" w:space="0" w:color="auto"/>
                  </w:divBdr>
                </w:div>
                <w:div w:id="1277953950">
                  <w:marLeft w:val="0"/>
                  <w:marRight w:val="0"/>
                  <w:marTop w:val="0"/>
                  <w:marBottom w:val="0"/>
                  <w:divBdr>
                    <w:top w:val="none" w:sz="0" w:space="0" w:color="auto"/>
                    <w:left w:val="none" w:sz="0" w:space="0" w:color="auto"/>
                    <w:bottom w:val="none" w:sz="0" w:space="0" w:color="auto"/>
                    <w:right w:val="none" w:sz="0" w:space="0" w:color="auto"/>
                  </w:divBdr>
                </w:div>
                <w:div w:id="1046493540">
                  <w:marLeft w:val="0"/>
                  <w:marRight w:val="0"/>
                  <w:marTop w:val="0"/>
                  <w:marBottom w:val="0"/>
                  <w:divBdr>
                    <w:top w:val="none" w:sz="0" w:space="0" w:color="auto"/>
                    <w:left w:val="none" w:sz="0" w:space="0" w:color="auto"/>
                    <w:bottom w:val="none" w:sz="0" w:space="0" w:color="auto"/>
                    <w:right w:val="none" w:sz="0" w:space="0" w:color="auto"/>
                  </w:divBdr>
                </w:div>
                <w:div w:id="1250650477">
                  <w:marLeft w:val="0"/>
                  <w:marRight w:val="0"/>
                  <w:marTop w:val="0"/>
                  <w:marBottom w:val="0"/>
                  <w:divBdr>
                    <w:top w:val="none" w:sz="0" w:space="0" w:color="auto"/>
                    <w:left w:val="none" w:sz="0" w:space="0" w:color="auto"/>
                    <w:bottom w:val="none" w:sz="0" w:space="0" w:color="auto"/>
                    <w:right w:val="none" w:sz="0" w:space="0" w:color="auto"/>
                  </w:divBdr>
                </w:div>
                <w:div w:id="688993947">
                  <w:marLeft w:val="0"/>
                  <w:marRight w:val="0"/>
                  <w:marTop w:val="0"/>
                  <w:marBottom w:val="0"/>
                  <w:divBdr>
                    <w:top w:val="none" w:sz="0" w:space="0" w:color="auto"/>
                    <w:left w:val="none" w:sz="0" w:space="0" w:color="auto"/>
                    <w:bottom w:val="none" w:sz="0" w:space="0" w:color="auto"/>
                    <w:right w:val="none" w:sz="0" w:space="0" w:color="auto"/>
                  </w:divBdr>
                </w:div>
                <w:div w:id="2117753853">
                  <w:marLeft w:val="0"/>
                  <w:marRight w:val="0"/>
                  <w:marTop w:val="0"/>
                  <w:marBottom w:val="0"/>
                  <w:divBdr>
                    <w:top w:val="none" w:sz="0" w:space="0" w:color="auto"/>
                    <w:left w:val="none" w:sz="0" w:space="0" w:color="auto"/>
                    <w:bottom w:val="none" w:sz="0" w:space="0" w:color="auto"/>
                    <w:right w:val="none" w:sz="0" w:space="0" w:color="auto"/>
                  </w:divBdr>
                </w:div>
                <w:div w:id="219438077">
                  <w:marLeft w:val="0"/>
                  <w:marRight w:val="0"/>
                  <w:marTop w:val="0"/>
                  <w:marBottom w:val="0"/>
                  <w:divBdr>
                    <w:top w:val="none" w:sz="0" w:space="0" w:color="auto"/>
                    <w:left w:val="none" w:sz="0" w:space="0" w:color="auto"/>
                    <w:bottom w:val="none" w:sz="0" w:space="0" w:color="auto"/>
                    <w:right w:val="none" w:sz="0" w:space="0" w:color="auto"/>
                  </w:divBdr>
                </w:div>
                <w:div w:id="609317087">
                  <w:marLeft w:val="0"/>
                  <w:marRight w:val="0"/>
                  <w:marTop w:val="0"/>
                  <w:marBottom w:val="0"/>
                  <w:divBdr>
                    <w:top w:val="none" w:sz="0" w:space="0" w:color="auto"/>
                    <w:left w:val="none" w:sz="0" w:space="0" w:color="auto"/>
                    <w:bottom w:val="none" w:sz="0" w:space="0" w:color="auto"/>
                    <w:right w:val="none" w:sz="0" w:space="0" w:color="auto"/>
                  </w:divBdr>
                </w:div>
                <w:div w:id="1069839249">
                  <w:marLeft w:val="0"/>
                  <w:marRight w:val="0"/>
                  <w:marTop w:val="0"/>
                  <w:marBottom w:val="0"/>
                  <w:divBdr>
                    <w:top w:val="none" w:sz="0" w:space="0" w:color="auto"/>
                    <w:left w:val="none" w:sz="0" w:space="0" w:color="auto"/>
                    <w:bottom w:val="none" w:sz="0" w:space="0" w:color="auto"/>
                    <w:right w:val="none" w:sz="0" w:space="0" w:color="auto"/>
                  </w:divBdr>
                </w:div>
                <w:div w:id="956175568">
                  <w:marLeft w:val="0"/>
                  <w:marRight w:val="0"/>
                  <w:marTop w:val="0"/>
                  <w:marBottom w:val="0"/>
                  <w:divBdr>
                    <w:top w:val="none" w:sz="0" w:space="0" w:color="auto"/>
                    <w:left w:val="none" w:sz="0" w:space="0" w:color="auto"/>
                    <w:bottom w:val="none" w:sz="0" w:space="0" w:color="auto"/>
                    <w:right w:val="none" w:sz="0" w:space="0" w:color="auto"/>
                  </w:divBdr>
                </w:div>
                <w:div w:id="274290533">
                  <w:marLeft w:val="0"/>
                  <w:marRight w:val="0"/>
                  <w:marTop w:val="0"/>
                  <w:marBottom w:val="0"/>
                  <w:divBdr>
                    <w:top w:val="none" w:sz="0" w:space="0" w:color="auto"/>
                    <w:left w:val="none" w:sz="0" w:space="0" w:color="auto"/>
                    <w:bottom w:val="none" w:sz="0" w:space="0" w:color="auto"/>
                    <w:right w:val="none" w:sz="0" w:space="0" w:color="auto"/>
                  </w:divBdr>
                </w:div>
                <w:div w:id="148007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91500">
      <w:bodyDiv w:val="1"/>
      <w:marLeft w:val="0"/>
      <w:marRight w:val="0"/>
      <w:marTop w:val="0"/>
      <w:marBottom w:val="0"/>
      <w:divBdr>
        <w:top w:val="none" w:sz="0" w:space="0" w:color="auto"/>
        <w:left w:val="none" w:sz="0" w:space="0" w:color="auto"/>
        <w:bottom w:val="none" w:sz="0" w:space="0" w:color="auto"/>
        <w:right w:val="none" w:sz="0" w:space="0" w:color="auto"/>
      </w:divBdr>
      <w:divsChild>
        <w:div w:id="1829782872">
          <w:marLeft w:val="0"/>
          <w:marRight w:val="0"/>
          <w:marTop w:val="0"/>
          <w:marBottom w:val="0"/>
          <w:divBdr>
            <w:top w:val="none" w:sz="0" w:space="0" w:color="auto"/>
            <w:left w:val="none" w:sz="0" w:space="0" w:color="auto"/>
            <w:bottom w:val="none" w:sz="0" w:space="0" w:color="auto"/>
            <w:right w:val="none" w:sz="0" w:space="0" w:color="auto"/>
          </w:divBdr>
        </w:div>
        <w:div w:id="1868638788">
          <w:marLeft w:val="0"/>
          <w:marRight w:val="0"/>
          <w:marTop w:val="0"/>
          <w:marBottom w:val="0"/>
          <w:divBdr>
            <w:top w:val="none" w:sz="0" w:space="0" w:color="auto"/>
            <w:left w:val="none" w:sz="0" w:space="0" w:color="auto"/>
            <w:bottom w:val="none" w:sz="0" w:space="0" w:color="auto"/>
            <w:right w:val="none" w:sz="0" w:space="0" w:color="auto"/>
          </w:divBdr>
          <w:divsChild>
            <w:div w:id="1983848650">
              <w:marLeft w:val="0"/>
              <w:marRight w:val="0"/>
              <w:marTop w:val="0"/>
              <w:marBottom w:val="0"/>
              <w:divBdr>
                <w:top w:val="none" w:sz="0" w:space="0" w:color="auto"/>
                <w:left w:val="none" w:sz="0" w:space="0" w:color="auto"/>
                <w:bottom w:val="none" w:sz="0" w:space="0" w:color="auto"/>
                <w:right w:val="none" w:sz="0" w:space="0" w:color="auto"/>
              </w:divBdr>
              <w:divsChild>
                <w:div w:id="154660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4242">
          <w:marLeft w:val="0"/>
          <w:marRight w:val="0"/>
          <w:marTop w:val="0"/>
          <w:marBottom w:val="0"/>
          <w:divBdr>
            <w:top w:val="none" w:sz="0" w:space="0" w:color="auto"/>
            <w:left w:val="none" w:sz="0" w:space="0" w:color="auto"/>
            <w:bottom w:val="none" w:sz="0" w:space="0" w:color="auto"/>
            <w:right w:val="none" w:sz="0" w:space="0" w:color="auto"/>
          </w:divBdr>
          <w:divsChild>
            <w:div w:id="1635986959">
              <w:marLeft w:val="0"/>
              <w:marRight w:val="0"/>
              <w:marTop w:val="0"/>
              <w:marBottom w:val="0"/>
              <w:divBdr>
                <w:top w:val="none" w:sz="0" w:space="0" w:color="auto"/>
                <w:left w:val="none" w:sz="0" w:space="0" w:color="auto"/>
                <w:bottom w:val="none" w:sz="0" w:space="0" w:color="auto"/>
                <w:right w:val="none" w:sz="0" w:space="0" w:color="auto"/>
              </w:divBdr>
              <w:divsChild>
                <w:div w:id="2066024645">
                  <w:marLeft w:val="0"/>
                  <w:marRight w:val="0"/>
                  <w:marTop w:val="0"/>
                  <w:marBottom w:val="0"/>
                  <w:divBdr>
                    <w:top w:val="none" w:sz="0" w:space="0" w:color="auto"/>
                    <w:left w:val="none" w:sz="0" w:space="0" w:color="auto"/>
                    <w:bottom w:val="none" w:sz="0" w:space="0" w:color="auto"/>
                    <w:right w:val="none" w:sz="0" w:space="0" w:color="auto"/>
                  </w:divBdr>
                </w:div>
                <w:div w:id="110824087">
                  <w:marLeft w:val="0"/>
                  <w:marRight w:val="0"/>
                  <w:marTop w:val="0"/>
                  <w:marBottom w:val="0"/>
                  <w:divBdr>
                    <w:top w:val="none" w:sz="0" w:space="0" w:color="auto"/>
                    <w:left w:val="none" w:sz="0" w:space="0" w:color="auto"/>
                    <w:bottom w:val="none" w:sz="0" w:space="0" w:color="auto"/>
                    <w:right w:val="none" w:sz="0" w:space="0" w:color="auto"/>
                  </w:divBdr>
                </w:div>
                <w:div w:id="1366372332">
                  <w:marLeft w:val="0"/>
                  <w:marRight w:val="0"/>
                  <w:marTop w:val="0"/>
                  <w:marBottom w:val="0"/>
                  <w:divBdr>
                    <w:top w:val="none" w:sz="0" w:space="0" w:color="auto"/>
                    <w:left w:val="none" w:sz="0" w:space="0" w:color="auto"/>
                    <w:bottom w:val="none" w:sz="0" w:space="0" w:color="auto"/>
                    <w:right w:val="none" w:sz="0" w:space="0" w:color="auto"/>
                  </w:divBdr>
                </w:div>
                <w:div w:id="170411144">
                  <w:marLeft w:val="0"/>
                  <w:marRight w:val="0"/>
                  <w:marTop w:val="0"/>
                  <w:marBottom w:val="0"/>
                  <w:divBdr>
                    <w:top w:val="none" w:sz="0" w:space="0" w:color="auto"/>
                    <w:left w:val="none" w:sz="0" w:space="0" w:color="auto"/>
                    <w:bottom w:val="none" w:sz="0" w:space="0" w:color="auto"/>
                    <w:right w:val="none" w:sz="0" w:space="0" w:color="auto"/>
                  </w:divBdr>
                </w:div>
                <w:div w:id="780956901">
                  <w:marLeft w:val="0"/>
                  <w:marRight w:val="0"/>
                  <w:marTop w:val="0"/>
                  <w:marBottom w:val="0"/>
                  <w:divBdr>
                    <w:top w:val="none" w:sz="0" w:space="0" w:color="auto"/>
                    <w:left w:val="none" w:sz="0" w:space="0" w:color="auto"/>
                    <w:bottom w:val="none" w:sz="0" w:space="0" w:color="auto"/>
                    <w:right w:val="none" w:sz="0" w:space="0" w:color="auto"/>
                  </w:divBdr>
                </w:div>
                <w:div w:id="613947883">
                  <w:marLeft w:val="0"/>
                  <w:marRight w:val="0"/>
                  <w:marTop w:val="0"/>
                  <w:marBottom w:val="0"/>
                  <w:divBdr>
                    <w:top w:val="none" w:sz="0" w:space="0" w:color="auto"/>
                    <w:left w:val="none" w:sz="0" w:space="0" w:color="auto"/>
                    <w:bottom w:val="none" w:sz="0" w:space="0" w:color="auto"/>
                    <w:right w:val="none" w:sz="0" w:space="0" w:color="auto"/>
                  </w:divBdr>
                </w:div>
                <w:div w:id="1782527568">
                  <w:marLeft w:val="0"/>
                  <w:marRight w:val="0"/>
                  <w:marTop w:val="0"/>
                  <w:marBottom w:val="0"/>
                  <w:divBdr>
                    <w:top w:val="none" w:sz="0" w:space="0" w:color="auto"/>
                    <w:left w:val="none" w:sz="0" w:space="0" w:color="auto"/>
                    <w:bottom w:val="none" w:sz="0" w:space="0" w:color="auto"/>
                    <w:right w:val="none" w:sz="0" w:space="0" w:color="auto"/>
                  </w:divBdr>
                </w:div>
                <w:div w:id="6033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47395">
          <w:marLeft w:val="0"/>
          <w:marRight w:val="0"/>
          <w:marTop w:val="0"/>
          <w:marBottom w:val="0"/>
          <w:divBdr>
            <w:top w:val="none" w:sz="0" w:space="0" w:color="auto"/>
            <w:left w:val="none" w:sz="0" w:space="0" w:color="auto"/>
            <w:bottom w:val="none" w:sz="0" w:space="0" w:color="auto"/>
            <w:right w:val="none" w:sz="0" w:space="0" w:color="auto"/>
          </w:divBdr>
          <w:divsChild>
            <w:div w:id="718283800">
              <w:marLeft w:val="0"/>
              <w:marRight w:val="0"/>
              <w:marTop w:val="0"/>
              <w:marBottom w:val="0"/>
              <w:divBdr>
                <w:top w:val="none" w:sz="0" w:space="0" w:color="auto"/>
                <w:left w:val="none" w:sz="0" w:space="0" w:color="auto"/>
                <w:bottom w:val="none" w:sz="0" w:space="0" w:color="auto"/>
                <w:right w:val="none" w:sz="0" w:space="0" w:color="auto"/>
              </w:divBdr>
              <w:divsChild>
                <w:div w:id="1568569569">
                  <w:marLeft w:val="0"/>
                  <w:marRight w:val="0"/>
                  <w:marTop w:val="0"/>
                  <w:marBottom w:val="0"/>
                  <w:divBdr>
                    <w:top w:val="none" w:sz="0" w:space="0" w:color="auto"/>
                    <w:left w:val="none" w:sz="0" w:space="0" w:color="auto"/>
                    <w:bottom w:val="none" w:sz="0" w:space="0" w:color="auto"/>
                    <w:right w:val="none" w:sz="0" w:space="0" w:color="auto"/>
                  </w:divBdr>
                </w:div>
                <w:div w:id="102305010">
                  <w:marLeft w:val="0"/>
                  <w:marRight w:val="0"/>
                  <w:marTop w:val="0"/>
                  <w:marBottom w:val="0"/>
                  <w:divBdr>
                    <w:top w:val="none" w:sz="0" w:space="0" w:color="auto"/>
                    <w:left w:val="none" w:sz="0" w:space="0" w:color="auto"/>
                    <w:bottom w:val="none" w:sz="0" w:space="0" w:color="auto"/>
                    <w:right w:val="none" w:sz="0" w:space="0" w:color="auto"/>
                  </w:divBdr>
                </w:div>
                <w:div w:id="1046296701">
                  <w:marLeft w:val="0"/>
                  <w:marRight w:val="0"/>
                  <w:marTop w:val="0"/>
                  <w:marBottom w:val="0"/>
                  <w:divBdr>
                    <w:top w:val="none" w:sz="0" w:space="0" w:color="auto"/>
                    <w:left w:val="none" w:sz="0" w:space="0" w:color="auto"/>
                    <w:bottom w:val="none" w:sz="0" w:space="0" w:color="auto"/>
                    <w:right w:val="none" w:sz="0" w:space="0" w:color="auto"/>
                  </w:divBdr>
                </w:div>
                <w:div w:id="675157605">
                  <w:marLeft w:val="0"/>
                  <w:marRight w:val="0"/>
                  <w:marTop w:val="0"/>
                  <w:marBottom w:val="0"/>
                  <w:divBdr>
                    <w:top w:val="none" w:sz="0" w:space="0" w:color="auto"/>
                    <w:left w:val="none" w:sz="0" w:space="0" w:color="auto"/>
                    <w:bottom w:val="none" w:sz="0" w:space="0" w:color="auto"/>
                    <w:right w:val="none" w:sz="0" w:space="0" w:color="auto"/>
                  </w:divBdr>
                </w:div>
                <w:div w:id="961032235">
                  <w:marLeft w:val="0"/>
                  <w:marRight w:val="0"/>
                  <w:marTop w:val="0"/>
                  <w:marBottom w:val="0"/>
                  <w:divBdr>
                    <w:top w:val="none" w:sz="0" w:space="0" w:color="auto"/>
                    <w:left w:val="none" w:sz="0" w:space="0" w:color="auto"/>
                    <w:bottom w:val="none" w:sz="0" w:space="0" w:color="auto"/>
                    <w:right w:val="none" w:sz="0" w:space="0" w:color="auto"/>
                  </w:divBdr>
                </w:div>
                <w:div w:id="25831924">
                  <w:marLeft w:val="0"/>
                  <w:marRight w:val="0"/>
                  <w:marTop w:val="0"/>
                  <w:marBottom w:val="0"/>
                  <w:divBdr>
                    <w:top w:val="none" w:sz="0" w:space="0" w:color="auto"/>
                    <w:left w:val="none" w:sz="0" w:space="0" w:color="auto"/>
                    <w:bottom w:val="none" w:sz="0" w:space="0" w:color="auto"/>
                    <w:right w:val="none" w:sz="0" w:space="0" w:color="auto"/>
                  </w:divBdr>
                </w:div>
                <w:div w:id="105080433">
                  <w:marLeft w:val="0"/>
                  <w:marRight w:val="0"/>
                  <w:marTop w:val="0"/>
                  <w:marBottom w:val="0"/>
                  <w:divBdr>
                    <w:top w:val="none" w:sz="0" w:space="0" w:color="auto"/>
                    <w:left w:val="none" w:sz="0" w:space="0" w:color="auto"/>
                    <w:bottom w:val="none" w:sz="0" w:space="0" w:color="auto"/>
                    <w:right w:val="none" w:sz="0" w:space="0" w:color="auto"/>
                  </w:divBdr>
                </w:div>
                <w:div w:id="297028695">
                  <w:marLeft w:val="0"/>
                  <w:marRight w:val="0"/>
                  <w:marTop w:val="0"/>
                  <w:marBottom w:val="0"/>
                  <w:divBdr>
                    <w:top w:val="none" w:sz="0" w:space="0" w:color="auto"/>
                    <w:left w:val="none" w:sz="0" w:space="0" w:color="auto"/>
                    <w:bottom w:val="none" w:sz="0" w:space="0" w:color="auto"/>
                    <w:right w:val="none" w:sz="0" w:space="0" w:color="auto"/>
                  </w:divBdr>
                </w:div>
                <w:div w:id="917524237">
                  <w:marLeft w:val="0"/>
                  <w:marRight w:val="0"/>
                  <w:marTop w:val="0"/>
                  <w:marBottom w:val="0"/>
                  <w:divBdr>
                    <w:top w:val="none" w:sz="0" w:space="0" w:color="auto"/>
                    <w:left w:val="none" w:sz="0" w:space="0" w:color="auto"/>
                    <w:bottom w:val="none" w:sz="0" w:space="0" w:color="auto"/>
                    <w:right w:val="none" w:sz="0" w:space="0" w:color="auto"/>
                  </w:divBdr>
                </w:div>
                <w:div w:id="1035614881">
                  <w:marLeft w:val="0"/>
                  <w:marRight w:val="0"/>
                  <w:marTop w:val="0"/>
                  <w:marBottom w:val="0"/>
                  <w:divBdr>
                    <w:top w:val="none" w:sz="0" w:space="0" w:color="auto"/>
                    <w:left w:val="none" w:sz="0" w:space="0" w:color="auto"/>
                    <w:bottom w:val="none" w:sz="0" w:space="0" w:color="auto"/>
                    <w:right w:val="none" w:sz="0" w:space="0" w:color="auto"/>
                  </w:divBdr>
                </w:div>
                <w:div w:id="1046098734">
                  <w:marLeft w:val="0"/>
                  <w:marRight w:val="0"/>
                  <w:marTop w:val="0"/>
                  <w:marBottom w:val="0"/>
                  <w:divBdr>
                    <w:top w:val="none" w:sz="0" w:space="0" w:color="auto"/>
                    <w:left w:val="none" w:sz="0" w:space="0" w:color="auto"/>
                    <w:bottom w:val="none" w:sz="0" w:space="0" w:color="auto"/>
                    <w:right w:val="none" w:sz="0" w:space="0" w:color="auto"/>
                  </w:divBdr>
                </w:div>
                <w:div w:id="2143960462">
                  <w:marLeft w:val="0"/>
                  <w:marRight w:val="0"/>
                  <w:marTop w:val="0"/>
                  <w:marBottom w:val="0"/>
                  <w:divBdr>
                    <w:top w:val="none" w:sz="0" w:space="0" w:color="auto"/>
                    <w:left w:val="none" w:sz="0" w:space="0" w:color="auto"/>
                    <w:bottom w:val="none" w:sz="0" w:space="0" w:color="auto"/>
                    <w:right w:val="none" w:sz="0" w:space="0" w:color="auto"/>
                  </w:divBdr>
                </w:div>
                <w:div w:id="291516545">
                  <w:marLeft w:val="0"/>
                  <w:marRight w:val="0"/>
                  <w:marTop w:val="0"/>
                  <w:marBottom w:val="0"/>
                  <w:divBdr>
                    <w:top w:val="none" w:sz="0" w:space="0" w:color="auto"/>
                    <w:left w:val="none" w:sz="0" w:space="0" w:color="auto"/>
                    <w:bottom w:val="none" w:sz="0" w:space="0" w:color="auto"/>
                    <w:right w:val="none" w:sz="0" w:space="0" w:color="auto"/>
                  </w:divBdr>
                </w:div>
                <w:div w:id="1528592468">
                  <w:marLeft w:val="0"/>
                  <w:marRight w:val="0"/>
                  <w:marTop w:val="0"/>
                  <w:marBottom w:val="0"/>
                  <w:divBdr>
                    <w:top w:val="none" w:sz="0" w:space="0" w:color="auto"/>
                    <w:left w:val="none" w:sz="0" w:space="0" w:color="auto"/>
                    <w:bottom w:val="none" w:sz="0" w:space="0" w:color="auto"/>
                    <w:right w:val="none" w:sz="0" w:space="0" w:color="auto"/>
                  </w:divBdr>
                </w:div>
                <w:div w:id="1280917571">
                  <w:marLeft w:val="0"/>
                  <w:marRight w:val="0"/>
                  <w:marTop w:val="0"/>
                  <w:marBottom w:val="0"/>
                  <w:divBdr>
                    <w:top w:val="none" w:sz="0" w:space="0" w:color="auto"/>
                    <w:left w:val="none" w:sz="0" w:space="0" w:color="auto"/>
                    <w:bottom w:val="none" w:sz="0" w:space="0" w:color="auto"/>
                    <w:right w:val="none" w:sz="0" w:space="0" w:color="auto"/>
                  </w:divBdr>
                </w:div>
                <w:div w:id="1646549552">
                  <w:marLeft w:val="0"/>
                  <w:marRight w:val="0"/>
                  <w:marTop w:val="0"/>
                  <w:marBottom w:val="0"/>
                  <w:divBdr>
                    <w:top w:val="none" w:sz="0" w:space="0" w:color="auto"/>
                    <w:left w:val="none" w:sz="0" w:space="0" w:color="auto"/>
                    <w:bottom w:val="none" w:sz="0" w:space="0" w:color="auto"/>
                    <w:right w:val="none" w:sz="0" w:space="0" w:color="auto"/>
                  </w:divBdr>
                </w:div>
                <w:div w:id="221648381">
                  <w:marLeft w:val="0"/>
                  <w:marRight w:val="0"/>
                  <w:marTop w:val="0"/>
                  <w:marBottom w:val="0"/>
                  <w:divBdr>
                    <w:top w:val="none" w:sz="0" w:space="0" w:color="auto"/>
                    <w:left w:val="none" w:sz="0" w:space="0" w:color="auto"/>
                    <w:bottom w:val="none" w:sz="0" w:space="0" w:color="auto"/>
                    <w:right w:val="none" w:sz="0" w:space="0" w:color="auto"/>
                  </w:divBdr>
                </w:div>
                <w:div w:id="512962373">
                  <w:marLeft w:val="0"/>
                  <w:marRight w:val="0"/>
                  <w:marTop w:val="0"/>
                  <w:marBottom w:val="0"/>
                  <w:divBdr>
                    <w:top w:val="none" w:sz="0" w:space="0" w:color="auto"/>
                    <w:left w:val="none" w:sz="0" w:space="0" w:color="auto"/>
                    <w:bottom w:val="none" w:sz="0" w:space="0" w:color="auto"/>
                    <w:right w:val="none" w:sz="0" w:space="0" w:color="auto"/>
                  </w:divBdr>
                </w:div>
                <w:div w:id="2135832476">
                  <w:marLeft w:val="0"/>
                  <w:marRight w:val="0"/>
                  <w:marTop w:val="0"/>
                  <w:marBottom w:val="0"/>
                  <w:divBdr>
                    <w:top w:val="none" w:sz="0" w:space="0" w:color="auto"/>
                    <w:left w:val="none" w:sz="0" w:space="0" w:color="auto"/>
                    <w:bottom w:val="none" w:sz="0" w:space="0" w:color="auto"/>
                    <w:right w:val="none" w:sz="0" w:space="0" w:color="auto"/>
                  </w:divBdr>
                </w:div>
                <w:div w:id="1653607431">
                  <w:marLeft w:val="0"/>
                  <w:marRight w:val="0"/>
                  <w:marTop w:val="0"/>
                  <w:marBottom w:val="0"/>
                  <w:divBdr>
                    <w:top w:val="none" w:sz="0" w:space="0" w:color="auto"/>
                    <w:left w:val="none" w:sz="0" w:space="0" w:color="auto"/>
                    <w:bottom w:val="none" w:sz="0" w:space="0" w:color="auto"/>
                    <w:right w:val="none" w:sz="0" w:space="0" w:color="auto"/>
                  </w:divBdr>
                </w:div>
                <w:div w:id="44456340">
                  <w:marLeft w:val="0"/>
                  <w:marRight w:val="0"/>
                  <w:marTop w:val="0"/>
                  <w:marBottom w:val="0"/>
                  <w:divBdr>
                    <w:top w:val="none" w:sz="0" w:space="0" w:color="auto"/>
                    <w:left w:val="none" w:sz="0" w:space="0" w:color="auto"/>
                    <w:bottom w:val="none" w:sz="0" w:space="0" w:color="auto"/>
                    <w:right w:val="none" w:sz="0" w:space="0" w:color="auto"/>
                  </w:divBdr>
                </w:div>
                <w:div w:id="451361993">
                  <w:marLeft w:val="0"/>
                  <w:marRight w:val="0"/>
                  <w:marTop w:val="0"/>
                  <w:marBottom w:val="0"/>
                  <w:divBdr>
                    <w:top w:val="none" w:sz="0" w:space="0" w:color="auto"/>
                    <w:left w:val="none" w:sz="0" w:space="0" w:color="auto"/>
                    <w:bottom w:val="none" w:sz="0" w:space="0" w:color="auto"/>
                    <w:right w:val="none" w:sz="0" w:space="0" w:color="auto"/>
                  </w:divBdr>
                </w:div>
                <w:div w:id="1923446646">
                  <w:marLeft w:val="0"/>
                  <w:marRight w:val="0"/>
                  <w:marTop w:val="0"/>
                  <w:marBottom w:val="0"/>
                  <w:divBdr>
                    <w:top w:val="none" w:sz="0" w:space="0" w:color="auto"/>
                    <w:left w:val="none" w:sz="0" w:space="0" w:color="auto"/>
                    <w:bottom w:val="none" w:sz="0" w:space="0" w:color="auto"/>
                    <w:right w:val="none" w:sz="0" w:space="0" w:color="auto"/>
                  </w:divBdr>
                </w:div>
                <w:div w:id="289677766">
                  <w:marLeft w:val="0"/>
                  <w:marRight w:val="0"/>
                  <w:marTop w:val="0"/>
                  <w:marBottom w:val="0"/>
                  <w:divBdr>
                    <w:top w:val="none" w:sz="0" w:space="0" w:color="auto"/>
                    <w:left w:val="none" w:sz="0" w:space="0" w:color="auto"/>
                    <w:bottom w:val="none" w:sz="0" w:space="0" w:color="auto"/>
                    <w:right w:val="none" w:sz="0" w:space="0" w:color="auto"/>
                  </w:divBdr>
                </w:div>
                <w:div w:id="752091538">
                  <w:marLeft w:val="0"/>
                  <w:marRight w:val="0"/>
                  <w:marTop w:val="0"/>
                  <w:marBottom w:val="0"/>
                  <w:divBdr>
                    <w:top w:val="none" w:sz="0" w:space="0" w:color="auto"/>
                    <w:left w:val="none" w:sz="0" w:space="0" w:color="auto"/>
                    <w:bottom w:val="none" w:sz="0" w:space="0" w:color="auto"/>
                    <w:right w:val="none" w:sz="0" w:space="0" w:color="auto"/>
                  </w:divBdr>
                </w:div>
                <w:div w:id="1188832147">
                  <w:marLeft w:val="0"/>
                  <w:marRight w:val="0"/>
                  <w:marTop w:val="0"/>
                  <w:marBottom w:val="0"/>
                  <w:divBdr>
                    <w:top w:val="none" w:sz="0" w:space="0" w:color="auto"/>
                    <w:left w:val="none" w:sz="0" w:space="0" w:color="auto"/>
                    <w:bottom w:val="none" w:sz="0" w:space="0" w:color="auto"/>
                    <w:right w:val="none" w:sz="0" w:space="0" w:color="auto"/>
                  </w:divBdr>
                </w:div>
                <w:div w:id="1276326454">
                  <w:marLeft w:val="0"/>
                  <w:marRight w:val="0"/>
                  <w:marTop w:val="0"/>
                  <w:marBottom w:val="0"/>
                  <w:divBdr>
                    <w:top w:val="none" w:sz="0" w:space="0" w:color="auto"/>
                    <w:left w:val="none" w:sz="0" w:space="0" w:color="auto"/>
                    <w:bottom w:val="none" w:sz="0" w:space="0" w:color="auto"/>
                    <w:right w:val="none" w:sz="0" w:space="0" w:color="auto"/>
                  </w:divBdr>
                </w:div>
                <w:div w:id="1300840414">
                  <w:marLeft w:val="0"/>
                  <w:marRight w:val="0"/>
                  <w:marTop w:val="0"/>
                  <w:marBottom w:val="0"/>
                  <w:divBdr>
                    <w:top w:val="none" w:sz="0" w:space="0" w:color="auto"/>
                    <w:left w:val="none" w:sz="0" w:space="0" w:color="auto"/>
                    <w:bottom w:val="none" w:sz="0" w:space="0" w:color="auto"/>
                    <w:right w:val="none" w:sz="0" w:space="0" w:color="auto"/>
                  </w:divBdr>
                </w:div>
                <w:div w:id="1277907452">
                  <w:marLeft w:val="0"/>
                  <w:marRight w:val="0"/>
                  <w:marTop w:val="0"/>
                  <w:marBottom w:val="0"/>
                  <w:divBdr>
                    <w:top w:val="none" w:sz="0" w:space="0" w:color="auto"/>
                    <w:left w:val="none" w:sz="0" w:space="0" w:color="auto"/>
                    <w:bottom w:val="none" w:sz="0" w:space="0" w:color="auto"/>
                    <w:right w:val="none" w:sz="0" w:space="0" w:color="auto"/>
                  </w:divBdr>
                </w:div>
                <w:div w:id="1552419084">
                  <w:marLeft w:val="0"/>
                  <w:marRight w:val="0"/>
                  <w:marTop w:val="0"/>
                  <w:marBottom w:val="0"/>
                  <w:divBdr>
                    <w:top w:val="none" w:sz="0" w:space="0" w:color="auto"/>
                    <w:left w:val="none" w:sz="0" w:space="0" w:color="auto"/>
                    <w:bottom w:val="none" w:sz="0" w:space="0" w:color="auto"/>
                    <w:right w:val="none" w:sz="0" w:space="0" w:color="auto"/>
                  </w:divBdr>
                </w:div>
                <w:div w:id="234708896">
                  <w:marLeft w:val="0"/>
                  <w:marRight w:val="0"/>
                  <w:marTop w:val="0"/>
                  <w:marBottom w:val="0"/>
                  <w:divBdr>
                    <w:top w:val="none" w:sz="0" w:space="0" w:color="auto"/>
                    <w:left w:val="none" w:sz="0" w:space="0" w:color="auto"/>
                    <w:bottom w:val="none" w:sz="0" w:space="0" w:color="auto"/>
                    <w:right w:val="none" w:sz="0" w:space="0" w:color="auto"/>
                  </w:divBdr>
                </w:div>
                <w:div w:id="5020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45833">
          <w:marLeft w:val="0"/>
          <w:marRight w:val="0"/>
          <w:marTop w:val="0"/>
          <w:marBottom w:val="0"/>
          <w:divBdr>
            <w:top w:val="none" w:sz="0" w:space="0" w:color="auto"/>
            <w:left w:val="none" w:sz="0" w:space="0" w:color="auto"/>
            <w:bottom w:val="none" w:sz="0" w:space="0" w:color="auto"/>
            <w:right w:val="none" w:sz="0" w:space="0" w:color="auto"/>
          </w:divBdr>
          <w:divsChild>
            <w:div w:id="1052382787">
              <w:marLeft w:val="0"/>
              <w:marRight w:val="0"/>
              <w:marTop w:val="0"/>
              <w:marBottom w:val="0"/>
              <w:divBdr>
                <w:top w:val="none" w:sz="0" w:space="0" w:color="auto"/>
                <w:left w:val="none" w:sz="0" w:space="0" w:color="auto"/>
                <w:bottom w:val="none" w:sz="0" w:space="0" w:color="auto"/>
                <w:right w:val="none" w:sz="0" w:space="0" w:color="auto"/>
              </w:divBdr>
              <w:divsChild>
                <w:div w:id="1688091854">
                  <w:marLeft w:val="0"/>
                  <w:marRight w:val="0"/>
                  <w:marTop w:val="0"/>
                  <w:marBottom w:val="0"/>
                  <w:divBdr>
                    <w:top w:val="none" w:sz="0" w:space="0" w:color="auto"/>
                    <w:left w:val="none" w:sz="0" w:space="0" w:color="auto"/>
                    <w:bottom w:val="none" w:sz="0" w:space="0" w:color="auto"/>
                    <w:right w:val="none" w:sz="0" w:space="0" w:color="auto"/>
                  </w:divBdr>
                </w:div>
                <w:div w:id="10083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454">
          <w:marLeft w:val="0"/>
          <w:marRight w:val="0"/>
          <w:marTop w:val="0"/>
          <w:marBottom w:val="0"/>
          <w:divBdr>
            <w:top w:val="none" w:sz="0" w:space="0" w:color="auto"/>
            <w:left w:val="none" w:sz="0" w:space="0" w:color="auto"/>
            <w:bottom w:val="none" w:sz="0" w:space="0" w:color="auto"/>
            <w:right w:val="none" w:sz="0" w:space="0" w:color="auto"/>
          </w:divBdr>
          <w:divsChild>
            <w:div w:id="14425669">
              <w:marLeft w:val="0"/>
              <w:marRight w:val="0"/>
              <w:marTop w:val="0"/>
              <w:marBottom w:val="0"/>
              <w:divBdr>
                <w:top w:val="none" w:sz="0" w:space="0" w:color="auto"/>
                <w:left w:val="none" w:sz="0" w:space="0" w:color="auto"/>
                <w:bottom w:val="none" w:sz="0" w:space="0" w:color="auto"/>
                <w:right w:val="none" w:sz="0" w:space="0" w:color="auto"/>
              </w:divBdr>
              <w:divsChild>
                <w:div w:id="151545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25761">
          <w:marLeft w:val="0"/>
          <w:marRight w:val="0"/>
          <w:marTop w:val="0"/>
          <w:marBottom w:val="0"/>
          <w:divBdr>
            <w:top w:val="none" w:sz="0" w:space="0" w:color="auto"/>
            <w:left w:val="none" w:sz="0" w:space="0" w:color="auto"/>
            <w:bottom w:val="none" w:sz="0" w:space="0" w:color="auto"/>
            <w:right w:val="none" w:sz="0" w:space="0" w:color="auto"/>
          </w:divBdr>
          <w:divsChild>
            <w:div w:id="474025680">
              <w:marLeft w:val="0"/>
              <w:marRight w:val="0"/>
              <w:marTop w:val="0"/>
              <w:marBottom w:val="0"/>
              <w:divBdr>
                <w:top w:val="none" w:sz="0" w:space="0" w:color="auto"/>
                <w:left w:val="none" w:sz="0" w:space="0" w:color="auto"/>
                <w:bottom w:val="none" w:sz="0" w:space="0" w:color="auto"/>
                <w:right w:val="none" w:sz="0" w:space="0" w:color="auto"/>
              </w:divBdr>
            </w:div>
            <w:div w:id="172569996">
              <w:marLeft w:val="0"/>
              <w:marRight w:val="0"/>
              <w:marTop w:val="0"/>
              <w:marBottom w:val="0"/>
              <w:divBdr>
                <w:top w:val="none" w:sz="0" w:space="0" w:color="auto"/>
                <w:left w:val="none" w:sz="0" w:space="0" w:color="auto"/>
                <w:bottom w:val="none" w:sz="0" w:space="0" w:color="auto"/>
                <w:right w:val="none" w:sz="0" w:space="0" w:color="auto"/>
              </w:divBdr>
              <w:divsChild>
                <w:div w:id="1097864905">
                  <w:marLeft w:val="0"/>
                  <w:marRight w:val="0"/>
                  <w:marTop w:val="0"/>
                  <w:marBottom w:val="0"/>
                  <w:divBdr>
                    <w:top w:val="none" w:sz="0" w:space="0" w:color="auto"/>
                    <w:left w:val="none" w:sz="0" w:space="0" w:color="auto"/>
                    <w:bottom w:val="none" w:sz="0" w:space="0" w:color="auto"/>
                    <w:right w:val="none" w:sz="0" w:space="0" w:color="auto"/>
                  </w:divBdr>
                </w:div>
                <w:div w:id="535508064">
                  <w:marLeft w:val="0"/>
                  <w:marRight w:val="0"/>
                  <w:marTop w:val="0"/>
                  <w:marBottom w:val="0"/>
                  <w:divBdr>
                    <w:top w:val="none" w:sz="0" w:space="0" w:color="auto"/>
                    <w:left w:val="none" w:sz="0" w:space="0" w:color="auto"/>
                    <w:bottom w:val="none" w:sz="0" w:space="0" w:color="auto"/>
                    <w:right w:val="none" w:sz="0" w:space="0" w:color="auto"/>
                  </w:divBdr>
                </w:div>
                <w:div w:id="1513689886">
                  <w:marLeft w:val="0"/>
                  <w:marRight w:val="0"/>
                  <w:marTop w:val="0"/>
                  <w:marBottom w:val="0"/>
                  <w:divBdr>
                    <w:top w:val="none" w:sz="0" w:space="0" w:color="auto"/>
                    <w:left w:val="none" w:sz="0" w:space="0" w:color="auto"/>
                    <w:bottom w:val="none" w:sz="0" w:space="0" w:color="auto"/>
                    <w:right w:val="none" w:sz="0" w:space="0" w:color="auto"/>
                  </w:divBdr>
                </w:div>
                <w:div w:id="83497626">
                  <w:marLeft w:val="0"/>
                  <w:marRight w:val="0"/>
                  <w:marTop w:val="0"/>
                  <w:marBottom w:val="0"/>
                  <w:divBdr>
                    <w:top w:val="none" w:sz="0" w:space="0" w:color="auto"/>
                    <w:left w:val="none" w:sz="0" w:space="0" w:color="auto"/>
                    <w:bottom w:val="none" w:sz="0" w:space="0" w:color="auto"/>
                    <w:right w:val="none" w:sz="0" w:space="0" w:color="auto"/>
                  </w:divBdr>
                </w:div>
                <w:div w:id="820388499">
                  <w:marLeft w:val="0"/>
                  <w:marRight w:val="0"/>
                  <w:marTop w:val="0"/>
                  <w:marBottom w:val="0"/>
                  <w:divBdr>
                    <w:top w:val="none" w:sz="0" w:space="0" w:color="auto"/>
                    <w:left w:val="none" w:sz="0" w:space="0" w:color="auto"/>
                    <w:bottom w:val="none" w:sz="0" w:space="0" w:color="auto"/>
                    <w:right w:val="none" w:sz="0" w:space="0" w:color="auto"/>
                  </w:divBdr>
                </w:div>
                <w:div w:id="45299674">
                  <w:marLeft w:val="0"/>
                  <w:marRight w:val="0"/>
                  <w:marTop w:val="0"/>
                  <w:marBottom w:val="0"/>
                  <w:divBdr>
                    <w:top w:val="none" w:sz="0" w:space="0" w:color="auto"/>
                    <w:left w:val="none" w:sz="0" w:space="0" w:color="auto"/>
                    <w:bottom w:val="none" w:sz="0" w:space="0" w:color="auto"/>
                    <w:right w:val="none" w:sz="0" w:space="0" w:color="auto"/>
                  </w:divBdr>
                </w:div>
                <w:div w:id="95737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42610">
          <w:marLeft w:val="0"/>
          <w:marRight w:val="0"/>
          <w:marTop w:val="0"/>
          <w:marBottom w:val="0"/>
          <w:divBdr>
            <w:top w:val="none" w:sz="0" w:space="0" w:color="auto"/>
            <w:left w:val="none" w:sz="0" w:space="0" w:color="auto"/>
            <w:bottom w:val="none" w:sz="0" w:space="0" w:color="auto"/>
            <w:right w:val="none" w:sz="0" w:space="0" w:color="auto"/>
          </w:divBdr>
          <w:divsChild>
            <w:div w:id="157696661">
              <w:marLeft w:val="0"/>
              <w:marRight w:val="0"/>
              <w:marTop w:val="0"/>
              <w:marBottom w:val="0"/>
              <w:divBdr>
                <w:top w:val="none" w:sz="0" w:space="0" w:color="auto"/>
                <w:left w:val="none" w:sz="0" w:space="0" w:color="auto"/>
                <w:bottom w:val="none" w:sz="0" w:space="0" w:color="auto"/>
                <w:right w:val="none" w:sz="0" w:space="0" w:color="auto"/>
              </w:divBdr>
              <w:divsChild>
                <w:div w:id="2049795578">
                  <w:marLeft w:val="0"/>
                  <w:marRight w:val="0"/>
                  <w:marTop w:val="0"/>
                  <w:marBottom w:val="0"/>
                  <w:divBdr>
                    <w:top w:val="none" w:sz="0" w:space="0" w:color="auto"/>
                    <w:left w:val="none" w:sz="0" w:space="0" w:color="auto"/>
                    <w:bottom w:val="none" w:sz="0" w:space="0" w:color="auto"/>
                    <w:right w:val="none" w:sz="0" w:space="0" w:color="auto"/>
                  </w:divBdr>
                </w:div>
                <w:div w:id="1051032204">
                  <w:marLeft w:val="0"/>
                  <w:marRight w:val="0"/>
                  <w:marTop w:val="0"/>
                  <w:marBottom w:val="0"/>
                  <w:divBdr>
                    <w:top w:val="none" w:sz="0" w:space="0" w:color="auto"/>
                    <w:left w:val="none" w:sz="0" w:space="0" w:color="auto"/>
                    <w:bottom w:val="none" w:sz="0" w:space="0" w:color="auto"/>
                    <w:right w:val="none" w:sz="0" w:space="0" w:color="auto"/>
                  </w:divBdr>
                </w:div>
                <w:div w:id="172405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271436">
      <w:bodyDiv w:val="1"/>
      <w:marLeft w:val="0"/>
      <w:marRight w:val="0"/>
      <w:marTop w:val="0"/>
      <w:marBottom w:val="0"/>
      <w:divBdr>
        <w:top w:val="none" w:sz="0" w:space="0" w:color="auto"/>
        <w:left w:val="none" w:sz="0" w:space="0" w:color="auto"/>
        <w:bottom w:val="none" w:sz="0" w:space="0" w:color="auto"/>
        <w:right w:val="none" w:sz="0" w:space="0" w:color="auto"/>
      </w:divBdr>
      <w:divsChild>
        <w:div w:id="2124377654">
          <w:marLeft w:val="0"/>
          <w:marRight w:val="0"/>
          <w:marTop w:val="0"/>
          <w:marBottom w:val="0"/>
          <w:divBdr>
            <w:top w:val="none" w:sz="0" w:space="0" w:color="auto"/>
            <w:left w:val="none" w:sz="0" w:space="0" w:color="auto"/>
            <w:bottom w:val="none" w:sz="0" w:space="0" w:color="auto"/>
            <w:right w:val="none" w:sz="0" w:space="0" w:color="auto"/>
          </w:divBdr>
        </w:div>
        <w:div w:id="1140997296">
          <w:marLeft w:val="0"/>
          <w:marRight w:val="0"/>
          <w:marTop w:val="0"/>
          <w:marBottom w:val="0"/>
          <w:divBdr>
            <w:top w:val="none" w:sz="0" w:space="0" w:color="auto"/>
            <w:left w:val="none" w:sz="0" w:space="0" w:color="auto"/>
            <w:bottom w:val="none" w:sz="0" w:space="0" w:color="auto"/>
            <w:right w:val="none" w:sz="0" w:space="0" w:color="auto"/>
          </w:divBdr>
        </w:div>
        <w:div w:id="960112227">
          <w:marLeft w:val="0"/>
          <w:marRight w:val="0"/>
          <w:marTop w:val="0"/>
          <w:marBottom w:val="0"/>
          <w:divBdr>
            <w:top w:val="none" w:sz="0" w:space="0" w:color="auto"/>
            <w:left w:val="none" w:sz="0" w:space="0" w:color="auto"/>
            <w:bottom w:val="none" w:sz="0" w:space="0" w:color="auto"/>
            <w:right w:val="none" w:sz="0" w:space="0" w:color="auto"/>
          </w:divBdr>
        </w:div>
        <w:div w:id="730807017">
          <w:marLeft w:val="0"/>
          <w:marRight w:val="0"/>
          <w:marTop w:val="0"/>
          <w:marBottom w:val="0"/>
          <w:divBdr>
            <w:top w:val="none" w:sz="0" w:space="0" w:color="auto"/>
            <w:left w:val="none" w:sz="0" w:space="0" w:color="auto"/>
            <w:bottom w:val="none" w:sz="0" w:space="0" w:color="auto"/>
            <w:right w:val="none" w:sz="0" w:space="0" w:color="auto"/>
          </w:divBdr>
        </w:div>
        <w:div w:id="120656746">
          <w:marLeft w:val="0"/>
          <w:marRight w:val="0"/>
          <w:marTop w:val="0"/>
          <w:marBottom w:val="0"/>
          <w:divBdr>
            <w:top w:val="none" w:sz="0" w:space="0" w:color="auto"/>
            <w:left w:val="none" w:sz="0" w:space="0" w:color="auto"/>
            <w:bottom w:val="none" w:sz="0" w:space="0" w:color="auto"/>
            <w:right w:val="none" w:sz="0" w:space="0" w:color="auto"/>
          </w:divBdr>
        </w:div>
        <w:div w:id="1267495283">
          <w:marLeft w:val="0"/>
          <w:marRight w:val="0"/>
          <w:marTop w:val="0"/>
          <w:marBottom w:val="0"/>
          <w:divBdr>
            <w:top w:val="none" w:sz="0" w:space="0" w:color="auto"/>
            <w:left w:val="none" w:sz="0" w:space="0" w:color="auto"/>
            <w:bottom w:val="none" w:sz="0" w:space="0" w:color="auto"/>
            <w:right w:val="none" w:sz="0" w:space="0" w:color="auto"/>
          </w:divBdr>
        </w:div>
        <w:div w:id="1675961833">
          <w:marLeft w:val="0"/>
          <w:marRight w:val="0"/>
          <w:marTop w:val="0"/>
          <w:marBottom w:val="0"/>
          <w:divBdr>
            <w:top w:val="none" w:sz="0" w:space="0" w:color="auto"/>
            <w:left w:val="none" w:sz="0" w:space="0" w:color="auto"/>
            <w:bottom w:val="none" w:sz="0" w:space="0" w:color="auto"/>
            <w:right w:val="none" w:sz="0" w:space="0" w:color="auto"/>
          </w:divBdr>
        </w:div>
        <w:div w:id="2085569210">
          <w:marLeft w:val="0"/>
          <w:marRight w:val="0"/>
          <w:marTop w:val="0"/>
          <w:marBottom w:val="0"/>
          <w:divBdr>
            <w:top w:val="none" w:sz="0" w:space="0" w:color="auto"/>
            <w:left w:val="none" w:sz="0" w:space="0" w:color="auto"/>
            <w:bottom w:val="none" w:sz="0" w:space="0" w:color="auto"/>
            <w:right w:val="none" w:sz="0" w:space="0" w:color="auto"/>
          </w:divBdr>
        </w:div>
        <w:div w:id="1878883394">
          <w:marLeft w:val="0"/>
          <w:marRight w:val="0"/>
          <w:marTop w:val="0"/>
          <w:marBottom w:val="0"/>
          <w:divBdr>
            <w:top w:val="none" w:sz="0" w:space="0" w:color="auto"/>
            <w:left w:val="none" w:sz="0" w:space="0" w:color="auto"/>
            <w:bottom w:val="none" w:sz="0" w:space="0" w:color="auto"/>
            <w:right w:val="none" w:sz="0" w:space="0" w:color="auto"/>
          </w:divBdr>
        </w:div>
        <w:div w:id="352465562">
          <w:marLeft w:val="0"/>
          <w:marRight w:val="0"/>
          <w:marTop w:val="0"/>
          <w:marBottom w:val="0"/>
          <w:divBdr>
            <w:top w:val="none" w:sz="0" w:space="0" w:color="auto"/>
            <w:left w:val="none" w:sz="0" w:space="0" w:color="auto"/>
            <w:bottom w:val="none" w:sz="0" w:space="0" w:color="auto"/>
            <w:right w:val="none" w:sz="0" w:space="0" w:color="auto"/>
          </w:divBdr>
        </w:div>
        <w:div w:id="1372997617">
          <w:marLeft w:val="0"/>
          <w:marRight w:val="0"/>
          <w:marTop w:val="0"/>
          <w:marBottom w:val="0"/>
          <w:divBdr>
            <w:top w:val="none" w:sz="0" w:space="0" w:color="auto"/>
            <w:left w:val="none" w:sz="0" w:space="0" w:color="auto"/>
            <w:bottom w:val="none" w:sz="0" w:space="0" w:color="auto"/>
            <w:right w:val="none" w:sz="0" w:space="0" w:color="auto"/>
          </w:divBdr>
        </w:div>
        <w:div w:id="324936088">
          <w:marLeft w:val="0"/>
          <w:marRight w:val="0"/>
          <w:marTop w:val="0"/>
          <w:marBottom w:val="0"/>
          <w:divBdr>
            <w:top w:val="none" w:sz="0" w:space="0" w:color="auto"/>
            <w:left w:val="none" w:sz="0" w:space="0" w:color="auto"/>
            <w:bottom w:val="none" w:sz="0" w:space="0" w:color="auto"/>
            <w:right w:val="none" w:sz="0" w:space="0" w:color="auto"/>
          </w:divBdr>
        </w:div>
        <w:div w:id="1564877331">
          <w:marLeft w:val="0"/>
          <w:marRight w:val="0"/>
          <w:marTop w:val="0"/>
          <w:marBottom w:val="0"/>
          <w:divBdr>
            <w:top w:val="none" w:sz="0" w:space="0" w:color="auto"/>
            <w:left w:val="none" w:sz="0" w:space="0" w:color="auto"/>
            <w:bottom w:val="none" w:sz="0" w:space="0" w:color="auto"/>
            <w:right w:val="none" w:sz="0" w:space="0" w:color="auto"/>
          </w:divBdr>
        </w:div>
        <w:div w:id="867252989">
          <w:marLeft w:val="0"/>
          <w:marRight w:val="0"/>
          <w:marTop w:val="0"/>
          <w:marBottom w:val="0"/>
          <w:divBdr>
            <w:top w:val="none" w:sz="0" w:space="0" w:color="auto"/>
            <w:left w:val="none" w:sz="0" w:space="0" w:color="auto"/>
            <w:bottom w:val="none" w:sz="0" w:space="0" w:color="auto"/>
            <w:right w:val="none" w:sz="0" w:space="0" w:color="auto"/>
          </w:divBdr>
        </w:div>
        <w:div w:id="395470072">
          <w:marLeft w:val="0"/>
          <w:marRight w:val="0"/>
          <w:marTop w:val="0"/>
          <w:marBottom w:val="0"/>
          <w:divBdr>
            <w:top w:val="none" w:sz="0" w:space="0" w:color="auto"/>
            <w:left w:val="none" w:sz="0" w:space="0" w:color="auto"/>
            <w:bottom w:val="none" w:sz="0" w:space="0" w:color="auto"/>
            <w:right w:val="none" w:sz="0" w:space="0" w:color="auto"/>
          </w:divBdr>
        </w:div>
        <w:div w:id="330568764">
          <w:marLeft w:val="0"/>
          <w:marRight w:val="0"/>
          <w:marTop w:val="0"/>
          <w:marBottom w:val="0"/>
          <w:divBdr>
            <w:top w:val="none" w:sz="0" w:space="0" w:color="auto"/>
            <w:left w:val="none" w:sz="0" w:space="0" w:color="auto"/>
            <w:bottom w:val="none" w:sz="0" w:space="0" w:color="auto"/>
            <w:right w:val="none" w:sz="0" w:space="0" w:color="auto"/>
          </w:divBdr>
        </w:div>
        <w:div w:id="1354264183">
          <w:marLeft w:val="0"/>
          <w:marRight w:val="0"/>
          <w:marTop w:val="0"/>
          <w:marBottom w:val="0"/>
          <w:divBdr>
            <w:top w:val="none" w:sz="0" w:space="0" w:color="auto"/>
            <w:left w:val="none" w:sz="0" w:space="0" w:color="auto"/>
            <w:bottom w:val="none" w:sz="0" w:space="0" w:color="auto"/>
            <w:right w:val="none" w:sz="0" w:space="0" w:color="auto"/>
          </w:divBdr>
        </w:div>
        <w:div w:id="1888420073">
          <w:marLeft w:val="0"/>
          <w:marRight w:val="0"/>
          <w:marTop w:val="0"/>
          <w:marBottom w:val="0"/>
          <w:divBdr>
            <w:top w:val="none" w:sz="0" w:space="0" w:color="auto"/>
            <w:left w:val="none" w:sz="0" w:space="0" w:color="auto"/>
            <w:bottom w:val="none" w:sz="0" w:space="0" w:color="auto"/>
            <w:right w:val="none" w:sz="0" w:space="0" w:color="auto"/>
          </w:divBdr>
        </w:div>
        <w:div w:id="2023437436">
          <w:marLeft w:val="0"/>
          <w:marRight w:val="0"/>
          <w:marTop w:val="0"/>
          <w:marBottom w:val="0"/>
          <w:divBdr>
            <w:top w:val="none" w:sz="0" w:space="0" w:color="auto"/>
            <w:left w:val="none" w:sz="0" w:space="0" w:color="auto"/>
            <w:bottom w:val="none" w:sz="0" w:space="0" w:color="auto"/>
            <w:right w:val="none" w:sz="0" w:space="0" w:color="auto"/>
          </w:divBdr>
        </w:div>
        <w:div w:id="480778621">
          <w:marLeft w:val="0"/>
          <w:marRight w:val="0"/>
          <w:marTop w:val="0"/>
          <w:marBottom w:val="0"/>
          <w:divBdr>
            <w:top w:val="none" w:sz="0" w:space="0" w:color="auto"/>
            <w:left w:val="none" w:sz="0" w:space="0" w:color="auto"/>
            <w:bottom w:val="none" w:sz="0" w:space="0" w:color="auto"/>
            <w:right w:val="none" w:sz="0" w:space="0" w:color="auto"/>
          </w:divBdr>
        </w:div>
        <w:div w:id="1657564514">
          <w:marLeft w:val="0"/>
          <w:marRight w:val="0"/>
          <w:marTop w:val="0"/>
          <w:marBottom w:val="0"/>
          <w:divBdr>
            <w:top w:val="none" w:sz="0" w:space="0" w:color="auto"/>
            <w:left w:val="none" w:sz="0" w:space="0" w:color="auto"/>
            <w:bottom w:val="none" w:sz="0" w:space="0" w:color="auto"/>
            <w:right w:val="none" w:sz="0" w:space="0" w:color="auto"/>
          </w:divBdr>
        </w:div>
        <w:div w:id="1929800700">
          <w:marLeft w:val="0"/>
          <w:marRight w:val="0"/>
          <w:marTop w:val="0"/>
          <w:marBottom w:val="0"/>
          <w:divBdr>
            <w:top w:val="none" w:sz="0" w:space="0" w:color="auto"/>
            <w:left w:val="none" w:sz="0" w:space="0" w:color="auto"/>
            <w:bottom w:val="none" w:sz="0" w:space="0" w:color="auto"/>
            <w:right w:val="none" w:sz="0" w:space="0" w:color="auto"/>
          </w:divBdr>
        </w:div>
        <w:div w:id="1170482819">
          <w:marLeft w:val="0"/>
          <w:marRight w:val="0"/>
          <w:marTop w:val="0"/>
          <w:marBottom w:val="0"/>
          <w:divBdr>
            <w:top w:val="none" w:sz="0" w:space="0" w:color="auto"/>
            <w:left w:val="none" w:sz="0" w:space="0" w:color="auto"/>
            <w:bottom w:val="none" w:sz="0" w:space="0" w:color="auto"/>
            <w:right w:val="none" w:sz="0" w:space="0" w:color="auto"/>
          </w:divBdr>
        </w:div>
        <w:div w:id="1895192894">
          <w:marLeft w:val="0"/>
          <w:marRight w:val="0"/>
          <w:marTop w:val="0"/>
          <w:marBottom w:val="0"/>
          <w:divBdr>
            <w:top w:val="none" w:sz="0" w:space="0" w:color="auto"/>
            <w:left w:val="none" w:sz="0" w:space="0" w:color="auto"/>
            <w:bottom w:val="none" w:sz="0" w:space="0" w:color="auto"/>
            <w:right w:val="none" w:sz="0" w:space="0" w:color="auto"/>
          </w:divBdr>
        </w:div>
        <w:div w:id="1133524494">
          <w:marLeft w:val="0"/>
          <w:marRight w:val="0"/>
          <w:marTop w:val="0"/>
          <w:marBottom w:val="0"/>
          <w:divBdr>
            <w:top w:val="none" w:sz="0" w:space="0" w:color="auto"/>
            <w:left w:val="none" w:sz="0" w:space="0" w:color="auto"/>
            <w:bottom w:val="none" w:sz="0" w:space="0" w:color="auto"/>
            <w:right w:val="none" w:sz="0" w:space="0" w:color="auto"/>
          </w:divBdr>
        </w:div>
        <w:div w:id="1186210331">
          <w:marLeft w:val="0"/>
          <w:marRight w:val="0"/>
          <w:marTop w:val="0"/>
          <w:marBottom w:val="0"/>
          <w:divBdr>
            <w:top w:val="none" w:sz="0" w:space="0" w:color="auto"/>
            <w:left w:val="none" w:sz="0" w:space="0" w:color="auto"/>
            <w:bottom w:val="none" w:sz="0" w:space="0" w:color="auto"/>
            <w:right w:val="none" w:sz="0" w:space="0" w:color="auto"/>
          </w:divBdr>
        </w:div>
        <w:div w:id="1953705905">
          <w:marLeft w:val="0"/>
          <w:marRight w:val="0"/>
          <w:marTop w:val="0"/>
          <w:marBottom w:val="0"/>
          <w:divBdr>
            <w:top w:val="none" w:sz="0" w:space="0" w:color="auto"/>
            <w:left w:val="none" w:sz="0" w:space="0" w:color="auto"/>
            <w:bottom w:val="none" w:sz="0" w:space="0" w:color="auto"/>
            <w:right w:val="none" w:sz="0" w:space="0" w:color="auto"/>
          </w:divBdr>
        </w:div>
        <w:div w:id="860046599">
          <w:marLeft w:val="0"/>
          <w:marRight w:val="0"/>
          <w:marTop w:val="0"/>
          <w:marBottom w:val="0"/>
          <w:divBdr>
            <w:top w:val="none" w:sz="0" w:space="0" w:color="auto"/>
            <w:left w:val="none" w:sz="0" w:space="0" w:color="auto"/>
            <w:bottom w:val="none" w:sz="0" w:space="0" w:color="auto"/>
            <w:right w:val="none" w:sz="0" w:space="0" w:color="auto"/>
          </w:divBdr>
        </w:div>
        <w:div w:id="986208018">
          <w:marLeft w:val="0"/>
          <w:marRight w:val="0"/>
          <w:marTop w:val="0"/>
          <w:marBottom w:val="0"/>
          <w:divBdr>
            <w:top w:val="none" w:sz="0" w:space="0" w:color="auto"/>
            <w:left w:val="none" w:sz="0" w:space="0" w:color="auto"/>
            <w:bottom w:val="none" w:sz="0" w:space="0" w:color="auto"/>
            <w:right w:val="none" w:sz="0" w:space="0" w:color="auto"/>
          </w:divBdr>
        </w:div>
        <w:div w:id="2130855743">
          <w:marLeft w:val="0"/>
          <w:marRight w:val="0"/>
          <w:marTop w:val="0"/>
          <w:marBottom w:val="0"/>
          <w:divBdr>
            <w:top w:val="none" w:sz="0" w:space="0" w:color="auto"/>
            <w:left w:val="none" w:sz="0" w:space="0" w:color="auto"/>
            <w:bottom w:val="none" w:sz="0" w:space="0" w:color="auto"/>
            <w:right w:val="none" w:sz="0" w:space="0" w:color="auto"/>
          </w:divBdr>
        </w:div>
        <w:div w:id="1397513982">
          <w:marLeft w:val="0"/>
          <w:marRight w:val="0"/>
          <w:marTop w:val="0"/>
          <w:marBottom w:val="0"/>
          <w:divBdr>
            <w:top w:val="none" w:sz="0" w:space="0" w:color="auto"/>
            <w:left w:val="none" w:sz="0" w:space="0" w:color="auto"/>
            <w:bottom w:val="none" w:sz="0" w:space="0" w:color="auto"/>
            <w:right w:val="none" w:sz="0" w:space="0" w:color="auto"/>
          </w:divBdr>
        </w:div>
        <w:div w:id="1789741498">
          <w:marLeft w:val="0"/>
          <w:marRight w:val="0"/>
          <w:marTop w:val="0"/>
          <w:marBottom w:val="0"/>
          <w:divBdr>
            <w:top w:val="none" w:sz="0" w:space="0" w:color="auto"/>
            <w:left w:val="none" w:sz="0" w:space="0" w:color="auto"/>
            <w:bottom w:val="none" w:sz="0" w:space="0" w:color="auto"/>
            <w:right w:val="none" w:sz="0" w:space="0" w:color="auto"/>
          </w:divBdr>
        </w:div>
        <w:div w:id="2000500644">
          <w:marLeft w:val="0"/>
          <w:marRight w:val="0"/>
          <w:marTop w:val="0"/>
          <w:marBottom w:val="0"/>
          <w:divBdr>
            <w:top w:val="none" w:sz="0" w:space="0" w:color="auto"/>
            <w:left w:val="none" w:sz="0" w:space="0" w:color="auto"/>
            <w:bottom w:val="none" w:sz="0" w:space="0" w:color="auto"/>
            <w:right w:val="none" w:sz="0" w:space="0" w:color="auto"/>
          </w:divBdr>
        </w:div>
        <w:div w:id="913976779">
          <w:marLeft w:val="0"/>
          <w:marRight w:val="0"/>
          <w:marTop w:val="0"/>
          <w:marBottom w:val="0"/>
          <w:divBdr>
            <w:top w:val="none" w:sz="0" w:space="0" w:color="auto"/>
            <w:left w:val="none" w:sz="0" w:space="0" w:color="auto"/>
            <w:bottom w:val="none" w:sz="0" w:space="0" w:color="auto"/>
            <w:right w:val="none" w:sz="0" w:space="0" w:color="auto"/>
          </w:divBdr>
        </w:div>
        <w:div w:id="1488521019">
          <w:marLeft w:val="0"/>
          <w:marRight w:val="0"/>
          <w:marTop w:val="0"/>
          <w:marBottom w:val="0"/>
          <w:divBdr>
            <w:top w:val="none" w:sz="0" w:space="0" w:color="auto"/>
            <w:left w:val="none" w:sz="0" w:space="0" w:color="auto"/>
            <w:bottom w:val="none" w:sz="0" w:space="0" w:color="auto"/>
            <w:right w:val="none" w:sz="0" w:space="0" w:color="auto"/>
          </w:divBdr>
        </w:div>
        <w:div w:id="1775206303">
          <w:marLeft w:val="0"/>
          <w:marRight w:val="0"/>
          <w:marTop w:val="0"/>
          <w:marBottom w:val="0"/>
          <w:divBdr>
            <w:top w:val="none" w:sz="0" w:space="0" w:color="auto"/>
            <w:left w:val="none" w:sz="0" w:space="0" w:color="auto"/>
            <w:bottom w:val="none" w:sz="0" w:space="0" w:color="auto"/>
            <w:right w:val="none" w:sz="0" w:space="0" w:color="auto"/>
          </w:divBdr>
        </w:div>
        <w:div w:id="508060500">
          <w:marLeft w:val="0"/>
          <w:marRight w:val="0"/>
          <w:marTop w:val="0"/>
          <w:marBottom w:val="0"/>
          <w:divBdr>
            <w:top w:val="none" w:sz="0" w:space="0" w:color="auto"/>
            <w:left w:val="none" w:sz="0" w:space="0" w:color="auto"/>
            <w:bottom w:val="none" w:sz="0" w:space="0" w:color="auto"/>
            <w:right w:val="none" w:sz="0" w:space="0" w:color="auto"/>
          </w:divBdr>
        </w:div>
        <w:div w:id="938560649">
          <w:marLeft w:val="0"/>
          <w:marRight w:val="0"/>
          <w:marTop w:val="0"/>
          <w:marBottom w:val="0"/>
          <w:divBdr>
            <w:top w:val="none" w:sz="0" w:space="0" w:color="auto"/>
            <w:left w:val="none" w:sz="0" w:space="0" w:color="auto"/>
            <w:bottom w:val="none" w:sz="0" w:space="0" w:color="auto"/>
            <w:right w:val="none" w:sz="0" w:space="0" w:color="auto"/>
          </w:divBdr>
        </w:div>
        <w:div w:id="1278180103">
          <w:marLeft w:val="0"/>
          <w:marRight w:val="0"/>
          <w:marTop w:val="0"/>
          <w:marBottom w:val="0"/>
          <w:divBdr>
            <w:top w:val="none" w:sz="0" w:space="0" w:color="auto"/>
            <w:left w:val="none" w:sz="0" w:space="0" w:color="auto"/>
            <w:bottom w:val="none" w:sz="0" w:space="0" w:color="auto"/>
            <w:right w:val="none" w:sz="0" w:space="0" w:color="auto"/>
          </w:divBdr>
        </w:div>
      </w:divsChild>
    </w:div>
    <w:div w:id="1879469077">
      <w:bodyDiv w:val="1"/>
      <w:marLeft w:val="0"/>
      <w:marRight w:val="0"/>
      <w:marTop w:val="0"/>
      <w:marBottom w:val="0"/>
      <w:divBdr>
        <w:top w:val="none" w:sz="0" w:space="0" w:color="auto"/>
        <w:left w:val="none" w:sz="0" w:space="0" w:color="auto"/>
        <w:bottom w:val="none" w:sz="0" w:space="0" w:color="auto"/>
        <w:right w:val="none" w:sz="0" w:space="0" w:color="auto"/>
      </w:divBdr>
      <w:divsChild>
        <w:div w:id="776557406">
          <w:marLeft w:val="0"/>
          <w:marRight w:val="0"/>
          <w:marTop w:val="0"/>
          <w:marBottom w:val="0"/>
          <w:divBdr>
            <w:top w:val="none" w:sz="0" w:space="0" w:color="auto"/>
            <w:left w:val="none" w:sz="0" w:space="0" w:color="auto"/>
            <w:bottom w:val="none" w:sz="0" w:space="0" w:color="auto"/>
            <w:right w:val="none" w:sz="0" w:space="0" w:color="auto"/>
          </w:divBdr>
        </w:div>
        <w:div w:id="1431320819">
          <w:marLeft w:val="0"/>
          <w:marRight w:val="0"/>
          <w:marTop w:val="0"/>
          <w:marBottom w:val="0"/>
          <w:divBdr>
            <w:top w:val="none" w:sz="0" w:space="0" w:color="auto"/>
            <w:left w:val="none" w:sz="0" w:space="0" w:color="auto"/>
            <w:bottom w:val="none" w:sz="0" w:space="0" w:color="auto"/>
            <w:right w:val="none" w:sz="0" w:space="0" w:color="auto"/>
          </w:divBdr>
        </w:div>
        <w:div w:id="1807964460">
          <w:marLeft w:val="0"/>
          <w:marRight w:val="0"/>
          <w:marTop w:val="0"/>
          <w:marBottom w:val="0"/>
          <w:divBdr>
            <w:top w:val="none" w:sz="0" w:space="0" w:color="auto"/>
            <w:left w:val="none" w:sz="0" w:space="0" w:color="auto"/>
            <w:bottom w:val="none" w:sz="0" w:space="0" w:color="auto"/>
            <w:right w:val="none" w:sz="0" w:space="0" w:color="auto"/>
          </w:divBdr>
        </w:div>
        <w:div w:id="271786609">
          <w:marLeft w:val="0"/>
          <w:marRight w:val="0"/>
          <w:marTop w:val="0"/>
          <w:marBottom w:val="0"/>
          <w:divBdr>
            <w:top w:val="none" w:sz="0" w:space="0" w:color="auto"/>
            <w:left w:val="none" w:sz="0" w:space="0" w:color="auto"/>
            <w:bottom w:val="none" w:sz="0" w:space="0" w:color="auto"/>
            <w:right w:val="none" w:sz="0" w:space="0" w:color="auto"/>
          </w:divBdr>
        </w:div>
        <w:div w:id="1636907487">
          <w:marLeft w:val="0"/>
          <w:marRight w:val="0"/>
          <w:marTop w:val="0"/>
          <w:marBottom w:val="0"/>
          <w:divBdr>
            <w:top w:val="none" w:sz="0" w:space="0" w:color="auto"/>
            <w:left w:val="none" w:sz="0" w:space="0" w:color="auto"/>
            <w:bottom w:val="none" w:sz="0" w:space="0" w:color="auto"/>
            <w:right w:val="none" w:sz="0" w:space="0" w:color="auto"/>
          </w:divBdr>
        </w:div>
        <w:div w:id="1166358978">
          <w:marLeft w:val="0"/>
          <w:marRight w:val="0"/>
          <w:marTop w:val="0"/>
          <w:marBottom w:val="0"/>
          <w:divBdr>
            <w:top w:val="none" w:sz="0" w:space="0" w:color="auto"/>
            <w:left w:val="none" w:sz="0" w:space="0" w:color="auto"/>
            <w:bottom w:val="none" w:sz="0" w:space="0" w:color="auto"/>
            <w:right w:val="none" w:sz="0" w:space="0" w:color="auto"/>
          </w:divBdr>
        </w:div>
        <w:div w:id="1467048945">
          <w:marLeft w:val="0"/>
          <w:marRight w:val="0"/>
          <w:marTop w:val="0"/>
          <w:marBottom w:val="0"/>
          <w:divBdr>
            <w:top w:val="none" w:sz="0" w:space="0" w:color="auto"/>
            <w:left w:val="none" w:sz="0" w:space="0" w:color="auto"/>
            <w:bottom w:val="none" w:sz="0" w:space="0" w:color="auto"/>
            <w:right w:val="none" w:sz="0" w:space="0" w:color="auto"/>
          </w:divBdr>
        </w:div>
        <w:div w:id="740910196">
          <w:marLeft w:val="0"/>
          <w:marRight w:val="0"/>
          <w:marTop w:val="0"/>
          <w:marBottom w:val="0"/>
          <w:divBdr>
            <w:top w:val="none" w:sz="0" w:space="0" w:color="auto"/>
            <w:left w:val="none" w:sz="0" w:space="0" w:color="auto"/>
            <w:bottom w:val="none" w:sz="0" w:space="0" w:color="auto"/>
            <w:right w:val="none" w:sz="0" w:space="0" w:color="auto"/>
          </w:divBdr>
        </w:div>
        <w:div w:id="1292787972">
          <w:marLeft w:val="0"/>
          <w:marRight w:val="0"/>
          <w:marTop w:val="0"/>
          <w:marBottom w:val="0"/>
          <w:divBdr>
            <w:top w:val="none" w:sz="0" w:space="0" w:color="auto"/>
            <w:left w:val="none" w:sz="0" w:space="0" w:color="auto"/>
            <w:bottom w:val="none" w:sz="0" w:space="0" w:color="auto"/>
            <w:right w:val="none" w:sz="0" w:space="0" w:color="auto"/>
          </w:divBdr>
        </w:div>
        <w:div w:id="2134446763">
          <w:marLeft w:val="0"/>
          <w:marRight w:val="0"/>
          <w:marTop w:val="0"/>
          <w:marBottom w:val="0"/>
          <w:divBdr>
            <w:top w:val="none" w:sz="0" w:space="0" w:color="auto"/>
            <w:left w:val="none" w:sz="0" w:space="0" w:color="auto"/>
            <w:bottom w:val="none" w:sz="0" w:space="0" w:color="auto"/>
            <w:right w:val="none" w:sz="0" w:space="0" w:color="auto"/>
          </w:divBdr>
        </w:div>
        <w:div w:id="897941376">
          <w:marLeft w:val="0"/>
          <w:marRight w:val="0"/>
          <w:marTop w:val="0"/>
          <w:marBottom w:val="0"/>
          <w:divBdr>
            <w:top w:val="none" w:sz="0" w:space="0" w:color="auto"/>
            <w:left w:val="none" w:sz="0" w:space="0" w:color="auto"/>
            <w:bottom w:val="none" w:sz="0" w:space="0" w:color="auto"/>
            <w:right w:val="none" w:sz="0" w:space="0" w:color="auto"/>
          </w:divBdr>
        </w:div>
        <w:div w:id="179242428">
          <w:marLeft w:val="0"/>
          <w:marRight w:val="0"/>
          <w:marTop w:val="0"/>
          <w:marBottom w:val="0"/>
          <w:divBdr>
            <w:top w:val="none" w:sz="0" w:space="0" w:color="auto"/>
            <w:left w:val="none" w:sz="0" w:space="0" w:color="auto"/>
            <w:bottom w:val="none" w:sz="0" w:space="0" w:color="auto"/>
            <w:right w:val="none" w:sz="0" w:space="0" w:color="auto"/>
          </w:divBdr>
        </w:div>
        <w:div w:id="315495840">
          <w:marLeft w:val="0"/>
          <w:marRight w:val="0"/>
          <w:marTop w:val="0"/>
          <w:marBottom w:val="0"/>
          <w:divBdr>
            <w:top w:val="none" w:sz="0" w:space="0" w:color="auto"/>
            <w:left w:val="none" w:sz="0" w:space="0" w:color="auto"/>
            <w:bottom w:val="none" w:sz="0" w:space="0" w:color="auto"/>
            <w:right w:val="none" w:sz="0" w:space="0" w:color="auto"/>
          </w:divBdr>
        </w:div>
        <w:div w:id="508101265">
          <w:marLeft w:val="0"/>
          <w:marRight w:val="0"/>
          <w:marTop w:val="0"/>
          <w:marBottom w:val="0"/>
          <w:divBdr>
            <w:top w:val="none" w:sz="0" w:space="0" w:color="auto"/>
            <w:left w:val="none" w:sz="0" w:space="0" w:color="auto"/>
            <w:bottom w:val="none" w:sz="0" w:space="0" w:color="auto"/>
            <w:right w:val="none" w:sz="0" w:space="0" w:color="auto"/>
          </w:divBdr>
        </w:div>
        <w:div w:id="1871068288">
          <w:marLeft w:val="0"/>
          <w:marRight w:val="0"/>
          <w:marTop w:val="0"/>
          <w:marBottom w:val="0"/>
          <w:divBdr>
            <w:top w:val="none" w:sz="0" w:space="0" w:color="auto"/>
            <w:left w:val="none" w:sz="0" w:space="0" w:color="auto"/>
            <w:bottom w:val="none" w:sz="0" w:space="0" w:color="auto"/>
            <w:right w:val="none" w:sz="0" w:space="0" w:color="auto"/>
          </w:divBdr>
        </w:div>
        <w:div w:id="357781847">
          <w:marLeft w:val="0"/>
          <w:marRight w:val="0"/>
          <w:marTop w:val="0"/>
          <w:marBottom w:val="0"/>
          <w:divBdr>
            <w:top w:val="none" w:sz="0" w:space="0" w:color="auto"/>
            <w:left w:val="none" w:sz="0" w:space="0" w:color="auto"/>
            <w:bottom w:val="none" w:sz="0" w:space="0" w:color="auto"/>
            <w:right w:val="none" w:sz="0" w:space="0" w:color="auto"/>
          </w:divBdr>
        </w:div>
        <w:div w:id="489103364">
          <w:marLeft w:val="0"/>
          <w:marRight w:val="0"/>
          <w:marTop w:val="0"/>
          <w:marBottom w:val="0"/>
          <w:divBdr>
            <w:top w:val="none" w:sz="0" w:space="0" w:color="auto"/>
            <w:left w:val="none" w:sz="0" w:space="0" w:color="auto"/>
            <w:bottom w:val="none" w:sz="0" w:space="0" w:color="auto"/>
            <w:right w:val="none" w:sz="0" w:space="0" w:color="auto"/>
          </w:divBdr>
        </w:div>
        <w:div w:id="1030379192">
          <w:marLeft w:val="0"/>
          <w:marRight w:val="0"/>
          <w:marTop w:val="0"/>
          <w:marBottom w:val="0"/>
          <w:divBdr>
            <w:top w:val="none" w:sz="0" w:space="0" w:color="auto"/>
            <w:left w:val="none" w:sz="0" w:space="0" w:color="auto"/>
            <w:bottom w:val="none" w:sz="0" w:space="0" w:color="auto"/>
            <w:right w:val="none" w:sz="0" w:space="0" w:color="auto"/>
          </w:divBdr>
        </w:div>
        <w:div w:id="19473909">
          <w:marLeft w:val="0"/>
          <w:marRight w:val="0"/>
          <w:marTop w:val="0"/>
          <w:marBottom w:val="0"/>
          <w:divBdr>
            <w:top w:val="none" w:sz="0" w:space="0" w:color="auto"/>
            <w:left w:val="none" w:sz="0" w:space="0" w:color="auto"/>
            <w:bottom w:val="none" w:sz="0" w:space="0" w:color="auto"/>
            <w:right w:val="none" w:sz="0" w:space="0" w:color="auto"/>
          </w:divBdr>
        </w:div>
        <w:div w:id="731735149">
          <w:marLeft w:val="0"/>
          <w:marRight w:val="0"/>
          <w:marTop w:val="0"/>
          <w:marBottom w:val="0"/>
          <w:divBdr>
            <w:top w:val="none" w:sz="0" w:space="0" w:color="auto"/>
            <w:left w:val="none" w:sz="0" w:space="0" w:color="auto"/>
            <w:bottom w:val="none" w:sz="0" w:space="0" w:color="auto"/>
            <w:right w:val="none" w:sz="0" w:space="0" w:color="auto"/>
          </w:divBdr>
        </w:div>
        <w:div w:id="1161846248">
          <w:marLeft w:val="0"/>
          <w:marRight w:val="0"/>
          <w:marTop w:val="0"/>
          <w:marBottom w:val="0"/>
          <w:divBdr>
            <w:top w:val="none" w:sz="0" w:space="0" w:color="auto"/>
            <w:left w:val="none" w:sz="0" w:space="0" w:color="auto"/>
            <w:bottom w:val="none" w:sz="0" w:space="0" w:color="auto"/>
            <w:right w:val="none" w:sz="0" w:space="0" w:color="auto"/>
          </w:divBdr>
        </w:div>
        <w:div w:id="1111163468">
          <w:marLeft w:val="0"/>
          <w:marRight w:val="0"/>
          <w:marTop w:val="0"/>
          <w:marBottom w:val="0"/>
          <w:divBdr>
            <w:top w:val="none" w:sz="0" w:space="0" w:color="auto"/>
            <w:left w:val="none" w:sz="0" w:space="0" w:color="auto"/>
            <w:bottom w:val="none" w:sz="0" w:space="0" w:color="auto"/>
            <w:right w:val="none" w:sz="0" w:space="0" w:color="auto"/>
          </w:divBdr>
        </w:div>
        <w:div w:id="488905985">
          <w:marLeft w:val="0"/>
          <w:marRight w:val="0"/>
          <w:marTop w:val="0"/>
          <w:marBottom w:val="0"/>
          <w:divBdr>
            <w:top w:val="none" w:sz="0" w:space="0" w:color="auto"/>
            <w:left w:val="none" w:sz="0" w:space="0" w:color="auto"/>
            <w:bottom w:val="none" w:sz="0" w:space="0" w:color="auto"/>
            <w:right w:val="none" w:sz="0" w:space="0" w:color="auto"/>
          </w:divBdr>
        </w:div>
        <w:div w:id="1316449751">
          <w:marLeft w:val="0"/>
          <w:marRight w:val="0"/>
          <w:marTop w:val="0"/>
          <w:marBottom w:val="0"/>
          <w:divBdr>
            <w:top w:val="none" w:sz="0" w:space="0" w:color="auto"/>
            <w:left w:val="none" w:sz="0" w:space="0" w:color="auto"/>
            <w:bottom w:val="none" w:sz="0" w:space="0" w:color="auto"/>
            <w:right w:val="none" w:sz="0" w:space="0" w:color="auto"/>
          </w:divBdr>
        </w:div>
      </w:divsChild>
    </w:div>
    <w:div w:id="1952584432">
      <w:bodyDiv w:val="1"/>
      <w:marLeft w:val="0"/>
      <w:marRight w:val="0"/>
      <w:marTop w:val="0"/>
      <w:marBottom w:val="0"/>
      <w:divBdr>
        <w:top w:val="none" w:sz="0" w:space="0" w:color="auto"/>
        <w:left w:val="none" w:sz="0" w:space="0" w:color="auto"/>
        <w:bottom w:val="none" w:sz="0" w:space="0" w:color="auto"/>
        <w:right w:val="none" w:sz="0" w:space="0" w:color="auto"/>
      </w:divBdr>
      <w:divsChild>
        <w:div w:id="949120503">
          <w:marLeft w:val="0"/>
          <w:marRight w:val="0"/>
          <w:marTop w:val="0"/>
          <w:marBottom w:val="0"/>
          <w:divBdr>
            <w:top w:val="none" w:sz="0" w:space="0" w:color="auto"/>
            <w:left w:val="none" w:sz="0" w:space="0" w:color="auto"/>
            <w:bottom w:val="none" w:sz="0" w:space="0" w:color="auto"/>
            <w:right w:val="none" w:sz="0" w:space="0" w:color="auto"/>
          </w:divBdr>
          <w:divsChild>
            <w:div w:id="344019672">
              <w:marLeft w:val="0"/>
              <w:marRight w:val="0"/>
              <w:marTop w:val="0"/>
              <w:marBottom w:val="0"/>
              <w:divBdr>
                <w:top w:val="none" w:sz="0" w:space="0" w:color="auto"/>
                <w:left w:val="none" w:sz="0" w:space="0" w:color="auto"/>
                <w:bottom w:val="none" w:sz="0" w:space="0" w:color="auto"/>
                <w:right w:val="none" w:sz="0" w:space="0" w:color="auto"/>
              </w:divBdr>
              <w:divsChild>
                <w:div w:id="162936307">
                  <w:marLeft w:val="0"/>
                  <w:marRight w:val="0"/>
                  <w:marTop w:val="0"/>
                  <w:marBottom w:val="0"/>
                  <w:divBdr>
                    <w:top w:val="none" w:sz="0" w:space="0" w:color="auto"/>
                    <w:left w:val="none" w:sz="0" w:space="0" w:color="auto"/>
                    <w:bottom w:val="none" w:sz="0" w:space="0" w:color="auto"/>
                    <w:right w:val="none" w:sz="0" w:space="0" w:color="auto"/>
                  </w:divBdr>
                </w:div>
                <w:div w:id="1422944737">
                  <w:marLeft w:val="0"/>
                  <w:marRight w:val="0"/>
                  <w:marTop w:val="0"/>
                  <w:marBottom w:val="0"/>
                  <w:divBdr>
                    <w:top w:val="none" w:sz="0" w:space="0" w:color="auto"/>
                    <w:left w:val="none" w:sz="0" w:space="0" w:color="auto"/>
                    <w:bottom w:val="none" w:sz="0" w:space="0" w:color="auto"/>
                    <w:right w:val="none" w:sz="0" w:space="0" w:color="auto"/>
                  </w:divBdr>
                </w:div>
                <w:div w:id="940665">
                  <w:marLeft w:val="0"/>
                  <w:marRight w:val="0"/>
                  <w:marTop w:val="0"/>
                  <w:marBottom w:val="0"/>
                  <w:divBdr>
                    <w:top w:val="none" w:sz="0" w:space="0" w:color="auto"/>
                    <w:left w:val="none" w:sz="0" w:space="0" w:color="auto"/>
                    <w:bottom w:val="none" w:sz="0" w:space="0" w:color="auto"/>
                    <w:right w:val="none" w:sz="0" w:space="0" w:color="auto"/>
                  </w:divBdr>
                </w:div>
                <w:div w:id="21403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1703">
          <w:marLeft w:val="0"/>
          <w:marRight w:val="0"/>
          <w:marTop w:val="0"/>
          <w:marBottom w:val="0"/>
          <w:divBdr>
            <w:top w:val="none" w:sz="0" w:space="0" w:color="auto"/>
            <w:left w:val="none" w:sz="0" w:space="0" w:color="auto"/>
            <w:bottom w:val="none" w:sz="0" w:space="0" w:color="auto"/>
            <w:right w:val="none" w:sz="0" w:space="0" w:color="auto"/>
          </w:divBdr>
          <w:divsChild>
            <w:div w:id="456487112">
              <w:marLeft w:val="0"/>
              <w:marRight w:val="0"/>
              <w:marTop w:val="0"/>
              <w:marBottom w:val="0"/>
              <w:divBdr>
                <w:top w:val="none" w:sz="0" w:space="0" w:color="auto"/>
                <w:left w:val="none" w:sz="0" w:space="0" w:color="auto"/>
                <w:bottom w:val="none" w:sz="0" w:space="0" w:color="auto"/>
                <w:right w:val="none" w:sz="0" w:space="0" w:color="auto"/>
              </w:divBdr>
              <w:divsChild>
                <w:div w:id="9606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8485">
      <w:bodyDiv w:val="1"/>
      <w:marLeft w:val="0"/>
      <w:marRight w:val="0"/>
      <w:marTop w:val="0"/>
      <w:marBottom w:val="0"/>
      <w:divBdr>
        <w:top w:val="none" w:sz="0" w:space="0" w:color="auto"/>
        <w:left w:val="none" w:sz="0" w:space="0" w:color="auto"/>
        <w:bottom w:val="none" w:sz="0" w:space="0" w:color="auto"/>
        <w:right w:val="none" w:sz="0" w:space="0" w:color="auto"/>
      </w:divBdr>
      <w:divsChild>
        <w:div w:id="628823284">
          <w:marLeft w:val="0"/>
          <w:marRight w:val="0"/>
          <w:marTop w:val="0"/>
          <w:marBottom w:val="0"/>
          <w:divBdr>
            <w:top w:val="none" w:sz="0" w:space="0" w:color="auto"/>
            <w:left w:val="none" w:sz="0" w:space="0" w:color="auto"/>
            <w:bottom w:val="none" w:sz="0" w:space="0" w:color="auto"/>
            <w:right w:val="none" w:sz="0" w:space="0" w:color="auto"/>
          </w:divBdr>
        </w:div>
        <w:div w:id="2063794267">
          <w:marLeft w:val="0"/>
          <w:marRight w:val="0"/>
          <w:marTop w:val="0"/>
          <w:marBottom w:val="0"/>
          <w:divBdr>
            <w:top w:val="none" w:sz="0" w:space="0" w:color="auto"/>
            <w:left w:val="none" w:sz="0" w:space="0" w:color="auto"/>
            <w:bottom w:val="none" w:sz="0" w:space="0" w:color="auto"/>
            <w:right w:val="none" w:sz="0" w:space="0" w:color="auto"/>
          </w:divBdr>
          <w:divsChild>
            <w:div w:id="344794229">
              <w:marLeft w:val="0"/>
              <w:marRight w:val="0"/>
              <w:marTop w:val="0"/>
              <w:marBottom w:val="0"/>
              <w:divBdr>
                <w:top w:val="none" w:sz="0" w:space="0" w:color="auto"/>
                <w:left w:val="none" w:sz="0" w:space="0" w:color="auto"/>
                <w:bottom w:val="none" w:sz="0" w:space="0" w:color="auto"/>
                <w:right w:val="none" w:sz="0" w:space="0" w:color="auto"/>
              </w:divBdr>
            </w:div>
            <w:div w:id="1404916605">
              <w:marLeft w:val="0"/>
              <w:marRight w:val="0"/>
              <w:marTop w:val="0"/>
              <w:marBottom w:val="0"/>
              <w:divBdr>
                <w:top w:val="none" w:sz="0" w:space="0" w:color="auto"/>
                <w:left w:val="none" w:sz="0" w:space="0" w:color="auto"/>
                <w:bottom w:val="none" w:sz="0" w:space="0" w:color="auto"/>
                <w:right w:val="none" w:sz="0" w:space="0" w:color="auto"/>
              </w:divBdr>
              <w:divsChild>
                <w:div w:id="487206570">
                  <w:marLeft w:val="0"/>
                  <w:marRight w:val="0"/>
                  <w:marTop w:val="0"/>
                  <w:marBottom w:val="0"/>
                  <w:divBdr>
                    <w:top w:val="none" w:sz="0" w:space="0" w:color="auto"/>
                    <w:left w:val="none" w:sz="0" w:space="0" w:color="auto"/>
                    <w:bottom w:val="none" w:sz="0" w:space="0" w:color="auto"/>
                    <w:right w:val="none" w:sz="0" w:space="0" w:color="auto"/>
                  </w:divBdr>
                </w:div>
                <w:div w:id="1045980464">
                  <w:marLeft w:val="0"/>
                  <w:marRight w:val="0"/>
                  <w:marTop w:val="0"/>
                  <w:marBottom w:val="0"/>
                  <w:divBdr>
                    <w:top w:val="none" w:sz="0" w:space="0" w:color="auto"/>
                    <w:left w:val="none" w:sz="0" w:space="0" w:color="auto"/>
                    <w:bottom w:val="none" w:sz="0" w:space="0" w:color="auto"/>
                    <w:right w:val="none" w:sz="0" w:space="0" w:color="auto"/>
                  </w:divBdr>
                </w:div>
                <w:div w:id="348147724">
                  <w:marLeft w:val="0"/>
                  <w:marRight w:val="0"/>
                  <w:marTop w:val="0"/>
                  <w:marBottom w:val="0"/>
                  <w:divBdr>
                    <w:top w:val="none" w:sz="0" w:space="0" w:color="auto"/>
                    <w:left w:val="none" w:sz="0" w:space="0" w:color="auto"/>
                    <w:bottom w:val="none" w:sz="0" w:space="0" w:color="auto"/>
                    <w:right w:val="none" w:sz="0" w:space="0" w:color="auto"/>
                  </w:divBdr>
                </w:div>
                <w:div w:id="90854123">
                  <w:marLeft w:val="0"/>
                  <w:marRight w:val="0"/>
                  <w:marTop w:val="0"/>
                  <w:marBottom w:val="0"/>
                  <w:divBdr>
                    <w:top w:val="none" w:sz="0" w:space="0" w:color="auto"/>
                    <w:left w:val="none" w:sz="0" w:space="0" w:color="auto"/>
                    <w:bottom w:val="none" w:sz="0" w:space="0" w:color="auto"/>
                    <w:right w:val="none" w:sz="0" w:space="0" w:color="auto"/>
                  </w:divBdr>
                </w:div>
                <w:div w:id="781535745">
                  <w:marLeft w:val="0"/>
                  <w:marRight w:val="0"/>
                  <w:marTop w:val="0"/>
                  <w:marBottom w:val="0"/>
                  <w:divBdr>
                    <w:top w:val="none" w:sz="0" w:space="0" w:color="auto"/>
                    <w:left w:val="none" w:sz="0" w:space="0" w:color="auto"/>
                    <w:bottom w:val="none" w:sz="0" w:space="0" w:color="auto"/>
                    <w:right w:val="none" w:sz="0" w:space="0" w:color="auto"/>
                  </w:divBdr>
                </w:div>
                <w:div w:id="789670501">
                  <w:marLeft w:val="0"/>
                  <w:marRight w:val="0"/>
                  <w:marTop w:val="0"/>
                  <w:marBottom w:val="0"/>
                  <w:divBdr>
                    <w:top w:val="none" w:sz="0" w:space="0" w:color="auto"/>
                    <w:left w:val="none" w:sz="0" w:space="0" w:color="auto"/>
                    <w:bottom w:val="none" w:sz="0" w:space="0" w:color="auto"/>
                    <w:right w:val="none" w:sz="0" w:space="0" w:color="auto"/>
                  </w:divBdr>
                </w:div>
                <w:div w:id="1102650724">
                  <w:marLeft w:val="0"/>
                  <w:marRight w:val="0"/>
                  <w:marTop w:val="0"/>
                  <w:marBottom w:val="0"/>
                  <w:divBdr>
                    <w:top w:val="none" w:sz="0" w:space="0" w:color="auto"/>
                    <w:left w:val="none" w:sz="0" w:space="0" w:color="auto"/>
                    <w:bottom w:val="none" w:sz="0" w:space="0" w:color="auto"/>
                    <w:right w:val="none" w:sz="0" w:space="0" w:color="auto"/>
                  </w:divBdr>
                </w:div>
                <w:div w:id="252130904">
                  <w:marLeft w:val="0"/>
                  <w:marRight w:val="0"/>
                  <w:marTop w:val="0"/>
                  <w:marBottom w:val="0"/>
                  <w:divBdr>
                    <w:top w:val="none" w:sz="0" w:space="0" w:color="auto"/>
                    <w:left w:val="none" w:sz="0" w:space="0" w:color="auto"/>
                    <w:bottom w:val="none" w:sz="0" w:space="0" w:color="auto"/>
                    <w:right w:val="none" w:sz="0" w:space="0" w:color="auto"/>
                  </w:divBdr>
                </w:div>
                <w:div w:id="1752583443">
                  <w:marLeft w:val="0"/>
                  <w:marRight w:val="0"/>
                  <w:marTop w:val="0"/>
                  <w:marBottom w:val="0"/>
                  <w:divBdr>
                    <w:top w:val="none" w:sz="0" w:space="0" w:color="auto"/>
                    <w:left w:val="none" w:sz="0" w:space="0" w:color="auto"/>
                    <w:bottom w:val="none" w:sz="0" w:space="0" w:color="auto"/>
                    <w:right w:val="none" w:sz="0" w:space="0" w:color="auto"/>
                  </w:divBdr>
                </w:div>
                <w:div w:id="2000771266">
                  <w:marLeft w:val="0"/>
                  <w:marRight w:val="0"/>
                  <w:marTop w:val="0"/>
                  <w:marBottom w:val="0"/>
                  <w:divBdr>
                    <w:top w:val="none" w:sz="0" w:space="0" w:color="auto"/>
                    <w:left w:val="none" w:sz="0" w:space="0" w:color="auto"/>
                    <w:bottom w:val="none" w:sz="0" w:space="0" w:color="auto"/>
                    <w:right w:val="none" w:sz="0" w:space="0" w:color="auto"/>
                  </w:divBdr>
                </w:div>
                <w:div w:id="825627914">
                  <w:marLeft w:val="0"/>
                  <w:marRight w:val="0"/>
                  <w:marTop w:val="0"/>
                  <w:marBottom w:val="0"/>
                  <w:divBdr>
                    <w:top w:val="none" w:sz="0" w:space="0" w:color="auto"/>
                    <w:left w:val="none" w:sz="0" w:space="0" w:color="auto"/>
                    <w:bottom w:val="none" w:sz="0" w:space="0" w:color="auto"/>
                    <w:right w:val="none" w:sz="0" w:space="0" w:color="auto"/>
                  </w:divBdr>
                </w:div>
                <w:div w:id="486093396">
                  <w:marLeft w:val="0"/>
                  <w:marRight w:val="0"/>
                  <w:marTop w:val="0"/>
                  <w:marBottom w:val="0"/>
                  <w:divBdr>
                    <w:top w:val="none" w:sz="0" w:space="0" w:color="auto"/>
                    <w:left w:val="none" w:sz="0" w:space="0" w:color="auto"/>
                    <w:bottom w:val="none" w:sz="0" w:space="0" w:color="auto"/>
                    <w:right w:val="none" w:sz="0" w:space="0" w:color="auto"/>
                  </w:divBdr>
                </w:div>
                <w:div w:id="1492022292">
                  <w:marLeft w:val="0"/>
                  <w:marRight w:val="0"/>
                  <w:marTop w:val="0"/>
                  <w:marBottom w:val="0"/>
                  <w:divBdr>
                    <w:top w:val="none" w:sz="0" w:space="0" w:color="auto"/>
                    <w:left w:val="none" w:sz="0" w:space="0" w:color="auto"/>
                    <w:bottom w:val="none" w:sz="0" w:space="0" w:color="auto"/>
                    <w:right w:val="none" w:sz="0" w:space="0" w:color="auto"/>
                  </w:divBdr>
                </w:div>
                <w:div w:id="1498958325">
                  <w:marLeft w:val="0"/>
                  <w:marRight w:val="0"/>
                  <w:marTop w:val="0"/>
                  <w:marBottom w:val="0"/>
                  <w:divBdr>
                    <w:top w:val="none" w:sz="0" w:space="0" w:color="auto"/>
                    <w:left w:val="none" w:sz="0" w:space="0" w:color="auto"/>
                    <w:bottom w:val="none" w:sz="0" w:space="0" w:color="auto"/>
                    <w:right w:val="none" w:sz="0" w:space="0" w:color="auto"/>
                  </w:divBdr>
                </w:div>
                <w:div w:id="1341278093">
                  <w:marLeft w:val="0"/>
                  <w:marRight w:val="0"/>
                  <w:marTop w:val="0"/>
                  <w:marBottom w:val="0"/>
                  <w:divBdr>
                    <w:top w:val="none" w:sz="0" w:space="0" w:color="auto"/>
                    <w:left w:val="none" w:sz="0" w:space="0" w:color="auto"/>
                    <w:bottom w:val="none" w:sz="0" w:space="0" w:color="auto"/>
                    <w:right w:val="none" w:sz="0" w:space="0" w:color="auto"/>
                  </w:divBdr>
                </w:div>
                <w:div w:id="50270102">
                  <w:marLeft w:val="0"/>
                  <w:marRight w:val="0"/>
                  <w:marTop w:val="0"/>
                  <w:marBottom w:val="0"/>
                  <w:divBdr>
                    <w:top w:val="none" w:sz="0" w:space="0" w:color="auto"/>
                    <w:left w:val="none" w:sz="0" w:space="0" w:color="auto"/>
                    <w:bottom w:val="none" w:sz="0" w:space="0" w:color="auto"/>
                    <w:right w:val="none" w:sz="0" w:space="0" w:color="auto"/>
                  </w:divBdr>
                </w:div>
                <w:div w:id="1986617534">
                  <w:marLeft w:val="0"/>
                  <w:marRight w:val="0"/>
                  <w:marTop w:val="0"/>
                  <w:marBottom w:val="0"/>
                  <w:divBdr>
                    <w:top w:val="none" w:sz="0" w:space="0" w:color="auto"/>
                    <w:left w:val="none" w:sz="0" w:space="0" w:color="auto"/>
                    <w:bottom w:val="none" w:sz="0" w:space="0" w:color="auto"/>
                    <w:right w:val="none" w:sz="0" w:space="0" w:color="auto"/>
                  </w:divBdr>
                </w:div>
                <w:div w:id="243149802">
                  <w:marLeft w:val="0"/>
                  <w:marRight w:val="0"/>
                  <w:marTop w:val="0"/>
                  <w:marBottom w:val="0"/>
                  <w:divBdr>
                    <w:top w:val="none" w:sz="0" w:space="0" w:color="auto"/>
                    <w:left w:val="none" w:sz="0" w:space="0" w:color="auto"/>
                    <w:bottom w:val="none" w:sz="0" w:space="0" w:color="auto"/>
                    <w:right w:val="none" w:sz="0" w:space="0" w:color="auto"/>
                  </w:divBdr>
                </w:div>
                <w:div w:id="1309214013">
                  <w:marLeft w:val="0"/>
                  <w:marRight w:val="0"/>
                  <w:marTop w:val="0"/>
                  <w:marBottom w:val="0"/>
                  <w:divBdr>
                    <w:top w:val="none" w:sz="0" w:space="0" w:color="auto"/>
                    <w:left w:val="none" w:sz="0" w:space="0" w:color="auto"/>
                    <w:bottom w:val="none" w:sz="0" w:space="0" w:color="auto"/>
                    <w:right w:val="none" w:sz="0" w:space="0" w:color="auto"/>
                  </w:divBdr>
                </w:div>
                <w:div w:id="274363144">
                  <w:marLeft w:val="0"/>
                  <w:marRight w:val="0"/>
                  <w:marTop w:val="0"/>
                  <w:marBottom w:val="0"/>
                  <w:divBdr>
                    <w:top w:val="none" w:sz="0" w:space="0" w:color="auto"/>
                    <w:left w:val="none" w:sz="0" w:space="0" w:color="auto"/>
                    <w:bottom w:val="none" w:sz="0" w:space="0" w:color="auto"/>
                    <w:right w:val="none" w:sz="0" w:space="0" w:color="auto"/>
                  </w:divBdr>
                </w:div>
                <w:div w:id="331839104">
                  <w:marLeft w:val="0"/>
                  <w:marRight w:val="0"/>
                  <w:marTop w:val="0"/>
                  <w:marBottom w:val="0"/>
                  <w:divBdr>
                    <w:top w:val="none" w:sz="0" w:space="0" w:color="auto"/>
                    <w:left w:val="none" w:sz="0" w:space="0" w:color="auto"/>
                    <w:bottom w:val="none" w:sz="0" w:space="0" w:color="auto"/>
                    <w:right w:val="none" w:sz="0" w:space="0" w:color="auto"/>
                  </w:divBdr>
                </w:div>
                <w:div w:id="713116150">
                  <w:marLeft w:val="0"/>
                  <w:marRight w:val="0"/>
                  <w:marTop w:val="0"/>
                  <w:marBottom w:val="0"/>
                  <w:divBdr>
                    <w:top w:val="none" w:sz="0" w:space="0" w:color="auto"/>
                    <w:left w:val="none" w:sz="0" w:space="0" w:color="auto"/>
                    <w:bottom w:val="none" w:sz="0" w:space="0" w:color="auto"/>
                    <w:right w:val="none" w:sz="0" w:space="0" w:color="auto"/>
                  </w:divBdr>
                </w:div>
                <w:div w:id="312874463">
                  <w:marLeft w:val="0"/>
                  <w:marRight w:val="0"/>
                  <w:marTop w:val="0"/>
                  <w:marBottom w:val="0"/>
                  <w:divBdr>
                    <w:top w:val="none" w:sz="0" w:space="0" w:color="auto"/>
                    <w:left w:val="none" w:sz="0" w:space="0" w:color="auto"/>
                    <w:bottom w:val="none" w:sz="0" w:space="0" w:color="auto"/>
                    <w:right w:val="none" w:sz="0" w:space="0" w:color="auto"/>
                  </w:divBdr>
                </w:div>
                <w:div w:id="468935151">
                  <w:marLeft w:val="0"/>
                  <w:marRight w:val="0"/>
                  <w:marTop w:val="0"/>
                  <w:marBottom w:val="0"/>
                  <w:divBdr>
                    <w:top w:val="none" w:sz="0" w:space="0" w:color="auto"/>
                    <w:left w:val="none" w:sz="0" w:space="0" w:color="auto"/>
                    <w:bottom w:val="none" w:sz="0" w:space="0" w:color="auto"/>
                    <w:right w:val="none" w:sz="0" w:space="0" w:color="auto"/>
                  </w:divBdr>
                </w:div>
                <w:div w:id="577906595">
                  <w:marLeft w:val="0"/>
                  <w:marRight w:val="0"/>
                  <w:marTop w:val="0"/>
                  <w:marBottom w:val="0"/>
                  <w:divBdr>
                    <w:top w:val="none" w:sz="0" w:space="0" w:color="auto"/>
                    <w:left w:val="none" w:sz="0" w:space="0" w:color="auto"/>
                    <w:bottom w:val="none" w:sz="0" w:space="0" w:color="auto"/>
                    <w:right w:val="none" w:sz="0" w:space="0" w:color="auto"/>
                  </w:divBdr>
                </w:div>
                <w:div w:id="482746055">
                  <w:marLeft w:val="0"/>
                  <w:marRight w:val="0"/>
                  <w:marTop w:val="0"/>
                  <w:marBottom w:val="0"/>
                  <w:divBdr>
                    <w:top w:val="none" w:sz="0" w:space="0" w:color="auto"/>
                    <w:left w:val="none" w:sz="0" w:space="0" w:color="auto"/>
                    <w:bottom w:val="none" w:sz="0" w:space="0" w:color="auto"/>
                    <w:right w:val="none" w:sz="0" w:space="0" w:color="auto"/>
                  </w:divBdr>
                </w:div>
                <w:div w:id="1268540664">
                  <w:marLeft w:val="0"/>
                  <w:marRight w:val="0"/>
                  <w:marTop w:val="0"/>
                  <w:marBottom w:val="0"/>
                  <w:divBdr>
                    <w:top w:val="none" w:sz="0" w:space="0" w:color="auto"/>
                    <w:left w:val="none" w:sz="0" w:space="0" w:color="auto"/>
                    <w:bottom w:val="none" w:sz="0" w:space="0" w:color="auto"/>
                    <w:right w:val="none" w:sz="0" w:space="0" w:color="auto"/>
                  </w:divBdr>
                </w:div>
                <w:div w:id="298196084">
                  <w:marLeft w:val="0"/>
                  <w:marRight w:val="0"/>
                  <w:marTop w:val="0"/>
                  <w:marBottom w:val="0"/>
                  <w:divBdr>
                    <w:top w:val="none" w:sz="0" w:space="0" w:color="auto"/>
                    <w:left w:val="none" w:sz="0" w:space="0" w:color="auto"/>
                    <w:bottom w:val="none" w:sz="0" w:space="0" w:color="auto"/>
                    <w:right w:val="none" w:sz="0" w:space="0" w:color="auto"/>
                  </w:divBdr>
                </w:div>
                <w:div w:id="768354166">
                  <w:marLeft w:val="0"/>
                  <w:marRight w:val="0"/>
                  <w:marTop w:val="0"/>
                  <w:marBottom w:val="0"/>
                  <w:divBdr>
                    <w:top w:val="none" w:sz="0" w:space="0" w:color="auto"/>
                    <w:left w:val="none" w:sz="0" w:space="0" w:color="auto"/>
                    <w:bottom w:val="none" w:sz="0" w:space="0" w:color="auto"/>
                    <w:right w:val="none" w:sz="0" w:space="0" w:color="auto"/>
                  </w:divBdr>
                </w:div>
                <w:div w:id="1470629">
                  <w:marLeft w:val="0"/>
                  <w:marRight w:val="0"/>
                  <w:marTop w:val="0"/>
                  <w:marBottom w:val="0"/>
                  <w:divBdr>
                    <w:top w:val="none" w:sz="0" w:space="0" w:color="auto"/>
                    <w:left w:val="none" w:sz="0" w:space="0" w:color="auto"/>
                    <w:bottom w:val="none" w:sz="0" w:space="0" w:color="auto"/>
                    <w:right w:val="none" w:sz="0" w:space="0" w:color="auto"/>
                  </w:divBdr>
                </w:div>
                <w:div w:id="36386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22376">
          <w:marLeft w:val="0"/>
          <w:marRight w:val="0"/>
          <w:marTop w:val="0"/>
          <w:marBottom w:val="0"/>
          <w:divBdr>
            <w:top w:val="none" w:sz="0" w:space="0" w:color="auto"/>
            <w:left w:val="none" w:sz="0" w:space="0" w:color="auto"/>
            <w:bottom w:val="none" w:sz="0" w:space="0" w:color="auto"/>
            <w:right w:val="none" w:sz="0" w:space="0" w:color="auto"/>
          </w:divBdr>
          <w:divsChild>
            <w:div w:id="47457861">
              <w:marLeft w:val="0"/>
              <w:marRight w:val="0"/>
              <w:marTop w:val="0"/>
              <w:marBottom w:val="0"/>
              <w:divBdr>
                <w:top w:val="none" w:sz="0" w:space="0" w:color="auto"/>
                <w:left w:val="none" w:sz="0" w:space="0" w:color="auto"/>
                <w:bottom w:val="none" w:sz="0" w:space="0" w:color="auto"/>
                <w:right w:val="none" w:sz="0" w:space="0" w:color="auto"/>
              </w:divBdr>
              <w:divsChild>
                <w:div w:id="985934697">
                  <w:marLeft w:val="0"/>
                  <w:marRight w:val="0"/>
                  <w:marTop w:val="0"/>
                  <w:marBottom w:val="0"/>
                  <w:divBdr>
                    <w:top w:val="none" w:sz="0" w:space="0" w:color="auto"/>
                    <w:left w:val="none" w:sz="0" w:space="0" w:color="auto"/>
                    <w:bottom w:val="none" w:sz="0" w:space="0" w:color="auto"/>
                    <w:right w:val="none" w:sz="0" w:space="0" w:color="auto"/>
                  </w:divBdr>
                </w:div>
                <w:div w:id="1605266305">
                  <w:marLeft w:val="0"/>
                  <w:marRight w:val="0"/>
                  <w:marTop w:val="0"/>
                  <w:marBottom w:val="0"/>
                  <w:divBdr>
                    <w:top w:val="none" w:sz="0" w:space="0" w:color="auto"/>
                    <w:left w:val="none" w:sz="0" w:space="0" w:color="auto"/>
                    <w:bottom w:val="none" w:sz="0" w:space="0" w:color="auto"/>
                    <w:right w:val="none" w:sz="0" w:space="0" w:color="auto"/>
                  </w:divBdr>
                </w:div>
                <w:div w:id="140726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50295">
          <w:marLeft w:val="0"/>
          <w:marRight w:val="0"/>
          <w:marTop w:val="0"/>
          <w:marBottom w:val="0"/>
          <w:divBdr>
            <w:top w:val="none" w:sz="0" w:space="0" w:color="auto"/>
            <w:left w:val="none" w:sz="0" w:space="0" w:color="auto"/>
            <w:bottom w:val="none" w:sz="0" w:space="0" w:color="auto"/>
            <w:right w:val="none" w:sz="0" w:space="0" w:color="auto"/>
          </w:divBdr>
          <w:divsChild>
            <w:div w:id="707922642">
              <w:marLeft w:val="0"/>
              <w:marRight w:val="0"/>
              <w:marTop w:val="0"/>
              <w:marBottom w:val="0"/>
              <w:divBdr>
                <w:top w:val="none" w:sz="0" w:space="0" w:color="auto"/>
                <w:left w:val="none" w:sz="0" w:space="0" w:color="auto"/>
                <w:bottom w:val="none" w:sz="0" w:space="0" w:color="auto"/>
                <w:right w:val="none" w:sz="0" w:space="0" w:color="auto"/>
              </w:divBdr>
              <w:divsChild>
                <w:div w:id="106649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70675">
          <w:marLeft w:val="0"/>
          <w:marRight w:val="0"/>
          <w:marTop w:val="0"/>
          <w:marBottom w:val="0"/>
          <w:divBdr>
            <w:top w:val="none" w:sz="0" w:space="0" w:color="auto"/>
            <w:left w:val="none" w:sz="0" w:space="0" w:color="auto"/>
            <w:bottom w:val="none" w:sz="0" w:space="0" w:color="auto"/>
            <w:right w:val="none" w:sz="0" w:space="0" w:color="auto"/>
          </w:divBdr>
          <w:divsChild>
            <w:div w:id="2001032958">
              <w:marLeft w:val="0"/>
              <w:marRight w:val="0"/>
              <w:marTop w:val="0"/>
              <w:marBottom w:val="0"/>
              <w:divBdr>
                <w:top w:val="none" w:sz="0" w:space="0" w:color="auto"/>
                <w:left w:val="none" w:sz="0" w:space="0" w:color="auto"/>
                <w:bottom w:val="none" w:sz="0" w:space="0" w:color="auto"/>
                <w:right w:val="none" w:sz="0" w:space="0" w:color="auto"/>
              </w:divBdr>
            </w:div>
            <w:div w:id="1197354804">
              <w:marLeft w:val="0"/>
              <w:marRight w:val="0"/>
              <w:marTop w:val="0"/>
              <w:marBottom w:val="0"/>
              <w:divBdr>
                <w:top w:val="none" w:sz="0" w:space="0" w:color="auto"/>
                <w:left w:val="none" w:sz="0" w:space="0" w:color="auto"/>
                <w:bottom w:val="none" w:sz="0" w:space="0" w:color="auto"/>
                <w:right w:val="none" w:sz="0" w:space="0" w:color="auto"/>
              </w:divBdr>
              <w:divsChild>
                <w:div w:id="2088724228">
                  <w:marLeft w:val="0"/>
                  <w:marRight w:val="0"/>
                  <w:marTop w:val="0"/>
                  <w:marBottom w:val="0"/>
                  <w:divBdr>
                    <w:top w:val="none" w:sz="0" w:space="0" w:color="auto"/>
                    <w:left w:val="none" w:sz="0" w:space="0" w:color="auto"/>
                    <w:bottom w:val="none" w:sz="0" w:space="0" w:color="auto"/>
                    <w:right w:val="none" w:sz="0" w:space="0" w:color="auto"/>
                  </w:divBdr>
                </w:div>
                <w:div w:id="796264176">
                  <w:marLeft w:val="0"/>
                  <w:marRight w:val="0"/>
                  <w:marTop w:val="0"/>
                  <w:marBottom w:val="0"/>
                  <w:divBdr>
                    <w:top w:val="none" w:sz="0" w:space="0" w:color="auto"/>
                    <w:left w:val="none" w:sz="0" w:space="0" w:color="auto"/>
                    <w:bottom w:val="none" w:sz="0" w:space="0" w:color="auto"/>
                    <w:right w:val="none" w:sz="0" w:space="0" w:color="auto"/>
                  </w:divBdr>
                </w:div>
                <w:div w:id="109801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5386">
          <w:marLeft w:val="0"/>
          <w:marRight w:val="0"/>
          <w:marTop w:val="0"/>
          <w:marBottom w:val="0"/>
          <w:divBdr>
            <w:top w:val="none" w:sz="0" w:space="0" w:color="auto"/>
            <w:left w:val="none" w:sz="0" w:space="0" w:color="auto"/>
            <w:bottom w:val="none" w:sz="0" w:space="0" w:color="auto"/>
            <w:right w:val="none" w:sz="0" w:space="0" w:color="auto"/>
          </w:divBdr>
          <w:divsChild>
            <w:div w:id="705449592">
              <w:marLeft w:val="0"/>
              <w:marRight w:val="0"/>
              <w:marTop w:val="0"/>
              <w:marBottom w:val="0"/>
              <w:divBdr>
                <w:top w:val="none" w:sz="0" w:space="0" w:color="auto"/>
                <w:left w:val="none" w:sz="0" w:space="0" w:color="auto"/>
                <w:bottom w:val="none" w:sz="0" w:space="0" w:color="auto"/>
                <w:right w:val="none" w:sz="0" w:space="0" w:color="auto"/>
              </w:divBdr>
              <w:divsChild>
                <w:div w:id="1570071299">
                  <w:marLeft w:val="0"/>
                  <w:marRight w:val="0"/>
                  <w:marTop w:val="0"/>
                  <w:marBottom w:val="0"/>
                  <w:divBdr>
                    <w:top w:val="none" w:sz="0" w:space="0" w:color="auto"/>
                    <w:left w:val="none" w:sz="0" w:space="0" w:color="auto"/>
                    <w:bottom w:val="none" w:sz="0" w:space="0" w:color="auto"/>
                    <w:right w:val="none" w:sz="0" w:space="0" w:color="auto"/>
                  </w:divBdr>
                </w:div>
                <w:div w:id="42295990">
                  <w:marLeft w:val="0"/>
                  <w:marRight w:val="0"/>
                  <w:marTop w:val="0"/>
                  <w:marBottom w:val="0"/>
                  <w:divBdr>
                    <w:top w:val="none" w:sz="0" w:space="0" w:color="auto"/>
                    <w:left w:val="none" w:sz="0" w:space="0" w:color="auto"/>
                    <w:bottom w:val="none" w:sz="0" w:space="0" w:color="auto"/>
                    <w:right w:val="none" w:sz="0" w:space="0" w:color="auto"/>
                  </w:divBdr>
                </w:div>
                <w:div w:id="2127846701">
                  <w:marLeft w:val="0"/>
                  <w:marRight w:val="0"/>
                  <w:marTop w:val="0"/>
                  <w:marBottom w:val="0"/>
                  <w:divBdr>
                    <w:top w:val="none" w:sz="0" w:space="0" w:color="auto"/>
                    <w:left w:val="none" w:sz="0" w:space="0" w:color="auto"/>
                    <w:bottom w:val="none" w:sz="0" w:space="0" w:color="auto"/>
                    <w:right w:val="none" w:sz="0" w:space="0" w:color="auto"/>
                  </w:divBdr>
                </w:div>
                <w:div w:id="876745149">
                  <w:marLeft w:val="0"/>
                  <w:marRight w:val="0"/>
                  <w:marTop w:val="0"/>
                  <w:marBottom w:val="0"/>
                  <w:divBdr>
                    <w:top w:val="none" w:sz="0" w:space="0" w:color="auto"/>
                    <w:left w:val="none" w:sz="0" w:space="0" w:color="auto"/>
                    <w:bottom w:val="none" w:sz="0" w:space="0" w:color="auto"/>
                    <w:right w:val="none" w:sz="0" w:space="0" w:color="auto"/>
                  </w:divBdr>
                </w:div>
                <w:div w:id="133260638">
                  <w:marLeft w:val="0"/>
                  <w:marRight w:val="0"/>
                  <w:marTop w:val="0"/>
                  <w:marBottom w:val="0"/>
                  <w:divBdr>
                    <w:top w:val="none" w:sz="0" w:space="0" w:color="auto"/>
                    <w:left w:val="none" w:sz="0" w:space="0" w:color="auto"/>
                    <w:bottom w:val="none" w:sz="0" w:space="0" w:color="auto"/>
                    <w:right w:val="none" w:sz="0" w:space="0" w:color="auto"/>
                  </w:divBdr>
                </w:div>
                <w:div w:id="1969974435">
                  <w:marLeft w:val="0"/>
                  <w:marRight w:val="0"/>
                  <w:marTop w:val="0"/>
                  <w:marBottom w:val="0"/>
                  <w:divBdr>
                    <w:top w:val="none" w:sz="0" w:space="0" w:color="auto"/>
                    <w:left w:val="none" w:sz="0" w:space="0" w:color="auto"/>
                    <w:bottom w:val="none" w:sz="0" w:space="0" w:color="auto"/>
                    <w:right w:val="none" w:sz="0" w:space="0" w:color="auto"/>
                  </w:divBdr>
                </w:div>
                <w:div w:id="1299337434">
                  <w:marLeft w:val="0"/>
                  <w:marRight w:val="0"/>
                  <w:marTop w:val="0"/>
                  <w:marBottom w:val="0"/>
                  <w:divBdr>
                    <w:top w:val="none" w:sz="0" w:space="0" w:color="auto"/>
                    <w:left w:val="none" w:sz="0" w:space="0" w:color="auto"/>
                    <w:bottom w:val="none" w:sz="0" w:space="0" w:color="auto"/>
                    <w:right w:val="none" w:sz="0" w:space="0" w:color="auto"/>
                  </w:divBdr>
                </w:div>
                <w:div w:id="1609192488">
                  <w:marLeft w:val="0"/>
                  <w:marRight w:val="0"/>
                  <w:marTop w:val="0"/>
                  <w:marBottom w:val="0"/>
                  <w:divBdr>
                    <w:top w:val="none" w:sz="0" w:space="0" w:color="auto"/>
                    <w:left w:val="none" w:sz="0" w:space="0" w:color="auto"/>
                    <w:bottom w:val="none" w:sz="0" w:space="0" w:color="auto"/>
                    <w:right w:val="none" w:sz="0" w:space="0" w:color="auto"/>
                  </w:divBdr>
                </w:div>
                <w:div w:id="3227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97389">
      <w:bodyDiv w:val="1"/>
      <w:marLeft w:val="0"/>
      <w:marRight w:val="0"/>
      <w:marTop w:val="0"/>
      <w:marBottom w:val="0"/>
      <w:divBdr>
        <w:top w:val="none" w:sz="0" w:space="0" w:color="auto"/>
        <w:left w:val="none" w:sz="0" w:space="0" w:color="auto"/>
        <w:bottom w:val="none" w:sz="0" w:space="0" w:color="auto"/>
        <w:right w:val="none" w:sz="0" w:space="0" w:color="auto"/>
      </w:divBdr>
    </w:div>
    <w:div w:id="1993872061">
      <w:bodyDiv w:val="1"/>
      <w:marLeft w:val="0"/>
      <w:marRight w:val="0"/>
      <w:marTop w:val="0"/>
      <w:marBottom w:val="0"/>
      <w:divBdr>
        <w:top w:val="none" w:sz="0" w:space="0" w:color="auto"/>
        <w:left w:val="none" w:sz="0" w:space="0" w:color="auto"/>
        <w:bottom w:val="none" w:sz="0" w:space="0" w:color="auto"/>
        <w:right w:val="none" w:sz="0" w:space="0" w:color="auto"/>
      </w:divBdr>
      <w:divsChild>
        <w:div w:id="1971201166">
          <w:marLeft w:val="0"/>
          <w:marRight w:val="0"/>
          <w:marTop w:val="0"/>
          <w:marBottom w:val="0"/>
          <w:divBdr>
            <w:top w:val="none" w:sz="0" w:space="0" w:color="auto"/>
            <w:left w:val="none" w:sz="0" w:space="0" w:color="auto"/>
            <w:bottom w:val="none" w:sz="0" w:space="0" w:color="auto"/>
            <w:right w:val="none" w:sz="0" w:space="0" w:color="auto"/>
          </w:divBdr>
        </w:div>
        <w:div w:id="1489711044">
          <w:marLeft w:val="0"/>
          <w:marRight w:val="0"/>
          <w:marTop w:val="0"/>
          <w:marBottom w:val="0"/>
          <w:divBdr>
            <w:top w:val="none" w:sz="0" w:space="0" w:color="auto"/>
            <w:left w:val="none" w:sz="0" w:space="0" w:color="auto"/>
            <w:bottom w:val="none" w:sz="0" w:space="0" w:color="auto"/>
            <w:right w:val="none" w:sz="0" w:space="0" w:color="auto"/>
          </w:divBdr>
          <w:divsChild>
            <w:div w:id="1009138205">
              <w:marLeft w:val="0"/>
              <w:marRight w:val="0"/>
              <w:marTop w:val="0"/>
              <w:marBottom w:val="0"/>
              <w:divBdr>
                <w:top w:val="none" w:sz="0" w:space="0" w:color="auto"/>
                <w:left w:val="none" w:sz="0" w:space="0" w:color="auto"/>
                <w:bottom w:val="none" w:sz="0" w:space="0" w:color="auto"/>
                <w:right w:val="none" w:sz="0" w:space="0" w:color="auto"/>
              </w:divBdr>
            </w:div>
            <w:div w:id="766273796">
              <w:marLeft w:val="0"/>
              <w:marRight w:val="0"/>
              <w:marTop w:val="0"/>
              <w:marBottom w:val="0"/>
              <w:divBdr>
                <w:top w:val="none" w:sz="0" w:space="0" w:color="auto"/>
                <w:left w:val="none" w:sz="0" w:space="0" w:color="auto"/>
                <w:bottom w:val="none" w:sz="0" w:space="0" w:color="auto"/>
                <w:right w:val="none" w:sz="0" w:space="0" w:color="auto"/>
              </w:divBdr>
              <w:divsChild>
                <w:div w:id="2045858930">
                  <w:marLeft w:val="0"/>
                  <w:marRight w:val="0"/>
                  <w:marTop w:val="0"/>
                  <w:marBottom w:val="0"/>
                  <w:divBdr>
                    <w:top w:val="none" w:sz="0" w:space="0" w:color="auto"/>
                    <w:left w:val="none" w:sz="0" w:space="0" w:color="auto"/>
                    <w:bottom w:val="none" w:sz="0" w:space="0" w:color="auto"/>
                    <w:right w:val="none" w:sz="0" w:space="0" w:color="auto"/>
                  </w:divBdr>
                </w:div>
                <w:div w:id="675765862">
                  <w:marLeft w:val="0"/>
                  <w:marRight w:val="0"/>
                  <w:marTop w:val="0"/>
                  <w:marBottom w:val="0"/>
                  <w:divBdr>
                    <w:top w:val="none" w:sz="0" w:space="0" w:color="auto"/>
                    <w:left w:val="none" w:sz="0" w:space="0" w:color="auto"/>
                    <w:bottom w:val="none" w:sz="0" w:space="0" w:color="auto"/>
                    <w:right w:val="none" w:sz="0" w:space="0" w:color="auto"/>
                  </w:divBdr>
                </w:div>
                <w:div w:id="110637713">
                  <w:marLeft w:val="0"/>
                  <w:marRight w:val="0"/>
                  <w:marTop w:val="0"/>
                  <w:marBottom w:val="0"/>
                  <w:divBdr>
                    <w:top w:val="none" w:sz="0" w:space="0" w:color="auto"/>
                    <w:left w:val="none" w:sz="0" w:space="0" w:color="auto"/>
                    <w:bottom w:val="none" w:sz="0" w:space="0" w:color="auto"/>
                    <w:right w:val="none" w:sz="0" w:space="0" w:color="auto"/>
                  </w:divBdr>
                </w:div>
                <w:div w:id="1975287784">
                  <w:marLeft w:val="0"/>
                  <w:marRight w:val="0"/>
                  <w:marTop w:val="0"/>
                  <w:marBottom w:val="0"/>
                  <w:divBdr>
                    <w:top w:val="none" w:sz="0" w:space="0" w:color="auto"/>
                    <w:left w:val="none" w:sz="0" w:space="0" w:color="auto"/>
                    <w:bottom w:val="none" w:sz="0" w:space="0" w:color="auto"/>
                    <w:right w:val="none" w:sz="0" w:space="0" w:color="auto"/>
                  </w:divBdr>
                </w:div>
                <w:div w:id="656418022">
                  <w:marLeft w:val="0"/>
                  <w:marRight w:val="0"/>
                  <w:marTop w:val="0"/>
                  <w:marBottom w:val="0"/>
                  <w:divBdr>
                    <w:top w:val="none" w:sz="0" w:space="0" w:color="auto"/>
                    <w:left w:val="none" w:sz="0" w:space="0" w:color="auto"/>
                    <w:bottom w:val="none" w:sz="0" w:space="0" w:color="auto"/>
                    <w:right w:val="none" w:sz="0" w:space="0" w:color="auto"/>
                  </w:divBdr>
                </w:div>
                <w:div w:id="711001536">
                  <w:marLeft w:val="0"/>
                  <w:marRight w:val="0"/>
                  <w:marTop w:val="0"/>
                  <w:marBottom w:val="0"/>
                  <w:divBdr>
                    <w:top w:val="none" w:sz="0" w:space="0" w:color="auto"/>
                    <w:left w:val="none" w:sz="0" w:space="0" w:color="auto"/>
                    <w:bottom w:val="none" w:sz="0" w:space="0" w:color="auto"/>
                    <w:right w:val="none" w:sz="0" w:space="0" w:color="auto"/>
                  </w:divBdr>
                </w:div>
                <w:div w:id="520750491">
                  <w:marLeft w:val="0"/>
                  <w:marRight w:val="0"/>
                  <w:marTop w:val="0"/>
                  <w:marBottom w:val="0"/>
                  <w:divBdr>
                    <w:top w:val="none" w:sz="0" w:space="0" w:color="auto"/>
                    <w:left w:val="none" w:sz="0" w:space="0" w:color="auto"/>
                    <w:bottom w:val="none" w:sz="0" w:space="0" w:color="auto"/>
                    <w:right w:val="none" w:sz="0" w:space="0" w:color="auto"/>
                  </w:divBdr>
                </w:div>
                <w:div w:id="94793562">
                  <w:marLeft w:val="0"/>
                  <w:marRight w:val="0"/>
                  <w:marTop w:val="0"/>
                  <w:marBottom w:val="0"/>
                  <w:divBdr>
                    <w:top w:val="none" w:sz="0" w:space="0" w:color="auto"/>
                    <w:left w:val="none" w:sz="0" w:space="0" w:color="auto"/>
                    <w:bottom w:val="none" w:sz="0" w:space="0" w:color="auto"/>
                    <w:right w:val="none" w:sz="0" w:space="0" w:color="auto"/>
                  </w:divBdr>
                </w:div>
                <w:div w:id="60490125">
                  <w:marLeft w:val="0"/>
                  <w:marRight w:val="0"/>
                  <w:marTop w:val="0"/>
                  <w:marBottom w:val="0"/>
                  <w:divBdr>
                    <w:top w:val="none" w:sz="0" w:space="0" w:color="auto"/>
                    <w:left w:val="none" w:sz="0" w:space="0" w:color="auto"/>
                    <w:bottom w:val="none" w:sz="0" w:space="0" w:color="auto"/>
                    <w:right w:val="none" w:sz="0" w:space="0" w:color="auto"/>
                  </w:divBdr>
                </w:div>
                <w:div w:id="2121141945">
                  <w:marLeft w:val="0"/>
                  <w:marRight w:val="0"/>
                  <w:marTop w:val="0"/>
                  <w:marBottom w:val="0"/>
                  <w:divBdr>
                    <w:top w:val="none" w:sz="0" w:space="0" w:color="auto"/>
                    <w:left w:val="none" w:sz="0" w:space="0" w:color="auto"/>
                    <w:bottom w:val="none" w:sz="0" w:space="0" w:color="auto"/>
                    <w:right w:val="none" w:sz="0" w:space="0" w:color="auto"/>
                  </w:divBdr>
                </w:div>
                <w:div w:id="1809127450">
                  <w:marLeft w:val="0"/>
                  <w:marRight w:val="0"/>
                  <w:marTop w:val="0"/>
                  <w:marBottom w:val="0"/>
                  <w:divBdr>
                    <w:top w:val="none" w:sz="0" w:space="0" w:color="auto"/>
                    <w:left w:val="none" w:sz="0" w:space="0" w:color="auto"/>
                    <w:bottom w:val="none" w:sz="0" w:space="0" w:color="auto"/>
                    <w:right w:val="none" w:sz="0" w:space="0" w:color="auto"/>
                  </w:divBdr>
                </w:div>
                <w:div w:id="791440943">
                  <w:marLeft w:val="0"/>
                  <w:marRight w:val="0"/>
                  <w:marTop w:val="0"/>
                  <w:marBottom w:val="0"/>
                  <w:divBdr>
                    <w:top w:val="none" w:sz="0" w:space="0" w:color="auto"/>
                    <w:left w:val="none" w:sz="0" w:space="0" w:color="auto"/>
                    <w:bottom w:val="none" w:sz="0" w:space="0" w:color="auto"/>
                    <w:right w:val="none" w:sz="0" w:space="0" w:color="auto"/>
                  </w:divBdr>
                </w:div>
                <w:div w:id="637490790">
                  <w:marLeft w:val="0"/>
                  <w:marRight w:val="0"/>
                  <w:marTop w:val="0"/>
                  <w:marBottom w:val="0"/>
                  <w:divBdr>
                    <w:top w:val="none" w:sz="0" w:space="0" w:color="auto"/>
                    <w:left w:val="none" w:sz="0" w:space="0" w:color="auto"/>
                    <w:bottom w:val="none" w:sz="0" w:space="0" w:color="auto"/>
                    <w:right w:val="none" w:sz="0" w:space="0" w:color="auto"/>
                  </w:divBdr>
                </w:div>
                <w:div w:id="82066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BG/AUTO/?uri=celex:32019R1243"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isis.imo.org/Public/Default.aspx" TargetMode="External"/><Relationship Id="rId12" Type="http://schemas.openxmlformats.org/officeDocument/2006/relationships/hyperlink" Target="https://eur-lex.europa.eu/legal-content/BG/TXT/HTML/?uri=CELEX:02005L0065-2019072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ur-lex.europa.eu/legal-content/BG/TXT/HTML/?uri=CELEX:02005L0065-2019072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ur-lex.europa.eu/legal-content/BG/TXT/HTML/?uri=CELEX:02005L0065-20190726" TargetMode="External"/><Relationship Id="rId4" Type="http://schemas.openxmlformats.org/officeDocument/2006/relationships/webSettings" Target="webSettings.xml"/><Relationship Id="rId9" Type="http://schemas.openxmlformats.org/officeDocument/2006/relationships/hyperlink" Target="https://eur-lex.europa.eu/legal-content/BG/TXT/HTML/?uri=CELEX:02005L0065-2019072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EADAC-3CC4-49D1-A137-497A4D23B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19707</Words>
  <Characters>112333</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Karakoleva</dc:creator>
  <cp:keywords/>
  <dc:description/>
  <cp:lastModifiedBy>Biser Kirilov Petrov</cp:lastModifiedBy>
  <cp:revision>2</cp:revision>
  <dcterms:created xsi:type="dcterms:W3CDTF">2024-01-16T12:07:00Z</dcterms:created>
  <dcterms:modified xsi:type="dcterms:W3CDTF">2024-01-16T12:07:00Z</dcterms:modified>
</cp:coreProperties>
</file>