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07" w:rsidRDefault="006C1F07" w:rsidP="006C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6C1F07" w:rsidRDefault="006C1F07" w:rsidP="006C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6C1F07" w:rsidRPr="00076E63" w:rsidRDefault="006C1F07" w:rsidP="006C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6C1F07" w:rsidRPr="003C124D" w:rsidTr="00F023E6">
        <w:tc>
          <w:tcPr>
            <w:tcW w:w="10266" w:type="dxa"/>
            <w:gridSpan w:val="3"/>
            <w:shd w:val="clear" w:color="auto" w:fill="D9D9D9"/>
          </w:tcPr>
          <w:p w:rsidR="006C1F07" w:rsidRPr="00FE55C5" w:rsidRDefault="006C1F07" w:rsidP="00F023E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6C1F07" w:rsidRPr="00076E63" w:rsidTr="00F023E6">
        <w:trPr>
          <w:gridAfter w:val="1"/>
          <w:wAfter w:w="7" w:type="dxa"/>
        </w:trPr>
        <w:tc>
          <w:tcPr>
            <w:tcW w:w="5043" w:type="dxa"/>
          </w:tcPr>
          <w:p w:rsidR="006C1F0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6C1F07" w:rsidRPr="00114D8B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15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Министерство на транспорта и съобщенията</w:t>
            </w:r>
          </w:p>
        </w:tc>
        <w:tc>
          <w:tcPr>
            <w:tcW w:w="5216" w:type="dxa"/>
          </w:tcPr>
          <w:p w:rsidR="006C1F0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6C1F07" w:rsidRPr="00114D8B" w:rsidRDefault="006C1F07" w:rsidP="00C94F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Закон за ратифициране на актовете на </w:t>
            </w:r>
            <w:r w:rsidR="00C9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четвъртия извънреден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конгрес на Всемирния пощенски съюз</w:t>
            </w:r>
          </w:p>
        </w:tc>
      </w:tr>
      <w:tr w:rsidR="006C1F07" w:rsidRPr="00076E63" w:rsidTr="00F023E6">
        <w:trPr>
          <w:gridAfter w:val="1"/>
          <w:wAfter w:w="7" w:type="dxa"/>
        </w:trPr>
        <w:tc>
          <w:tcPr>
            <w:tcW w:w="5043" w:type="dxa"/>
          </w:tcPr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2.5pt;height:39.75pt" o:ole="">
                  <v:imagedata r:id="rId5" o:title=""/>
                </v:shape>
                <w:control r:id="rId6" w:name="OptionButton2" w:shapeid="_x0000_i1076"/>
              </w:object>
            </w:r>
          </w:p>
        </w:tc>
        <w:tc>
          <w:tcPr>
            <w:tcW w:w="5216" w:type="dxa"/>
          </w:tcPr>
          <w:p w:rsidR="006C1F07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>
                <v:shape id="_x0000_i1077" type="#_x0000_t75" style="width:202.5pt;height:39pt" o:ole="">
                  <v:imagedata r:id="rId7" o:title=""/>
                </v:shape>
                <w:control r:id="rId8" w:name="OptionButton1" w:shapeid="_x0000_i1077"/>
              </w:object>
            </w:r>
          </w:p>
          <w:p w:rsidR="006C1F07" w:rsidRPr="000B1BD1" w:rsidRDefault="00C94F8D" w:rsidP="00F0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>м. юни</w:t>
            </w:r>
          </w:p>
        </w:tc>
      </w:tr>
      <w:tr w:rsidR="006C1F07" w:rsidRPr="00076E63" w:rsidTr="00F023E6">
        <w:trPr>
          <w:gridAfter w:val="1"/>
          <w:wAfter w:w="7" w:type="dxa"/>
        </w:trPr>
        <w:tc>
          <w:tcPr>
            <w:tcW w:w="5043" w:type="dxa"/>
          </w:tcPr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6C1F07" w:rsidRPr="00076E63" w:rsidRDefault="006C1F07" w:rsidP="00F023E6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Илиана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Карафизиева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експерт в дирекция</w:t>
            </w: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Съобщения</w:t>
            </w: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5216" w:type="dxa"/>
          </w:tcPr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6C1F07" w:rsidRPr="00F15958" w:rsidRDefault="006C1F07" w:rsidP="00F0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02/940 94 77</w:t>
            </w:r>
          </w:p>
          <w:p w:rsidR="006C1F07" w:rsidRPr="000B1BD1" w:rsidRDefault="006C1F07" w:rsidP="00F0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</w:rPr>
              <w:t>ikarafizieva@mt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</w:rPr>
              <w:t>c.government.bg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4E313B" w:rsidRDefault="006C1F07" w:rsidP="00F023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E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Проблем/проблеми за решаване: </w:t>
            </w:r>
          </w:p>
          <w:p w:rsidR="006C1F07" w:rsidRPr="004E313B" w:rsidRDefault="006C1F07" w:rsidP="00F023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E31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6C1F07" w:rsidRDefault="006C1F07" w:rsidP="00F02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E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1 </w:t>
            </w:r>
          </w:p>
          <w:p w:rsidR="00C94F8D" w:rsidRPr="00DF0E86" w:rsidRDefault="00C94F8D" w:rsidP="00C94F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Четвъртият извънреден</w:t>
            </w:r>
            <w:r w:rsidR="006C1F07" w:rsidRPr="000E4A0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конгрес на Всемирния пощенски съюз (ВПС) се проведе  през м.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октомври</w:t>
            </w:r>
            <w:r w:rsidR="006C1F07" w:rsidRPr="000E4A0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20</w:t>
            </w:r>
            <w:r w:rsidR="006C1F07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</w:t>
            </w:r>
            <w:r w:rsidR="006C1F07" w:rsidRPr="000E4A0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г.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Рияд, Саудитска Арабия</w:t>
            </w:r>
            <w:r w:rsidR="006C1F07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. </w:t>
            </w:r>
            <w:r w:rsidRPr="00DF0E86">
              <w:rPr>
                <w:rFonts w:ascii="Times New Roman" w:hAnsi="Times New Roman" w:cs="Times New Roman"/>
                <w:sz w:val="24"/>
                <w:szCs w:val="24"/>
              </w:rPr>
              <w:t>Съгласно резолюция С12/2021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приета на 27 конгрес през 2021 г.</w:t>
            </w:r>
            <w:r w:rsidRPr="00DF0E86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(Организиране на Извънреден конгрес през 2023 г.), събитието се 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</w:t>
            </w:r>
            <w:r w:rsidRPr="00DF0E86">
              <w:rPr>
                <w:rFonts w:ascii="Times New Roman" w:hAnsi="Times New Roman" w:cs="Times New Roman"/>
                <w:sz w:val="24"/>
                <w:szCs w:val="24"/>
              </w:rPr>
              <w:t>, за да „разгледа предложения, свързани с по-нататъшното отваряне на Съюза към външни заинтересовани страни, както и други спешни въпроси в пощенския сектор“.</w:t>
            </w:r>
          </w:p>
          <w:p w:rsidR="006C1F07" w:rsidRDefault="007C456F" w:rsidP="00F023E6">
            <w:pPr>
              <w:spacing w:after="8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F">
              <w:rPr>
                <w:rFonts w:ascii="Times New Roman" w:hAnsi="Times New Roman" w:cs="Times New Roman"/>
                <w:sz w:val="24"/>
                <w:szCs w:val="24"/>
              </w:rPr>
              <w:t xml:space="preserve">Поради ограничената продължителност от 5 работни дни, извънредният Конгрес </w:t>
            </w:r>
            <w:r w:rsidRPr="007C45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беше</w:t>
            </w:r>
            <w:r w:rsidRPr="007C45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 под формата на пленарни заседания, без специализирани комисии, каквато е обичайната структура на всеки редовен Конгрес.</w:t>
            </w:r>
            <w:r w:rsidRPr="00A51EF8">
              <w:t xml:space="preserve"> </w:t>
            </w:r>
            <w:r w:rsidR="006C1F07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="006C1F07" w:rsidRPr="001C20C6">
              <w:rPr>
                <w:rFonts w:ascii="Times New Roman" w:hAnsi="Times New Roman" w:cs="Times New Roman"/>
                <w:sz w:val="24"/>
                <w:szCs w:val="24"/>
              </w:rPr>
              <w:t>онгрес</w:t>
            </w:r>
            <w:r w:rsidR="006C1F07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ът</w:t>
            </w:r>
            <w:r w:rsidR="006C1F07" w:rsidRPr="001C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F07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взе решения </w:t>
            </w:r>
            <w:r w:rsidR="00CB6C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изменения в актовете на Съюза </w:t>
            </w:r>
            <w:r w:rsidR="006C1F07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конкретни</w:t>
            </w:r>
            <w:r w:rsidR="006C1F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C1F07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въпроси, свързани с управлението на организацията и извършването на пощенските услуги, к</w:t>
            </w:r>
            <w:r w:rsidR="006C1F07" w:rsidRPr="001C20C6">
              <w:rPr>
                <w:rFonts w:ascii="Times New Roman" w:hAnsi="Times New Roman" w:cs="Times New Roman"/>
                <w:sz w:val="24"/>
                <w:szCs w:val="24"/>
              </w:rPr>
              <w:t xml:space="preserve">ато: </w:t>
            </w:r>
          </w:p>
          <w:p w:rsidR="007C456F" w:rsidRPr="007C456F" w:rsidRDefault="007C456F" w:rsidP="007C45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C45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Институционална рамка и продукти и услуги на ВПС;</w:t>
            </w:r>
          </w:p>
          <w:p w:rsidR="007C456F" w:rsidRPr="007C456F" w:rsidRDefault="007C456F" w:rsidP="007C45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C45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Пощенски финансови услуги;</w:t>
            </w:r>
          </w:p>
          <w:p w:rsidR="007C456F" w:rsidRPr="007C456F" w:rsidRDefault="007C456F" w:rsidP="007C45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C45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Финанси на ВПС;</w:t>
            </w:r>
          </w:p>
          <w:p w:rsidR="007C456F" w:rsidRPr="007C456F" w:rsidRDefault="007C456F" w:rsidP="007C456F">
            <w:pPr>
              <w:pStyle w:val="ListParagraph"/>
              <w:numPr>
                <w:ilvl w:val="0"/>
                <w:numId w:val="7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Устойчиво развитие</w:t>
            </w:r>
            <w:r w:rsidR="007479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bookmarkStart w:id="0" w:name="_GoBack"/>
            <w:bookmarkEnd w:id="0"/>
          </w:p>
          <w:p w:rsidR="006C1F07" w:rsidRDefault="006C1F07" w:rsidP="00F023E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4A0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Като пълноправна страна-членка на организацията, </w:t>
            </w:r>
            <w:r w:rsidRPr="000E4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Република България взе участие в конгреса с делегация, чиито 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 xml:space="preserve">позиция, състав и правомощия на членовете бяха определени с Решение на Министерския съвет (Протокол № </w:t>
            </w:r>
            <w:r w:rsidRPr="000E4A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7C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 xml:space="preserve"> от заседание на Министерския съвет, проведено на </w:t>
            </w:r>
            <w:r w:rsidR="007C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C4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E4A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C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 xml:space="preserve"> г., т. </w:t>
            </w:r>
            <w:r w:rsidR="007C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A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E4A01">
              <w:rPr>
                <w:rFonts w:ascii="Times New Roman" w:hAnsi="Times New Roman"/>
                <w:sz w:val="24"/>
                <w:szCs w:val="24"/>
                <w:lang w:val="bg-BG"/>
              </w:rPr>
              <w:t>В съответствие с предоставените му правомощия, ръководителят на българската делегация подписа, при условие на последваща ратификация, приетите от конгреса актове.</w:t>
            </w:r>
          </w:p>
          <w:p w:rsidR="006C1F07" w:rsidRPr="00CB6C4C" w:rsidRDefault="006C1F07" w:rsidP="00F023E6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B6C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Актовете, приети на </w:t>
            </w:r>
            <w:r w:rsidR="00FC5A63" w:rsidRPr="00CB6C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четвъртия извънреден к</w:t>
            </w:r>
            <w:r w:rsidRPr="00CB6C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онгрес на Всемирния пощенски съюз подлежат на ратифициране със закон от Народното събрание на Република България.</w:t>
            </w:r>
          </w:p>
          <w:p w:rsidR="006C1F07" w:rsidRPr="00C47945" w:rsidRDefault="006C1F07" w:rsidP="00F023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479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lastRenderedPageBreak/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6C1F07" w:rsidRPr="000E4A01" w:rsidRDefault="006C1F07" w:rsidP="00F023E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4A0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 xml:space="preserve">Взаимоотношенията между страните-членки на ВПС, както и между техните избрани пощенски оператори, се уреждат чрез актовете на Съюза. Тези актове се изменят, допълват и приемат от всеки проведен конгрес, който е върховен орган на ВПС.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Описаният проблем не може да бъде решен в рамките на съществуващото законодателство чрез промяна в организацията на работа и/или чрез въвеждането на нови технологични възможности, защото п</w:t>
            </w:r>
            <w:r w:rsidRPr="000E4A0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одписаните от ръководителя на българската делегация актове на ВПС се ратифицират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със закон </w:t>
            </w:r>
            <w:r w:rsidRPr="000E4A01">
              <w:rPr>
                <w:rFonts w:ascii="Times New Roman" w:hAnsi="Times New Roman"/>
                <w:sz w:val="24"/>
                <w:szCs w:val="24"/>
                <w:lang w:val="bg-BG"/>
              </w:rPr>
              <w:t>от Народното събрание на Република България след всеки конгрес на организацията.</w:t>
            </w:r>
          </w:p>
          <w:p w:rsidR="006C1F07" w:rsidRDefault="006C1F07" w:rsidP="00F023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059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6C1F07" w:rsidRPr="00F15958" w:rsidRDefault="006C1F07" w:rsidP="00F023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Актовете на Всемирния пощенски съюз се ратифицират със закон от Народното събрание на Република България</w:t>
            </w:r>
            <w:r w:rsidRPr="00E57882">
              <w:rPr>
                <w:rFonts w:ascii="Times New Roman" w:hAnsi="Times New Roman"/>
              </w:rPr>
              <w:t xml:space="preserve"> </w:t>
            </w:r>
            <w:r w:rsidRPr="00F15958">
              <w:rPr>
                <w:rFonts w:ascii="Times New Roman" w:hAnsi="Times New Roman"/>
                <w:sz w:val="24"/>
                <w:szCs w:val="24"/>
              </w:rPr>
              <w:t xml:space="preserve">на основание </w:t>
            </w:r>
            <w:proofErr w:type="spellStart"/>
            <w:r w:rsidRPr="00F15958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F15958">
              <w:rPr>
                <w:rFonts w:ascii="Times New Roman" w:hAnsi="Times New Roman"/>
                <w:sz w:val="24"/>
                <w:szCs w:val="24"/>
              </w:rPr>
              <w:t xml:space="preserve">. 85, ал.1, т. 2, 4, 7 и 8 от </w:t>
            </w:r>
            <w:proofErr w:type="spellStart"/>
            <w:r w:rsidRPr="00F15958">
              <w:rPr>
                <w:rFonts w:ascii="Times New Roman" w:hAnsi="Times New Roman"/>
                <w:sz w:val="24"/>
                <w:szCs w:val="24"/>
              </w:rPr>
              <w:t>Конституцията</w:t>
            </w:r>
            <w:proofErr w:type="spellEnd"/>
            <w:r w:rsidRPr="00F15958">
              <w:rPr>
                <w:rFonts w:ascii="Times New Roman" w:hAnsi="Times New Roman"/>
                <w:sz w:val="24"/>
                <w:szCs w:val="24"/>
              </w:rPr>
              <w:t xml:space="preserve"> на Република България</w:t>
            </w:r>
            <w:r w:rsidRPr="00F159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</w:t>
            </w:r>
            <w:r w:rsidRPr="00F15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958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F15958">
              <w:rPr>
                <w:rFonts w:ascii="Times New Roman" w:hAnsi="Times New Roman"/>
                <w:sz w:val="24"/>
                <w:szCs w:val="24"/>
              </w:rPr>
              <w:t xml:space="preserve">. 15, </w:t>
            </w:r>
            <w:proofErr w:type="spellStart"/>
            <w:r w:rsidRPr="00F15958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F15958">
              <w:rPr>
                <w:rFonts w:ascii="Times New Roman" w:hAnsi="Times New Roman"/>
                <w:sz w:val="24"/>
                <w:szCs w:val="24"/>
              </w:rPr>
              <w:t xml:space="preserve">. 1 от </w:t>
            </w:r>
            <w:proofErr w:type="spellStart"/>
            <w:r w:rsidRPr="00F15958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 w:rsidRPr="00F1595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F15958">
              <w:rPr>
                <w:rFonts w:ascii="Times New Roman" w:hAnsi="Times New Roman"/>
                <w:sz w:val="24"/>
                <w:szCs w:val="24"/>
              </w:rPr>
              <w:t>международните</w:t>
            </w:r>
            <w:proofErr w:type="spellEnd"/>
            <w:r w:rsidRPr="00F15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958">
              <w:rPr>
                <w:rFonts w:ascii="Times New Roman" w:hAnsi="Times New Roman"/>
                <w:sz w:val="24"/>
                <w:szCs w:val="24"/>
              </w:rPr>
              <w:t>договори</w:t>
            </w:r>
            <w:proofErr w:type="spellEnd"/>
            <w:r w:rsidRPr="00F15958">
              <w:rPr>
                <w:rFonts w:ascii="Times New Roman" w:hAnsi="Times New Roman"/>
                <w:sz w:val="24"/>
                <w:szCs w:val="24"/>
              </w:rPr>
              <w:t xml:space="preserve"> на Република България</w:t>
            </w:r>
            <w:r w:rsidRPr="00F1595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6C1F07" w:rsidRDefault="006C1F07" w:rsidP="00F023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C6D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6C1F07" w:rsidRDefault="006C1F07" w:rsidP="00F023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Ратифицирането със закон на Актовете на Всемирния пощенски съюз произтича от приетите изменения в тях по време на </w:t>
            </w:r>
            <w:r w:rsidR="0042294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четвъртия извънреден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конгрес на организацията</w:t>
            </w:r>
            <w:r w:rsidRPr="003B6B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C1F07" w:rsidRPr="00F00275" w:rsidRDefault="006C1F07" w:rsidP="00F023E6">
            <w:pPr>
              <w:pStyle w:val="ListParagraph"/>
              <w:numPr>
                <w:ilvl w:val="1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00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дали са извършени последващи оценки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нормативния акт или анализи за </w:t>
            </w:r>
            <w:r w:rsidRPr="00F00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изпълнението на политиката и какви са резултатите от тях? </w:t>
            </w:r>
          </w:p>
          <w:p w:rsidR="006C1F07" w:rsidRPr="00F00275" w:rsidRDefault="006C1F07" w:rsidP="00F023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оценки, както и анализ за изпълнението на политиката.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6C1F07" w:rsidRPr="0045299F" w:rsidRDefault="006C1F07" w:rsidP="00F023E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Проектът</w:t>
            </w:r>
            <w:proofErr w:type="spellEnd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  <w:proofErr w:type="spellEnd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ратифициране</w:t>
            </w:r>
            <w:proofErr w:type="spellEnd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актовете</w:t>
            </w:r>
            <w:proofErr w:type="spellEnd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4B2A7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четвъртия извънреден</w:t>
            </w:r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конгрес на</w:t>
            </w:r>
            <w:r w:rsidRPr="00CD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Всемирния</w:t>
            </w:r>
            <w:proofErr w:type="spellEnd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пощенски</w:t>
            </w:r>
            <w:proofErr w:type="spellEnd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съюз</w:t>
            </w:r>
            <w:proofErr w:type="spellEnd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има</w:t>
            </w:r>
            <w:proofErr w:type="spellEnd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да се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изпълнят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разпоредбите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. 85,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. 1, т. 2, 4, 5, 7 и 8 от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Конституцията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на Република България,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се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осъществи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ратификация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следните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актове</w:t>
            </w:r>
            <w:proofErr w:type="spellEnd"/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D12B0" w:rsidRPr="00CD12B0" w:rsidRDefault="00CD12B0" w:rsidP="00CD12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12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Четвърти допълнителен протокол към Общия правилник на ВПС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CD12B0" w:rsidRPr="00CD12B0" w:rsidRDefault="00CD12B0" w:rsidP="00CD12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12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Първи допълнителен протокол към Всемирната пощенска конвенция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CD12B0" w:rsidRPr="00CD12B0" w:rsidRDefault="00CD12B0" w:rsidP="00CD12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12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Първи допълнителен протокол към Споразумението за услугите по пощенските плащания.</w:t>
            </w:r>
          </w:p>
          <w:p w:rsidR="006C1F07" w:rsidRPr="00C300C3" w:rsidRDefault="006C1F07" w:rsidP="00F023E6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основание на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. 24,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. 1 на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приетите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от конгреса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актове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на ВПС се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подписват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пълномощните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страните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членки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. Съгласно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. 3 на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същия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Актовете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на Съюза се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ратифицират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приемат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одобряват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най-кратки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срокове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страните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членки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подписали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съобразно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конституционните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C30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F07" w:rsidRPr="00076E63" w:rsidRDefault="006C1F07" w:rsidP="00F0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CE01D1" w:rsidRDefault="006C1F07" w:rsidP="00F023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E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Заинтересовани страни: </w:t>
            </w:r>
          </w:p>
          <w:p w:rsidR="006C1F07" w:rsidRDefault="006C1F07" w:rsidP="00F023E6">
            <w:pPr>
              <w:pStyle w:val="ListParagraph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6C1F07" w:rsidRPr="00963B66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63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Пряко заинтересовани страни:</w:t>
            </w:r>
          </w:p>
          <w:p w:rsidR="006C1F07" w:rsidRPr="00CE01D1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01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 и съобщенията</w:t>
            </w:r>
            <w:r w:rsidRPr="00CE01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C1F07" w:rsidRPr="00CE01D1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„Български пощи“ ЕАД.</w:t>
            </w:r>
          </w:p>
          <w:p w:rsidR="006C1F07" w:rsidRPr="00963B66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63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Косвено заинтересовани страни:</w:t>
            </w:r>
          </w:p>
          <w:p w:rsidR="006C1F07" w:rsidRPr="00257398" w:rsidRDefault="006C1F07" w:rsidP="00F023E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573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Комисията за регулиране на съобщенията.</w:t>
            </w:r>
          </w:p>
          <w:p w:rsidR="006C1F07" w:rsidRDefault="006C1F07" w:rsidP="00F023E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Потребителите на пощенските услуги – гражданите на Република България.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6C1F07" w:rsidRPr="00076E63" w:rsidTr="00F023E6">
        <w:tc>
          <w:tcPr>
            <w:tcW w:w="10266" w:type="dxa"/>
            <w:gridSpan w:val="3"/>
          </w:tcPr>
          <w:p w:rsidR="006C1F07" w:rsidRPr="00C93DF1" w:rsidRDefault="006C1F07" w:rsidP="00EA3C0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  <w:r w:rsidR="009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Закон за ратифициране на актовете на четвъртия извънреден конгрес на Всемирния пощенски съюз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Pr="003C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6C1F0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Вариантът „Без действие“ се характеризира с не предприемането на никакви действия. При такъв вариант няма да се ратифицират със закон актовете на ВПС, приети по време на </w:t>
            </w:r>
            <w:r w:rsidR="009146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четвъртия извънреден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конгрес на организацията.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очаквани положителни икономически, социални или екологични въздействия вследствие на прилагането на този вариант.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6C1F0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този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идентифицират следните негативни въздействия:</w:t>
            </w:r>
          </w:p>
          <w:p w:rsidR="006C1F07" w:rsidRPr="0045299F" w:rsidRDefault="006C1F07" w:rsidP="00F023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изпълняват ангажиментите на държавата, произтичащи от Конституцията на Република България както по отношение на пощенския оператор със задължение за извършване на универсалната пощенска услуга, така и по отношение на ВПС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6C1F07" w:rsidRPr="0045299F" w:rsidRDefault="006C1F07" w:rsidP="00F023E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5299F">
              <w:rPr>
                <w:rFonts w:ascii="Times New Roman" w:hAnsi="Times New Roman"/>
                <w:sz w:val="24"/>
                <w:szCs w:val="24"/>
                <w:lang w:val="bg-BG"/>
              </w:rPr>
              <w:t>без правно основание ще се прилагат единните договорени правила и процедури за извършването на международни пощенски услуги и не се препотвърждава принадлежността на нашата страна към единната световна пощенска територия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6C1F07" w:rsidRPr="0045299F" w:rsidRDefault="006C1F07" w:rsidP="00F023E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45299F">
              <w:rPr>
                <w:rFonts w:ascii="Times New Roman" w:hAnsi="Times New Roman"/>
                <w:sz w:val="24"/>
                <w:szCs w:val="24"/>
                <w:lang w:val="bg-BG"/>
              </w:rPr>
              <w:t>е се изпълнява разпоредбата на чл. 27 от Закона за пощенските услуги, относно пощенския оператор със задължение за извършване на универсалната пощенска услуга.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6C1F07" w:rsidRPr="0032290E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2290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очаквани специфични въздействия.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установяват.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установява.</w:t>
            </w:r>
          </w:p>
          <w:p w:rsidR="006C1F07" w:rsidRPr="00C93DF1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6C1F07" w:rsidRDefault="006C1F07" w:rsidP="00F023E6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6C1F0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проекта на Закон за ратифициране на актовете </w:t>
            </w:r>
            <w:r w:rsidR="00EA3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четвъртия извънреден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конгрес на Всемирния пощенски съюз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6C1F07" w:rsidRDefault="006C1F07" w:rsidP="00F023E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 се проекта на </w:t>
            </w:r>
            <w:r w:rsidRPr="004542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ратифициране на актовете </w:t>
            </w:r>
            <w:r w:rsidR="00EA3C03">
              <w:rPr>
                <w:rFonts w:ascii="Times New Roman" w:hAnsi="Times New Roman"/>
                <w:sz w:val="24"/>
                <w:szCs w:val="24"/>
                <w:lang w:val="bg-BG"/>
              </w:rPr>
              <w:t>на четвъртия извънреден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конгрес на ВПС.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6C1F07" w:rsidRPr="004B404C" w:rsidRDefault="006C1F07" w:rsidP="00F02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4542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риемането на Закона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ратифициране на актовете </w:t>
            </w:r>
            <w:r w:rsidR="00AB3FDC">
              <w:rPr>
                <w:rFonts w:ascii="Times New Roman" w:hAnsi="Times New Roman"/>
                <w:sz w:val="24"/>
                <w:szCs w:val="24"/>
                <w:lang w:val="bg-BG"/>
              </w:rPr>
              <w:t>на четвъртия извънреден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конгрес на ВПС ще доведе до</w:t>
            </w:r>
            <w:r w:rsidRPr="004B40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1F07" w:rsidRPr="0045299F" w:rsidRDefault="006C1F07" w:rsidP="00F023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потвърждаване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участието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Република България в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осигуряването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единна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световна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пощенска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територия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основана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регл</w:t>
            </w:r>
            <w:r>
              <w:rPr>
                <w:rFonts w:ascii="Times New Roman" w:hAnsi="Times New Roman"/>
                <w:sz w:val="24"/>
                <w:szCs w:val="24"/>
              </w:rPr>
              <w:t>аментирана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актовете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ВПС;</w:t>
            </w:r>
          </w:p>
          <w:p w:rsidR="006C1F07" w:rsidRPr="0045299F" w:rsidRDefault="006C1F07" w:rsidP="00F023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създаване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правна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основа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уреждане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взаимоотношенията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една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Република България и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нейния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избран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пощенски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оператор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и от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друга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останалите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страни-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членки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ВПС и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техните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избрани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пощенски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оператори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организирането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осъществяването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международните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пощенски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1F07" w:rsidRPr="0045299F" w:rsidRDefault="006C1F07" w:rsidP="00F023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осигуряване</w:t>
            </w:r>
            <w:proofErr w:type="spellEnd"/>
            <w:proofErr w:type="gram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изпълнението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ангажиментите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Република България, </w:t>
            </w:r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свързани с </w:t>
            </w:r>
            <w:proofErr w:type="spellStart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>прилагането</w:t>
            </w:r>
            <w:proofErr w:type="spellEnd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>актовете</w:t>
            </w:r>
            <w:proofErr w:type="spellEnd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Съюза, както от </w:t>
            </w:r>
            <w:proofErr w:type="spellStart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>органите</w:t>
            </w:r>
            <w:proofErr w:type="spellEnd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осъществяващи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държавната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политика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регулирането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пощенските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услуги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така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от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страна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избрания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пощенския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оператор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задължен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съгласно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чл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 27 от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Закона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за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пощенските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услуги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да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изпълнява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актовете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ВПС,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които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ратифицирани</w:t>
            </w:r>
            <w:proofErr w:type="spellEnd"/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от </w:t>
            </w:r>
            <w:proofErr w:type="spellStart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>Народното</w:t>
            </w:r>
            <w:proofErr w:type="spellEnd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>събрание</w:t>
            </w:r>
            <w:proofErr w:type="spellEnd"/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Република България;</w:t>
            </w:r>
          </w:p>
          <w:p w:rsidR="006C1F07" w:rsidRPr="0045299F" w:rsidRDefault="006C1F07" w:rsidP="00F023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299F">
              <w:rPr>
                <w:rFonts w:ascii="Times New Roman" w:hAnsi="Times New Roman"/>
                <w:sz w:val="24"/>
                <w:szCs w:val="24"/>
              </w:rPr>
              <w:t>гарантиране</w:t>
            </w:r>
            <w:proofErr w:type="spellEnd"/>
            <w:proofErr w:type="gram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правото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потребителите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ползват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международни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пощенски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от и към 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всички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192 страни-</w:t>
            </w:r>
            <w:proofErr w:type="spellStart"/>
            <w:r w:rsidRPr="0045299F">
              <w:rPr>
                <w:rFonts w:ascii="Times New Roman" w:hAnsi="Times New Roman"/>
                <w:sz w:val="24"/>
                <w:szCs w:val="24"/>
              </w:rPr>
              <w:t>членки</w:t>
            </w:r>
            <w:proofErr w:type="spellEnd"/>
            <w:r w:rsidRPr="0045299F">
              <w:rPr>
                <w:rFonts w:ascii="Times New Roman" w:hAnsi="Times New Roman"/>
                <w:sz w:val="24"/>
                <w:szCs w:val="24"/>
              </w:rPr>
              <w:t xml:space="preserve"> на ВПС.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очаквани отрицателни икономически, социални или екологични въздействия вследствие на прилагането на този вариант.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6C1F07" w:rsidRPr="0032290E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32290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очаквани специфични въздействия.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установяват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установява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6C1F07" w:rsidRPr="0078311F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6C1F07" w:rsidRDefault="006C1F07" w:rsidP="00F023E6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6C1F07" w:rsidRPr="00C93DF1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6C1F0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6C1F07" w:rsidRPr="00C93DF1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786"/>
              <w:gridCol w:w="2574"/>
              <w:gridCol w:w="2835"/>
            </w:tblGrid>
            <w:tr w:rsidR="006C1F07" w:rsidRPr="003C124D" w:rsidTr="00F023E6">
              <w:trPr>
                <w:trHeight w:val="357"/>
              </w:trPr>
              <w:tc>
                <w:tcPr>
                  <w:tcW w:w="225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6C1F07" w:rsidRPr="00076E63" w:rsidRDefault="006C1F07" w:rsidP="00F023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C1F07" w:rsidRPr="00076E63" w:rsidRDefault="006C1F07" w:rsidP="00F023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:rsidR="006C1F07" w:rsidRPr="00076E63" w:rsidRDefault="006C1F07" w:rsidP="00F023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C1F07" w:rsidRPr="00076E63" w:rsidRDefault="006C1F07" w:rsidP="00F023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  <w:tr w:rsidR="006C1F07" w:rsidRPr="003C124D" w:rsidTr="00F023E6">
              <w:trPr>
                <w:trHeight w:val="262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„Закон за ратифициране на актовете </w:t>
                  </w:r>
                  <w:r w:rsidR="00AB3FD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на четвъртия извънреден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конгрес на Всемирния пощенски съюз“</w:t>
                  </w:r>
                </w:p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6C1F07" w:rsidRPr="003C124D" w:rsidTr="00F023E6">
              <w:trPr>
                <w:trHeight w:val="1909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lastRenderedPageBreak/>
                    <w:t>Ефикасност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„Закон за ратифициране на актовете </w:t>
                  </w:r>
                  <w:r w:rsidR="00AB3FD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на четвъртия извънреден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конгрес на Всемирния пощенски съюз“</w:t>
                  </w:r>
                </w:p>
                <w:p w:rsidR="006C1F07" w:rsidRPr="00076E63" w:rsidDel="00512211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6C1F07" w:rsidRPr="003C124D" w:rsidTr="00F023E6">
              <w:trPr>
                <w:trHeight w:val="1939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„Закон за ратифициране на актовете </w:t>
                  </w:r>
                  <w:r w:rsidR="00AB3FD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на четвъртия извънреден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конгрес на Всемирния пощенски съюз“</w:t>
                  </w:r>
                </w:p>
                <w:p w:rsidR="006C1F07" w:rsidRPr="00076E63" w:rsidDel="00512211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1F07" w:rsidRPr="00076E63" w:rsidRDefault="006C1F07" w:rsidP="00F023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6C1F07" w:rsidRPr="00C93DF1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6C1F07" w:rsidRPr="00076E63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6C1F07" w:rsidRPr="00FD175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</w:t>
            </w:r>
            <w:r w:rsidRPr="00FD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FD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„Приемане на проекта на Закон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ратифициране на актовете </w:t>
            </w:r>
            <w:r w:rsidR="00AB3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четвъртия извънреден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конгрес на Всемирния пощенски съюз</w:t>
            </w:r>
            <w:r w:rsidRPr="00FD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“ </w:t>
            </w: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препоръчителен вариант на действие спрямо решаването на посочения проблем.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3" type="#_x0000_t75" style="width:108pt;height:18pt" o:ole="">
                  <v:imagedata r:id="rId9" o:title=""/>
                </v:shape>
                <w:control r:id="rId10" w:name="OptionButton3" w:shapeid="_x0000_i1073"/>
              </w:objec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2" type="#_x0000_t75" style="width:108pt;height:18pt" o:ole="">
                  <v:imagedata r:id="rId11" o:title=""/>
                </v:shape>
                <w:control r:id="rId12" w:name="OptionButton4" w:shapeid="_x0000_i1072"/>
              </w:objec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1" type="#_x0000_t75" style="width:108pt;height:18pt" o:ole="">
                  <v:imagedata r:id="rId13" o:title=""/>
                </v:shape>
                <w:control r:id="rId14" w:name="OptionButton5" w:shapeid="_x0000_i1071"/>
              </w:objec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създават допълнителни административни или финансови задължения за заинтересованите страни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C1F07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70" type="#_x0000_t75" style="width:108pt;height:18pt" o:ole="">
                  <v:imagedata r:id="rId15" o:title=""/>
                </v:shape>
                <w:control r:id="rId16" w:name="OptionButton16" w:shapeid="_x0000_i1070"/>
              </w:object>
            </w:r>
          </w:p>
          <w:p w:rsidR="006C1F07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object w:dxaOrig="225" w:dyaOrig="225">
                <v:shape id="_x0000_i1069" type="#_x0000_t75" style="width:108pt;height:18pt" o:ole="">
                  <v:imagedata r:id="rId17" o:title=""/>
                </v:shape>
                <w:control r:id="rId18" w:name="OptionButton17" w:shapeid="_x0000_i1069"/>
              </w:objec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препоръчителния вариант няма да доведе до създаване на нови или промяна на съществуващи регулаторни режими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6C1F07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68" type="#_x0000_t75" style="width:108pt;height:18pt" o:ole="">
                  <v:imagedata r:id="rId15" o:title=""/>
                </v:shape>
                <w:control r:id="rId19" w:name="OptionButton18" w:shapeid="_x0000_i1068"/>
              </w:object>
            </w:r>
          </w:p>
          <w:p w:rsidR="006C1F0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7" type="#_x0000_t75" style="width:108pt;height:18pt" o:ole="">
                  <v:imagedata r:id="rId17" o:title=""/>
                </v:shape>
                <w:control r:id="rId20" w:name="OptionButton19" w:shapeid="_x0000_i1067"/>
              </w:objec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препоръчителния вариант няма да доведе до създаването на нови или промяна на съществуващи регистри. В актовете не се съдържат разпоредби, касаещи воденето или поддържането на регистри.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66" type="#_x0000_t75" style="width:259.5pt;height:18pt" o:ole="">
                  <v:imagedata r:id="rId21" o:title=""/>
                </v:shape>
                <w:control r:id="rId22" w:name="OptionButton6" w:shapeid="_x0000_i1066"/>
              </w:objec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65" type="#_x0000_t75" style="width:161.25pt;height:18pt" o:ole="">
                  <v:imagedata r:id="rId23" o:title=""/>
                </v:shape>
                <w:control r:id="rId24" w:name="OptionButton7" w:shapeid="_x0000_i1065"/>
              </w:object>
            </w:r>
          </w:p>
          <w:p w:rsidR="006C1F07" w:rsidRPr="003373FE" w:rsidRDefault="006C1F07" w:rsidP="00F023E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3373FE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>Прилагането на препоръчителния вариант няма да доведе до въздействие върху МСП.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6C1F07" w:rsidRPr="00FD1757" w:rsidRDefault="006C1F07" w:rsidP="00F02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потенциални рискове от прилагането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препоръчителния </w:t>
            </w: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4" type="#_x0000_t75" style="width:498.75pt;height:18pt" o:ole="">
                  <v:imagedata r:id="rId25" o:title=""/>
                </v:shape>
                <w:control r:id="rId26" w:name="OptionButton13" w:shapeid="_x0000_i1064"/>
              </w:objec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6C1F07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63" type="#_x0000_t75" style="width:502.5pt;height:18pt" o:ole="">
                  <v:imagedata r:id="rId27" o:title=""/>
                </v:shape>
                <w:control r:id="rId28" w:name="OptionButton15" w:shapeid="_x0000_i1063"/>
              </w:objec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6C1F07" w:rsidRPr="00076E63" w:rsidRDefault="006C1F07" w:rsidP="00F0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ще бъде публикуван на интернет страницата на Министерството на транспорта и съобщенията и на Портала за обществени консултации, съгласно чл. 26 от Закона за нормативните актове и чл. 85 от Устройствения правилник на Министерския съвет и неговата администрация за срок от 30 дни.</w: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62" type="#_x0000_t75" style="width:108pt;height:18pt" o:ole="">
                  <v:imagedata r:id="rId15" o:title=""/>
                </v:shape>
                <w:control r:id="rId29" w:name="OptionButton9" w:shapeid="_x0000_i1062"/>
              </w:objec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61" type="#_x0000_t75" style="width:108pt;height:18pt" o:ole="">
                  <v:imagedata r:id="rId17" o:title=""/>
                </v:shape>
                <w:control r:id="rId30" w:name="OptionButton10" w:shapeid="_x0000_i1061"/>
              </w:objec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60" type="#_x0000_t75" style="width:108pt;height:18pt" o:ole="">
                  <v:imagedata r:id="rId15" o:title=""/>
                </v:shape>
                <w:control r:id="rId31" w:name="OptionButton20" w:shapeid="_x0000_i1060"/>
              </w:object>
            </w:r>
          </w:p>
          <w:p w:rsidR="006C1F07" w:rsidRPr="00076E63" w:rsidRDefault="006C1F07" w:rsidP="00F023E6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59" type="#_x0000_t75" style="width:108pt;height:18pt" o:ole="">
                  <v:imagedata r:id="rId17" o:title=""/>
                </v:shape>
                <w:control r:id="rId32" w:name="OptionButton21" w:shapeid="_x0000_i1059"/>
              </w:objec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AB3FDC" w:rsidRDefault="00AB3FDC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CA3F3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https://www.upu.int</w:t>
              </w:r>
            </w:hyperlink>
          </w:p>
          <w:p w:rsidR="00AB3FDC" w:rsidRPr="00AB3FDC" w:rsidRDefault="00AB3FDC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F07" w:rsidRPr="00076E63" w:rsidRDefault="006C1F07" w:rsidP="00F023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6C1F07" w:rsidRPr="003C124D" w:rsidTr="00F023E6">
        <w:tc>
          <w:tcPr>
            <w:tcW w:w="10266" w:type="dxa"/>
            <w:gridSpan w:val="3"/>
          </w:tcPr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6C1F07" w:rsidRPr="00076E63" w:rsidRDefault="006C1F07" w:rsidP="00F0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Лъчезар Василев</w:t>
            </w:r>
            <w:r w:rsidRPr="00883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– директор на дирекция „Съобщения“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:rsidR="006C1F07" w:rsidRPr="00076E63" w:rsidRDefault="006C1F07" w:rsidP="00F023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6C1F07" w:rsidRDefault="006C1F07" w:rsidP="006C1F0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p w:rsidR="006C1F07" w:rsidRDefault="006C1F07" w:rsidP="006C1F07"/>
    <w:p w:rsidR="000F1F73" w:rsidRDefault="000F1F73"/>
    <w:sectPr w:rsidR="000F1F73" w:rsidSect="00076E63">
      <w:headerReference w:type="even" r:id="rId34"/>
      <w:footerReference w:type="default" r:id="rId35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Pr="003E3642" w:rsidRDefault="0074792A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3E3642">
      <w:rPr>
        <w:rFonts w:ascii="Times New Roman" w:hAnsi="Times New Roman"/>
        <w:noProof/>
      </w:rPr>
      <w:fldChar w:fldCharType="end"/>
    </w:r>
  </w:p>
  <w:p w:rsidR="009D4DA5" w:rsidRDefault="007479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Default="0074792A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747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660A"/>
    <w:multiLevelType w:val="multilevel"/>
    <w:tmpl w:val="BDFCE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FC1529"/>
    <w:multiLevelType w:val="hybridMultilevel"/>
    <w:tmpl w:val="F97CC6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1D68AA"/>
    <w:multiLevelType w:val="hybridMultilevel"/>
    <w:tmpl w:val="C91484F4"/>
    <w:lvl w:ilvl="0" w:tplc="0628917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400C"/>
    <w:multiLevelType w:val="hybridMultilevel"/>
    <w:tmpl w:val="ADD8C49E"/>
    <w:lvl w:ilvl="0" w:tplc="0628917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80709"/>
    <w:multiLevelType w:val="hybridMultilevel"/>
    <w:tmpl w:val="7220A53E"/>
    <w:lvl w:ilvl="0" w:tplc="D5C68C7A">
      <w:start w:val="1"/>
      <w:numFmt w:val="bullet"/>
      <w:lvlText w:val=""/>
      <w:lvlJc w:val="left"/>
      <w:pPr>
        <w:tabs>
          <w:tab w:val="num" w:pos="1077"/>
        </w:tabs>
        <w:ind w:left="720" w:firstLine="360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BB1A6D"/>
    <w:multiLevelType w:val="hybridMultilevel"/>
    <w:tmpl w:val="98742464"/>
    <w:lvl w:ilvl="0" w:tplc="C9044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5078B7"/>
    <w:multiLevelType w:val="multilevel"/>
    <w:tmpl w:val="AD4CD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663F99"/>
    <w:multiLevelType w:val="hybridMultilevel"/>
    <w:tmpl w:val="7EFCF2E8"/>
    <w:lvl w:ilvl="0" w:tplc="7674B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07"/>
    <w:rsid w:val="000F1F73"/>
    <w:rsid w:val="00422949"/>
    <w:rsid w:val="004B2A78"/>
    <w:rsid w:val="005F3FBA"/>
    <w:rsid w:val="006C1F07"/>
    <w:rsid w:val="0074792A"/>
    <w:rsid w:val="007C456F"/>
    <w:rsid w:val="0091468F"/>
    <w:rsid w:val="00AB3FDC"/>
    <w:rsid w:val="00AC7C28"/>
    <w:rsid w:val="00C94F8D"/>
    <w:rsid w:val="00CB6C4C"/>
    <w:rsid w:val="00CD12B0"/>
    <w:rsid w:val="00EA3C03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4787"/>
  <w15:chartTrackingRefBased/>
  <w15:docId w15:val="{BF61C58A-5F16-4DB3-9161-D3C6D798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F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07"/>
    <w:rPr>
      <w:lang w:val="en-US"/>
    </w:rPr>
  </w:style>
  <w:style w:type="character" w:styleId="PageNumber">
    <w:name w:val="page number"/>
    <w:basedOn w:val="DefaultParagraphFont"/>
    <w:rsid w:val="006C1F07"/>
  </w:style>
  <w:style w:type="paragraph" w:styleId="ListParagraph">
    <w:name w:val="List Paragraph"/>
    <w:basedOn w:val="Normal"/>
    <w:link w:val="ListParagraphChar"/>
    <w:uiPriority w:val="34"/>
    <w:qFormat/>
    <w:rsid w:val="006C1F0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4F8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4F8D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4F8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4F8D"/>
    <w:rPr>
      <w:rFonts w:ascii="Arial" w:hAnsi="Arial" w:cs="Arial"/>
      <w:vanish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7C456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B3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hyperlink" Target="https://www.upu.in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11.wmf"/><Relationship Id="rId30" Type="http://schemas.openxmlformats.org/officeDocument/2006/relationships/control" Target="activeX/activeX15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12</cp:revision>
  <dcterms:created xsi:type="dcterms:W3CDTF">2024-02-01T11:31:00Z</dcterms:created>
  <dcterms:modified xsi:type="dcterms:W3CDTF">2024-02-01T12:35:00Z</dcterms:modified>
</cp:coreProperties>
</file>