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A5" w:rsidRDefault="007162A5" w:rsidP="007162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Списък на допуснатите кандидати в конкурса за избор на </w:t>
      </w:r>
      <w:r w:rsidR="00A33191">
        <w:rPr>
          <w:rFonts w:ascii="Times New Roman" w:hAnsi="Times New Roman" w:cs="Times New Roman"/>
          <w:b/>
          <w:sz w:val="24"/>
          <w:szCs w:val="24"/>
        </w:rPr>
        <w:t>управител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„</w:t>
      </w:r>
      <w:r w:rsidR="00FE2AF0">
        <w:rPr>
          <w:rFonts w:ascii="Times New Roman" w:hAnsi="Times New Roman" w:cs="Times New Roman"/>
          <w:b/>
          <w:sz w:val="24"/>
          <w:szCs w:val="24"/>
        </w:rPr>
        <w:t>Летище Горна Оряховица</w:t>
      </w:r>
      <w:r>
        <w:rPr>
          <w:rFonts w:ascii="Times New Roman" w:hAnsi="Times New Roman" w:cs="Times New Roman"/>
          <w:b/>
          <w:sz w:val="24"/>
          <w:szCs w:val="24"/>
        </w:rPr>
        <w:t>“ Е</w:t>
      </w:r>
      <w:r w:rsidR="00A33191">
        <w:rPr>
          <w:rFonts w:ascii="Times New Roman" w:hAnsi="Times New Roman" w:cs="Times New Roman"/>
          <w:b/>
          <w:sz w:val="24"/>
          <w:szCs w:val="24"/>
        </w:rPr>
        <w:t>ОО</w:t>
      </w:r>
      <w:r>
        <w:rPr>
          <w:rFonts w:ascii="Times New Roman" w:hAnsi="Times New Roman" w:cs="Times New Roman"/>
          <w:b/>
          <w:sz w:val="24"/>
          <w:szCs w:val="24"/>
        </w:rPr>
        <w:t xml:space="preserve">Д, гр. </w:t>
      </w:r>
      <w:r w:rsidR="00FE2AF0">
        <w:rPr>
          <w:rFonts w:ascii="Times New Roman" w:hAnsi="Times New Roman" w:cs="Times New Roman"/>
          <w:b/>
          <w:sz w:val="24"/>
          <w:szCs w:val="24"/>
        </w:rPr>
        <w:t>Горна Оряховица</w:t>
      </w:r>
      <w:r>
        <w:rPr>
          <w:rFonts w:ascii="Times New Roman" w:hAnsi="Times New Roman" w:cs="Times New Roman"/>
          <w:b/>
          <w:sz w:val="24"/>
          <w:szCs w:val="24"/>
        </w:rPr>
        <w:t>, изготвен на основание чл. 46 от Правилника за прилагане на Закона за публичните предприятия</w:t>
      </w:r>
    </w:p>
    <w:p w:rsidR="00C627F9" w:rsidRDefault="00C627F9"/>
    <w:p w:rsidR="007162A5" w:rsidRDefault="00FE2AF0" w:rsidP="00FE2AF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 Георгиев Тончев;</w:t>
      </w:r>
    </w:p>
    <w:p w:rsidR="00FE2AF0" w:rsidRPr="00E56B9D" w:rsidRDefault="00FE2AF0" w:rsidP="00FE2AF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Диян Митков Димитров.</w:t>
      </w:r>
      <w:bookmarkStart w:id="0" w:name="_GoBack"/>
      <w:bookmarkEnd w:id="0"/>
    </w:p>
    <w:p w:rsidR="007162A5" w:rsidRDefault="007162A5"/>
    <w:sectPr w:rsidR="00716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57F80"/>
    <w:multiLevelType w:val="hybridMultilevel"/>
    <w:tmpl w:val="9D425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A5"/>
    <w:rsid w:val="00237FB8"/>
    <w:rsid w:val="002E0347"/>
    <w:rsid w:val="007162A5"/>
    <w:rsid w:val="00802D1F"/>
    <w:rsid w:val="00A33191"/>
    <w:rsid w:val="00C627F9"/>
    <w:rsid w:val="00F654F2"/>
    <w:rsid w:val="00F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905C"/>
  <w15:chartTrackingRefBased/>
  <w15:docId w15:val="{4562EC72-9300-42A8-9A18-190AC695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3</cp:revision>
  <dcterms:created xsi:type="dcterms:W3CDTF">2024-07-17T12:18:00Z</dcterms:created>
  <dcterms:modified xsi:type="dcterms:W3CDTF">2024-07-17T12:20:00Z</dcterms:modified>
</cp:coreProperties>
</file>