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9A" w:rsidRPr="00CF5509" w:rsidRDefault="005D719A">
      <w:pPr>
        <w:rPr>
          <w:b/>
          <w:sz w:val="16"/>
        </w:rPr>
      </w:pPr>
    </w:p>
    <w:p w:rsidR="005D719A" w:rsidRPr="00CF5509" w:rsidRDefault="005D719A">
      <w:pPr>
        <w:rPr>
          <w:rFonts w:ascii="Times New Roman" w:hAnsi="Times New Roman"/>
          <w:b/>
          <w:szCs w:val="24"/>
        </w:rPr>
      </w:pPr>
    </w:p>
    <w:p w:rsidR="005D719A" w:rsidRPr="00CF5509" w:rsidRDefault="005D719A">
      <w:pPr>
        <w:rPr>
          <w:rFonts w:ascii="Times New Roman" w:hAnsi="Times New Roman"/>
          <w:b/>
          <w:szCs w:val="24"/>
        </w:rPr>
      </w:pPr>
    </w:p>
    <w:p w:rsidR="003778AA" w:rsidRPr="00CF5509" w:rsidRDefault="003778AA">
      <w:pPr>
        <w:rPr>
          <w:rFonts w:ascii="Times New Roman" w:hAnsi="Times New Roman"/>
          <w:b/>
          <w:szCs w:val="24"/>
        </w:rPr>
      </w:pPr>
    </w:p>
    <w:p w:rsidR="0039497F" w:rsidRDefault="0039497F" w:rsidP="005D719A">
      <w:pPr>
        <w:jc w:val="center"/>
        <w:rPr>
          <w:rFonts w:ascii="Times New Roman" w:hAnsi="Times New Roman"/>
          <w:b/>
          <w:szCs w:val="24"/>
        </w:rPr>
      </w:pPr>
    </w:p>
    <w:p w:rsidR="0039497F" w:rsidRDefault="0039497F" w:rsidP="005D719A">
      <w:pPr>
        <w:jc w:val="center"/>
        <w:rPr>
          <w:rFonts w:ascii="Times New Roman" w:hAnsi="Times New Roman"/>
          <w:b/>
          <w:szCs w:val="24"/>
        </w:rPr>
      </w:pPr>
    </w:p>
    <w:p w:rsidR="005D719A" w:rsidRPr="003218BD" w:rsidRDefault="003218BD" w:rsidP="005D719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МОТИВИ</w:t>
      </w:r>
    </w:p>
    <w:p w:rsidR="005D719A" w:rsidRPr="00CF5509" w:rsidRDefault="005D719A" w:rsidP="005D719A">
      <w:pPr>
        <w:jc w:val="center"/>
        <w:rPr>
          <w:rFonts w:ascii="Times New Roman" w:hAnsi="Times New Roman"/>
          <w:b/>
          <w:szCs w:val="24"/>
        </w:rPr>
      </w:pPr>
    </w:p>
    <w:p w:rsidR="005D719A" w:rsidRPr="00CF5509" w:rsidRDefault="003218BD" w:rsidP="007F024D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</w:t>
      </w:r>
      <w:r w:rsidR="005D719A" w:rsidRPr="00CF5509">
        <w:rPr>
          <w:rFonts w:ascii="Times New Roman" w:hAnsi="Times New Roman"/>
          <w:i/>
          <w:szCs w:val="24"/>
        </w:rPr>
        <w:t>роект на</w:t>
      </w:r>
      <w:r w:rsidR="006128E6" w:rsidRPr="00CF5509">
        <w:rPr>
          <w:rFonts w:ascii="Times New Roman" w:hAnsi="Times New Roman"/>
          <w:i/>
          <w:szCs w:val="24"/>
        </w:rPr>
        <w:t xml:space="preserve"> </w:t>
      </w:r>
      <w:r w:rsidR="00671122" w:rsidRPr="00CF5509">
        <w:rPr>
          <w:rFonts w:ascii="Times New Roman" w:hAnsi="Times New Roman"/>
          <w:i/>
          <w:szCs w:val="24"/>
        </w:rPr>
        <w:t>П</w:t>
      </w:r>
      <w:r w:rsidR="006128E6" w:rsidRPr="00CF5509">
        <w:rPr>
          <w:rFonts w:ascii="Times New Roman" w:hAnsi="Times New Roman"/>
          <w:i/>
          <w:szCs w:val="24"/>
        </w:rPr>
        <w:t xml:space="preserve">остановление на Министерския съвет </w:t>
      </w:r>
      <w:r w:rsidR="00097F74" w:rsidRPr="00097F74">
        <w:rPr>
          <w:rFonts w:ascii="Times New Roman" w:hAnsi="Times New Roman"/>
          <w:i/>
          <w:szCs w:val="24"/>
        </w:rPr>
        <w:t>за допълнение на Устройствения правилник на Държавния авиационен оператор, приет с Постановление № 152</w:t>
      </w:r>
      <w:r w:rsidR="0039497F">
        <w:rPr>
          <w:rFonts w:ascii="Times New Roman" w:hAnsi="Times New Roman"/>
          <w:i/>
          <w:szCs w:val="24"/>
        </w:rPr>
        <w:t xml:space="preserve"> на Министерския съвет от </w:t>
      </w:r>
      <w:r w:rsidR="00097F74" w:rsidRPr="00097F74">
        <w:rPr>
          <w:rFonts w:ascii="Times New Roman" w:hAnsi="Times New Roman"/>
          <w:i/>
          <w:szCs w:val="24"/>
        </w:rPr>
        <w:t>2021 г. (</w:t>
      </w:r>
      <w:proofErr w:type="spellStart"/>
      <w:r w:rsidR="00097F74" w:rsidRPr="00097F74">
        <w:rPr>
          <w:rFonts w:ascii="Times New Roman" w:hAnsi="Times New Roman"/>
          <w:i/>
          <w:szCs w:val="24"/>
        </w:rPr>
        <w:t>обн</w:t>
      </w:r>
      <w:proofErr w:type="spellEnd"/>
      <w:r w:rsidR="00097F74" w:rsidRPr="00097F74">
        <w:rPr>
          <w:rFonts w:ascii="Times New Roman" w:hAnsi="Times New Roman"/>
          <w:i/>
          <w:szCs w:val="24"/>
        </w:rPr>
        <w:t>., ДВ, бр. 31 от 2021 г., изм., бр. 36 от 2022 г., изм. и доп., бр. 19 от 2023 г., изм., бр. 89 от 2023 г.)</w:t>
      </w:r>
    </w:p>
    <w:p w:rsidR="005D719A" w:rsidRPr="00CF5509" w:rsidRDefault="005D719A" w:rsidP="00367714">
      <w:pPr>
        <w:rPr>
          <w:rFonts w:ascii="Times New Roman" w:hAnsi="Times New Roman"/>
          <w:i/>
          <w:szCs w:val="24"/>
        </w:rPr>
      </w:pPr>
      <w:bookmarkStart w:id="0" w:name="_GoBack"/>
      <w:bookmarkEnd w:id="0"/>
    </w:p>
    <w:p w:rsidR="003778AA" w:rsidRPr="00CF5509" w:rsidRDefault="003778AA" w:rsidP="005D719A">
      <w:pPr>
        <w:rPr>
          <w:rFonts w:ascii="Times New Roman" w:hAnsi="Times New Roman"/>
          <w:i/>
          <w:szCs w:val="24"/>
        </w:rPr>
      </w:pPr>
    </w:p>
    <w:p w:rsidR="00774885" w:rsidRDefault="00097F74" w:rsidP="00473A12">
      <w:pPr>
        <w:ind w:firstLine="720"/>
        <w:jc w:val="both"/>
        <w:rPr>
          <w:rFonts w:ascii="Times New Roman" w:hAnsi="Times New Roman"/>
          <w:szCs w:val="24"/>
        </w:rPr>
      </w:pPr>
      <w:r w:rsidRPr="00097F74">
        <w:rPr>
          <w:rFonts w:ascii="Times New Roman" w:hAnsi="Times New Roman"/>
          <w:szCs w:val="24"/>
        </w:rPr>
        <w:t xml:space="preserve">Във връзка с изпълнението на полети със специално предназначение и полети за нуждите на министерства и ведомства Държавният авиационен оператор (ДАО) </w:t>
      </w:r>
      <w:r>
        <w:rPr>
          <w:rFonts w:ascii="Times New Roman" w:hAnsi="Times New Roman"/>
          <w:szCs w:val="24"/>
        </w:rPr>
        <w:t xml:space="preserve">има задължение да </w:t>
      </w:r>
      <w:r w:rsidRPr="00097F74">
        <w:rPr>
          <w:rFonts w:ascii="Times New Roman" w:hAnsi="Times New Roman"/>
          <w:szCs w:val="24"/>
        </w:rPr>
        <w:t xml:space="preserve">следи за съответствието и адекватността на процедурите, които се изискват за осигуряване на безопасни експлоатационни практики и летателна годност на въздухоплавателните средства, с които се извършват тези полети, планира и организира периодичното техническо обслужване, ремонта на въздухоплавателните средства и </w:t>
      </w:r>
      <w:proofErr w:type="spellStart"/>
      <w:r w:rsidRPr="00097F74">
        <w:rPr>
          <w:rFonts w:ascii="Times New Roman" w:hAnsi="Times New Roman"/>
          <w:szCs w:val="24"/>
        </w:rPr>
        <w:t>самолетообслужващата</w:t>
      </w:r>
      <w:proofErr w:type="spellEnd"/>
      <w:r w:rsidRPr="00097F74">
        <w:rPr>
          <w:rFonts w:ascii="Times New Roman" w:hAnsi="Times New Roman"/>
          <w:szCs w:val="24"/>
        </w:rPr>
        <w:t xml:space="preserve"> техника, снабдяването с резервни части и правилното им съхраняване. </w:t>
      </w:r>
    </w:p>
    <w:p w:rsidR="00774885" w:rsidRDefault="00774885" w:rsidP="00473A12">
      <w:pPr>
        <w:ind w:firstLine="720"/>
        <w:jc w:val="both"/>
        <w:rPr>
          <w:rFonts w:ascii="Times New Roman" w:hAnsi="Times New Roman"/>
          <w:szCs w:val="24"/>
        </w:rPr>
      </w:pPr>
      <w:r w:rsidRPr="00774885">
        <w:rPr>
          <w:rFonts w:ascii="Times New Roman" w:hAnsi="Times New Roman"/>
          <w:szCs w:val="24"/>
        </w:rPr>
        <w:t xml:space="preserve">Държавният авиационен оператор разполага с две въздухоплавателни средства, подходящи за извършване на полети със специално предназначение и полети за нуждите на министерства и ведомства, като </w:t>
      </w:r>
      <w:r w:rsidR="0039497F">
        <w:rPr>
          <w:rFonts w:ascii="Times New Roman" w:hAnsi="Times New Roman"/>
          <w:szCs w:val="24"/>
        </w:rPr>
        <w:t>към момента з</w:t>
      </w:r>
      <w:r w:rsidRPr="00774885">
        <w:rPr>
          <w:rFonts w:ascii="Times New Roman" w:hAnsi="Times New Roman"/>
          <w:szCs w:val="24"/>
        </w:rPr>
        <w:t>а едно от тях се извършва техническо обслужване, което се очаква</w:t>
      </w:r>
      <w:r w:rsidR="0039497F">
        <w:rPr>
          <w:rFonts w:ascii="Times New Roman" w:hAnsi="Times New Roman"/>
          <w:szCs w:val="24"/>
        </w:rPr>
        <w:t xml:space="preserve"> да приключи в началото на м.</w:t>
      </w:r>
      <w:r w:rsidRPr="00774885">
        <w:rPr>
          <w:rFonts w:ascii="Times New Roman" w:hAnsi="Times New Roman"/>
          <w:szCs w:val="24"/>
        </w:rPr>
        <w:t xml:space="preserve"> септември</w:t>
      </w:r>
      <w:r w:rsidR="0039497F">
        <w:rPr>
          <w:rFonts w:ascii="Times New Roman" w:hAnsi="Times New Roman"/>
          <w:szCs w:val="24"/>
        </w:rPr>
        <w:t xml:space="preserve"> 2025 г.</w:t>
      </w:r>
    </w:p>
    <w:p w:rsidR="001813B9" w:rsidRDefault="00774885" w:rsidP="00473A12">
      <w:pPr>
        <w:ind w:firstLine="720"/>
        <w:jc w:val="both"/>
        <w:rPr>
          <w:rFonts w:ascii="Times New Roman" w:hAnsi="Times New Roman"/>
          <w:szCs w:val="24"/>
        </w:rPr>
      </w:pPr>
      <w:r w:rsidRPr="00774885">
        <w:rPr>
          <w:rFonts w:ascii="Times New Roman" w:hAnsi="Times New Roman"/>
          <w:szCs w:val="24"/>
        </w:rPr>
        <w:t xml:space="preserve">С оглед обстоятелството, че </w:t>
      </w:r>
      <w:r>
        <w:rPr>
          <w:rFonts w:ascii="Times New Roman" w:hAnsi="Times New Roman"/>
          <w:szCs w:val="24"/>
        </w:rPr>
        <w:t>възникват случаи на</w:t>
      </w:r>
      <w:r w:rsidRPr="00774885">
        <w:rPr>
          <w:rFonts w:ascii="Times New Roman" w:hAnsi="Times New Roman"/>
          <w:szCs w:val="24"/>
        </w:rPr>
        <w:t xml:space="preserve"> подадени заявки за полети, при които има съвпадане на датите за извършване</w:t>
      </w:r>
      <w:r>
        <w:rPr>
          <w:rFonts w:ascii="Times New Roman" w:hAnsi="Times New Roman"/>
          <w:szCs w:val="24"/>
        </w:rPr>
        <w:t>то им</w:t>
      </w:r>
      <w:r w:rsidRPr="0077488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но с наличните въздухоплавателни средства не е възможно да бъдат изпълнени всички,</w:t>
      </w:r>
      <w:r w:rsidRPr="00097F74">
        <w:rPr>
          <w:rFonts w:ascii="Times New Roman" w:hAnsi="Times New Roman"/>
          <w:szCs w:val="24"/>
        </w:rPr>
        <w:t xml:space="preserve"> </w:t>
      </w:r>
      <w:r w:rsidR="001813B9">
        <w:rPr>
          <w:rFonts w:ascii="Times New Roman" w:hAnsi="Times New Roman"/>
          <w:szCs w:val="24"/>
        </w:rPr>
        <w:t>е необходимо</w:t>
      </w:r>
      <w:r>
        <w:rPr>
          <w:rFonts w:ascii="Times New Roman" w:hAnsi="Times New Roman"/>
          <w:szCs w:val="24"/>
        </w:rPr>
        <w:t xml:space="preserve"> да бъдат извършени промени в</w:t>
      </w:r>
      <w:r w:rsidRPr="00774885">
        <w:rPr>
          <w:rFonts w:ascii="Times New Roman" w:hAnsi="Times New Roman"/>
          <w:szCs w:val="24"/>
        </w:rPr>
        <w:t xml:space="preserve"> Устро</w:t>
      </w:r>
      <w:r w:rsidR="0039497F">
        <w:rPr>
          <w:rFonts w:ascii="Times New Roman" w:hAnsi="Times New Roman"/>
          <w:szCs w:val="24"/>
        </w:rPr>
        <w:t>йствения правилник на Държавния</w:t>
      </w:r>
      <w:r w:rsidRPr="00774885">
        <w:rPr>
          <w:rFonts w:ascii="Times New Roman" w:hAnsi="Times New Roman"/>
          <w:szCs w:val="24"/>
        </w:rPr>
        <w:t xml:space="preserve"> авиационен оператор</w:t>
      </w:r>
      <w:r w:rsidR="001813B9">
        <w:rPr>
          <w:rFonts w:ascii="Times New Roman" w:hAnsi="Times New Roman"/>
          <w:szCs w:val="24"/>
        </w:rPr>
        <w:t>,</w:t>
      </w:r>
      <w:r w:rsidRPr="00774885">
        <w:rPr>
          <w:rFonts w:ascii="Times New Roman" w:hAnsi="Times New Roman"/>
          <w:szCs w:val="24"/>
        </w:rPr>
        <w:t xml:space="preserve"> с които да се оптимизира и подобри организацията на полетите, включително поредността на изпълнението им при наличие на съвпадение на датите за извършване им.</w:t>
      </w:r>
      <w:r w:rsidR="00473A12">
        <w:rPr>
          <w:rFonts w:ascii="Times New Roman" w:hAnsi="Times New Roman"/>
          <w:szCs w:val="24"/>
        </w:rPr>
        <w:t xml:space="preserve"> </w:t>
      </w:r>
    </w:p>
    <w:p w:rsidR="00473A12" w:rsidRDefault="0039497F" w:rsidP="00473A12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Предвид изложеното, настоящият проект предвижда допълнения в Устройствения правилник на Държавния авиационен оператор, с които се предвижда, че: а) </w:t>
      </w:r>
      <w:r w:rsidR="001813B9">
        <w:rPr>
          <w:rFonts w:ascii="Times New Roman" w:hAnsi="Times New Roman"/>
          <w:szCs w:val="24"/>
        </w:rPr>
        <w:t xml:space="preserve">подадените до ДАО </w:t>
      </w:r>
      <w:r w:rsidR="00473A12">
        <w:rPr>
          <w:rFonts w:ascii="Times New Roman" w:hAnsi="Times New Roman"/>
          <w:szCs w:val="24"/>
        </w:rPr>
        <w:t>з</w:t>
      </w:r>
      <w:r w:rsidR="00473A12" w:rsidRPr="00473A12">
        <w:rPr>
          <w:rFonts w:ascii="Times New Roman" w:hAnsi="Times New Roman"/>
          <w:szCs w:val="24"/>
        </w:rPr>
        <w:t>аявки за полети, които не съдържат информация</w:t>
      </w:r>
      <w:r w:rsidR="001813B9">
        <w:rPr>
          <w:rFonts w:ascii="Times New Roman" w:hAnsi="Times New Roman"/>
          <w:szCs w:val="24"/>
        </w:rPr>
        <w:t>та</w:t>
      </w:r>
      <w:r w:rsidR="00473A12">
        <w:rPr>
          <w:rFonts w:ascii="Times New Roman" w:hAnsi="Times New Roman"/>
          <w:szCs w:val="24"/>
        </w:rPr>
        <w:t xml:space="preserve"> по чл.</w:t>
      </w:r>
      <w:r w:rsidR="001813B9">
        <w:rPr>
          <w:rFonts w:ascii="Times New Roman" w:hAnsi="Times New Roman"/>
          <w:szCs w:val="24"/>
        </w:rPr>
        <w:t xml:space="preserve"> </w:t>
      </w:r>
      <w:r w:rsidR="00473A12">
        <w:rPr>
          <w:rFonts w:ascii="Times New Roman" w:hAnsi="Times New Roman"/>
          <w:szCs w:val="24"/>
        </w:rPr>
        <w:t>11, ал. 2</w:t>
      </w:r>
      <w:r w:rsidR="001813B9">
        <w:rPr>
          <w:rFonts w:ascii="Times New Roman" w:hAnsi="Times New Roman"/>
          <w:szCs w:val="24"/>
        </w:rPr>
        <w:t>, а именно:</w:t>
      </w:r>
      <w:r w:rsidR="00473A12" w:rsidRPr="00473A12">
        <w:rPr>
          <w:rFonts w:ascii="Times New Roman" w:hAnsi="Times New Roman"/>
          <w:szCs w:val="24"/>
        </w:rPr>
        <w:t xml:space="preserve"> пътници и товар</w:t>
      </w:r>
      <w:r w:rsidR="00473A12">
        <w:rPr>
          <w:rFonts w:ascii="Times New Roman" w:hAnsi="Times New Roman"/>
          <w:szCs w:val="24"/>
        </w:rPr>
        <w:t>,</w:t>
      </w:r>
      <w:r w:rsidR="00473A12" w:rsidRPr="00473A12">
        <w:rPr>
          <w:rFonts w:ascii="Times New Roman" w:hAnsi="Times New Roman"/>
          <w:szCs w:val="24"/>
        </w:rPr>
        <w:t xml:space="preserve"> летища за излитане и кацане</w:t>
      </w:r>
      <w:r w:rsidR="00473A12">
        <w:rPr>
          <w:rFonts w:ascii="Times New Roman" w:hAnsi="Times New Roman"/>
          <w:szCs w:val="24"/>
        </w:rPr>
        <w:t xml:space="preserve">, разписание на полета, </w:t>
      </w:r>
      <w:r w:rsidR="00473A12" w:rsidRPr="00473A12">
        <w:rPr>
          <w:rFonts w:ascii="Times New Roman" w:hAnsi="Times New Roman"/>
          <w:szCs w:val="24"/>
        </w:rPr>
        <w:t>дата, час и отсечка, по която ще се осъществи въздушен ескорт, ако такъв е организиран от посрещащата страна</w:t>
      </w:r>
      <w:r w:rsidR="001813B9">
        <w:rPr>
          <w:rFonts w:ascii="Times New Roman" w:hAnsi="Times New Roman"/>
          <w:szCs w:val="24"/>
        </w:rPr>
        <w:t>,</w:t>
      </w:r>
      <w:r w:rsidR="00473A12">
        <w:rPr>
          <w:rFonts w:ascii="Times New Roman" w:hAnsi="Times New Roman"/>
          <w:szCs w:val="24"/>
          <w:lang w:val="en-US"/>
        </w:rPr>
        <w:t xml:space="preserve"> </w:t>
      </w:r>
      <w:r w:rsidR="00473A12" w:rsidRPr="00473A12">
        <w:rPr>
          <w:rFonts w:ascii="Times New Roman" w:hAnsi="Times New Roman"/>
          <w:szCs w:val="24"/>
        </w:rPr>
        <w:t>не се обработват</w:t>
      </w:r>
      <w:r>
        <w:rPr>
          <w:rFonts w:ascii="Times New Roman" w:hAnsi="Times New Roman"/>
          <w:szCs w:val="24"/>
        </w:rPr>
        <w:t xml:space="preserve"> и б)</w:t>
      </w:r>
      <w:r w:rsidR="001813B9">
        <w:rPr>
          <w:rFonts w:ascii="Times New Roman" w:hAnsi="Times New Roman"/>
          <w:szCs w:val="24"/>
        </w:rPr>
        <w:t xml:space="preserve"> когато </w:t>
      </w:r>
      <w:r w:rsidR="00473A12" w:rsidRPr="00473A12">
        <w:rPr>
          <w:rFonts w:ascii="Times New Roman" w:hAnsi="Times New Roman"/>
          <w:szCs w:val="24"/>
        </w:rPr>
        <w:t>заявки</w:t>
      </w:r>
      <w:r w:rsidR="001813B9">
        <w:rPr>
          <w:rFonts w:ascii="Times New Roman" w:hAnsi="Times New Roman"/>
          <w:szCs w:val="24"/>
        </w:rPr>
        <w:t>те</w:t>
      </w:r>
      <w:r w:rsidR="00473A12" w:rsidRPr="00473A12">
        <w:rPr>
          <w:rFonts w:ascii="Times New Roman" w:hAnsi="Times New Roman"/>
          <w:szCs w:val="24"/>
        </w:rPr>
        <w:t xml:space="preserve"> за полети </w:t>
      </w:r>
      <w:r w:rsidR="001813B9">
        <w:rPr>
          <w:rFonts w:ascii="Times New Roman" w:hAnsi="Times New Roman"/>
          <w:szCs w:val="24"/>
        </w:rPr>
        <w:t xml:space="preserve">са </w:t>
      </w:r>
      <w:r w:rsidR="00473A12" w:rsidRPr="00473A12">
        <w:rPr>
          <w:rFonts w:ascii="Times New Roman" w:hAnsi="Times New Roman"/>
          <w:szCs w:val="24"/>
        </w:rPr>
        <w:t xml:space="preserve">със съвпадащи периоди на изпълнение, решението за изпълнението </w:t>
      </w:r>
      <w:r w:rsidR="001813B9">
        <w:rPr>
          <w:rFonts w:ascii="Times New Roman" w:hAnsi="Times New Roman"/>
          <w:szCs w:val="24"/>
        </w:rPr>
        <w:t>им</w:t>
      </w:r>
      <w:r w:rsidR="00473A12">
        <w:rPr>
          <w:rFonts w:ascii="Times New Roman" w:hAnsi="Times New Roman"/>
          <w:szCs w:val="24"/>
        </w:rPr>
        <w:t xml:space="preserve"> </w:t>
      </w:r>
      <w:r w:rsidR="00473A12" w:rsidRPr="00473A12">
        <w:rPr>
          <w:rFonts w:ascii="Times New Roman" w:hAnsi="Times New Roman"/>
          <w:szCs w:val="24"/>
        </w:rPr>
        <w:t>се взема от генералния директор на ДАО.</w:t>
      </w:r>
    </w:p>
    <w:p w:rsidR="0070660D" w:rsidRPr="00473A12" w:rsidRDefault="0070660D" w:rsidP="00473A12">
      <w:pPr>
        <w:ind w:firstLine="720"/>
        <w:jc w:val="both"/>
        <w:rPr>
          <w:rFonts w:ascii="Times New Roman" w:hAnsi="Times New Roman"/>
          <w:szCs w:val="24"/>
        </w:rPr>
      </w:pPr>
      <w:r w:rsidRPr="00505E08">
        <w:rPr>
          <w:rFonts w:ascii="Times New Roman" w:hAnsi="Times New Roman"/>
          <w:szCs w:val="24"/>
        </w:rPr>
        <w:t>С предложените промени ще се постигне</w:t>
      </w:r>
      <w:r>
        <w:rPr>
          <w:rFonts w:ascii="Times New Roman" w:hAnsi="Times New Roman"/>
          <w:szCs w:val="24"/>
        </w:rPr>
        <w:t xml:space="preserve"> </w:t>
      </w:r>
      <w:r w:rsidR="0084540D" w:rsidRPr="0084540D">
        <w:rPr>
          <w:rFonts w:ascii="Times New Roman" w:hAnsi="Times New Roman"/>
          <w:szCs w:val="24"/>
        </w:rPr>
        <w:t xml:space="preserve">подобряване на координацията на дейностите, които са свързани с подготовката и изпълнението на полетите и планирането на летателните задачи, извършвани от </w:t>
      </w:r>
      <w:r w:rsidR="0084540D">
        <w:rPr>
          <w:rFonts w:ascii="Times New Roman" w:hAnsi="Times New Roman"/>
          <w:szCs w:val="24"/>
        </w:rPr>
        <w:t>ДАО.</w:t>
      </w:r>
      <w:r w:rsidR="0084540D" w:rsidRPr="0084540D">
        <w:rPr>
          <w:rFonts w:ascii="Times New Roman" w:hAnsi="Times New Roman"/>
          <w:szCs w:val="24"/>
        </w:rPr>
        <w:t xml:space="preserve">  </w:t>
      </w:r>
    </w:p>
    <w:p w:rsidR="00473A12" w:rsidRDefault="00867154" w:rsidP="0060706B">
      <w:pPr>
        <w:ind w:firstLine="720"/>
        <w:jc w:val="both"/>
        <w:rPr>
          <w:rFonts w:ascii="Times New Roman" w:hAnsi="Times New Roman"/>
          <w:szCs w:val="24"/>
        </w:rPr>
      </w:pPr>
      <w:r w:rsidRPr="00CF5509">
        <w:rPr>
          <w:rFonts w:ascii="Times New Roman" w:hAnsi="Times New Roman"/>
          <w:szCs w:val="24"/>
        </w:rPr>
        <w:t xml:space="preserve">Предложеният проект на акт няма да окаже въздействие върху държавния бюджет, поради което е приложена финансова обосновка съгласно Приложение № 2.2 към чл. 35, ал. 1, т. 4, буква „б“ от Устройствения правилник на Министерския съвет и на неговата администрация. </w:t>
      </w:r>
    </w:p>
    <w:p w:rsidR="0070660D" w:rsidRDefault="0070660D" w:rsidP="0060706B">
      <w:pPr>
        <w:ind w:firstLine="720"/>
        <w:jc w:val="both"/>
        <w:rPr>
          <w:rFonts w:ascii="Times New Roman" w:hAnsi="Times New Roman"/>
          <w:szCs w:val="24"/>
        </w:rPr>
      </w:pPr>
      <w:r w:rsidRPr="0070660D">
        <w:rPr>
          <w:rFonts w:ascii="Times New Roman" w:hAnsi="Times New Roman"/>
          <w:szCs w:val="24"/>
        </w:rPr>
        <w:t xml:space="preserve">С предложения проект на акт </w:t>
      </w:r>
      <w:r>
        <w:rPr>
          <w:rFonts w:ascii="Times New Roman" w:hAnsi="Times New Roman"/>
          <w:szCs w:val="24"/>
        </w:rPr>
        <w:t xml:space="preserve">не </w:t>
      </w:r>
      <w:r w:rsidRPr="0070660D">
        <w:rPr>
          <w:rFonts w:ascii="Times New Roman" w:hAnsi="Times New Roman"/>
          <w:szCs w:val="24"/>
        </w:rPr>
        <w:t xml:space="preserve">се приемат мерки на национално ниво, необходими за изпълнение и прилагане </w:t>
      </w:r>
      <w:r>
        <w:rPr>
          <w:rFonts w:ascii="Times New Roman" w:hAnsi="Times New Roman"/>
          <w:szCs w:val="24"/>
        </w:rPr>
        <w:t xml:space="preserve">или </w:t>
      </w:r>
      <w:r w:rsidRPr="0070660D">
        <w:rPr>
          <w:rFonts w:ascii="Times New Roman" w:hAnsi="Times New Roman"/>
          <w:szCs w:val="24"/>
        </w:rPr>
        <w:t>транспониране на актове на Европейския съюз</w:t>
      </w:r>
      <w:r>
        <w:rPr>
          <w:rFonts w:ascii="Times New Roman" w:hAnsi="Times New Roman"/>
          <w:szCs w:val="24"/>
        </w:rPr>
        <w:t xml:space="preserve">, поради </w:t>
      </w:r>
      <w:r w:rsidRPr="0070660D">
        <w:rPr>
          <w:rFonts w:ascii="Times New Roman" w:hAnsi="Times New Roman"/>
          <w:szCs w:val="24"/>
        </w:rPr>
        <w:t xml:space="preserve">което </w:t>
      </w:r>
      <w:r>
        <w:rPr>
          <w:rFonts w:ascii="Times New Roman" w:hAnsi="Times New Roman"/>
          <w:szCs w:val="24"/>
        </w:rPr>
        <w:t xml:space="preserve">не е </w:t>
      </w:r>
      <w:r w:rsidRPr="0070660D">
        <w:rPr>
          <w:rFonts w:ascii="Times New Roman" w:hAnsi="Times New Roman"/>
          <w:szCs w:val="24"/>
        </w:rPr>
        <w:t>изготвен</w:t>
      </w:r>
      <w:r>
        <w:rPr>
          <w:rFonts w:ascii="Times New Roman" w:hAnsi="Times New Roman"/>
          <w:szCs w:val="24"/>
        </w:rPr>
        <w:t>а</w:t>
      </w:r>
      <w:r w:rsidRPr="0070660D">
        <w:rPr>
          <w:rFonts w:ascii="Times New Roman" w:hAnsi="Times New Roman"/>
          <w:szCs w:val="24"/>
        </w:rPr>
        <w:t xml:space="preserve"> таблиц</w:t>
      </w:r>
      <w:r>
        <w:rPr>
          <w:rFonts w:ascii="Times New Roman" w:hAnsi="Times New Roman"/>
          <w:szCs w:val="24"/>
        </w:rPr>
        <w:t>а</w:t>
      </w:r>
      <w:r w:rsidRPr="0070660D">
        <w:rPr>
          <w:rFonts w:ascii="Times New Roman" w:hAnsi="Times New Roman"/>
          <w:szCs w:val="24"/>
        </w:rPr>
        <w:t xml:space="preserve"> на съответствие с правото на Европейския съюз</w:t>
      </w:r>
      <w:r>
        <w:rPr>
          <w:rFonts w:ascii="Times New Roman" w:hAnsi="Times New Roman"/>
          <w:szCs w:val="24"/>
        </w:rPr>
        <w:t xml:space="preserve"> и не е съгласуван в Работна група № 9 </w:t>
      </w:r>
      <w:r w:rsidRPr="0070660D">
        <w:rPr>
          <w:rFonts w:ascii="Times New Roman" w:hAnsi="Times New Roman"/>
          <w:szCs w:val="24"/>
        </w:rPr>
        <w:t>„Транспортна политика”.</w:t>
      </w:r>
    </w:p>
    <w:p w:rsidR="003778AA" w:rsidRDefault="00473A12" w:rsidP="0070660D">
      <w:pPr>
        <w:ind w:firstLine="720"/>
        <w:jc w:val="both"/>
        <w:rPr>
          <w:rFonts w:ascii="Times New Roman" w:hAnsi="Times New Roman"/>
          <w:szCs w:val="24"/>
        </w:rPr>
      </w:pPr>
      <w:r w:rsidRPr="00473A12">
        <w:rPr>
          <w:rFonts w:ascii="Times New Roman" w:hAnsi="Times New Roman"/>
          <w:szCs w:val="24"/>
        </w:rPr>
        <w:t>Проектът на нормативен акт, заедно с мотивите за приемането му, предварителната частична оценка на въздействието и становището на дирекция „Модернизация на администрацията“</w:t>
      </w:r>
      <w:r w:rsidR="001813B9">
        <w:rPr>
          <w:rFonts w:ascii="Times New Roman" w:hAnsi="Times New Roman"/>
          <w:szCs w:val="24"/>
        </w:rPr>
        <w:t>,</w:t>
      </w:r>
      <w:r w:rsidRPr="00473A12">
        <w:rPr>
          <w:rFonts w:ascii="Times New Roman" w:hAnsi="Times New Roman"/>
          <w:szCs w:val="24"/>
        </w:rPr>
        <w:t xml:space="preserve"> </w:t>
      </w:r>
      <w:r w:rsidR="0070660D" w:rsidRPr="0070660D">
        <w:rPr>
          <w:rFonts w:ascii="Times New Roman" w:hAnsi="Times New Roman"/>
          <w:szCs w:val="24"/>
        </w:rPr>
        <w:t xml:space="preserve">е публикуван за обществено обсъждане на интернет страницата на </w:t>
      </w:r>
      <w:r w:rsidR="0070660D" w:rsidRPr="0070660D">
        <w:rPr>
          <w:rFonts w:ascii="Times New Roman" w:hAnsi="Times New Roman"/>
          <w:szCs w:val="24"/>
        </w:rPr>
        <w:lastRenderedPageBreak/>
        <w:t xml:space="preserve">Министерството на транспорта и съобщенията, както и на Портала за обществени консултации на Министерския съвет за срок от </w:t>
      </w:r>
      <w:r w:rsidR="0070660D">
        <w:rPr>
          <w:rFonts w:ascii="Times New Roman" w:hAnsi="Times New Roman"/>
          <w:szCs w:val="24"/>
        </w:rPr>
        <w:t>30</w:t>
      </w:r>
      <w:r w:rsidR="0070660D" w:rsidRPr="0070660D">
        <w:rPr>
          <w:rFonts w:ascii="Times New Roman" w:hAnsi="Times New Roman"/>
          <w:szCs w:val="24"/>
        </w:rPr>
        <w:t xml:space="preserve"> дни. Резултатите от проведеното обществено обсъждане и становищата, постъпили в хода на съгласуването на проекта по реда на чл. 32, ал. 1 от Устройствения правилник на Министерския съвет и на неговата администрация</w:t>
      </w:r>
      <w:r w:rsidR="003218BD">
        <w:rPr>
          <w:rFonts w:ascii="Times New Roman" w:hAnsi="Times New Roman"/>
          <w:szCs w:val="24"/>
        </w:rPr>
        <w:t xml:space="preserve"> ще бъдат</w:t>
      </w:r>
      <w:r w:rsidR="0070660D" w:rsidRPr="0070660D">
        <w:rPr>
          <w:rFonts w:ascii="Times New Roman" w:hAnsi="Times New Roman"/>
          <w:szCs w:val="24"/>
        </w:rPr>
        <w:t xml:space="preserve"> отразени в справк</w:t>
      </w:r>
      <w:r w:rsidR="0070660D">
        <w:rPr>
          <w:rFonts w:ascii="Times New Roman" w:hAnsi="Times New Roman"/>
          <w:szCs w:val="24"/>
        </w:rPr>
        <w:t>и</w:t>
      </w:r>
      <w:r w:rsidR="003218BD">
        <w:rPr>
          <w:rFonts w:ascii="Times New Roman" w:hAnsi="Times New Roman"/>
          <w:szCs w:val="24"/>
        </w:rPr>
        <w:t>, приложения към доклада на вносителя</w:t>
      </w:r>
      <w:r w:rsidR="0070660D" w:rsidRPr="0070660D">
        <w:rPr>
          <w:rFonts w:ascii="Times New Roman" w:hAnsi="Times New Roman"/>
          <w:szCs w:val="24"/>
        </w:rPr>
        <w:t>.</w:t>
      </w:r>
      <w:r w:rsidRPr="00473A12">
        <w:rPr>
          <w:rFonts w:ascii="Times New Roman" w:hAnsi="Times New Roman"/>
          <w:szCs w:val="24"/>
        </w:rPr>
        <w:tab/>
      </w:r>
    </w:p>
    <w:p w:rsidR="0070660D" w:rsidRPr="00CF5509" w:rsidRDefault="0070660D" w:rsidP="0070660D">
      <w:pPr>
        <w:ind w:firstLine="720"/>
        <w:jc w:val="both"/>
        <w:rPr>
          <w:rFonts w:ascii="Times New Roman" w:hAnsi="Times New Roman"/>
          <w:szCs w:val="24"/>
        </w:rPr>
      </w:pPr>
    </w:p>
    <w:p w:rsidR="0016609A" w:rsidRPr="00CF5509" w:rsidRDefault="0016609A" w:rsidP="005D719A">
      <w:pPr>
        <w:rPr>
          <w:rFonts w:ascii="Times New Roman" w:hAnsi="Times New Roman"/>
          <w:szCs w:val="24"/>
        </w:rPr>
      </w:pPr>
    </w:p>
    <w:p w:rsidR="0016609A" w:rsidRPr="00CF5509" w:rsidRDefault="0016609A" w:rsidP="005D719A">
      <w:pPr>
        <w:rPr>
          <w:rFonts w:ascii="Times New Roman" w:hAnsi="Times New Roman"/>
          <w:szCs w:val="24"/>
        </w:rPr>
      </w:pPr>
    </w:p>
    <w:p w:rsidR="0016609A" w:rsidRPr="00CF5509" w:rsidRDefault="0016609A" w:rsidP="005D719A">
      <w:pPr>
        <w:rPr>
          <w:rFonts w:ascii="Times New Roman" w:hAnsi="Times New Roman"/>
          <w:szCs w:val="24"/>
        </w:rPr>
      </w:pPr>
    </w:p>
    <w:p w:rsidR="0016609A" w:rsidRPr="00CF5509" w:rsidRDefault="0016609A" w:rsidP="005D719A">
      <w:pPr>
        <w:rPr>
          <w:rFonts w:ascii="Times New Roman" w:hAnsi="Times New Roman"/>
          <w:szCs w:val="24"/>
        </w:rPr>
      </w:pPr>
    </w:p>
    <w:p w:rsidR="0016609A" w:rsidRPr="00CF5509" w:rsidRDefault="0016609A" w:rsidP="005D719A">
      <w:pPr>
        <w:rPr>
          <w:rFonts w:ascii="Times New Roman" w:hAnsi="Times New Roman"/>
          <w:szCs w:val="24"/>
        </w:rPr>
      </w:pPr>
    </w:p>
    <w:p w:rsidR="00C871ED" w:rsidRPr="00CF5509" w:rsidRDefault="00C871ED" w:rsidP="000E0A6A">
      <w:pPr>
        <w:rPr>
          <w:rFonts w:ascii="Times New Roman" w:hAnsi="Times New Roman"/>
          <w:b/>
          <w:i/>
          <w:szCs w:val="24"/>
        </w:rPr>
      </w:pPr>
    </w:p>
    <w:sectPr w:rsidR="00C871ED" w:rsidRPr="00CF5509" w:rsidSect="00F80BAF">
      <w:pgSz w:w="11907" w:h="16840" w:code="9"/>
      <w:pgMar w:top="1134" w:right="1134" w:bottom="14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10130"/>
    <w:multiLevelType w:val="hybridMultilevel"/>
    <w:tmpl w:val="713EC0EE"/>
    <w:lvl w:ilvl="0" w:tplc="32122A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3E5420"/>
    <w:multiLevelType w:val="hybridMultilevel"/>
    <w:tmpl w:val="01C082EE"/>
    <w:lvl w:ilvl="0" w:tplc="D09A1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37"/>
    <w:rsid w:val="00005CF6"/>
    <w:rsid w:val="00097F74"/>
    <w:rsid w:val="000A767B"/>
    <w:rsid w:val="000C28C8"/>
    <w:rsid w:val="000D2ABF"/>
    <w:rsid w:val="000E0A6A"/>
    <w:rsid w:val="0016609A"/>
    <w:rsid w:val="001813B9"/>
    <w:rsid w:val="001B082D"/>
    <w:rsid w:val="001E3784"/>
    <w:rsid w:val="001E4690"/>
    <w:rsid w:val="001E6AA8"/>
    <w:rsid w:val="001F368D"/>
    <w:rsid w:val="00247F37"/>
    <w:rsid w:val="00266B1E"/>
    <w:rsid w:val="00273CE4"/>
    <w:rsid w:val="002826C4"/>
    <w:rsid w:val="002831F4"/>
    <w:rsid w:val="00295563"/>
    <w:rsid w:val="0029568E"/>
    <w:rsid w:val="002A5264"/>
    <w:rsid w:val="002C704C"/>
    <w:rsid w:val="002C7938"/>
    <w:rsid w:val="002D724B"/>
    <w:rsid w:val="003218BD"/>
    <w:rsid w:val="003318B5"/>
    <w:rsid w:val="00343A82"/>
    <w:rsid w:val="00343DFF"/>
    <w:rsid w:val="00345822"/>
    <w:rsid w:val="00367714"/>
    <w:rsid w:val="003778AA"/>
    <w:rsid w:val="00393012"/>
    <w:rsid w:val="0039497F"/>
    <w:rsid w:val="003A682B"/>
    <w:rsid w:val="003C1E0C"/>
    <w:rsid w:val="003D2C40"/>
    <w:rsid w:val="003E2741"/>
    <w:rsid w:val="00417FC9"/>
    <w:rsid w:val="00433AA8"/>
    <w:rsid w:val="0043685F"/>
    <w:rsid w:val="00436D24"/>
    <w:rsid w:val="00447BF0"/>
    <w:rsid w:val="0046456E"/>
    <w:rsid w:val="00465B82"/>
    <w:rsid w:val="00473A12"/>
    <w:rsid w:val="00473A2D"/>
    <w:rsid w:val="0047669E"/>
    <w:rsid w:val="004B768D"/>
    <w:rsid w:val="004C2A34"/>
    <w:rsid w:val="00535B0F"/>
    <w:rsid w:val="005D719A"/>
    <w:rsid w:val="005E4A73"/>
    <w:rsid w:val="005E5883"/>
    <w:rsid w:val="0060706B"/>
    <w:rsid w:val="006128E6"/>
    <w:rsid w:val="00613BB4"/>
    <w:rsid w:val="0064659E"/>
    <w:rsid w:val="00671122"/>
    <w:rsid w:val="006728A0"/>
    <w:rsid w:val="006A14FA"/>
    <w:rsid w:val="006A177F"/>
    <w:rsid w:val="006B1F5E"/>
    <w:rsid w:val="006B34BA"/>
    <w:rsid w:val="006D001E"/>
    <w:rsid w:val="006D0092"/>
    <w:rsid w:val="0070660D"/>
    <w:rsid w:val="007153E1"/>
    <w:rsid w:val="007275E2"/>
    <w:rsid w:val="00756F65"/>
    <w:rsid w:val="00760167"/>
    <w:rsid w:val="00767235"/>
    <w:rsid w:val="00774885"/>
    <w:rsid w:val="00792C37"/>
    <w:rsid w:val="007A5DB0"/>
    <w:rsid w:val="007C72B9"/>
    <w:rsid w:val="007E1D66"/>
    <w:rsid w:val="007E50D7"/>
    <w:rsid w:val="007F005E"/>
    <w:rsid w:val="007F024D"/>
    <w:rsid w:val="00814E98"/>
    <w:rsid w:val="008225AB"/>
    <w:rsid w:val="0084371F"/>
    <w:rsid w:val="0084540D"/>
    <w:rsid w:val="00855FCE"/>
    <w:rsid w:val="00856E16"/>
    <w:rsid w:val="00867154"/>
    <w:rsid w:val="0087251F"/>
    <w:rsid w:val="008B2556"/>
    <w:rsid w:val="008D57F7"/>
    <w:rsid w:val="009213B6"/>
    <w:rsid w:val="0093267F"/>
    <w:rsid w:val="0093748C"/>
    <w:rsid w:val="009733E8"/>
    <w:rsid w:val="0099283E"/>
    <w:rsid w:val="009B674B"/>
    <w:rsid w:val="009C33EB"/>
    <w:rsid w:val="009E5DBA"/>
    <w:rsid w:val="00A60145"/>
    <w:rsid w:val="00AA6C4B"/>
    <w:rsid w:val="00AB44BB"/>
    <w:rsid w:val="00AC423C"/>
    <w:rsid w:val="00AD7810"/>
    <w:rsid w:val="00AE58C1"/>
    <w:rsid w:val="00C04FE4"/>
    <w:rsid w:val="00C42458"/>
    <w:rsid w:val="00C56ACF"/>
    <w:rsid w:val="00C84342"/>
    <w:rsid w:val="00C871ED"/>
    <w:rsid w:val="00CA44FC"/>
    <w:rsid w:val="00CD77E2"/>
    <w:rsid w:val="00CF5509"/>
    <w:rsid w:val="00D10303"/>
    <w:rsid w:val="00D1544F"/>
    <w:rsid w:val="00D34138"/>
    <w:rsid w:val="00D42B76"/>
    <w:rsid w:val="00D45B58"/>
    <w:rsid w:val="00D61DBB"/>
    <w:rsid w:val="00F01829"/>
    <w:rsid w:val="00F3439B"/>
    <w:rsid w:val="00F35D09"/>
    <w:rsid w:val="00F410A4"/>
    <w:rsid w:val="00F52A32"/>
    <w:rsid w:val="00F80BAF"/>
    <w:rsid w:val="00FB0818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24340-DB6B-4AB7-95AB-D65B973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napToGrid w:val="0"/>
      <w:color w:val="000000"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3600" w:firstLine="720"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4320"/>
      <w:outlineLvl w:val="6"/>
    </w:pPr>
    <w:rPr>
      <w:rFonts w:ascii="Times New Roman" w:hAnsi="Times New Roman"/>
      <w:b/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snapToGrid w:val="0"/>
      <w:color w:val="000000"/>
      <w:sz w:val="32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lang w:val="en-US"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semiHidden/>
    <w:rsid w:val="00F0182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A5D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5DB0"/>
    <w:rPr>
      <w:sz w:val="20"/>
    </w:rPr>
  </w:style>
  <w:style w:type="character" w:customStyle="1" w:styleId="CommentTextChar">
    <w:name w:val="Comment Text Char"/>
    <w:link w:val="CommentText"/>
    <w:rsid w:val="007A5D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A5DB0"/>
    <w:rPr>
      <w:b/>
      <w:bCs/>
    </w:rPr>
  </w:style>
  <w:style w:type="character" w:customStyle="1" w:styleId="CommentSubjectChar">
    <w:name w:val="Comment Subject Char"/>
    <w:link w:val="CommentSubject"/>
    <w:rsid w:val="007A5DB0"/>
    <w:rPr>
      <w:rFonts w:ascii="Arial" w:hAnsi="Arial"/>
      <w:b/>
      <w:bCs/>
    </w:rPr>
  </w:style>
  <w:style w:type="paragraph" w:styleId="NoSpacing">
    <w:name w:val="No Spacing"/>
    <w:uiPriority w:val="1"/>
    <w:qFormat/>
    <w:rsid w:val="00867154"/>
    <w:rPr>
      <w:rFonts w:ascii="Hebar" w:hAnsi="Hebar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5F6D-8CA5-4A72-B917-5DBDA4A3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Transport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Andr</dc:creator>
  <cp:keywords/>
  <cp:lastModifiedBy>Biser Kirilov Petrov</cp:lastModifiedBy>
  <cp:revision>4</cp:revision>
  <cp:lastPrinted>2025-04-29T14:18:00Z</cp:lastPrinted>
  <dcterms:created xsi:type="dcterms:W3CDTF">2025-06-30T07:48:00Z</dcterms:created>
  <dcterms:modified xsi:type="dcterms:W3CDTF">2025-07-02T14:23:00Z</dcterms:modified>
</cp:coreProperties>
</file>