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3A21" w:rsidRPr="00FA3A21" w:rsidRDefault="00FA3A21" w:rsidP="00FA3A21">
      <w:pPr>
        <w:spacing w:line="276" w:lineRule="auto"/>
        <w:ind w:right="-35" w:firstLine="709"/>
        <w:jc w:val="both"/>
        <w:rPr>
          <w:b/>
        </w:rPr>
      </w:pPr>
      <w:r w:rsidRPr="00FA3A21">
        <w:rPr>
          <w:b/>
        </w:rPr>
        <w:t xml:space="preserve">Мотиви </w:t>
      </w:r>
      <w:r>
        <w:rPr>
          <w:b/>
        </w:rPr>
        <w:t>за</w:t>
      </w:r>
      <w:r w:rsidRPr="00FA3A21">
        <w:rPr>
          <w:b/>
        </w:rPr>
        <w:t xml:space="preserve"> проект на Постановление на Министерския съвет за изменение и допълнение на Устройствения правилник на Изпълнителна агенция „Автомобилна администрация“ (УПИААА), приет с Постановление № 272 на Министерския съвет от 2013 г.</w:t>
      </w:r>
    </w:p>
    <w:p w:rsidR="00FA3A21" w:rsidRDefault="00FA3A21" w:rsidP="00FA3A21">
      <w:pPr>
        <w:spacing w:line="276" w:lineRule="auto"/>
        <w:ind w:right="-35" w:firstLine="709"/>
        <w:jc w:val="both"/>
      </w:pPr>
      <w:r>
        <w:t xml:space="preserve">След изготвен функционален анализ на администрацията на Изпълнителна агенция „Автомобилна администрация“ и във връзка идентифицирани потребности от оптимизация на работният процес в общата </w:t>
      </w:r>
      <w:bookmarkStart w:id="0" w:name="_GoBack"/>
      <w:bookmarkEnd w:id="0"/>
      <w:r>
        <w:t xml:space="preserve">и специализирана администрация с проекта на постановление се предлагат следните изменения и допълнения в </w:t>
      </w:r>
      <w:r>
        <w:rPr>
          <w:rFonts w:eastAsia="Times New Roman"/>
          <w:szCs w:val="24"/>
        </w:rPr>
        <w:t>УПИААА</w:t>
      </w:r>
      <w:r w:rsidRPr="006E166A">
        <w:t xml:space="preserve">: </w:t>
      </w:r>
    </w:p>
    <w:p w:rsidR="00FA3A21" w:rsidRDefault="00FA3A21" w:rsidP="00FA3A21">
      <w:pPr>
        <w:spacing w:line="276" w:lineRule="auto"/>
        <w:ind w:right="-35" w:firstLine="709"/>
        <w:jc w:val="both"/>
        <w:rPr>
          <w:szCs w:val="24"/>
        </w:rPr>
      </w:pPr>
      <w:r>
        <w:t xml:space="preserve">С </w:t>
      </w:r>
      <w:r w:rsidRPr="002B2CFC">
        <w:t>§ 1</w:t>
      </w:r>
      <w:r>
        <w:t>,</w:t>
      </w:r>
      <w:r w:rsidRPr="002B2CFC">
        <w:t xml:space="preserve"> </w:t>
      </w:r>
      <w:r>
        <w:rPr>
          <w:szCs w:val="24"/>
        </w:rPr>
        <w:t xml:space="preserve">т. 1-4 от проекта относно чл. 16, ал. 1-4 </w:t>
      </w:r>
      <w:r w:rsidRPr="00A50938">
        <w:rPr>
          <w:szCs w:val="24"/>
        </w:rPr>
        <w:t xml:space="preserve">се </w:t>
      </w:r>
      <w:r>
        <w:rPr>
          <w:szCs w:val="24"/>
        </w:rPr>
        <w:t xml:space="preserve">предлага преструктуриране на общата администрация, като броят на дирекциите се редуцира от четири на две – дирекция </w:t>
      </w:r>
      <w:r w:rsidRPr="00077AB3">
        <w:rPr>
          <w:rFonts w:eastAsia="Times New Roman"/>
          <w:color w:val="000000"/>
          <w:szCs w:val="24"/>
          <w:lang w:eastAsia="bg-BG"/>
        </w:rPr>
        <w:t>„</w:t>
      </w:r>
      <w:r w:rsidRPr="00492532">
        <w:rPr>
          <w:rFonts w:eastAsia="Times New Roman"/>
          <w:color w:val="000000"/>
          <w:szCs w:val="24"/>
          <w:lang w:eastAsia="bg-BG"/>
        </w:rPr>
        <w:t>Адми</w:t>
      </w:r>
      <w:r>
        <w:rPr>
          <w:rFonts w:eastAsia="Times New Roman"/>
          <w:color w:val="000000"/>
          <w:szCs w:val="24"/>
          <w:lang w:eastAsia="bg-BG"/>
        </w:rPr>
        <w:t xml:space="preserve">нистративно-правно обслужване и </w:t>
      </w:r>
      <w:r w:rsidRPr="00492532">
        <w:rPr>
          <w:rFonts w:eastAsia="Times New Roman"/>
          <w:color w:val="000000"/>
          <w:szCs w:val="24"/>
          <w:lang w:eastAsia="bg-BG"/>
        </w:rPr>
        <w:t>финансово-стопански дейности</w:t>
      </w:r>
      <w:r w:rsidRPr="00077AB3">
        <w:rPr>
          <w:rFonts w:eastAsia="Times New Roman"/>
          <w:color w:val="000000"/>
          <w:szCs w:val="24"/>
          <w:lang w:eastAsia="bg-BG"/>
        </w:rPr>
        <w:t>“</w:t>
      </w:r>
      <w:r>
        <w:rPr>
          <w:rFonts w:eastAsia="Times New Roman"/>
          <w:color w:val="000000"/>
          <w:szCs w:val="24"/>
          <w:lang w:eastAsia="bg-BG"/>
        </w:rPr>
        <w:t xml:space="preserve"> и дирекция „Човешки ресурси“. </w:t>
      </w:r>
    </w:p>
    <w:p w:rsidR="00FA3A21" w:rsidRDefault="00FA3A21" w:rsidP="00FA3A21">
      <w:pPr>
        <w:spacing w:line="276" w:lineRule="auto"/>
        <w:ind w:right="-35" w:firstLine="709"/>
        <w:jc w:val="both"/>
        <w:rPr>
          <w:szCs w:val="24"/>
        </w:rPr>
      </w:pPr>
      <w:r>
        <w:rPr>
          <w:szCs w:val="24"/>
        </w:rPr>
        <w:t xml:space="preserve">Предложената промяна в общата администрация ще се постигне чрез обединяването </w:t>
      </w:r>
      <w:r w:rsidRPr="00F271F3">
        <w:rPr>
          <w:szCs w:val="24"/>
        </w:rPr>
        <w:t xml:space="preserve">на </w:t>
      </w:r>
      <w:r>
        <w:rPr>
          <w:szCs w:val="24"/>
        </w:rPr>
        <w:t>три дирекции (</w:t>
      </w:r>
      <w:r w:rsidRPr="00F271F3">
        <w:rPr>
          <w:szCs w:val="24"/>
        </w:rPr>
        <w:t xml:space="preserve">дирекция </w:t>
      </w:r>
      <w:r>
        <w:rPr>
          <w:szCs w:val="24"/>
        </w:rPr>
        <w:t xml:space="preserve">„Правна и обществени поръчки“, дирекция </w:t>
      </w:r>
      <w:r w:rsidRPr="00B30407">
        <w:rPr>
          <w:szCs w:val="24"/>
        </w:rPr>
        <w:t>„Административно и информационно обслужване“ и дирекция „Финансово-счетоводно обслужване</w:t>
      </w:r>
      <w:r>
        <w:rPr>
          <w:szCs w:val="24"/>
        </w:rPr>
        <w:t xml:space="preserve"> и управление на собствеността“) в една дирекция – </w:t>
      </w:r>
      <w:r w:rsidRPr="00077AB3">
        <w:rPr>
          <w:rFonts w:eastAsia="Times New Roman"/>
          <w:color w:val="000000"/>
          <w:szCs w:val="24"/>
          <w:lang w:eastAsia="bg-BG"/>
        </w:rPr>
        <w:t>„</w:t>
      </w:r>
      <w:r w:rsidRPr="00492532">
        <w:rPr>
          <w:rFonts w:eastAsia="Times New Roman"/>
          <w:color w:val="000000"/>
          <w:szCs w:val="24"/>
          <w:lang w:eastAsia="bg-BG"/>
        </w:rPr>
        <w:t>Адми</w:t>
      </w:r>
      <w:r>
        <w:rPr>
          <w:rFonts w:eastAsia="Times New Roman"/>
          <w:color w:val="000000"/>
          <w:szCs w:val="24"/>
          <w:lang w:eastAsia="bg-BG"/>
        </w:rPr>
        <w:t xml:space="preserve">нистративно-правно обслужване и </w:t>
      </w:r>
      <w:r w:rsidRPr="00492532">
        <w:rPr>
          <w:rFonts w:eastAsia="Times New Roman"/>
          <w:color w:val="000000"/>
          <w:szCs w:val="24"/>
          <w:lang w:eastAsia="bg-BG"/>
        </w:rPr>
        <w:t>финансово-стопански дейности</w:t>
      </w:r>
      <w:r w:rsidRPr="00077AB3">
        <w:rPr>
          <w:rFonts w:eastAsia="Times New Roman"/>
          <w:color w:val="000000"/>
          <w:szCs w:val="24"/>
          <w:lang w:eastAsia="bg-BG"/>
        </w:rPr>
        <w:t>“</w:t>
      </w:r>
      <w:r w:rsidRPr="00F271F3">
        <w:rPr>
          <w:szCs w:val="24"/>
        </w:rPr>
        <w:t xml:space="preserve"> с </w:t>
      </w:r>
      <w:r>
        <w:rPr>
          <w:szCs w:val="24"/>
        </w:rPr>
        <w:t xml:space="preserve">обща </w:t>
      </w:r>
      <w:r w:rsidRPr="00F271F3">
        <w:rPr>
          <w:szCs w:val="24"/>
        </w:rPr>
        <w:t xml:space="preserve">численост </w:t>
      </w:r>
      <w:r>
        <w:rPr>
          <w:szCs w:val="24"/>
        </w:rPr>
        <w:t>40</w:t>
      </w:r>
      <w:r w:rsidRPr="00F271F3">
        <w:rPr>
          <w:szCs w:val="24"/>
        </w:rPr>
        <w:t xml:space="preserve"> щатни бройки.</w:t>
      </w:r>
      <w:r>
        <w:rPr>
          <w:szCs w:val="24"/>
        </w:rPr>
        <w:t xml:space="preserve"> </w:t>
      </w:r>
    </w:p>
    <w:p w:rsidR="00FA3A21" w:rsidRDefault="00FA3A21" w:rsidP="00FA3A21">
      <w:pPr>
        <w:spacing w:line="276" w:lineRule="auto"/>
        <w:ind w:right="-35" w:firstLine="709"/>
        <w:jc w:val="both"/>
        <w:rPr>
          <w:szCs w:val="24"/>
        </w:rPr>
      </w:pPr>
      <w:r>
        <w:rPr>
          <w:szCs w:val="24"/>
        </w:rPr>
        <w:t>О</w:t>
      </w:r>
      <w:r w:rsidRPr="00F271F3">
        <w:rPr>
          <w:szCs w:val="24"/>
        </w:rPr>
        <w:t>бединяване</w:t>
      </w:r>
      <w:r>
        <w:rPr>
          <w:szCs w:val="24"/>
        </w:rPr>
        <w:t>то</w:t>
      </w:r>
      <w:r w:rsidRPr="00F271F3">
        <w:rPr>
          <w:szCs w:val="24"/>
        </w:rPr>
        <w:t xml:space="preserve"> на структурни</w:t>
      </w:r>
      <w:r>
        <w:rPr>
          <w:szCs w:val="24"/>
        </w:rPr>
        <w:t>те</w:t>
      </w:r>
      <w:r w:rsidRPr="00F271F3">
        <w:rPr>
          <w:szCs w:val="24"/>
        </w:rPr>
        <w:t xml:space="preserve"> звен</w:t>
      </w:r>
      <w:r>
        <w:rPr>
          <w:szCs w:val="24"/>
        </w:rPr>
        <w:t xml:space="preserve">а от общата администрация е с цел </w:t>
      </w:r>
      <w:r w:rsidRPr="00F271F3">
        <w:rPr>
          <w:szCs w:val="24"/>
        </w:rPr>
        <w:t xml:space="preserve">оптимизиране на дейностите, които се изпълняват от </w:t>
      </w:r>
      <w:r>
        <w:rPr>
          <w:szCs w:val="24"/>
        </w:rPr>
        <w:t xml:space="preserve">тях. В резултат на </w:t>
      </w:r>
      <w:r w:rsidRPr="00F271F3">
        <w:rPr>
          <w:szCs w:val="24"/>
        </w:rPr>
        <w:t>промяната ще бъде намален бро</w:t>
      </w:r>
      <w:r>
        <w:rPr>
          <w:szCs w:val="24"/>
        </w:rPr>
        <w:t>ят</w:t>
      </w:r>
      <w:r w:rsidRPr="00F271F3">
        <w:rPr>
          <w:szCs w:val="24"/>
        </w:rPr>
        <w:t xml:space="preserve"> на дирекциите в общата администрация на </w:t>
      </w:r>
      <w:r>
        <w:rPr>
          <w:szCs w:val="24"/>
        </w:rPr>
        <w:t>Изпълнителна агенция „Автомобилна администрация“</w:t>
      </w:r>
      <w:r w:rsidRPr="00F271F3">
        <w:rPr>
          <w:szCs w:val="24"/>
        </w:rPr>
        <w:t>,</w:t>
      </w:r>
      <w:r>
        <w:rPr>
          <w:szCs w:val="24"/>
        </w:rPr>
        <w:t xml:space="preserve"> </w:t>
      </w:r>
      <w:r w:rsidRPr="00F271F3">
        <w:rPr>
          <w:szCs w:val="24"/>
        </w:rPr>
        <w:t>като се събере изпълнението на функционално свър</w:t>
      </w:r>
      <w:r>
        <w:rPr>
          <w:szCs w:val="24"/>
        </w:rPr>
        <w:t xml:space="preserve">зани дейности  в рамките на един </w:t>
      </w:r>
      <w:r w:rsidRPr="00F271F3">
        <w:rPr>
          <w:szCs w:val="24"/>
        </w:rPr>
        <w:t>процес в една административна структура.</w:t>
      </w:r>
      <w:r>
        <w:rPr>
          <w:szCs w:val="24"/>
        </w:rPr>
        <w:t xml:space="preserve"> </w:t>
      </w:r>
      <w:r w:rsidRPr="00F271F3">
        <w:rPr>
          <w:szCs w:val="24"/>
        </w:rPr>
        <w:t>Предложението за тази промяна е продиктувано от обстоятел</w:t>
      </w:r>
      <w:r>
        <w:rPr>
          <w:szCs w:val="24"/>
        </w:rPr>
        <w:t>ството, че функциите на трите</w:t>
      </w:r>
      <w:r w:rsidRPr="00F271F3">
        <w:rPr>
          <w:szCs w:val="24"/>
        </w:rPr>
        <w:t xml:space="preserve"> дирекции са обединени в един общ процес п</w:t>
      </w:r>
      <w:r>
        <w:rPr>
          <w:szCs w:val="24"/>
        </w:rPr>
        <w:t xml:space="preserve">о управление на собствеността и </w:t>
      </w:r>
      <w:r w:rsidRPr="00F271F3">
        <w:rPr>
          <w:szCs w:val="24"/>
        </w:rPr>
        <w:t>възлагането на дейности за доставка на стоки, услуги и</w:t>
      </w:r>
      <w:r>
        <w:rPr>
          <w:szCs w:val="24"/>
        </w:rPr>
        <w:t xml:space="preserve"> строителство по реда на Закона </w:t>
      </w:r>
      <w:r w:rsidRPr="00F271F3">
        <w:rPr>
          <w:szCs w:val="24"/>
        </w:rPr>
        <w:t>за обществените поръчки</w:t>
      </w:r>
      <w:r>
        <w:rPr>
          <w:szCs w:val="24"/>
        </w:rPr>
        <w:t>, правното и финансовото им обезпечаване, както и реализирането на по-добър обмен на данни помежду им и с другите структурни звена на агенцията</w:t>
      </w:r>
      <w:r w:rsidRPr="00781AB9">
        <w:rPr>
          <w:szCs w:val="24"/>
        </w:rPr>
        <w:t>.</w:t>
      </w:r>
      <w:r w:rsidRPr="00F271F3">
        <w:rPr>
          <w:szCs w:val="24"/>
        </w:rPr>
        <w:t xml:space="preserve"> В рамките на една дирекция ще бъде осъщест</w:t>
      </w:r>
      <w:r>
        <w:rPr>
          <w:szCs w:val="24"/>
        </w:rPr>
        <w:t xml:space="preserve">вено </w:t>
      </w:r>
      <w:r w:rsidRPr="00F271F3">
        <w:rPr>
          <w:szCs w:val="24"/>
        </w:rPr>
        <w:t>оптимизиране на процеси</w:t>
      </w:r>
      <w:r w:rsidRPr="00380E5D">
        <w:rPr>
          <w:szCs w:val="24"/>
        </w:rPr>
        <w:t xml:space="preserve"> </w:t>
      </w:r>
      <w:r>
        <w:rPr>
          <w:szCs w:val="24"/>
        </w:rPr>
        <w:t>и реализирането на по-добър обмен на данни и с другите структурни звена на агенцията</w:t>
      </w:r>
      <w:r w:rsidRPr="00F271F3">
        <w:rPr>
          <w:szCs w:val="24"/>
        </w:rPr>
        <w:t>, подобряване на резултатността</w:t>
      </w:r>
      <w:r>
        <w:rPr>
          <w:szCs w:val="24"/>
        </w:rPr>
        <w:t xml:space="preserve"> </w:t>
      </w:r>
      <w:r w:rsidRPr="00F271F3">
        <w:rPr>
          <w:szCs w:val="24"/>
        </w:rPr>
        <w:t>и същевременно подобряване на разпределение</w:t>
      </w:r>
      <w:r>
        <w:rPr>
          <w:szCs w:val="24"/>
        </w:rPr>
        <w:t xml:space="preserve">то на работата и натоварването на </w:t>
      </w:r>
      <w:r w:rsidRPr="00F271F3">
        <w:rPr>
          <w:szCs w:val="24"/>
        </w:rPr>
        <w:t xml:space="preserve">служителите от новата структурна единица. </w:t>
      </w:r>
    </w:p>
    <w:p w:rsidR="00FA3A21" w:rsidRDefault="00FA3A21" w:rsidP="00FA3A21">
      <w:pPr>
        <w:spacing w:line="276" w:lineRule="auto"/>
        <w:ind w:right="-35" w:firstLine="709"/>
        <w:jc w:val="both"/>
        <w:rPr>
          <w:szCs w:val="24"/>
        </w:rPr>
      </w:pPr>
      <w:r w:rsidRPr="00EA3732">
        <w:rPr>
          <w:szCs w:val="24"/>
        </w:rPr>
        <w:t xml:space="preserve">Административните звена, които имат хоризонтални функции – финансови, правни и обслужващи, са ключови за нормалното функциониране на всяка институция. За да бъдат максимално ефективни, тези звена трябва да работят в тясна координация, с ясно разпределени отговорности и без излишни дублирания на дейности. </w:t>
      </w:r>
      <w:r>
        <w:rPr>
          <w:szCs w:val="24"/>
        </w:rPr>
        <w:t>Понастоящем</w:t>
      </w:r>
      <w:r w:rsidRPr="00EA3732">
        <w:rPr>
          <w:szCs w:val="24"/>
        </w:rPr>
        <w:t xml:space="preserve"> дирекция „Финансово-счетоводно обслужване и управление на собствеността“, дирекция „Правна и обществени поръчки“ и дирекция „Административно и информационно обслужване“ изпълняват важни, но взаимосвързани задачи. Независимото им функциониране води до удължени </w:t>
      </w:r>
      <w:proofErr w:type="spellStart"/>
      <w:r w:rsidRPr="00EA3732">
        <w:rPr>
          <w:szCs w:val="24"/>
        </w:rPr>
        <w:t>съгласувателни</w:t>
      </w:r>
      <w:proofErr w:type="spellEnd"/>
      <w:r w:rsidRPr="00EA3732">
        <w:rPr>
          <w:szCs w:val="24"/>
        </w:rPr>
        <w:t xml:space="preserve"> процедури и затруднена координация при реализиране на общи политики. Именно затова обединяването им в ед</w:t>
      </w:r>
      <w:r>
        <w:rPr>
          <w:szCs w:val="24"/>
        </w:rPr>
        <w:t>на</w:t>
      </w:r>
      <w:r w:rsidRPr="00EA3732">
        <w:rPr>
          <w:szCs w:val="24"/>
        </w:rPr>
        <w:t xml:space="preserve"> дирекция е стратегическо решение за повишаване на ефективността, прозрачността и бързината на управлен</w:t>
      </w:r>
      <w:r>
        <w:rPr>
          <w:szCs w:val="24"/>
        </w:rPr>
        <w:t>ските процеси</w:t>
      </w:r>
      <w:r w:rsidRPr="00EA3732">
        <w:rPr>
          <w:szCs w:val="24"/>
        </w:rPr>
        <w:t>.</w:t>
      </w:r>
    </w:p>
    <w:p w:rsidR="00FA3A21" w:rsidRPr="001C1A3A" w:rsidRDefault="00FA3A21" w:rsidP="00FA3A21">
      <w:pPr>
        <w:spacing w:line="276" w:lineRule="auto"/>
        <w:ind w:right="-35" w:firstLine="709"/>
        <w:jc w:val="both"/>
        <w:rPr>
          <w:szCs w:val="24"/>
        </w:rPr>
      </w:pPr>
      <w:r>
        <w:rPr>
          <w:szCs w:val="24"/>
        </w:rPr>
        <w:lastRenderedPageBreak/>
        <w:t xml:space="preserve">Отделните структурни звена </w:t>
      </w:r>
      <w:r w:rsidRPr="001C1A3A">
        <w:rPr>
          <w:szCs w:val="24"/>
        </w:rPr>
        <w:t>функционират с относително малки екипи, които често дублират усилия по административни, правни и финансово-счетоводни въпроси. Част от ръководителите и служителите от трите дирекции участват в общи вътрешни групи и комисии (напр. при провеждане на търгове, договори, контрол на разходи), което отново показва потенциал за обединение на функции.</w:t>
      </w:r>
      <w:r w:rsidRPr="00073316">
        <w:rPr>
          <w:szCs w:val="24"/>
        </w:rPr>
        <w:t xml:space="preserve"> </w:t>
      </w:r>
      <w:r w:rsidRPr="001C1A3A">
        <w:rPr>
          <w:szCs w:val="24"/>
        </w:rPr>
        <w:t xml:space="preserve">Настоящата структура затруднява ефективното изпълнение на процесите, води до удължени срокове на обработка </w:t>
      </w:r>
      <w:r>
        <w:rPr>
          <w:szCs w:val="24"/>
        </w:rPr>
        <w:t xml:space="preserve">документооборота </w:t>
      </w:r>
      <w:r w:rsidRPr="001C1A3A">
        <w:rPr>
          <w:szCs w:val="24"/>
        </w:rPr>
        <w:t>и понижава капацитета за вземане на бързи и координирани управленски решения.</w:t>
      </w:r>
    </w:p>
    <w:p w:rsidR="00FA3A21" w:rsidRPr="001C1A3A" w:rsidRDefault="00FA3A21" w:rsidP="00FA3A21">
      <w:pPr>
        <w:spacing w:line="276" w:lineRule="auto"/>
        <w:ind w:right="-35" w:firstLine="709"/>
        <w:jc w:val="both"/>
        <w:rPr>
          <w:szCs w:val="24"/>
        </w:rPr>
      </w:pPr>
      <w:r w:rsidRPr="001C1A3A">
        <w:rPr>
          <w:szCs w:val="24"/>
        </w:rPr>
        <w:t>Дейностите, свързани с обработката на информация, поддръжката на електронни системи, правното обслужване и финансовото планиране са административно свързани, но разпределени в различни дирекции, което води до увеличаване на вътрешните административни разходи (време, ресурси, комуникация).</w:t>
      </w:r>
    </w:p>
    <w:p w:rsidR="00FA3A21" w:rsidRDefault="00FA3A21" w:rsidP="00FA3A21">
      <w:pPr>
        <w:spacing w:line="276" w:lineRule="auto"/>
        <w:ind w:right="-35" w:firstLine="709"/>
        <w:jc w:val="both"/>
        <w:rPr>
          <w:szCs w:val="24"/>
        </w:rPr>
      </w:pPr>
      <w:r>
        <w:rPr>
          <w:szCs w:val="24"/>
        </w:rPr>
        <w:t>Предложеното о</w:t>
      </w:r>
      <w:r w:rsidRPr="00D42A18">
        <w:rPr>
          <w:szCs w:val="24"/>
        </w:rPr>
        <w:t xml:space="preserve">бединяване на </w:t>
      </w:r>
      <w:r>
        <w:rPr>
          <w:szCs w:val="24"/>
        </w:rPr>
        <w:t xml:space="preserve">трите </w:t>
      </w:r>
      <w:r>
        <w:rPr>
          <w:szCs w:val="24"/>
          <w:lang w:val="en-US"/>
        </w:rPr>
        <w:t>дирекции</w:t>
      </w:r>
      <w:r w:rsidRPr="00D42A18">
        <w:rPr>
          <w:szCs w:val="24"/>
        </w:rPr>
        <w:t xml:space="preserve"> е необходима и навременна стъпка в посока към по-ефективна, прозрачна и модерна администрация. Това решение ще допринесе за оптимално използване на ресурсите, за съкращаване на времето за вземане на решения и за по-добра координация на дейностите.</w:t>
      </w:r>
      <w:r>
        <w:rPr>
          <w:szCs w:val="24"/>
        </w:rPr>
        <w:t xml:space="preserve"> </w:t>
      </w:r>
      <w:r w:rsidRPr="00D42A18">
        <w:rPr>
          <w:szCs w:val="24"/>
        </w:rPr>
        <w:t xml:space="preserve">Обединяването ще позволи намаляване на броя управленски нива, като </w:t>
      </w:r>
      <w:r>
        <w:rPr>
          <w:szCs w:val="24"/>
        </w:rPr>
        <w:t>новосъздадената дирекция</w:t>
      </w:r>
      <w:r w:rsidRPr="00D42A18">
        <w:rPr>
          <w:szCs w:val="24"/>
        </w:rPr>
        <w:t xml:space="preserve"> ще има един ръководител и организатор по отношение на финансово-правните и административн</w:t>
      </w:r>
      <w:r>
        <w:rPr>
          <w:szCs w:val="24"/>
        </w:rPr>
        <w:t xml:space="preserve">ите въпроси. Това ще доведе до по-бързо вземане на решения, </w:t>
      </w:r>
      <w:r w:rsidRPr="00D42A18">
        <w:rPr>
          <w:szCs w:val="24"/>
        </w:rPr>
        <w:t>избягване на противоречиви</w:t>
      </w:r>
      <w:r>
        <w:rPr>
          <w:szCs w:val="24"/>
        </w:rPr>
        <w:t xml:space="preserve"> указания от различни дирекции, </w:t>
      </w:r>
      <w:r w:rsidRPr="00D42A18">
        <w:rPr>
          <w:szCs w:val="24"/>
        </w:rPr>
        <w:t>намаляване на дублиращите се дейности и по-раци</w:t>
      </w:r>
      <w:r>
        <w:rPr>
          <w:szCs w:val="24"/>
        </w:rPr>
        <w:t xml:space="preserve">онално използване на ресурсите. </w:t>
      </w:r>
      <w:r w:rsidRPr="00D42A18">
        <w:rPr>
          <w:szCs w:val="24"/>
        </w:rPr>
        <w:t>Единната структура ще съкрати времето за съгласуване и ще повиши качеството на изготвяните документи и решения.</w:t>
      </w:r>
      <w:r>
        <w:rPr>
          <w:szCs w:val="24"/>
        </w:rPr>
        <w:t xml:space="preserve"> </w:t>
      </w:r>
      <w:r w:rsidRPr="00D42A18">
        <w:rPr>
          <w:szCs w:val="24"/>
        </w:rPr>
        <w:t xml:space="preserve">Чрез съвместно планиране и вътрешно преразпределение на задачи ще се </w:t>
      </w:r>
      <w:r>
        <w:rPr>
          <w:szCs w:val="24"/>
        </w:rPr>
        <w:t>разпредели равномерно</w:t>
      </w:r>
      <w:r w:rsidRPr="00D42A18">
        <w:rPr>
          <w:szCs w:val="24"/>
        </w:rPr>
        <w:t xml:space="preserve"> натовареността на служителите в съответствие с техния капацитет и компетентности. Това ще доведе до по-рационално използване на бюджета за персонал и по-голяма гъвкавост при изпълнение на дейностите</w:t>
      </w:r>
      <w:r>
        <w:rPr>
          <w:szCs w:val="24"/>
        </w:rPr>
        <w:t xml:space="preserve">, както и </w:t>
      </w:r>
      <w:r w:rsidRPr="00D42A18">
        <w:rPr>
          <w:szCs w:val="24"/>
        </w:rPr>
        <w:t>изграждането на силна и гъвкава дирекция, която ще осигурява комплексна подкрепа на институцията и ще повиш</w:t>
      </w:r>
      <w:r>
        <w:rPr>
          <w:szCs w:val="24"/>
        </w:rPr>
        <w:t>и доверието към нейната дейност. Също така едно структурно звено</w:t>
      </w:r>
      <w:r w:rsidRPr="00D42A18">
        <w:rPr>
          <w:szCs w:val="24"/>
        </w:rPr>
        <w:t xml:space="preserve"> ще улесни процеса на вътрешен контрол, тъй като ще има обща отчетност и един отговорник. </w:t>
      </w:r>
      <w:r w:rsidRPr="006B1113">
        <w:rPr>
          <w:szCs w:val="24"/>
        </w:rPr>
        <w:t xml:space="preserve">Когато служителите работят в интегрирана среда, те развиват по-широка визия, усъвършенстват уменията си и натрупват по-богат професионален опит. Това </w:t>
      </w:r>
      <w:r>
        <w:rPr>
          <w:szCs w:val="24"/>
        </w:rPr>
        <w:t xml:space="preserve">ще </w:t>
      </w:r>
      <w:r w:rsidRPr="006B1113">
        <w:rPr>
          <w:szCs w:val="24"/>
        </w:rPr>
        <w:t>повиш</w:t>
      </w:r>
      <w:r>
        <w:rPr>
          <w:szCs w:val="24"/>
        </w:rPr>
        <w:t>и</w:t>
      </w:r>
      <w:r w:rsidRPr="006B1113">
        <w:rPr>
          <w:szCs w:val="24"/>
        </w:rPr>
        <w:t xml:space="preserve"> мотивацията, </w:t>
      </w:r>
      <w:r>
        <w:rPr>
          <w:szCs w:val="24"/>
        </w:rPr>
        <w:t xml:space="preserve">ще </w:t>
      </w:r>
      <w:r w:rsidRPr="006B1113">
        <w:rPr>
          <w:szCs w:val="24"/>
        </w:rPr>
        <w:t>създа</w:t>
      </w:r>
      <w:r>
        <w:rPr>
          <w:szCs w:val="24"/>
        </w:rPr>
        <w:t>де</w:t>
      </w:r>
      <w:r w:rsidRPr="006B1113">
        <w:rPr>
          <w:szCs w:val="24"/>
        </w:rPr>
        <w:t xml:space="preserve"> по-добър климат на сътрудничество и </w:t>
      </w:r>
      <w:r>
        <w:rPr>
          <w:szCs w:val="24"/>
        </w:rPr>
        <w:t xml:space="preserve">ще </w:t>
      </w:r>
      <w:r w:rsidRPr="006B1113">
        <w:rPr>
          <w:szCs w:val="24"/>
        </w:rPr>
        <w:t>насърч</w:t>
      </w:r>
      <w:r>
        <w:rPr>
          <w:szCs w:val="24"/>
        </w:rPr>
        <w:t>и</w:t>
      </w:r>
      <w:r w:rsidRPr="006B1113">
        <w:rPr>
          <w:szCs w:val="24"/>
        </w:rPr>
        <w:t xml:space="preserve"> иновациите. </w:t>
      </w:r>
      <w:r>
        <w:rPr>
          <w:szCs w:val="24"/>
        </w:rPr>
        <w:t>Създаването на една обща дирекция</w:t>
      </w:r>
      <w:r w:rsidRPr="006B1113">
        <w:rPr>
          <w:szCs w:val="24"/>
        </w:rPr>
        <w:t xml:space="preserve"> ще мо</w:t>
      </w:r>
      <w:r>
        <w:rPr>
          <w:szCs w:val="24"/>
        </w:rPr>
        <w:t>же</w:t>
      </w:r>
      <w:r w:rsidRPr="006B1113">
        <w:rPr>
          <w:szCs w:val="24"/>
        </w:rPr>
        <w:t xml:space="preserve"> да предложи повече възможности за развитие и обучение, което ще повиши институционалният капацитет.</w:t>
      </w:r>
      <w:r w:rsidRPr="00971AC5">
        <w:rPr>
          <w:szCs w:val="24"/>
        </w:rPr>
        <w:t xml:space="preserve"> </w:t>
      </w:r>
    </w:p>
    <w:p w:rsidR="00FA3A21" w:rsidRPr="00AC1F38" w:rsidRDefault="00FA3A21" w:rsidP="00FA3A21">
      <w:pPr>
        <w:spacing w:line="276" w:lineRule="auto"/>
        <w:ind w:right="-35" w:firstLine="709"/>
        <w:jc w:val="both"/>
      </w:pPr>
      <w:r>
        <w:rPr>
          <w:szCs w:val="24"/>
        </w:rPr>
        <w:t>С обединяването на три</w:t>
      </w:r>
      <w:r w:rsidRPr="00781AB9">
        <w:rPr>
          <w:szCs w:val="24"/>
        </w:rPr>
        <w:t xml:space="preserve"> дирекции </w:t>
      </w:r>
      <w:r>
        <w:rPr>
          <w:szCs w:val="24"/>
        </w:rPr>
        <w:t>в една</w:t>
      </w:r>
      <w:r w:rsidRPr="00781AB9">
        <w:rPr>
          <w:szCs w:val="24"/>
        </w:rPr>
        <w:t xml:space="preserve"> ще се оптимизира организацията на работа, качеството и времето при изпълнение на поставените задачи, както и отчетността и контрола върху</w:t>
      </w:r>
      <w:r>
        <w:rPr>
          <w:szCs w:val="24"/>
        </w:rPr>
        <w:t xml:space="preserve"> </w:t>
      </w:r>
      <w:r w:rsidRPr="00781AB9">
        <w:rPr>
          <w:szCs w:val="24"/>
        </w:rPr>
        <w:t>дейността им. Оптимизирането на организац</w:t>
      </w:r>
      <w:r>
        <w:rPr>
          <w:szCs w:val="24"/>
        </w:rPr>
        <w:t>ията на дейността на агенцията, ще конкретизира отговорностите, което н</w:t>
      </w:r>
      <w:r w:rsidRPr="00781AB9">
        <w:rPr>
          <w:szCs w:val="24"/>
        </w:rPr>
        <w:t>есъмнено ще повиши и доверието на гражданите в държавните институции и тяхната дейност.</w:t>
      </w:r>
      <w:r w:rsidRPr="00BF17BA">
        <w:t xml:space="preserve"> </w:t>
      </w:r>
      <w:r w:rsidRPr="00D53155">
        <w:rPr>
          <w:rFonts w:eastAsia="Times New Roman"/>
          <w:szCs w:val="24"/>
          <w:lang w:eastAsia="bg-BG"/>
        </w:rPr>
        <w:t>Финансовите решения са неразривно свързани с правните изисквания и с административното обслужване. Например:</w:t>
      </w:r>
    </w:p>
    <w:p w:rsidR="00FA3A21" w:rsidRPr="00D53155" w:rsidRDefault="00FA3A21" w:rsidP="00FA3A21">
      <w:pPr>
        <w:numPr>
          <w:ilvl w:val="0"/>
          <w:numId w:val="1"/>
        </w:numPr>
        <w:spacing w:before="100" w:after="100" w:afterAutospacing="1" w:line="276" w:lineRule="auto"/>
        <w:ind w:left="993"/>
        <w:jc w:val="both"/>
        <w:rPr>
          <w:rFonts w:eastAsia="Times New Roman"/>
          <w:szCs w:val="24"/>
          <w:lang w:eastAsia="bg-BG"/>
        </w:rPr>
      </w:pPr>
      <w:r w:rsidRPr="00D53155">
        <w:rPr>
          <w:rFonts w:eastAsia="Times New Roman"/>
          <w:szCs w:val="24"/>
          <w:lang w:eastAsia="bg-BG"/>
        </w:rPr>
        <w:t>при изготвяне на договори е необходима съгласуваност между финансисти и юристи;</w:t>
      </w:r>
    </w:p>
    <w:p w:rsidR="00FA3A21" w:rsidRPr="00D53155" w:rsidRDefault="00FA3A21" w:rsidP="00FA3A21">
      <w:pPr>
        <w:numPr>
          <w:ilvl w:val="0"/>
          <w:numId w:val="1"/>
        </w:numPr>
        <w:spacing w:before="100" w:beforeAutospacing="1" w:after="100" w:afterAutospacing="1" w:line="276" w:lineRule="auto"/>
        <w:ind w:left="993"/>
        <w:jc w:val="both"/>
        <w:rPr>
          <w:rFonts w:eastAsia="Times New Roman"/>
          <w:szCs w:val="24"/>
          <w:lang w:eastAsia="bg-BG"/>
        </w:rPr>
      </w:pPr>
      <w:r w:rsidRPr="00D53155">
        <w:rPr>
          <w:rFonts w:eastAsia="Times New Roman"/>
          <w:szCs w:val="24"/>
          <w:lang w:eastAsia="bg-BG"/>
        </w:rPr>
        <w:t>при провеждане на обществени поръчки се изисква взаимодействие между административния екип, правния отдел и финансовите експерти;</w:t>
      </w:r>
    </w:p>
    <w:p w:rsidR="00FA3A21" w:rsidRPr="00AC1F38" w:rsidRDefault="00FA3A21" w:rsidP="00FA3A21">
      <w:pPr>
        <w:numPr>
          <w:ilvl w:val="0"/>
          <w:numId w:val="1"/>
        </w:numPr>
        <w:spacing w:before="100" w:beforeAutospacing="1" w:after="100" w:afterAutospacing="1" w:line="276" w:lineRule="auto"/>
        <w:ind w:left="993"/>
        <w:jc w:val="both"/>
        <w:rPr>
          <w:rFonts w:eastAsia="Times New Roman"/>
          <w:szCs w:val="24"/>
          <w:lang w:eastAsia="bg-BG"/>
        </w:rPr>
      </w:pPr>
      <w:r w:rsidRPr="00D53155">
        <w:rPr>
          <w:rFonts w:eastAsia="Times New Roman"/>
          <w:szCs w:val="24"/>
          <w:lang w:eastAsia="bg-BG"/>
        </w:rPr>
        <w:t>при изпълнение на бюджетни процедури често възникват правни въпроси и необходимост от административна подкрепа.</w:t>
      </w:r>
    </w:p>
    <w:p w:rsidR="00FA3A21" w:rsidRPr="006B1113" w:rsidRDefault="00FA3A21" w:rsidP="00FA3A21">
      <w:pPr>
        <w:spacing w:line="276" w:lineRule="auto"/>
        <w:ind w:right="-35" w:firstLine="709"/>
        <w:jc w:val="both"/>
        <w:rPr>
          <w:szCs w:val="24"/>
        </w:rPr>
      </w:pPr>
      <w:r>
        <w:rPr>
          <w:szCs w:val="24"/>
        </w:rPr>
        <w:t>Очакваните резултати от сливането на трите дирекции от общата администрация са п</w:t>
      </w:r>
      <w:r w:rsidRPr="00A177F5">
        <w:rPr>
          <w:rFonts w:eastAsia="Times New Roman"/>
          <w:bCs/>
          <w:szCs w:val="24"/>
          <w:lang w:eastAsia="bg-BG"/>
        </w:rPr>
        <w:t>овишаване на ефективността на управлението</w:t>
      </w:r>
      <w:r>
        <w:rPr>
          <w:rFonts w:eastAsia="Times New Roman"/>
          <w:szCs w:val="24"/>
          <w:lang w:eastAsia="bg-BG"/>
        </w:rPr>
        <w:t xml:space="preserve">, а именно </w:t>
      </w:r>
      <w:r w:rsidRPr="00A177F5">
        <w:rPr>
          <w:rFonts w:eastAsia="Times New Roman"/>
          <w:szCs w:val="24"/>
          <w:lang w:eastAsia="bg-BG"/>
        </w:rPr>
        <w:t>по-кратки срокове за подготовка и одобряване на</w:t>
      </w:r>
      <w:r>
        <w:rPr>
          <w:rFonts w:eastAsia="Times New Roman"/>
          <w:szCs w:val="24"/>
          <w:lang w:eastAsia="bg-BG"/>
        </w:rPr>
        <w:t xml:space="preserve"> документи, решения и процедури, както и п</w:t>
      </w:r>
      <w:r w:rsidRPr="00A177F5">
        <w:rPr>
          <w:rFonts w:eastAsia="Times New Roman"/>
          <w:bCs/>
          <w:szCs w:val="24"/>
          <w:lang w:eastAsia="bg-BG"/>
        </w:rPr>
        <w:t>о-добр</w:t>
      </w:r>
      <w:r>
        <w:rPr>
          <w:rFonts w:eastAsia="Times New Roman"/>
          <w:bCs/>
          <w:szCs w:val="24"/>
          <w:lang w:eastAsia="bg-BG"/>
        </w:rPr>
        <w:t>а</w:t>
      </w:r>
      <w:r w:rsidRPr="00A177F5">
        <w:rPr>
          <w:rFonts w:eastAsia="Times New Roman"/>
          <w:bCs/>
          <w:szCs w:val="24"/>
          <w:lang w:eastAsia="bg-BG"/>
        </w:rPr>
        <w:t xml:space="preserve"> </w:t>
      </w:r>
      <w:r>
        <w:rPr>
          <w:rFonts w:eastAsia="Times New Roman"/>
          <w:bCs/>
          <w:szCs w:val="24"/>
          <w:lang w:eastAsia="bg-BG"/>
        </w:rPr>
        <w:t>комуникация</w:t>
      </w:r>
      <w:r w:rsidRPr="00A177F5">
        <w:rPr>
          <w:rFonts w:eastAsia="Times New Roman"/>
          <w:bCs/>
          <w:szCs w:val="24"/>
          <w:lang w:eastAsia="bg-BG"/>
        </w:rPr>
        <w:t xml:space="preserve"> на ръководството и основните звена</w:t>
      </w:r>
      <w:r w:rsidRPr="00A177F5">
        <w:rPr>
          <w:rFonts w:eastAsia="Times New Roman"/>
          <w:szCs w:val="24"/>
          <w:lang w:eastAsia="bg-BG"/>
        </w:rPr>
        <w:t xml:space="preserve"> – чрез предоставяне на комплексна и навременна подкрепа.</w:t>
      </w:r>
      <w:r>
        <w:rPr>
          <w:szCs w:val="24"/>
        </w:rPr>
        <w:t xml:space="preserve"> При така предложената структура ще бъде оптимизиран експертния капацитет </w:t>
      </w:r>
      <w:r w:rsidRPr="00A177F5">
        <w:rPr>
          <w:rFonts w:eastAsia="Times New Roman"/>
          <w:szCs w:val="24"/>
          <w:lang w:eastAsia="bg-BG"/>
        </w:rPr>
        <w:t>– чрез премахване на дублиращи се функции и оптимизация на персонала</w:t>
      </w:r>
      <w:r>
        <w:rPr>
          <w:rFonts w:eastAsia="Times New Roman"/>
          <w:szCs w:val="24"/>
          <w:lang w:eastAsia="bg-BG"/>
        </w:rPr>
        <w:t xml:space="preserve"> и по този начин ще се подобри</w:t>
      </w:r>
      <w:r>
        <w:rPr>
          <w:szCs w:val="24"/>
        </w:rPr>
        <w:t xml:space="preserve"> </w:t>
      </w:r>
      <w:r w:rsidRPr="00A177F5">
        <w:rPr>
          <w:rFonts w:eastAsia="Times New Roman"/>
          <w:bCs/>
          <w:szCs w:val="24"/>
          <w:lang w:eastAsia="bg-BG"/>
        </w:rPr>
        <w:t>качеството на правната и финансова експертиза</w:t>
      </w:r>
      <w:r w:rsidRPr="00A177F5">
        <w:rPr>
          <w:rFonts w:eastAsia="Times New Roman"/>
          <w:szCs w:val="24"/>
          <w:lang w:eastAsia="bg-BG"/>
        </w:rPr>
        <w:t xml:space="preserve"> – чрез обединяване на знания и опит в една структура.</w:t>
      </w:r>
    </w:p>
    <w:p w:rsidR="00FA3A21" w:rsidRPr="005118CB" w:rsidRDefault="00FA3A21" w:rsidP="00FA3A21">
      <w:pPr>
        <w:spacing w:line="276" w:lineRule="auto"/>
        <w:ind w:right="-35" w:firstLine="709"/>
        <w:jc w:val="both"/>
      </w:pPr>
      <w:r w:rsidRPr="0052046A">
        <w:rPr>
          <w:szCs w:val="24"/>
        </w:rPr>
        <w:t xml:space="preserve">С § </w:t>
      </w:r>
      <w:r>
        <w:rPr>
          <w:szCs w:val="24"/>
        </w:rPr>
        <w:t>2 относно чл. 17,</w:t>
      </w:r>
      <w:r w:rsidRPr="0052046A">
        <w:rPr>
          <w:szCs w:val="24"/>
        </w:rPr>
        <w:t xml:space="preserve"> § </w:t>
      </w:r>
      <w:r>
        <w:rPr>
          <w:szCs w:val="24"/>
        </w:rPr>
        <w:t>3</w:t>
      </w:r>
      <w:r w:rsidRPr="0052046A">
        <w:rPr>
          <w:szCs w:val="24"/>
        </w:rPr>
        <w:t xml:space="preserve"> относно чл. 1</w:t>
      </w:r>
      <w:r>
        <w:rPr>
          <w:szCs w:val="24"/>
        </w:rPr>
        <w:t>9</w:t>
      </w:r>
      <w:r w:rsidRPr="0052046A">
        <w:rPr>
          <w:szCs w:val="24"/>
        </w:rPr>
        <w:t xml:space="preserve"> и § </w:t>
      </w:r>
      <w:r>
        <w:rPr>
          <w:szCs w:val="24"/>
        </w:rPr>
        <w:t>4</w:t>
      </w:r>
      <w:r w:rsidRPr="0052046A">
        <w:rPr>
          <w:szCs w:val="24"/>
        </w:rPr>
        <w:t xml:space="preserve"> относно чл. 1</w:t>
      </w:r>
      <w:r>
        <w:rPr>
          <w:szCs w:val="24"/>
        </w:rPr>
        <w:t>9</w:t>
      </w:r>
      <w:r w:rsidRPr="0052046A">
        <w:rPr>
          <w:szCs w:val="24"/>
        </w:rPr>
        <w:t>а се предвижда</w:t>
      </w:r>
      <w:r>
        <w:rPr>
          <w:szCs w:val="24"/>
        </w:rPr>
        <w:t xml:space="preserve"> </w:t>
      </w:r>
      <w:r>
        <w:t>специализираната администрация да е организирана в  три дирекции</w:t>
      </w:r>
      <w:r w:rsidRPr="00D0481E">
        <w:t xml:space="preserve"> </w:t>
      </w:r>
      <w:r>
        <w:rPr>
          <w:lang w:val="en-US"/>
        </w:rPr>
        <w:t>(</w:t>
      </w:r>
      <w:r w:rsidRPr="00D0481E">
        <w:t xml:space="preserve">дирекция </w:t>
      </w:r>
      <w:r>
        <w:t>„</w:t>
      </w:r>
      <w:r w:rsidRPr="00D0481E">
        <w:t>Автомобилни превози</w:t>
      </w:r>
      <w:r>
        <w:t>“</w:t>
      </w:r>
      <w:r w:rsidRPr="00D0481E">
        <w:t xml:space="preserve">, дирекция </w:t>
      </w:r>
      <w:r>
        <w:t>„</w:t>
      </w:r>
      <w:r w:rsidRPr="00D0481E">
        <w:t>Международна дейност и разрешителни</w:t>
      </w:r>
      <w:r>
        <w:t>“</w:t>
      </w:r>
      <w:r w:rsidRPr="00D0481E">
        <w:t xml:space="preserve">, дирекция </w:t>
      </w:r>
      <w:r>
        <w:t>„</w:t>
      </w:r>
      <w:r w:rsidRPr="00D0481E">
        <w:t>Пътни превозни средства и водачи</w:t>
      </w:r>
      <w:r>
        <w:t>“</w:t>
      </w:r>
      <w:r>
        <w:rPr>
          <w:lang w:val="en-US"/>
        </w:rPr>
        <w:t>)</w:t>
      </w:r>
      <w:r>
        <w:t>, една главна дирекция</w:t>
      </w:r>
      <w:r w:rsidRPr="00D0481E">
        <w:t xml:space="preserve">, в структурата на която се включват и 27 областни отдела </w:t>
      </w:r>
      <w:r>
        <w:t>„</w:t>
      </w:r>
      <w:r w:rsidRPr="00D0481E">
        <w:t>Автомобилна администрация</w:t>
      </w:r>
      <w:r>
        <w:t>“</w:t>
      </w:r>
      <w:r w:rsidRPr="00D0481E">
        <w:t xml:space="preserve"> – по един отдел във всеки областен град на страната с териториална компетентност на територията на областта с административен цен</w:t>
      </w:r>
      <w:r>
        <w:t>тър съответният областен град.</w:t>
      </w:r>
      <w:r>
        <w:rPr>
          <w:lang w:val="en-US"/>
        </w:rPr>
        <w:t xml:space="preserve">  </w:t>
      </w:r>
      <w:r>
        <w:t xml:space="preserve">В тази връзка се предвижда </w:t>
      </w:r>
      <w:r w:rsidRPr="0052046A">
        <w:rPr>
          <w:szCs w:val="24"/>
        </w:rPr>
        <w:t xml:space="preserve">сливането </w:t>
      </w:r>
      <w:r>
        <w:rPr>
          <w:szCs w:val="24"/>
        </w:rPr>
        <w:t>на функциите</w:t>
      </w:r>
      <w:r w:rsidRPr="0052046A">
        <w:rPr>
          <w:szCs w:val="24"/>
        </w:rPr>
        <w:t xml:space="preserve"> на дирекция „</w:t>
      </w:r>
      <w:r w:rsidRPr="00897944">
        <w:rPr>
          <w:szCs w:val="24"/>
        </w:rPr>
        <w:t>Пътни превозни средства“</w:t>
      </w:r>
      <w:r>
        <w:rPr>
          <w:szCs w:val="24"/>
        </w:rPr>
        <w:t xml:space="preserve"> и дирекция „Водачи на моторни превозни средства“</w:t>
      </w:r>
      <w:r w:rsidRPr="0052046A">
        <w:rPr>
          <w:szCs w:val="24"/>
        </w:rPr>
        <w:t xml:space="preserve"> в </w:t>
      </w:r>
      <w:r>
        <w:rPr>
          <w:szCs w:val="24"/>
        </w:rPr>
        <w:t>една</w:t>
      </w:r>
      <w:r w:rsidRPr="0052046A">
        <w:rPr>
          <w:szCs w:val="24"/>
        </w:rPr>
        <w:t xml:space="preserve"> дирекци</w:t>
      </w:r>
      <w:r>
        <w:rPr>
          <w:szCs w:val="24"/>
        </w:rPr>
        <w:t>я</w:t>
      </w:r>
      <w:r w:rsidRPr="0052046A">
        <w:rPr>
          <w:szCs w:val="24"/>
        </w:rPr>
        <w:t xml:space="preserve"> – </w:t>
      </w:r>
      <w:r>
        <w:rPr>
          <w:szCs w:val="24"/>
        </w:rPr>
        <w:t>„</w:t>
      </w:r>
      <w:r w:rsidRPr="00FE610A">
        <w:rPr>
          <w:szCs w:val="24"/>
        </w:rPr>
        <w:t>Пътни превозни средства и водачи</w:t>
      </w:r>
      <w:r>
        <w:rPr>
          <w:szCs w:val="24"/>
        </w:rPr>
        <w:t>“</w:t>
      </w:r>
      <w:r w:rsidRPr="0052046A">
        <w:rPr>
          <w:szCs w:val="24"/>
        </w:rPr>
        <w:t xml:space="preserve">. </w:t>
      </w:r>
    </w:p>
    <w:p w:rsidR="00FA3A21" w:rsidRDefault="00FA3A21" w:rsidP="00FA3A21">
      <w:pPr>
        <w:spacing w:line="276" w:lineRule="auto"/>
        <w:ind w:right="-35" w:firstLine="709"/>
        <w:jc w:val="both"/>
        <w:rPr>
          <w:szCs w:val="24"/>
        </w:rPr>
      </w:pPr>
      <w:r w:rsidRPr="0052046A">
        <w:rPr>
          <w:szCs w:val="24"/>
        </w:rPr>
        <w:t xml:space="preserve">С обособяването на </w:t>
      </w:r>
      <w:r>
        <w:rPr>
          <w:szCs w:val="24"/>
        </w:rPr>
        <w:t xml:space="preserve">една </w:t>
      </w:r>
      <w:r w:rsidRPr="0052046A">
        <w:rPr>
          <w:szCs w:val="24"/>
        </w:rPr>
        <w:t>дирекци</w:t>
      </w:r>
      <w:r>
        <w:rPr>
          <w:szCs w:val="24"/>
        </w:rPr>
        <w:t>я</w:t>
      </w:r>
      <w:r w:rsidRPr="0052046A">
        <w:rPr>
          <w:szCs w:val="24"/>
        </w:rPr>
        <w:t xml:space="preserve"> ще се </w:t>
      </w:r>
      <w:r w:rsidRPr="00234D9B">
        <w:rPr>
          <w:szCs w:val="24"/>
        </w:rPr>
        <w:t xml:space="preserve">постигне оптимизация на дейности чрез преразпределяне на функции </w:t>
      </w:r>
      <w:r>
        <w:rPr>
          <w:szCs w:val="24"/>
        </w:rPr>
        <w:t>в рамките на</w:t>
      </w:r>
      <w:r w:rsidRPr="00234D9B">
        <w:rPr>
          <w:szCs w:val="24"/>
        </w:rPr>
        <w:t xml:space="preserve"> дирекци</w:t>
      </w:r>
      <w:r>
        <w:rPr>
          <w:szCs w:val="24"/>
        </w:rPr>
        <w:t>ята</w:t>
      </w:r>
      <w:r w:rsidRPr="00234D9B">
        <w:rPr>
          <w:szCs w:val="24"/>
        </w:rPr>
        <w:t xml:space="preserve">, като това ще позволи по-ефективно разпределяне на отговорностите между </w:t>
      </w:r>
      <w:r>
        <w:rPr>
          <w:szCs w:val="24"/>
        </w:rPr>
        <w:t>служителите и</w:t>
      </w:r>
      <w:r w:rsidRPr="00234D9B">
        <w:rPr>
          <w:szCs w:val="24"/>
        </w:rPr>
        <w:t xml:space="preserve"> ще доведе до по-бързи и видими резултати в </w:t>
      </w:r>
      <w:r>
        <w:rPr>
          <w:szCs w:val="24"/>
        </w:rPr>
        <w:t>работата във всички направления. Щ</w:t>
      </w:r>
      <w:r w:rsidRPr="00234D9B">
        <w:rPr>
          <w:szCs w:val="24"/>
        </w:rPr>
        <w:t>е бъдат създадени съответните организационни условия и контролна среда за осъществяване на приоритетни дейности, като ще се постигне по-добра ефикасност и ефективност във функционирането н</w:t>
      </w:r>
      <w:r>
        <w:rPr>
          <w:szCs w:val="24"/>
        </w:rPr>
        <w:t>а администрацията на агенцията.</w:t>
      </w:r>
      <w:r w:rsidRPr="00953FA8">
        <w:rPr>
          <w:szCs w:val="24"/>
        </w:rPr>
        <w:t xml:space="preserve"> </w:t>
      </w:r>
      <w:r w:rsidRPr="00F271F3">
        <w:rPr>
          <w:szCs w:val="24"/>
        </w:rPr>
        <w:t>В рамките на една дирекция ще бъде осъщест</w:t>
      </w:r>
      <w:r>
        <w:rPr>
          <w:szCs w:val="24"/>
        </w:rPr>
        <w:t xml:space="preserve">вено </w:t>
      </w:r>
      <w:r w:rsidRPr="00F271F3">
        <w:rPr>
          <w:szCs w:val="24"/>
        </w:rPr>
        <w:t>оптимизиране на процеси</w:t>
      </w:r>
      <w:r w:rsidRPr="00380E5D">
        <w:rPr>
          <w:szCs w:val="24"/>
        </w:rPr>
        <w:t xml:space="preserve"> </w:t>
      </w:r>
      <w:r>
        <w:rPr>
          <w:szCs w:val="24"/>
        </w:rPr>
        <w:t>и реализирането на по-добър обмен на данни както в рамките на новосформираната административна структура, така и с другите структурни звена на агенцията</w:t>
      </w:r>
      <w:r w:rsidRPr="00F271F3">
        <w:rPr>
          <w:szCs w:val="24"/>
        </w:rPr>
        <w:t>, подобряване на резултатността</w:t>
      </w:r>
      <w:r>
        <w:rPr>
          <w:szCs w:val="24"/>
        </w:rPr>
        <w:t xml:space="preserve"> </w:t>
      </w:r>
      <w:r w:rsidRPr="00F271F3">
        <w:rPr>
          <w:szCs w:val="24"/>
        </w:rPr>
        <w:t>и същевременно подобряване на разпределение</w:t>
      </w:r>
      <w:r>
        <w:rPr>
          <w:szCs w:val="24"/>
        </w:rPr>
        <w:t xml:space="preserve"> на работата и натоварването на </w:t>
      </w:r>
      <w:r w:rsidRPr="00F271F3">
        <w:rPr>
          <w:szCs w:val="24"/>
        </w:rPr>
        <w:t>служителите от новата структурна единица.</w:t>
      </w:r>
    </w:p>
    <w:p w:rsidR="00FA3A21" w:rsidRPr="00CB72DC" w:rsidRDefault="00FA3A21" w:rsidP="00FA3A21">
      <w:pPr>
        <w:spacing w:line="276" w:lineRule="auto"/>
        <w:ind w:right="-35" w:firstLine="709"/>
        <w:jc w:val="both"/>
        <w:rPr>
          <w:szCs w:val="24"/>
        </w:rPr>
      </w:pPr>
      <w:r w:rsidRPr="00CB72DC">
        <w:rPr>
          <w:szCs w:val="24"/>
        </w:rPr>
        <w:t>Обединяването на специализираните дирекции „Пътни превозни средства“ и „Водачи на моторни превозни средства“ не следва да бъде разглеждано единствено като структурна промяна. То е преди всичко стратегически избор, който изразява стремеж към модернизация на управлението и утвърждаване на принципите на добра администрация.</w:t>
      </w:r>
    </w:p>
    <w:p w:rsidR="00FA3A21" w:rsidRDefault="00FA3A21" w:rsidP="00FA3A21">
      <w:pPr>
        <w:spacing w:line="276" w:lineRule="auto"/>
        <w:ind w:right="-35" w:firstLine="708"/>
        <w:jc w:val="both"/>
        <w:rPr>
          <w:rFonts w:eastAsia="Times New Roman"/>
          <w:szCs w:val="24"/>
        </w:rPr>
      </w:pPr>
      <w:r>
        <w:rPr>
          <w:rFonts w:eastAsia="Times New Roman"/>
          <w:szCs w:val="24"/>
        </w:rPr>
        <w:t xml:space="preserve">Същевременно в числеността на дирекция </w:t>
      </w:r>
      <w:r w:rsidRPr="005118CB">
        <w:rPr>
          <w:rFonts w:eastAsia="Times New Roman"/>
          <w:szCs w:val="24"/>
        </w:rPr>
        <w:t>„Пътни превозни средства“ и дирекция „Водач</w:t>
      </w:r>
      <w:r>
        <w:rPr>
          <w:rFonts w:eastAsia="Times New Roman"/>
          <w:szCs w:val="24"/>
        </w:rPr>
        <w:t xml:space="preserve">и на моторни превозни средства“ има служители, които биха допринесли за постигане на по-добра ефективност на работните процеси. </w:t>
      </w:r>
      <w:r w:rsidRPr="00A651C8">
        <w:rPr>
          <w:rFonts w:eastAsia="Times New Roman"/>
          <w:szCs w:val="24"/>
        </w:rPr>
        <w:t>Ще може да се използва капацитета на служителите при провеждане на изпитите за ръководител на транспортна дейност, които се провежда</w:t>
      </w:r>
      <w:r>
        <w:rPr>
          <w:rFonts w:eastAsia="Times New Roman"/>
          <w:szCs w:val="24"/>
        </w:rPr>
        <w:t>т</w:t>
      </w:r>
      <w:r w:rsidRPr="00A651C8">
        <w:rPr>
          <w:rFonts w:eastAsia="Times New Roman"/>
          <w:szCs w:val="24"/>
        </w:rPr>
        <w:t xml:space="preserve"> на четири сесии годишно на всеки три месеца и на всяка сесия се явява</w:t>
      </w:r>
      <w:r>
        <w:rPr>
          <w:rFonts w:eastAsia="Times New Roman"/>
          <w:szCs w:val="24"/>
        </w:rPr>
        <w:t>т</w:t>
      </w:r>
      <w:r w:rsidRPr="00A651C8">
        <w:rPr>
          <w:rFonts w:eastAsia="Times New Roman"/>
          <w:szCs w:val="24"/>
        </w:rPr>
        <w:t xml:space="preserve"> около 500 кандидати. Сливането на двете дирекции ще оптимизира методическото ръководство на </w:t>
      </w:r>
      <w:r>
        <w:rPr>
          <w:rFonts w:eastAsia="Times New Roman"/>
          <w:szCs w:val="24"/>
        </w:rPr>
        <w:t>о</w:t>
      </w:r>
      <w:r w:rsidRPr="00A651C8">
        <w:rPr>
          <w:rFonts w:eastAsia="Times New Roman"/>
          <w:szCs w:val="24"/>
        </w:rPr>
        <w:t>бластните отдели „Автомобилна администрация“ и респективн</w:t>
      </w:r>
      <w:r>
        <w:rPr>
          <w:rFonts w:eastAsia="Times New Roman"/>
          <w:szCs w:val="24"/>
        </w:rPr>
        <w:t>о</w:t>
      </w:r>
      <w:r w:rsidRPr="00A651C8">
        <w:rPr>
          <w:rFonts w:eastAsia="Times New Roman"/>
          <w:szCs w:val="24"/>
        </w:rPr>
        <w:t xml:space="preserve"> ръководството на контролната дейност</w:t>
      </w:r>
      <w:r>
        <w:rPr>
          <w:rFonts w:eastAsia="Times New Roman"/>
          <w:szCs w:val="24"/>
        </w:rPr>
        <w:t>,</w:t>
      </w:r>
      <w:r w:rsidRPr="00A651C8">
        <w:rPr>
          <w:rFonts w:eastAsia="Times New Roman"/>
          <w:szCs w:val="24"/>
        </w:rPr>
        <w:t xml:space="preserve"> осъществяван</w:t>
      </w:r>
      <w:r>
        <w:rPr>
          <w:rFonts w:eastAsia="Times New Roman"/>
          <w:szCs w:val="24"/>
        </w:rPr>
        <w:t>а</w:t>
      </w:r>
      <w:r w:rsidRPr="00A651C8">
        <w:rPr>
          <w:rFonts w:eastAsia="Times New Roman"/>
          <w:szCs w:val="24"/>
        </w:rPr>
        <w:t xml:space="preserve"> от тях.</w:t>
      </w:r>
      <w:r w:rsidDel="00BB70C6">
        <w:rPr>
          <w:rFonts w:eastAsia="Times New Roman"/>
          <w:szCs w:val="24"/>
        </w:rPr>
        <w:t xml:space="preserve"> </w:t>
      </w:r>
      <w:r w:rsidRPr="00557A37">
        <w:rPr>
          <w:rFonts w:eastAsia="Times New Roman"/>
          <w:szCs w:val="24"/>
        </w:rPr>
        <w:t xml:space="preserve">Обединяването на двете звена в </w:t>
      </w:r>
      <w:r>
        <w:rPr>
          <w:rFonts w:eastAsia="Times New Roman"/>
          <w:szCs w:val="24"/>
        </w:rPr>
        <w:t>една</w:t>
      </w:r>
      <w:r w:rsidRPr="00557A37">
        <w:rPr>
          <w:rFonts w:eastAsia="Times New Roman"/>
          <w:szCs w:val="24"/>
        </w:rPr>
        <w:t xml:space="preserve"> дирекция ще даде възможност за по-добро администриране на процеса по планиране, провеждане и възлагане на </w:t>
      </w:r>
      <w:r>
        <w:rPr>
          <w:rFonts w:eastAsia="Times New Roman"/>
          <w:szCs w:val="24"/>
        </w:rPr>
        <w:t xml:space="preserve">задачите </w:t>
      </w:r>
      <w:r w:rsidRPr="00557A37">
        <w:rPr>
          <w:rFonts w:eastAsia="Times New Roman"/>
          <w:szCs w:val="24"/>
        </w:rPr>
        <w:t>и ще осигури засилен контрол на всички нива в него.</w:t>
      </w:r>
      <w:r w:rsidRPr="00712FD5">
        <w:rPr>
          <w:rFonts w:eastAsia="Times New Roman"/>
          <w:szCs w:val="24"/>
        </w:rPr>
        <w:t xml:space="preserve"> </w:t>
      </w:r>
    </w:p>
    <w:p w:rsidR="00FA3A21" w:rsidRDefault="00FA3A21" w:rsidP="00FA3A21">
      <w:pPr>
        <w:spacing w:line="276" w:lineRule="auto"/>
        <w:ind w:right="-35" w:firstLine="708"/>
        <w:jc w:val="both"/>
        <w:rPr>
          <w:rFonts w:eastAsia="Times New Roman"/>
          <w:szCs w:val="24"/>
        </w:rPr>
      </w:pPr>
      <w:r>
        <w:rPr>
          <w:rFonts w:eastAsia="Times New Roman"/>
          <w:szCs w:val="24"/>
        </w:rPr>
        <w:t>Р</w:t>
      </w:r>
      <w:r w:rsidRPr="0062699A">
        <w:rPr>
          <w:rFonts w:eastAsia="Times New Roman"/>
          <w:szCs w:val="24"/>
        </w:rPr>
        <w:t>азпокъсаното управление на информация за превозни средства и водачи изисква отделни документообороти, системи и процедурни действия</w:t>
      </w:r>
      <w:r>
        <w:rPr>
          <w:rFonts w:eastAsia="Times New Roman"/>
          <w:szCs w:val="24"/>
        </w:rPr>
        <w:t>,</w:t>
      </w:r>
      <w:r w:rsidRPr="0062699A">
        <w:rPr>
          <w:rFonts w:eastAsia="Times New Roman"/>
          <w:szCs w:val="24"/>
        </w:rPr>
        <w:t xml:space="preserve"> води до забавяния и в някои случаи дублиране на дейности. Например, за изпитите за АДР водачи и консултанти, издадени свидетелства за водачи на МПС за превоз на опасни товари и удостоверения за консултанти по безопасността</w:t>
      </w:r>
      <w:r>
        <w:rPr>
          <w:rFonts w:eastAsia="Times New Roman"/>
          <w:szCs w:val="24"/>
        </w:rPr>
        <w:t>,</w:t>
      </w:r>
      <w:r w:rsidRPr="0062699A">
        <w:rPr>
          <w:rFonts w:eastAsia="Times New Roman"/>
          <w:szCs w:val="24"/>
        </w:rPr>
        <w:t xml:space="preserve"> отговорната дирекция е „Водачи на моторни превозни средства“, а за регистъра на фирмите, превозващи опасни товари, което е неразривно свързано с условието във фирмата да има назначени водач/и </w:t>
      </w:r>
      <w:proofErr w:type="spellStart"/>
      <w:r w:rsidRPr="0062699A">
        <w:rPr>
          <w:rFonts w:eastAsia="Times New Roman"/>
          <w:szCs w:val="24"/>
        </w:rPr>
        <w:t>и</w:t>
      </w:r>
      <w:proofErr w:type="spellEnd"/>
      <w:r w:rsidRPr="0062699A">
        <w:rPr>
          <w:rFonts w:eastAsia="Times New Roman"/>
          <w:szCs w:val="24"/>
        </w:rPr>
        <w:t xml:space="preserve"> консултант, притежаващи АДР карта/удостоверение, отговорната дирекция е „Пътни превозни средства“. От друга страна, въвеждането на дигитализация във все повече вътрешни процеси и административн</w:t>
      </w:r>
      <w:r>
        <w:rPr>
          <w:rFonts w:eastAsia="Times New Roman"/>
          <w:szCs w:val="24"/>
        </w:rPr>
        <w:t>и</w:t>
      </w:r>
      <w:r w:rsidRPr="0062699A">
        <w:rPr>
          <w:rFonts w:eastAsia="Times New Roman"/>
          <w:szCs w:val="24"/>
        </w:rPr>
        <w:t xml:space="preserve"> услуги, предоставяни от страна на ИААА, налага преосмислянето доколко е ефективно използването на наличния административен капацитет.</w:t>
      </w:r>
      <w:r>
        <w:rPr>
          <w:rFonts w:eastAsia="Times New Roman"/>
          <w:szCs w:val="24"/>
        </w:rPr>
        <w:t xml:space="preserve"> Н</w:t>
      </w:r>
      <w:r w:rsidRPr="00DA53C2">
        <w:rPr>
          <w:rFonts w:eastAsia="Times New Roman"/>
          <w:szCs w:val="24"/>
        </w:rPr>
        <w:t xml:space="preserve">астоящата организационна структура не позволява пълноценно използване на капацитета </w:t>
      </w:r>
      <w:r>
        <w:rPr>
          <w:rFonts w:eastAsia="Times New Roman"/>
          <w:szCs w:val="24"/>
        </w:rPr>
        <w:t xml:space="preserve">на служителите. Двете структурни звена </w:t>
      </w:r>
      <w:r w:rsidRPr="00DA53C2">
        <w:rPr>
          <w:rFonts w:eastAsia="Times New Roman"/>
          <w:szCs w:val="24"/>
        </w:rPr>
        <w:t>изпълняват взаимос</w:t>
      </w:r>
      <w:r>
        <w:rPr>
          <w:rFonts w:eastAsia="Times New Roman"/>
          <w:szCs w:val="24"/>
        </w:rPr>
        <w:t xml:space="preserve">вързани и дублиращи се функции. При изпълнение на функциите им </w:t>
      </w:r>
      <w:r w:rsidRPr="00DA53C2">
        <w:rPr>
          <w:rFonts w:eastAsia="Times New Roman"/>
          <w:szCs w:val="24"/>
        </w:rPr>
        <w:t>липсва централизир</w:t>
      </w:r>
      <w:r>
        <w:rPr>
          <w:rFonts w:eastAsia="Times New Roman"/>
          <w:szCs w:val="24"/>
        </w:rPr>
        <w:t xml:space="preserve">ано административно управление. По този начин се </w:t>
      </w:r>
      <w:r w:rsidRPr="00DA53C2">
        <w:rPr>
          <w:rFonts w:eastAsia="Times New Roman"/>
          <w:szCs w:val="24"/>
        </w:rPr>
        <w:t>затруднява оперативното управление и синхронизация между адм</w:t>
      </w:r>
      <w:r>
        <w:rPr>
          <w:rFonts w:eastAsia="Times New Roman"/>
          <w:szCs w:val="24"/>
        </w:rPr>
        <w:t xml:space="preserve">инистративни и оперативни звена. </w:t>
      </w:r>
    </w:p>
    <w:p w:rsidR="00FA3A21" w:rsidRDefault="00FA3A21" w:rsidP="00FA3A21">
      <w:pPr>
        <w:spacing w:line="276" w:lineRule="auto"/>
        <w:ind w:right="-35" w:firstLine="708"/>
        <w:jc w:val="both"/>
        <w:rPr>
          <w:rFonts w:eastAsia="Times New Roman"/>
          <w:szCs w:val="24"/>
          <w:lang w:eastAsia="bg-BG"/>
        </w:rPr>
      </w:pPr>
      <w:r w:rsidRPr="000F79EA">
        <w:rPr>
          <w:rFonts w:eastAsia="Times New Roman"/>
          <w:szCs w:val="24"/>
        </w:rPr>
        <w:t xml:space="preserve">От управленска гледна точка, обединението на </w:t>
      </w:r>
      <w:r>
        <w:rPr>
          <w:rFonts w:eastAsia="Times New Roman"/>
          <w:szCs w:val="24"/>
        </w:rPr>
        <w:t>структурните звена</w:t>
      </w:r>
      <w:r w:rsidRPr="000F79EA">
        <w:rPr>
          <w:rFonts w:eastAsia="Times New Roman"/>
          <w:szCs w:val="24"/>
        </w:rPr>
        <w:t xml:space="preserve"> ще даде възможност за по-ясно формулиране на приоритетите и за балансиране на ресурсите. Вместо да се планират отделни бюджети и да се разработват паралелни програми, новата структура ще може да създава съгласувани планове, които съчетават техническите и човешките фактори. Това ще позволи по-добро разходване на публичните средства, по-висока ефективност на проектите и по-видими резултати за обществото.</w:t>
      </w:r>
      <w:r>
        <w:rPr>
          <w:rFonts w:eastAsia="Times New Roman"/>
          <w:szCs w:val="24"/>
          <w:lang w:val="en-US"/>
        </w:rPr>
        <w:t xml:space="preserve"> </w:t>
      </w:r>
      <w:r>
        <w:rPr>
          <w:rFonts w:eastAsia="Times New Roman"/>
          <w:szCs w:val="24"/>
          <w:lang w:eastAsia="bg-BG"/>
        </w:rPr>
        <w:t>С предлаганите промени в</w:t>
      </w:r>
      <w:r w:rsidRPr="0021726E">
        <w:rPr>
          <w:rFonts w:eastAsia="Times New Roman"/>
          <w:szCs w:val="24"/>
          <w:lang w:eastAsia="bg-BG"/>
        </w:rPr>
        <w:t>место два отделни ръководни екипа, ще има единно ръководство, което ще обединява стратегическите и оперативните решения. Това ще доведе до по-бързо вземане на решения, по-малък административен апарат и по-ясно разпределение на отговорности и отчетност.</w:t>
      </w:r>
    </w:p>
    <w:p w:rsidR="00FA3A21" w:rsidRDefault="00FA3A21" w:rsidP="00FA3A21">
      <w:pPr>
        <w:spacing w:line="276" w:lineRule="auto"/>
        <w:ind w:right="-35" w:firstLine="708"/>
        <w:jc w:val="both"/>
        <w:rPr>
          <w:rFonts w:eastAsia="Times New Roman"/>
          <w:szCs w:val="24"/>
        </w:rPr>
      </w:pPr>
      <w:r>
        <w:rPr>
          <w:rFonts w:eastAsia="Times New Roman"/>
          <w:szCs w:val="24"/>
          <w:lang w:eastAsia="bg-BG"/>
        </w:rPr>
        <w:t xml:space="preserve">С обединяване на двете </w:t>
      </w:r>
      <w:r w:rsidRPr="00CB72DC">
        <w:rPr>
          <w:szCs w:val="24"/>
        </w:rPr>
        <w:t>дирекции „Пътни превозни средства“ и „Водачи на моторни превозни средства“</w:t>
      </w:r>
      <w:r>
        <w:rPr>
          <w:szCs w:val="24"/>
        </w:rPr>
        <w:t xml:space="preserve"> ще се постигне е</w:t>
      </w:r>
      <w:r w:rsidRPr="00A605D4">
        <w:rPr>
          <w:rFonts w:eastAsia="Times New Roman"/>
          <w:szCs w:val="24"/>
          <w:lang w:eastAsia="bg-BG"/>
        </w:rPr>
        <w:t>динна политика за пътна безопасност, обхващаща както техниче</w:t>
      </w:r>
      <w:r>
        <w:rPr>
          <w:rFonts w:eastAsia="Times New Roman"/>
          <w:szCs w:val="24"/>
          <w:lang w:eastAsia="bg-BG"/>
        </w:rPr>
        <w:t>ските, така и човешките фактори. Ще бъдат с</w:t>
      </w:r>
      <w:r w:rsidRPr="00A605D4">
        <w:rPr>
          <w:rFonts w:eastAsia="Times New Roman"/>
          <w:szCs w:val="24"/>
          <w:lang w:eastAsia="bg-BG"/>
        </w:rPr>
        <w:t>ъкра</w:t>
      </w:r>
      <w:r>
        <w:rPr>
          <w:rFonts w:eastAsia="Times New Roman"/>
          <w:szCs w:val="24"/>
          <w:lang w:eastAsia="bg-BG"/>
        </w:rPr>
        <w:t>тени</w:t>
      </w:r>
      <w:r w:rsidRPr="00A605D4">
        <w:rPr>
          <w:rFonts w:eastAsia="Times New Roman"/>
          <w:szCs w:val="24"/>
          <w:lang w:eastAsia="bg-BG"/>
        </w:rPr>
        <w:t xml:space="preserve"> административните процедури и</w:t>
      </w:r>
      <w:r>
        <w:rPr>
          <w:rFonts w:eastAsia="Times New Roman"/>
          <w:szCs w:val="24"/>
          <w:lang w:eastAsia="bg-BG"/>
        </w:rPr>
        <w:t xml:space="preserve"> ще се</w:t>
      </w:r>
      <w:r w:rsidRPr="00A605D4">
        <w:rPr>
          <w:rFonts w:eastAsia="Times New Roman"/>
          <w:szCs w:val="24"/>
          <w:lang w:eastAsia="bg-BG"/>
        </w:rPr>
        <w:t xml:space="preserve"> намаля</w:t>
      </w:r>
      <w:r>
        <w:rPr>
          <w:rFonts w:eastAsia="Times New Roman"/>
          <w:szCs w:val="24"/>
          <w:lang w:eastAsia="bg-BG"/>
        </w:rPr>
        <w:t>т</w:t>
      </w:r>
      <w:r w:rsidRPr="00A605D4">
        <w:rPr>
          <w:rFonts w:eastAsia="Times New Roman"/>
          <w:szCs w:val="24"/>
          <w:lang w:eastAsia="bg-BG"/>
        </w:rPr>
        <w:t xml:space="preserve"> дублиращите </w:t>
      </w:r>
      <w:r>
        <w:rPr>
          <w:rFonts w:eastAsia="Times New Roman"/>
          <w:szCs w:val="24"/>
          <w:lang w:eastAsia="bg-BG"/>
        </w:rPr>
        <w:t>дейности, както и ще може да се осъществява п</w:t>
      </w:r>
      <w:r w:rsidRPr="00A605D4">
        <w:rPr>
          <w:rFonts w:eastAsia="Times New Roman"/>
          <w:szCs w:val="24"/>
          <w:lang w:eastAsia="bg-BG"/>
        </w:rPr>
        <w:t>о-ефективен контрол върху пунктовете за технически прегледи и върху водачите на МПС чрез единна баз</w:t>
      </w:r>
      <w:r>
        <w:rPr>
          <w:rFonts w:eastAsia="Times New Roman"/>
          <w:szCs w:val="24"/>
          <w:lang w:eastAsia="bg-BG"/>
        </w:rPr>
        <w:t>а данни и координирани проверки. Ще бъде постигната и</w:t>
      </w:r>
      <w:r w:rsidRPr="00A605D4">
        <w:rPr>
          <w:rFonts w:eastAsia="Times New Roman"/>
          <w:szCs w:val="24"/>
          <w:lang w:eastAsia="bg-BG"/>
        </w:rPr>
        <w:t>кономи</w:t>
      </w:r>
      <w:r>
        <w:rPr>
          <w:rFonts w:eastAsia="Times New Roman"/>
          <w:szCs w:val="24"/>
          <w:lang w:eastAsia="bg-BG"/>
        </w:rPr>
        <w:t>я</w:t>
      </w:r>
      <w:r w:rsidRPr="00A605D4">
        <w:rPr>
          <w:rFonts w:eastAsia="Times New Roman"/>
          <w:szCs w:val="24"/>
          <w:lang w:eastAsia="bg-BG"/>
        </w:rPr>
        <w:t xml:space="preserve"> от разход</w:t>
      </w:r>
      <w:r>
        <w:rPr>
          <w:rFonts w:eastAsia="Times New Roman"/>
          <w:szCs w:val="24"/>
          <w:lang w:eastAsia="bg-BG"/>
        </w:rPr>
        <w:t>и за управление и администрация. И не на последно място ще бъде постигнато п</w:t>
      </w:r>
      <w:r w:rsidRPr="00A605D4">
        <w:rPr>
          <w:rFonts w:eastAsia="Times New Roman"/>
          <w:szCs w:val="24"/>
          <w:lang w:eastAsia="bg-BG"/>
        </w:rPr>
        <w:t>о-добро обслужване на гражданите и бизнеса, чрез обединени информационни услуги и комплексно административно обслужване.</w:t>
      </w:r>
      <w:r w:rsidRPr="00EC571E">
        <w:rPr>
          <w:rFonts w:eastAsia="Times New Roman"/>
          <w:szCs w:val="24"/>
        </w:rPr>
        <w:t xml:space="preserve"> </w:t>
      </w:r>
      <w:r w:rsidRPr="00712FD5">
        <w:rPr>
          <w:rFonts w:eastAsia="Times New Roman"/>
          <w:szCs w:val="24"/>
        </w:rPr>
        <w:t xml:space="preserve">Това ще намали </w:t>
      </w:r>
      <w:r>
        <w:rPr>
          <w:rFonts w:eastAsia="Times New Roman"/>
          <w:szCs w:val="24"/>
        </w:rPr>
        <w:t>административната</w:t>
      </w:r>
      <w:r w:rsidRPr="00712FD5">
        <w:rPr>
          <w:rFonts w:eastAsia="Times New Roman"/>
          <w:szCs w:val="24"/>
        </w:rPr>
        <w:t xml:space="preserve"> тежест и ще повиши доверието към администрацията.</w:t>
      </w:r>
    </w:p>
    <w:p w:rsidR="00FA3A21" w:rsidRDefault="00FA3A21" w:rsidP="00FA3A21">
      <w:pPr>
        <w:spacing w:line="276" w:lineRule="auto"/>
        <w:ind w:right="-35" w:firstLine="708"/>
        <w:jc w:val="both"/>
        <w:rPr>
          <w:rFonts w:eastAsia="Times New Roman"/>
          <w:szCs w:val="24"/>
        </w:rPr>
      </w:pPr>
      <w:r w:rsidRPr="00033402">
        <w:rPr>
          <w:rFonts w:eastAsia="Times New Roman"/>
          <w:szCs w:val="24"/>
        </w:rPr>
        <w:t xml:space="preserve">С обединяването на </w:t>
      </w:r>
      <w:r>
        <w:rPr>
          <w:rFonts w:eastAsia="Times New Roman"/>
          <w:szCs w:val="24"/>
        </w:rPr>
        <w:t>две</w:t>
      </w:r>
      <w:r w:rsidRPr="00033402">
        <w:rPr>
          <w:rFonts w:eastAsia="Times New Roman"/>
          <w:szCs w:val="24"/>
        </w:rPr>
        <w:t xml:space="preserve"> дирекции в една</w:t>
      </w:r>
      <w:r w:rsidRPr="00033402" w:rsidDel="00033402">
        <w:rPr>
          <w:rFonts w:eastAsia="Times New Roman"/>
          <w:szCs w:val="24"/>
        </w:rPr>
        <w:t xml:space="preserve"> </w:t>
      </w:r>
      <w:r>
        <w:rPr>
          <w:rFonts w:eastAsia="Times New Roman"/>
          <w:szCs w:val="24"/>
        </w:rPr>
        <w:t>ще се реализира:</w:t>
      </w:r>
    </w:p>
    <w:p w:rsidR="00FA3A21" w:rsidRPr="00D51316" w:rsidRDefault="00FA3A21" w:rsidP="00FA3A21">
      <w:pPr>
        <w:spacing w:line="276" w:lineRule="auto"/>
        <w:ind w:right="-35" w:firstLine="708"/>
        <w:jc w:val="both"/>
        <w:rPr>
          <w:rFonts w:eastAsia="Times New Roman"/>
          <w:szCs w:val="24"/>
          <w:lang w:eastAsia="bg-BG"/>
        </w:rPr>
      </w:pPr>
      <w:r w:rsidRPr="00D51316">
        <w:rPr>
          <w:rFonts w:eastAsia="Times New Roman"/>
          <w:szCs w:val="24"/>
          <w:lang w:eastAsia="bg-BG"/>
        </w:rPr>
        <w:t>•</w:t>
      </w:r>
      <w:r w:rsidRPr="00D51316">
        <w:rPr>
          <w:rFonts w:eastAsia="Times New Roman"/>
          <w:szCs w:val="24"/>
          <w:lang w:eastAsia="bg-BG"/>
        </w:rPr>
        <w:tab/>
        <w:t>Взаимна свързаност на предмета на дейност – техническо състояние на превозните средства и квалификация на водачите;</w:t>
      </w:r>
    </w:p>
    <w:p w:rsidR="00FA3A21" w:rsidRPr="00D51316" w:rsidRDefault="00FA3A21" w:rsidP="00FA3A21">
      <w:pPr>
        <w:spacing w:line="276" w:lineRule="auto"/>
        <w:ind w:right="-35" w:firstLine="708"/>
        <w:jc w:val="both"/>
        <w:rPr>
          <w:rFonts w:eastAsia="Times New Roman"/>
          <w:szCs w:val="24"/>
          <w:lang w:eastAsia="bg-BG"/>
        </w:rPr>
      </w:pPr>
      <w:r w:rsidRPr="00D51316">
        <w:rPr>
          <w:rFonts w:eastAsia="Times New Roman"/>
          <w:szCs w:val="24"/>
          <w:lang w:eastAsia="bg-BG"/>
        </w:rPr>
        <w:t>•</w:t>
      </w:r>
      <w:r w:rsidRPr="00D51316">
        <w:rPr>
          <w:rFonts w:eastAsia="Times New Roman"/>
          <w:szCs w:val="24"/>
          <w:lang w:eastAsia="bg-BG"/>
        </w:rPr>
        <w:tab/>
        <w:t>Подобряване на информационния обмен и аналитичната отчетност;</w:t>
      </w:r>
    </w:p>
    <w:p w:rsidR="00FA3A21" w:rsidRPr="00D51316" w:rsidRDefault="00FA3A21" w:rsidP="00FA3A21">
      <w:pPr>
        <w:spacing w:line="276" w:lineRule="auto"/>
        <w:ind w:right="-35" w:firstLine="708"/>
        <w:jc w:val="both"/>
        <w:rPr>
          <w:rFonts w:eastAsia="Times New Roman"/>
          <w:szCs w:val="24"/>
          <w:lang w:eastAsia="bg-BG"/>
        </w:rPr>
      </w:pPr>
      <w:r w:rsidRPr="00D51316">
        <w:rPr>
          <w:rFonts w:eastAsia="Times New Roman"/>
          <w:szCs w:val="24"/>
          <w:lang w:eastAsia="bg-BG"/>
        </w:rPr>
        <w:t>•</w:t>
      </w:r>
      <w:r w:rsidRPr="00D51316">
        <w:rPr>
          <w:rFonts w:eastAsia="Times New Roman"/>
          <w:szCs w:val="24"/>
          <w:lang w:eastAsia="bg-BG"/>
        </w:rPr>
        <w:tab/>
        <w:t>Повишаване на координацията при контролната дейност;</w:t>
      </w:r>
    </w:p>
    <w:p w:rsidR="00FA3A21" w:rsidRPr="00D51316" w:rsidRDefault="00FA3A21" w:rsidP="00FA3A21">
      <w:pPr>
        <w:spacing w:line="276" w:lineRule="auto"/>
        <w:ind w:right="-35" w:firstLine="708"/>
        <w:jc w:val="both"/>
        <w:rPr>
          <w:rFonts w:eastAsia="Times New Roman"/>
          <w:szCs w:val="24"/>
          <w:lang w:eastAsia="bg-BG"/>
        </w:rPr>
      </w:pPr>
      <w:r w:rsidRPr="00D51316">
        <w:rPr>
          <w:rFonts w:eastAsia="Times New Roman"/>
          <w:szCs w:val="24"/>
          <w:lang w:eastAsia="bg-BG"/>
        </w:rPr>
        <w:t>•</w:t>
      </w:r>
      <w:r w:rsidRPr="00D51316">
        <w:rPr>
          <w:rFonts w:eastAsia="Times New Roman"/>
          <w:szCs w:val="24"/>
          <w:lang w:eastAsia="bg-BG"/>
        </w:rPr>
        <w:tab/>
        <w:t>Създаване на възможност за интегрирано наблюдение на пътната безопасност и управление на риска.</w:t>
      </w:r>
    </w:p>
    <w:p w:rsidR="00FA3A21" w:rsidRPr="00D51316" w:rsidRDefault="00FA3A21" w:rsidP="00FA3A21">
      <w:pPr>
        <w:spacing w:line="276" w:lineRule="auto"/>
        <w:ind w:right="-35" w:firstLine="708"/>
        <w:jc w:val="both"/>
        <w:rPr>
          <w:rFonts w:eastAsia="Times New Roman"/>
          <w:szCs w:val="24"/>
          <w:lang w:eastAsia="bg-BG"/>
        </w:rPr>
      </w:pPr>
      <w:r w:rsidRPr="00D51316">
        <w:rPr>
          <w:rFonts w:eastAsia="Times New Roman"/>
          <w:szCs w:val="24"/>
          <w:lang w:eastAsia="bg-BG"/>
        </w:rPr>
        <w:t>Вместо два отделни ръководни екипа, ще има единно ръководство, което ще обединява стратегическите и оперативните решения. Това ще доведе до по-бързо вземане на решения, по-малък административен апарат и по-ясно разпределение на отговорности и отчетност.</w:t>
      </w:r>
    </w:p>
    <w:p w:rsidR="00FA3A21" w:rsidRPr="00D51316" w:rsidRDefault="00FA3A21" w:rsidP="00FA3A21">
      <w:pPr>
        <w:spacing w:line="276" w:lineRule="auto"/>
        <w:ind w:right="-35" w:firstLine="708"/>
        <w:jc w:val="both"/>
        <w:rPr>
          <w:rFonts w:eastAsia="Times New Roman"/>
          <w:szCs w:val="24"/>
          <w:lang w:eastAsia="bg-BG"/>
        </w:rPr>
      </w:pPr>
      <w:r w:rsidRPr="00D51316">
        <w:rPr>
          <w:rFonts w:eastAsia="Times New Roman"/>
          <w:szCs w:val="24"/>
          <w:lang w:eastAsia="bg-BG"/>
        </w:rPr>
        <w:t>Гражданите и организациите ще получават по-бърза и координирана услуга, когато процедурите по регистрация, предоставяне на административни услуги и обучение се извършват от единна дирекция. Това ще намали бюрократичната тежест и ще повиши доверието към администрацията.</w:t>
      </w:r>
    </w:p>
    <w:p w:rsidR="00FA3A21" w:rsidRPr="000F79EA" w:rsidRDefault="00FA3A21" w:rsidP="00FA3A21">
      <w:pPr>
        <w:spacing w:line="276" w:lineRule="auto"/>
        <w:ind w:right="-35" w:firstLine="708"/>
        <w:jc w:val="both"/>
        <w:rPr>
          <w:rFonts w:eastAsia="Times New Roman"/>
          <w:szCs w:val="24"/>
          <w:lang w:eastAsia="bg-BG"/>
        </w:rPr>
      </w:pPr>
      <w:r w:rsidRPr="00D51316">
        <w:rPr>
          <w:rFonts w:eastAsia="Times New Roman"/>
          <w:szCs w:val="24"/>
          <w:lang w:eastAsia="bg-BG"/>
        </w:rPr>
        <w:t>В редица държави от ЕС звената, които отговарят за техническия контрол и водачите на МПС, са интегрирани в единна структура. Това осигурява по-добър обмен на информация, ефективни превантивни програми и намаляване на пътнотранспортните произшествия.</w:t>
      </w:r>
    </w:p>
    <w:p w:rsidR="00FA3A21" w:rsidRDefault="00FA3A21" w:rsidP="00FA3A21">
      <w:pPr>
        <w:spacing w:line="276" w:lineRule="auto"/>
        <w:ind w:right="-35" w:firstLine="708"/>
        <w:jc w:val="both"/>
        <w:rPr>
          <w:rFonts w:eastAsia="Times New Roman"/>
          <w:szCs w:val="24"/>
        </w:rPr>
      </w:pPr>
      <w:r w:rsidRPr="00D47B6A">
        <w:rPr>
          <w:rFonts w:eastAsia="Times New Roman"/>
          <w:szCs w:val="24"/>
        </w:rPr>
        <w:t xml:space="preserve">Всички структурни изменения са предвидени в рамките на утвърдената щатна численост на </w:t>
      </w:r>
      <w:r>
        <w:rPr>
          <w:rFonts w:eastAsia="Times New Roman"/>
          <w:szCs w:val="24"/>
        </w:rPr>
        <w:t>Изпълнителна агенция „Автомобилна администрация“</w:t>
      </w:r>
      <w:r w:rsidRPr="00D47B6A">
        <w:rPr>
          <w:rFonts w:eastAsia="Times New Roman"/>
          <w:szCs w:val="24"/>
        </w:rPr>
        <w:t xml:space="preserve">. </w:t>
      </w:r>
    </w:p>
    <w:p w:rsidR="00FA3A21" w:rsidRPr="00D47B6A" w:rsidRDefault="00FA3A21" w:rsidP="00FA3A21">
      <w:pPr>
        <w:spacing w:line="276" w:lineRule="auto"/>
        <w:ind w:right="-35" w:firstLine="708"/>
        <w:jc w:val="both"/>
        <w:rPr>
          <w:rFonts w:eastAsia="Times New Roman"/>
          <w:szCs w:val="24"/>
        </w:rPr>
      </w:pPr>
      <w:r w:rsidRPr="00D47B6A">
        <w:rPr>
          <w:rFonts w:eastAsia="Times New Roman"/>
          <w:szCs w:val="24"/>
        </w:rPr>
        <w:t>Изпълнението на проекта на акт не води до изменение в целевите стойности на показателите за изпълнение, в т.ч. ключовите индикатори.</w:t>
      </w:r>
    </w:p>
    <w:p w:rsidR="00FA3A21" w:rsidRDefault="00FA3A21" w:rsidP="00FA3A21">
      <w:pPr>
        <w:spacing w:line="276" w:lineRule="auto"/>
        <w:ind w:right="-35" w:firstLine="708"/>
        <w:jc w:val="both"/>
      </w:pPr>
      <w:r>
        <w:t xml:space="preserve">Приемането на постановлението </w:t>
      </w:r>
      <w:r w:rsidRPr="00A2550F">
        <w:t xml:space="preserve">не изисква финансови или други средства, необходими за прилагането </w:t>
      </w:r>
      <w:r>
        <w:t>му и</w:t>
      </w:r>
      <w:r w:rsidRPr="00A2550F">
        <w:t xml:space="preserve"> </w:t>
      </w:r>
      <w:r>
        <w:t xml:space="preserve">няма </w:t>
      </w:r>
      <w:r w:rsidRPr="00B372E5">
        <w:t>да окаже въздействие</w:t>
      </w:r>
      <w:r>
        <w:t xml:space="preserve"> върху държавния бюджет, което е отразено в приложената финансова обосновка. </w:t>
      </w:r>
    </w:p>
    <w:p w:rsidR="00FA3A21" w:rsidRDefault="00FA3A21" w:rsidP="00FA3A21">
      <w:pPr>
        <w:spacing w:line="276" w:lineRule="auto"/>
        <w:ind w:right="-35" w:firstLine="708"/>
        <w:jc w:val="both"/>
      </w:pPr>
      <w:r w:rsidRPr="006E166A">
        <w:t>Проектът на постановление не въвежда разпоредби от правото на Европейския съюз, поради което не се прилага справка за съответствие с правото на Европейския съюз</w:t>
      </w:r>
      <w:r>
        <w:t>.</w:t>
      </w:r>
    </w:p>
    <w:p w:rsidR="00CB05D1" w:rsidRDefault="00FA3A21" w:rsidP="00FA3A21">
      <w:pPr>
        <w:jc w:val="both"/>
      </w:pPr>
      <w:r w:rsidRPr="006E166A">
        <w:t>В съответствие с чл. 26, ал. 3 от Закона за нормативните актове проектът на постановление, докладът</w:t>
      </w:r>
      <w:r>
        <w:t>,</w:t>
      </w:r>
      <w:r w:rsidRPr="006E166A">
        <w:t xml:space="preserve"> частичната предварителна оценка на въздействието</w:t>
      </w:r>
      <w:r>
        <w:t>, която е съгласувана с дирекция „Модернизация на администрацията“ към Администрацията на Министерския съвет, както и становището на дирекцията,</w:t>
      </w:r>
      <w:r w:rsidRPr="006E166A">
        <w:t xml:space="preserve"> са публикувани на интернет страницата на Министерството на транспорта и съобщенията и на Портала за обществени консултации на Министерския съвет за срок от 30 дни.</w:t>
      </w:r>
    </w:p>
    <w:sectPr w:rsidR="00CB05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D236A6"/>
    <w:multiLevelType w:val="multilevel"/>
    <w:tmpl w:val="906C01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4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7076"/>
    <w:rsid w:val="00497076"/>
    <w:rsid w:val="00CB05D1"/>
    <w:rsid w:val="00FA3A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262FE9"/>
  <w15:chartTrackingRefBased/>
  <w15:docId w15:val="{91B478D4-066F-4C1F-88BE-F27FE4612E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A3A21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2224</Words>
  <Characters>12681</Characters>
  <Application>Microsoft Office Word</Application>
  <DocSecurity>0</DocSecurity>
  <Lines>105</Lines>
  <Paragraphs>29</Paragraphs>
  <ScaleCrop>false</ScaleCrop>
  <Company>MTITC</Company>
  <LinksUpToDate>false</LinksUpToDate>
  <CharactersWithSpaces>14876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Biser Kirilov Petrov</dc:creator>
  <cp:keywords/>
  <dc:description/>
  <cp:lastModifiedBy>Biser Kirilov Petrov</cp:lastModifiedBy>
  <cp:revision>2</cp:revision>
  <dcterms:created xsi:type="dcterms:W3CDTF">2025-09-17T07:48:00Z</dcterms:created>
  <dcterms:modified xsi:type="dcterms:W3CDTF">2025-09-17T07:50:00Z</dcterms:modified>
</cp:coreProperties>
</file>