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42" w:rsidRPr="002F1A66" w:rsidRDefault="00CB0D42" w:rsidP="00B46BF3">
      <w:pPr>
        <w:pStyle w:val="Default"/>
        <w:ind w:firstLine="720"/>
        <w:jc w:val="right"/>
        <w:rPr>
          <w:rFonts w:eastAsia="Times New Roman"/>
          <w:b/>
          <w:bCs/>
          <w:color w:val="auto"/>
          <w:lang w:eastAsia="bg-BG"/>
          <w14:ligatures w14:val="none"/>
        </w:rPr>
      </w:pPr>
    </w:p>
    <w:p w:rsidR="00EA6C52" w:rsidRPr="00A61EEE" w:rsidRDefault="00EA6C52" w:rsidP="00B46BF3">
      <w:pPr>
        <w:pStyle w:val="Default"/>
        <w:ind w:firstLine="720"/>
        <w:jc w:val="right"/>
        <w:rPr>
          <w:rFonts w:eastAsia="Times New Roman"/>
          <w:b/>
          <w:bCs/>
          <w:color w:val="auto"/>
          <w:lang w:eastAsia="bg-BG"/>
          <w14:ligatures w14:val="none"/>
        </w:rPr>
      </w:pPr>
      <w:r w:rsidRPr="008B3405">
        <w:rPr>
          <w:rFonts w:eastAsia="Times New Roman"/>
          <w:b/>
          <w:bCs/>
          <w:color w:val="auto"/>
          <w:lang w:eastAsia="bg-BG"/>
          <w14:ligatures w14:val="none"/>
        </w:rPr>
        <w:tab/>
      </w:r>
      <w:r w:rsidRPr="008B3405">
        <w:rPr>
          <w:rFonts w:eastAsia="Times New Roman"/>
          <w:b/>
          <w:bCs/>
          <w:color w:val="auto"/>
          <w:lang w:eastAsia="bg-BG"/>
          <w14:ligatures w14:val="none"/>
        </w:rPr>
        <w:tab/>
      </w:r>
      <w:r w:rsidRPr="008B3405">
        <w:rPr>
          <w:rFonts w:eastAsia="Times New Roman"/>
          <w:b/>
          <w:bCs/>
          <w:color w:val="auto"/>
          <w:lang w:eastAsia="bg-BG"/>
          <w14:ligatures w14:val="none"/>
        </w:rPr>
        <w:tab/>
      </w:r>
      <w:r w:rsidRPr="008B3405">
        <w:rPr>
          <w:rFonts w:eastAsia="Times New Roman"/>
          <w:b/>
          <w:bCs/>
          <w:color w:val="auto"/>
          <w:lang w:eastAsia="bg-BG"/>
          <w14:ligatures w14:val="none"/>
        </w:rPr>
        <w:tab/>
      </w:r>
      <w:r w:rsidRPr="008B3405">
        <w:rPr>
          <w:rFonts w:eastAsia="Times New Roman"/>
          <w:b/>
          <w:bCs/>
          <w:color w:val="auto"/>
          <w:lang w:eastAsia="bg-BG"/>
          <w14:ligatures w14:val="none"/>
        </w:rPr>
        <w:tab/>
      </w:r>
      <w:r w:rsidRPr="008B3405">
        <w:rPr>
          <w:rFonts w:eastAsia="Times New Roman"/>
          <w:b/>
          <w:bCs/>
          <w:color w:val="auto"/>
          <w:lang w:eastAsia="bg-BG"/>
          <w14:ligatures w14:val="none"/>
        </w:rPr>
        <w:tab/>
      </w:r>
      <w:r w:rsidRPr="008B3405">
        <w:rPr>
          <w:rFonts w:eastAsia="Times New Roman"/>
          <w:b/>
          <w:bCs/>
          <w:color w:val="auto"/>
          <w:lang w:eastAsia="bg-BG"/>
          <w14:ligatures w14:val="none"/>
        </w:rPr>
        <w:tab/>
      </w:r>
      <w:r w:rsidRPr="008B3405">
        <w:rPr>
          <w:rFonts w:eastAsia="Times New Roman"/>
          <w:b/>
          <w:bCs/>
          <w:color w:val="auto"/>
          <w:lang w:eastAsia="bg-BG"/>
          <w14:ligatures w14:val="none"/>
        </w:rPr>
        <w:tab/>
      </w:r>
      <w:r w:rsidRPr="008B3405">
        <w:rPr>
          <w:rFonts w:eastAsia="Times New Roman"/>
          <w:b/>
          <w:bCs/>
          <w:color w:val="auto"/>
          <w:lang w:eastAsia="bg-BG"/>
          <w14:ligatures w14:val="none"/>
        </w:rPr>
        <w:tab/>
      </w:r>
      <w:r w:rsidR="00573CA0" w:rsidRPr="00A61EEE">
        <w:rPr>
          <w:rFonts w:eastAsia="Times New Roman"/>
          <w:b/>
          <w:bCs/>
          <w:color w:val="auto"/>
          <w:lang w:eastAsia="bg-BG"/>
          <w14:ligatures w14:val="none"/>
        </w:rPr>
        <w:t>Проект!</w:t>
      </w:r>
    </w:p>
    <w:p w:rsidR="00573CA0" w:rsidRPr="00A61EEE" w:rsidRDefault="00573CA0" w:rsidP="007A4BD2">
      <w:pPr>
        <w:pStyle w:val="Default"/>
        <w:tabs>
          <w:tab w:val="left" w:pos="990"/>
        </w:tabs>
        <w:ind w:firstLine="720"/>
        <w:jc w:val="both"/>
        <w:rPr>
          <w:rFonts w:eastAsia="Times New Roman"/>
          <w:b/>
          <w:bCs/>
          <w:color w:val="auto"/>
          <w:lang w:eastAsia="bg-BG"/>
          <w14:ligatures w14:val="none"/>
        </w:rPr>
      </w:pPr>
    </w:p>
    <w:p w:rsidR="00705657" w:rsidRPr="00705657" w:rsidRDefault="00A0473D" w:rsidP="00705657">
      <w:pPr>
        <w:pStyle w:val="Default"/>
        <w:ind w:right="-93"/>
        <w:jc w:val="center"/>
        <w:rPr>
          <w:b/>
          <w:lang w:eastAsia="bg-BG"/>
        </w:rPr>
      </w:pP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>Н</w:t>
      </w:r>
      <w:r w:rsidR="005B024E" w:rsidRPr="00A61EEE">
        <w:rPr>
          <w:rFonts w:eastAsia="Times New Roman"/>
          <w:b/>
          <w:bCs/>
          <w:color w:val="auto"/>
          <w:lang w:eastAsia="bg-BG"/>
          <w14:ligatures w14:val="none"/>
        </w:rPr>
        <w:t>аредба</w:t>
      </w:r>
      <w:r w:rsidR="00B46BF3"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 </w:t>
      </w:r>
      <w:r w:rsidR="00EA6C52" w:rsidRPr="00A61EEE">
        <w:rPr>
          <w:b/>
          <w:lang w:eastAsia="bg-BG"/>
        </w:rPr>
        <w:t xml:space="preserve">за изменение и допълнение на </w:t>
      </w:r>
      <w:r w:rsidR="00705657">
        <w:rPr>
          <w:b/>
          <w:lang w:eastAsia="bg-BG"/>
        </w:rPr>
        <w:t xml:space="preserve">Наредба № 27 </w:t>
      </w:r>
      <w:r w:rsidR="00705657" w:rsidRPr="00705657">
        <w:rPr>
          <w:b/>
          <w:lang w:eastAsia="bg-BG"/>
        </w:rPr>
        <w:t>от 31.03.2000 г. за авиационните учебни центрове</w:t>
      </w:r>
    </w:p>
    <w:p w:rsidR="00705657" w:rsidRPr="00705657" w:rsidRDefault="00705657" w:rsidP="00705657">
      <w:pPr>
        <w:pStyle w:val="Default"/>
        <w:ind w:right="-93"/>
        <w:jc w:val="center"/>
        <w:rPr>
          <w:b/>
          <w:lang w:eastAsia="bg-BG"/>
        </w:rPr>
      </w:pPr>
    </w:p>
    <w:p w:rsidR="0033460C" w:rsidRPr="006B5483" w:rsidRDefault="00705657" w:rsidP="00705657">
      <w:pPr>
        <w:pStyle w:val="Default"/>
        <w:ind w:right="-93"/>
        <w:jc w:val="center"/>
        <w:rPr>
          <w:bCs/>
          <w:i/>
          <w:iCs/>
          <w:lang w:eastAsia="bg-BG"/>
        </w:rPr>
      </w:pPr>
      <w:r w:rsidRPr="00705657">
        <w:rPr>
          <w:bCs/>
          <w:i/>
          <w:iCs/>
          <w:lang w:eastAsia="bg-BG"/>
        </w:rPr>
        <w:t>(</w:t>
      </w:r>
      <w:r w:rsidR="006B5483">
        <w:rPr>
          <w:bCs/>
          <w:i/>
          <w:iCs/>
          <w:lang w:eastAsia="bg-BG"/>
        </w:rPr>
        <w:t>о</w:t>
      </w:r>
      <w:r w:rsidR="00D24F51" w:rsidRPr="00B850F0">
        <w:rPr>
          <w:bCs/>
          <w:i/>
          <w:iCs/>
          <w:lang w:eastAsia="bg-BG"/>
        </w:rPr>
        <w:t>бн.</w:t>
      </w:r>
      <w:r w:rsidR="006B5483">
        <w:rPr>
          <w:bCs/>
          <w:i/>
          <w:iCs/>
          <w:lang w:eastAsia="bg-BG"/>
        </w:rPr>
        <w:t>,</w:t>
      </w:r>
      <w:r w:rsidR="00D24F51" w:rsidRPr="00B850F0">
        <w:rPr>
          <w:bCs/>
          <w:i/>
          <w:iCs/>
          <w:lang w:eastAsia="bg-BG"/>
        </w:rPr>
        <w:t xml:space="preserve"> ДВ, бр. 32 от 2000 г.; доп., бр. 85 от 2001 г., доп., бр. 22 от 2007 г.; изм., бр. 40 от 2007 г.; изм. и доп., бр. 47 от 2008 г.; изм. и доп., бр. 14 от 2009 г.; изм. и доп., бр. 86 от 2010 г.; изм. и доп., бр. 67 от 2013 г.; изм., бр. 40 от 2018 г.; изм. и доп., бр. 53 от 2018 г.; изм. и доп., бр. 100 от 2021 г.; изм. и доп., бр. 18 от 2023 г</w:t>
      </w:r>
      <w:r w:rsidRPr="006B5483">
        <w:rPr>
          <w:bCs/>
          <w:i/>
          <w:iCs/>
          <w:lang w:eastAsia="bg-BG"/>
        </w:rPr>
        <w:t>.)</w:t>
      </w:r>
    </w:p>
    <w:p w:rsidR="00705657" w:rsidRPr="00824796" w:rsidRDefault="00705657" w:rsidP="00705657">
      <w:pPr>
        <w:pStyle w:val="Default"/>
        <w:ind w:right="-93"/>
        <w:jc w:val="center"/>
        <w:rPr>
          <w:lang w:val="en-US" w:eastAsia="bg-BG"/>
        </w:rPr>
      </w:pPr>
    </w:p>
    <w:p w:rsidR="00CB5208" w:rsidRDefault="00A0473D" w:rsidP="00824796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bookmarkStart w:id="0" w:name="_Hlk162352872"/>
      <w:bookmarkStart w:id="1" w:name="_GoBack"/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>§</w:t>
      </w:r>
      <w:r w:rsidR="00860726"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 </w:t>
      </w: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1. 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В чл. </w:t>
      </w:r>
      <w:r w:rsidR="00F84C02">
        <w:rPr>
          <w:rFonts w:eastAsia="Times New Roman"/>
          <w:color w:val="auto"/>
          <w:lang w:val="en-US" w:eastAsia="bg-BG"/>
          <w14:ligatures w14:val="none"/>
        </w:rPr>
        <w:t>3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, ал. </w:t>
      </w:r>
      <w:r w:rsidR="00E74ED5" w:rsidRPr="00A61EEE">
        <w:rPr>
          <w:rFonts w:eastAsia="Times New Roman"/>
          <w:color w:val="auto"/>
          <w:lang w:eastAsia="bg-BG"/>
          <w14:ligatures w14:val="none"/>
        </w:rPr>
        <w:t>2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 </w:t>
      </w:r>
      <w:bookmarkEnd w:id="0"/>
      <w:r w:rsidR="00CB5208" w:rsidRPr="00A61EEE">
        <w:rPr>
          <w:rFonts w:eastAsia="Times New Roman"/>
          <w:color w:val="auto"/>
          <w:lang w:eastAsia="bg-BG"/>
          <w14:ligatures w14:val="none"/>
        </w:rPr>
        <w:t>думите</w:t>
      </w:r>
      <w:bookmarkStart w:id="2" w:name="_Hlk166228209"/>
      <w:r w:rsidR="00CB5208" w:rsidRPr="00A61EEE">
        <w:rPr>
          <w:rFonts w:eastAsia="Times New Roman"/>
          <w:color w:val="auto"/>
          <w:lang w:eastAsia="bg-BG"/>
          <w14:ligatures w14:val="none"/>
        </w:rPr>
        <w:t xml:space="preserve"> </w:t>
      </w:r>
      <w:r w:rsidRPr="00A61EEE">
        <w:rPr>
          <w:rFonts w:eastAsia="Times New Roman"/>
          <w:color w:val="auto"/>
          <w:lang w:eastAsia="bg-BG"/>
          <w14:ligatures w14:val="none"/>
        </w:rPr>
        <w:t>„</w:t>
      </w:r>
      <w:r w:rsidR="00F84C02" w:rsidRPr="00F84C02">
        <w:rPr>
          <w:rFonts w:eastAsia="Times New Roman"/>
          <w:color w:val="auto"/>
          <w:lang w:eastAsia="bg-BG"/>
          <w14:ligatures w14:val="none"/>
        </w:rPr>
        <w:t xml:space="preserve">Документ 9401 </w:t>
      </w:r>
      <w:r w:rsidR="00EC1C5F">
        <w:rPr>
          <w:rFonts w:eastAsia="Times New Roman"/>
          <w:color w:val="auto"/>
          <w:lang w:eastAsia="bg-BG"/>
          <w14:ligatures w14:val="none"/>
        </w:rPr>
        <w:t>„</w:t>
      </w:r>
      <w:r w:rsidR="00F84C02" w:rsidRPr="00F84C02">
        <w:rPr>
          <w:rFonts w:eastAsia="Times New Roman"/>
          <w:color w:val="auto"/>
          <w:lang w:eastAsia="bg-BG"/>
          <w14:ligatures w14:val="none"/>
        </w:rPr>
        <w:t>Ръководство за създаване и работа на авиационни учебни центрове</w:t>
      </w:r>
      <w:r w:rsidR="00CB5208" w:rsidRPr="00A61EEE">
        <w:rPr>
          <w:rFonts w:eastAsia="Times New Roman"/>
          <w:color w:val="auto"/>
          <w:lang w:eastAsia="bg-BG"/>
          <w14:ligatures w14:val="none"/>
        </w:rPr>
        <w:t xml:space="preserve">“ се </w:t>
      </w:r>
      <w:r w:rsidR="007B7EB5" w:rsidRPr="00A61EEE">
        <w:rPr>
          <w:rFonts w:eastAsia="Times New Roman"/>
          <w:color w:val="auto"/>
          <w:lang w:eastAsia="bg-BG"/>
          <w14:ligatures w14:val="none"/>
        </w:rPr>
        <w:t>заменят с „</w:t>
      </w:r>
      <w:r w:rsidR="00F84C02" w:rsidRPr="00F84C02">
        <w:rPr>
          <w:rFonts w:eastAsia="Times New Roman"/>
          <w:color w:val="auto"/>
          <w:lang w:eastAsia="bg-BG"/>
          <w14:ligatures w14:val="none"/>
        </w:rPr>
        <w:t xml:space="preserve">Документ 9841 </w:t>
      </w:r>
      <w:r w:rsidR="00EC1C5F">
        <w:rPr>
          <w:rFonts w:eastAsia="Times New Roman"/>
          <w:color w:val="auto"/>
          <w:lang w:eastAsia="bg-BG"/>
          <w14:ligatures w14:val="none"/>
        </w:rPr>
        <w:t>„</w:t>
      </w:r>
      <w:r w:rsidR="00F84C02" w:rsidRPr="00F84C02">
        <w:rPr>
          <w:rFonts w:eastAsia="Times New Roman"/>
          <w:color w:val="auto"/>
          <w:lang w:eastAsia="bg-BG"/>
          <w14:ligatures w14:val="none"/>
        </w:rPr>
        <w:t>Ръководство за одобрение на организации за обучение</w:t>
      </w:r>
      <w:r w:rsidR="00F84C02">
        <w:rPr>
          <w:rFonts w:eastAsia="Times New Roman"/>
          <w:color w:val="auto"/>
          <w:lang w:eastAsia="bg-BG"/>
          <w14:ligatures w14:val="none"/>
        </w:rPr>
        <w:t>“</w:t>
      </w:r>
      <w:r w:rsidR="00CB5208" w:rsidRPr="00A61EEE">
        <w:rPr>
          <w:rFonts w:eastAsia="Times New Roman"/>
          <w:color w:val="auto"/>
          <w:lang w:eastAsia="bg-BG"/>
          <w14:ligatures w14:val="none"/>
        </w:rPr>
        <w:t>.</w:t>
      </w:r>
    </w:p>
    <w:p w:rsidR="00326406" w:rsidRDefault="00326406" w:rsidP="00326406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§ </w:t>
      </w:r>
      <w:r>
        <w:rPr>
          <w:rFonts w:eastAsia="Times New Roman"/>
          <w:b/>
          <w:bCs/>
          <w:color w:val="auto"/>
          <w:lang w:eastAsia="bg-BG"/>
          <w14:ligatures w14:val="none"/>
        </w:rPr>
        <w:t>2</w:t>
      </w: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. </w:t>
      </w:r>
      <w:r w:rsidRPr="001835F9">
        <w:rPr>
          <w:rFonts w:eastAsia="Times New Roman"/>
          <w:lang w:eastAsia="bg-BG"/>
          <w14:ligatures w14:val="none"/>
        </w:rPr>
        <w:t xml:space="preserve">В чл. </w:t>
      </w:r>
      <w:r>
        <w:rPr>
          <w:rFonts w:eastAsia="Times New Roman"/>
          <w:lang w:eastAsia="bg-BG"/>
          <w14:ligatures w14:val="none"/>
        </w:rPr>
        <w:t>7</w:t>
      </w:r>
      <w:r w:rsidRPr="001835F9">
        <w:rPr>
          <w:rFonts w:eastAsia="Times New Roman"/>
          <w:lang w:eastAsia="bg-BG"/>
          <w14:ligatures w14:val="none"/>
        </w:rPr>
        <w:t xml:space="preserve">, ал. </w:t>
      </w:r>
      <w:r>
        <w:rPr>
          <w:rFonts w:eastAsia="Times New Roman"/>
          <w:lang w:eastAsia="bg-BG"/>
          <w14:ligatures w14:val="none"/>
        </w:rPr>
        <w:t xml:space="preserve">1, т. 4 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думите </w:t>
      </w:r>
      <w:r>
        <w:rPr>
          <w:rFonts w:eastAsia="Times New Roman"/>
          <w:color w:val="auto"/>
          <w:lang w:eastAsia="bg-BG"/>
          <w14:ligatures w14:val="none"/>
        </w:rPr>
        <w:t>„</w:t>
      </w:r>
      <w:r w:rsidRPr="00326406">
        <w:rPr>
          <w:rFonts w:eastAsia="Times New Roman"/>
          <w:color w:val="auto"/>
          <w:lang w:eastAsia="bg-BG"/>
          <w14:ligatures w14:val="none"/>
        </w:rPr>
        <w:t>Закона за лицата и семейството</w:t>
      </w:r>
      <w:r>
        <w:rPr>
          <w:rFonts w:eastAsia="Times New Roman"/>
          <w:color w:val="auto"/>
          <w:lang w:eastAsia="bg-BG"/>
          <w14:ligatures w14:val="none"/>
        </w:rPr>
        <w:t>“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 се заменят с</w:t>
      </w:r>
      <w:r>
        <w:rPr>
          <w:rFonts w:eastAsia="Times New Roman"/>
          <w:color w:val="auto"/>
          <w:lang w:eastAsia="bg-BG"/>
          <w14:ligatures w14:val="none"/>
        </w:rPr>
        <w:t>ъс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 „</w:t>
      </w:r>
      <w:r w:rsidRPr="00326406">
        <w:rPr>
          <w:rFonts w:eastAsia="Times New Roman"/>
          <w:color w:val="auto"/>
          <w:lang w:eastAsia="bg-BG"/>
          <w14:ligatures w14:val="none"/>
        </w:rPr>
        <w:t>Закон</w:t>
      </w:r>
      <w:r>
        <w:rPr>
          <w:rFonts w:eastAsia="Times New Roman"/>
          <w:color w:val="auto"/>
          <w:lang w:eastAsia="bg-BG"/>
          <w14:ligatures w14:val="none"/>
        </w:rPr>
        <w:t>а</w:t>
      </w:r>
      <w:r w:rsidRPr="00326406">
        <w:rPr>
          <w:rFonts w:eastAsia="Times New Roman"/>
          <w:color w:val="auto"/>
          <w:lang w:eastAsia="bg-BG"/>
          <w14:ligatures w14:val="none"/>
        </w:rPr>
        <w:t xml:space="preserve"> за юридическите лица с нестопанска цел</w:t>
      </w:r>
      <w:r>
        <w:rPr>
          <w:rFonts w:eastAsia="Times New Roman"/>
          <w:color w:val="auto"/>
          <w:lang w:eastAsia="bg-BG"/>
          <w14:ligatures w14:val="none"/>
        </w:rPr>
        <w:t>“.</w:t>
      </w:r>
    </w:p>
    <w:p w:rsidR="00326406" w:rsidRDefault="00326406" w:rsidP="00326406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§ </w:t>
      </w:r>
      <w:r>
        <w:rPr>
          <w:rFonts w:eastAsia="Times New Roman"/>
          <w:b/>
          <w:bCs/>
          <w:color w:val="auto"/>
          <w:lang w:eastAsia="bg-BG"/>
          <w14:ligatures w14:val="none"/>
        </w:rPr>
        <w:t>3</w:t>
      </w: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. </w:t>
      </w:r>
      <w:r w:rsidRPr="001835F9">
        <w:rPr>
          <w:rFonts w:eastAsia="Times New Roman"/>
          <w:lang w:eastAsia="bg-BG"/>
          <w14:ligatures w14:val="none"/>
        </w:rPr>
        <w:t xml:space="preserve">В чл. </w:t>
      </w:r>
      <w:r>
        <w:rPr>
          <w:rFonts w:eastAsia="Times New Roman"/>
          <w:lang w:eastAsia="bg-BG"/>
          <w14:ligatures w14:val="none"/>
        </w:rPr>
        <w:t>16</w:t>
      </w:r>
      <w:r w:rsidRPr="001835F9">
        <w:rPr>
          <w:rFonts w:eastAsia="Times New Roman"/>
          <w:lang w:eastAsia="bg-BG"/>
          <w14:ligatures w14:val="none"/>
        </w:rPr>
        <w:t xml:space="preserve">, ал. </w:t>
      </w:r>
      <w:r>
        <w:rPr>
          <w:rFonts w:eastAsia="Times New Roman"/>
          <w:lang w:eastAsia="bg-BG"/>
          <w14:ligatures w14:val="none"/>
        </w:rPr>
        <w:t xml:space="preserve">2 </w:t>
      </w:r>
      <w:r w:rsidRPr="00A61EEE">
        <w:rPr>
          <w:rFonts w:eastAsia="Times New Roman"/>
          <w:color w:val="auto"/>
          <w:lang w:eastAsia="bg-BG"/>
          <w14:ligatures w14:val="none"/>
        </w:rPr>
        <w:t>дум</w:t>
      </w:r>
      <w:r w:rsidR="00EC1C5F">
        <w:rPr>
          <w:rFonts w:eastAsia="Times New Roman"/>
          <w:color w:val="auto"/>
          <w:lang w:eastAsia="bg-BG"/>
          <w14:ligatures w14:val="none"/>
        </w:rPr>
        <w:t>ата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 </w:t>
      </w:r>
      <w:r>
        <w:rPr>
          <w:rFonts w:eastAsia="Times New Roman"/>
          <w:color w:val="auto"/>
          <w:lang w:eastAsia="bg-BG"/>
          <w14:ligatures w14:val="none"/>
        </w:rPr>
        <w:t>„зачита“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 се заменя с „</w:t>
      </w:r>
      <w:r>
        <w:rPr>
          <w:rFonts w:eastAsia="Times New Roman"/>
          <w:color w:val="auto"/>
          <w:lang w:eastAsia="bg-BG"/>
          <w14:ligatures w14:val="none"/>
        </w:rPr>
        <w:t>признава“</w:t>
      </w:r>
      <w:r w:rsidR="001D0B31">
        <w:rPr>
          <w:rFonts w:eastAsia="Times New Roman"/>
          <w:color w:val="auto"/>
          <w:lang w:eastAsia="bg-BG"/>
          <w14:ligatures w14:val="none"/>
        </w:rPr>
        <w:t>.</w:t>
      </w:r>
    </w:p>
    <w:p w:rsidR="00C51194" w:rsidRDefault="00C51194" w:rsidP="00326406">
      <w:pPr>
        <w:pStyle w:val="Default"/>
        <w:ind w:firstLine="720"/>
        <w:jc w:val="both"/>
        <w:rPr>
          <w:rFonts w:eastAsia="Times New Roman"/>
          <w:b/>
          <w:bCs/>
          <w:color w:val="auto"/>
          <w:lang w:eastAsia="bg-BG"/>
          <w14:ligatures w14:val="none"/>
        </w:rPr>
      </w:pP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§ </w:t>
      </w:r>
      <w:r>
        <w:rPr>
          <w:rFonts w:eastAsia="Times New Roman"/>
          <w:b/>
          <w:bCs/>
          <w:color w:val="auto"/>
          <w:lang w:eastAsia="bg-BG"/>
          <w14:ligatures w14:val="none"/>
        </w:rPr>
        <w:t xml:space="preserve">4. </w:t>
      </w:r>
      <w:r w:rsidR="007B5B9A" w:rsidRPr="00CA7E67">
        <w:rPr>
          <w:rFonts w:eastAsia="Times New Roman"/>
          <w:color w:val="auto"/>
          <w:lang w:eastAsia="bg-BG"/>
          <w14:ligatures w14:val="none"/>
        </w:rPr>
        <w:t>В</w:t>
      </w:r>
      <w:r w:rsidR="007B5B9A">
        <w:rPr>
          <w:rFonts w:eastAsia="Times New Roman"/>
          <w:b/>
          <w:bCs/>
          <w:color w:val="auto"/>
          <w:lang w:eastAsia="bg-BG"/>
          <w14:ligatures w14:val="none"/>
        </w:rPr>
        <w:t xml:space="preserve"> </w:t>
      </w:r>
      <w:r w:rsidR="00EA2C9F">
        <w:rPr>
          <w:rFonts w:eastAsia="Times New Roman"/>
          <w:color w:val="auto"/>
          <w:lang w:eastAsia="bg-BG"/>
          <w14:ligatures w14:val="none"/>
        </w:rPr>
        <w:t>ч</w:t>
      </w:r>
      <w:r w:rsidRPr="00C51194">
        <w:rPr>
          <w:rFonts w:eastAsia="Times New Roman"/>
          <w:color w:val="auto"/>
          <w:lang w:eastAsia="bg-BG"/>
          <w14:ligatures w14:val="none"/>
        </w:rPr>
        <w:t>л. 20</w:t>
      </w:r>
      <w:r w:rsidR="007B5B9A">
        <w:rPr>
          <w:rFonts w:eastAsia="Times New Roman"/>
          <w:color w:val="auto"/>
          <w:lang w:eastAsia="bg-BG"/>
          <w14:ligatures w14:val="none"/>
        </w:rPr>
        <w:t xml:space="preserve"> </w:t>
      </w:r>
      <w:r w:rsidRPr="00C51194">
        <w:rPr>
          <w:rFonts w:eastAsia="Times New Roman"/>
          <w:color w:val="auto"/>
          <w:lang w:eastAsia="bg-BG"/>
          <w14:ligatures w14:val="none"/>
        </w:rPr>
        <w:t xml:space="preserve">се </w:t>
      </w:r>
      <w:r w:rsidR="007B5B9A">
        <w:rPr>
          <w:rFonts w:eastAsia="Times New Roman"/>
          <w:color w:val="auto"/>
          <w:lang w:eastAsia="bg-BG"/>
          <w14:ligatures w14:val="none"/>
        </w:rPr>
        <w:t>правят следните изменения</w:t>
      </w:r>
      <w:r w:rsidRPr="00C51194">
        <w:rPr>
          <w:rFonts w:eastAsia="Times New Roman"/>
          <w:color w:val="auto"/>
          <w:lang w:eastAsia="bg-BG"/>
          <w14:ligatures w14:val="none"/>
        </w:rPr>
        <w:t>:</w:t>
      </w:r>
    </w:p>
    <w:p w:rsidR="007B5B9A" w:rsidRDefault="007B5B9A" w:rsidP="007B5B9A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 w:rsidRPr="007B5B9A">
        <w:rPr>
          <w:rFonts w:eastAsia="Times New Roman"/>
          <w:b/>
          <w:bCs/>
          <w:color w:val="auto"/>
          <w:lang w:eastAsia="bg-BG"/>
          <w14:ligatures w14:val="none"/>
        </w:rPr>
        <w:t>1</w:t>
      </w:r>
      <w:r w:rsidRPr="007B5B9A">
        <w:rPr>
          <w:rFonts w:eastAsia="Times New Roman"/>
          <w:color w:val="auto"/>
          <w:lang w:eastAsia="bg-BG"/>
          <w14:ligatures w14:val="none"/>
        </w:rPr>
        <w:t>.</w:t>
      </w:r>
      <w:r>
        <w:rPr>
          <w:rFonts w:eastAsia="Times New Roman"/>
          <w:color w:val="auto"/>
          <w:lang w:eastAsia="bg-BG"/>
          <w14:ligatures w14:val="none"/>
        </w:rPr>
        <w:t xml:space="preserve"> А</w:t>
      </w:r>
      <w:r w:rsidR="00EA2C9F">
        <w:rPr>
          <w:rFonts w:eastAsia="Times New Roman"/>
          <w:color w:val="auto"/>
          <w:lang w:eastAsia="bg-BG"/>
          <w14:ligatures w14:val="none"/>
        </w:rPr>
        <w:t>линея</w:t>
      </w:r>
      <w:r>
        <w:rPr>
          <w:rFonts w:eastAsia="Times New Roman"/>
          <w:color w:val="auto"/>
          <w:lang w:eastAsia="bg-BG"/>
          <w14:ligatures w14:val="none"/>
        </w:rPr>
        <w:t xml:space="preserve"> 1 се изменя така:</w:t>
      </w:r>
    </w:p>
    <w:p w:rsidR="00C51194" w:rsidRPr="00C51194" w:rsidRDefault="00C51194" w:rsidP="007B5B9A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>
        <w:rPr>
          <w:rFonts w:eastAsia="Times New Roman"/>
          <w:color w:val="auto"/>
          <w:lang w:eastAsia="bg-BG"/>
          <w14:ligatures w14:val="none"/>
        </w:rPr>
        <w:t>„</w:t>
      </w:r>
      <w:r w:rsidRPr="00C51194">
        <w:rPr>
          <w:rFonts w:eastAsia="Times New Roman"/>
          <w:color w:val="auto"/>
          <w:lang w:eastAsia="bg-BG"/>
          <w14:ligatures w14:val="none"/>
        </w:rPr>
        <w:t>(1) В АУЦ се извършва:</w:t>
      </w:r>
    </w:p>
    <w:p w:rsidR="003A6CA4" w:rsidRDefault="003A6CA4" w:rsidP="00B850F0">
      <w:pPr>
        <w:pStyle w:val="Default"/>
        <w:numPr>
          <w:ilvl w:val="0"/>
          <w:numId w:val="36"/>
        </w:numPr>
        <w:tabs>
          <w:tab w:val="left" w:pos="450"/>
        </w:tabs>
        <w:ind w:left="0" w:firstLine="720"/>
        <w:jc w:val="both"/>
        <w:rPr>
          <w:rFonts w:eastAsia="Times New Roman"/>
          <w:color w:val="auto"/>
          <w:lang w:eastAsia="bg-BG"/>
          <w14:ligatures w14:val="none"/>
        </w:rPr>
      </w:pPr>
      <w:r>
        <w:rPr>
          <w:rFonts w:eastAsia="Times New Roman"/>
          <w:color w:val="auto"/>
          <w:lang w:eastAsia="bg-BG"/>
          <w14:ligatures w14:val="none"/>
        </w:rPr>
        <w:t>т</w:t>
      </w:r>
      <w:r w:rsidRPr="003A6CA4">
        <w:rPr>
          <w:rFonts w:eastAsia="Times New Roman"/>
          <w:color w:val="auto"/>
          <w:lang w:eastAsia="bg-BG"/>
          <w14:ligatures w14:val="none"/>
        </w:rPr>
        <w:t>еоретично, практическо и</w:t>
      </w:r>
      <w:r>
        <w:rPr>
          <w:rFonts w:eastAsia="Times New Roman"/>
          <w:color w:val="auto"/>
          <w:lang w:eastAsia="bg-BG"/>
          <w14:ligatures w14:val="none"/>
        </w:rPr>
        <w:t>, когато е приложимо</w:t>
      </w:r>
      <w:r w:rsidR="00EC1C5F">
        <w:rPr>
          <w:rFonts w:eastAsia="Times New Roman"/>
          <w:color w:val="auto"/>
          <w:lang w:eastAsia="bg-BG"/>
          <w14:ligatures w14:val="none"/>
        </w:rPr>
        <w:t>,</w:t>
      </w:r>
      <w:r>
        <w:rPr>
          <w:rFonts w:eastAsia="Times New Roman"/>
          <w:color w:val="auto"/>
          <w:lang w:eastAsia="bg-BG"/>
          <w14:ligatures w14:val="none"/>
        </w:rPr>
        <w:t xml:space="preserve"> </w:t>
      </w:r>
      <w:r w:rsidRPr="003A6CA4">
        <w:rPr>
          <w:rFonts w:eastAsia="Times New Roman"/>
          <w:color w:val="auto"/>
          <w:lang w:eastAsia="bg-BG"/>
          <w14:ligatures w14:val="none"/>
        </w:rPr>
        <w:t>летателно обучение</w:t>
      </w:r>
      <w:r>
        <w:rPr>
          <w:rFonts w:eastAsia="Times New Roman"/>
          <w:color w:val="auto"/>
          <w:lang w:eastAsia="bg-BG"/>
          <w14:ligatures w14:val="none"/>
        </w:rPr>
        <w:t xml:space="preserve"> </w:t>
      </w:r>
      <w:r w:rsidRPr="003A6CA4">
        <w:rPr>
          <w:rFonts w:eastAsia="Times New Roman"/>
          <w:color w:val="auto"/>
          <w:lang w:eastAsia="bg-BG"/>
          <w14:ligatures w14:val="none"/>
        </w:rPr>
        <w:t>за авиационен персонал, различен от пилоти, съгласно изискванията на Наредба № 1 от 16</w:t>
      </w:r>
      <w:r w:rsidR="00C401F9">
        <w:rPr>
          <w:rFonts w:eastAsia="Times New Roman"/>
          <w:color w:val="auto"/>
          <w:lang w:eastAsia="bg-BG"/>
          <w14:ligatures w14:val="none"/>
        </w:rPr>
        <w:t>.01.</w:t>
      </w:r>
      <w:r w:rsidRPr="003A6CA4">
        <w:rPr>
          <w:rFonts w:eastAsia="Times New Roman"/>
          <w:color w:val="auto"/>
          <w:lang w:eastAsia="bg-BG"/>
          <w14:ligatures w14:val="none"/>
        </w:rPr>
        <w:t>2003 г. за свидетелствата за правоспособност на авиационния персонал;</w:t>
      </w:r>
    </w:p>
    <w:p w:rsidR="00C51194" w:rsidRDefault="00C51194" w:rsidP="00B850F0">
      <w:pPr>
        <w:pStyle w:val="Default"/>
        <w:numPr>
          <w:ilvl w:val="0"/>
          <w:numId w:val="36"/>
        </w:numPr>
        <w:ind w:left="0" w:firstLine="720"/>
        <w:jc w:val="both"/>
        <w:rPr>
          <w:rFonts w:eastAsia="Times New Roman"/>
          <w:color w:val="auto"/>
          <w:lang w:eastAsia="bg-BG"/>
          <w14:ligatures w14:val="none"/>
        </w:rPr>
      </w:pPr>
      <w:r w:rsidRPr="00C51194">
        <w:rPr>
          <w:rFonts w:eastAsia="Times New Roman"/>
          <w:color w:val="auto"/>
          <w:lang w:eastAsia="bg-BG"/>
          <w14:ligatures w14:val="none"/>
        </w:rPr>
        <w:t>професионално обучение и квалификационна подготовка</w:t>
      </w:r>
      <w:r w:rsidR="00C401F9">
        <w:rPr>
          <w:rFonts w:eastAsia="Times New Roman"/>
          <w:color w:val="auto"/>
          <w:lang w:eastAsia="bg-BG"/>
          <w14:ligatures w14:val="none"/>
        </w:rPr>
        <w:t>“</w:t>
      </w:r>
      <w:r w:rsidRPr="00C51194">
        <w:rPr>
          <w:rFonts w:eastAsia="Times New Roman"/>
          <w:color w:val="auto"/>
          <w:lang w:eastAsia="bg-BG"/>
          <w14:ligatures w14:val="none"/>
        </w:rPr>
        <w:t>.</w:t>
      </w:r>
    </w:p>
    <w:p w:rsidR="0051729F" w:rsidRDefault="007B5B9A" w:rsidP="007B5B9A">
      <w:pPr>
        <w:pStyle w:val="Default"/>
        <w:ind w:left="720"/>
        <w:jc w:val="both"/>
        <w:rPr>
          <w:rFonts w:eastAsia="Times New Roman"/>
          <w:color w:val="auto"/>
          <w:lang w:eastAsia="bg-BG"/>
          <w14:ligatures w14:val="none"/>
        </w:rPr>
      </w:pPr>
      <w:r w:rsidRPr="007B5B9A">
        <w:rPr>
          <w:rFonts w:eastAsia="Times New Roman"/>
          <w:b/>
          <w:bCs/>
          <w:color w:val="auto"/>
          <w:lang w:eastAsia="bg-BG"/>
          <w14:ligatures w14:val="none"/>
        </w:rPr>
        <w:t xml:space="preserve">2. </w:t>
      </w:r>
      <w:r w:rsidR="00F35BFA" w:rsidRPr="00695B7A">
        <w:rPr>
          <w:rFonts w:eastAsia="Times New Roman"/>
          <w:bCs/>
          <w:color w:val="auto"/>
          <w:lang w:eastAsia="bg-BG"/>
          <w14:ligatures w14:val="none"/>
        </w:rPr>
        <w:t xml:space="preserve">В </w:t>
      </w:r>
      <w:r w:rsidR="00F35BFA">
        <w:rPr>
          <w:rFonts w:eastAsia="Times New Roman"/>
          <w:color w:val="auto"/>
          <w:lang w:eastAsia="bg-BG"/>
          <w14:ligatures w14:val="none"/>
        </w:rPr>
        <w:t>а</w:t>
      </w:r>
      <w:r w:rsidR="0051729F">
        <w:rPr>
          <w:rFonts w:eastAsia="Times New Roman"/>
          <w:color w:val="auto"/>
          <w:lang w:eastAsia="bg-BG"/>
          <w14:ligatures w14:val="none"/>
        </w:rPr>
        <w:t>л</w:t>
      </w:r>
      <w:r w:rsidR="00F35BFA">
        <w:rPr>
          <w:rFonts w:eastAsia="Times New Roman"/>
          <w:color w:val="auto"/>
          <w:lang w:eastAsia="bg-BG"/>
          <w14:ligatures w14:val="none"/>
        </w:rPr>
        <w:t xml:space="preserve">. </w:t>
      </w:r>
      <w:r w:rsidR="009D5F5E" w:rsidRPr="00AC4DFB">
        <w:rPr>
          <w:rFonts w:eastAsia="Times New Roman"/>
          <w:color w:val="auto"/>
          <w:lang w:eastAsia="bg-BG"/>
          <w14:ligatures w14:val="none"/>
        </w:rPr>
        <w:t xml:space="preserve">2, т. 1 се </w:t>
      </w:r>
      <w:r w:rsidR="0051729F">
        <w:rPr>
          <w:rFonts w:eastAsia="Times New Roman"/>
          <w:color w:val="auto"/>
          <w:lang w:eastAsia="bg-BG"/>
          <w14:ligatures w14:val="none"/>
        </w:rPr>
        <w:t>изменя така:</w:t>
      </w:r>
    </w:p>
    <w:p w:rsidR="007B5B9A" w:rsidRPr="007B5B9A" w:rsidRDefault="0051729F" w:rsidP="00695B7A">
      <w:pPr>
        <w:pStyle w:val="Default"/>
        <w:ind w:firstLine="720"/>
        <w:jc w:val="both"/>
        <w:rPr>
          <w:rFonts w:eastAsia="Times New Roman"/>
          <w:b/>
          <w:bCs/>
          <w:color w:val="auto"/>
          <w:lang w:eastAsia="bg-BG"/>
          <w14:ligatures w14:val="none"/>
        </w:rPr>
      </w:pPr>
      <w:r>
        <w:rPr>
          <w:rFonts w:eastAsia="Times New Roman"/>
          <w:color w:val="auto"/>
          <w:lang w:eastAsia="bg-BG"/>
          <w14:ligatures w14:val="none"/>
        </w:rPr>
        <w:t>„</w:t>
      </w:r>
      <w:r w:rsidRPr="00B850F0">
        <w:rPr>
          <w:rFonts w:eastAsia="Times New Roman"/>
          <w:color w:val="auto"/>
          <w:lang w:eastAsia="bg-BG"/>
          <w14:ligatures w14:val="none"/>
        </w:rPr>
        <w:t>1.</w:t>
      </w:r>
      <w:r>
        <w:rPr>
          <w:rFonts w:eastAsia="Times New Roman"/>
          <w:color w:val="auto"/>
          <w:lang w:eastAsia="bg-BG"/>
          <w14:ligatures w14:val="none"/>
        </w:rPr>
        <w:t xml:space="preserve"> изискванията, посочени в </w:t>
      </w:r>
      <w:r w:rsidRPr="0051729F">
        <w:rPr>
          <w:rFonts w:eastAsia="Times New Roman"/>
          <w:color w:val="auto"/>
          <w:lang w:eastAsia="bg-BG"/>
          <w14:ligatures w14:val="none"/>
        </w:rPr>
        <w:t>Регламент (ЕС) № 1178/2011 на Комисията от 3 ноември 2011 г. за определяне на технически изисквания и административни процедури във връзка с екипажите на въздухоплавателни средства в гражданското въздухоплаване</w:t>
      </w:r>
      <w:r w:rsidR="00F35BFA">
        <w:rPr>
          <w:rFonts w:eastAsia="Times New Roman"/>
          <w:color w:val="auto"/>
          <w:lang w:eastAsia="bg-BG"/>
          <w14:ligatures w14:val="none"/>
        </w:rPr>
        <w:t>“</w:t>
      </w:r>
      <w:r w:rsidR="009D5F5E" w:rsidRPr="00AC4DFB">
        <w:rPr>
          <w:rFonts w:eastAsia="Times New Roman"/>
          <w:color w:val="auto"/>
          <w:lang w:eastAsia="bg-BG"/>
          <w14:ligatures w14:val="none"/>
        </w:rPr>
        <w:t>.</w:t>
      </w:r>
    </w:p>
    <w:p w:rsidR="00C80FAA" w:rsidRDefault="00C80FAA" w:rsidP="001835F9">
      <w:pPr>
        <w:pStyle w:val="Default"/>
        <w:ind w:firstLine="720"/>
        <w:jc w:val="both"/>
        <w:rPr>
          <w:rFonts w:eastAsia="Times New Roman"/>
          <w:lang w:eastAsia="bg-BG"/>
          <w14:ligatures w14:val="none"/>
        </w:rPr>
      </w:pPr>
      <w:bookmarkStart w:id="3" w:name="_Hlk162353547"/>
      <w:bookmarkEnd w:id="2"/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>§</w:t>
      </w:r>
      <w:r w:rsidR="00860726"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 </w:t>
      </w:r>
      <w:r w:rsidR="007B5B9A">
        <w:rPr>
          <w:rFonts w:eastAsia="Times New Roman"/>
          <w:b/>
          <w:bCs/>
          <w:color w:val="auto"/>
          <w:lang w:eastAsia="bg-BG"/>
          <w14:ligatures w14:val="none"/>
        </w:rPr>
        <w:t>5</w:t>
      </w: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. </w:t>
      </w:r>
      <w:r w:rsidR="001835F9" w:rsidRPr="001835F9">
        <w:rPr>
          <w:rFonts w:eastAsia="Times New Roman"/>
          <w:lang w:eastAsia="bg-BG"/>
          <w14:ligatures w14:val="none"/>
        </w:rPr>
        <w:t xml:space="preserve">В чл. </w:t>
      </w:r>
      <w:r w:rsidR="00060F88">
        <w:rPr>
          <w:rFonts w:eastAsia="Times New Roman"/>
          <w:lang w:eastAsia="bg-BG"/>
          <w14:ligatures w14:val="none"/>
        </w:rPr>
        <w:t>23а</w:t>
      </w:r>
      <w:r w:rsidR="001835F9" w:rsidRPr="001835F9">
        <w:rPr>
          <w:rFonts w:eastAsia="Times New Roman"/>
          <w:lang w:eastAsia="bg-BG"/>
          <w14:ligatures w14:val="none"/>
        </w:rPr>
        <w:t xml:space="preserve">, ал. 1 </w:t>
      </w:r>
      <w:bookmarkEnd w:id="3"/>
      <w:r w:rsidR="000A0D72" w:rsidRPr="000A0D72">
        <w:rPr>
          <w:rFonts w:eastAsia="Times New Roman"/>
          <w:lang w:eastAsia="bg-BG"/>
          <w14:ligatures w14:val="none"/>
        </w:rPr>
        <w:t>се правят следните изменения и допълнения:</w:t>
      </w:r>
    </w:p>
    <w:p w:rsidR="00486793" w:rsidRPr="00A61EEE" w:rsidRDefault="00486793" w:rsidP="00486793">
      <w:pPr>
        <w:pStyle w:val="Default"/>
        <w:ind w:left="720"/>
        <w:jc w:val="both"/>
        <w:rPr>
          <w:rFonts w:eastAsia="Times New Roman"/>
          <w:color w:val="auto"/>
          <w:lang w:eastAsia="bg-BG"/>
          <w14:ligatures w14:val="none"/>
        </w:rPr>
      </w:pPr>
      <w:r w:rsidRPr="00A61EEE">
        <w:rPr>
          <w:rFonts w:eastAsia="Times New Roman"/>
          <w:color w:val="auto"/>
          <w:lang w:eastAsia="bg-BG"/>
          <w14:ligatures w14:val="none"/>
        </w:rPr>
        <w:t>1. Точка 1 се изменя така:</w:t>
      </w:r>
    </w:p>
    <w:p w:rsidR="00486793" w:rsidRPr="00A61EEE" w:rsidRDefault="00486793" w:rsidP="00486793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 w:rsidRPr="00A61EEE">
        <w:rPr>
          <w:rFonts w:eastAsia="Times New Roman"/>
          <w:color w:val="auto"/>
          <w:lang w:eastAsia="bg-BG"/>
          <w14:ligatures w14:val="none"/>
        </w:rPr>
        <w:t xml:space="preserve">„1. </w:t>
      </w:r>
      <w:r w:rsidR="00D81E16">
        <w:rPr>
          <w:rFonts w:eastAsia="Times New Roman"/>
          <w:color w:val="auto"/>
          <w:lang w:eastAsia="bg-BG"/>
          <w14:ligatures w14:val="none"/>
        </w:rPr>
        <w:t>о</w:t>
      </w:r>
      <w:r>
        <w:rPr>
          <w:rFonts w:eastAsia="Times New Roman"/>
          <w:color w:val="auto"/>
          <w:lang w:eastAsia="bg-BG"/>
          <w14:ligatures w14:val="none"/>
        </w:rPr>
        <w:t>бучение на л</w:t>
      </w:r>
      <w:r w:rsidRPr="00486793">
        <w:rPr>
          <w:rFonts w:eastAsia="Times New Roman"/>
          <w:color w:val="auto"/>
          <w:lang w:eastAsia="bg-BG"/>
          <w14:ligatures w14:val="none"/>
        </w:rPr>
        <w:t>ица</w:t>
      </w:r>
      <w:r>
        <w:rPr>
          <w:rFonts w:eastAsia="Times New Roman"/>
          <w:color w:val="auto"/>
          <w:lang w:eastAsia="bg-BG"/>
          <w14:ligatures w14:val="none"/>
        </w:rPr>
        <w:t>та</w:t>
      </w:r>
      <w:r w:rsidRPr="00486793">
        <w:rPr>
          <w:rFonts w:eastAsia="Times New Roman"/>
          <w:color w:val="auto"/>
          <w:lang w:eastAsia="bg-BG"/>
          <w14:ligatures w14:val="none"/>
        </w:rPr>
        <w:t>, наети да осъществяват или да отговарят за осъществяването на проверки, контрол на достъпа или друг вид контрол за сигурност в зона с ограничен достъп</w:t>
      </w:r>
      <w:r w:rsidRPr="00A61EEE">
        <w:rPr>
          <w:rFonts w:eastAsia="Times New Roman"/>
          <w:color w:val="auto"/>
          <w:lang w:eastAsia="bg-BG"/>
          <w14:ligatures w14:val="none"/>
        </w:rPr>
        <w:t>”</w:t>
      </w:r>
      <w:r w:rsidR="00EA2C9F">
        <w:rPr>
          <w:rFonts w:eastAsia="Times New Roman"/>
          <w:color w:val="auto"/>
          <w:lang w:eastAsia="bg-BG"/>
          <w14:ligatures w14:val="none"/>
        </w:rPr>
        <w:t>.</w:t>
      </w:r>
    </w:p>
    <w:p w:rsidR="00D81E16" w:rsidRPr="00A61EEE" w:rsidRDefault="00486793" w:rsidP="00D81E16">
      <w:pPr>
        <w:pStyle w:val="Default"/>
        <w:ind w:left="720"/>
        <w:jc w:val="both"/>
        <w:rPr>
          <w:rFonts w:eastAsia="Times New Roman"/>
          <w:color w:val="auto"/>
          <w:lang w:eastAsia="bg-BG"/>
          <w14:ligatures w14:val="none"/>
        </w:rPr>
      </w:pPr>
      <w:r>
        <w:rPr>
          <w:rFonts w:eastAsia="Times New Roman"/>
          <w:color w:val="auto"/>
          <w:lang w:eastAsia="bg-BG"/>
          <w14:ligatures w14:val="none"/>
        </w:rPr>
        <w:t>2.</w:t>
      </w:r>
      <w:r w:rsidR="00D81E16" w:rsidRPr="00A61EEE">
        <w:rPr>
          <w:rFonts w:eastAsia="Times New Roman"/>
          <w:color w:val="auto"/>
          <w:lang w:eastAsia="bg-BG"/>
          <w14:ligatures w14:val="none"/>
        </w:rPr>
        <w:t xml:space="preserve"> Точка </w:t>
      </w:r>
      <w:r w:rsidR="00D81E16">
        <w:rPr>
          <w:rFonts w:eastAsia="Times New Roman"/>
          <w:color w:val="auto"/>
          <w:lang w:eastAsia="bg-BG"/>
          <w14:ligatures w14:val="none"/>
        </w:rPr>
        <w:t>2</w:t>
      </w:r>
      <w:r w:rsidR="00D81E16" w:rsidRPr="00A61EEE">
        <w:rPr>
          <w:rFonts w:eastAsia="Times New Roman"/>
          <w:color w:val="auto"/>
          <w:lang w:eastAsia="bg-BG"/>
          <w14:ligatures w14:val="none"/>
        </w:rPr>
        <w:t xml:space="preserve"> се изменя така:</w:t>
      </w:r>
    </w:p>
    <w:p w:rsidR="00486793" w:rsidRDefault="00D81E16" w:rsidP="001835F9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>
        <w:rPr>
          <w:rFonts w:eastAsia="Times New Roman"/>
          <w:color w:val="auto"/>
          <w:lang w:eastAsia="bg-BG"/>
          <w14:ligatures w14:val="none"/>
        </w:rPr>
        <w:t>„2. обучение на л</w:t>
      </w:r>
      <w:r w:rsidRPr="00D81E16">
        <w:rPr>
          <w:rFonts w:eastAsia="Times New Roman"/>
          <w:color w:val="auto"/>
          <w:lang w:eastAsia="bg-BG"/>
          <w14:ligatures w14:val="none"/>
        </w:rPr>
        <w:t>ицата, наети да осъществяват или да отговарят за осъществяването на проверки, контрол на достъпа или друг вид контрол за сигурност извън зоните с ограничен достъп</w:t>
      </w:r>
      <w:r>
        <w:rPr>
          <w:rFonts w:eastAsia="Times New Roman"/>
          <w:color w:val="auto"/>
          <w:lang w:eastAsia="bg-BG"/>
          <w14:ligatures w14:val="none"/>
        </w:rPr>
        <w:t>“</w:t>
      </w:r>
      <w:r w:rsidR="00EA2C9F">
        <w:rPr>
          <w:rFonts w:eastAsia="Times New Roman"/>
          <w:color w:val="auto"/>
          <w:lang w:eastAsia="bg-BG"/>
          <w14:ligatures w14:val="none"/>
        </w:rPr>
        <w:t>.</w:t>
      </w:r>
    </w:p>
    <w:p w:rsidR="00D81E16" w:rsidRPr="00A61EEE" w:rsidRDefault="00D81E16" w:rsidP="00D81E16">
      <w:pPr>
        <w:pStyle w:val="Default"/>
        <w:ind w:left="720"/>
        <w:jc w:val="both"/>
        <w:rPr>
          <w:rFonts w:eastAsia="Times New Roman"/>
          <w:color w:val="auto"/>
          <w:lang w:eastAsia="bg-BG"/>
          <w14:ligatures w14:val="none"/>
        </w:rPr>
      </w:pPr>
      <w:r>
        <w:rPr>
          <w:rFonts w:eastAsia="Times New Roman"/>
          <w:color w:val="auto"/>
          <w:lang w:eastAsia="bg-BG"/>
          <w14:ligatures w14:val="none"/>
        </w:rPr>
        <w:t>3.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 </w:t>
      </w:r>
      <w:r>
        <w:rPr>
          <w:rFonts w:eastAsia="Times New Roman"/>
          <w:color w:val="auto"/>
          <w:lang w:eastAsia="bg-BG"/>
          <w14:ligatures w14:val="none"/>
        </w:rPr>
        <w:t>Създават се т. 3</w:t>
      </w:r>
      <w:r w:rsidR="00EC1C5F">
        <w:rPr>
          <w:rFonts w:eastAsia="Times New Roman"/>
          <w:color w:val="auto"/>
          <w:lang w:eastAsia="bg-BG"/>
          <w14:ligatures w14:val="none"/>
        </w:rPr>
        <w:t>-</w:t>
      </w:r>
      <w:r w:rsidR="00326406">
        <w:rPr>
          <w:rFonts w:eastAsia="Times New Roman"/>
          <w:color w:val="auto"/>
          <w:lang w:eastAsia="bg-BG"/>
          <w14:ligatures w14:val="none"/>
        </w:rPr>
        <w:t>5</w:t>
      </w:r>
      <w:r w:rsidRPr="00A61EEE">
        <w:rPr>
          <w:rFonts w:eastAsia="Times New Roman"/>
          <w:color w:val="auto"/>
          <w:lang w:eastAsia="bg-BG"/>
          <w14:ligatures w14:val="none"/>
        </w:rPr>
        <w:t>:</w:t>
      </w:r>
    </w:p>
    <w:p w:rsidR="00D81E16" w:rsidRPr="00D81E16" w:rsidRDefault="00D81E16" w:rsidP="00D81E16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>
        <w:rPr>
          <w:rFonts w:eastAsia="Times New Roman"/>
          <w:color w:val="auto"/>
          <w:lang w:eastAsia="bg-BG"/>
          <w14:ligatures w14:val="none"/>
        </w:rPr>
        <w:t>„3. обучение на л</w:t>
      </w:r>
      <w:r w:rsidRPr="00D81E16">
        <w:rPr>
          <w:rFonts w:eastAsia="Times New Roman"/>
          <w:color w:val="auto"/>
          <w:lang w:eastAsia="bg-BG"/>
          <w14:ligatures w14:val="none"/>
        </w:rPr>
        <w:t>ицата, които имат право на достъп без придружител до въздушни товари и поща, до поща и материали на въздушния превозвач, до стоки, предназначени за полета и стоки, предназначени за летищата, спрямо които е приложен изискваният контрол за сигурност;</w:t>
      </w:r>
    </w:p>
    <w:p w:rsidR="00D81E16" w:rsidRPr="00D81E16" w:rsidRDefault="00D81E16" w:rsidP="00D81E16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>
        <w:rPr>
          <w:rFonts w:eastAsia="Times New Roman"/>
          <w:color w:val="auto"/>
          <w:lang w:eastAsia="bg-BG"/>
          <w14:ligatures w14:val="none"/>
        </w:rPr>
        <w:t>4. обучение на л</w:t>
      </w:r>
      <w:r w:rsidRPr="00D81E16">
        <w:rPr>
          <w:rFonts w:eastAsia="Times New Roman"/>
          <w:color w:val="auto"/>
          <w:lang w:eastAsia="bg-BG"/>
          <w14:ligatures w14:val="none"/>
        </w:rPr>
        <w:t>ицата с права на администратор или неконтролиран и неограничен достъп до информационни и комуникационни технологични системи и данни от критично значение, използвани за целите на сигурността на гражданското въздухоплаване;</w:t>
      </w:r>
    </w:p>
    <w:p w:rsidR="00D81E16" w:rsidRDefault="00D81E16" w:rsidP="00D81E16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>
        <w:rPr>
          <w:rFonts w:eastAsia="Times New Roman"/>
          <w:color w:val="auto"/>
          <w:lang w:eastAsia="bg-BG"/>
          <w14:ligatures w14:val="none"/>
        </w:rPr>
        <w:t>5. обучение на и</w:t>
      </w:r>
      <w:r w:rsidRPr="00D81E16">
        <w:rPr>
          <w:rFonts w:eastAsia="Times New Roman"/>
          <w:color w:val="auto"/>
          <w:lang w:eastAsia="bg-BG"/>
          <w14:ligatures w14:val="none"/>
        </w:rPr>
        <w:t>нструктори, които провеждат обучение по авиационна сигурност</w:t>
      </w:r>
      <w:r>
        <w:rPr>
          <w:rFonts w:eastAsia="Times New Roman"/>
          <w:color w:val="auto"/>
          <w:lang w:eastAsia="bg-BG"/>
          <w14:ligatures w14:val="none"/>
        </w:rPr>
        <w:t>“</w:t>
      </w:r>
      <w:r w:rsidR="00C401F9">
        <w:rPr>
          <w:rFonts w:eastAsia="Times New Roman"/>
          <w:color w:val="auto"/>
          <w:lang w:eastAsia="bg-BG"/>
          <w14:ligatures w14:val="none"/>
        </w:rPr>
        <w:t>.</w:t>
      </w:r>
    </w:p>
    <w:p w:rsidR="00D57400" w:rsidRDefault="00D57400" w:rsidP="00D57400">
      <w:pPr>
        <w:pStyle w:val="Default"/>
        <w:ind w:firstLine="720"/>
        <w:jc w:val="both"/>
        <w:rPr>
          <w:rFonts w:eastAsia="Times New Roman"/>
          <w:lang w:eastAsia="bg-BG"/>
          <w14:ligatures w14:val="none"/>
        </w:rPr>
      </w:pP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§ </w:t>
      </w:r>
      <w:r w:rsidR="007B5B9A">
        <w:rPr>
          <w:rFonts w:eastAsia="Times New Roman"/>
          <w:b/>
          <w:bCs/>
          <w:color w:val="auto"/>
          <w:lang w:eastAsia="bg-BG"/>
          <w14:ligatures w14:val="none"/>
        </w:rPr>
        <w:t>6</w:t>
      </w: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. </w:t>
      </w:r>
      <w:r w:rsidRPr="001835F9">
        <w:rPr>
          <w:rFonts w:eastAsia="Times New Roman"/>
          <w:lang w:eastAsia="bg-BG"/>
          <w14:ligatures w14:val="none"/>
        </w:rPr>
        <w:t xml:space="preserve">В чл. </w:t>
      </w:r>
      <w:r>
        <w:rPr>
          <w:rFonts w:eastAsia="Times New Roman"/>
          <w:lang w:eastAsia="bg-BG"/>
          <w14:ligatures w14:val="none"/>
        </w:rPr>
        <w:t>2</w:t>
      </w:r>
      <w:r w:rsidR="00110E8D">
        <w:rPr>
          <w:rFonts w:eastAsia="Times New Roman"/>
          <w:lang w:eastAsia="bg-BG"/>
          <w14:ligatures w14:val="none"/>
        </w:rPr>
        <w:t>5</w:t>
      </w:r>
      <w:r w:rsidRPr="001835F9">
        <w:rPr>
          <w:rFonts w:eastAsia="Times New Roman"/>
          <w:lang w:eastAsia="bg-BG"/>
          <w14:ligatures w14:val="none"/>
        </w:rPr>
        <w:t xml:space="preserve">, ал. </w:t>
      </w:r>
      <w:r w:rsidR="00110E8D">
        <w:rPr>
          <w:rFonts w:eastAsia="Times New Roman"/>
          <w:lang w:eastAsia="bg-BG"/>
          <w14:ligatures w14:val="none"/>
        </w:rPr>
        <w:t>2, т. 3</w:t>
      </w:r>
      <w:r w:rsidRPr="001835F9">
        <w:rPr>
          <w:rFonts w:eastAsia="Times New Roman"/>
          <w:lang w:eastAsia="bg-BG"/>
          <w14:ligatures w14:val="none"/>
        </w:rPr>
        <w:t xml:space="preserve"> </w:t>
      </w:r>
      <w:r w:rsidRPr="000A0D72">
        <w:rPr>
          <w:rFonts w:eastAsia="Times New Roman"/>
          <w:lang w:eastAsia="bg-BG"/>
          <w14:ligatures w14:val="none"/>
        </w:rPr>
        <w:t xml:space="preserve">се </w:t>
      </w:r>
      <w:r w:rsidR="00110E8D">
        <w:rPr>
          <w:rFonts w:eastAsia="Times New Roman"/>
          <w:lang w:eastAsia="bg-BG"/>
          <w14:ligatures w14:val="none"/>
        </w:rPr>
        <w:t>заличават скобите и думите „</w:t>
      </w:r>
      <w:proofErr w:type="spellStart"/>
      <w:r w:rsidR="00110E8D" w:rsidRPr="00110E8D">
        <w:rPr>
          <w:rFonts w:eastAsia="Times New Roman"/>
          <w:lang w:val="en-US" w:eastAsia="bg-BG"/>
          <w14:ligatures w14:val="none"/>
        </w:rPr>
        <w:t>плаки</w:t>
      </w:r>
      <w:proofErr w:type="spellEnd"/>
      <w:r w:rsidR="00110E8D" w:rsidRPr="00110E8D">
        <w:rPr>
          <w:rFonts w:eastAsia="Times New Roman"/>
          <w:lang w:val="en-US" w:eastAsia="bg-BG"/>
          <w14:ligatures w14:val="none"/>
        </w:rPr>
        <w:t xml:space="preserve">, </w:t>
      </w:r>
      <w:proofErr w:type="spellStart"/>
      <w:r w:rsidR="00110E8D" w:rsidRPr="00110E8D">
        <w:rPr>
          <w:rFonts w:eastAsia="Times New Roman"/>
          <w:lang w:val="en-US" w:eastAsia="bg-BG"/>
          <w14:ligatures w14:val="none"/>
        </w:rPr>
        <w:t>диапозитиви</w:t>
      </w:r>
      <w:proofErr w:type="spellEnd"/>
      <w:r w:rsidR="00110E8D" w:rsidRPr="00110E8D">
        <w:rPr>
          <w:rFonts w:eastAsia="Times New Roman"/>
          <w:lang w:val="en-US" w:eastAsia="bg-BG"/>
          <w14:ligatures w14:val="none"/>
        </w:rPr>
        <w:t xml:space="preserve">, </w:t>
      </w:r>
      <w:proofErr w:type="spellStart"/>
      <w:r w:rsidR="00110E8D" w:rsidRPr="00110E8D">
        <w:rPr>
          <w:rFonts w:eastAsia="Times New Roman"/>
          <w:lang w:val="en-US" w:eastAsia="bg-BG"/>
          <w14:ligatures w14:val="none"/>
        </w:rPr>
        <w:t>учебни</w:t>
      </w:r>
      <w:proofErr w:type="spellEnd"/>
      <w:r w:rsidR="00110E8D" w:rsidRPr="00110E8D">
        <w:rPr>
          <w:rFonts w:eastAsia="Times New Roman"/>
          <w:lang w:val="en-US" w:eastAsia="bg-BG"/>
          <w14:ligatures w14:val="none"/>
        </w:rPr>
        <w:t xml:space="preserve"> </w:t>
      </w:r>
      <w:proofErr w:type="spellStart"/>
      <w:r w:rsidR="00110E8D" w:rsidRPr="00110E8D">
        <w:rPr>
          <w:rFonts w:eastAsia="Times New Roman"/>
          <w:lang w:val="en-US" w:eastAsia="bg-BG"/>
          <w14:ligatures w14:val="none"/>
        </w:rPr>
        <w:t>филми</w:t>
      </w:r>
      <w:proofErr w:type="spellEnd"/>
      <w:r w:rsidR="00110E8D" w:rsidRPr="00110E8D">
        <w:rPr>
          <w:rFonts w:eastAsia="Times New Roman"/>
          <w:lang w:val="en-US" w:eastAsia="bg-BG"/>
          <w14:ligatures w14:val="none"/>
        </w:rPr>
        <w:t xml:space="preserve">, </w:t>
      </w:r>
      <w:proofErr w:type="spellStart"/>
      <w:r w:rsidR="00110E8D" w:rsidRPr="00110E8D">
        <w:rPr>
          <w:rFonts w:eastAsia="Times New Roman"/>
          <w:lang w:val="en-US" w:eastAsia="bg-BG"/>
          <w14:ligatures w14:val="none"/>
        </w:rPr>
        <w:t>видеокасети</w:t>
      </w:r>
      <w:proofErr w:type="spellEnd"/>
      <w:r w:rsidR="00110E8D" w:rsidRPr="00110E8D">
        <w:rPr>
          <w:rFonts w:eastAsia="Times New Roman"/>
          <w:lang w:val="en-US" w:eastAsia="bg-BG"/>
          <w14:ligatures w14:val="none"/>
        </w:rPr>
        <w:t xml:space="preserve">, </w:t>
      </w:r>
      <w:proofErr w:type="spellStart"/>
      <w:r w:rsidR="00110E8D" w:rsidRPr="00110E8D">
        <w:rPr>
          <w:rFonts w:eastAsia="Times New Roman"/>
          <w:lang w:val="en-US" w:eastAsia="bg-BG"/>
          <w14:ligatures w14:val="none"/>
        </w:rPr>
        <w:t>магнетофонни</w:t>
      </w:r>
      <w:proofErr w:type="spellEnd"/>
      <w:r w:rsidR="00110E8D" w:rsidRPr="00110E8D">
        <w:rPr>
          <w:rFonts w:eastAsia="Times New Roman"/>
          <w:lang w:val="en-US" w:eastAsia="bg-BG"/>
          <w14:ligatures w14:val="none"/>
        </w:rPr>
        <w:t xml:space="preserve"> </w:t>
      </w:r>
      <w:proofErr w:type="spellStart"/>
      <w:r w:rsidR="00110E8D" w:rsidRPr="00110E8D">
        <w:rPr>
          <w:rFonts w:eastAsia="Times New Roman"/>
          <w:lang w:val="en-US" w:eastAsia="bg-BG"/>
          <w14:ligatures w14:val="none"/>
        </w:rPr>
        <w:t>записи</w:t>
      </w:r>
      <w:proofErr w:type="spellEnd"/>
      <w:r w:rsidR="00110E8D" w:rsidRPr="00110E8D">
        <w:rPr>
          <w:rFonts w:eastAsia="Times New Roman"/>
          <w:lang w:val="en-US" w:eastAsia="bg-BG"/>
          <w14:ligatures w14:val="none"/>
        </w:rPr>
        <w:t xml:space="preserve"> и </w:t>
      </w:r>
      <w:proofErr w:type="spellStart"/>
      <w:r w:rsidR="00110E8D" w:rsidRPr="00110E8D">
        <w:rPr>
          <w:rFonts w:eastAsia="Times New Roman"/>
          <w:lang w:val="en-US" w:eastAsia="bg-BG"/>
          <w14:ligatures w14:val="none"/>
        </w:rPr>
        <w:t>др</w:t>
      </w:r>
      <w:proofErr w:type="spellEnd"/>
      <w:r w:rsidR="00110E8D" w:rsidRPr="00110E8D">
        <w:rPr>
          <w:rFonts w:eastAsia="Times New Roman"/>
          <w:lang w:val="en-US" w:eastAsia="bg-BG"/>
          <w14:ligatures w14:val="none"/>
        </w:rPr>
        <w:t>.</w:t>
      </w:r>
      <w:r w:rsidR="00110E8D">
        <w:rPr>
          <w:rFonts w:eastAsia="Times New Roman"/>
          <w:lang w:eastAsia="bg-BG"/>
          <w14:ligatures w14:val="none"/>
        </w:rPr>
        <w:t>“</w:t>
      </w:r>
      <w:r w:rsidR="001D0B31">
        <w:rPr>
          <w:rFonts w:eastAsia="Times New Roman"/>
          <w:lang w:eastAsia="bg-BG"/>
          <w14:ligatures w14:val="none"/>
        </w:rPr>
        <w:t>.</w:t>
      </w:r>
      <w:r w:rsidR="00110E8D">
        <w:rPr>
          <w:rFonts w:eastAsia="Times New Roman"/>
          <w:lang w:eastAsia="bg-BG"/>
          <w14:ligatures w14:val="none"/>
        </w:rPr>
        <w:t xml:space="preserve"> </w:t>
      </w:r>
    </w:p>
    <w:p w:rsidR="00110E8D" w:rsidRDefault="00110E8D" w:rsidP="00D81E16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lastRenderedPageBreak/>
        <w:t xml:space="preserve">§ </w:t>
      </w:r>
      <w:r w:rsidR="007B5B9A">
        <w:rPr>
          <w:rFonts w:eastAsia="Times New Roman"/>
          <w:b/>
          <w:bCs/>
          <w:color w:val="auto"/>
          <w:lang w:eastAsia="bg-BG"/>
          <w14:ligatures w14:val="none"/>
        </w:rPr>
        <w:t>7</w:t>
      </w: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. </w:t>
      </w:r>
      <w:r w:rsidRPr="001835F9">
        <w:rPr>
          <w:rFonts w:eastAsia="Times New Roman"/>
          <w:lang w:eastAsia="bg-BG"/>
          <w14:ligatures w14:val="none"/>
        </w:rPr>
        <w:t xml:space="preserve">В чл. </w:t>
      </w:r>
      <w:r>
        <w:rPr>
          <w:rFonts w:eastAsia="Times New Roman"/>
          <w:lang w:eastAsia="bg-BG"/>
          <w14:ligatures w14:val="none"/>
        </w:rPr>
        <w:t>41</w:t>
      </w:r>
      <w:r w:rsidRPr="001835F9">
        <w:rPr>
          <w:rFonts w:eastAsia="Times New Roman"/>
          <w:lang w:eastAsia="bg-BG"/>
          <w14:ligatures w14:val="none"/>
        </w:rPr>
        <w:t xml:space="preserve">, ал. </w:t>
      </w:r>
      <w:r>
        <w:rPr>
          <w:rFonts w:eastAsia="Times New Roman"/>
          <w:lang w:eastAsia="bg-BG"/>
          <w14:ligatures w14:val="none"/>
        </w:rPr>
        <w:t xml:space="preserve">4 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думите </w:t>
      </w:r>
      <w:r>
        <w:rPr>
          <w:rFonts w:eastAsia="Times New Roman"/>
          <w:color w:val="auto"/>
          <w:lang w:eastAsia="bg-BG"/>
          <w14:ligatures w14:val="none"/>
        </w:rPr>
        <w:t>„</w:t>
      </w:r>
      <w:proofErr w:type="spellStart"/>
      <w:r w:rsidRPr="00110E8D">
        <w:rPr>
          <w:rFonts w:eastAsia="Times New Roman"/>
          <w:color w:val="auto"/>
          <w:lang w:val="en-US" w:eastAsia="bg-BG"/>
          <w14:ligatures w14:val="none"/>
        </w:rPr>
        <w:t>плакати</w:t>
      </w:r>
      <w:proofErr w:type="spellEnd"/>
      <w:r w:rsidRPr="00110E8D">
        <w:rPr>
          <w:rFonts w:eastAsia="Times New Roman"/>
          <w:color w:val="auto"/>
          <w:lang w:val="en-US" w:eastAsia="bg-BG"/>
          <w14:ligatures w14:val="none"/>
        </w:rPr>
        <w:t xml:space="preserve">, </w:t>
      </w:r>
      <w:proofErr w:type="spellStart"/>
      <w:r w:rsidRPr="00110E8D">
        <w:rPr>
          <w:rFonts w:eastAsia="Times New Roman"/>
          <w:color w:val="auto"/>
          <w:lang w:val="en-US" w:eastAsia="bg-BG"/>
          <w14:ligatures w14:val="none"/>
        </w:rPr>
        <w:t>схеми</w:t>
      </w:r>
      <w:proofErr w:type="spellEnd"/>
      <w:r w:rsidRPr="00110E8D">
        <w:rPr>
          <w:rFonts w:eastAsia="Times New Roman"/>
          <w:color w:val="auto"/>
          <w:lang w:val="en-US" w:eastAsia="bg-BG"/>
          <w14:ligatures w14:val="none"/>
        </w:rPr>
        <w:t xml:space="preserve">, </w:t>
      </w:r>
      <w:proofErr w:type="spellStart"/>
      <w:r w:rsidRPr="00110E8D">
        <w:rPr>
          <w:rFonts w:eastAsia="Times New Roman"/>
          <w:color w:val="auto"/>
          <w:lang w:val="en-US" w:eastAsia="bg-BG"/>
          <w14:ligatures w14:val="none"/>
        </w:rPr>
        <w:t>плаки</w:t>
      </w:r>
      <w:proofErr w:type="spellEnd"/>
      <w:r w:rsidRPr="00110E8D">
        <w:rPr>
          <w:rFonts w:eastAsia="Times New Roman"/>
          <w:color w:val="auto"/>
          <w:lang w:val="en-US" w:eastAsia="bg-BG"/>
          <w14:ligatures w14:val="none"/>
        </w:rPr>
        <w:t xml:space="preserve">, </w:t>
      </w:r>
      <w:proofErr w:type="spellStart"/>
      <w:r w:rsidRPr="00110E8D">
        <w:rPr>
          <w:rFonts w:eastAsia="Times New Roman"/>
          <w:color w:val="auto"/>
          <w:lang w:val="en-US" w:eastAsia="bg-BG"/>
          <w14:ligatures w14:val="none"/>
        </w:rPr>
        <w:t>диапозитиви</w:t>
      </w:r>
      <w:proofErr w:type="spellEnd"/>
      <w:r w:rsidRPr="00110E8D">
        <w:rPr>
          <w:rFonts w:eastAsia="Times New Roman"/>
          <w:color w:val="auto"/>
          <w:lang w:val="en-US" w:eastAsia="bg-BG"/>
          <w14:ligatures w14:val="none"/>
        </w:rPr>
        <w:t xml:space="preserve">, </w:t>
      </w:r>
      <w:proofErr w:type="spellStart"/>
      <w:r w:rsidRPr="00110E8D">
        <w:rPr>
          <w:rFonts w:eastAsia="Times New Roman"/>
          <w:color w:val="auto"/>
          <w:lang w:val="en-US" w:eastAsia="bg-BG"/>
          <w14:ligatures w14:val="none"/>
        </w:rPr>
        <w:t>албуми</w:t>
      </w:r>
      <w:proofErr w:type="spellEnd"/>
      <w:r w:rsidRPr="00110E8D">
        <w:rPr>
          <w:rFonts w:eastAsia="Times New Roman"/>
          <w:color w:val="auto"/>
          <w:lang w:val="en-US" w:eastAsia="bg-BG"/>
          <w14:ligatures w14:val="none"/>
        </w:rPr>
        <w:t xml:space="preserve">, </w:t>
      </w:r>
      <w:proofErr w:type="spellStart"/>
      <w:r w:rsidRPr="00110E8D">
        <w:rPr>
          <w:rFonts w:eastAsia="Times New Roman"/>
          <w:color w:val="auto"/>
          <w:lang w:val="en-US" w:eastAsia="bg-BG"/>
          <w14:ligatures w14:val="none"/>
        </w:rPr>
        <w:t>диаграми</w:t>
      </w:r>
      <w:proofErr w:type="spellEnd"/>
      <w:r w:rsidRPr="00110E8D">
        <w:rPr>
          <w:rFonts w:eastAsia="Times New Roman"/>
          <w:color w:val="auto"/>
          <w:lang w:val="en-US" w:eastAsia="bg-BG"/>
          <w14:ligatures w14:val="none"/>
        </w:rPr>
        <w:t xml:space="preserve">, </w:t>
      </w:r>
      <w:proofErr w:type="spellStart"/>
      <w:r w:rsidRPr="00110E8D">
        <w:rPr>
          <w:rFonts w:eastAsia="Times New Roman"/>
          <w:color w:val="auto"/>
          <w:lang w:val="en-US" w:eastAsia="bg-BG"/>
          <w14:ligatures w14:val="none"/>
        </w:rPr>
        <w:t>учебни</w:t>
      </w:r>
      <w:proofErr w:type="spellEnd"/>
      <w:r w:rsidRPr="00110E8D">
        <w:rPr>
          <w:rFonts w:eastAsia="Times New Roman"/>
          <w:color w:val="auto"/>
          <w:lang w:val="en-US" w:eastAsia="bg-BG"/>
          <w14:ligatures w14:val="none"/>
        </w:rPr>
        <w:t xml:space="preserve"> </w:t>
      </w:r>
      <w:proofErr w:type="spellStart"/>
      <w:r w:rsidRPr="00110E8D">
        <w:rPr>
          <w:rFonts w:eastAsia="Times New Roman"/>
          <w:color w:val="auto"/>
          <w:lang w:val="en-US" w:eastAsia="bg-BG"/>
          <w14:ligatures w14:val="none"/>
        </w:rPr>
        <w:t>филми</w:t>
      </w:r>
      <w:proofErr w:type="spellEnd"/>
      <w:r w:rsidRPr="00110E8D">
        <w:rPr>
          <w:rFonts w:eastAsia="Times New Roman"/>
          <w:color w:val="auto"/>
          <w:lang w:val="en-US" w:eastAsia="bg-BG"/>
          <w14:ligatures w14:val="none"/>
        </w:rPr>
        <w:t xml:space="preserve">, </w:t>
      </w:r>
      <w:proofErr w:type="spellStart"/>
      <w:r w:rsidRPr="00110E8D">
        <w:rPr>
          <w:rFonts w:eastAsia="Times New Roman"/>
          <w:color w:val="auto"/>
          <w:lang w:val="en-US" w:eastAsia="bg-BG"/>
          <w14:ligatures w14:val="none"/>
        </w:rPr>
        <w:t>записи</w:t>
      </w:r>
      <w:proofErr w:type="spellEnd"/>
      <w:r w:rsidRPr="00110E8D">
        <w:rPr>
          <w:rFonts w:eastAsia="Times New Roman"/>
          <w:color w:val="auto"/>
          <w:lang w:val="en-US" w:eastAsia="bg-BG"/>
          <w14:ligatures w14:val="none"/>
        </w:rPr>
        <w:t xml:space="preserve"> и </w:t>
      </w:r>
      <w:proofErr w:type="spellStart"/>
      <w:r w:rsidRPr="00110E8D">
        <w:rPr>
          <w:rFonts w:eastAsia="Times New Roman"/>
          <w:color w:val="auto"/>
          <w:lang w:val="en-US" w:eastAsia="bg-BG"/>
          <w14:ligatures w14:val="none"/>
        </w:rPr>
        <w:t>др</w:t>
      </w:r>
      <w:proofErr w:type="spellEnd"/>
      <w:r w:rsidRPr="00110E8D">
        <w:rPr>
          <w:rFonts w:eastAsia="Times New Roman"/>
          <w:color w:val="auto"/>
          <w:lang w:val="en-US" w:eastAsia="bg-BG"/>
          <w14:ligatures w14:val="none"/>
        </w:rPr>
        <w:t xml:space="preserve">., </w:t>
      </w:r>
      <w:proofErr w:type="spellStart"/>
      <w:proofErr w:type="gramStart"/>
      <w:r w:rsidRPr="00110E8D">
        <w:rPr>
          <w:rFonts w:eastAsia="Times New Roman"/>
          <w:color w:val="auto"/>
          <w:lang w:val="en-US" w:eastAsia="bg-BG"/>
          <w14:ligatures w14:val="none"/>
        </w:rPr>
        <w:t>утвърдени</w:t>
      </w:r>
      <w:proofErr w:type="spellEnd"/>
      <w:proofErr w:type="gramEnd"/>
      <w:r w:rsidRPr="00110E8D">
        <w:rPr>
          <w:rFonts w:eastAsia="Times New Roman"/>
          <w:color w:val="auto"/>
          <w:lang w:val="en-US" w:eastAsia="bg-BG"/>
          <w14:ligatures w14:val="none"/>
        </w:rPr>
        <w:t xml:space="preserve"> </w:t>
      </w:r>
      <w:proofErr w:type="spellStart"/>
      <w:r w:rsidRPr="00110E8D">
        <w:rPr>
          <w:rFonts w:eastAsia="Times New Roman"/>
          <w:color w:val="auto"/>
          <w:lang w:val="en-US" w:eastAsia="bg-BG"/>
          <w14:ligatures w14:val="none"/>
        </w:rPr>
        <w:t>методически</w:t>
      </w:r>
      <w:proofErr w:type="spellEnd"/>
      <w:r w:rsidRPr="00110E8D">
        <w:rPr>
          <w:rFonts w:eastAsia="Times New Roman"/>
          <w:color w:val="auto"/>
          <w:lang w:val="en-US" w:eastAsia="bg-BG"/>
          <w14:ligatures w14:val="none"/>
        </w:rPr>
        <w:t xml:space="preserve"> </w:t>
      </w:r>
      <w:proofErr w:type="spellStart"/>
      <w:r w:rsidRPr="00110E8D">
        <w:rPr>
          <w:rFonts w:eastAsia="Times New Roman"/>
          <w:color w:val="auto"/>
          <w:lang w:val="en-US" w:eastAsia="bg-BG"/>
          <w14:ligatures w14:val="none"/>
        </w:rPr>
        <w:t>пособия</w:t>
      </w:r>
      <w:proofErr w:type="spellEnd"/>
      <w:r w:rsidRPr="00A61EEE">
        <w:rPr>
          <w:rFonts w:eastAsia="Times New Roman"/>
          <w:color w:val="auto"/>
          <w:lang w:eastAsia="bg-BG"/>
          <w14:ligatures w14:val="none"/>
        </w:rPr>
        <w:t>“</w:t>
      </w:r>
      <w:r w:rsidR="00C401F9">
        <w:rPr>
          <w:rFonts w:eastAsia="Times New Roman"/>
          <w:color w:val="auto"/>
          <w:lang w:eastAsia="bg-BG"/>
          <w14:ligatures w14:val="none"/>
        </w:rPr>
        <w:t xml:space="preserve"> и скобите пред и след тях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 се заменят с „</w:t>
      </w:r>
      <w:r w:rsidR="00EA37B6">
        <w:rPr>
          <w:rFonts w:eastAsia="Times New Roman"/>
          <w:color w:val="auto"/>
          <w:lang w:eastAsia="bg-BG"/>
          <w14:ligatures w14:val="none"/>
        </w:rPr>
        <w:t xml:space="preserve">и </w:t>
      </w:r>
      <w:r w:rsidRPr="00110E8D">
        <w:rPr>
          <w:rFonts w:eastAsia="Times New Roman"/>
          <w:color w:val="auto"/>
          <w:lang w:eastAsia="bg-BG"/>
          <w14:ligatures w14:val="none"/>
        </w:rPr>
        <w:t>посочени в чл. 25, ал. 2</w:t>
      </w:r>
      <w:r>
        <w:rPr>
          <w:rFonts w:eastAsia="Times New Roman"/>
          <w:color w:val="auto"/>
          <w:lang w:eastAsia="bg-BG"/>
          <w14:ligatures w14:val="none"/>
        </w:rPr>
        <w:t>“.</w:t>
      </w:r>
    </w:p>
    <w:p w:rsidR="00110E8D" w:rsidRDefault="00110E8D" w:rsidP="00D81E16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§ </w:t>
      </w:r>
      <w:r w:rsidR="007B5B9A">
        <w:rPr>
          <w:rFonts w:eastAsia="Times New Roman"/>
          <w:b/>
          <w:bCs/>
          <w:color w:val="auto"/>
          <w:lang w:eastAsia="bg-BG"/>
          <w14:ligatures w14:val="none"/>
        </w:rPr>
        <w:t>8</w:t>
      </w: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. </w:t>
      </w:r>
      <w:r w:rsidRPr="001835F9">
        <w:rPr>
          <w:rFonts w:eastAsia="Times New Roman"/>
          <w:lang w:eastAsia="bg-BG"/>
          <w14:ligatures w14:val="none"/>
        </w:rPr>
        <w:t xml:space="preserve">В чл. </w:t>
      </w:r>
      <w:r>
        <w:rPr>
          <w:rFonts w:eastAsia="Times New Roman"/>
          <w:lang w:eastAsia="bg-BG"/>
          <w14:ligatures w14:val="none"/>
        </w:rPr>
        <w:t>42</w:t>
      </w:r>
      <w:r w:rsidRPr="001835F9">
        <w:rPr>
          <w:rFonts w:eastAsia="Times New Roman"/>
          <w:lang w:eastAsia="bg-BG"/>
          <w14:ligatures w14:val="none"/>
        </w:rPr>
        <w:t xml:space="preserve">, ал. </w:t>
      </w:r>
      <w:r>
        <w:rPr>
          <w:rFonts w:eastAsia="Times New Roman"/>
          <w:lang w:eastAsia="bg-BG"/>
          <w14:ligatures w14:val="none"/>
        </w:rPr>
        <w:t xml:space="preserve">10 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думите </w:t>
      </w:r>
      <w:r>
        <w:rPr>
          <w:rFonts w:eastAsia="Times New Roman"/>
          <w:color w:val="auto"/>
          <w:lang w:eastAsia="bg-BG"/>
          <w14:ligatures w14:val="none"/>
        </w:rPr>
        <w:t>„</w:t>
      </w:r>
      <w:r w:rsidRPr="00110E8D">
        <w:rPr>
          <w:rFonts w:eastAsia="Times New Roman"/>
          <w:color w:val="auto"/>
          <w:lang w:eastAsia="bg-BG"/>
          <w14:ligatures w14:val="none"/>
        </w:rPr>
        <w:t>Регламент (ЕС) № 185/2010 на Комисията от 4 март 2010 г. за установяване на подробни мерки за прилагането на общите основни стандарти за сигурност във въздухоплаването</w:t>
      </w:r>
      <w:r>
        <w:rPr>
          <w:rFonts w:eastAsia="Times New Roman"/>
          <w:color w:val="auto"/>
          <w:lang w:eastAsia="bg-BG"/>
          <w14:ligatures w14:val="none"/>
        </w:rPr>
        <w:t xml:space="preserve">“ </w:t>
      </w:r>
      <w:r w:rsidRPr="00A61EEE">
        <w:rPr>
          <w:rFonts w:eastAsia="Times New Roman"/>
          <w:color w:val="auto"/>
          <w:lang w:eastAsia="bg-BG"/>
          <w14:ligatures w14:val="none"/>
        </w:rPr>
        <w:t>се заменят с „</w:t>
      </w:r>
      <w:r w:rsidRPr="00110E8D">
        <w:rPr>
          <w:rFonts w:eastAsia="Times New Roman"/>
          <w:color w:val="auto"/>
          <w:lang w:eastAsia="bg-BG"/>
          <w14:ligatures w14:val="none"/>
        </w:rPr>
        <w:t>Регламент за изпълнение (ЕС) 2015/1998 на Комисията от 5 ноември 2015 година за установяване на подробни мерки за прилагането на общите основни стандарти за сигурност във въздухоплаването</w:t>
      </w:r>
      <w:r>
        <w:rPr>
          <w:rFonts w:eastAsia="Times New Roman"/>
          <w:color w:val="auto"/>
          <w:lang w:eastAsia="bg-BG"/>
          <w14:ligatures w14:val="none"/>
        </w:rPr>
        <w:t>“</w:t>
      </w:r>
      <w:r w:rsidR="00EA37B6">
        <w:rPr>
          <w:rFonts w:eastAsia="Times New Roman"/>
          <w:color w:val="auto"/>
          <w:lang w:eastAsia="bg-BG"/>
          <w14:ligatures w14:val="none"/>
        </w:rPr>
        <w:t>.</w:t>
      </w:r>
    </w:p>
    <w:p w:rsidR="009D5F5E" w:rsidRPr="001769A1" w:rsidRDefault="009D5F5E" w:rsidP="00D81E16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§ </w:t>
      </w:r>
      <w:r>
        <w:rPr>
          <w:rFonts w:eastAsia="Times New Roman"/>
          <w:b/>
          <w:bCs/>
          <w:color w:val="auto"/>
          <w:lang w:eastAsia="bg-BG"/>
          <w14:ligatures w14:val="none"/>
        </w:rPr>
        <w:t xml:space="preserve">9. </w:t>
      </w:r>
      <w:r w:rsidRPr="001769A1">
        <w:rPr>
          <w:rFonts w:eastAsia="Times New Roman"/>
          <w:color w:val="auto"/>
          <w:lang w:eastAsia="bg-BG"/>
          <w14:ligatures w14:val="none"/>
        </w:rPr>
        <w:t xml:space="preserve">Член 51 се </w:t>
      </w:r>
      <w:r w:rsidR="00C401F9">
        <w:rPr>
          <w:rFonts w:eastAsia="Times New Roman"/>
          <w:color w:val="auto"/>
          <w:lang w:eastAsia="bg-BG"/>
          <w14:ligatures w14:val="none"/>
        </w:rPr>
        <w:t>отменя</w:t>
      </w:r>
      <w:r w:rsidRPr="001769A1">
        <w:rPr>
          <w:rFonts w:eastAsia="Times New Roman"/>
          <w:color w:val="auto"/>
          <w:lang w:eastAsia="bg-BG"/>
          <w14:ligatures w14:val="none"/>
        </w:rPr>
        <w:t>.</w:t>
      </w:r>
    </w:p>
    <w:p w:rsidR="00110E8D" w:rsidRPr="00B850F0" w:rsidRDefault="00326406" w:rsidP="001F4FB3">
      <w:pPr>
        <w:pStyle w:val="Default"/>
        <w:ind w:firstLine="720"/>
        <w:jc w:val="both"/>
        <w:rPr>
          <w:rFonts w:eastAsia="Times New Roman"/>
          <w:b/>
          <w:color w:val="auto"/>
          <w:lang w:eastAsia="bg-BG"/>
          <w14:ligatures w14:val="none"/>
        </w:rPr>
      </w:pP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§ </w:t>
      </w:r>
      <w:r w:rsidR="009D5F5E">
        <w:rPr>
          <w:rFonts w:eastAsia="Times New Roman"/>
          <w:b/>
          <w:bCs/>
          <w:color w:val="auto"/>
          <w:lang w:eastAsia="bg-BG"/>
          <w14:ligatures w14:val="none"/>
        </w:rPr>
        <w:t>10</w:t>
      </w: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. </w:t>
      </w:r>
      <w:r w:rsidRPr="001835F9">
        <w:rPr>
          <w:rFonts w:eastAsia="Times New Roman"/>
          <w:lang w:eastAsia="bg-BG"/>
          <w14:ligatures w14:val="none"/>
        </w:rPr>
        <w:t>В чл. 5</w:t>
      </w:r>
      <w:r>
        <w:rPr>
          <w:rFonts w:eastAsia="Times New Roman"/>
          <w:lang w:eastAsia="bg-BG"/>
          <w14:ligatures w14:val="none"/>
        </w:rPr>
        <w:t>5</w:t>
      </w:r>
      <w:r w:rsidRPr="001835F9">
        <w:rPr>
          <w:rFonts w:eastAsia="Times New Roman"/>
          <w:lang w:eastAsia="bg-BG"/>
          <w14:ligatures w14:val="none"/>
        </w:rPr>
        <w:t xml:space="preserve">, ал. </w:t>
      </w:r>
      <w:r>
        <w:rPr>
          <w:rFonts w:eastAsia="Times New Roman"/>
          <w:lang w:eastAsia="bg-BG"/>
          <w14:ligatures w14:val="none"/>
        </w:rPr>
        <w:t>3</w:t>
      </w:r>
      <w:r w:rsidRPr="001835F9">
        <w:rPr>
          <w:rFonts w:eastAsia="Times New Roman"/>
          <w:lang w:eastAsia="bg-BG"/>
          <w14:ligatures w14:val="none"/>
        </w:rPr>
        <w:t xml:space="preserve"> дум</w:t>
      </w:r>
      <w:r w:rsidR="00EA37B6">
        <w:rPr>
          <w:rFonts w:eastAsia="Times New Roman"/>
          <w:lang w:eastAsia="bg-BG"/>
          <w14:ligatures w14:val="none"/>
        </w:rPr>
        <w:t>ите</w:t>
      </w:r>
      <w:r w:rsidRPr="001835F9">
        <w:rPr>
          <w:rFonts w:eastAsia="Times New Roman"/>
          <w:lang w:eastAsia="bg-BG"/>
          <w14:ligatures w14:val="none"/>
        </w:rPr>
        <w:t xml:space="preserve"> „</w:t>
      </w:r>
      <w:r w:rsidR="00EA37B6">
        <w:rPr>
          <w:rFonts w:eastAsia="Times New Roman"/>
          <w:lang w:eastAsia="bg-BG"/>
          <w14:ligatures w14:val="none"/>
        </w:rPr>
        <w:t>квалификация, по-висока</w:t>
      </w:r>
      <w:r w:rsidRPr="001835F9">
        <w:rPr>
          <w:rFonts w:eastAsia="Times New Roman"/>
          <w:lang w:eastAsia="bg-BG"/>
          <w14:ligatures w14:val="none"/>
        </w:rPr>
        <w:t xml:space="preserve">“ се </w:t>
      </w:r>
      <w:r w:rsidR="00EA37B6">
        <w:rPr>
          <w:rFonts w:eastAsia="Times New Roman"/>
          <w:lang w:eastAsia="bg-BG"/>
          <w14:ligatures w14:val="none"/>
        </w:rPr>
        <w:t>заменят със</w:t>
      </w:r>
      <w:r w:rsidR="00EA37B6" w:rsidRPr="001835F9">
        <w:rPr>
          <w:rFonts w:eastAsia="Times New Roman"/>
          <w:lang w:eastAsia="bg-BG"/>
          <w14:ligatures w14:val="none"/>
        </w:rPr>
        <w:t xml:space="preserve"> </w:t>
      </w:r>
      <w:r w:rsidRPr="00326406">
        <w:rPr>
          <w:rFonts w:eastAsia="Times New Roman"/>
          <w:lang w:val="x-none" w:eastAsia="bg-BG"/>
          <w14:ligatures w14:val="none"/>
        </w:rPr>
        <w:t>„същата</w:t>
      </w:r>
      <w:r w:rsidR="00EA37B6">
        <w:rPr>
          <w:rFonts w:eastAsia="Times New Roman"/>
          <w:lang w:eastAsia="bg-BG"/>
          <w14:ligatures w14:val="none"/>
        </w:rPr>
        <w:t xml:space="preserve"> квалификация или по-висока</w:t>
      </w:r>
      <w:r w:rsidRPr="00326406">
        <w:rPr>
          <w:rFonts w:eastAsia="Times New Roman"/>
          <w:lang w:val="x-none" w:eastAsia="bg-BG"/>
          <w14:ligatures w14:val="none"/>
        </w:rPr>
        <w:t>“.</w:t>
      </w:r>
    </w:p>
    <w:p w:rsidR="00D81E16" w:rsidRPr="00A61EEE" w:rsidRDefault="00D81E16" w:rsidP="00D81E16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§ </w:t>
      </w:r>
      <w:r w:rsidR="007B5B9A">
        <w:rPr>
          <w:rFonts w:eastAsia="Times New Roman"/>
          <w:b/>
          <w:bCs/>
          <w:color w:val="auto"/>
          <w:lang w:eastAsia="bg-BG"/>
          <w14:ligatures w14:val="none"/>
        </w:rPr>
        <w:t>1</w:t>
      </w:r>
      <w:r w:rsidR="009D5F5E">
        <w:rPr>
          <w:rFonts w:eastAsia="Times New Roman"/>
          <w:b/>
          <w:bCs/>
          <w:color w:val="auto"/>
          <w:lang w:eastAsia="bg-BG"/>
          <w14:ligatures w14:val="none"/>
        </w:rPr>
        <w:t>1</w:t>
      </w: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. </w:t>
      </w:r>
      <w:r w:rsidRPr="00A61EEE">
        <w:rPr>
          <w:rFonts w:eastAsia="Times New Roman"/>
          <w:color w:val="auto"/>
          <w:lang w:eastAsia="bg-BG"/>
          <w14:ligatures w14:val="none"/>
        </w:rPr>
        <w:t>В чл.</w:t>
      </w:r>
      <w:r>
        <w:rPr>
          <w:rFonts w:eastAsia="Times New Roman"/>
          <w:color w:val="auto"/>
          <w:lang w:eastAsia="bg-BG"/>
          <w14:ligatures w14:val="none"/>
        </w:rPr>
        <w:t xml:space="preserve"> 58</w:t>
      </w:r>
      <w:r w:rsidRPr="00A61EEE">
        <w:rPr>
          <w:rFonts w:eastAsia="Times New Roman"/>
          <w:color w:val="auto"/>
          <w:lang w:eastAsia="bg-BG"/>
          <w14:ligatures w14:val="none"/>
        </w:rPr>
        <w:t>, ал. 2 се правят следните допълнения:</w:t>
      </w:r>
    </w:p>
    <w:p w:rsidR="00D81E16" w:rsidRDefault="00D81E16" w:rsidP="00D81E16">
      <w:pPr>
        <w:pStyle w:val="Default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="Times New Roman"/>
          <w:color w:val="auto"/>
          <w:lang w:eastAsia="bg-BG"/>
          <w14:ligatures w14:val="none"/>
        </w:rPr>
      </w:pPr>
      <w:r w:rsidRPr="00A61EEE">
        <w:rPr>
          <w:rFonts w:eastAsia="Times New Roman"/>
          <w:color w:val="auto"/>
          <w:lang w:eastAsia="bg-BG"/>
          <w14:ligatures w14:val="none"/>
        </w:rPr>
        <w:t>В т. 1</w:t>
      </w:r>
      <w:r>
        <w:rPr>
          <w:rFonts w:eastAsia="Times New Roman"/>
          <w:color w:val="auto"/>
          <w:lang w:eastAsia="bg-BG"/>
          <w14:ligatures w14:val="none"/>
        </w:rPr>
        <w:t xml:space="preserve"> след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 думите „</w:t>
      </w:r>
      <w:r>
        <w:rPr>
          <w:rFonts w:eastAsia="Times New Roman"/>
          <w:color w:val="auto"/>
          <w:lang w:eastAsia="bg-BG"/>
          <w14:ligatures w14:val="none"/>
        </w:rPr>
        <w:t>един</w:t>
      </w:r>
      <w:r w:rsidR="00676CEE">
        <w:rPr>
          <w:rFonts w:eastAsia="Times New Roman"/>
          <w:color w:val="auto"/>
          <w:lang w:eastAsia="bg-BG"/>
          <w14:ligatures w14:val="none"/>
        </w:rPr>
        <w:t>ния</w:t>
      </w:r>
      <w:r>
        <w:rPr>
          <w:rFonts w:eastAsia="Times New Roman"/>
          <w:color w:val="auto"/>
          <w:lang w:eastAsia="bg-BG"/>
          <w14:ligatures w14:val="none"/>
        </w:rPr>
        <w:t xml:space="preserve"> граждански номер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“ се </w:t>
      </w:r>
      <w:r>
        <w:rPr>
          <w:rFonts w:eastAsia="Times New Roman"/>
          <w:color w:val="auto"/>
          <w:lang w:eastAsia="bg-BG"/>
          <w14:ligatures w14:val="none"/>
        </w:rPr>
        <w:t>добавя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 „</w:t>
      </w:r>
      <w:r w:rsidR="00676CEE">
        <w:rPr>
          <w:rFonts w:eastAsia="Times New Roman"/>
          <w:color w:val="auto"/>
          <w:lang w:eastAsia="bg-BG"/>
          <w14:ligatures w14:val="none"/>
        </w:rPr>
        <w:t>или личния номер на чужденец</w:t>
      </w:r>
      <w:r w:rsidR="00676CEE" w:rsidRPr="00D81E16">
        <w:rPr>
          <w:rFonts w:eastAsia="Times New Roman"/>
          <w:color w:val="auto"/>
          <w:lang w:eastAsia="bg-BG"/>
          <w14:ligatures w14:val="none"/>
        </w:rPr>
        <w:t xml:space="preserve"> </w:t>
      </w:r>
      <w:r w:rsidRPr="00D81E16">
        <w:rPr>
          <w:rFonts w:eastAsia="Times New Roman"/>
          <w:color w:val="auto"/>
          <w:lang w:eastAsia="bg-BG"/>
          <w14:ligatures w14:val="none"/>
        </w:rPr>
        <w:t>или дата</w:t>
      </w:r>
      <w:r w:rsidR="00676CEE">
        <w:rPr>
          <w:rFonts w:eastAsia="Times New Roman"/>
          <w:color w:val="auto"/>
          <w:lang w:eastAsia="bg-BG"/>
          <w14:ligatures w14:val="none"/>
        </w:rPr>
        <w:t>та</w:t>
      </w:r>
      <w:r w:rsidRPr="00D81E16">
        <w:rPr>
          <w:rFonts w:eastAsia="Times New Roman"/>
          <w:color w:val="auto"/>
          <w:lang w:eastAsia="bg-BG"/>
          <w14:ligatures w14:val="none"/>
        </w:rPr>
        <w:t xml:space="preserve"> на раждане</w:t>
      </w:r>
      <w:r w:rsidRPr="00A61EEE">
        <w:rPr>
          <w:rFonts w:eastAsia="Times New Roman"/>
          <w:color w:val="auto"/>
          <w:lang w:eastAsia="bg-BG"/>
          <w14:ligatures w14:val="none"/>
        </w:rPr>
        <w:t>“</w:t>
      </w:r>
      <w:r w:rsidR="00676CEE">
        <w:rPr>
          <w:rFonts w:eastAsia="Times New Roman"/>
          <w:color w:val="auto"/>
          <w:lang w:eastAsia="bg-BG"/>
          <w14:ligatures w14:val="none"/>
        </w:rPr>
        <w:t>.</w:t>
      </w:r>
    </w:p>
    <w:p w:rsidR="00D81E16" w:rsidRDefault="00D81E16" w:rsidP="00D81E16">
      <w:pPr>
        <w:pStyle w:val="Default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="Times New Roman"/>
          <w:color w:val="auto"/>
          <w:lang w:eastAsia="bg-BG"/>
          <w14:ligatures w14:val="none"/>
        </w:rPr>
      </w:pPr>
      <w:r w:rsidRPr="00A61EEE">
        <w:rPr>
          <w:rFonts w:eastAsia="Times New Roman"/>
          <w:color w:val="auto"/>
          <w:lang w:eastAsia="bg-BG"/>
          <w14:ligatures w14:val="none"/>
        </w:rPr>
        <w:t xml:space="preserve">В т. </w:t>
      </w:r>
      <w:r>
        <w:rPr>
          <w:rFonts w:eastAsia="Times New Roman"/>
          <w:color w:val="auto"/>
          <w:lang w:eastAsia="bg-BG"/>
          <w14:ligatures w14:val="none"/>
        </w:rPr>
        <w:t>3 след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 дум</w:t>
      </w:r>
      <w:r w:rsidR="00676CEE">
        <w:rPr>
          <w:rFonts w:eastAsia="Times New Roman"/>
          <w:color w:val="auto"/>
          <w:lang w:eastAsia="bg-BG"/>
          <w14:ligatures w14:val="none"/>
        </w:rPr>
        <w:t>ата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 </w:t>
      </w:r>
      <w:r>
        <w:rPr>
          <w:rFonts w:eastAsia="Times New Roman"/>
          <w:color w:val="auto"/>
          <w:lang w:eastAsia="bg-BG"/>
          <w14:ligatures w14:val="none"/>
        </w:rPr>
        <w:t>„</w:t>
      </w:r>
      <w:r>
        <w:rPr>
          <w:lang w:val="x-none"/>
        </w:rPr>
        <w:t>обучаемия</w:t>
      </w:r>
      <w:r>
        <w:t xml:space="preserve">“ 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се </w:t>
      </w:r>
      <w:r w:rsidR="00676CEE">
        <w:rPr>
          <w:rFonts w:eastAsia="Times New Roman"/>
          <w:color w:val="auto"/>
          <w:lang w:eastAsia="bg-BG"/>
          <w14:ligatures w14:val="none"/>
        </w:rPr>
        <w:t xml:space="preserve">поставя </w:t>
      </w:r>
      <w:r w:rsidR="002F1A66">
        <w:rPr>
          <w:rFonts w:eastAsia="Times New Roman"/>
          <w:color w:val="auto"/>
          <w:lang w:eastAsia="bg-BG"/>
          <w14:ligatures w14:val="none"/>
        </w:rPr>
        <w:t>запетая и</w:t>
      </w:r>
      <w:r>
        <w:rPr>
          <w:rFonts w:eastAsia="Times New Roman"/>
          <w:color w:val="auto"/>
          <w:lang w:eastAsia="bg-BG"/>
          <w14:ligatures w14:val="none"/>
        </w:rPr>
        <w:t xml:space="preserve"> </w:t>
      </w:r>
      <w:r w:rsidR="00676CEE">
        <w:rPr>
          <w:rFonts w:eastAsia="Times New Roman"/>
          <w:color w:val="auto"/>
          <w:lang w:eastAsia="bg-BG"/>
          <w14:ligatures w14:val="none"/>
        </w:rPr>
        <w:t>се добавя</w:t>
      </w:r>
      <w:r w:rsidR="00676CEE" w:rsidRPr="00A61EEE">
        <w:rPr>
          <w:rFonts w:eastAsia="Times New Roman"/>
          <w:color w:val="auto"/>
          <w:lang w:eastAsia="bg-BG"/>
          <w14:ligatures w14:val="none"/>
        </w:rPr>
        <w:t xml:space="preserve"> </w:t>
      </w:r>
      <w:r w:rsidRPr="00A61EEE">
        <w:rPr>
          <w:rFonts w:eastAsia="Times New Roman"/>
          <w:color w:val="auto"/>
          <w:lang w:eastAsia="bg-BG"/>
          <w14:ligatures w14:val="none"/>
        </w:rPr>
        <w:t>„</w:t>
      </w:r>
      <w:r>
        <w:rPr>
          <w:rFonts w:eastAsia="Times New Roman"/>
          <w:color w:val="auto"/>
          <w:lang w:eastAsia="bg-BG"/>
          <w14:ligatures w14:val="none"/>
        </w:rPr>
        <w:t>ако е приложимо</w:t>
      </w:r>
      <w:r w:rsidRPr="00A61EEE">
        <w:rPr>
          <w:rFonts w:eastAsia="Times New Roman"/>
          <w:color w:val="auto"/>
          <w:lang w:eastAsia="bg-BG"/>
          <w14:ligatures w14:val="none"/>
        </w:rPr>
        <w:t>“</w:t>
      </w:r>
      <w:r w:rsidR="00676CEE">
        <w:rPr>
          <w:rFonts w:eastAsia="Times New Roman"/>
          <w:color w:val="auto"/>
          <w:lang w:eastAsia="bg-BG"/>
          <w14:ligatures w14:val="none"/>
        </w:rPr>
        <w:t>.</w:t>
      </w:r>
    </w:p>
    <w:p w:rsidR="00D81E16" w:rsidRPr="00A61EEE" w:rsidRDefault="00D81E16" w:rsidP="00D81E16">
      <w:pPr>
        <w:pStyle w:val="Default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="Times New Roman"/>
          <w:color w:val="auto"/>
          <w:lang w:eastAsia="bg-BG"/>
          <w14:ligatures w14:val="none"/>
        </w:rPr>
      </w:pPr>
      <w:r w:rsidRPr="00A61EEE">
        <w:rPr>
          <w:rFonts w:eastAsia="Times New Roman"/>
          <w:color w:val="auto"/>
          <w:lang w:eastAsia="bg-BG"/>
          <w14:ligatures w14:val="none"/>
        </w:rPr>
        <w:t xml:space="preserve">В т. </w:t>
      </w:r>
      <w:r>
        <w:rPr>
          <w:rFonts w:eastAsia="Times New Roman"/>
          <w:color w:val="auto"/>
          <w:lang w:eastAsia="bg-BG"/>
          <w14:ligatures w14:val="none"/>
        </w:rPr>
        <w:t>4 след дум</w:t>
      </w:r>
      <w:r w:rsidR="00676CEE">
        <w:rPr>
          <w:rFonts w:eastAsia="Times New Roman"/>
          <w:color w:val="auto"/>
          <w:lang w:eastAsia="bg-BG"/>
          <w14:ligatures w14:val="none"/>
        </w:rPr>
        <w:t>ата</w:t>
      </w:r>
      <w:r>
        <w:rPr>
          <w:rFonts w:eastAsia="Times New Roman"/>
          <w:color w:val="auto"/>
          <w:lang w:eastAsia="bg-BG"/>
          <w14:ligatures w14:val="none"/>
        </w:rPr>
        <w:t xml:space="preserve"> „</w:t>
      </w:r>
      <w:r>
        <w:rPr>
          <w:lang w:val="x-none"/>
        </w:rPr>
        <w:t>компетентност</w:t>
      </w:r>
      <w:r>
        <w:t xml:space="preserve">“ се </w:t>
      </w:r>
      <w:r w:rsidR="00676CEE">
        <w:t xml:space="preserve">поставя </w:t>
      </w:r>
      <w:r w:rsidR="002F1A66">
        <w:t>запетая и</w:t>
      </w:r>
      <w:r>
        <w:t xml:space="preserve"> </w:t>
      </w:r>
      <w:r w:rsidR="00676CEE">
        <w:t xml:space="preserve">се добавя </w:t>
      </w:r>
      <w:r w:rsidRPr="00A61EEE">
        <w:rPr>
          <w:rFonts w:eastAsia="Times New Roman"/>
          <w:color w:val="auto"/>
          <w:lang w:eastAsia="bg-BG"/>
          <w14:ligatures w14:val="none"/>
        </w:rPr>
        <w:t>„</w:t>
      </w:r>
      <w:r>
        <w:rPr>
          <w:rFonts w:eastAsia="Times New Roman"/>
          <w:color w:val="auto"/>
          <w:lang w:eastAsia="bg-BG"/>
          <w14:ligatures w14:val="none"/>
        </w:rPr>
        <w:t>ако е приложимо</w:t>
      </w:r>
      <w:r w:rsidRPr="00A61EEE">
        <w:rPr>
          <w:rFonts w:eastAsia="Times New Roman"/>
          <w:color w:val="auto"/>
          <w:lang w:eastAsia="bg-BG"/>
          <w14:ligatures w14:val="none"/>
        </w:rPr>
        <w:t>“</w:t>
      </w:r>
      <w:r w:rsidR="00676CEE">
        <w:rPr>
          <w:rFonts w:eastAsia="Times New Roman"/>
          <w:color w:val="auto"/>
          <w:lang w:eastAsia="bg-BG"/>
          <w14:ligatures w14:val="none"/>
        </w:rPr>
        <w:t>.</w:t>
      </w:r>
    </w:p>
    <w:p w:rsidR="00D81E16" w:rsidRDefault="00D81E16" w:rsidP="00D81E16">
      <w:pPr>
        <w:pStyle w:val="Default"/>
        <w:ind w:firstLine="720"/>
        <w:jc w:val="both"/>
        <w:rPr>
          <w:rFonts w:eastAsia="Times New Roman"/>
          <w:color w:val="auto"/>
          <w:lang w:val="en-US" w:eastAsia="bg-BG"/>
          <w14:ligatures w14:val="none"/>
        </w:rPr>
      </w:pPr>
      <w:r>
        <w:rPr>
          <w:rFonts w:eastAsia="Times New Roman"/>
          <w:color w:val="auto"/>
          <w:lang w:eastAsia="bg-BG"/>
          <w14:ligatures w14:val="none"/>
        </w:rPr>
        <w:t xml:space="preserve"> </w:t>
      </w: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§ </w:t>
      </w:r>
      <w:r w:rsidR="001D0B31">
        <w:rPr>
          <w:rFonts w:eastAsia="Times New Roman"/>
          <w:b/>
          <w:bCs/>
          <w:color w:val="auto"/>
          <w:lang w:eastAsia="bg-BG"/>
          <w14:ligatures w14:val="none"/>
        </w:rPr>
        <w:t>1</w:t>
      </w:r>
      <w:r w:rsidR="009D5F5E">
        <w:rPr>
          <w:rFonts w:eastAsia="Times New Roman"/>
          <w:b/>
          <w:bCs/>
          <w:color w:val="auto"/>
          <w:lang w:eastAsia="bg-BG"/>
          <w14:ligatures w14:val="none"/>
        </w:rPr>
        <w:t>2</w:t>
      </w: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. </w:t>
      </w:r>
      <w:r w:rsidRPr="00A61EEE">
        <w:rPr>
          <w:rFonts w:eastAsia="Times New Roman"/>
          <w:color w:val="auto"/>
          <w:lang w:eastAsia="bg-BG"/>
          <w14:ligatures w14:val="none"/>
        </w:rPr>
        <w:t>В чл.</w:t>
      </w:r>
      <w:r>
        <w:rPr>
          <w:rFonts w:eastAsia="Times New Roman"/>
          <w:color w:val="auto"/>
          <w:lang w:eastAsia="bg-BG"/>
          <w14:ligatures w14:val="none"/>
        </w:rPr>
        <w:t xml:space="preserve"> 59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, ал. </w:t>
      </w:r>
      <w:r>
        <w:rPr>
          <w:rFonts w:eastAsia="Times New Roman"/>
          <w:color w:val="auto"/>
          <w:lang w:eastAsia="bg-BG"/>
          <w14:ligatures w14:val="none"/>
        </w:rPr>
        <w:t>1, т. 4 след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 думите „</w:t>
      </w:r>
      <w:r>
        <w:rPr>
          <w:rFonts w:eastAsia="Times New Roman"/>
          <w:color w:val="auto"/>
          <w:lang w:eastAsia="bg-BG"/>
          <w14:ligatures w14:val="none"/>
        </w:rPr>
        <w:t>един</w:t>
      </w:r>
      <w:r w:rsidR="00676CEE">
        <w:rPr>
          <w:rFonts w:eastAsia="Times New Roman"/>
          <w:color w:val="auto"/>
          <w:lang w:eastAsia="bg-BG"/>
          <w14:ligatures w14:val="none"/>
        </w:rPr>
        <w:t>ния</w:t>
      </w:r>
      <w:r>
        <w:rPr>
          <w:rFonts w:eastAsia="Times New Roman"/>
          <w:color w:val="auto"/>
          <w:lang w:eastAsia="bg-BG"/>
          <w14:ligatures w14:val="none"/>
        </w:rPr>
        <w:t xml:space="preserve"> граждански номер</w:t>
      </w:r>
      <w:r w:rsidRPr="00A61EEE">
        <w:rPr>
          <w:rFonts w:eastAsia="Times New Roman"/>
          <w:color w:val="auto"/>
          <w:lang w:eastAsia="bg-BG"/>
          <w14:ligatures w14:val="none"/>
        </w:rPr>
        <w:t xml:space="preserve">“ се </w:t>
      </w:r>
      <w:r>
        <w:rPr>
          <w:rFonts w:eastAsia="Times New Roman"/>
          <w:color w:val="auto"/>
          <w:lang w:eastAsia="bg-BG"/>
          <w14:ligatures w14:val="none"/>
        </w:rPr>
        <w:t>добавя</w:t>
      </w:r>
      <w:r w:rsidR="002F1A66">
        <w:rPr>
          <w:rFonts w:eastAsia="Times New Roman"/>
          <w:color w:val="auto"/>
          <w:lang w:eastAsia="bg-BG"/>
          <w14:ligatures w14:val="none"/>
        </w:rPr>
        <w:t xml:space="preserve"> </w:t>
      </w:r>
      <w:r w:rsidRPr="00A61EEE">
        <w:rPr>
          <w:rFonts w:eastAsia="Times New Roman"/>
          <w:color w:val="auto"/>
          <w:lang w:eastAsia="bg-BG"/>
          <w14:ligatures w14:val="none"/>
        </w:rPr>
        <w:t>„</w:t>
      </w:r>
      <w:r w:rsidR="00676CEE" w:rsidRPr="00676CEE">
        <w:t xml:space="preserve"> </w:t>
      </w:r>
      <w:r w:rsidR="00676CEE" w:rsidRPr="00676CEE">
        <w:rPr>
          <w:rFonts w:eastAsia="Times New Roman"/>
          <w:color w:val="auto"/>
          <w:lang w:eastAsia="bg-BG"/>
          <w14:ligatures w14:val="none"/>
        </w:rPr>
        <w:t>или личния номер на чужденец</w:t>
      </w:r>
      <w:r w:rsidRPr="00D81E16">
        <w:rPr>
          <w:rFonts w:eastAsia="Times New Roman"/>
          <w:color w:val="auto"/>
          <w:lang w:eastAsia="bg-BG"/>
          <w14:ligatures w14:val="none"/>
        </w:rPr>
        <w:t xml:space="preserve"> или дата</w:t>
      </w:r>
      <w:r w:rsidR="00676CEE">
        <w:rPr>
          <w:rFonts w:eastAsia="Times New Roman"/>
          <w:color w:val="auto"/>
          <w:lang w:eastAsia="bg-BG"/>
          <w14:ligatures w14:val="none"/>
        </w:rPr>
        <w:t>та</w:t>
      </w:r>
      <w:r w:rsidRPr="00D81E16">
        <w:rPr>
          <w:rFonts w:eastAsia="Times New Roman"/>
          <w:color w:val="auto"/>
          <w:lang w:eastAsia="bg-BG"/>
          <w14:ligatures w14:val="none"/>
        </w:rPr>
        <w:t xml:space="preserve"> на раждане</w:t>
      </w:r>
      <w:r w:rsidRPr="00A61EEE">
        <w:rPr>
          <w:rFonts w:eastAsia="Times New Roman"/>
          <w:color w:val="auto"/>
          <w:lang w:eastAsia="bg-BG"/>
          <w14:ligatures w14:val="none"/>
        </w:rPr>
        <w:t>“</w:t>
      </w:r>
      <w:r w:rsidR="00676CEE">
        <w:rPr>
          <w:rFonts w:eastAsia="Times New Roman"/>
          <w:color w:val="auto"/>
          <w:lang w:eastAsia="bg-BG"/>
          <w14:ligatures w14:val="none"/>
        </w:rPr>
        <w:t>.</w:t>
      </w:r>
    </w:p>
    <w:p w:rsidR="001769A1" w:rsidRPr="00F673FD" w:rsidRDefault="001769A1" w:rsidP="00D81E16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 xml:space="preserve">§ </w:t>
      </w:r>
      <w:r>
        <w:rPr>
          <w:rFonts w:eastAsia="Times New Roman"/>
          <w:b/>
          <w:bCs/>
          <w:color w:val="auto"/>
          <w:lang w:eastAsia="bg-BG"/>
          <w14:ligatures w14:val="none"/>
        </w:rPr>
        <w:t>1</w:t>
      </w:r>
      <w:r>
        <w:rPr>
          <w:rFonts w:eastAsia="Times New Roman"/>
          <w:b/>
          <w:bCs/>
          <w:color w:val="auto"/>
          <w:lang w:val="en-US" w:eastAsia="bg-BG"/>
          <w14:ligatures w14:val="none"/>
        </w:rPr>
        <w:t>3</w:t>
      </w:r>
      <w:r w:rsidRPr="00A61EEE">
        <w:rPr>
          <w:rFonts w:eastAsia="Times New Roman"/>
          <w:b/>
          <w:bCs/>
          <w:color w:val="auto"/>
          <w:lang w:eastAsia="bg-BG"/>
          <w14:ligatures w14:val="none"/>
        </w:rPr>
        <w:t>.</w:t>
      </w:r>
      <w:r w:rsidR="00F673FD">
        <w:rPr>
          <w:rFonts w:eastAsia="Times New Roman"/>
          <w:b/>
          <w:bCs/>
          <w:color w:val="auto"/>
          <w:lang w:val="en-US" w:eastAsia="bg-BG"/>
          <w14:ligatures w14:val="none"/>
        </w:rPr>
        <w:t xml:space="preserve"> </w:t>
      </w:r>
      <w:r w:rsidR="00F673FD" w:rsidRPr="00F673FD">
        <w:rPr>
          <w:rFonts w:eastAsia="Times New Roman"/>
          <w:color w:val="auto"/>
          <w:lang w:eastAsia="bg-BG"/>
          <w14:ligatures w14:val="none"/>
        </w:rPr>
        <w:t>В §</w:t>
      </w:r>
      <w:r w:rsidR="00676CEE">
        <w:rPr>
          <w:rFonts w:eastAsia="Times New Roman"/>
          <w:color w:val="auto"/>
          <w:lang w:eastAsia="bg-BG"/>
          <w14:ligatures w14:val="none"/>
        </w:rPr>
        <w:t xml:space="preserve"> </w:t>
      </w:r>
      <w:r w:rsidR="00F673FD" w:rsidRPr="00F673FD">
        <w:rPr>
          <w:rFonts w:eastAsia="Times New Roman"/>
          <w:color w:val="auto"/>
          <w:lang w:eastAsia="bg-BG"/>
          <w14:ligatures w14:val="none"/>
        </w:rPr>
        <w:t>2 от Преходни</w:t>
      </w:r>
      <w:r w:rsidR="00676CEE">
        <w:rPr>
          <w:rFonts w:eastAsia="Times New Roman"/>
          <w:color w:val="auto"/>
          <w:lang w:eastAsia="bg-BG"/>
          <w14:ligatures w14:val="none"/>
        </w:rPr>
        <w:t>те</w:t>
      </w:r>
      <w:r w:rsidR="00F673FD" w:rsidRPr="00F673FD">
        <w:rPr>
          <w:rFonts w:eastAsia="Times New Roman"/>
          <w:color w:val="auto"/>
          <w:lang w:eastAsia="bg-BG"/>
          <w14:ligatures w14:val="none"/>
        </w:rPr>
        <w:t xml:space="preserve"> и заключителни</w:t>
      </w:r>
      <w:r w:rsidR="00676CEE">
        <w:rPr>
          <w:rFonts w:eastAsia="Times New Roman"/>
          <w:color w:val="auto"/>
          <w:lang w:eastAsia="bg-BG"/>
          <w14:ligatures w14:val="none"/>
        </w:rPr>
        <w:t>те</w:t>
      </w:r>
      <w:r w:rsidR="00F673FD" w:rsidRPr="00F673FD">
        <w:rPr>
          <w:rFonts w:eastAsia="Times New Roman"/>
          <w:color w:val="auto"/>
          <w:lang w:eastAsia="bg-BG"/>
          <w14:ligatures w14:val="none"/>
        </w:rPr>
        <w:t xml:space="preserve"> разпоредби“ думите „и </w:t>
      </w:r>
      <w:r w:rsidR="00F673FD" w:rsidRPr="00F673FD">
        <w:rPr>
          <w:rFonts w:eastAsia="Times New Roman"/>
          <w:color w:val="auto"/>
          <w:lang w:val="en-US" w:eastAsia="bg-BG"/>
          <w14:ligatures w14:val="none"/>
        </w:rPr>
        <w:t>JAR-FCL</w:t>
      </w:r>
      <w:r w:rsidR="00F673FD" w:rsidRPr="00F673FD">
        <w:rPr>
          <w:rFonts w:eastAsia="Times New Roman"/>
          <w:color w:val="auto"/>
          <w:lang w:eastAsia="bg-BG"/>
          <w14:ligatures w14:val="none"/>
        </w:rPr>
        <w:t>“</w:t>
      </w:r>
      <w:r w:rsidR="00676CEE">
        <w:rPr>
          <w:rFonts w:eastAsia="Times New Roman"/>
          <w:color w:val="auto"/>
          <w:lang w:eastAsia="bg-BG"/>
          <w14:ligatures w14:val="none"/>
        </w:rPr>
        <w:t xml:space="preserve"> се заличават</w:t>
      </w:r>
      <w:r w:rsidR="00F673FD" w:rsidRPr="00F673FD">
        <w:rPr>
          <w:rFonts w:eastAsia="Times New Roman"/>
          <w:color w:val="auto"/>
          <w:lang w:eastAsia="bg-BG"/>
          <w14:ligatures w14:val="none"/>
        </w:rPr>
        <w:t>.</w:t>
      </w:r>
    </w:p>
    <w:p w:rsidR="00CD5EE7" w:rsidRPr="00A61EEE" w:rsidRDefault="00CD5EE7" w:rsidP="00694AA0">
      <w:pPr>
        <w:pStyle w:val="Default"/>
        <w:ind w:firstLine="720"/>
        <w:jc w:val="both"/>
        <w:rPr>
          <w:rFonts w:eastAsia="Times New Roman"/>
          <w:color w:val="auto"/>
          <w:lang w:eastAsia="bg-BG"/>
          <w14:ligatures w14:val="none"/>
        </w:rPr>
      </w:pPr>
    </w:p>
    <w:p w:rsidR="00694AA0" w:rsidRPr="00A61EEE" w:rsidRDefault="00694AA0" w:rsidP="00335241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:rsidR="0075757B" w:rsidRPr="00A61EEE" w:rsidRDefault="0075757B" w:rsidP="00335241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:rsidR="001A4ACD" w:rsidRPr="00A61EEE" w:rsidRDefault="001A4ACD" w:rsidP="00335241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:rsidR="006412A3" w:rsidRPr="00A61EEE" w:rsidRDefault="006412A3" w:rsidP="00335241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:rsidR="005B024E" w:rsidRDefault="004E5F13" w:rsidP="00335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Гроздан Караджов</w:t>
      </w:r>
    </w:p>
    <w:p w:rsidR="004E5F13" w:rsidRPr="004E5F13" w:rsidRDefault="004E5F13" w:rsidP="00335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bg-BG"/>
        </w:rPr>
      </w:pPr>
      <w:r w:rsidRPr="004E5F13">
        <w:rPr>
          <w:rFonts w:ascii="Times New Roman" w:hAnsi="Times New Roman" w:cs="Times New Roman"/>
          <w:i/>
          <w:noProof/>
          <w:sz w:val="24"/>
          <w:szCs w:val="24"/>
          <w:lang w:val="bg-BG"/>
        </w:rPr>
        <w:t>Заместник министър-председател и</w:t>
      </w:r>
    </w:p>
    <w:p w:rsidR="005B024E" w:rsidRPr="008B3405" w:rsidRDefault="004E5F13" w:rsidP="00335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bg-BG"/>
        </w:rPr>
        <w:t>м</w:t>
      </w:r>
      <w:r w:rsidR="005B024E" w:rsidRPr="00A61EEE">
        <w:rPr>
          <w:rFonts w:ascii="Times New Roman" w:hAnsi="Times New Roman" w:cs="Times New Roman"/>
          <w:i/>
          <w:noProof/>
          <w:sz w:val="24"/>
          <w:szCs w:val="24"/>
          <w:lang w:val="bg-BG"/>
        </w:rPr>
        <w:t>инистър на транспорта и съобщенията</w:t>
      </w:r>
    </w:p>
    <w:bookmarkEnd w:id="1"/>
    <w:p w:rsidR="00FE7AAA" w:rsidRPr="008B3405" w:rsidRDefault="00FE7AAA" w:rsidP="0033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sectPr w:rsidR="00FE7AAA" w:rsidRPr="008B3405" w:rsidSect="00AF0097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00" w:rsidRDefault="00A06800" w:rsidP="004D13BB">
      <w:pPr>
        <w:spacing w:after="0" w:line="240" w:lineRule="auto"/>
      </w:pPr>
      <w:r>
        <w:separator/>
      </w:r>
    </w:p>
  </w:endnote>
  <w:endnote w:type="continuationSeparator" w:id="0">
    <w:p w:rsidR="00A06800" w:rsidRDefault="00A06800" w:rsidP="004D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BB" w:rsidRDefault="004D13BB">
    <w:pPr>
      <w:pStyle w:val="Footer"/>
      <w:jc w:val="right"/>
    </w:pPr>
  </w:p>
  <w:p w:rsidR="004D13BB" w:rsidRDefault="004D1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00" w:rsidRDefault="00A06800" w:rsidP="004D13BB">
      <w:pPr>
        <w:spacing w:after="0" w:line="240" w:lineRule="auto"/>
      </w:pPr>
      <w:r>
        <w:separator/>
      </w:r>
    </w:p>
  </w:footnote>
  <w:footnote w:type="continuationSeparator" w:id="0">
    <w:p w:rsidR="00A06800" w:rsidRDefault="00A06800" w:rsidP="004D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504"/>
    <w:multiLevelType w:val="hybridMultilevel"/>
    <w:tmpl w:val="31A6F296"/>
    <w:lvl w:ilvl="0" w:tplc="8464554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BB561AB"/>
    <w:multiLevelType w:val="hybridMultilevel"/>
    <w:tmpl w:val="82BCFA44"/>
    <w:lvl w:ilvl="0" w:tplc="F4ACF6D0">
      <w:start w:val="1"/>
      <w:numFmt w:val="decimal"/>
      <w:suff w:val="space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CD014C"/>
    <w:multiLevelType w:val="hybridMultilevel"/>
    <w:tmpl w:val="FA1A7328"/>
    <w:lvl w:ilvl="0" w:tplc="6908B7D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FC65F13"/>
    <w:multiLevelType w:val="hybridMultilevel"/>
    <w:tmpl w:val="CF52312C"/>
    <w:lvl w:ilvl="0" w:tplc="B504F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46DCD"/>
    <w:multiLevelType w:val="hybridMultilevel"/>
    <w:tmpl w:val="93246F90"/>
    <w:lvl w:ilvl="0" w:tplc="085ABD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3F60693"/>
    <w:multiLevelType w:val="hybridMultilevel"/>
    <w:tmpl w:val="05C25034"/>
    <w:lvl w:ilvl="0" w:tplc="A01E1D5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B20EC"/>
    <w:multiLevelType w:val="hybridMultilevel"/>
    <w:tmpl w:val="3D16CD7C"/>
    <w:lvl w:ilvl="0" w:tplc="34A61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5C0E72"/>
    <w:multiLevelType w:val="hybridMultilevel"/>
    <w:tmpl w:val="81FC22FE"/>
    <w:lvl w:ilvl="0" w:tplc="E7C29014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4DF4762"/>
    <w:multiLevelType w:val="hybridMultilevel"/>
    <w:tmpl w:val="6A56C19A"/>
    <w:lvl w:ilvl="0" w:tplc="13C2646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8E22BCB"/>
    <w:multiLevelType w:val="hybridMultilevel"/>
    <w:tmpl w:val="CD34C292"/>
    <w:lvl w:ilvl="0" w:tplc="3F90D5EA">
      <w:start w:val="1"/>
      <w:numFmt w:val="decimal"/>
      <w:suff w:val="space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93BAF"/>
    <w:multiLevelType w:val="hybridMultilevel"/>
    <w:tmpl w:val="3D707F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16BF8"/>
    <w:multiLevelType w:val="hybridMultilevel"/>
    <w:tmpl w:val="BB5A25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76874"/>
    <w:multiLevelType w:val="hybridMultilevel"/>
    <w:tmpl w:val="5C00CB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62DA9"/>
    <w:multiLevelType w:val="hybridMultilevel"/>
    <w:tmpl w:val="F250ADC0"/>
    <w:lvl w:ilvl="0" w:tplc="B6682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E85C72"/>
    <w:multiLevelType w:val="hybridMultilevel"/>
    <w:tmpl w:val="CD34C292"/>
    <w:lvl w:ilvl="0" w:tplc="FFFFFFFF">
      <w:start w:val="1"/>
      <w:numFmt w:val="decimal"/>
      <w:suff w:val="space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4671F3"/>
    <w:multiLevelType w:val="multilevel"/>
    <w:tmpl w:val="7A36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32976"/>
    <w:multiLevelType w:val="hybridMultilevel"/>
    <w:tmpl w:val="1CBA56C0"/>
    <w:lvl w:ilvl="0" w:tplc="4148D3C6">
      <w:start w:val="1"/>
      <w:numFmt w:val="decimal"/>
      <w:suff w:val="space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7480F87"/>
    <w:multiLevelType w:val="hybridMultilevel"/>
    <w:tmpl w:val="0520F95A"/>
    <w:lvl w:ilvl="0" w:tplc="B0C2AD8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C1C398B"/>
    <w:multiLevelType w:val="hybridMultilevel"/>
    <w:tmpl w:val="F4644CEC"/>
    <w:lvl w:ilvl="0" w:tplc="B42215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D9D79AE"/>
    <w:multiLevelType w:val="hybridMultilevel"/>
    <w:tmpl w:val="D94257C2"/>
    <w:lvl w:ilvl="0" w:tplc="E8DCD582">
      <w:start w:val="1"/>
      <w:numFmt w:val="decimal"/>
      <w:suff w:val="space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9A7C6D"/>
    <w:multiLevelType w:val="hybridMultilevel"/>
    <w:tmpl w:val="5CC6AE3E"/>
    <w:lvl w:ilvl="0" w:tplc="591C1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420705"/>
    <w:multiLevelType w:val="hybridMultilevel"/>
    <w:tmpl w:val="F1C830EC"/>
    <w:lvl w:ilvl="0" w:tplc="FB020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B35B4E"/>
    <w:multiLevelType w:val="hybridMultilevel"/>
    <w:tmpl w:val="F3887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77728"/>
    <w:multiLevelType w:val="hybridMultilevel"/>
    <w:tmpl w:val="0B0ADFC8"/>
    <w:lvl w:ilvl="0" w:tplc="0C8A5942">
      <w:start w:val="1"/>
      <w:numFmt w:val="decimal"/>
      <w:suff w:val="space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7E36ED"/>
    <w:multiLevelType w:val="hybridMultilevel"/>
    <w:tmpl w:val="DC64A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B67022"/>
    <w:multiLevelType w:val="hybridMultilevel"/>
    <w:tmpl w:val="22E64550"/>
    <w:lvl w:ilvl="0" w:tplc="4950E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D97B2E"/>
    <w:multiLevelType w:val="hybridMultilevel"/>
    <w:tmpl w:val="9230B33E"/>
    <w:lvl w:ilvl="0" w:tplc="C99043D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ED6727A"/>
    <w:multiLevelType w:val="hybridMultilevel"/>
    <w:tmpl w:val="53BE1D9E"/>
    <w:lvl w:ilvl="0" w:tplc="793EDE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F016DF"/>
    <w:multiLevelType w:val="hybridMultilevel"/>
    <w:tmpl w:val="ECAADB86"/>
    <w:lvl w:ilvl="0" w:tplc="C012F28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6A242A79"/>
    <w:multiLevelType w:val="hybridMultilevel"/>
    <w:tmpl w:val="A4561F36"/>
    <w:lvl w:ilvl="0" w:tplc="92CAE2B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3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374EAB"/>
    <w:multiLevelType w:val="hybridMultilevel"/>
    <w:tmpl w:val="9A7891E8"/>
    <w:lvl w:ilvl="0" w:tplc="E402BADC">
      <w:start w:val="1"/>
      <w:numFmt w:val="decimal"/>
      <w:suff w:val="space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7846724E"/>
    <w:multiLevelType w:val="hybridMultilevel"/>
    <w:tmpl w:val="B498AA6E"/>
    <w:lvl w:ilvl="0" w:tplc="93A0FF1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46A59"/>
    <w:multiLevelType w:val="hybridMultilevel"/>
    <w:tmpl w:val="A262272C"/>
    <w:lvl w:ilvl="0" w:tplc="33D84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F11E89"/>
    <w:multiLevelType w:val="hybridMultilevel"/>
    <w:tmpl w:val="2E04B0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3B238C"/>
    <w:multiLevelType w:val="hybridMultilevel"/>
    <w:tmpl w:val="F9D2AC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9C2DCA"/>
    <w:multiLevelType w:val="hybridMultilevel"/>
    <w:tmpl w:val="F0CC842A"/>
    <w:lvl w:ilvl="0" w:tplc="18D05D78">
      <w:start w:val="1"/>
      <w:numFmt w:val="decimal"/>
      <w:suff w:val="space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D23BFB"/>
    <w:multiLevelType w:val="hybridMultilevel"/>
    <w:tmpl w:val="423442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21"/>
  </w:num>
  <w:num w:numId="5">
    <w:abstractNumId w:val="32"/>
  </w:num>
  <w:num w:numId="6">
    <w:abstractNumId w:val="6"/>
  </w:num>
  <w:num w:numId="7">
    <w:abstractNumId w:val="13"/>
  </w:num>
  <w:num w:numId="8">
    <w:abstractNumId w:val="7"/>
  </w:num>
  <w:num w:numId="9">
    <w:abstractNumId w:val="4"/>
  </w:num>
  <w:num w:numId="10">
    <w:abstractNumId w:val="8"/>
  </w:num>
  <w:num w:numId="11">
    <w:abstractNumId w:val="33"/>
  </w:num>
  <w:num w:numId="12">
    <w:abstractNumId w:val="0"/>
  </w:num>
  <w:num w:numId="13">
    <w:abstractNumId w:val="16"/>
  </w:num>
  <w:num w:numId="14">
    <w:abstractNumId w:val="18"/>
  </w:num>
  <w:num w:numId="15">
    <w:abstractNumId w:val="17"/>
  </w:num>
  <w:num w:numId="16">
    <w:abstractNumId w:val="34"/>
  </w:num>
  <w:num w:numId="17">
    <w:abstractNumId w:val="5"/>
  </w:num>
  <w:num w:numId="18">
    <w:abstractNumId w:val="2"/>
  </w:num>
  <w:num w:numId="19">
    <w:abstractNumId w:val="25"/>
  </w:num>
  <w:num w:numId="20">
    <w:abstractNumId w:val="28"/>
  </w:num>
  <w:num w:numId="21">
    <w:abstractNumId w:val="30"/>
  </w:num>
  <w:num w:numId="22">
    <w:abstractNumId w:val="1"/>
  </w:num>
  <w:num w:numId="23">
    <w:abstractNumId w:val="35"/>
  </w:num>
  <w:num w:numId="24">
    <w:abstractNumId w:val="19"/>
  </w:num>
  <w:num w:numId="25">
    <w:abstractNumId w:val="9"/>
  </w:num>
  <w:num w:numId="26">
    <w:abstractNumId w:val="23"/>
  </w:num>
  <w:num w:numId="27">
    <w:abstractNumId w:val="14"/>
  </w:num>
  <w:num w:numId="28">
    <w:abstractNumId w:val="36"/>
  </w:num>
  <w:num w:numId="29">
    <w:abstractNumId w:val="10"/>
  </w:num>
  <w:num w:numId="30">
    <w:abstractNumId w:val="11"/>
  </w:num>
  <w:num w:numId="31">
    <w:abstractNumId w:val="22"/>
  </w:num>
  <w:num w:numId="32">
    <w:abstractNumId w:val="15"/>
  </w:num>
  <w:num w:numId="33">
    <w:abstractNumId w:val="31"/>
  </w:num>
  <w:num w:numId="34">
    <w:abstractNumId w:val="12"/>
  </w:num>
  <w:num w:numId="35">
    <w:abstractNumId w:val="24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95"/>
    <w:rsid w:val="00000992"/>
    <w:rsid w:val="00003195"/>
    <w:rsid w:val="000059DD"/>
    <w:rsid w:val="00006210"/>
    <w:rsid w:val="00013820"/>
    <w:rsid w:val="00014B43"/>
    <w:rsid w:val="00020A1A"/>
    <w:rsid w:val="000257F5"/>
    <w:rsid w:val="00031EC2"/>
    <w:rsid w:val="000348D9"/>
    <w:rsid w:val="00034DBD"/>
    <w:rsid w:val="00035CE3"/>
    <w:rsid w:val="00036CD0"/>
    <w:rsid w:val="00037F79"/>
    <w:rsid w:val="00042185"/>
    <w:rsid w:val="00042316"/>
    <w:rsid w:val="000505E9"/>
    <w:rsid w:val="00050DF7"/>
    <w:rsid w:val="00053FB2"/>
    <w:rsid w:val="000546D3"/>
    <w:rsid w:val="0005538C"/>
    <w:rsid w:val="00060F88"/>
    <w:rsid w:val="0006251C"/>
    <w:rsid w:val="00070D9E"/>
    <w:rsid w:val="00071263"/>
    <w:rsid w:val="0007182B"/>
    <w:rsid w:val="000726B1"/>
    <w:rsid w:val="0007362A"/>
    <w:rsid w:val="00076A0E"/>
    <w:rsid w:val="00083B4A"/>
    <w:rsid w:val="00084397"/>
    <w:rsid w:val="000864D1"/>
    <w:rsid w:val="000A018D"/>
    <w:rsid w:val="000A0D72"/>
    <w:rsid w:val="000A143F"/>
    <w:rsid w:val="000A1689"/>
    <w:rsid w:val="000A28CA"/>
    <w:rsid w:val="000A3C18"/>
    <w:rsid w:val="000B006E"/>
    <w:rsid w:val="000B4EF7"/>
    <w:rsid w:val="000B5778"/>
    <w:rsid w:val="000B69DB"/>
    <w:rsid w:val="000C0666"/>
    <w:rsid w:val="000C1362"/>
    <w:rsid w:val="000C2416"/>
    <w:rsid w:val="000C2614"/>
    <w:rsid w:val="000C4C58"/>
    <w:rsid w:val="000C6471"/>
    <w:rsid w:val="000C7408"/>
    <w:rsid w:val="000C7A1C"/>
    <w:rsid w:val="000D733C"/>
    <w:rsid w:val="000D74CB"/>
    <w:rsid w:val="000D76D9"/>
    <w:rsid w:val="000F06EB"/>
    <w:rsid w:val="000F51A6"/>
    <w:rsid w:val="000F5599"/>
    <w:rsid w:val="00100166"/>
    <w:rsid w:val="00100F40"/>
    <w:rsid w:val="001035E0"/>
    <w:rsid w:val="0010453A"/>
    <w:rsid w:val="00105C7D"/>
    <w:rsid w:val="00105DFD"/>
    <w:rsid w:val="00106183"/>
    <w:rsid w:val="00106482"/>
    <w:rsid w:val="00110E8D"/>
    <w:rsid w:val="00110EFA"/>
    <w:rsid w:val="00115336"/>
    <w:rsid w:val="0011672D"/>
    <w:rsid w:val="00122A0F"/>
    <w:rsid w:val="00125A27"/>
    <w:rsid w:val="001265E5"/>
    <w:rsid w:val="001302FA"/>
    <w:rsid w:val="001324DD"/>
    <w:rsid w:val="00141C14"/>
    <w:rsid w:val="001466D8"/>
    <w:rsid w:val="00151C08"/>
    <w:rsid w:val="00156649"/>
    <w:rsid w:val="00164BFE"/>
    <w:rsid w:val="00170687"/>
    <w:rsid w:val="00170B1B"/>
    <w:rsid w:val="00170E80"/>
    <w:rsid w:val="0017424F"/>
    <w:rsid w:val="0017579A"/>
    <w:rsid w:val="001769A1"/>
    <w:rsid w:val="00181BD1"/>
    <w:rsid w:val="001835F9"/>
    <w:rsid w:val="001855A3"/>
    <w:rsid w:val="00185889"/>
    <w:rsid w:val="00185E1A"/>
    <w:rsid w:val="00186238"/>
    <w:rsid w:val="0018726B"/>
    <w:rsid w:val="001927ED"/>
    <w:rsid w:val="00196146"/>
    <w:rsid w:val="001A14E5"/>
    <w:rsid w:val="001A303E"/>
    <w:rsid w:val="001A323A"/>
    <w:rsid w:val="001A4ACD"/>
    <w:rsid w:val="001B36CB"/>
    <w:rsid w:val="001B7E8D"/>
    <w:rsid w:val="001C08AD"/>
    <w:rsid w:val="001C46AC"/>
    <w:rsid w:val="001C585F"/>
    <w:rsid w:val="001C6A8F"/>
    <w:rsid w:val="001C7056"/>
    <w:rsid w:val="001D0B31"/>
    <w:rsid w:val="001D0BC6"/>
    <w:rsid w:val="001D136E"/>
    <w:rsid w:val="001D2BF6"/>
    <w:rsid w:val="001D65FD"/>
    <w:rsid w:val="001E25C7"/>
    <w:rsid w:val="001E4714"/>
    <w:rsid w:val="001E6AF2"/>
    <w:rsid w:val="001F1EE9"/>
    <w:rsid w:val="001F3A28"/>
    <w:rsid w:val="001F4FB3"/>
    <w:rsid w:val="001F53A0"/>
    <w:rsid w:val="001F62AE"/>
    <w:rsid w:val="0020048E"/>
    <w:rsid w:val="00204A0C"/>
    <w:rsid w:val="002107FB"/>
    <w:rsid w:val="00213563"/>
    <w:rsid w:val="00215675"/>
    <w:rsid w:val="00221A4C"/>
    <w:rsid w:val="00226300"/>
    <w:rsid w:val="002274B5"/>
    <w:rsid w:val="002360C6"/>
    <w:rsid w:val="00240E7E"/>
    <w:rsid w:val="00252D43"/>
    <w:rsid w:val="00255B7F"/>
    <w:rsid w:val="00263430"/>
    <w:rsid w:val="00264549"/>
    <w:rsid w:val="00266B0C"/>
    <w:rsid w:val="0026780A"/>
    <w:rsid w:val="00270DFF"/>
    <w:rsid w:val="00273698"/>
    <w:rsid w:val="00275FD8"/>
    <w:rsid w:val="00276615"/>
    <w:rsid w:val="00277463"/>
    <w:rsid w:val="00282F80"/>
    <w:rsid w:val="0028589B"/>
    <w:rsid w:val="00287821"/>
    <w:rsid w:val="00290966"/>
    <w:rsid w:val="00291674"/>
    <w:rsid w:val="00291B50"/>
    <w:rsid w:val="00292F8B"/>
    <w:rsid w:val="00293452"/>
    <w:rsid w:val="00293534"/>
    <w:rsid w:val="0029510C"/>
    <w:rsid w:val="00295FF6"/>
    <w:rsid w:val="002A035B"/>
    <w:rsid w:val="002A1ADF"/>
    <w:rsid w:val="002B2D6A"/>
    <w:rsid w:val="002B32F9"/>
    <w:rsid w:val="002B5A21"/>
    <w:rsid w:val="002B7C86"/>
    <w:rsid w:val="002B7E9F"/>
    <w:rsid w:val="002D0B14"/>
    <w:rsid w:val="002D1652"/>
    <w:rsid w:val="002D24B6"/>
    <w:rsid w:val="002D563B"/>
    <w:rsid w:val="002D703D"/>
    <w:rsid w:val="002E002D"/>
    <w:rsid w:val="002E01BC"/>
    <w:rsid w:val="002E01F1"/>
    <w:rsid w:val="002E0A79"/>
    <w:rsid w:val="002E5CE4"/>
    <w:rsid w:val="002E66F5"/>
    <w:rsid w:val="002E79EB"/>
    <w:rsid w:val="002F0209"/>
    <w:rsid w:val="002F1A66"/>
    <w:rsid w:val="002F3341"/>
    <w:rsid w:val="002F4EBD"/>
    <w:rsid w:val="003031B3"/>
    <w:rsid w:val="00306499"/>
    <w:rsid w:val="00312929"/>
    <w:rsid w:val="00312958"/>
    <w:rsid w:val="003157DD"/>
    <w:rsid w:val="00317756"/>
    <w:rsid w:val="0032045B"/>
    <w:rsid w:val="00320D95"/>
    <w:rsid w:val="00321790"/>
    <w:rsid w:val="00323162"/>
    <w:rsid w:val="003236C7"/>
    <w:rsid w:val="00326406"/>
    <w:rsid w:val="0032696F"/>
    <w:rsid w:val="0033302B"/>
    <w:rsid w:val="0033460C"/>
    <w:rsid w:val="00335241"/>
    <w:rsid w:val="00337584"/>
    <w:rsid w:val="0034567B"/>
    <w:rsid w:val="00362674"/>
    <w:rsid w:val="00362D5A"/>
    <w:rsid w:val="0036675F"/>
    <w:rsid w:val="0036701E"/>
    <w:rsid w:val="00372A26"/>
    <w:rsid w:val="0037337A"/>
    <w:rsid w:val="0037676F"/>
    <w:rsid w:val="00381A6A"/>
    <w:rsid w:val="00386053"/>
    <w:rsid w:val="00386222"/>
    <w:rsid w:val="0038651C"/>
    <w:rsid w:val="003A6A45"/>
    <w:rsid w:val="003A6CA4"/>
    <w:rsid w:val="003B14EE"/>
    <w:rsid w:val="003B25D0"/>
    <w:rsid w:val="003B471C"/>
    <w:rsid w:val="003B5DC7"/>
    <w:rsid w:val="003B7022"/>
    <w:rsid w:val="003C1977"/>
    <w:rsid w:val="003D10D6"/>
    <w:rsid w:val="003D606B"/>
    <w:rsid w:val="003E1814"/>
    <w:rsid w:val="003E360F"/>
    <w:rsid w:val="003E38A4"/>
    <w:rsid w:val="003E5AA6"/>
    <w:rsid w:val="003F2ECE"/>
    <w:rsid w:val="0040095E"/>
    <w:rsid w:val="004023F5"/>
    <w:rsid w:val="004037DA"/>
    <w:rsid w:val="00404C07"/>
    <w:rsid w:val="0040666B"/>
    <w:rsid w:val="00407332"/>
    <w:rsid w:val="00412302"/>
    <w:rsid w:val="0041240C"/>
    <w:rsid w:val="00421751"/>
    <w:rsid w:val="00423971"/>
    <w:rsid w:val="00423F3E"/>
    <w:rsid w:val="0042578A"/>
    <w:rsid w:val="00433853"/>
    <w:rsid w:val="0044728A"/>
    <w:rsid w:val="00451397"/>
    <w:rsid w:val="004521F8"/>
    <w:rsid w:val="00452F85"/>
    <w:rsid w:val="0046085B"/>
    <w:rsid w:val="00462B80"/>
    <w:rsid w:val="004845F8"/>
    <w:rsid w:val="00486793"/>
    <w:rsid w:val="00490F73"/>
    <w:rsid w:val="00494329"/>
    <w:rsid w:val="004970D7"/>
    <w:rsid w:val="004A6824"/>
    <w:rsid w:val="004A7CF3"/>
    <w:rsid w:val="004B6B9A"/>
    <w:rsid w:val="004B77D5"/>
    <w:rsid w:val="004C01CC"/>
    <w:rsid w:val="004C0235"/>
    <w:rsid w:val="004C399A"/>
    <w:rsid w:val="004C64E5"/>
    <w:rsid w:val="004D13BB"/>
    <w:rsid w:val="004D2380"/>
    <w:rsid w:val="004E36BE"/>
    <w:rsid w:val="004E47A3"/>
    <w:rsid w:val="004E5F13"/>
    <w:rsid w:val="004F3BDF"/>
    <w:rsid w:val="004F684C"/>
    <w:rsid w:val="004F6A71"/>
    <w:rsid w:val="004F77B4"/>
    <w:rsid w:val="00503FC7"/>
    <w:rsid w:val="00504FA8"/>
    <w:rsid w:val="0050616E"/>
    <w:rsid w:val="005066B3"/>
    <w:rsid w:val="00511FDB"/>
    <w:rsid w:val="0051575C"/>
    <w:rsid w:val="005170C2"/>
    <w:rsid w:val="0051729F"/>
    <w:rsid w:val="00524D87"/>
    <w:rsid w:val="0052506D"/>
    <w:rsid w:val="005250A9"/>
    <w:rsid w:val="00536FEA"/>
    <w:rsid w:val="00540FFB"/>
    <w:rsid w:val="00545463"/>
    <w:rsid w:val="0054743C"/>
    <w:rsid w:val="00551947"/>
    <w:rsid w:val="00554E4E"/>
    <w:rsid w:val="005567AD"/>
    <w:rsid w:val="00563B08"/>
    <w:rsid w:val="00564771"/>
    <w:rsid w:val="00566B8E"/>
    <w:rsid w:val="00570E71"/>
    <w:rsid w:val="00572B93"/>
    <w:rsid w:val="00573801"/>
    <w:rsid w:val="00573CA0"/>
    <w:rsid w:val="005749A3"/>
    <w:rsid w:val="00575EC0"/>
    <w:rsid w:val="00594883"/>
    <w:rsid w:val="005A0EC3"/>
    <w:rsid w:val="005A1933"/>
    <w:rsid w:val="005A3595"/>
    <w:rsid w:val="005B024E"/>
    <w:rsid w:val="005B2CE8"/>
    <w:rsid w:val="005B33E1"/>
    <w:rsid w:val="005B4518"/>
    <w:rsid w:val="005B78E0"/>
    <w:rsid w:val="005C0DEE"/>
    <w:rsid w:val="005C1022"/>
    <w:rsid w:val="005D505F"/>
    <w:rsid w:val="005D6392"/>
    <w:rsid w:val="005F2ADB"/>
    <w:rsid w:val="005F2FBD"/>
    <w:rsid w:val="005F7EE7"/>
    <w:rsid w:val="0060192C"/>
    <w:rsid w:val="00610E2A"/>
    <w:rsid w:val="00613B56"/>
    <w:rsid w:val="00613ED0"/>
    <w:rsid w:val="00616F11"/>
    <w:rsid w:val="00617E39"/>
    <w:rsid w:val="0062022D"/>
    <w:rsid w:val="00626178"/>
    <w:rsid w:val="0063043F"/>
    <w:rsid w:val="006362AF"/>
    <w:rsid w:val="006402DE"/>
    <w:rsid w:val="006412A3"/>
    <w:rsid w:val="00641A41"/>
    <w:rsid w:val="006439E3"/>
    <w:rsid w:val="00652A94"/>
    <w:rsid w:val="00654858"/>
    <w:rsid w:val="00655455"/>
    <w:rsid w:val="00657070"/>
    <w:rsid w:val="0066270F"/>
    <w:rsid w:val="00664486"/>
    <w:rsid w:val="0066464B"/>
    <w:rsid w:val="00664B71"/>
    <w:rsid w:val="006654C5"/>
    <w:rsid w:val="00671FA3"/>
    <w:rsid w:val="00676CEE"/>
    <w:rsid w:val="006807DF"/>
    <w:rsid w:val="00682BE4"/>
    <w:rsid w:val="00683AD0"/>
    <w:rsid w:val="006852D5"/>
    <w:rsid w:val="006855B8"/>
    <w:rsid w:val="00690777"/>
    <w:rsid w:val="00691DA5"/>
    <w:rsid w:val="00692764"/>
    <w:rsid w:val="00692ADF"/>
    <w:rsid w:val="00694AA0"/>
    <w:rsid w:val="006955DB"/>
    <w:rsid w:val="00695B7A"/>
    <w:rsid w:val="006974AD"/>
    <w:rsid w:val="006A1EAE"/>
    <w:rsid w:val="006A3111"/>
    <w:rsid w:val="006A35B8"/>
    <w:rsid w:val="006A37AF"/>
    <w:rsid w:val="006B2950"/>
    <w:rsid w:val="006B2D72"/>
    <w:rsid w:val="006B3CFA"/>
    <w:rsid w:val="006B4ED7"/>
    <w:rsid w:val="006B5483"/>
    <w:rsid w:val="006B6143"/>
    <w:rsid w:val="006C0B47"/>
    <w:rsid w:val="006C1C37"/>
    <w:rsid w:val="006C5EFF"/>
    <w:rsid w:val="006D42ED"/>
    <w:rsid w:val="006E17B3"/>
    <w:rsid w:val="006E52AA"/>
    <w:rsid w:val="006F03CC"/>
    <w:rsid w:val="006F05BC"/>
    <w:rsid w:val="006F2AC9"/>
    <w:rsid w:val="006F45C9"/>
    <w:rsid w:val="0070191C"/>
    <w:rsid w:val="00705657"/>
    <w:rsid w:val="007106A9"/>
    <w:rsid w:val="007139AD"/>
    <w:rsid w:val="00716E62"/>
    <w:rsid w:val="007172D1"/>
    <w:rsid w:val="00717B00"/>
    <w:rsid w:val="00717BFB"/>
    <w:rsid w:val="00717C32"/>
    <w:rsid w:val="00720F78"/>
    <w:rsid w:val="0072541B"/>
    <w:rsid w:val="00734141"/>
    <w:rsid w:val="00734782"/>
    <w:rsid w:val="007437A4"/>
    <w:rsid w:val="007449CB"/>
    <w:rsid w:val="007479D8"/>
    <w:rsid w:val="00752D92"/>
    <w:rsid w:val="00756500"/>
    <w:rsid w:val="0075757B"/>
    <w:rsid w:val="00761CC5"/>
    <w:rsid w:val="0076304F"/>
    <w:rsid w:val="007634AA"/>
    <w:rsid w:val="0076426C"/>
    <w:rsid w:val="007747E8"/>
    <w:rsid w:val="007809B3"/>
    <w:rsid w:val="00780D92"/>
    <w:rsid w:val="00792241"/>
    <w:rsid w:val="007966FC"/>
    <w:rsid w:val="00797A8A"/>
    <w:rsid w:val="007A002F"/>
    <w:rsid w:val="007A108D"/>
    <w:rsid w:val="007A1218"/>
    <w:rsid w:val="007A123F"/>
    <w:rsid w:val="007A4BD2"/>
    <w:rsid w:val="007A578B"/>
    <w:rsid w:val="007B061D"/>
    <w:rsid w:val="007B5B9A"/>
    <w:rsid w:val="007B6CBC"/>
    <w:rsid w:val="007B7EB5"/>
    <w:rsid w:val="007C2016"/>
    <w:rsid w:val="007C7BD6"/>
    <w:rsid w:val="007D0718"/>
    <w:rsid w:val="007D0B4E"/>
    <w:rsid w:val="007D3721"/>
    <w:rsid w:val="007D4E3C"/>
    <w:rsid w:val="007D5BBB"/>
    <w:rsid w:val="007E39C8"/>
    <w:rsid w:val="007E57F6"/>
    <w:rsid w:val="007E6648"/>
    <w:rsid w:val="007F40D5"/>
    <w:rsid w:val="00801E52"/>
    <w:rsid w:val="008053AA"/>
    <w:rsid w:val="0081330D"/>
    <w:rsid w:val="00815E97"/>
    <w:rsid w:val="0082217A"/>
    <w:rsid w:val="008229F5"/>
    <w:rsid w:val="00824796"/>
    <w:rsid w:val="008277C4"/>
    <w:rsid w:val="008328E3"/>
    <w:rsid w:val="00832DAF"/>
    <w:rsid w:val="0083381F"/>
    <w:rsid w:val="00834CF7"/>
    <w:rsid w:val="00841D9B"/>
    <w:rsid w:val="0084256F"/>
    <w:rsid w:val="00842AC1"/>
    <w:rsid w:val="00850E08"/>
    <w:rsid w:val="00860726"/>
    <w:rsid w:val="00861109"/>
    <w:rsid w:val="00861BAE"/>
    <w:rsid w:val="0086555D"/>
    <w:rsid w:val="0087090A"/>
    <w:rsid w:val="00872867"/>
    <w:rsid w:val="008807FE"/>
    <w:rsid w:val="0088535B"/>
    <w:rsid w:val="0089026B"/>
    <w:rsid w:val="0089542E"/>
    <w:rsid w:val="00895476"/>
    <w:rsid w:val="008A62CB"/>
    <w:rsid w:val="008A7C8A"/>
    <w:rsid w:val="008B3405"/>
    <w:rsid w:val="008C017B"/>
    <w:rsid w:val="008C0DCA"/>
    <w:rsid w:val="008C28BC"/>
    <w:rsid w:val="008D1EB1"/>
    <w:rsid w:val="008D49D7"/>
    <w:rsid w:val="008D529E"/>
    <w:rsid w:val="008E066E"/>
    <w:rsid w:val="008E2E9E"/>
    <w:rsid w:val="008E39DB"/>
    <w:rsid w:val="008F4E1D"/>
    <w:rsid w:val="008F73EB"/>
    <w:rsid w:val="009036F6"/>
    <w:rsid w:val="00904ED3"/>
    <w:rsid w:val="00906D95"/>
    <w:rsid w:val="00907793"/>
    <w:rsid w:val="00907A21"/>
    <w:rsid w:val="009117AF"/>
    <w:rsid w:val="00916264"/>
    <w:rsid w:val="009170AC"/>
    <w:rsid w:val="00917A32"/>
    <w:rsid w:val="00924B33"/>
    <w:rsid w:val="009303B1"/>
    <w:rsid w:val="00930F35"/>
    <w:rsid w:val="0093210A"/>
    <w:rsid w:val="0093622C"/>
    <w:rsid w:val="00936D95"/>
    <w:rsid w:val="00940505"/>
    <w:rsid w:val="00946759"/>
    <w:rsid w:val="00946EA4"/>
    <w:rsid w:val="009501B4"/>
    <w:rsid w:val="00952B32"/>
    <w:rsid w:val="00965C47"/>
    <w:rsid w:val="009714FF"/>
    <w:rsid w:val="0097436C"/>
    <w:rsid w:val="00976C30"/>
    <w:rsid w:val="00981BB5"/>
    <w:rsid w:val="009964F4"/>
    <w:rsid w:val="009971A5"/>
    <w:rsid w:val="009A08F3"/>
    <w:rsid w:val="009A0FE0"/>
    <w:rsid w:val="009A19FF"/>
    <w:rsid w:val="009A4DD5"/>
    <w:rsid w:val="009A7148"/>
    <w:rsid w:val="009B049D"/>
    <w:rsid w:val="009B14EE"/>
    <w:rsid w:val="009B55DE"/>
    <w:rsid w:val="009D2C95"/>
    <w:rsid w:val="009D44D9"/>
    <w:rsid w:val="009D5641"/>
    <w:rsid w:val="009D5AA1"/>
    <w:rsid w:val="009D5F5E"/>
    <w:rsid w:val="009D7120"/>
    <w:rsid w:val="009D7291"/>
    <w:rsid w:val="009D7BB4"/>
    <w:rsid w:val="009E115C"/>
    <w:rsid w:val="009E7974"/>
    <w:rsid w:val="009E79F0"/>
    <w:rsid w:val="009E7BC5"/>
    <w:rsid w:val="009F13C5"/>
    <w:rsid w:val="009F1556"/>
    <w:rsid w:val="009F35A9"/>
    <w:rsid w:val="009F56D1"/>
    <w:rsid w:val="009F59D2"/>
    <w:rsid w:val="009F6642"/>
    <w:rsid w:val="00A0202D"/>
    <w:rsid w:val="00A02B50"/>
    <w:rsid w:val="00A03780"/>
    <w:rsid w:val="00A0473D"/>
    <w:rsid w:val="00A06800"/>
    <w:rsid w:val="00A11BD6"/>
    <w:rsid w:val="00A153D4"/>
    <w:rsid w:val="00A177DA"/>
    <w:rsid w:val="00A21D41"/>
    <w:rsid w:val="00A2590C"/>
    <w:rsid w:val="00A332AE"/>
    <w:rsid w:val="00A33D5D"/>
    <w:rsid w:val="00A3588F"/>
    <w:rsid w:val="00A36C55"/>
    <w:rsid w:val="00A40047"/>
    <w:rsid w:val="00A40A0C"/>
    <w:rsid w:val="00A410F6"/>
    <w:rsid w:val="00A447DA"/>
    <w:rsid w:val="00A453A8"/>
    <w:rsid w:val="00A45857"/>
    <w:rsid w:val="00A50463"/>
    <w:rsid w:val="00A50F7B"/>
    <w:rsid w:val="00A524C3"/>
    <w:rsid w:val="00A52FC5"/>
    <w:rsid w:val="00A61EEE"/>
    <w:rsid w:val="00A671E6"/>
    <w:rsid w:val="00A7015A"/>
    <w:rsid w:val="00A76BBF"/>
    <w:rsid w:val="00A808F0"/>
    <w:rsid w:val="00A80B8A"/>
    <w:rsid w:val="00A81023"/>
    <w:rsid w:val="00A84104"/>
    <w:rsid w:val="00A84EE8"/>
    <w:rsid w:val="00A90AE2"/>
    <w:rsid w:val="00A966BA"/>
    <w:rsid w:val="00AA1C94"/>
    <w:rsid w:val="00AA7196"/>
    <w:rsid w:val="00AB0D01"/>
    <w:rsid w:val="00AB11AE"/>
    <w:rsid w:val="00AB21C1"/>
    <w:rsid w:val="00AB5CA6"/>
    <w:rsid w:val="00AC3E54"/>
    <w:rsid w:val="00AC4DFB"/>
    <w:rsid w:val="00AD1C6C"/>
    <w:rsid w:val="00AD58A8"/>
    <w:rsid w:val="00AE06B5"/>
    <w:rsid w:val="00AE38A8"/>
    <w:rsid w:val="00AE5C03"/>
    <w:rsid w:val="00AF0097"/>
    <w:rsid w:val="00AF02A3"/>
    <w:rsid w:val="00AF5C6B"/>
    <w:rsid w:val="00B002F2"/>
    <w:rsid w:val="00B03D11"/>
    <w:rsid w:val="00B06461"/>
    <w:rsid w:val="00B11247"/>
    <w:rsid w:val="00B1242D"/>
    <w:rsid w:val="00B148B2"/>
    <w:rsid w:val="00B3059C"/>
    <w:rsid w:val="00B307DC"/>
    <w:rsid w:val="00B40CC3"/>
    <w:rsid w:val="00B41BA9"/>
    <w:rsid w:val="00B43C67"/>
    <w:rsid w:val="00B46BF3"/>
    <w:rsid w:val="00B50CF2"/>
    <w:rsid w:val="00B5276B"/>
    <w:rsid w:val="00B5283E"/>
    <w:rsid w:val="00B53BF5"/>
    <w:rsid w:val="00B55BFF"/>
    <w:rsid w:val="00B6477C"/>
    <w:rsid w:val="00B678B3"/>
    <w:rsid w:val="00B70406"/>
    <w:rsid w:val="00B850F0"/>
    <w:rsid w:val="00B85E4C"/>
    <w:rsid w:val="00B90A09"/>
    <w:rsid w:val="00B91BF9"/>
    <w:rsid w:val="00B92B8A"/>
    <w:rsid w:val="00BA3499"/>
    <w:rsid w:val="00BA6451"/>
    <w:rsid w:val="00BB11D5"/>
    <w:rsid w:val="00BB44F9"/>
    <w:rsid w:val="00BB467C"/>
    <w:rsid w:val="00BB6379"/>
    <w:rsid w:val="00BC0626"/>
    <w:rsid w:val="00BC3D59"/>
    <w:rsid w:val="00BD6185"/>
    <w:rsid w:val="00BE0D13"/>
    <w:rsid w:val="00BE2440"/>
    <w:rsid w:val="00BE3F08"/>
    <w:rsid w:val="00BE6A85"/>
    <w:rsid w:val="00BE73A5"/>
    <w:rsid w:val="00BF17A9"/>
    <w:rsid w:val="00BF236D"/>
    <w:rsid w:val="00BF538E"/>
    <w:rsid w:val="00C06CF3"/>
    <w:rsid w:val="00C11045"/>
    <w:rsid w:val="00C13BBF"/>
    <w:rsid w:val="00C141FA"/>
    <w:rsid w:val="00C1490B"/>
    <w:rsid w:val="00C209C6"/>
    <w:rsid w:val="00C20CA2"/>
    <w:rsid w:val="00C26BE2"/>
    <w:rsid w:val="00C27B51"/>
    <w:rsid w:val="00C401F9"/>
    <w:rsid w:val="00C40690"/>
    <w:rsid w:val="00C423BB"/>
    <w:rsid w:val="00C42446"/>
    <w:rsid w:val="00C47A07"/>
    <w:rsid w:val="00C51194"/>
    <w:rsid w:val="00C523B5"/>
    <w:rsid w:val="00C52F59"/>
    <w:rsid w:val="00C543D7"/>
    <w:rsid w:val="00C56BC4"/>
    <w:rsid w:val="00C623BC"/>
    <w:rsid w:val="00C64026"/>
    <w:rsid w:val="00C678FD"/>
    <w:rsid w:val="00C722A7"/>
    <w:rsid w:val="00C7534E"/>
    <w:rsid w:val="00C806AF"/>
    <w:rsid w:val="00C80FAA"/>
    <w:rsid w:val="00C8430E"/>
    <w:rsid w:val="00C84A5F"/>
    <w:rsid w:val="00C856CE"/>
    <w:rsid w:val="00C85DEF"/>
    <w:rsid w:val="00C864E5"/>
    <w:rsid w:val="00C937E2"/>
    <w:rsid w:val="00C94577"/>
    <w:rsid w:val="00C9459A"/>
    <w:rsid w:val="00C957B3"/>
    <w:rsid w:val="00CA18AE"/>
    <w:rsid w:val="00CA7E67"/>
    <w:rsid w:val="00CB0D42"/>
    <w:rsid w:val="00CB0D45"/>
    <w:rsid w:val="00CB1762"/>
    <w:rsid w:val="00CB5208"/>
    <w:rsid w:val="00CC232F"/>
    <w:rsid w:val="00CC479B"/>
    <w:rsid w:val="00CC5485"/>
    <w:rsid w:val="00CD40C9"/>
    <w:rsid w:val="00CD5EE7"/>
    <w:rsid w:val="00CE280E"/>
    <w:rsid w:val="00CE43B9"/>
    <w:rsid w:val="00CE6316"/>
    <w:rsid w:val="00CF0FC9"/>
    <w:rsid w:val="00CF3538"/>
    <w:rsid w:val="00CF7694"/>
    <w:rsid w:val="00D021F3"/>
    <w:rsid w:val="00D06C50"/>
    <w:rsid w:val="00D06DB0"/>
    <w:rsid w:val="00D109A9"/>
    <w:rsid w:val="00D12586"/>
    <w:rsid w:val="00D160B3"/>
    <w:rsid w:val="00D1741F"/>
    <w:rsid w:val="00D20E6C"/>
    <w:rsid w:val="00D2450C"/>
    <w:rsid w:val="00D24F51"/>
    <w:rsid w:val="00D2568D"/>
    <w:rsid w:val="00D30ECB"/>
    <w:rsid w:val="00D4176D"/>
    <w:rsid w:val="00D46116"/>
    <w:rsid w:val="00D51569"/>
    <w:rsid w:val="00D54BBF"/>
    <w:rsid w:val="00D57400"/>
    <w:rsid w:val="00D61A66"/>
    <w:rsid w:val="00D75984"/>
    <w:rsid w:val="00D7673A"/>
    <w:rsid w:val="00D81E16"/>
    <w:rsid w:val="00D84BA4"/>
    <w:rsid w:val="00D86BB2"/>
    <w:rsid w:val="00D86DB5"/>
    <w:rsid w:val="00D910EB"/>
    <w:rsid w:val="00D91C8C"/>
    <w:rsid w:val="00D95244"/>
    <w:rsid w:val="00DA5268"/>
    <w:rsid w:val="00DA5764"/>
    <w:rsid w:val="00DB0B0B"/>
    <w:rsid w:val="00DC7624"/>
    <w:rsid w:val="00DD3C4C"/>
    <w:rsid w:val="00DD40B9"/>
    <w:rsid w:val="00DD5C4A"/>
    <w:rsid w:val="00DE3708"/>
    <w:rsid w:val="00DE3EF1"/>
    <w:rsid w:val="00DE3F07"/>
    <w:rsid w:val="00DE6905"/>
    <w:rsid w:val="00DF24E5"/>
    <w:rsid w:val="00DF65B7"/>
    <w:rsid w:val="00E05607"/>
    <w:rsid w:val="00E067B2"/>
    <w:rsid w:val="00E13812"/>
    <w:rsid w:val="00E1764E"/>
    <w:rsid w:val="00E17986"/>
    <w:rsid w:val="00E222B3"/>
    <w:rsid w:val="00E22A37"/>
    <w:rsid w:val="00E27B75"/>
    <w:rsid w:val="00E31567"/>
    <w:rsid w:val="00E34426"/>
    <w:rsid w:val="00E367B2"/>
    <w:rsid w:val="00E37DFA"/>
    <w:rsid w:val="00E44306"/>
    <w:rsid w:val="00E452A0"/>
    <w:rsid w:val="00E5013D"/>
    <w:rsid w:val="00E53388"/>
    <w:rsid w:val="00E54663"/>
    <w:rsid w:val="00E57390"/>
    <w:rsid w:val="00E6106D"/>
    <w:rsid w:val="00E645F8"/>
    <w:rsid w:val="00E64A12"/>
    <w:rsid w:val="00E665ED"/>
    <w:rsid w:val="00E7001F"/>
    <w:rsid w:val="00E73982"/>
    <w:rsid w:val="00E73DDE"/>
    <w:rsid w:val="00E74ED5"/>
    <w:rsid w:val="00E75852"/>
    <w:rsid w:val="00E771C2"/>
    <w:rsid w:val="00E8227D"/>
    <w:rsid w:val="00E840D9"/>
    <w:rsid w:val="00E91AE6"/>
    <w:rsid w:val="00E94630"/>
    <w:rsid w:val="00E97241"/>
    <w:rsid w:val="00EA0F7E"/>
    <w:rsid w:val="00EA20BA"/>
    <w:rsid w:val="00EA2C9F"/>
    <w:rsid w:val="00EA37B6"/>
    <w:rsid w:val="00EA6C52"/>
    <w:rsid w:val="00EB1801"/>
    <w:rsid w:val="00EB5E5E"/>
    <w:rsid w:val="00EC0AF8"/>
    <w:rsid w:val="00EC0BC7"/>
    <w:rsid w:val="00EC1C5F"/>
    <w:rsid w:val="00EC53EE"/>
    <w:rsid w:val="00EC7C97"/>
    <w:rsid w:val="00ED249B"/>
    <w:rsid w:val="00ED2ED7"/>
    <w:rsid w:val="00ED5F9C"/>
    <w:rsid w:val="00EE15F6"/>
    <w:rsid w:val="00EF03AF"/>
    <w:rsid w:val="00EF3821"/>
    <w:rsid w:val="00F0045E"/>
    <w:rsid w:val="00F0053A"/>
    <w:rsid w:val="00F033FC"/>
    <w:rsid w:val="00F041D6"/>
    <w:rsid w:val="00F05EF1"/>
    <w:rsid w:val="00F0726B"/>
    <w:rsid w:val="00F123F2"/>
    <w:rsid w:val="00F14985"/>
    <w:rsid w:val="00F22F71"/>
    <w:rsid w:val="00F258EA"/>
    <w:rsid w:val="00F26D6F"/>
    <w:rsid w:val="00F27235"/>
    <w:rsid w:val="00F31955"/>
    <w:rsid w:val="00F33565"/>
    <w:rsid w:val="00F35BFA"/>
    <w:rsid w:val="00F403E6"/>
    <w:rsid w:val="00F41ADC"/>
    <w:rsid w:val="00F41FCA"/>
    <w:rsid w:val="00F426CE"/>
    <w:rsid w:val="00F51559"/>
    <w:rsid w:val="00F52D53"/>
    <w:rsid w:val="00F60019"/>
    <w:rsid w:val="00F60381"/>
    <w:rsid w:val="00F61240"/>
    <w:rsid w:val="00F63896"/>
    <w:rsid w:val="00F673FD"/>
    <w:rsid w:val="00F704CC"/>
    <w:rsid w:val="00F73024"/>
    <w:rsid w:val="00F7544B"/>
    <w:rsid w:val="00F7693D"/>
    <w:rsid w:val="00F84C02"/>
    <w:rsid w:val="00F8528A"/>
    <w:rsid w:val="00F9154F"/>
    <w:rsid w:val="00F92BC8"/>
    <w:rsid w:val="00F954EC"/>
    <w:rsid w:val="00F97615"/>
    <w:rsid w:val="00FA1E85"/>
    <w:rsid w:val="00FA2266"/>
    <w:rsid w:val="00FB0652"/>
    <w:rsid w:val="00FB49D7"/>
    <w:rsid w:val="00FB513F"/>
    <w:rsid w:val="00FC7646"/>
    <w:rsid w:val="00FC7C69"/>
    <w:rsid w:val="00FD25DE"/>
    <w:rsid w:val="00FD50CD"/>
    <w:rsid w:val="00FD5505"/>
    <w:rsid w:val="00FD5F12"/>
    <w:rsid w:val="00FD6435"/>
    <w:rsid w:val="00FD6CE6"/>
    <w:rsid w:val="00FD7A6E"/>
    <w:rsid w:val="00FE0C74"/>
    <w:rsid w:val="00FE7AAA"/>
    <w:rsid w:val="00FE7FE9"/>
    <w:rsid w:val="00FF1BE8"/>
    <w:rsid w:val="00FF1FCA"/>
    <w:rsid w:val="00FF317A"/>
    <w:rsid w:val="00FF4E09"/>
    <w:rsid w:val="00FF5DB8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9F9B7-746A-4E56-958A-967B8E25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D6A"/>
  </w:style>
  <w:style w:type="paragraph" w:styleId="Heading1">
    <w:name w:val="heading 1"/>
    <w:basedOn w:val="Normal"/>
    <w:next w:val="Normal"/>
    <w:link w:val="Heading1Char"/>
    <w:uiPriority w:val="9"/>
    <w:qFormat/>
    <w:rsid w:val="00320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D9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20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4D13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3BB"/>
  </w:style>
  <w:style w:type="paragraph" w:styleId="Footer">
    <w:name w:val="footer"/>
    <w:basedOn w:val="Normal"/>
    <w:link w:val="FooterChar"/>
    <w:uiPriority w:val="99"/>
    <w:unhideWhenUsed/>
    <w:rsid w:val="004D13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3BB"/>
  </w:style>
  <w:style w:type="paragraph" w:styleId="Revision">
    <w:name w:val="Revision"/>
    <w:hidden/>
    <w:uiPriority w:val="99"/>
    <w:semiHidden/>
    <w:rsid w:val="00050D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002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51"/>
    <w:rPr>
      <w:rFonts w:ascii="Segoe UI" w:hAnsi="Segoe UI" w:cs="Segoe UI"/>
      <w:sz w:val="18"/>
      <w:szCs w:val="18"/>
    </w:rPr>
  </w:style>
  <w:style w:type="character" w:customStyle="1" w:styleId="ala9">
    <w:name w:val="al_a9"/>
    <w:rsid w:val="00FD50CD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0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15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85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E462-3338-4FFA-8435-10DF1DE3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Svetlin Nachkov</dc:creator>
  <cp:keywords/>
  <dc:description/>
  <cp:lastModifiedBy>Ilia Jordanov</cp:lastModifiedBy>
  <cp:revision>4</cp:revision>
  <cp:lastPrinted>2025-01-09T14:15:00Z</cp:lastPrinted>
  <dcterms:created xsi:type="dcterms:W3CDTF">2025-10-03T07:12:00Z</dcterms:created>
  <dcterms:modified xsi:type="dcterms:W3CDTF">2025-10-03T07:12:00Z</dcterms:modified>
</cp:coreProperties>
</file>