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786" w:type="dxa"/>
        <w:tblInd w:w="57" w:type="dxa"/>
        <w:tblLook w:val="04A0" w:firstRow="1" w:lastRow="0" w:firstColumn="1" w:lastColumn="0" w:noHBand="0" w:noVBand="1"/>
      </w:tblPr>
      <w:tblGrid>
        <w:gridCol w:w="7309"/>
        <w:gridCol w:w="6520"/>
        <w:gridCol w:w="1957"/>
      </w:tblGrid>
      <w:tr w:rsidR="00E12A73" w:rsidRPr="00811AC3" w:rsidTr="00E12A73">
        <w:tc>
          <w:tcPr>
            <w:tcW w:w="15786" w:type="dxa"/>
            <w:gridSpan w:val="3"/>
            <w:vAlign w:val="center"/>
          </w:tcPr>
          <w:p w:rsidR="0039368C" w:rsidRPr="00811AC3" w:rsidRDefault="003F4CD3" w:rsidP="004D27FD">
            <w:pPr>
              <w:spacing w:after="60"/>
              <w:ind w:right="57"/>
              <w:jc w:val="center"/>
              <w:rPr>
                <w:b/>
                <w:sz w:val="24"/>
                <w:szCs w:val="24"/>
              </w:rPr>
            </w:pPr>
            <w:bookmarkStart w:id="0" w:name="_GoBack"/>
            <w:bookmarkEnd w:id="0"/>
            <w:r w:rsidRPr="00811AC3">
              <w:rPr>
                <w:b/>
                <w:sz w:val="24"/>
                <w:szCs w:val="24"/>
              </w:rPr>
              <w:t>Таблица за съответствие с правото на Европейския съюз</w:t>
            </w:r>
          </w:p>
        </w:tc>
      </w:tr>
      <w:tr w:rsidR="00E12A73" w:rsidRPr="00811AC3" w:rsidTr="00CB55CE">
        <w:tc>
          <w:tcPr>
            <w:tcW w:w="7309" w:type="dxa"/>
          </w:tcPr>
          <w:p w:rsidR="003F4CD3" w:rsidRPr="00811AC3" w:rsidRDefault="003F4CD3" w:rsidP="002D2286">
            <w:pPr>
              <w:ind w:right="57"/>
              <w:jc w:val="both"/>
              <w:rPr>
                <w:sz w:val="24"/>
                <w:szCs w:val="24"/>
              </w:rPr>
            </w:pPr>
            <w:r w:rsidRPr="00811AC3">
              <w:rPr>
                <w:b/>
                <w:sz w:val="24"/>
                <w:szCs w:val="24"/>
              </w:rPr>
              <w:t xml:space="preserve">Директива (ЕС) 2022/993 на </w:t>
            </w:r>
            <w:r w:rsidRPr="00811AC3">
              <w:rPr>
                <w:b/>
                <w:sz w:val="24"/>
                <w:szCs w:val="24"/>
                <w:lang w:val="en-US"/>
              </w:rPr>
              <w:t>E</w:t>
            </w:r>
            <w:r w:rsidRPr="00811AC3">
              <w:rPr>
                <w:b/>
                <w:sz w:val="24"/>
                <w:szCs w:val="24"/>
              </w:rPr>
              <w:t>вропейския парламент и на Съвета</w:t>
            </w:r>
            <w:r w:rsidRPr="00811AC3">
              <w:rPr>
                <w:b/>
                <w:sz w:val="24"/>
                <w:szCs w:val="24"/>
                <w:lang w:val="en-US"/>
              </w:rPr>
              <w:t xml:space="preserve"> </w:t>
            </w:r>
            <w:r w:rsidRPr="00811AC3">
              <w:rPr>
                <w:b/>
                <w:sz w:val="24"/>
                <w:szCs w:val="24"/>
              </w:rPr>
              <w:t>от 8 юни 2022 г.</w:t>
            </w:r>
            <w:r w:rsidRPr="00811AC3">
              <w:rPr>
                <w:b/>
                <w:sz w:val="24"/>
                <w:szCs w:val="24"/>
                <w:lang w:val="en-US"/>
              </w:rPr>
              <w:t xml:space="preserve"> </w:t>
            </w:r>
            <w:r w:rsidRPr="00811AC3">
              <w:rPr>
                <w:b/>
                <w:sz w:val="24"/>
                <w:szCs w:val="24"/>
              </w:rPr>
              <w:t>относно минималното ниво на обучение на морските лица</w:t>
            </w:r>
          </w:p>
        </w:tc>
        <w:tc>
          <w:tcPr>
            <w:tcW w:w="6520" w:type="dxa"/>
          </w:tcPr>
          <w:p w:rsidR="003F4CD3" w:rsidRPr="00811AC3" w:rsidRDefault="003F4CD3" w:rsidP="00731DA3">
            <w:pPr>
              <w:jc w:val="center"/>
              <w:rPr>
                <w:bCs/>
                <w:sz w:val="24"/>
                <w:szCs w:val="24"/>
              </w:rPr>
            </w:pPr>
            <w:r w:rsidRPr="00811AC3">
              <w:rPr>
                <w:bCs/>
                <w:sz w:val="24"/>
                <w:szCs w:val="24"/>
              </w:rPr>
              <w:t>Българско законодателство</w:t>
            </w:r>
          </w:p>
          <w:p w:rsidR="0039368C" w:rsidRPr="00811AC3" w:rsidRDefault="0039368C" w:rsidP="00731DA3">
            <w:pPr>
              <w:jc w:val="center"/>
              <w:rPr>
                <w:bCs/>
                <w:sz w:val="12"/>
                <w:szCs w:val="12"/>
              </w:rPr>
            </w:pPr>
          </w:p>
          <w:p w:rsidR="000A2F88" w:rsidRPr="00811AC3" w:rsidRDefault="000A2F88" w:rsidP="00731DA3">
            <w:pPr>
              <w:jc w:val="both"/>
              <w:rPr>
                <w:rFonts w:eastAsia="Calibri"/>
                <w:b/>
                <w:bCs/>
                <w:sz w:val="22"/>
                <w:szCs w:val="22"/>
              </w:rPr>
            </w:pPr>
            <w:r w:rsidRPr="00811AC3">
              <w:rPr>
                <w:rFonts w:eastAsia="Calibri"/>
                <w:b/>
                <w:bCs/>
                <w:sz w:val="22"/>
                <w:szCs w:val="22"/>
              </w:rPr>
              <w:t>Наредба № 6 от 17 юни 2021 г. за компетентност на морските лица в Република България</w:t>
            </w:r>
          </w:p>
          <w:p w:rsidR="0039368C" w:rsidRPr="00811AC3" w:rsidRDefault="0039368C" w:rsidP="00731DA3">
            <w:pPr>
              <w:jc w:val="both"/>
              <w:rPr>
                <w:rFonts w:eastAsia="Calibri"/>
                <w:b/>
                <w:bCs/>
                <w:sz w:val="12"/>
                <w:szCs w:val="12"/>
              </w:rPr>
            </w:pPr>
          </w:p>
          <w:p w:rsidR="0039368C" w:rsidRPr="00811AC3" w:rsidRDefault="0039368C" w:rsidP="0039368C">
            <w:pPr>
              <w:jc w:val="both"/>
              <w:rPr>
                <w:rFonts w:eastAsia="Calibri"/>
                <w:b/>
                <w:bCs/>
                <w:sz w:val="22"/>
                <w:szCs w:val="22"/>
              </w:rPr>
            </w:pPr>
            <w:r w:rsidRPr="00811AC3">
              <w:rPr>
                <w:rFonts w:eastAsia="Calibri"/>
                <w:b/>
                <w:bCs/>
                <w:sz w:val="22"/>
                <w:szCs w:val="22"/>
              </w:rPr>
              <w:t>Проект</w:t>
            </w:r>
            <w:r w:rsidRPr="00811AC3">
              <w:rPr>
                <w:rFonts w:eastAsia="Calibri"/>
                <w:b/>
                <w:bCs/>
                <w:sz w:val="22"/>
                <w:szCs w:val="22"/>
                <w:lang w:val="en-US"/>
              </w:rPr>
              <w:t xml:space="preserve"> </w:t>
            </w:r>
            <w:r w:rsidRPr="00811AC3">
              <w:rPr>
                <w:rFonts w:eastAsia="Calibri"/>
                <w:b/>
                <w:bCs/>
                <w:sz w:val="22"/>
                <w:szCs w:val="22"/>
              </w:rPr>
              <w:t>на Наредба за изменение и допълнение на Наредба № 6 от 2021  г. за компетентност на морските лица в Република България</w:t>
            </w:r>
          </w:p>
          <w:p w:rsidR="0039368C" w:rsidRPr="00811AC3" w:rsidRDefault="0039368C" w:rsidP="0039368C">
            <w:pPr>
              <w:jc w:val="both"/>
              <w:rPr>
                <w:rFonts w:eastAsia="Calibri"/>
                <w:b/>
                <w:bCs/>
                <w:sz w:val="12"/>
                <w:szCs w:val="12"/>
              </w:rPr>
            </w:pPr>
          </w:p>
          <w:p w:rsidR="00C832B7" w:rsidRPr="00811AC3" w:rsidRDefault="00C832B7" w:rsidP="00731DA3">
            <w:pPr>
              <w:spacing w:before="60"/>
              <w:jc w:val="both"/>
              <w:rPr>
                <w:rFonts w:eastAsia="Calibri"/>
                <w:b/>
                <w:bCs/>
                <w:sz w:val="22"/>
                <w:szCs w:val="22"/>
              </w:rPr>
            </w:pPr>
            <w:r w:rsidRPr="00811AC3">
              <w:rPr>
                <w:rFonts w:eastAsia="Calibri"/>
                <w:b/>
                <w:bCs/>
                <w:sz w:val="22"/>
                <w:szCs w:val="22"/>
              </w:rPr>
              <w:t>Кодекс на търговското корабоплаване</w:t>
            </w:r>
          </w:p>
          <w:p w:rsidR="0039368C" w:rsidRPr="00811AC3" w:rsidRDefault="0039368C" w:rsidP="00731DA3">
            <w:pPr>
              <w:spacing w:before="60"/>
              <w:jc w:val="both"/>
              <w:rPr>
                <w:rFonts w:eastAsia="Calibri"/>
                <w:b/>
                <w:bCs/>
                <w:sz w:val="12"/>
                <w:szCs w:val="12"/>
              </w:rPr>
            </w:pPr>
          </w:p>
          <w:p w:rsidR="00B11754" w:rsidRPr="00811AC3" w:rsidRDefault="00B11754" w:rsidP="00731DA3">
            <w:pPr>
              <w:spacing w:before="60"/>
              <w:jc w:val="both"/>
              <w:rPr>
                <w:rFonts w:eastAsia="Calibri"/>
                <w:b/>
                <w:bCs/>
                <w:sz w:val="22"/>
                <w:szCs w:val="22"/>
              </w:rPr>
            </w:pPr>
            <w:r w:rsidRPr="00811AC3">
              <w:rPr>
                <w:rFonts w:eastAsia="Calibri"/>
                <w:b/>
                <w:bCs/>
                <w:sz w:val="22"/>
                <w:szCs w:val="22"/>
              </w:rPr>
              <w:t>Наредба № 12 от 16 декември 2010 г. за проверките по реда на държавния пристанищен контрол</w:t>
            </w:r>
          </w:p>
          <w:p w:rsidR="0039368C" w:rsidRPr="00811AC3" w:rsidRDefault="0039368C" w:rsidP="00731DA3">
            <w:pPr>
              <w:spacing w:before="60"/>
              <w:jc w:val="both"/>
              <w:rPr>
                <w:rFonts w:eastAsia="Calibri"/>
                <w:b/>
                <w:bCs/>
                <w:sz w:val="12"/>
                <w:szCs w:val="12"/>
              </w:rPr>
            </w:pPr>
          </w:p>
          <w:p w:rsidR="00B11754" w:rsidRPr="00811AC3" w:rsidRDefault="00B11754" w:rsidP="00731DA3">
            <w:pPr>
              <w:spacing w:before="60"/>
              <w:jc w:val="both"/>
              <w:rPr>
                <w:b/>
                <w:sz w:val="22"/>
                <w:szCs w:val="22"/>
                <w:lang w:val="ru-RU"/>
              </w:rPr>
            </w:pPr>
            <w:r w:rsidRPr="00811AC3">
              <w:rPr>
                <w:b/>
                <w:sz w:val="22"/>
                <w:szCs w:val="22"/>
                <w:lang w:val="ru-RU"/>
              </w:rPr>
              <w:t xml:space="preserve">Наредба за трудовите и непосредствено свързани с тях отношения между членовете на екипажа и на обслужващия персонал на кораба и корабопритежателя </w:t>
            </w:r>
          </w:p>
          <w:p w:rsidR="0039368C" w:rsidRPr="00811AC3" w:rsidRDefault="0039368C" w:rsidP="00731DA3">
            <w:pPr>
              <w:spacing w:before="60"/>
              <w:jc w:val="both"/>
              <w:rPr>
                <w:b/>
                <w:sz w:val="12"/>
                <w:szCs w:val="12"/>
                <w:lang w:val="ru-RU"/>
              </w:rPr>
            </w:pPr>
          </w:p>
          <w:p w:rsidR="0039368C" w:rsidRPr="00811AC3" w:rsidRDefault="00B6593D" w:rsidP="0039368C">
            <w:pPr>
              <w:spacing w:before="60"/>
              <w:ind w:right="57"/>
              <w:jc w:val="both"/>
              <w:rPr>
                <w:sz w:val="22"/>
                <w:szCs w:val="22"/>
              </w:rPr>
            </w:pPr>
            <w:r w:rsidRPr="00811AC3">
              <w:rPr>
                <w:b/>
                <w:bCs/>
                <w:sz w:val="22"/>
                <w:szCs w:val="22"/>
              </w:rPr>
              <w:t xml:space="preserve">Наредба № </w:t>
            </w:r>
            <w:r w:rsidRPr="00811AC3">
              <w:rPr>
                <w:b/>
                <w:bCs/>
                <w:sz w:val="22"/>
                <w:szCs w:val="22"/>
                <w:lang w:val="en-US"/>
              </w:rPr>
              <w:t>H</w:t>
            </w:r>
            <w:r w:rsidRPr="00811AC3">
              <w:rPr>
                <w:b/>
                <w:bCs/>
                <w:sz w:val="22"/>
                <w:szCs w:val="22"/>
              </w:rPr>
              <w:t>-11 от 30 април 2014 г. за определяне на изискванията за здравословна годност на морските лица в Република България</w:t>
            </w:r>
            <w:r w:rsidR="00731DA3" w:rsidRPr="00811AC3">
              <w:rPr>
                <w:sz w:val="22"/>
                <w:szCs w:val="22"/>
              </w:rPr>
              <w:tab/>
            </w:r>
          </w:p>
          <w:p w:rsidR="0039368C" w:rsidRPr="00811AC3" w:rsidRDefault="0039368C" w:rsidP="0039368C">
            <w:pPr>
              <w:spacing w:before="60"/>
              <w:ind w:right="57"/>
              <w:jc w:val="both"/>
              <w:rPr>
                <w:sz w:val="24"/>
                <w:szCs w:val="24"/>
              </w:rPr>
            </w:pPr>
          </w:p>
        </w:tc>
        <w:tc>
          <w:tcPr>
            <w:tcW w:w="1957" w:type="dxa"/>
          </w:tcPr>
          <w:p w:rsidR="003F4CD3" w:rsidRPr="00811AC3" w:rsidRDefault="003F4CD3" w:rsidP="003F4CD3">
            <w:pPr>
              <w:ind w:right="57"/>
              <w:jc w:val="center"/>
              <w:rPr>
                <w:sz w:val="24"/>
                <w:szCs w:val="24"/>
              </w:rPr>
            </w:pPr>
            <w:r w:rsidRPr="00811AC3">
              <w:rPr>
                <w:b/>
                <w:sz w:val="24"/>
                <w:szCs w:val="24"/>
              </w:rPr>
              <w:t>Степен на съответствие</w:t>
            </w:r>
          </w:p>
        </w:tc>
      </w:tr>
      <w:tr w:rsidR="00E12A73" w:rsidRPr="00811AC3" w:rsidTr="00CB55CE">
        <w:tc>
          <w:tcPr>
            <w:tcW w:w="7309" w:type="dxa"/>
          </w:tcPr>
          <w:p w:rsidR="004D27FD" w:rsidRPr="00811AC3" w:rsidRDefault="004D27FD" w:rsidP="00285161">
            <w:pPr>
              <w:ind w:right="57"/>
              <w:jc w:val="both"/>
              <w:rPr>
                <w:b/>
                <w:sz w:val="24"/>
                <w:szCs w:val="24"/>
              </w:rPr>
            </w:pPr>
          </w:p>
          <w:p w:rsidR="00285161" w:rsidRPr="00811AC3" w:rsidRDefault="00285161" w:rsidP="00285161">
            <w:pPr>
              <w:ind w:right="57"/>
              <w:jc w:val="both"/>
              <w:rPr>
                <w:b/>
                <w:sz w:val="24"/>
                <w:szCs w:val="24"/>
              </w:rPr>
            </w:pPr>
            <w:r w:rsidRPr="00811AC3">
              <w:rPr>
                <w:b/>
                <w:sz w:val="24"/>
                <w:szCs w:val="24"/>
              </w:rPr>
              <w:t>Член 1</w:t>
            </w:r>
          </w:p>
          <w:p w:rsidR="00285161" w:rsidRPr="00811AC3" w:rsidRDefault="00285161" w:rsidP="00285161">
            <w:pPr>
              <w:ind w:right="57"/>
              <w:jc w:val="both"/>
              <w:rPr>
                <w:b/>
                <w:sz w:val="24"/>
                <w:szCs w:val="24"/>
              </w:rPr>
            </w:pPr>
            <w:r w:rsidRPr="00811AC3">
              <w:rPr>
                <w:b/>
                <w:sz w:val="24"/>
                <w:szCs w:val="24"/>
              </w:rPr>
              <w:t>Приложно поле</w:t>
            </w:r>
          </w:p>
          <w:p w:rsidR="0039368C" w:rsidRPr="00811AC3" w:rsidRDefault="0039368C" w:rsidP="00285161">
            <w:pPr>
              <w:ind w:right="57"/>
              <w:jc w:val="both"/>
              <w:rPr>
                <w:b/>
                <w:sz w:val="24"/>
                <w:szCs w:val="24"/>
              </w:rPr>
            </w:pPr>
          </w:p>
          <w:p w:rsidR="0039368C" w:rsidRPr="00811AC3" w:rsidRDefault="0039368C" w:rsidP="00285161">
            <w:pPr>
              <w:ind w:right="57"/>
              <w:jc w:val="both"/>
              <w:rPr>
                <w:b/>
                <w:sz w:val="24"/>
                <w:szCs w:val="24"/>
              </w:rPr>
            </w:pPr>
          </w:p>
          <w:p w:rsidR="004D27FD" w:rsidRPr="00811AC3" w:rsidRDefault="004D27FD" w:rsidP="00285161">
            <w:pPr>
              <w:ind w:right="57"/>
              <w:jc w:val="both"/>
              <w:rPr>
                <w:b/>
                <w:sz w:val="24"/>
                <w:szCs w:val="24"/>
              </w:rPr>
            </w:pPr>
          </w:p>
          <w:p w:rsidR="00285161" w:rsidRPr="00811AC3" w:rsidRDefault="00285161" w:rsidP="00285161">
            <w:pPr>
              <w:ind w:right="57"/>
              <w:jc w:val="both"/>
              <w:rPr>
                <w:sz w:val="24"/>
                <w:szCs w:val="24"/>
              </w:rPr>
            </w:pPr>
            <w:r w:rsidRPr="00811AC3">
              <w:rPr>
                <w:sz w:val="24"/>
                <w:szCs w:val="24"/>
              </w:rPr>
              <w:t>1.   Настоящата директива се прилага по отношение на морските лица, посочени в настоящата директива, които служат на борда на морски кораби, плаващи под знамето на държава членка, с изключение на:</w:t>
            </w:r>
          </w:p>
          <w:p w:rsidR="00285161" w:rsidRPr="00811AC3" w:rsidRDefault="00285161" w:rsidP="00285161">
            <w:pPr>
              <w:ind w:right="57"/>
              <w:jc w:val="both"/>
              <w:rPr>
                <w:sz w:val="24"/>
                <w:szCs w:val="24"/>
              </w:rPr>
            </w:pPr>
            <w:r w:rsidRPr="00811AC3">
              <w:rPr>
                <w:sz w:val="24"/>
                <w:szCs w:val="24"/>
              </w:rPr>
              <w:t xml:space="preserve">а) военни кораби, помощни кораби на военноморския флот или други кораби, принадлежащи или експлоатирани от държава членка </w:t>
            </w:r>
            <w:r w:rsidRPr="00811AC3">
              <w:rPr>
                <w:sz w:val="24"/>
                <w:szCs w:val="24"/>
              </w:rPr>
              <w:lastRenderedPageBreak/>
              <w:t>и чиято дейност е изключително за правителствени нетърговски цели;</w:t>
            </w:r>
          </w:p>
          <w:p w:rsidR="00285161" w:rsidRPr="00811AC3" w:rsidRDefault="0039368C" w:rsidP="00285161">
            <w:pPr>
              <w:ind w:right="57"/>
              <w:jc w:val="both"/>
              <w:rPr>
                <w:sz w:val="24"/>
                <w:szCs w:val="24"/>
              </w:rPr>
            </w:pPr>
            <w:r w:rsidRPr="00811AC3">
              <w:rPr>
                <w:sz w:val="24"/>
                <w:szCs w:val="24"/>
              </w:rPr>
              <w:t xml:space="preserve">б) </w:t>
            </w:r>
            <w:r w:rsidR="00285161" w:rsidRPr="00811AC3">
              <w:rPr>
                <w:sz w:val="24"/>
                <w:szCs w:val="24"/>
              </w:rPr>
              <w:t>риболовни кораби;</w:t>
            </w:r>
          </w:p>
          <w:p w:rsidR="00285161" w:rsidRPr="00811AC3" w:rsidRDefault="00285161" w:rsidP="00285161">
            <w:pPr>
              <w:ind w:right="57"/>
              <w:jc w:val="both"/>
              <w:rPr>
                <w:sz w:val="24"/>
                <w:szCs w:val="24"/>
              </w:rPr>
            </w:pPr>
            <w:r w:rsidRPr="00811AC3">
              <w:rPr>
                <w:sz w:val="24"/>
                <w:szCs w:val="24"/>
              </w:rPr>
              <w:t>в) яхтите за спорт и развлечение, които не осъществяват търговска дейност;</w:t>
            </w:r>
          </w:p>
          <w:p w:rsidR="00285161" w:rsidRPr="00811AC3" w:rsidRDefault="00285161" w:rsidP="00285161">
            <w:pPr>
              <w:ind w:right="57"/>
              <w:jc w:val="both"/>
              <w:rPr>
                <w:sz w:val="24"/>
                <w:szCs w:val="24"/>
              </w:rPr>
            </w:pPr>
            <w:r w:rsidRPr="00811AC3">
              <w:rPr>
                <w:sz w:val="24"/>
                <w:szCs w:val="24"/>
              </w:rPr>
              <w:t>г) кораби от дърво с примитивна конструкция.</w:t>
            </w:r>
          </w:p>
          <w:p w:rsidR="00285161" w:rsidRPr="00811AC3" w:rsidRDefault="00285161" w:rsidP="00285161">
            <w:pPr>
              <w:ind w:right="57"/>
              <w:jc w:val="both"/>
              <w:rPr>
                <w:sz w:val="24"/>
                <w:szCs w:val="24"/>
              </w:rPr>
            </w:pPr>
          </w:p>
          <w:p w:rsidR="004D27FD" w:rsidRPr="00811AC3" w:rsidRDefault="004D27FD" w:rsidP="00285161">
            <w:pPr>
              <w:ind w:right="57"/>
              <w:jc w:val="both"/>
              <w:rPr>
                <w:sz w:val="24"/>
                <w:szCs w:val="24"/>
              </w:rPr>
            </w:pPr>
          </w:p>
          <w:p w:rsidR="004D27FD" w:rsidRPr="00811AC3" w:rsidRDefault="004D27FD" w:rsidP="00285161">
            <w:pPr>
              <w:ind w:right="57"/>
              <w:jc w:val="both"/>
              <w:rPr>
                <w:sz w:val="24"/>
                <w:szCs w:val="24"/>
              </w:rPr>
            </w:pPr>
          </w:p>
          <w:p w:rsidR="002D2286" w:rsidRPr="00811AC3" w:rsidRDefault="00285161" w:rsidP="00C832B7">
            <w:pPr>
              <w:ind w:right="57"/>
              <w:jc w:val="both"/>
              <w:rPr>
                <w:sz w:val="24"/>
                <w:szCs w:val="24"/>
              </w:rPr>
            </w:pPr>
            <w:r w:rsidRPr="00811AC3">
              <w:rPr>
                <w:sz w:val="24"/>
                <w:szCs w:val="24"/>
              </w:rPr>
              <w:t>2</w:t>
            </w:r>
            <w:r w:rsidR="00747131" w:rsidRPr="00811AC3">
              <w:rPr>
                <w:sz w:val="24"/>
                <w:szCs w:val="24"/>
              </w:rPr>
              <w:t xml:space="preserve">. </w:t>
            </w:r>
            <w:r w:rsidRPr="00811AC3">
              <w:rPr>
                <w:sz w:val="24"/>
                <w:szCs w:val="24"/>
              </w:rPr>
              <w:t>Член 6 се прилага за морските лица, които притежават свидетелство, издадено от държава членка, независимо от тяхното гражданство.</w:t>
            </w:r>
          </w:p>
        </w:tc>
        <w:tc>
          <w:tcPr>
            <w:tcW w:w="6520" w:type="dxa"/>
          </w:tcPr>
          <w:p w:rsidR="005229A1" w:rsidRPr="00811AC3" w:rsidRDefault="005229A1" w:rsidP="005229A1">
            <w:pPr>
              <w:jc w:val="both"/>
              <w:rPr>
                <w:rFonts w:eastAsia="Calibri"/>
                <w:b/>
                <w:bCs/>
                <w:sz w:val="22"/>
                <w:szCs w:val="22"/>
              </w:rPr>
            </w:pPr>
            <w:r w:rsidRPr="00811AC3">
              <w:rPr>
                <w:rFonts w:eastAsia="Calibri"/>
                <w:b/>
                <w:bCs/>
                <w:sz w:val="22"/>
                <w:szCs w:val="22"/>
              </w:rPr>
              <w:lastRenderedPageBreak/>
              <w:t>Наредба № 6 от 17 юни 2021 г. за компетентност на морските лица в Република България</w:t>
            </w:r>
          </w:p>
          <w:p w:rsidR="005229A1" w:rsidRPr="00811AC3" w:rsidRDefault="005229A1" w:rsidP="005229A1">
            <w:pPr>
              <w:ind w:right="57"/>
              <w:jc w:val="both"/>
              <w:rPr>
                <w:sz w:val="22"/>
                <w:szCs w:val="22"/>
              </w:rPr>
            </w:pPr>
            <w:r w:rsidRPr="00811AC3">
              <w:rPr>
                <w:sz w:val="22"/>
                <w:szCs w:val="22"/>
              </w:rPr>
              <w:t>Чл. 1. (1) С тази наредба се определят минималните изисквания и националните стандарти:</w:t>
            </w:r>
          </w:p>
          <w:p w:rsidR="005229A1" w:rsidRPr="00811AC3" w:rsidRDefault="005229A1" w:rsidP="005229A1">
            <w:pPr>
              <w:ind w:right="57"/>
              <w:jc w:val="both"/>
              <w:rPr>
                <w:sz w:val="22"/>
                <w:szCs w:val="22"/>
              </w:rPr>
            </w:pPr>
            <w:r w:rsidRPr="00811AC3">
              <w:rPr>
                <w:sz w:val="22"/>
                <w:szCs w:val="22"/>
              </w:rPr>
              <w:t>1. за компетентност на морските лица, свързани с видовете правоспособности и длъжностите, които могат да се заемат с тези правоспособности, за придобиване на правоспособност, поддържане на квалификацията, специалната и допълнителната подготовка, условията и реда за освидетелстване и регистрация на морските лица с цел повишаване безопасността и здравето при работа, опазването на морската и речната среда и имущество на море и река;</w:t>
            </w:r>
          </w:p>
          <w:p w:rsidR="005229A1" w:rsidRPr="00811AC3" w:rsidRDefault="005229A1" w:rsidP="005229A1">
            <w:pPr>
              <w:ind w:right="57"/>
              <w:jc w:val="both"/>
              <w:rPr>
                <w:sz w:val="22"/>
                <w:szCs w:val="22"/>
              </w:rPr>
            </w:pPr>
            <w:r w:rsidRPr="00811AC3">
              <w:rPr>
                <w:sz w:val="22"/>
                <w:szCs w:val="22"/>
              </w:rPr>
              <w:t xml:space="preserve">(7) Наредбата не се прилага за екипажите на граничнополицейските кораби, на военните и спомагателните </w:t>
            </w:r>
            <w:r w:rsidRPr="00811AC3">
              <w:rPr>
                <w:sz w:val="22"/>
                <w:szCs w:val="22"/>
              </w:rPr>
              <w:lastRenderedPageBreak/>
              <w:t>кораби на военноморския флот, както и на други държавни или експлоатирани от българската държава кораби, които се използват изключително с нетърговска цел - за осъществяване на държавни функции.</w:t>
            </w:r>
          </w:p>
          <w:p w:rsidR="00F7031E" w:rsidRPr="00811AC3" w:rsidRDefault="005229A1" w:rsidP="005229A1">
            <w:pPr>
              <w:ind w:right="57"/>
              <w:jc w:val="both"/>
              <w:rPr>
                <w:sz w:val="22"/>
                <w:szCs w:val="22"/>
              </w:rPr>
            </w:pPr>
            <w:r w:rsidRPr="00811AC3">
              <w:rPr>
                <w:sz w:val="22"/>
                <w:szCs w:val="22"/>
              </w:rPr>
              <w:t>(8) Наредбата не се прилага за лицата, които участват в експлоатирането на фериботи, плаващи по вътрешни водни пътища, които не се движат самостоятелно, както и за лицата, които плават с цел спорт и развлечение, с изключение на водачите на малък кораб по ал.</w:t>
            </w:r>
            <w:r w:rsidR="0039368C" w:rsidRPr="00811AC3">
              <w:rPr>
                <w:sz w:val="22"/>
                <w:szCs w:val="22"/>
              </w:rPr>
              <w:t xml:space="preserve"> </w:t>
            </w:r>
            <w:r w:rsidRPr="00811AC3">
              <w:rPr>
                <w:sz w:val="22"/>
                <w:szCs w:val="22"/>
              </w:rPr>
              <w:t>6.</w:t>
            </w:r>
            <w:r w:rsidR="005C6FB3" w:rsidRPr="00811AC3">
              <w:rPr>
                <w:sz w:val="22"/>
                <w:szCs w:val="22"/>
              </w:rPr>
              <w:t xml:space="preserve"> </w:t>
            </w:r>
          </w:p>
          <w:p w:rsidR="0039368C" w:rsidRPr="00811AC3" w:rsidRDefault="0039368C" w:rsidP="005229A1">
            <w:pPr>
              <w:ind w:right="57"/>
              <w:jc w:val="both"/>
              <w:rPr>
                <w:sz w:val="22"/>
                <w:szCs w:val="22"/>
              </w:rPr>
            </w:pPr>
          </w:p>
          <w:p w:rsidR="00F7031E" w:rsidRPr="00811AC3" w:rsidRDefault="00F7031E" w:rsidP="005229A1">
            <w:pPr>
              <w:ind w:right="57"/>
              <w:jc w:val="both"/>
              <w:rPr>
                <w:sz w:val="22"/>
                <w:szCs w:val="22"/>
              </w:rPr>
            </w:pPr>
            <w:r w:rsidRPr="00811AC3">
              <w:rPr>
                <w:sz w:val="22"/>
                <w:szCs w:val="22"/>
              </w:rPr>
              <w:t>Чл. 23. (1) За работа на морски кораби, плаващи под българско знаме, свидетелствата за правоспособност, свидетелствата за професионална компетентност и другите равностойни документи за допълнителна и специална подготовка, издадени на хартиен носител или в цифров формат от администрация на държава - членка на Европейския съюз, се признават наравно с българските свидетелства, независимо от гражданството на морските лица.</w:t>
            </w:r>
          </w:p>
          <w:p w:rsidR="0039368C" w:rsidRPr="00811AC3" w:rsidRDefault="0039368C" w:rsidP="005229A1">
            <w:pPr>
              <w:ind w:right="57"/>
              <w:jc w:val="both"/>
              <w:rPr>
                <w:sz w:val="22"/>
                <w:szCs w:val="22"/>
              </w:rPr>
            </w:pPr>
          </w:p>
        </w:tc>
        <w:tc>
          <w:tcPr>
            <w:tcW w:w="1957" w:type="dxa"/>
          </w:tcPr>
          <w:p w:rsidR="003F4CD3" w:rsidRPr="00811AC3" w:rsidRDefault="003F4CD3" w:rsidP="003F4CD3">
            <w:pPr>
              <w:ind w:right="57"/>
              <w:jc w:val="both"/>
              <w:rPr>
                <w:sz w:val="12"/>
                <w:szCs w:val="12"/>
              </w:rPr>
            </w:pPr>
          </w:p>
          <w:p w:rsidR="0035795C" w:rsidRPr="00811AC3" w:rsidRDefault="0035795C" w:rsidP="003F4CD3">
            <w:pPr>
              <w:ind w:right="57"/>
              <w:jc w:val="both"/>
              <w:rPr>
                <w:sz w:val="12"/>
                <w:szCs w:val="12"/>
              </w:rPr>
            </w:pPr>
          </w:p>
          <w:p w:rsidR="0035795C" w:rsidRPr="00811AC3" w:rsidRDefault="0035795C" w:rsidP="0035795C">
            <w:pPr>
              <w:ind w:right="57"/>
              <w:jc w:val="center"/>
              <w:rPr>
                <w:sz w:val="12"/>
                <w:szCs w:val="12"/>
              </w:rPr>
            </w:pPr>
            <w:r w:rsidRPr="00811AC3">
              <w:rPr>
                <w:b/>
                <w:sz w:val="24"/>
                <w:szCs w:val="24"/>
              </w:rPr>
              <w:t>Пълно</w:t>
            </w:r>
          </w:p>
        </w:tc>
      </w:tr>
      <w:tr w:rsidR="00E12A73" w:rsidRPr="00811AC3" w:rsidTr="00CB55CE">
        <w:tc>
          <w:tcPr>
            <w:tcW w:w="7309" w:type="dxa"/>
          </w:tcPr>
          <w:p w:rsidR="00A8635C" w:rsidRPr="00811AC3" w:rsidRDefault="00A8635C" w:rsidP="00A8635C">
            <w:pPr>
              <w:ind w:right="57"/>
              <w:jc w:val="both"/>
              <w:rPr>
                <w:sz w:val="24"/>
                <w:szCs w:val="24"/>
              </w:rPr>
            </w:pPr>
            <w:r w:rsidRPr="00811AC3">
              <w:rPr>
                <w:sz w:val="24"/>
                <w:szCs w:val="24"/>
              </w:rPr>
              <w:t>Член 2</w:t>
            </w:r>
          </w:p>
          <w:p w:rsidR="00A8635C" w:rsidRPr="00811AC3" w:rsidRDefault="00A8635C" w:rsidP="00A8635C">
            <w:pPr>
              <w:ind w:right="57"/>
              <w:jc w:val="both"/>
              <w:rPr>
                <w:sz w:val="24"/>
                <w:szCs w:val="24"/>
              </w:rPr>
            </w:pPr>
            <w:r w:rsidRPr="00811AC3">
              <w:rPr>
                <w:sz w:val="24"/>
                <w:szCs w:val="24"/>
              </w:rPr>
              <w:t>Определения</w:t>
            </w:r>
          </w:p>
          <w:p w:rsidR="00A8635C" w:rsidRPr="00811AC3" w:rsidRDefault="00A8635C" w:rsidP="00A8635C">
            <w:pPr>
              <w:ind w:right="57"/>
              <w:jc w:val="both"/>
              <w:rPr>
                <w:sz w:val="24"/>
                <w:szCs w:val="24"/>
              </w:rPr>
            </w:pPr>
            <w:r w:rsidRPr="00811AC3">
              <w:rPr>
                <w:sz w:val="24"/>
                <w:szCs w:val="24"/>
              </w:rPr>
              <w:t>За целите на настоящата директива се прилагат следните определения:</w:t>
            </w:r>
          </w:p>
          <w:p w:rsidR="00A8635C" w:rsidRPr="00811AC3" w:rsidRDefault="00A8635C" w:rsidP="00A8635C">
            <w:pPr>
              <w:ind w:right="57"/>
              <w:jc w:val="both"/>
              <w:rPr>
                <w:sz w:val="24"/>
                <w:szCs w:val="24"/>
              </w:rPr>
            </w:pPr>
            <w:r w:rsidRPr="00811AC3">
              <w:rPr>
                <w:sz w:val="24"/>
                <w:szCs w:val="24"/>
              </w:rPr>
              <w:t>1) „капитан“ означава лице, което командва кораб;</w:t>
            </w:r>
          </w:p>
          <w:p w:rsidR="001F74BC" w:rsidRPr="00811AC3" w:rsidRDefault="001F74BC"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2) „лице от командния състав“ означава член на екипажа, с изключение на капитана, назначен на такава длъжност в съответствие с националните законови или подзаконови разпоредби или, когато няма такова назначение — съгласно колективен договор или обичайна практика;</w:t>
            </w:r>
          </w:p>
          <w:p w:rsidR="00A8635C" w:rsidRPr="00811AC3" w:rsidRDefault="00A8635C"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3) „помощник-капитан“ означава лице от командния състав, квалифицирано в съответствие с разпоредбите на глава II от приложение I;</w:t>
            </w:r>
          </w:p>
          <w:p w:rsidR="00A8635C" w:rsidRPr="00811AC3" w:rsidRDefault="00A8635C" w:rsidP="00A8635C">
            <w:pPr>
              <w:ind w:right="57"/>
              <w:jc w:val="both"/>
              <w:rPr>
                <w:sz w:val="24"/>
                <w:szCs w:val="24"/>
              </w:rPr>
            </w:pPr>
          </w:p>
          <w:p w:rsidR="009D6BED" w:rsidRPr="00811AC3" w:rsidRDefault="009D6BED" w:rsidP="00A8635C">
            <w:pPr>
              <w:ind w:right="57"/>
              <w:jc w:val="both"/>
              <w:rPr>
                <w:sz w:val="24"/>
                <w:szCs w:val="24"/>
              </w:rPr>
            </w:pPr>
          </w:p>
          <w:p w:rsidR="009D6BED" w:rsidRPr="00811AC3" w:rsidRDefault="009D6BED"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4) „старши помощник-капитан“ означава лицето от командния състав, непосредствено следващо по длъжност капитана, на което се възлага командването на кораба в случай на неспособност на капитана;</w:t>
            </w:r>
          </w:p>
          <w:p w:rsidR="00C832B7" w:rsidRPr="00811AC3" w:rsidRDefault="00C832B7"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5) „механик“ означава лице от командния състав, квалифицирано в съответствие с разпоредбите на глава III от приложение I;</w:t>
            </w:r>
          </w:p>
          <w:p w:rsidR="009C7FBE" w:rsidRPr="00811AC3" w:rsidRDefault="009C7FBE" w:rsidP="00A8635C">
            <w:pPr>
              <w:ind w:right="57"/>
              <w:jc w:val="both"/>
              <w:rPr>
                <w:sz w:val="16"/>
                <w:szCs w:val="16"/>
              </w:rPr>
            </w:pPr>
          </w:p>
          <w:p w:rsidR="00A8635C" w:rsidRPr="00811AC3" w:rsidRDefault="00A8635C" w:rsidP="00A8635C">
            <w:pPr>
              <w:ind w:right="57"/>
              <w:jc w:val="both"/>
              <w:rPr>
                <w:sz w:val="24"/>
                <w:szCs w:val="24"/>
              </w:rPr>
            </w:pPr>
            <w:r w:rsidRPr="00811AC3">
              <w:rPr>
                <w:sz w:val="24"/>
                <w:szCs w:val="24"/>
              </w:rPr>
              <w:t>6) „главен механик“ означава старшия механик, който отговаря за главната пропулсивна уредба, както и за работата и поддръжката на механичните и електрическите системи на кораба;</w:t>
            </w:r>
          </w:p>
          <w:p w:rsidR="00A8635C" w:rsidRPr="00811AC3" w:rsidRDefault="00A8635C" w:rsidP="00A8635C">
            <w:pPr>
              <w:ind w:right="57"/>
              <w:jc w:val="both"/>
              <w:rPr>
                <w:sz w:val="16"/>
                <w:szCs w:val="16"/>
              </w:rPr>
            </w:pPr>
          </w:p>
          <w:p w:rsidR="00A8635C" w:rsidRPr="00811AC3" w:rsidRDefault="00A8635C" w:rsidP="00A8635C">
            <w:pPr>
              <w:ind w:right="57"/>
              <w:jc w:val="both"/>
              <w:rPr>
                <w:sz w:val="24"/>
                <w:szCs w:val="24"/>
              </w:rPr>
            </w:pPr>
            <w:r w:rsidRPr="00811AC3">
              <w:rPr>
                <w:sz w:val="24"/>
                <w:szCs w:val="24"/>
              </w:rPr>
              <w:t>7) „втори механик“ означава механик, следващ по длъжност главния механик,който носи отговорността за главната пропулсивна уредба, както и за работата и поддръжката на механичните и електрическите системи на кораба в случай на неспособност на главния механик;</w:t>
            </w:r>
          </w:p>
          <w:p w:rsidR="00A8635C" w:rsidRPr="00811AC3" w:rsidRDefault="00A8635C" w:rsidP="00A8635C">
            <w:pPr>
              <w:ind w:right="57"/>
              <w:jc w:val="both"/>
              <w:rPr>
                <w:sz w:val="16"/>
                <w:szCs w:val="16"/>
              </w:rPr>
            </w:pPr>
          </w:p>
          <w:p w:rsidR="00A8635C" w:rsidRPr="00811AC3" w:rsidRDefault="00A8635C" w:rsidP="00A8635C">
            <w:pPr>
              <w:ind w:right="57"/>
              <w:jc w:val="both"/>
              <w:rPr>
                <w:sz w:val="24"/>
                <w:szCs w:val="24"/>
              </w:rPr>
            </w:pPr>
            <w:r w:rsidRPr="00811AC3">
              <w:rPr>
                <w:sz w:val="24"/>
                <w:szCs w:val="24"/>
              </w:rPr>
              <w:t>8) „стажант-механик“ означава лице, което преминава обучение за механик и което е назначено на тази длъжност в съответствие с националните законови или подзаконови разпоредби;</w:t>
            </w:r>
          </w:p>
          <w:p w:rsidR="00A8635C" w:rsidRPr="00811AC3" w:rsidRDefault="00A8635C" w:rsidP="00A8635C">
            <w:pPr>
              <w:ind w:right="57"/>
              <w:jc w:val="both"/>
              <w:rPr>
                <w:sz w:val="16"/>
                <w:szCs w:val="16"/>
              </w:rPr>
            </w:pPr>
          </w:p>
          <w:p w:rsidR="00A8635C" w:rsidRPr="00811AC3" w:rsidRDefault="00A8635C" w:rsidP="00A8635C">
            <w:pPr>
              <w:ind w:right="57"/>
              <w:jc w:val="both"/>
              <w:rPr>
                <w:sz w:val="24"/>
                <w:szCs w:val="24"/>
              </w:rPr>
            </w:pPr>
            <w:r w:rsidRPr="00811AC3">
              <w:rPr>
                <w:sz w:val="24"/>
                <w:szCs w:val="24"/>
              </w:rPr>
              <w:t>9) „радиооператор“ означава лице, притежаващо надлежно свидетелство, издадено или признато от компетентните органи в съответствие с разпоредбите на Правилника за радиосъобщенията;</w:t>
            </w:r>
          </w:p>
          <w:p w:rsidR="00A8635C" w:rsidRPr="00811AC3" w:rsidRDefault="00A8635C" w:rsidP="00A8635C">
            <w:pPr>
              <w:ind w:right="57"/>
              <w:jc w:val="both"/>
              <w:rPr>
                <w:sz w:val="16"/>
                <w:szCs w:val="16"/>
              </w:rPr>
            </w:pPr>
          </w:p>
          <w:p w:rsidR="00A8635C" w:rsidRPr="00811AC3" w:rsidRDefault="00A8635C" w:rsidP="00A8635C">
            <w:pPr>
              <w:ind w:right="57"/>
              <w:jc w:val="both"/>
              <w:rPr>
                <w:sz w:val="24"/>
                <w:szCs w:val="24"/>
              </w:rPr>
            </w:pPr>
            <w:r w:rsidRPr="00811AC3">
              <w:rPr>
                <w:sz w:val="24"/>
                <w:szCs w:val="24"/>
              </w:rPr>
              <w:t>10) „лице от редовия състав“ означава член на екипажа на кораба, който не е капитан или лице от командния състав;</w:t>
            </w:r>
          </w:p>
          <w:p w:rsidR="00A8635C" w:rsidRPr="00811AC3" w:rsidRDefault="00A8635C" w:rsidP="00A8635C">
            <w:pPr>
              <w:ind w:right="57"/>
              <w:jc w:val="both"/>
              <w:rPr>
                <w:sz w:val="16"/>
                <w:szCs w:val="16"/>
              </w:rPr>
            </w:pPr>
          </w:p>
          <w:p w:rsidR="00A8635C" w:rsidRPr="00811AC3" w:rsidRDefault="00A8635C" w:rsidP="00A8635C">
            <w:pPr>
              <w:ind w:right="57"/>
              <w:jc w:val="both"/>
              <w:rPr>
                <w:sz w:val="24"/>
                <w:szCs w:val="24"/>
              </w:rPr>
            </w:pPr>
            <w:r w:rsidRPr="00811AC3">
              <w:rPr>
                <w:sz w:val="24"/>
                <w:szCs w:val="24"/>
              </w:rPr>
              <w:t>11) „морски кораб“ означава кораб, различен от тези, които плават изключително по вътрешни водни пътища или защитени морски води, или разположени в близко съседство със защитени морски води или с райони, в които действат пристанищните правила;</w:t>
            </w:r>
          </w:p>
          <w:p w:rsidR="00747131" w:rsidRPr="00811AC3" w:rsidRDefault="00747131" w:rsidP="00A8635C">
            <w:pPr>
              <w:ind w:right="57"/>
              <w:jc w:val="both"/>
              <w:rPr>
                <w:sz w:val="24"/>
                <w:szCs w:val="24"/>
              </w:rPr>
            </w:pPr>
          </w:p>
          <w:p w:rsidR="009D6BED" w:rsidRPr="00811AC3" w:rsidRDefault="009D6BED" w:rsidP="00A8635C">
            <w:pPr>
              <w:ind w:right="57"/>
              <w:jc w:val="both"/>
              <w:rPr>
                <w:sz w:val="24"/>
                <w:szCs w:val="24"/>
              </w:rPr>
            </w:pPr>
          </w:p>
          <w:p w:rsidR="00A8635C" w:rsidRPr="00811AC3" w:rsidRDefault="00A8635C" w:rsidP="00A8635C">
            <w:pPr>
              <w:ind w:right="57"/>
              <w:jc w:val="both"/>
              <w:rPr>
                <w:sz w:val="16"/>
                <w:szCs w:val="16"/>
              </w:rPr>
            </w:pPr>
          </w:p>
          <w:p w:rsidR="00A8635C" w:rsidRPr="00811AC3" w:rsidRDefault="00A8635C" w:rsidP="00A8635C">
            <w:pPr>
              <w:ind w:right="57"/>
              <w:jc w:val="both"/>
              <w:rPr>
                <w:sz w:val="24"/>
                <w:szCs w:val="24"/>
              </w:rPr>
            </w:pPr>
            <w:r w:rsidRPr="00811AC3">
              <w:rPr>
                <w:sz w:val="24"/>
                <w:szCs w:val="24"/>
              </w:rPr>
              <w:lastRenderedPageBreak/>
              <w:t>12) „кораб, плаващ под знамето на държава членка“ означава кораб, регистриран в държава членка и плаващ под знамето на държава членка в съответствие с нейното законодателство; корабите, които не отговарят на това определение, се смятат за кораби, плаващи под знамето на трета държава;</w:t>
            </w:r>
          </w:p>
          <w:p w:rsidR="005826DA" w:rsidRPr="00811AC3" w:rsidRDefault="005826DA"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13) „крайбрежно плаване“ означава плаване край бреговете на държава членка, така както е определено от тази държава членка;</w:t>
            </w:r>
          </w:p>
          <w:p w:rsidR="000D6EDE" w:rsidRPr="00811AC3" w:rsidRDefault="000D6EDE" w:rsidP="00A8635C">
            <w:pPr>
              <w:ind w:right="57"/>
              <w:jc w:val="both"/>
              <w:rPr>
                <w:sz w:val="24"/>
                <w:szCs w:val="24"/>
              </w:rPr>
            </w:pPr>
          </w:p>
          <w:p w:rsidR="00A8635C" w:rsidRPr="00811AC3" w:rsidRDefault="00A8635C" w:rsidP="00A8635C">
            <w:pPr>
              <w:ind w:right="57"/>
              <w:jc w:val="both"/>
              <w:rPr>
                <w:sz w:val="16"/>
                <w:szCs w:val="16"/>
              </w:rPr>
            </w:pPr>
          </w:p>
          <w:p w:rsidR="00A8635C" w:rsidRPr="00811AC3" w:rsidRDefault="00A8635C" w:rsidP="00A8635C">
            <w:pPr>
              <w:ind w:right="57"/>
              <w:jc w:val="both"/>
              <w:rPr>
                <w:sz w:val="24"/>
                <w:szCs w:val="24"/>
              </w:rPr>
            </w:pPr>
            <w:r w:rsidRPr="00811AC3">
              <w:rPr>
                <w:sz w:val="24"/>
                <w:szCs w:val="24"/>
              </w:rPr>
              <w:t>14) „пропулсивна мощност“ означава общата максимална продължителна мощност на цялата главна пропулсивна уредба на кораба, изразена в киловати и посочена в свидетелството за регистрация на кораба или в какъвто и да е друг официален документ;</w:t>
            </w:r>
          </w:p>
          <w:p w:rsidR="005826DA" w:rsidRPr="00811AC3" w:rsidRDefault="005826DA" w:rsidP="00A8635C">
            <w:pPr>
              <w:ind w:right="57"/>
              <w:jc w:val="both"/>
              <w:rPr>
                <w:sz w:val="16"/>
                <w:szCs w:val="16"/>
              </w:rPr>
            </w:pPr>
          </w:p>
          <w:p w:rsidR="00A8635C" w:rsidRPr="00811AC3" w:rsidRDefault="00A8635C" w:rsidP="00A8635C">
            <w:pPr>
              <w:ind w:right="57"/>
              <w:jc w:val="both"/>
              <w:rPr>
                <w:sz w:val="24"/>
                <w:szCs w:val="24"/>
              </w:rPr>
            </w:pPr>
            <w:r w:rsidRPr="00811AC3">
              <w:rPr>
                <w:sz w:val="24"/>
                <w:szCs w:val="24"/>
              </w:rPr>
              <w:t>15) „нефтен танкер“ означава кораб, построен и използван за превоз на нефт и нефтопродукти в насипно състояние;</w:t>
            </w:r>
          </w:p>
          <w:p w:rsidR="00A8635C" w:rsidRPr="00811AC3" w:rsidRDefault="00A8635C" w:rsidP="00A8635C">
            <w:pPr>
              <w:ind w:right="57"/>
              <w:jc w:val="both"/>
              <w:rPr>
                <w:sz w:val="16"/>
                <w:szCs w:val="16"/>
              </w:rPr>
            </w:pPr>
          </w:p>
          <w:p w:rsidR="00A8635C" w:rsidRPr="00811AC3" w:rsidRDefault="00A8635C" w:rsidP="00A8635C">
            <w:pPr>
              <w:ind w:right="57"/>
              <w:jc w:val="both"/>
              <w:rPr>
                <w:sz w:val="24"/>
                <w:szCs w:val="24"/>
              </w:rPr>
            </w:pPr>
            <w:r w:rsidRPr="00811AC3">
              <w:rPr>
                <w:sz w:val="24"/>
                <w:szCs w:val="24"/>
              </w:rPr>
              <w:t>16) „танкер химикаловоз“ означава кораб, построен или приспособен и използван за превозване в наливно състояние на течни продукти, изброени в глава 17 от Международния кодекс за построяване и оборудване на кораби, превозващи опасни химически вещества и продукти в наливно състояние, в неговата актуализирана версия;</w:t>
            </w:r>
          </w:p>
          <w:p w:rsidR="00A8635C" w:rsidRPr="00811AC3" w:rsidRDefault="00A8635C" w:rsidP="00A8635C">
            <w:pPr>
              <w:ind w:right="57"/>
              <w:jc w:val="both"/>
              <w:rPr>
                <w:sz w:val="16"/>
                <w:szCs w:val="16"/>
              </w:rPr>
            </w:pPr>
          </w:p>
          <w:p w:rsidR="00A8635C" w:rsidRPr="00811AC3" w:rsidRDefault="00A8635C" w:rsidP="00A8635C">
            <w:pPr>
              <w:ind w:right="57"/>
              <w:jc w:val="both"/>
              <w:rPr>
                <w:sz w:val="24"/>
                <w:szCs w:val="24"/>
              </w:rPr>
            </w:pPr>
            <w:r w:rsidRPr="00811AC3">
              <w:rPr>
                <w:sz w:val="24"/>
                <w:szCs w:val="24"/>
              </w:rPr>
              <w:t>17) „танкер газовоз“ означава кораб, построен или приспособен и използван за превозване в наливно състояние на втечнени газове или други продукти, изброени в глава 19 от Международния кодекс за построяване и оборудване на кораби, превозващи втечнени газове наливно, в неговата актуализирана версия;</w:t>
            </w:r>
          </w:p>
          <w:p w:rsidR="0007506B" w:rsidRPr="00811AC3" w:rsidRDefault="0007506B"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18) „правилник за радиосъобщенията“ означава правилникът за радиосъобщенията, приложен или считан за приложен към международната конвенция за телекомуникациите, така както е изменена;</w:t>
            </w:r>
          </w:p>
          <w:p w:rsidR="00950C80" w:rsidRPr="00811AC3" w:rsidRDefault="00950C80"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19) „пътнически кораб“ означава кораб, както е определен в Международната конвенция за безопасност на човешкия живот на море, 1974 г. (SOLAS 74), така както е изменена, на Международната морска организация (ММО);</w:t>
            </w:r>
          </w:p>
          <w:p w:rsidR="00A8635C" w:rsidRPr="00811AC3" w:rsidRDefault="00A8635C"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20) „риболовен кораб“ означава кораб, използван за улов на риба или на други живи морски ресурси;</w:t>
            </w:r>
          </w:p>
          <w:p w:rsidR="004A2BA3" w:rsidRPr="00811AC3" w:rsidRDefault="004A2BA3" w:rsidP="00A8635C">
            <w:pPr>
              <w:ind w:right="57"/>
              <w:jc w:val="both"/>
              <w:rPr>
                <w:sz w:val="24"/>
                <w:szCs w:val="24"/>
              </w:rPr>
            </w:pPr>
          </w:p>
          <w:p w:rsidR="004A2BA3" w:rsidRPr="00811AC3" w:rsidRDefault="004A2BA3" w:rsidP="00A8635C">
            <w:pPr>
              <w:ind w:right="57"/>
              <w:jc w:val="both"/>
              <w:rPr>
                <w:sz w:val="24"/>
                <w:szCs w:val="24"/>
              </w:rPr>
            </w:pPr>
          </w:p>
          <w:p w:rsidR="004A2BA3" w:rsidRPr="00811AC3" w:rsidRDefault="004A2BA3"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21) „Конвенция STCW“ означава Международната конвенция за вахтената служба и нормите за подготовка и освидетелстване на моряците, 1978 г., на ММО, както се прилага към съответните въпроси, като се имат предвид преходните разпоредби на член VII и правило I/15 от Конвенцията и включително, според случая, приложимите разпоредби на Кодекса STCW, като всички те се прилагат в техните актуализирани версии;</w:t>
            </w:r>
          </w:p>
          <w:p w:rsidR="004A2BA3" w:rsidRPr="00811AC3" w:rsidRDefault="004A2BA3" w:rsidP="00A8635C">
            <w:pPr>
              <w:ind w:right="57"/>
              <w:jc w:val="both"/>
              <w:rPr>
                <w:sz w:val="24"/>
                <w:szCs w:val="24"/>
              </w:rPr>
            </w:pPr>
          </w:p>
          <w:p w:rsidR="004A2BA3" w:rsidRPr="00811AC3" w:rsidRDefault="004A2BA3" w:rsidP="00A8635C">
            <w:pPr>
              <w:ind w:right="57"/>
              <w:jc w:val="both"/>
              <w:rPr>
                <w:sz w:val="24"/>
                <w:szCs w:val="24"/>
              </w:rPr>
            </w:pPr>
          </w:p>
          <w:p w:rsidR="004A2BA3" w:rsidRPr="00811AC3" w:rsidRDefault="004A2BA3" w:rsidP="00A8635C">
            <w:pPr>
              <w:ind w:right="57"/>
              <w:jc w:val="both"/>
              <w:rPr>
                <w:sz w:val="24"/>
                <w:szCs w:val="24"/>
              </w:rPr>
            </w:pPr>
          </w:p>
          <w:p w:rsidR="004A2BA3" w:rsidRPr="00811AC3" w:rsidRDefault="004A2BA3" w:rsidP="00A8635C">
            <w:pPr>
              <w:ind w:right="57"/>
              <w:jc w:val="both"/>
              <w:rPr>
                <w:sz w:val="24"/>
                <w:szCs w:val="24"/>
              </w:rPr>
            </w:pPr>
          </w:p>
          <w:p w:rsidR="004A2BA3" w:rsidRPr="00811AC3" w:rsidRDefault="004A2BA3" w:rsidP="00A8635C">
            <w:pPr>
              <w:ind w:right="57"/>
              <w:jc w:val="both"/>
              <w:rPr>
                <w:sz w:val="24"/>
                <w:szCs w:val="24"/>
              </w:rPr>
            </w:pPr>
          </w:p>
          <w:p w:rsidR="00747131" w:rsidRPr="00811AC3" w:rsidRDefault="00747131"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22) „задължения по радиослужба“ включва, в зависимост от случая, радиовахта, техническа поддръжка и ремонти, извършвани в съответствие с Правилника за радиосъобщенията, SOLAS 74 и, по преценка на всяка държава членка, съответните препоръки на ММО в техните актуализирани версии;</w:t>
            </w:r>
          </w:p>
          <w:p w:rsidR="004A2BA3" w:rsidRPr="00811AC3" w:rsidRDefault="004A2BA3" w:rsidP="00A8635C">
            <w:pPr>
              <w:ind w:right="57"/>
              <w:jc w:val="both"/>
              <w:rPr>
                <w:sz w:val="24"/>
                <w:szCs w:val="24"/>
              </w:rPr>
            </w:pPr>
          </w:p>
          <w:p w:rsidR="004A2BA3" w:rsidRPr="00811AC3" w:rsidRDefault="004A2BA3" w:rsidP="00A8635C">
            <w:pPr>
              <w:ind w:right="57"/>
              <w:jc w:val="both"/>
              <w:rPr>
                <w:sz w:val="24"/>
                <w:szCs w:val="24"/>
              </w:rPr>
            </w:pPr>
          </w:p>
          <w:p w:rsidR="00A8635C" w:rsidRPr="00811AC3" w:rsidRDefault="00A8635C" w:rsidP="00A8635C">
            <w:pPr>
              <w:ind w:right="57"/>
              <w:jc w:val="both"/>
              <w:rPr>
                <w:sz w:val="24"/>
                <w:szCs w:val="24"/>
              </w:rPr>
            </w:pPr>
          </w:p>
          <w:p w:rsidR="001F74BC" w:rsidRPr="00811AC3" w:rsidRDefault="001F74BC" w:rsidP="00A8635C">
            <w:pPr>
              <w:ind w:right="57"/>
              <w:jc w:val="both"/>
              <w:rPr>
                <w:sz w:val="24"/>
                <w:szCs w:val="24"/>
              </w:rPr>
            </w:pPr>
          </w:p>
          <w:p w:rsidR="001F74BC" w:rsidRPr="00811AC3" w:rsidRDefault="001F74BC"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23) „ро-ро пътнически кораб“ означава пътнически кораб с товарни помещения или помещения от специална категория, както са определени в SOLAS 74 в нейната актуализирана версия;</w:t>
            </w:r>
          </w:p>
          <w:p w:rsidR="0007506B" w:rsidRPr="00811AC3" w:rsidRDefault="0007506B"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24) „Кодекс STCW“ означава Кодекс за подготовка и освидетелстване на моряците и носене на вахта, както е приет с Резолюция 2 на Конференцията от 1995 г. от страните по Конвенция STCW, в най-новата ѝ версия;</w:t>
            </w:r>
          </w:p>
          <w:p w:rsidR="00A8635C" w:rsidRPr="00811AC3" w:rsidRDefault="00A8635C"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25) „функция“ означава съвкупност от задължения и отговорности, така както са уточнени в Кодекса STCW, необходими за експлоатация на кораба, за опазване човешкия живот на море или за опазването на морската среда;</w:t>
            </w:r>
          </w:p>
          <w:p w:rsidR="007050EC" w:rsidRPr="00811AC3" w:rsidRDefault="007050EC" w:rsidP="00A8635C">
            <w:pPr>
              <w:ind w:right="57"/>
              <w:jc w:val="both"/>
              <w:rPr>
                <w:sz w:val="24"/>
                <w:szCs w:val="24"/>
              </w:rPr>
            </w:pPr>
          </w:p>
          <w:p w:rsidR="00C64C7C" w:rsidRPr="00811AC3" w:rsidRDefault="00C64C7C"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26) „компания“ означава корабособственика или всяка друга организация или лице, като корабен оператор или беърбоут чартьор, на което корабособственикът е поверил отговорността за експлоатация на кораба и което при приемането на тази отговорност се е съгласило да поеме всички задължения и отговорности, произтичащи за компанията от настоящата директива;</w:t>
            </w:r>
          </w:p>
          <w:p w:rsidR="00A8635C" w:rsidRPr="00811AC3" w:rsidRDefault="00A8635C" w:rsidP="00A8635C">
            <w:pPr>
              <w:ind w:right="57"/>
              <w:jc w:val="both"/>
              <w:rPr>
                <w:sz w:val="24"/>
                <w:szCs w:val="24"/>
              </w:rPr>
            </w:pPr>
          </w:p>
          <w:p w:rsidR="00747131" w:rsidRPr="00811AC3" w:rsidRDefault="00747131"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27) „плавателен стаж“ означава стаж на борда на кораб във връзка с издаването или подновяването на свидетелство за правоспособност, свидетелство за професионална компетентност или свидетелство за друга квалификация;</w:t>
            </w:r>
          </w:p>
          <w:p w:rsidR="00A8635C" w:rsidRPr="00811AC3" w:rsidRDefault="00A8635C" w:rsidP="00A8635C">
            <w:pPr>
              <w:ind w:right="57"/>
              <w:jc w:val="both"/>
              <w:rPr>
                <w:sz w:val="24"/>
                <w:szCs w:val="24"/>
              </w:rPr>
            </w:pPr>
          </w:p>
          <w:p w:rsidR="009D6BED" w:rsidRPr="00811AC3" w:rsidRDefault="009D6BED" w:rsidP="00A8635C">
            <w:pPr>
              <w:ind w:right="57"/>
              <w:jc w:val="both"/>
              <w:rPr>
                <w:sz w:val="24"/>
                <w:szCs w:val="24"/>
              </w:rPr>
            </w:pPr>
          </w:p>
          <w:p w:rsidR="009D6BED" w:rsidRPr="00811AC3" w:rsidRDefault="009D6BED" w:rsidP="00A8635C">
            <w:pPr>
              <w:ind w:right="57"/>
              <w:jc w:val="both"/>
              <w:rPr>
                <w:sz w:val="24"/>
                <w:szCs w:val="24"/>
              </w:rPr>
            </w:pPr>
          </w:p>
          <w:p w:rsidR="009D6BED" w:rsidRPr="00811AC3" w:rsidRDefault="009D6BED" w:rsidP="00A8635C">
            <w:pPr>
              <w:ind w:right="57"/>
              <w:jc w:val="both"/>
              <w:rPr>
                <w:sz w:val="24"/>
                <w:szCs w:val="24"/>
              </w:rPr>
            </w:pPr>
          </w:p>
          <w:p w:rsidR="009D6BED" w:rsidRPr="00811AC3" w:rsidRDefault="009D6BED" w:rsidP="00A8635C">
            <w:pPr>
              <w:ind w:right="57"/>
              <w:jc w:val="both"/>
              <w:rPr>
                <w:sz w:val="24"/>
                <w:szCs w:val="24"/>
              </w:rPr>
            </w:pPr>
          </w:p>
          <w:p w:rsidR="009D6BED" w:rsidRPr="00811AC3" w:rsidRDefault="009D6BED"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28) „одобрен“ означава одобрен от държава членка в съответствие с настоящата директива;</w:t>
            </w:r>
          </w:p>
          <w:p w:rsidR="004A2BA3" w:rsidRPr="00811AC3" w:rsidRDefault="004A2BA3" w:rsidP="00A8635C">
            <w:pPr>
              <w:ind w:right="57"/>
              <w:jc w:val="both"/>
              <w:rPr>
                <w:sz w:val="24"/>
                <w:szCs w:val="24"/>
              </w:rPr>
            </w:pPr>
          </w:p>
          <w:p w:rsidR="00A8635C" w:rsidRPr="00811AC3" w:rsidRDefault="00A8635C" w:rsidP="00A8635C">
            <w:pPr>
              <w:ind w:right="57"/>
              <w:jc w:val="both"/>
              <w:rPr>
                <w:sz w:val="24"/>
                <w:szCs w:val="24"/>
              </w:rPr>
            </w:pPr>
          </w:p>
          <w:p w:rsidR="00160ABA" w:rsidRPr="00811AC3" w:rsidRDefault="00160ABA" w:rsidP="00A8635C">
            <w:pPr>
              <w:ind w:right="57"/>
              <w:jc w:val="both"/>
              <w:rPr>
                <w:sz w:val="24"/>
                <w:szCs w:val="24"/>
              </w:rPr>
            </w:pPr>
          </w:p>
          <w:p w:rsidR="009D6BED" w:rsidRPr="00811AC3" w:rsidRDefault="009D6BED"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29) „трета държава“ означава държава, която не е държава членка;</w:t>
            </w:r>
          </w:p>
          <w:p w:rsidR="00160ABA" w:rsidRPr="00811AC3" w:rsidRDefault="00160ABA" w:rsidP="00A8635C">
            <w:pPr>
              <w:ind w:right="57"/>
              <w:jc w:val="both"/>
              <w:rPr>
                <w:sz w:val="24"/>
                <w:szCs w:val="24"/>
              </w:rPr>
            </w:pPr>
          </w:p>
          <w:p w:rsidR="00160ABA" w:rsidRPr="00811AC3" w:rsidRDefault="00160ABA" w:rsidP="00A8635C">
            <w:pPr>
              <w:ind w:right="57"/>
              <w:jc w:val="both"/>
              <w:rPr>
                <w:sz w:val="24"/>
                <w:szCs w:val="24"/>
              </w:rPr>
            </w:pPr>
          </w:p>
          <w:p w:rsidR="00160ABA" w:rsidRPr="00811AC3" w:rsidRDefault="00160ABA" w:rsidP="00A8635C">
            <w:pPr>
              <w:ind w:right="57"/>
              <w:jc w:val="both"/>
              <w:rPr>
                <w:sz w:val="24"/>
                <w:szCs w:val="24"/>
              </w:rPr>
            </w:pPr>
          </w:p>
          <w:p w:rsidR="00160ABA" w:rsidRPr="00811AC3" w:rsidRDefault="00160ABA" w:rsidP="00A8635C">
            <w:pPr>
              <w:ind w:right="57"/>
              <w:jc w:val="both"/>
              <w:rPr>
                <w:sz w:val="24"/>
                <w:szCs w:val="24"/>
              </w:rPr>
            </w:pPr>
          </w:p>
          <w:p w:rsidR="00160ABA" w:rsidRPr="00811AC3" w:rsidRDefault="00160ABA" w:rsidP="00A8635C">
            <w:pPr>
              <w:ind w:right="57"/>
              <w:jc w:val="both"/>
              <w:rPr>
                <w:sz w:val="24"/>
                <w:szCs w:val="24"/>
              </w:rPr>
            </w:pPr>
          </w:p>
          <w:p w:rsidR="00A8635C" w:rsidRPr="00811AC3" w:rsidRDefault="00A8635C" w:rsidP="00A8635C">
            <w:pPr>
              <w:ind w:right="57"/>
              <w:jc w:val="both"/>
              <w:rPr>
                <w:sz w:val="24"/>
                <w:szCs w:val="24"/>
              </w:rPr>
            </w:pPr>
          </w:p>
          <w:p w:rsidR="00160ABA" w:rsidRPr="00811AC3" w:rsidRDefault="00160ABA"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30) „месец“ означава календарен месец или тридесет дни, съставени от периоди с продължителност, по-малка от един месец;</w:t>
            </w:r>
          </w:p>
          <w:p w:rsidR="00160ABA" w:rsidRPr="00811AC3" w:rsidRDefault="00160ABA" w:rsidP="00A8635C">
            <w:pPr>
              <w:ind w:right="57"/>
              <w:jc w:val="both"/>
              <w:rPr>
                <w:sz w:val="24"/>
                <w:szCs w:val="24"/>
              </w:rPr>
            </w:pPr>
          </w:p>
          <w:p w:rsidR="00160ABA" w:rsidRPr="00811AC3" w:rsidRDefault="00160ABA"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31) „радиооператор за СМСББ“ означава лице, квалифицирано в съответствие с глава IV от приложение I;</w:t>
            </w:r>
          </w:p>
          <w:p w:rsidR="00160ABA" w:rsidRPr="00811AC3" w:rsidRDefault="00160ABA"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32) „Кодексът ISPS“ означава Международният кодекс за сигурност на корабите и пристанищните съоръжения, приет на 12 декември 2002 г. с Резолюция 2 на Конференцията на договарящите се правителства по SOLAS 74, в най-новата ѝ версия;</w:t>
            </w:r>
          </w:p>
          <w:p w:rsidR="00A8635C" w:rsidRPr="00811AC3" w:rsidRDefault="00A8635C"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33) „офицер по сигурността на кораба“ означава лицето на борда на кораба, отговорно пред капитана, назначено от компанията като отговорно по сигурността на кораба, включително изпълнението и поддръжката на плана за сигурността на кораба и на връзката със служителя по сигурността на компанията и със служителите по сигурността на пристанищните съоръжения;</w:t>
            </w:r>
          </w:p>
          <w:p w:rsidR="00C64C7C" w:rsidRPr="00811AC3" w:rsidRDefault="00C64C7C"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34) „задълженията, свързани със сигурността“ включват всички задачи и задължения на борда на корабите, както са определени в глава XI/2 от SOLAS 74, така както е изменена и в Кодекса ISPS;</w:t>
            </w:r>
          </w:p>
          <w:p w:rsidR="00A8635C" w:rsidRPr="00811AC3" w:rsidRDefault="00A8635C"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35) „свидетелство за правоспособност“ означава свидетелство, издадено и потвърдено за капитаните, лицата от командния състав и радиооператорите в съответствие с глави II, III, IV, V или VII от приложение I, което дава право на своя законен притежател да заема длъжност и да изпълнява предвидените функции с нивото на отговорност, посочени в свидетелството;</w:t>
            </w:r>
          </w:p>
          <w:p w:rsidR="00A8635C" w:rsidRPr="00811AC3" w:rsidRDefault="00A8635C"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36) „свидетелство за професионална компетентност“ означава свидетелство, различно от свидетелството за правоспособност, издадено на морско лице, в което се посочва, че са изпълнени съответните изисквания за обучение, компетенции или плавателен стаж, предвидени в настоящата директива;</w:t>
            </w:r>
          </w:p>
          <w:p w:rsidR="00A8635C" w:rsidRPr="00811AC3" w:rsidRDefault="00A8635C"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37) „удостоверение“ означават документ, различен от свидетелството за правоспособност или от свидетелство за професионална компетентност, използван, за да се установи, че са изпълнени съответните изисквания в настоящата директива;</w:t>
            </w:r>
          </w:p>
          <w:p w:rsidR="00DD588A" w:rsidRPr="00811AC3" w:rsidRDefault="00DD588A" w:rsidP="00A8635C">
            <w:pPr>
              <w:ind w:right="57"/>
              <w:jc w:val="both"/>
              <w:rPr>
                <w:sz w:val="24"/>
                <w:szCs w:val="24"/>
              </w:rPr>
            </w:pPr>
          </w:p>
          <w:p w:rsidR="00DD588A" w:rsidRPr="00811AC3" w:rsidRDefault="00DD588A" w:rsidP="00A8635C">
            <w:pPr>
              <w:ind w:right="57"/>
              <w:jc w:val="both"/>
              <w:rPr>
                <w:sz w:val="24"/>
                <w:szCs w:val="24"/>
              </w:rPr>
            </w:pPr>
          </w:p>
          <w:p w:rsidR="00DD588A" w:rsidRPr="00811AC3" w:rsidRDefault="00DD588A" w:rsidP="00A8635C">
            <w:pPr>
              <w:ind w:right="57"/>
              <w:jc w:val="both"/>
              <w:rPr>
                <w:sz w:val="24"/>
                <w:szCs w:val="24"/>
              </w:rPr>
            </w:pPr>
          </w:p>
          <w:p w:rsidR="00DD588A" w:rsidRPr="00811AC3" w:rsidRDefault="00DD588A" w:rsidP="00A8635C">
            <w:pPr>
              <w:ind w:right="57"/>
              <w:jc w:val="both"/>
              <w:rPr>
                <w:sz w:val="24"/>
                <w:szCs w:val="24"/>
              </w:rPr>
            </w:pPr>
          </w:p>
          <w:p w:rsidR="00DD588A" w:rsidRPr="00811AC3" w:rsidRDefault="00DD588A" w:rsidP="00A8635C">
            <w:pPr>
              <w:ind w:right="57"/>
              <w:jc w:val="both"/>
              <w:rPr>
                <w:sz w:val="24"/>
                <w:szCs w:val="24"/>
              </w:rPr>
            </w:pPr>
          </w:p>
          <w:p w:rsidR="00DD588A" w:rsidRPr="00811AC3" w:rsidRDefault="00DD588A" w:rsidP="00A8635C">
            <w:pPr>
              <w:ind w:right="57"/>
              <w:jc w:val="both"/>
              <w:rPr>
                <w:sz w:val="24"/>
                <w:szCs w:val="24"/>
              </w:rPr>
            </w:pPr>
          </w:p>
          <w:p w:rsidR="00DD588A" w:rsidRPr="00811AC3" w:rsidRDefault="00DD588A" w:rsidP="00A8635C">
            <w:pPr>
              <w:ind w:right="57"/>
              <w:jc w:val="both"/>
              <w:rPr>
                <w:sz w:val="24"/>
                <w:szCs w:val="24"/>
              </w:rPr>
            </w:pPr>
          </w:p>
          <w:p w:rsidR="001F74BC" w:rsidRPr="00811AC3" w:rsidRDefault="001F74BC"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38) „електромеханик“ означава лице от командния състав, квалифицирано в съответствие с приложение I, глава III;</w:t>
            </w:r>
          </w:p>
          <w:p w:rsidR="00DD588A" w:rsidRPr="00811AC3" w:rsidRDefault="00DD588A" w:rsidP="00A8635C">
            <w:pPr>
              <w:ind w:right="57"/>
              <w:jc w:val="both"/>
              <w:rPr>
                <w:sz w:val="24"/>
                <w:szCs w:val="24"/>
              </w:rPr>
            </w:pPr>
          </w:p>
          <w:p w:rsidR="0007506B" w:rsidRPr="00811AC3" w:rsidRDefault="0007506B"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39) „палубен боцман“ означава лице от редовия състав, квалифицирано в съответствие с приложение I, глава II;</w:t>
            </w:r>
          </w:p>
          <w:p w:rsidR="0007506B" w:rsidRPr="00811AC3" w:rsidRDefault="0007506B"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40) „машинен боцман“ означава лице от редовия състав, квалифицирано в съответствие с приложение I, глава III;</w:t>
            </w:r>
          </w:p>
          <w:p w:rsidR="0007506B" w:rsidRPr="00811AC3" w:rsidRDefault="0007506B"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41) „електротехник“ означава лице от редовия състав, квалифицирано в съответствие с приложение I, глава III;</w:t>
            </w:r>
          </w:p>
          <w:p w:rsidR="005826DA" w:rsidRPr="00811AC3" w:rsidRDefault="005826DA" w:rsidP="00A8635C">
            <w:pPr>
              <w:ind w:right="57"/>
              <w:jc w:val="both"/>
              <w:rPr>
                <w:sz w:val="24"/>
                <w:szCs w:val="24"/>
              </w:rPr>
            </w:pPr>
          </w:p>
          <w:p w:rsidR="00DD588A" w:rsidRPr="00811AC3" w:rsidRDefault="00DD588A"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42) „приемаща държава членка“ означава държавата членка, в която морските лица искат да бъдат приети или признати техните свидетелства за правоспособност, свидетелства за професионална компетентност или удостоверения;</w:t>
            </w:r>
          </w:p>
          <w:p w:rsidR="00A8635C" w:rsidRPr="00811AC3" w:rsidRDefault="00A8635C"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43) „Кодекс IGF“ означава Международният кодекс за безопасност на корабите, използващи като гориво газове или други горива с ниска пламна температура, съгласно определението в правило II-1/2.29 от SOLAS 74;</w:t>
            </w:r>
          </w:p>
          <w:p w:rsidR="00A8635C" w:rsidRPr="00811AC3" w:rsidRDefault="00A8635C"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44) „полярен кодекс“ означава Международният кодекс за кораби, плаващи в полярни води, съгласно определението в правило XIV/1.1 от SOLAS 74;</w:t>
            </w:r>
          </w:p>
          <w:p w:rsidR="00A8635C" w:rsidRPr="00811AC3" w:rsidRDefault="00A8635C" w:rsidP="00A8635C">
            <w:pPr>
              <w:ind w:right="57"/>
              <w:jc w:val="both"/>
              <w:rPr>
                <w:sz w:val="24"/>
                <w:szCs w:val="24"/>
              </w:rPr>
            </w:pPr>
          </w:p>
          <w:p w:rsidR="005826DA" w:rsidRPr="00811AC3" w:rsidRDefault="00A8635C" w:rsidP="00160ABA">
            <w:pPr>
              <w:ind w:right="57"/>
              <w:jc w:val="both"/>
              <w:rPr>
                <w:sz w:val="12"/>
                <w:szCs w:val="12"/>
              </w:rPr>
            </w:pPr>
            <w:r w:rsidRPr="00811AC3">
              <w:rPr>
                <w:sz w:val="24"/>
                <w:szCs w:val="24"/>
              </w:rPr>
              <w:t>45) „полярни води“ означава арктически води и/или антарктическото пространство съгласно определенията в правила XIV/1.2, XIV/1.3 и XIV/1.4 от SOLAS 74.</w:t>
            </w:r>
            <w:r w:rsidR="00160ABA" w:rsidRPr="00811AC3">
              <w:rPr>
                <w:sz w:val="12"/>
                <w:szCs w:val="12"/>
              </w:rPr>
              <w:t xml:space="preserve"> </w:t>
            </w:r>
          </w:p>
          <w:p w:rsidR="00747131" w:rsidRPr="00811AC3" w:rsidRDefault="00747131" w:rsidP="00160ABA">
            <w:pPr>
              <w:ind w:right="57"/>
              <w:jc w:val="both"/>
              <w:rPr>
                <w:sz w:val="12"/>
                <w:szCs w:val="12"/>
              </w:rPr>
            </w:pPr>
          </w:p>
          <w:p w:rsidR="00747131" w:rsidRPr="00811AC3" w:rsidRDefault="00747131" w:rsidP="00160ABA">
            <w:pPr>
              <w:ind w:right="57"/>
              <w:jc w:val="both"/>
              <w:rPr>
                <w:sz w:val="12"/>
                <w:szCs w:val="12"/>
              </w:rPr>
            </w:pPr>
          </w:p>
          <w:p w:rsidR="00747131" w:rsidRPr="00811AC3" w:rsidRDefault="00747131" w:rsidP="00160ABA">
            <w:pPr>
              <w:ind w:right="57"/>
              <w:jc w:val="both"/>
              <w:rPr>
                <w:sz w:val="12"/>
                <w:szCs w:val="12"/>
              </w:rPr>
            </w:pPr>
          </w:p>
          <w:p w:rsidR="00DD588A" w:rsidRPr="00811AC3" w:rsidRDefault="00DD588A" w:rsidP="00160ABA">
            <w:pPr>
              <w:ind w:right="57"/>
              <w:jc w:val="both"/>
              <w:rPr>
                <w:sz w:val="12"/>
                <w:szCs w:val="12"/>
              </w:rPr>
            </w:pPr>
          </w:p>
          <w:p w:rsidR="00DD588A" w:rsidRPr="00811AC3" w:rsidRDefault="00DD588A" w:rsidP="00160ABA">
            <w:pPr>
              <w:ind w:right="57"/>
              <w:jc w:val="both"/>
              <w:rPr>
                <w:sz w:val="12"/>
                <w:szCs w:val="12"/>
              </w:rPr>
            </w:pPr>
          </w:p>
          <w:p w:rsidR="005826DA" w:rsidRPr="00811AC3" w:rsidRDefault="005826DA" w:rsidP="00160ABA">
            <w:pPr>
              <w:ind w:right="57"/>
              <w:jc w:val="both"/>
              <w:rPr>
                <w:sz w:val="12"/>
                <w:szCs w:val="12"/>
              </w:rPr>
            </w:pPr>
          </w:p>
          <w:p w:rsidR="00747131" w:rsidRPr="00811AC3" w:rsidRDefault="00747131" w:rsidP="00160ABA">
            <w:pPr>
              <w:ind w:right="57"/>
              <w:jc w:val="both"/>
              <w:rPr>
                <w:sz w:val="12"/>
                <w:szCs w:val="12"/>
              </w:rPr>
            </w:pPr>
          </w:p>
          <w:p w:rsidR="00747131" w:rsidRPr="00811AC3" w:rsidRDefault="00747131" w:rsidP="00160ABA">
            <w:pPr>
              <w:ind w:right="57"/>
              <w:jc w:val="both"/>
              <w:rPr>
                <w:sz w:val="12"/>
                <w:szCs w:val="12"/>
              </w:rPr>
            </w:pPr>
          </w:p>
          <w:p w:rsidR="00747131" w:rsidRPr="00811AC3" w:rsidRDefault="00747131" w:rsidP="00160ABA">
            <w:pPr>
              <w:ind w:right="57"/>
              <w:jc w:val="both"/>
              <w:rPr>
                <w:sz w:val="12"/>
                <w:szCs w:val="12"/>
              </w:rPr>
            </w:pPr>
          </w:p>
          <w:p w:rsidR="005826DA" w:rsidRPr="00811AC3" w:rsidRDefault="005826DA" w:rsidP="00160ABA">
            <w:pPr>
              <w:ind w:right="57"/>
              <w:jc w:val="both"/>
              <w:rPr>
                <w:sz w:val="12"/>
                <w:szCs w:val="12"/>
              </w:rPr>
            </w:pPr>
          </w:p>
          <w:p w:rsidR="005826DA" w:rsidRPr="00811AC3" w:rsidRDefault="005826DA" w:rsidP="00160ABA">
            <w:pPr>
              <w:ind w:right="57"/>
              <w:jc w:val="both"/>
              <w:rPr>
                <w:sz w:val="12"/>
                <w:szCs w:val="12"/>
              </w:rPr>
            </w:pPr>
          </w:p>
          <w:p w:rsidR="005826DA" w:rsidRPr="00811AC3" w:rsidRDefault="005826DA" w:rsidP="00160ABA">
            <w:pPr>
              <w:ind w:right="57"/>
              <w:jc w:val="both"/>
              <w:rPr>
                <w:sz w:val="12"/>
                <w:szCs w:val="12"/>
              </w:rPr>
            </w:pPr>
          </w:p>
        </w:tc>
        <w:tc>
          <w:tcPr>
            <w:tcW w:w="6520" w:type="dxa"/>
          </w:tcPr>
          <w:p w:rsidR="004A2BA3" w:rsidRPr="00811AC3" w:rsidRDefault="004A2BA3" w:rsidP="004A2BA3">
            <w:pPr>
              <w:jc w:val="both"/>
              <w:rPr>
                <w:rFonts w:eastAsia="Calibri"/>
                <w:b/>
                <w:bCs/>
                <w:sz w:val="22"/>
                <w:szCs w:val="22"/>
              </w:rPr>
            </w:pPr>
            <w:r w:rsidRPr="00811AC3">
              <w:rPr>
                <w:rFonts w:eastAsia="Calibri"/>
                <w:b/>
                <w:bCs/>
                <w:sz w:val="22"/>
                <w:szCs w:val="22"/>
              </w:rPr>
              <w:lastRenderedPageBreak/>
              <w:t>Наредба № 6 от 17 юни 2021 г. за компетентност на морските лица в Република България</w:t>
            </w:r>
          </w:p>
          <w:p w:rsidR="005229A1" w:rsidRPr="00811AC3" w:rsidRDefault="005229A1" w:rsidP="005229A1">
            <w:pPr>
              <w:ind w:right="57"/>
              <w:jc w:val="both"/>
              <w:rPr>
                <w:sz w:val="22"/>
                <w:szCs w:val="22"/>
              </w:rPr>
            </w:pPr>
            <w:r w:rsidRPr="00811AC3">
              <w:rPr>
                <w:sz w:val="22"/>
                <w:szCs w:val="22"/>
              </w:rPr>
              <w:t>§ 10. По смисъла на тази наредба:</w:t>
            </w:r>
          </w:p>
          <w:p w:rsidR="009C7FBE" w:rsidRPr="00811AC3" w:rsidRDefault="009C7FBE" w:rsidP="009C7FBE">
            <w:pPr>
              <w:ind w:right="57"/>
              <w:jc w:val="both"/>
              <w:rPr>
                <w:sz w:val="22"/>
                <w:szCs w:val="22"/>
              </w:rPr>
            </w:pPr>
            <w:r w:rsidRPr="00811AC3">
              <w:rPr>
                <w:sz w:val="22"/>
                <w:szCs w:val="22"/>
              </w:rPr>
              <w:t>32. "капитан" е лице, което командва кораб;</w:t>
            </w:r>
          </w:p>
          <w:p w:rsidR="001F74BC" w:rsidRPr="00811AC3" w:rsidRDefault="001F74BC" w:rsidP="009C7FBE">
            <w:pPr>
              <w:ind w:right="57"/>
              <w:jc w:val="both"/>
              <w:rPr>
                <w:sz w:val="22"/>
                <w:szCs w:val="22"/>
              </w:rPr>
            </w:pPr>
          </w:p>
          <w:p w:rsidR="003062BA" w:rsidRPr="00811AC3" w:rsidRDefault="003062BA" w:rsidP="003062BA">
            <w:pPr>
              <w:rPr>
                <w:b/>
                <w:sz w:val="22"/>
                <w:szCs w:val="22"/>
              </w:rPr>
            </w:pPr>
            <w:r w:rsidRPr="00811AC3">
              <w:rPr>
                <w:b/>
                <w:sz w:val="22"/>
                <w:szCs w:val="22"/>
              </w:rPr>
              <w:t>Международна конвенция за вахтената служба и нормите за подготовка и освидетелстване на моряците, 1978 г.</w:t>
            </w:r>
          </w:p>
          <w:p w:rsidR="009D6BED" w:rsidRPr="00811AC3" w:rsidRDefault="009D6BED" w:rsidP="003062BA">
            <w:pPr>
              <w:rPr>
                <w:b/>
                <w:sz w:val="22"/>
                <w:szCs w:val="22"/>
              </w:rPr>
            </w:pPr>
            <w:r w:rsidRPr="00811AC3">
              <w:rPr>
                <w:sz w:val="22"/>
                <w:szCs w:val="22"/>
              </w:rPr>
              <w:t>(обн., ДВ, бр. 31 от 2005 г., попр., бр. 86 и бр. 91 от 2009 г., изм. бр. 17 от 2014г., бр. 90 от 2018 г., бр. 84 от 2022 г.)</w:t>
            </w:r>
          </w:p>
          <w:p w:rsidR="003062BA" w:rsidRPr="00811AC3" w:rsidRDefault="003062BA" w:rsidP="003062BA">
            <w:pPr>
              <w:ind w:right="57"/>
              <w:jc w:val="both"/>
              <w:rPr>
                <w:sz w:val="22"/>
                <w:szCs w:val="22"/>
              </w:rPr>
            </w:pPr>
            <w:r w:rsidRPr="00811AC3">
              <w:rPr>
                <w:sz w:val="22"/>
                <w:szCs w:val="22"/>
              </w:rPr>
              <w:t>Правило I/1</w:t>
            </w:r>
            <w:r w:rsidR="0039368C" w:rsidRPr="00811AC3">
              <w:rPr>
                <w:sz w:val="22"/>
                <w:szCs w:val="22"/>
              </w:rPr>
              <w:t xml:space="preserve"> </w:t>
            </w:r>
            <w:r w:rsidRPr="00811AC3">
              <w:rPr>
                <w:sz w:val="22"/>
                <w:szCs w:val="22"/>
              </w:rPr>
              <w:t>Определения и разяснения</w:t>
            </w:r>
          </w:p>
          <w:p w:rsidR="00C64C7C" w:rsidRPr="00811AC3" w:rsidRDefault="00C64C7C" w:rsidP="00C64C7C">
            <w:pPr>
              <w:ind w:right="57"/>
              <w:jc w:val="both"/>
              <w:rPr>
                <w:sz w:val="22"/>
                <w:szCs w:val="22"/>
              </w:rPr>
            </w:pPr>
            <w:r w:rsidRPr="00811AC3">
              <w:rPr>
                <w:sz w:val="22"/>
                <w:szCs w:val="22"/>
              </w:rPr>
              <w:t>1.4. "Лице от командния състав" означава член на екипажа, което не е капитан, назначено е съгласно национален закон или правила, или когато няма такова назначение - съгласно колективен договор или обичай;</w:t>
            </w:r>
          </w:p>
          <w:p w:rsidR="003062BA" w:rsidRPr="00811AC3" w:rsidRDefault="003062BA" w:rsidP="009C7FBE">
            <w:pPr>
              <w:ind w:right="57"/>
              <w:jc w:val="both"/>
              <w:rPr>
                <w:sz w:val="22"/>
                <w:szCs w:val="22"/>
              </w:rPr>
            </w:pPr>
            <w:r w:rsidRPr="00811AC3">
              <w:rPr>
                <w:sz w:val="22"/>
                <w:szCs w:val="22"/>
              </w:rPr>
              <w:t>1.5. "Помощник-капитан" означава лице, квалифицирано в съответствие с разпоредбите на глава II на Конвенцията;</w:t>
            </w:r>
          </w:p>
          <w:p w:rsidR="009D6BED" w:rsidRPr="00811AC3" w:rsidRDefault="009D6BED" w:rsidP="009C7FBE">
            <w:pPr>
              <w:ind w:right="57"/>
              <w:jc w:val="both"/>
              <w:rPr>
                <w:sz w:val="22"/>
                <w:szCs w:val="22"/>
              </w:rPr>
            </w:pPr>
          </w:p>
          <w:p w:rsidR="009D6BED" w:rsidRPr="00811AC3" w:rsidRDefault="009D6BED" w:rsidP="009C7FBE">
            <w:pPr>
              <w:ind w:right="57"/>
              <w:jc w:val="both"/>
              <w:rPr>
                <w:sz w:val="22"/>
                <w:szCs w:val="22"/>
              </w:rPr>
            </w:pPr>
          </w:p>
          <w:p w:rsidR="00747131" w:rsidRPr="00811AC3" w:rsidRDefault="00747131" w:rsidP="00747131">
            <w:pPr>
              <w:jc w:val="both"/>
              <w:rPr>
                <w:rFonts w:eastAsia="Calibri"/>
                <w:b/>
                <w:bCs/>
              </w:rPr>
            </w:pPr>
            <w:r w:rsidRPr="00811AC3">
              <w:rPr>
                <w:rFonts w:eastAsia="Calibri"/>
                <w:b/>
                <w:bCs/>
              </w:rPr>
              <w:lastRenderedPageBreak/>
              <w:t>Наредба № 6 от 17 юни 2021 г. за компетентност на морските лица в Република България</w:t>
            </w:r>
          </w:p>
          <w:p w:rsidR="00747131" w:rsidRPr="00811AC3" w:rsidRDefault="00747131" w:rsidP="00747131">
            <w:pPr>
              <w:ind w:right="57"/>
              <w:jc w:val="both"/>
            </w:pPr>
            <w:r w:rsidRPr="00811AC3">
              <w:t>§ 10. По смисъла на тази наредба:</w:t>
            </w:r>
          </w:p>
          <w:p w:rsidR="009C7FBE" w:rsidRPr="00811AC3" w:rsidRDefault="009C7FBE" w:rsidP="009C7FBE">
            <w:pPr>
              <w:ind w:right="57"/>
              <w:jc w:val="both"/>
            </w:pPr>
            <w:r w:rsidRPr="00811AC3">
              <w:t>45. "старши помощник" е офицер, следващ по старшинство след капитана на кораба, който поема отговорността за командване на кораба в случай на неспособност на капитана;</w:t>
            </w:r>
          </w:p>
          <w:p w:rsidR="00731DA3" w:rsidRPr="00811AC3" w:rsidRDefault="00731DA3" w:rsidP="009C7FBE">
            <w:pPr>
              <w:ind w:right="57"/>
              <w:jc w:val="both"/>
            </w:pPr>
          </w:p>
          <w:p w:rsidR="009C7FBE" w:rsidRPr="00811AC3" w:rsidRDefault="009C7FBE" w:rsidP="009C7FBE">
            <w:pPr>
              <w:ind w:right="57"/>
              <w:jc w:val="both"/>
            </w:pPr>
            <w:r w:rsidRPr="00811AC3">
              <w:t>46. "корабен механик" е офицер, квалифициран в съответствие с условията, предвидени в правила III/1, III/2 или III/3 на Конвенция STCW, както е изменена;</w:t>
            </w:r>
          </w:p>
          <w:p w:rsidR="009C7FBE" w:rsidRPr="00811AC3" w:rsidRDefault="009C7FBE" w:rsidP="009C7FBE">
            <w:pPr>
              <w:ind w:right="57"/>
              <w:jc w:val="both"/>
            </w:pPr>
          </w:p>
          <w:p w:rsidR="009C7FBE" w:rsidRPr="00811AC3" w:rsidRDefault="009C7FBE" w:rsidP="009C7FBE">
            <w:pPr>
              <w:ind w:right="57"/>
              <w:jc w:val="both"/>
            </w:pPr>
            <w:r w:rsidRPr="00811AC3">
              <w:t>47. "главен механик" е старшият корабен механик, отговорен за задвижването, експлоатацията и поддръжката на механичните и електрическите съоръжения на кораба;</w:t>
            </w:r>
          </w:p>
          <w:p w:rsidR="009C7FBE" w:rsidRPr="00811AC3" w:rsidRDefault="009C7FBE" w:rsidP="009C7FBE">
            <w:pPr>
              <w:ind w:right="57"/>
              <w:jc w:val="both"/>
            </w:pPr>
          </w:p>
          <w:p w:rsidR="009C7FBE" w:rsidRPr="00811AC3" w:rsidRDefault="009C7FBE" w:rsidP="009C7FBE">
            <w:pPr>
              <w:ind w:right="57"/>
              <w:jc w:val="both"/>
            </w:pPr>
            <w:r w:rsidRPr="00811AC3">
              <w:t>48. "втори механик" е офицер корабен механик, следващ по старшинство след главния механик на кораба, който поема отговорността за задвижването, експлоатацията и поддръжката на механичните и електрическите съоръжения на кораба в случай на неспособност на главния механик;</w:t>
            </w:r>
          </w:p>
          <w:p w:rsidR="009C7FBE" w:rsidRPr="00811AC3" w:rsidRDefault="009C7FBE" w:rsidP="009C7FBE">
            <w:pPr>
              <w:ind w:right="57"/>
              <w:jc w:val="both"/>
            </w:pPr>
          </w:p>
          <w:p w:rsidR="0007506B" w:rsidRPr="00811AC3" w:rsidRDefault="0007506B" w:rsidP="0007506B">
            <w:pPr>
              <w:ind w:right="57"/>
              <w:jc w:val="both"/>
            </w:pPr>
            <w:r w:rsidRPr="00811AC3">
              <w:t>11. "стажант в морското корабоплаване" е лице, плаващо като дубльор на съответната длъжност, под ръководството на капитана, назначен от него офицер или главния механик;</w:t>
            </w:r>
          </w:p>
          <w:p w:rsidR="009C7FBE" w:rsidRPr="00811AC3" w:rsidRDefault="009C7FBE" w:rsidP="009C7FBE">
            <w:pPr>
              <w:ind w:right="57"/>
              <w:jc w:val="both"/>
            </w:pPr>
          </w:p>
          <w:p w:rsidR="009C7FBE" w:rsidRPr="00811AC3" w:rsidRDefault="009C7FBE" w:rsidP="009C7FBE">
            <w:pPr>
              <w:ind w:right="57"/>
              <w:jc w:val="both"/>
            </w:pPr>
            <w:r w:rsidRPr="00811AC3">
              <w:t>33. "радиооператор" е лице, което притежава свидетелство, издадено или признато от ИАМА на основание разпоредбите на Радио правилата;</w:t>
            </w:r>
          </w:p>
          <w:p w:rsidR="009C7FBE" w:rsidRPr="00811AC3" w:rsidRDefault="009C7FBE" w:rsidP="009C7FBE">
            <w:pPr>
              <w:ind w:right="57"/>
              <w:jc w:val="both"/>
            </w:pPr>
          </w:p>
          <w:p w:rsidR="009C7FBE" w:rsidRPr="00811AC3" w:rsidRDefault="009C7FBE" w:rsidP="009C7FBE">
            <w:pPr>
              <w:ind w:right="57"/>
              <w:jc w:val="both"/>
            </w:pPr>
            <w:r w:rsidRPr="00811AC3">
              <w:t>35. "изпълнителско ниво" е член на корабния екипаж, различен от капитан или офицер;</w:t>
            </w:r>
          </w:p>
          <w:p w:rsidR="00DC1F6A" w:rsidRPr="00811AC3" w:rsidRDefault="00DC1F6A" w:rsidP="009C7FBE">
            <w:pPr>
              <w:ind w:right="57"/>
              <w:jc w:val="both"/>
            </w:pPr>
          </w:p>
          <w:p w:rsidR="009D6BED" w:rsidRPr="00811AC3" w:rsidRDefault="009D6BED" w:rsidP="009D6BED">
            <w:pPr>
              <w:rPr>
                <w:b/>
              </w:rPr>
            </w:pPr>
            <w:r w:rsidRPr="00811AC3">
              <w:rPr>
                <w:b/>
              </w:rPr>
              <w:t>Международна конвенция за вахтената служба и нормите за подготовка и освидетелстване на моряците, 1978 г.</w:t>
            </w:r>
          </w:p>
          <w:p w:rsidR="009D6BED" w:rsidRPr="00811AC3" w:rsidRDefault="009D6BED" w:rsidP="009D6BED">
            <w:pPr>
              <w:rPr>
                <w:b/>
              </w:rPr>
            </w:pPr>
            <w:r w:rsidRPr="00811AC3">
              <w:t>(обн., ДВ, бр. 31 от 2005 г., попр., бр. 86 и бр. 91 от 2009 г., изм. бр. 17 от 2014г., бр. 90 от 2018 г., бр. 84 от 2022 г.)</w:t>
            </w:r>
          </w:p>
          <w:p w:rsidR="003062BA" w:rsidRPr="00811AC3" w:rsidRDefault="003062BA" w:rsidP="003062BA">
            <w:pPr>
              <w:ind w:right="57"/>
              <w:jc w:val="both"/>
            </w:pPr>
            <w:r w:rsidRPr="00811AC3">
              <w:t>Определения</w:t>
            </w:r>
            <w:r w:rsidR="005C6FB3" w:rsidRPr="00811AC3">
              <w:rPr>
                <w:lang w:val="en-US"/>
              </w:rPr>
              <w:t xml:space="preserve"> -</w:t>
            </w:r>
            <w:r w:rsidR="009D6BED" w:rsidRPr="00811AC3">
              <w:t xml:space="preserve"> </w:t>
            </w:r>
            <w:r w:rsidRPr="00811AC3">
              <w:t xml:space="preserve">Член II </w:t>
            </w:r>
          </w:p>
          <w:p w:rsidR="005229A1" w:rsidRPr="00811AC3" w:rsidRDefault="003062BA" w:rsidP="003062BA">
            <w:pPr>
              <w:ind w:right="57"/>
              <w:jc w:val="both"/>
            </w:pPr>
            <w:r w:rsidRPr="00811AC3">
              <w:t>(g) морски кораб означава всеки кораб, освен тези, които плават изключително във вътрешни води, в границите на защитени води или в непосредствена близост до тях, или в районите на действие на пристанищните правила;</w:t>
            </w:r>
          </w:p>
          <w:p w:rsidR="005826DA" w:rsidRPr="00811AC3" w:rsidRDefault="005826DA" w:rsidP="005826DA">
            <w:pPr>
              <w:jc w:val="both"/>
              <w:rPr>
                <w:rFonts w:eastAsia="Calibri"/>
                <w:b/>
                <w:bCs/>
                <w:sz w:val="18"/>
                <w:szCs w:val="18"/>
              </w:rPr>
            </w:pPr>
            <w:r w:rsidRPr="00811AC3">
              <w:rPr>
                <w:rFonts w:eastAsia="Calibri"/>
                <w:b/>
                <w:bCs/>
                <w:sz w:val="18"/>
                <w:szCs w:val="18"/>
              </w:rPr>
              <w:lastRenderedPageBreak/>
              <w:t>Кодекс на търговското корабоплаване</w:t>
            </w:r>
          </w:p>
          <w:p w:rsidR="005229A1" w:rsidRPr="00811AC3" w:rsidRDefault="00DE0CB2" w:rsidP="005229A1">
            <w:pPr>
              <w:ind w:right="57"/>
              <w:jc w:val="both"/>
              <w:rPr>
                <w:sz w:val="18"/>
                <w:szCs w:val="18"/>
              </w:rPr>
            </w:pPr>
            <w:r w:rsidRPr="00811AC3">
              <w:rPr>
                <w:sz w:val="18"/>
                <w:szCs w:val="18"/>
              </w:rPr>
              <w:t xml:space="preserve">Чл. 33. (1) (Изм. - ДВ, бр. 41 от 2001 г., изм. и доп. - ДВ, бр. 113 от 2002 г., изм. - ДВ, бр. 87 от 2005 г.) Всеки кораб, плаващ под българско знаме трябва да бъде вписан в регистровите книги на корабите в едно българско пристанище. Регистровите книги се водят от регионалните звена на Изпълнителната агенция "Морска администрация". </w:t>
            </w:r>
          </w:p>
          <w:p w:rsidR="005C6FB3" w:rsidRPr="00811AC3" w:rsidRDefault="005C6FB3" w:rsidP="005229A1">
            <w:pPr>
              <w:ind w:right="57"/>
              <w:jc w:val="both"/>
              <w:rPr>
                <w:sz w:val="18"/>
                <w:szCs w:val="18"/>
              </w:rPr>
            </w:pPr>
          </w:p>
          <w:p w:rsidR="005826DA" w:rsidRPr="00811AC3" w:rsidRDefault="005826DA" w:rsidP="005826DA">
            <w:pPr>
              <w:ind w:right="57"/>
              <w:jc w:val="both"/>
              <w:rPr>
                <w:b/>
              </w:rPr>
            </w:pPr>
            <w:r w:rsidRPr="00811AC3">
              <w:rPr>
                <w:b/>
              </w:rPr>
              <w:t>Наредба № 6 от 17 юни 2021 г. за компетентност на морските лица в Република България</w:t>
            </w:r>
          </w:p>
          <w:p w:rsidR="005826DA" w:rsidRPr="00811AC3" w:rsidRDefault="005826DA" w:rsidP="005826DA">
            <w:pPr>
              <w:ind w:right="57"/>
              <w:jc w:val="both"/>
            </w:pPr>
            <w:r w:rsidRPr="00811AC3">
              <w:t>§ 10. По смисъла на тази наредба:</w:t>
            </w:r>
          </w:p>
          <w:p w:rsidR="005229A1" w:rsidRPr="00811AC3" w:rsidRDefault="005229A1" w:rsidP="005229A1">
            <w:pPr>
              <w:ind w:right="57"/>
              <w:jc w:val="both"/>
            </w:pPr>
            <w:r w:rsidRPr="00811AC3">
              <w:t>2. "крайбрежно плаване" е плаване в морските пространства на Република България или в близост до брега, както го е определила крайбрежната държава, с която Република България има подписано споразумение;</w:t>
            </w:r>
          </w:p>
          <w:p w:rsidR="005229A1" w:rsidRPr="00811AC3" w:rsidRDefault="005229A1" w:rsidP="005229A1">
            <w:pPr>
              <w:ind w:right="57"/>
              <w:jc w:val="both"/>
              <w:rPr>
                <w:sz w:val="16"/>
                <w:szCs w:val="16"/>
              </w:rPr>
            </w:pPr>
          </w:p>
          <w:p w:rsidR="005229A1" w:rsidRPr="00811AC3" w:rsidRDefault="005229A1" w:rsidP="005229A1">
            <w:pPr>
              <w:ind w:right="57"/>
              <w:jc w:val="both"/>
            </w:pPr>
            <w:r w:rsidRPr="00811AC3">
              <w:t>15. "пропулсивна мощност на корабната силова уредба" е общата максимална продължителна мощност на цялата главна пропулсивна уредба на кораба, изразена в киловати (kW) и указана в документа за регистрация на кораба, както и в другите корабни документи;</w:t>
            </w:r>
          </w:p>
          <w:p w:rsidR="005229A1" w:rsidRPr="00811AC3" w:rsidRDefault="005229A1" w:rsidP="005229A1">
            <w:pPr>
              <w:ind w:right="57"/>
              <w:jc w:val="both"/>
              <w:rPr>
                <w:sz w:val="16"/>
                <w:szCs w:val="16"/>
              </w:rPr>
            </w:pPr>
          </w:p>
          <w:p w:rsidR="005229A1" w:rsidRPr="00811AC3" w:rsidRDefault="005229A1" w:rsidP="005229A1">
            <w:pPr>
              <w:ind w:right="57"/>
              <w:jc w:val="both"/>
            </w:pPr>
            <w:r w:rsidRPr="00811AC3">
              <w:t>37. "нефтен танкер" е кораб, построен и експлоатиран за превоз на нефт и нефтопродукти в наливно състояние;</w:t>
            </w:r>
          </w:p>
          <w:p w:rsidR="005229A1" w:rsidRPr="00811AC3" w:rsidRDefault="005229A1" w:rsidP="005229A1">
            <w:pPr>
              <w:ind w:right="57"/>
              <w:jc w:val="both"/>
            </w:pPr>
          </w:p>
          <w:p w:rsidR="005229A1" w:rsidRPr="00811AC3" w:rsidRDefault="005229A1" w:rsidP="005229A1">
            <w:pPr>
              <w:ind w:right="57"/>
              <w:jc w:val="both"/>
            </w:pPr>
            <w:r w:rsidRPr="00811AC3">
              <w:t>38. "танкер химикаловоз" е кораб, построен или приспособен и експлоатиран за превоз в насипно състояние на течни продукти, описани в глава 17 на Международния кодекс за химически продукти в наливно състояние;</w:t>
            </w:r>
          </w:p>
          <w:p w:rsidR="005229A1" w:rsidRPr="00811AC3" w:rsidRDefault="005229A1" w:rsidP="005229A1">
            <w:pPr>
              <w:ind w:right="57"/>
              <w:jc w:val="both"/>
            </w:pPr>
          </w:p>
          <w:p w:rsidR="009C7FBE" w:rsidRPr="00811AC3" w:rsidRDefault="005229A1" w:rsidP="005229A1">
            <w:pPr>
              <w:ind w:right="57"/>
              <w:jc w:val="both"/>
            </w:pPr>
            <w:r w:rsidRPr="00811AC3">
              <w:t>39. "танкер за втечнени газове" е кораб, построен или приспособен и експлоатиран за превоз в насипно състояние на втечнени газове или други продукти, описани в глава 19 на Международния кодекс за превоз на газове;</w:t>
            </w:r>
          </w:p>
          <w:p w:rsidR="009D6BED" w:rsidRPr="00811AC3" w:rsidRDefault="009D6BED" w:rsidP="009D6BED">
            <w:pPr>
              <w:rPr>
                <w:b/>
              </w:rPr>
            </w:pPr>
          </w:p>
          <w:p w:rsidR="009D6BED" w:rsidRPr="00811AC3" w:rsidRDefault="009D6BED" w:rsidP="009D6BED">
            <w:pPr>
              <w:rPr>
                <w:b/>
              </w:rPr>
            </w:pPr>
            <w:r w:rsidRPr="00811AC3">
              <w:rPr>
                <w:b/>
              </w:rPr>
              <w:t xml:space="preserve">Международна конвенция за вахтената служба и нормите за подготовка и освидетелстване на моряците, 1978 г. </w:t>
            </w:r>
          </w:p>
          <w:p w:rsidR="009D6BED" w:rsidRPr="00811AC3" w:rsidRDefault="009D6BED" w:rsidP="009D6BED">
            <w:pPr>
              <w:rPr>
                <w:b/>
              </w:rPr>
            </w:pPr>
            <w:r w:rsidRPr="00811AC3">
              <w:t>(обн., ДВ, бр. 31 от 2005 г., попр., бр. 86 и бр. 91 от 2009 г., изм. бр. 17 от 2014г., бр. 90 от 2018 г., бр. 84 от 2022 г.)</w:t>
            </w:r>
          </w:p>
          <w:p w:rsidR="00950C80" w:rsidRPr="00811AC3" w:rsidRDefault="00950C80" w:rsidP="00950C80">
            <w:pPr>
              <w:ind w:firstLine="284"/>
              <w:jc w:val="both"/>
            </w:pPr>
            <w:r w:rsidRPr="00811AC3">
              <w:t>Член II</w:t>
            </w:r>
            <w:r w:rsidR="001F74BC" w:rsidRPr="00811AC3">
              <w:t xml:space="preserve"> </w:t>
            </w:r>
            <w:r w:rsidRPr="00811AC3">
              <w:t>Определения</w:t>
            </w:r>
          </w:p>
          <w:p w:rsidR="00950C80" w:rsidRPr="00811AC3" w:rsidRDefault="00950C80" w:rsidP="00950C80">
            <w:pPr>
              <w:ind w:firstLine="284"/>
              <w:jc w:val="both"/>
            </w:pPr>
            <w:r w:rsidRPr="00811AC3">
              <w:t>В конвенцията, ако изрично не е определено друго:</w:t>
            </w:r>
          </w:p>
          <w:p w:rsidR="00950C80" w:rsidRPr="00811AC3" w:rsidRDefault="00950C80" w:rsidP="00950C80">
            <w:pPr>
              <w:ind w:firstLine="284"/>
              <w:jc w:val="both"/>
            </w:pPr>
            <w:r w:rsidRPr="00811AC3">
              <w:t>(i) Правилник за радиосъобщения означава Правилника за радиосъобщенията, който е приложение към последната действаща Международна конвенция за далекосъобщенията.</w:t>
            </w:r>
          </w:p>
          <w:p w:rsidR="009C7FBE" w:rsidRPr="00811AC3" w:rsidRDefault="009C7FBE" w:rsidP="005229A1">
            <w:pPr>
              <w:ind w:right="57"/>
              <w:jc w:val="both"/>
            </w:pPr>
          </w:p>
          <w:p w:rsidR="005826DA" w:rsidRPr="00811AC3" w:rsidRDefault="005826DA" w:rsidP="005826DA">
            <w:pPr>
              <w:ind w:right="57"/>
              <w:jc w:val="both"/>
              <w:rPr>
                <w:b/>
              </w:rPr>
            </w:pPr>
            <w:r w:rsidRPr="00811AC3">
              <w:rPr>
                <w:b/>
              </w:rPr>
              <w:t>Наредба № 6 от 17 юни 2021 г. за компетентност на морските лица в Република България</w:t>
            </w:r>
          </w:p>
          <w:p w:rsidR="005826DA" w:rsidRPr="00811AC3" w:rsidRDefault="005826DA" w:rsidP="005826DA">
            <w:pPr>
              <w:ind w:right="57"/>
              <w:jc w:val="both"/>
            </w:pPr>
            <w:r w:rsidRPr="00811AC3">
              <w:t>§ 10. По смисъла на тази наредба:</w:t>
            </w:r>
          </w:p>
          <w:p w:rsidR="005229A1" w:rsidRPr="00811AC3" w:rsidRDefault="005229A1" w:rsidP="005229A1">
            <w:pPr>
              <w:ind w:right="57"/>
              <w:jc w:val="both"/>
            </w:pPr>
            <w:r w:rsidRPr="00811AC3">
              <w:t>40. "пътнически кораб" е кораб, както е определен в Международната конвенция за безопасност на човешкия живот на море, 1974 г., както е изменена;</w:t>
            </w:r>
          </w:p>
          <w:p w:rsidR="004A2BA3" w:rsidRPr="00811AC3" w:rsidRDefault="004A2BA3" w:rsidP="005229A1">
            <w:pPr>
              <w:ind w:right="57"/>
              <w:jc w:val="both"/>
            </w:pPr>
          </w:p>
          <w:p w:rsidR="004A2BA3" w:rsidRPr="00811AC3" w:rsidRDefault="004A2BA3" w:rsidP="004A2BA3">
            <w:pPr>
              <w:ind w:right="57"/>
              <w:jc w:val="both"/>
              <w:rPr>
                <w:b/>
              </w:rPr>
            </w:pPr>
            <w:r w:rsidRPr="00811AC3">
              <w:rPr>
                <w:b/>
              </w:rPr>
              <w:t>Кодекс на търговското корабоплаване</w:t>
            </w:r>
          </w:p>
          <w:p w:rsidR="004A2BA3" w:rsidRPr="00811AC3" w:rsidRDefault="004A2BA3" w:rsidP="004A2BA3">
            <w:pPr>
              <w:ind w:right="57"/>
              <w:jc w:val="both"/>
            </w:pPr>
            <w:r w:rsidRPr="00811AC3">
              <w:t>§ 1а. (Нов - ДВ, бр. 113 от 2002 г.) По смисъла на този кодекс:</w:t>
            </w:r>
          </w:p>
          <w:p w:rsidR="004A2BA3" w:rsidRPr="00811AC3" w:rsidRDefault="004A2BA3" w:rsidP="004A2BA3">
            <w:pPr>
              <w:ind w:right="57"/>
              <w:jc w:val="both"/>
            </w:pPr>
            <w:r w:rsidRPr="00811AC3">
              <w:t>1. "Риболовен кораб" е плавателен съд, който е оборудван и се използва с търговска цел за улов или за улов и преработка на риба или други рибни ресурси.</w:t>
            </w:r>
          </w:p>
          <w:p w:rsidR="004A2BA3" w:rsidRPr="00811AC3" w:rsidRDefault="004A2BA3" w:rsidP="004A2BA3">
            <w:pPr>
              <w:ind w:right="57"/>
              <w:jc w:val="both"/>
            </w:pPr>
          </w:p>
          <w:p w:rsidR="004A2BA3" w:rsidRPr="00811AC3" w:rsidRDefault="004A2BA3" w:rsidP="004A2BA3">
            <w:pPr>
              <w:jc w:val="both"/>
              <w:rPr>
                <w:rFonts w:eastAsia="Calibri"/>
                <w:b/>
                <w:bCs/>
              </w:rPr>
            </w:pPr>
            <w:r w:rsidRPr="00811AC3">
              <w:rPr>
                <w:rFonts w:eastAsia="Calibri"/>
                <w:b/>
                <w:bCs/>
              </w:rPr>
              <w:t>Наредба № 6 от 17 юни 2021 г. за компетентност на морските лица в Република България</w:t>
            </w:r>
          </w:p>
          <w:p w:rsidR="004A2BA3" w:rsidRPr="00811AC3" w:rsidRDefault="004A2BA3" w:rsidP="004A2BA3">
            <w:pPr>
              <w:ind w:right="57"/>
              <w:jc w:val="both"/>
            </w:pPr>
            <w:r w:rsidRPr="00811AC3">
              <w:t>Чл. 3. (1) Всички морски лица се обучават и освидетелстват, както е посочено в тази наредба и:</w:t>
            </w:r>
          </w:p>
          <w:p w:rsidR="004A2BA3" w:rsidRPr="00811AC3" w:rsidRDefault="004A2BA3" w:rsidP="004A2BA3">
            <w:pPr>
              <w:ind w:right="57"/>
              <w:jc w:val="both"/>
            </w:pPr>
            <w:r w:rsidRPr="00811AC3">
              <w:t>1. за морско корабоплаване - в съответствие с изискванията на Международната конвенция за вахтената служба и нормите за подготовка и освидетелстване на моряците от 1978 г., както е изменена, наричана по-нататък "Конвенция STCW", и на Директива 2008/106/ЕО на Европейския парламент и на Съвета от 19 ноември 2008 г. относно минималното ниво на обучение на морските лица (ОВ, L 323 от 2008 г.), изменена с Директива 2012/35/ЕС на Европейския парламент и на Съвета от 21 ноември 2012 г. (ОВ, L 343 от 2012 г.), изменена с Директива 2019/1159/ЕС на Европейския парламент и на Съвета от 20 юни 2019 г. (ОВ, L 188 от 2019 г.), наричана по-нататък "Директива 2008/106/ЕО";</w:t>
            </w:r>
          </w:p>
          <w:p w:rsidR="005826DA" w:rsidRPr="00811AC3" w:rsidRDefault="005826DA" w:rsidP="004A2BA3">
            <w:pPr>
              <w:ind w:right="57"/>
              <w:jc w:val="both"/>
            </w:pPr>
          </w:p>
          <w:p w:rsidR="005826DA" w:rsidRPr="00811AC3" w:rsidRDefault="005826DA" w:rsidP="005826DA">
            <w:pPr>
              <w:ind w:right="57"/>
              <w:jc w:val="both"/>
              <w:rPr>
                <w:b/>
              </w:rPr>
            </w:pPr>
            <w:r w:rsidRPr="00811AC3">
              <w:rPr>
                <w:b/>
              </w:rPr>
              <w:t>Наредба № 6 от 17 юни 2021 г. за компетентност на морските лица в Република България</w:t>
            </w:r>
          </w:p>
          <w:p w:rsidR="005826DA" w:rsidRPr="00811AC3" w:rsidRDefault="005826DA" w:rsidP="005826DA">
            <w:pPr>
              <w:ind w:right="57"/>
              <w:jc w:val="both"/>
            </w:pPr>
            <w:r w:rsidRPr="00811AC3">
              <w:t>§ 10. По смисъла на тази наредба:</w:t>
            </w:r>
          </w:p>
          <w:p w:rsidR="005826DA" w:rsidRPr="00811AC3" w:rsidRDefault="005826DA" w:rsidP="004A2BA3">
            <w:pPr>
              <w:ind w:right="57"/>
              <w:jc w:val="both"/>
            </w:pPr>
            <w:r w:rsidRPr="00811AC3">
              <w:t>36. "радиослужба" е носене на вахта и техническо обслужване и ремонт на радиоинсталацията, изпълнявани в съответствие с Радио правилата и Международната конвенция за безопасност на човешкия живот на море, 1974 г., както са изменени;</w:t>
            </w:r>
          </w:p>
          <w:p w:rsidR="005229A1" w:rsidRPr="00811AC3" w:rsidRDefault="005229A1" w:rsidP="005229A1">
            <w:pPr>
              <w:ind w:right="57"/>
              <w:jc w:val="both"/>
            </w:pPr>
          </w:p>
          <w:p w:rsidR="005229A1" w:rsidRPr="00811AC3" w:rsidRDefault="005229A1" w:rsidP="005229A1">
            <w:pPr>
              <w:ind w:right="57"/>
              <w:jc w:val="both"/>
            </w:pPr>
          </w:p>
          <w:p w:rsidR="005826DA" w:rsidRPr="00811AC3" w:rsidRDefault="005826DA" w:rsidP="005229A1">
            <w:pPr>
              <w:ind w:right="57"/>
              <w:jc w:val="both"/>
            </w:pPr>
          </w:p>
          <w:p w:rsidR="005826DA" w:rsidRPr="00811AC3" w:rsidRDefault="005826DA" w:rsidP="005229A1">
            <w:pPr>
              <w:ind w:right="57"/>
              <w:jc w:val="both"/>
            </w:pPr>
          </w:p>
          <w:p w:rsidR="005826DA" w:rsidRPr="00811AC3" w:rsidRDefault="005826DA" w:rsidP="005229A1">
            <w:pPr>
              <w:ind w:right="57"/>
              <w:jc w:val="both"/>
            </w:pPr>
          </w:p>
          <w:p w:rsidR="009C7FBE" w:rsidRPr="00811AC3" w:rsidRDefault="009C7FBE" w:rsidP="009C7FBE">
            <w:pPr>
              <w:ind w:right="57"/>
              <w:jc w:val="both"/>
            </w:pPr>
            <w:r w:rsidRPr="00811AC3">
              <w:t>8. "ро-ро пътнически кораб" е кораб, предназначен за превоз на пътници и товари, с товарни помещения с хоризонтален начин за натоварване и разтоварване или помещения от специална категория, както е определено в Международната конвенция за безопасност на човешкия живот на море, 1974 г., с допълненията;</w:t>
            </w:r>
          </w:p>
          <w:p w:rsidR="009C7FBE" w:rsidRPr="00811AC3" w:rsidRDefault="009C7FBE" w:rsidP="005229A1">
            <w:pPr>
              <w:ind w:right="57"/>
              <w:jc w:val="both"/>
            </w:pPr>
          </w:p>
          <w:p w:rsidR="009C7FBE" w:rsidRPr="00811AC3" w:rsidRDefault="009C7FBE" w:rsidP="009C7FBE">
            <w:pPr>
              <w:ind w:right="57"/>
              <w:jc w:val="both"/>
            </w:pPr>
            <w:r w:rsidRPr="00811AC3">
              <w:t>25. "Кодекс STCW" е Кодексът за подготовка и освидетелстване на моряците и носенето на вахта, както е приет с Резолюция 2 на конференцията на страните по Конвенцията STCW от 1995 г., както е изменена;</w:t>
            </w:r>
          </w:p>
          <w:p w:rsidR="009C7FBE" w:rsidRPr="00811AC3" w:rsidRDefault="009C7FBE" w:rsidP="005229A1">
            <w:pPr>
              <w:ind w:right="57"/>
              <w:jc w:val="both"/>
            </w:pPr>
          </w:p>
          <w:p w:rsidR="009D6BED" w:rsidRPr="00811AC3" w:rsidRDefault="009D6BED" w:rsidP="009D6BED">
            <w:pPr>
              <w:rPr>
                <w:b/>
              </w:rPr>
            </w:pPr>
            <w:r w:rsidRPr="00811AC3">
              <w:rPr>
                <w:b/>
              </w:rPr>
              <w:t>Международна конвенция за вахтената служба и нормите за подготовка и освидетелстване на моряците, 1978 г.</w:t>
            </w:r>
          </w:p>
          <w:p w:rsidR="009D6BED" w:rsidRPr="00811AC3" w:rsidRDefault="009D6BED" w:rsidP="009D6BED">
            <w:pPr>
              <w:rPr>
                <w:b/>
              </w:rPr>
            </w:pPr>
            <w:r w:rsidRPr="00811AC3">
              <w:t>(обн., ДВ, бр. 31 от 2005 г., попр., бр. 86 и бр. 91 от 2009 г., изм. бр. 17 от 2014г., бр. 90 от 2018 г., бр. 84 от 2022 г.)</w:t>
            </w:r>
          </w:p>
          <w:p w:rsidR="00C64C7C" w:rsidRPr="00811AC3" w:rsidRDefault="00C64C7C" w:rsidP="009D6BED">
            <w:pPr>
              <w:ind w:firstLine="284"/>
              <w:jc w:val="both"/>
            </w:pPr>
            <w:r w:rsidRPr="00811AC3">
              <w:t>Правило I/1 Определения и разяснения</w:t>
            </w:r>
          </w:p>
          <w:p w:rsidR="001A4F8D" w:rsidRPr="00811AC3" w:rsidRDefault="00C64C7C" w:rsidP="005229A1">
            <w:pPr>
              <w:ind w:right="57"/>
              <w:jc w:val="both"/>
            </w:pPr>
            <w:r w:rsidRPr="00811AC3">
              <w:t>1.24. "Функция" означава група от задачи, задължения и отговорности, посочени в Кодекса, необходими за експлоатация на кораба, за безопасност на човешкия живот на море или за защита на морската среда;</w:t>
            </w:r>
          </w:p>
          <w:p w:rsidR="00C64C7C" w:rsidRPr="00811AC3" w:rsidRDefault="00C64C7C" w:rsidP="005229A1">
            <w:pPr>
              <w:ind w:right="57"/>
              <w:jc w:val="both"/>
            </w:pPr>
          </w:p>
          <w:p w:rsidR="001A4F8D" w:rsidRPr="00811AC3" w:rsidRDefault="007050EC" w:rsidP="005229A1">
            <w:pPr>
              <w:ind w:right="57"/>
              <w:jc w:val="both"/>
              <w:rPr>
                <w:b/>
              </w:rPr>
            </w:pPr>
            <w:r w:rsidRPr="00811AC3">
              <w:rPr>
                <w:b/>
              </w:rPr>
              <w:t>Наредба № 12 от 16 декември 2010 г. за проверките по реда на държавния пристанищен контрол</w:t>
            </w:r>
          </w:p>
          <w:p w:rsidR="001A4F8D" w:rsidRPr="00811AC3" w:rsidRDefault="001A4F8D" w:rsidP="001A4F8D">
            <w:pPr>
              <w:ind w:right="57"/>
              <w:jc w:val="both"/>
            </w:pPr>
            <w:r w:rsidRPr="00811AC3">
              <w:t>12. "Компания" е корабособственикът или всяка друга организация или лице, като например управител или беърбоут чартьора, което е поело отговорността за експлоатацията на кораба от корабособственика и което, поемайки тази отговорност, се е съгласило да поеме и всички задължения и отговорности, наложени от Международния кодекс за управление на безопасността (ISM).</w:t>
            </w:r>
          </w:p>
          <w:p w:rsidR="00160ABA" w:rsidRPr="00811AC3" w:rsidRDefault="00160ABA" w:rsidP="001A4F8D">
            <w:pPr>
              <w:ind w:right="57"/>
              <w:jc w:val="both"/>
            </w:pPr>
          </w:p>
          <w:p w:rsidR="00160ABA" w:rsidRPr="00811AC3" w:rsidRDefault="00160ABA" w:rsidP="00160ABA">
            <w:pPr>
              <w:jc w:val="both"/>
              <w:rPr>
                <w:rFonts w:eastAsia="Calibri"/>
                <w:b/>
                <w:bCs/>
              </w:rPr>
            </w:pPr>
            <w:r w:rsidRPr="00811AC3">
              <w:rPr>
                <w:rFonts w:eastAsia="Calibri"/>
                <w:b/>
                <w:bCs/>
              </w:rPr>
              <w:t>Наредба № 6 от 17 юни 2021 г. за компетентност на морските лица в Република България</w:t>
            </w:r>
          </w:p>
          <w:p w:rsidR="00160ABA" w:rsidRPr="00811AC3" w:rsidRDefault="00160ABA" w:rsidP="00160ABA">
            <w:pPr>
              <w:ind w:right="57"/>
              <w:jc w:val="both"/>
            </w:pPr>
            <w:r w:rsidRPr="00811AC3">
              <w:t>Чл. 8. (1) Плавателен стаж на морско лице е действителното време, прослужено на търговски кораб по време на експлоатацията му, свързано с изпълнение на функциите, определени за съответната длъжност.</w:t>
            </w:r>
          </w:p>
          <w:p w:rsidR="00160ABA" w:rsidRPr="00811AC3" w:rsidRDefault="00160ABA" w:rsidP="00160ABA">
            <w:pPr>
              <w:ind w:right="57"/>
              <w:jc w:val="both"/>
            </w:pPr>
          </w:p>
          <w:p w:rsidR="009D6BED" w:rsidRPr="00811AC3" w:rsidRDefault="009D6BED" w:rsidP="00160ABA">
            <w:pPr>
              <w:ind w:right="57"/>
              <w:jc w:val="both"/>
            </w:pPr>
          </w:p>
          <w:p w:rsidR="009D6BED" w:rsidRPr="00811AC3" w:rsidRDefault="009D6BED" w:rsidP="00160ABA">
            <w:pPr>
              <w:ind w:right="57"/>
              <w:jc w:val="both"/>
            </w:pPr>
          </w:p>
          <w:p w:rsidR="009D6BED" w:rsidRPr="00811AC3" w:rsidRDefault="009D6BED" w:rsidP="00160ABA">
            <w:pPr>
              <w:ind w:right="57"/>
              <w:jc w:val="both"/>
            </w:pPr>
          </w:p>
          <w:p w:rsidR="009D6BED" w:rsidRPr="00811AC3" w:rsidRDefault="009D6BED" w:rsidP="009D6BED">
            <w:pPr>
              <w:rPr>
                <w:b/>
              </w:rPr>
            </w:pPr>
          </w:p>
          <w:p w:rsidR="009D6BED" w:rsidRPr="00811AC3" w:rsidRDefault="009D6BED" w:rsidP="009D6BED">
            <w:pPr>
              <w:rPr>
                <w:b/>
              </w:rPr>
            </w:pPr>
            <w:r w:rsidRPr="00811AC3">
              <w:rPr>
                <w:b/>
              </w:rPr>
              <w:lastRenderedPageBreak/>
              <w:t>Международна конвенция за вахтената служба и нормите за подготовка и освидетелстване на моряците, 1978 г.</w:t>
            </w:r>
          </w:p>
          <w:p w:rsidR="009D6BED" w:rsidRPr="00811AC3" w:rsidRDefault="009D6BED" w:rsidP="009D6BED">
            <w:pPr>
              <w:rPr>
                <w:b/>
              </w:rPr>
            </w:pPr>
            <w:r w:rsidRPr="00811AC3">
              <w:t>(обн., ДВ, бр. 31 от 2005 г., попр., бр. 86 и бр. 91 от 2009 г., изм. бр. 17 от 2014г., бр. 90 от 2018 г., бр. 84 от 2022 г.)</w:t>
            </w:r>
          </w:p>
          <w:p w:rsidR="003062BA" w:rsidRPr="00811AC3" w:rsidRDefault="003062BA" w:rsidP="009D6BED">
            <w:pPr>
              <w:ind w:firstLine="284"/>
              <w:jc w:val="both"/>
            </w:pPr>
            <w:r w:rsidRPr="00811AC3">
              <w:t>Правило I/1 Определения и разяснения</w:t>
            </w:r>
          </w:p>
          <w:p w:rsidR="00160ABA" w:rsidRPr="00811AC3" w:rsidRDefault="003062BA" w:rsidP="003062BA">
            <w:pPr>
              <w:jc w:val="both"/>
              <w:rPr>
                <w:rFonts w:eastAsia="Calibri"/>
                <w:bCs/>
              </w:rPr>
            </w:pPr>
            <w:r w:rsidRPr="00811AC3">
              <w:rPr>
                <w:rFonts w:eastAsia="Calibri"/>
                <w:bCs/>
              </w:rPr>
              <w:t>1.2. "Одобрен" означава одобрен от Страната в съответствие с тези правила;</w:t>
            </w:r>
          </w:p>
          <w:p w:rsidR="003062BA" w:rsidRPr="00811AC3" w:rsidRDefault="003062BA" w:rsidP="00160ABA">
            <w:pPr>
              <w:ind w:right="57"/>
              <w:jc w:val="both"/>
              <w:rPr>
                <w:sz w:val="12"/>
                <w:szCs w:val="12"/>
              </w:rPr>
            </w:pPr>
          </w:p>
          <w:p w:rsidR="00160ABA" w:rsidRPr="00811AC3" w:rsidRDefault="00160ABA" w:rsidP="00160ABA">
            <w:pPr>
              <w:jc w:val="both"/>
              <w:rPr>
                <w:rFonts w:eastAsia="Calibri"/>
                <w:b/>
                <w:bCs/>
              </w:rPr>
            </w:pPr>
            <w:r w:rsidRPr="00811AC3">
              <w:rPr>
                <w:rFonts w:eastAsia="Calibri"/>
                <w:b/>
                <w:bCs/>
              </w:rPr>
              <w:t>Кодекс на търговското корабоплаване</w:t>
            </w:r>
          </w:p>
          <w:p w:rsidR="00160ABA" w:rsidRPr="00811AC3" w:rsidRDefault="00160ABA" w:rsidP="00160ABA">
            <w:pPr>
              <w:ind w:right="57"/>
              <w:jc w:val="both"/>
            </w:pPr>
            <w:r w:rsidRPr="00811AC3">
              <w:t>Чл. 88. (2) Корабният екипаж на морски търговски кораби може да се комплектова от лица, които притежават свидетелства за правоспособност, издадени в съответствие с Международната конвенция за вахтената служба и нормите за подготовка и освидетелстване на моряците, съставена в Лондон на 7 юли 1978 г. (обн., ДВ, бр. 31 от 2005 г.; попр., бр. 86 и 91 от 2009 г.), както е изменена (STCW, as amended), от Република България, от друга държава - членка на Европейския съюз, или от трета държава, която е призната по реда на вторичното право на Европейския съюз.</w:t>
            </w:r>
          </w:p>
          <w:p w:rsidR="00160ABA" w:rsidRPr="00811AC3" w:rsidRDefault="00160ABA" w:rsidP="00160ABA">
            <w:pPr>
              <w:ind w:right="57"/>
              <w:jc w:val="both"/>
              <w:rPr>
                <w:sz w:val="12"/>
                <w:szCs w:val="12"/>
              </w:rPr>
            </w:pPr>
          </w:p>
          <w:p w:rsidR="00160ABA" w:rsidRPr="00811AC3" w:rsidRDefault="00160ABA" w:rsidP="00160ABA">
            <w:pPr>
              <w:jc w:val="both"/>
              <w:rPr>
                <w:rFonts w:eastAsia="Calibri"/>
                <w:b/>
                <w:bCs/>
              </w:rPr>
            </w:pPr>
            <w:r w:rsidRPr="00811AC3">
              <w:rPr>
                <w:rFonts w:eastAsia="Calibri"/>
                <w:b/>
                <w:bCs/>
              </w:rPr>
              <w:t>Наредба № 6 от 17 юни 2021 г. за компетентност на морските лица в Република България</w:t>
            </w:r>
          </w:p>
          <w:p w:rsidR="00160ABA" w:rsidRPr="00811AC3" w:rsidRDefault="00160ABA" w:rsidP="00160ABA">
            <w:pPr>
              <w:ind w:right="57"/>
              <w:jc w:val="both"/>
            </w:pPr>
            <w:r w:rsidRPr="00811AC3">
              <w:t>Чл. 9. (2) Един месец плавателен стаж е равен на календарен месец или на 30 дни, когато е съставен от сумиране на периоди, по-малки от един календарен месец.</w:t>
            </w:r>
          </w:p>
          <w:p w:rsidR="00160ABA" w:rsidRPr="00811AC3" w:rsidRDefault="00160ABA" w:rsidP="001A4F8D">
            <w:pPr>
              <w:ind w:right="57"/>
              <w:jc w:val="both"/>
            </w:pPr>
          </w:p>
          <w:p w:rsidR="00017DBE" w:rsidRPr="00811AC3" w:rsidRDefault="00017DBE" w:rsidP="00017DBE">
            <w:pPr>
              <w:ind w:right="57"/>
              <w:jc w:val="both"/>
            </w:pPr>
            <w:r w:rsidRPr="00811AC3">
              <w:t>34. "Радиооператор за СМСББ" е лице, притежаващо квалификация, както се изисква от глава IV на Конвенция STCW и чл. 38;</w:t>
            </w:r>
          </w:p>
          <w:p w:rsidR="0007506B" w:rsidRPr="00811AC3" w:rsidRDefault="0007506B" w:rsidP="005229A1">
            <w:pPr>
              <w:ind w:right="57"/>
              <w:jc w:val="both"/>
            </w:pPr>
          </w:p>
          <w:p w:rsidR="00017DBE" w:rsidRPr="00811AC3" w:rsidRDefault="00017DBE" w:rsidP="00017DBE">
            <w:pPr>
              <w:ind w:right="57"/>
              <w:jc w:val="both"/>
            </w:pPr>
            <w:r w:rsidRPr="00811AC3">
              <w:t>49. "ISPS код" е Международният кодекс за сигурност на корабите и пристанищните съоръжения, както е изменен, приет на 12.12.2002 г. с Резолюция 2 на Конференция на договарящите страни по Международната конвенция за безопасност на човешкия живот на море, 1974 г.;</w:t>
            </w:r>
          </w:p>
          <w:p w:rsidR="000D6EDE" w:rsidRPr="00811AC3" w:rsidRDefault="000D6EDE" w:rsidP="00017DBE">
            <w:pPr>
              <w:ind w:right="57"/>
              <w:jc w:val="both"/>
            </w:pPr>
          </w:p>
          <w:p w:rsidR="0007506B" w:rsidRPr="00811AC3" w:rsidRDefault="0007506B" w:rsidP="0007506B">
            <w:pPr>
              <w:ind w:right="57"/>
              <w:jc w:val="both"/>
            </w:pPr>
            <w:r w:rsidRPr="00811AC3">
              <w:t>22. "корабен офицер по сигурността" е лице на борда на кораба, определено от корабопритежателя и отговорно пред капитана за сигурността на кораба, включително и за прилагането и поддържането на корабния план по сигурността, и взаимодействащо с офицера по сигурността на корабопритежателя и офицера по сигурността в посетеното пристанище;</w:t>
            </w:r>
          </w:p>
          <w:p w:rsidR="0007506B" w:rsidRPr="00811AC3" w:rsidRDefault="0007506B" w:rsidP="0007506B">
            <w:pPr>
              <w:ind w:right="57"/>
              <w:jc w:val="both"/>
            </w:pPr>
          </w:p>
          <w:p w:rsidR="00747131" w:rsidRPr="00811AC3" w:rsidRDefault="00747131" w:rsidP="0007506B">
            <w:pPr>
              <w:ind w:right="57"/>
              <w:jc w:val="both"/>
            </w:pPr>
          </w:p>
          <w:p w:rsidR="00017DBE" w:rsidRPr="00811AC3" w:rsidRDefault="00017DBE" w:rsidP="00017DBE">
            <w:pPr>
              <w:ind w:right="57"/>
              <w:jc w:val="both"/>
            </w:pPr>
            <w:r w:rsidRPr="00811AC3">
              <w:t>50. "задължения по сигурността" - включват всички задачи и задължения, изпълнявани на борда на кораба, както са определени в глава XI-2 на Международната конвенция за безопасност на човешкия живот на море, 1974 г., и ISPS кода;</w:t>
            </w:r>
          </w:p>
          <w:p w:rsidR="0007506B" w:rsidRPr="00811AC3" w:rsidRDefault="0007506B" w:rsidP="0007506B">
            <w:pPr>
              <w:ind w:right="57"/>
              <w:jc w:val="both"/>
            </w:pPr>
          </w:p>
          <w:p w:rsidR="00DD588A" w:rsidRPr="00811AC3" w:rsidRDefault="00DD588A" w:rsidP="0007506B">
            <w:pPr>
              <w:ind w:right="57"/>
              <w:jc w:val="both"/>
            </w:pPr>
          </w:p>
          <w:p w:rsidR="009C7FBE" w:rsidRPr="00811AC3" w:rsidRDefault="009C7FBE" w:rsidP="009C7FBE">
            <w:pPr>
              <w:ind w:right="57"/>
              <w:jc w:val="both"/>
            </w:pPr>
            <w:r w:rsidRPr="00811AC3">
              <w:t>6. "свидетелство за морско корабоплаване" е:</w:t>
            </w:r>
          </w:p>
          <w:p w:rsidR="009C7FBE" w:rsidRPr="00811AC3" w:rsidRDefault="009C7FBE" w:rsidP="009C7FBE">
            <w:pPr>
              <w:ind w:right="57"/>
              <w:jc w:val="both"/>
            </w:pPr>
            <w:r w:rsidRPr="00811AC3">
              <w:t>а) "свидетелство за правоспособност" - документ, издаден на капитана, офицерите и радиооператора за СМСББ в съответствие с глави II, III, IV и VII от Кодекса STCW, който дава право на своя законен притежател да заема длъжност и изпълнява функции в съответното ниво на отговорност;</w:t>
            </w:r>
          </w:p>
          <w:p w:rsidR="005826DA" w:rsidRPr="00811AC3" w:rsidRDefault="005826DA" w:rsidP="009C7FBE">
            <w:pPr>
              <w:ind w:right="57"/>
              <w:jc w:val="both"/>
            </w:pPr>
          </w:p>
          <w:p w:rsidR="00DD588A" w:rsidRPr="00811AC3" w:rsidRDefault="00DD588A" w:rsidP="009C7FBE">
            <w:pPr>
              <w:ind w:right="57"/>
              <w:jc w:val="both"/>
            </w:pPr>
          </w:p>
          <w:p w:rsidR="009C7FBE" w:rsidRPr="00811AC3" w:rsidRDefault="009C7FBE" w:rsidP="009C7FBE">
            <w:pPr>
              <w:ind w:right="57"/>
              <w:jc w:val="both"/>
            </w:pPr>
            <w:r w:rsidRPr="00811AC3">
              <w:t>б) "свидетелство за професионална компетентност" - документ, различен от свидетелството за правоспособност, издаден на морско лице и потвърждаващ, че са изпълнени съответните изисквания от Конвенция STCW и Директива 2008/106/ЕО по отношение на обучението, компетенциите и плавателния стаж;</w:t>
            </w:r>
          </w:p>
          <w:p w:rsidR="005826DA" w:rsidRPr="00811AC3" w:rsidRDefault="005826DA" w:rsidP="009C7FBE">
            <w:pPr>
              <w:ind w:right="57"/>
              <w:jc w:val="both"/>
            </w:pPr>
          </w:p>
          <w:p w:rsidR="009C7FBE" w:rsidRPr="00811AC3" w:rsidRDefault="009C7FBE" w:rsidP="009C7FBE">
            <w:pPr>
              <w:ind w:right="57"/>
              <w:jc w:val="both"/>
            </w:pPr>
            <w:r w:rsidRPr="00811AC3">
              <w:t>в) "друг равностоен документ" - всеки друг писмен документ, различен от свидетелството за правоспособност и свидетелството за професионална компетентност, независимо от наименованието, което носи, използван, за да се установи, че са изпълнени съответните изисквания на Конвенция STCW и Директива 2008/106/ЕО;</w:t>
            </w:r>
          </w:p>
          <w:p w:rsidR="009D6BED" w:rsidRPr="00811AC3" w:rsidRDefault="009D6BED" w:rsidP="009C7FBE">
            <w:pPr>
              <w:ind w:right="57"/>
              <w:jc w:val="both"/>
            </w:pPr>
          </w:p>
          <w:p w:rsidR="009D6BED" w:rsidRPr="00811AC3" w:rsidRDefault="006B6B0E" w:rsidP="009D6BED">
            <w:pPr>
              <w:jc w:val="both"/>
              <w:rPr>
                <w:rFonts w:eastAsia="Calibri"/>
                <w:b/>
                <w:bCs/>
              </w:rPr>
            </w:pPr>
            <w:r>
              <w:rPr>
                <w:rFonts w:eastAsia="Calibri"/>
                <w:b/>
                <w:bCs/>
              </w:rPr>
              <w:t>Проект на н</w:t>
            </w:r>
            <w:r w:rsidR="009D6BED" w:rsidRPr="00811AC3">
              <w:rPr>
                <w:rFonts w:eastAsia="Calibri"/>
                <w:b/>
                <w:bCs/>
              </w:rPr>
              <w:t>аредба за изменение и допълнение на Наредба № 6 от 17 юни 2021 г. за компетентност на морските лица в Република България</w:t>
            </w:r>
          </w:p>
          <w:p w:rsidR="000523B6" w:rsidRDefault="000523B6" w:rsidP="000523B6">
            <w:pPr>
              <w:ind w:firstLine="709"/>
              <w:rPr>
                <w:rFonts w:eastAsia="SimSun-ExtB"/>
                <w:szCs w:val="24"/>
              </w:rPr>
            </w:pPr>
            <w:r>
              <w:rPr>
                <w:rFonts w:eastAsia="SimSun-ExtB"/>
                <w:b/>
                <w:szCs w:val="24"/>
              </w:rPr>
              <w:t xml:space="preserve">§ 34. </w:t>
            </w:r>
            <w:r w:rsidRPr="00207716">
              <w:rPr>
                <w:rFonts w:eastAsia="SimSun-ExtB"/>
                <w:szCs w:val="24"/>
              </w:rPr>
              <w:t xml:space="preserve">В </w:t>
            </w:r>
            <w:r>
              <w:rPr>
                <w:rFonts w:eastAsia="SimSun-ExtB"/>
                <w:szCs w:val="24"/>
              </w:rPr>
              <w:t>Допълнителните разпоредби се правят следните изменения и допълнения:</w:t>
            </w:r>
          </w:p>
          <w:p w:rsidR="000523B6" w:rsidRDefault="000523B6" w:rsidP="000523B6">
            <w:pPr>
              <w:ind w:firstLine="709"/>
              <w:rPr>
                <w:rFonts w:eastAsia="SimSun-ExtB"/>
                <w:szCs w:val="24"/>
              </w:rPr>
            </w:pPr>
            <w:r>
              <w:rPr>
                <w:rFonts w:eastAsia="SimSun-ExtB"/>
                <w:b/>
                <w:szCs w:val="24"/>
              </w:rPr>
              <w:t xml:space="preserve">2. </w:t>
            </w:r>
            <w:r w:rsidRPr="00207716">
              <w:rPr>
                <w:rFonts w:eastAsia="SimSun-ExtB"/>
                <w:szCs w:val="24"/>
              </w:rPr>
              <w:t>В § 10:</w:t>
            </w:r>
          </w:p>
          <w:p w:rsidR="000523B6" w:rsidRDefault="000523B6" w:rsidP="000523B6">
            <w:pPr>
              <w:ind w:firstLine="709"/>
              <w:rPr>
                <w:rFonts w:eastAsia="SimSun-ExtB"/>
                <w:szCs w:val="24"/>
              </w:rPr>
            </w:pPr>
            <w:r>
              <w:rPr>
                <w:rFonts w:eastAsia="SimSun-ExtB"/>
                <w:szCs w:val="24"/>
              </w:rPr>
              <w:t>а) в т. 6, б. „б“ и „в“ думите „Директива 2008/106/ЕО“ се заменят с „</w:t>
            </w:r>
            <w:r w:rsidRPr="00927CBE">
              <w:rPr>
                <w:rFonts w:eastAsia="SimSun-ExtB"/>
                <w:szCs w:val="24"/>
              </w:rPr>
              <w:t>Директива (ЕС) 2022/993</w:t>
            </w:r>
            <w:r>
              <w:rPr>
                <w:rFonts w:eastAsia="SimSun-ExtB"/>
                <w:szCs w:val="24"/>
              </w:rPr>
              <w:t>“;</w:t>
            </w:r>
          </w:p>
          <w:p w:rsidR="000523B6" w:rsidRPr="006B6B0E" w:rsidRDefault="000523B6" w:rsidP="000523B6">
            <w:pPr>
              <w:ind w:firstLine="709"/>
              <w:rPr>
                <w:rFonts w:eastAsia="SimSun-ExtB"/>
                <w:sz w:val="12"/>
                <w:szCs w:val="12"/>
              </w:rPr>
            </w:pPr>
          </w:p>
          <w:p w:rsidR="000523B6" w:rsidRDefault="000523B6" w:rsidP="000523B6">
            <w:pPr>
              <w:ind w:firstLine="709"/>
              <w:rPr>
                <w:rFonts w:eastAsia="SimSun-ExtB"/>
                <w:szCs w:val="24"/>
              </w:rPr>
            </w:pPr>
            <w:r w:rsidRPr="00811AC3">
              <w:rPr>
                <w:rFonts w:eastAsia="Calibri"/>
                <w:b/>
                <w:bCs/>
              </w:rPr>
              <w:t>Наредба № 6 от 17 юни 2021 г. за компетентност на морските лица в Република България</w:t>
            </w:r>
          </w:p>
          <w:p w:rsidR="0007506B" w:rsidRPr="00811AC3" w:rsidRDefault="0007506B" w:rsidP="0007506B">
            <w:pPr>
              <w:ind w:right="57"/>
              <w:jc w:val="both"/>
            </w:pPr>
            <w:r w:rsidRPr="00811AC3">
              <w:t>41. "електромеханик" е офицер, квалифициран в съответствие с условията, предвидени в правило III/6 на Конвенция STCW, както е изменена;</w:t>
            </w:r>
          </w:p>
          <w:p w:rsidR="0007506B" w:rsidRPr="00811AC3" w:rsidRDefault="0007506B" w:rsidP="0007506B">
            <w:pPr>
              <w:ind w:right="57"/>
              <w:jc w:val="both"/>
            </w:pPr>
          </w:p>
          <w:p w:rsidR="0007506B" w:rsidRPr="00811AC3" w:rsidRDefault="0007506B" w:rsidP="0007506B">
            <w:pPr>
              <w:ind w:right="57"/>
              <w:jc w:val="both"/>
            </w:pPr>
            <w:r w:rsidRPr="00811AC3">
              <w:t>42. "палубен боцман" е лице от изпълнителско ниво, квалифицирано в съответствие с условията, предвидени в правило II/5 на Конвенция STCW, както е изменена;</w:t>
            </w:r>
          </w:p>
          <w:p w:rsidR="0007506B" w:rsidRPr="00811AC3" w:rsidRDefault="0007506B" w:rsidP="0007506B">
            <w:pPr>
              <w:ind w:right="57"/>
              <w:jc w:val="both"/>
            </w:pPr>
          </w:p>
          <w:p w:rsidR="0007506B" w:rsidRPr="00811AC3" w:rsidRDefault="0007506B" w:rsidP="0007506B">
            <w:pPr>
              <w:ind w:right="57"/>
              <w:jc w:val="both"/>
            </w:pPr>
            <w:r w:rsidRPr="00811AC3">
              <w:t>43. "машинен боцман" е лице от изпълнителско ниво, квалифицирано в съответствие с условията, предвидени в правило III/5 на Конвенция STCW, както е изменена;</w:t>
            </w:r>
          </w:p>
          <w:p w:rsidR="00C64C7C" w:rsidRPr="00811AC3" w:rsidRDefault="00C64C7C" w:rsidP="0007506B">
            <w:pPr>
              <w:ind w:right="57"/>
              <w:jc w:val="both"/>
            </w:pPr>
          </w:p>
          <w:p w:rsidR="0007506B" w:rsidRPr="00811AC3" w:rsidRDefault="0007506B" w:rsidP="0007506B">
            <w:pPr>
              <w:ind w:right="57"/>
              <w:jc w:val="both"/>
            </w:pPr>
            <w:r w:rsidRPr="00811AC3">
              <w:t>44. "електротехник" е лице от изпълнителско ниво, квалифицирано в съответствие с условията, предвидени в правило III/7 на Конвенция STCW, както е изменена;</w:t>
            </w:r>
          </w:p>
          <w:p w:rsidR="0007506B" w:rsidRPr="00811AC3" w:rsidRDefault="0007506B" w:rsidP="005229A1">
            <w:pPr>
              <w:ind w:right="57"/>
              <w:jc w:val="both"/>
            </w:pPr>
          </w:p>
          <w:p w:rsidR="0007506B" w:rsidRPr="00811AC3" w:rsidRDefault="0007506B" w:rsidP="0007506B">
            <w:pPr>
              <w:ind w:right="57"/>
              <w:jc w:val="both"/>
            </w:pPr>
            <w:r w:rsidRPr="00811AC3">
              <w:t>27. "приемаща държава - членка на ЕС" е всяка държава - членка на ЕС, в която морско лице изисква признаване на свидетелство за правоспособност, свидетелство за професионална компетентност или друг равностоен документ;</w:t>
            </w:r>
          </w:p>
          <w:p w:rsidR="00017DBE" w:rsidRPr="00811AC3" w:rsidRDefault="00017DBE" w:rsidP="0007506B">
            <w:pPr>
              <w:ind w:right="57"/>
              <w:jc w:val="both"/>
            </w:pPr>
          </w:p>
          <w:p w:rsidR="00C64C7C" w:rsidRPr="00811AC3" w:rsidRDefault="00C64C7C" w:rsidP="0007506B">
            <w:pPr>
              <w:ind w:right="57"/>
              <w:jc w:val="both"/>
            </w:pPr>
          </w:p>
          <w:p w:rsidR="00017DBE" w:rsidRPr="00811AC3" w:rsidRDefault="00017DBE" w:rsidP="00017DBE">
            <w:pPr>
              <w:ind w:right="57"/>
              <w:jc w:val="both"/>
            </w:pPr>
            <w:r w:rsidRPr="00811AC3">
              <w:t>65. "Кодекс IGF" е Международният кодекс за безопасност на корабите, използващи като гориво газове или други горива с ниска пламна температура, съгласно определението в правило II-1/2.29 от SOLAS 74;</w:t>
            </w:r>
          </w:p>
          <w:p w:rsidR="00017DBE" w:rsidRPr="00811AC3" w:rsidRDefault="00017DBE" w:rsidP="00017DBE">
            <w:pPr>
              <w:ind w:right="57"/>
              <w:jc w:val="both"/>
            </w:pPr>
          </w:p>
          <w:p w:rsidR="005826DA" w:rsidRPr="00811AC3" w:rsidRDefault="005826DA" w:rsidP="00017DBE">
            <w:pPr>
              <w:ind w:right="57"/>
              <w:jc w:val="both"/>
            </w:pPr>
          </w:p>
          <w:p w:rsidR="00DD588A" w:rsidRPr="00811AC3" w:rsidRDefault="00DD588A" w:rsidP="00017DBE">
            <w:pPr>
              <w:ind w:right="57"/>
              <w:jc w:val="both"/>
            </w:pPr>
          </w:p>
          <w:p w:rsidR="00017DBE" w:rsidRPr="00811AC3" w:rsidRDefault="00017DBE" w:rsidP="00017DBE">
            <w:pPr>
              <w:ind w:right="57"/>
              <w:jc w:val="both"/>
            </w:pPr>
            <w:r w:rsidRPr="00811AC3">
              <w:t>66. "Полярен кодекс" е Международният кодекс за кораби, плаващи в полярни води, съгласно определението в правило XIV/1.1 от SOLAS 74;</w:t>
            </w:r>
          </w:p>
          <w:p w:rsidR="00017DBE" w:rsidRPr="00811AC3" w:rsidRDefault="00017DBE" w:rsidP="00017DBE">
            <w:pPr>
              <w:ind w:right="57"/>
              <w:jc w:val="both"/>
            </w:pPr>
          </w:p>
          <w:p w:rsidR="00C64C7C" w:rsidRPr="00811AC3" w:rsidRDefault="00C64C7C" w:rsidP="00017DBE">
            <w:pPr>
              <w:ind w:right="57"/>
              <w:jc w:val="both"/>
            </w:pPr>
          </w:p>
          <w:p w:rsidR="00C64C7C" w:rsidRPr="00811AC3" w:rsidRDefault="00C64C7C" w:rsidP="00017DBE">
            <w:pPr>
              <w:ind w:right="57"/>
              <w:jc w:val="both"/>
            </w:pPr>
          </w:p>
          <w:p w:rsidR="00D852C9" w:rsidRPr="00811AC3" w:rsidRDefault="00017DBE" w:rsidP="00160ABA">
            <w:pPr>
              <w:ind w:right="57"/>
              <w:jc w:val="both"/>
            </w:pPr>
            <w:r w:rsidRPr="00811AC3">
              <w:t>67. "полярни води" са арктическите води и/или антарктическото пространство съгласно определенията в правила XIV/1.2 - XIV/1.4 от SOLAS 74;</w:t>
            </w:r>
            <w:r w:rsidR="00160ABA" w:rsidRPr="00811AC3">
              <w:t xml:space="preserve"> </w:t>
            </w:r>
          </w:p>
          <w:p w:rsidR="00160ABA" w:rsidRPr="00811AC3" w:rsidRDefault="00160ABA" w:rsidP="00160ABA">
            <w:pPr>
              <w:ind w:right="57"/>
              <w:jc w:val="both"/>
            </w:pPr>
          </w:p>
        </w:tc>
        <w:tc>
          <w:tcPr>
            <w:tcW w:w="1957" w:type="dxa"/>
          </w:tcPr>
          <w:p w:rsidR="003F4CD3" w:rsidRPr="00811AC3" w:rsidRDefault="003F4CD3" w:rsidP="003F4CD3">
            <w:pPr>
              <w:ind w:right="57"/>
              <w:jc w:val="both"/>
              <w:rPr>
                <w:sz w:val="22"/>
                <w:szCs w:val="22"/>
              </w:rPr>
            </w:pPr>
          </w:p>
          <w:p w:rsidR="0035795C" w:rsidRPr="00811AC3" w:rsidRDefault="0035795C" w:rsidP="0035795C">
            <w:pPr>
              <w:ind w:right="57"/>
              <w:jc w:val="center"/>
              <w:rPr>
                <w:sz w:val="22"/>
                <w:szCs w:val="22"/>
              </w:rPr>
            </w:pPr>
            <w:r w:rsidRPr="00811AC3">
              <w:rPr>
                <w:b/>
                <w:sz w:val="24"/>
                <w:szCs w:val="24"/>
              </w:rPr>
              <w:t>Пълно</w:t>
            </w:r>
          </w:p>
        </w:tc>
      </w:tr>
      <w:tr w:rsidR="00E12A73" w:rsidRPr="00811AC3" w:rsidTr="00CB55CE">
        <w:tc>
          <w:tcPr>
            <w:tcW w:w="7309" w:type="dxa"/>
          </w:tcPr>
          <w:p w:rsidR="00A8635C" w:rsidRPr="00811AC3" w:rsidRDefault="00A8635C" w:rsidP="00A8635C">
            <w:pPr>
              <w:ind w:right="57"/>
              <w:jc w:val="both"/>
              <w:rPr>
                <w:sz w:val="24"/>
                <w:szCs w:val="24"/>
              </w:rPr>
            </w:pPr>
            <w:r w:rsidRPr="00811AC3">
              <w:rPr>
                <w:sz w:val="24"/>
                <w:szCs w:val="24"/>
              </w:rPr>
              <w:lastRenderedPageBreak/>
              <w:t>Член 3</w:t>
            </w:r>
          </w:p>
          <w:p w:rsidR="00A8635C" w:rsidRPr="00811AC3" w:rsidRDefault="00A8635C"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Обучение и освидетелстване</w:t>
            </w:r>
          </w:p>
          <w:p w:rsidR="00A8635C" w:rsidRPr="00811AC3" w:rsidRDefault="00A8635C"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1.   Държавите членки вземат необходимите мерки, за да гарантират, че морските лица, посочени в член 1, които служат на борда на кораби, са получили обучение, което най-малкото отговаря на изискванията на Конвенцията STCW, установени в приложение I към настоящата директива, и притежават свидетелства съгласно определението в член 2, точки 35 и 36, и/или удостоверение съгласно определението в член 2, точка 37.</w:t>
            </w:r>
          </w:p>
          <w:p w:rsidR="00750924" w:rsidRPr="00811AC3" w:rsidRDefault="00750924" w:rsidP="00A8635C">
            <w:pPr>
              <w:ind w:right="57"/>
              <w:jc w:val="both"/>
              <w:rPr>
                <w:sz w:val="24"/>
                <w:szCs w:val="24"/>
              </w:rPr>
            </w:pPr>
          </w:p>
          <w:p w:rsidR="00750924" w:rsidRPr="00811AC3" w:rsidRDefault="00750924" w:rsidP="00A8635C">
            <w:pPr>
              <w:ind w:right="57"/>
              <w:jc w:val="both"/>
              <w:rPr>
                <w:sz w:val="24"/>
                <w:szCs w:val="24"/>
              </w:rPr>
            </w:pPr>
          </w:p>
          <w:p w:rsidR="00750924" w:rsidRPr="00811AC3" w:rsidRDefault="00750924" w:rsidP="00A8635C">
            <w:pPr>
              <w:ind w:right="57"/>
              <w:jc w:val="both"/>
              <w:rPr>
                <w:sz w:val="24"/>
                <w:szCs w:val="24"/>
              </w:rPr>
            </w:pPr>
          </w:p>
          <w:p w:rsidR="00750924" w:rsidRPr="00811AC3" w:rsidRDefault="00750924" w:rsidP="00A8635C">
            <w:pPr>
              <w:ind w:right="57"/>
              <w:jc w:val="both"/>
              <w:rPr>
                <w:sz w:val="24"/>
                <w:szCs w:val="24"/>
              </w:rPr>
            </w:pPr>
          </w:p>
          <w:p w:rsidR="00750924" w:rsidRPr="00811AC3" w:rsidRDefault="00750924" w:rsidP="00A8635C">
            <w:pPr>
              <w:ind w:right="57"/>
              <w:jc w:val="both"/>
              <w:rPr>
                <w:sz w:val="24"/>
                <w:szCs w:val="24"/>
              </w:rPr>
            </w:pPr>
          </w:p>
          <w:p w:rsidR="00750924" w:rsidRPr="00811AC3" w:rsidRDefault="00750924" w:rsidP="00A8635C">
            <w:pPr>
              <w:ind w:right="57"/>
              <w:jc w:val="both"/>
              <w:rPr>
                <w:sz w:val="24"/>
                <w:szCs w:val="24"/>
              </w:rPr>
            </w:pPr>
          </w:p>
          <w:p w:rsidR="00750924" w:rsidRPr="00811AC3" w:rsidRDefault="00750924" w:rsidP="00A8635C">
            <w:pPr>
              <w:ind w:right="57"/>
              <w:jc w:val="both"/>
              <w:rPr>
                <w:sz w:val="24"/>
                <w:szCs w:val="24"/>
              </w:rPr>
            </w:pPr>
          </w:p>
          <w:p w:rsidR="00750924" w:rsidRPr="00811AC3" w:rsidRDefault="00750924" w:rsidP="00A8635C">
            <w:pPr>
              <w:ind w:right="57"/>
              <w:jc w:val="both"/>
              <w:rPr>
                <w:sz w:val="24"/>
                <w:szCs w:val="24"/>
              </w:rPr>
            </w:pPr>
          </w:p>
          <w:p w:rsidR="00750924" w:rsidRPr="00811AC3" w:rsidRDefault="00750924" w:rsidP="00A8635C">
            <w:pPr>
              <w:ind w:right="57"/>
              <w:jc w:val="both"/>
              <w:rPr>
                <w:sz w:val="24"/>
                <w:szCs w:val="24"/>
              </w:rPr>
            </w:pPr>
          </w:p>
          <w:p w:rsidR="00750924" w:rsidRPr="00811AC3" w:rsidRDefault="00750924" w:rsidP="00A8635C">
            <w:pPr>
              <w:ind w:right="57"/>
              <w:jc w:val="both"/>
              <w:rPr>
                <w:sz w:val="24"/>
                <w:szCs w:val="24"/>
              </w:rPr>
            </w:pPr>
          </w:p>
          <w:p w:rsidR="00750924" w:rsidRPr="00811AC3" w:rsidRDefault="00750924" w:rsidP="00A8635C">
            <w:pPr>
              <w:ind w:right="57"/>
              <w:jc w:val="both"/>
              <w:rPr>
                <w:sz w:val="24"/>
                <w:szCs w:val="24"/>
              </w:rPr>
            </w:pPr>
          </w:p>
          <w:p w:rsidR="00750924" w:rsidRPr="00811AC3" w:rsidRDefault="00750924" w:rsidP="00A8635C">
            <w:pPr>
              <w:ind w:right="57"/>
              <w:jc w:val="both"/>
              <w:rPr>
                <w:sz w:val="24"/>
                <w:szCs w:val="24"/>
              </w:rPr>
            </w:pPr>
          </w:p>
          <w:p w:rsidR="00750924" w:rsidRPr="00811AC3" w:rsidRDefault="00750924" w:rsidP="00A8635C">
            <w:pPr>
              <w:ind w:right="57"/>
              <w:jc w:val="both"/>
              <w:rPr>
                <w:sz w:val="24"/>
                <w:szCs w:val="24"/>
              </w:rPr>
            </w:pPr>
          </w:p>
          <w:p w:rsidR="00750924" w:rsidRPr="00811AC3" w:rsidRDefault="00750924" w:rsidP="00A8635C">
            <w:pPr>
              <w:ind w:right="57"/>
              <w:jc w:val="both"/>
              <w:rPr>
                <w:sz w:val="24"/>
                <w:szCs w:val="24"/>
              </w:rPr>
            </w:pPr>
          </w:p>
          <w:p w:rsidR="00750924" w:rsidRPr="00811AC3" w:rsidRDefault="00750924"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2.   Държавите членки вземат необходимите мерки, за да гарантират, че членовете на екипажа, които трябва да притежават свидетелство в съответствие с правило III/10.4 от SOLAS 74, са обучени и освидетелствани в съответствие с разпоредбите на настоящата директива.</w:t>
            </w:r>
          </w:p>
          <w:p w:rsidR="003F4CD3" w:rsidRPr="00811AC3" w:rsidRDefault="003F4CD3" w:rsidP="003F4CD3">
            <w:pPr>
              <w:ind w:right="57"/>
              <w:jc w:val="both"/>
              <w:rPr>
                <w:sz w:val="12"/>
                <w:szCs w:val="12"/>
              </w:rPr>
            </w:pPr>
          </w:p>
          <w:p w:rsidR="003F4CD3" w:rsidRPr="00811AC3" w:rsidRDefault="003F4CD3" w:rsidP="003F4CD3">
            <w:pPr>
              <w:ind w:right="57"/>
              <w:jc w:val="both"/>
              <w:rPr>
                <w:sz w:val="12"/>
                <w:szCs w:val="12"/>
              </w:rPr>
            </w:pPr>
          </w:p>
        </w:tc>
        <w:tc>
          <w:tcPr>
            <w:tcW w:w="6520" w:type="dxa"/>
          </w:tcPr>
          <w:p w:rsidR="00950C80" w:rsidRPr="00811AC3" w:rsidRDefault="00950C80" w:rsidP="00950C80">
            <w:pPr>
              <w:jc w:val="both"/>
              <w:rPr>
                <w:rFonts w:eastAsia="Calibri"/>
                <w:b/>
                <w:bCs/>
                <w:sz w:val="22"/>
                <w:szCs w:val="22"/>
              </w:rPr>
            </w:pPr>
            <w:r w:rsidRPr="00811AC3">
              <w:rPr>
                <w:rFonts w:eastAsia="Calibri"/>
                <w:b/>
                <w:bCs/>
                <w:sz w:val="22"/>
                <w:szCs w:val="22"/>
              </w:rPr>
              <w:t>Наредба № 6 от 17 юни 2021 г. за компетентност на морските лица в Република България</w:t>
            </w:r>
          </w:p>
          <w:p w:rsidR="00950C80" w:rsidRPr="00811AC3" w:rsidRDefault="00950C80" w:rsidP="00950C80">
            <w:pPr>
              <w:ind w:right="57"/>
              <w:jc w:val="both"/>
              <w:rPr>
                <w:sz w:val="22"/>
                <w:szCs w:val="22"/>
              </w:rPr>
            </w:pPr>
            <w:r w:rsidRPr="00811AC3">
              <w:rPr>
                <w:sz w:val="22"/>
                <w:szCs w:val="22"/>
              </w:rPr>
              <w:t>Чл. 3. (1) Всички морски лица се обучават и освидетелстват, както е посочено в тази наредба и:</w:t>
            </w:r>
          </w:p>
          <w:p w:rsidR="008703BB" w:rsidRPr="00811AC3" w:rsidRDefault="00950C80" w:rsidP="008703BB">
            <w:pPr>
              <w:ind w:right="57"/>
              <w:jc w:val="both"/>
              <w:rPr>
                <w:sz w:val="22"/>
                <w:szCs w:val="22"/>
              </w:rPr>
            </w:pPr>
            <w:r w:rsidRPr="00811AC3">
              <w:rPr>
                <w:sz w:val="22"/>
                <w:szCs w:val="22"/>
              </w:rPr>
              <w:t xml:space="preserve">1. за морско корабоплаване - в съответствие с изискванията на Международната конвенция за вахтената служба и нормите за подготовка и освидетелстване на моряците от 1978 г., както е изменена, наричана по-нататък "Конвенция STCW", и на Директива 2008/106/ЕО на Европейския парламент и на Съвета от 19 ноември 2008 г. относно минималното ниво на обучение на морските лица (ОВ, L 323 от 2008 г.), </w:t>
            </w:r>
            <w:r w:rsidRPr="00811AC3">
              <w:rPr>
                <w:sz w:val="18"/>
                <w:szCs w:val="18"/>
              </w:rPr>
              <w:t>изменена с Директива 2012/35/ЕС на Европейския парламент и на Съвета от 21 ноември 2012 г. (ОВ, L 343 от 2012 г.), изменена с Директива 2019/1159/ЕС на Европейския парламент и на Съвета от 20 юни 2019 г. (ОВ, L 188 от 2019 г.)</w:t>
            </w:r>
            <w:r w:rsidRPr="00811AC3">
              <w:rPr>
                <w:sz w:val="22"/>
                <w:szCs w:val="22"/>
              </w:rPr>
              <w:t>, наричана по-нататък "Директива 2008/106/ЕО";</w:t>
            </w:r>
            <w:r w:rsidR="008703BB" w:rsidRPr="00811AC3">
              <w:rPr>
                <w:sz w:val="22"/>
                <w:szCs w:val="22"/>
              </w:rPr>
              <w:t xml:space="preserve"> </w:t>
            </w:r>
          </w:p>
          <w:p w:rsidR="00750924" w:rsidRPr="00811AC3" w:rsidRDefault="00750924" w:rsidP="008703BB">
            <w:pPr>
              <w:ind w:right="57"/>
              <w:jc w:val="both"/>
              <w:rPr>
                <w:sz w:val="12"/>
                <w:szCs w:val="12"/>
              </w:rPr>
            </w:pPr>
          </w:p>
          <w:p w:rsidR="00750924" w:rsidRPr="00811AC3" w:rsidRDefault="00750924" w:rsidP="00750924">
            <w:pPr>
              <w:jc w:val="both"/>
              <w:rPr>
                <w:rFonts w:eastAsia="Calibri"/>
                <w:b/>
                <w:bCs/>
              </w:rPr>
            </w:pPr>
            <w:r w:rsidRPr="00811AC3">
              <w:rPr>
                <w:rFonts w:eastAsia="Calibri"/>
                <w:b/>
                <w:bCs/>
              </w:rPr>
              <w:t>Проект</w:t>
            </w:r>
            <w:r w:rsidRPr="00811AC3">
              <w:rPr>
                <w:rFonts w:eastAsia="Calibri"/>
                <w:b/>
                <w:bCs/>
                <w:lang w:val="en-US"/>
              </w:rPr>
              <w:t xml:space="preserve"> </w:t>
            </w:r>
            <w:r w:rsidRPr="00811AC3">
              <w:rPr>
                <w:rFonts w:eastAsia="Calibri"/>
                <w:b/>
                <w:bCs/>
              </w:rPr>
              <w:t>на Наредба за изменение и допълнение на Наредба № 6 от 2021  г. за компетентност на морските лица в Република България</w:t>
            </w:r>
          </w:p>
          <w:p w:rsidR="000523B6" w:rsidRPr="000523B6" w:rsidRDefault="000523B6" w:rsidP="000523B6">
            <w:pPr>
              <w:ind w:firstLine="709"/>
              <w:jc w:val="both"/>
              <w:rPr>
                <w:rFonts w:eastAsia="SimSun-ExtB"/>
                <w:lang w:eastAsia="bg-BG"/>
              </w:rPr>
            </w:pPr>
            <w:r w:rsidRPr="000523B6">
              <w:rPr>
                <w:rFonts w:eastAsia="SimSun-ExtB"/>
                <w:b/>
                <w:lang w:eastAsia="bg-BG"/>
              </w:rPr>
              <w:t xml:space="preserve">§ 1. </w:t>
            </w:r>
            <w:r w:rsidRPr="000523B6">
              <w:rPr>
                <w:rFonts w:eastAsia="SimSun-ExtB"/>
                <w:lang w:eastAsia="bg-BG"/>
              </w:rPr>
              <w:t xml:space="preserve">В чл. 3, ал. 1, т. 1 думите „Директива 2008/106/ЕО на Европейския парламент и на Съвета от 19 ноември 2008 г. относно минималното ниво на обучение на морските лица (ОВ, L 323 от 2008 г.), изменена с Директива 2012/35/ЕС на Европейския парламент и на Съвета от 21 ноември 2012 г. (ОВ, L 343 от 2012 г.), изменена с Директива 2019/1159/ЕС на Европейския парламент и на Съвета от 20 юни 2019 г. (ОВ, L 188 от 2019 г.), наричана по-нататък „Директива 2008/106/ЕО“ се заменят с „Директива (ЕС) 2022/993 на Европейския парламент и на Съвета от 8 юни 2022 г. относно минималното ниво на обучение на морските лица (OB, L от 169 от 2022 г.)“, наричана по-нататък „Директива (ЕС) 2022/993“. </w:t>
            </w:r>
          </w:p>
          <w:p w:rsidR="00750924" w:rsidRPr="00811AC3" w:rsidRDefault="00750924" w:rsidP="008703BB">
            <w:pPr>
              <w:ind w:right="57"/>
              <w:jc w:val="both"/>
              <w:rPr>
                <w:sz w:val="12"/>
                <w:szCs w:val="12"/>
              </w:rPr>
            </w:pPr>
          </w:p>
          <w:p w:rsidR="00750924" w:rsidRPr="00811AC3" w:rsidRDefault="00750924" w:rsidP="00750924">
            <w:pPr>
              <w:jc w:val="both"/>
              <w:rPr>
                <w:rFonts w:eastAsia="Calibri"/>
                <w:bCs/>
                <w:sz w:val="22"/>
                <w:szCs w:val="22"/>
              </w:rPr>
            </w:pPr>
            <w:r w:rsidRPr="00811AC3">
              <w:rPr>
                <w:rFonts w:eastAsia="Calibri"/>
                <w:bCs/>
                <w:sz w:val="22"/>
                <w:szCs w:val="22"/>
              </w:rPr>
              <w:t>Чл. 22. (1) Всички морски лица, заемащи длъжност на кораб, за която се изисква наличие на правоспособност, трябва да притежават свидетелство за правоспособност и/или свидетелство за професионална компетентност, издадено или признато по реда на тази наредба, с необходимите потвърждения, както и документи за премината допълнителна и/или специална подготовка, когато те се изискват за съответната длъжност.</w:t>
            </w:r>
          </w:p>
          <w:p w:rsidR="005C775F" w:rsidRPr="00811AC3" w:rsidRDefault="005C775F" w:rsidP="005C775F">
            <w:pPr>
              <w:ind w:right="57"/>
              <w:jc w:val="both"/>
            </w:pPr>
            <w:r w:rsidRPr="00811AC3">
              <w:lastRenderedPageBreak/>
              <w:t>Чл. 4.</w:t>
            </w:r>
            <w:r w:rsidRPr="00811AC3">
              <w:rPr>
                <w:lang w:val="en-US"/>
              </w:rPr>
              <w:t xml:space="preserve"> </w:t>
            </w:r>
            <w:r w:rsidRPr="00811AC3">
              <w:t>(2) Морските лица, които ще работят на морски кораби или кораби за спорт и развлечение, използвани с търговска цел на море, преминават допълнителна подготовка в зависимост от заеманата длъжност съгласно приложение № 1. Допълнителната подготовка може да бъде включена в образователната програма по морски специалности или премината в отделен курс. Допълнителната подготовка се удостоверява с издадено от ИАМА свидетелство.</w:t>
            </w:r>
          </w:p>
          <w:p w:rsidR="005C6FB3" w:rsidRPr="00811AC3" w:rsidRDefault="005C775F" w:rsidP="005C775F">
            <w:pPr>
              <w:jc w:val="both"/>
              <w:rPr>
                <w:sz w:val="22"/>
                <w:szCs w:val="22"/>
              </w:rPr>
            </w:pPr>
            <w:r w:rsidRPr="00811AC3">
              <w:t>(3) Морските лица, които ще работят на определен тип морски кораби, като пътнически кораби, ро-ро пътнически кораби, нефтени танкери, химикаловози, газовози, кораби с дедуейт над 150 000 тона и други кораби със специфични маневрени качества, освен подготовката по ал. 2 преминават и специална подготовка в зависимост.</w:t>
            </w:r>
          </w:p>
        </w:tc>
        <w:tc>
          <w:tcPr>
            <w:tcW w:w="1957" w:type="dxa"/>
          </w:tcPr>
          <w:p w:rsidR="003F4CD3" w:rsidRPr="00811AC3" w:rsidRDefault="003F4CD3" w:rsidP="003F4CD3">
            <w:pPr>
              <w:ind w:right="57"/>
              <w:jc w:val="both"/>
              <w:rPr>
                <w:sz w:val="12"/>
                <w:szCs w:val="12"/>
              </w:rPr>
            </w:pPr>
          </w:p>
          <w:p w:rsidR="0035795C" w:rsidRPr="00811AC3" w:rsidRDefault="0035795C" w:rsidP="003F4CD3">
            <w:pPr>
              <w:ind w:right="57"/>
              <w:jc w:val="both"/>
              <w:rPr>
                <w:sz w:val="12"/>
                <w:szCs w:val="12"/>
              </w:rPr>
            </w:pPr>
          </w:p>
          <w:p w:rsidR="0035795C" w:rsidRPr="00811AC3" w:rsidRDefault="0035795C" w:rsidP="0035795C">
            <w:pPr>
              <w:ind w:right="57"/>
              <w:jc w:val="center"/>
              <w:rPr>
                <w:sz w:val="12"/>
                <w:szCs w:val="12"/>
              </w:rPr>
            </w:pPr>
            <w:r w:rsidRPr="00811AC3">
              <w:rPr>
                <w:b/>
                <w:sz w:val="24"/>
                <w:szCs w:val="24"/>
              </w:rPr>
              <w:t>Пълно</w:t>
            </w:r>
          </w:p>
        </w:tc>
      </w:tr>
      <w:tr w:rsidR="00E12A73" w:rsidRPr="00811AC3" w:rsidTr="00CB55CE">
        <w:tc>
          <w:tcPr>
            <w:tcW w:w="7309" w:type="dxa"/>
          </w:tcPr>
          <w:p w:rsidR="00A8635C" w:rsidRPr="00811AC3" w:rsidRDefault="00A8635C" w:rsidP="00A8635C">
            <w:pPr>
              <w:ind w:right="57"/>
              <w:jc w:val="both"/>
              <w:rPr>
                <w:sz w:val="24"/>
                <w:szCs w:val="24"/>
              </w:rPr>
            </w:pPr>
            <w:r w:rsidRPr="00811AC3">
              <w:rPr>
                <w:sz w:val="24"/>
                <w:szCs w:val="24"/>
              </w:rPr>
              <w:t>Член 4</w:t>
            </w:r>
          </w:p>
          <w:p w:rsidR="00A8635C" w:rsidRPr="00811AC3" w:rsidRDefault="00A8635C"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Свидетелства за правоспособност, свидетелства за професионална компетентност и потвърждения</w:t>
            </w:r>
          </w:p>
          <w:p w:rsidR="00A8635C" w:rsidRPr="00811AC3" w:rsidRDefault="00A8635C" w:rsidP="00A8635C">
            <w:pPr>
              <w:ind w:right="57"/>
              <w:jc w:val="both"/>
              <w:rPr>
                <w:sz w:val="24"/>
                <w:szCs w:val="24"/>
              </w:rPr>
            </w:pPr>
          </w:p>
          <w:p w:rsidR="00A8635C" w:rsidRPr="00811AC3" w:rsidRDefault="000D6EDE" w:rsidP="00A8635C">
            <w:pPr>
              <w:ind w:right="57"/>
              <w:jc w:val="both"/>
              <w:rPr>
                <w:sz w:val="24"/>
                <w:szCs w:val="24"/>
              </w:rPr>
            </w:pPr>
            <w:r w:rsidRPr="00811AC3">
              <w:rPr>
                <w:sz w:val="24"/>
                <w:szCs w:val="24"/>
              </w:rPr>
              <w:t xml:space="preserve">1. </w:t>
            </w:r>
            <w:r w:rsidR="00A8635C" w:rsidRPr="00811AC3">
              <w:rPr>
                <w:sz w:val="24"/>
                <w:szCs w:val="24"/>
              </w:rPr>
              <w:t>Държавите членки гарантират, че свидетелствата за правоспособност и свидетелствата за професионална компетентност се издават само на кандидати, които отговарят на изискванията по настоящия член.</w:t>
            </w:r>
          </w:p>
          <w:p w:rsidR="003F5038" w:rsidRPr="00811AC3" w:rsidRDefault="003F5038" w:rsidP="00A8635C">
            <w:pPr>
              <w:ind w:right="57"/>
              <w:jc w:val="both"/>
              <w:rPr>
                <w:sz w:val="24"/>
                <w:szCs w:val="24"/>
              </w:rPr>
            </w:pPr>
          </w:p>
          <w:p w:rsidR="003F5038" w:rsidRPr="00811AC3" w:rsidRDefault="003F5038" w:rsidP="00A8635C">
            <w:pPr>
              <w:ind w:right="57"/>
              <w:jc w:val="both"/>
              <w:rPr>
                <w:sz w:val="24"/>
                <w:szCs w:val="24"/>
              </w:rPr>
            </w:pPr>
          </w:p>
          <w:p w:rsidR="003F5038" w:rsidRPr="00811AC3" w:rsidRDefault="003F5038" w:rsidP="00A8635C">
            <w:pPr>
              <w:ind w:right="57"/>
              <w:jc w:val="both"/>
              <w:rPr>
                <w:sz w:val="24"/>
                <w:szCs w:val="24"/>
              </w:rPr>
            </w:pPr>
          </w:p>
          <w:p w:rsidR="003F5038" w:rsidRPr="00811AC3" w:rsidRDefault="003F5038" w:rsidP="00A8635C">
            <w:pPr>
              <w:ind w:right="57"/>
              <w:jc w:val="both"/>
              <w:rPr>
                <w:sz w:val="24"/>
                <w:szCs w:val="24"/>
              </w:rPr>
            </w:pPr>
          </w:p>
          <w:p w:rsidR="003F5038" w:rsidRPr="00811AC3" w:rsidRDefault="003F5038" w:rsidP="00A8635C">
            <w:pPr>
              <w:ind w:right="57"/>
              <w:jc w:val="both"/>
              <w:rPr>
                <w:sz w:val="24"/>
                <w:szCs w:val="24"/>
              </w:rPr>
            </w:pPr>
          </w:p>
          <w:p w:rsidR="003F5038" w:rsidRPr="00811AC3" w:rsidRDefault="003F5038" w:rsidP="00A8635C">
            <w:pPr>
              <w:ind w:right="57"/>
              <w:jc w:val="both"/>
              <w:rPr>
                <w:sz w:val="24"/>
                <w:szCs w:val="24"/>
              </w:rPr>
            </w:pPr>
          </w:p>
          <w:p w:rsidR="003F5038" w:rsidRPr="00811AC3" w:rsidRDefault="003F5038" w:rsidP="00A8635C">
            <w:pPr>
              <w:ind w:right="57"/>
              <w:jc w:val="both"/>
              <w:rPr>
                <w:sz w:val="24"/>
                <w:szCs w:val="24"/>
              </w:rPr>
            </w:pPr>
          </w:p>
          <w:p w:rsidR="003F5038" w:rsidRPr="00811AC3" w:rsidRDefault="003F5038" w:rsidP="00A8635C">
            <w:pPr>
              <w:ind w:right="57"/>
              <w:jc w:val="both"/>
              <w:rPr>
                <w:sz w:val="24"/>
                <w:szCs w:val="24"/>
              </w:rPr>
            </w:pPr>
          </w:p>
          <w:p w:rsidR="003F5038" w:rsidRPr="00811AC3" w:rsidRDefault="003F5038" w:rsidP="00A8635C">
            <w:pPr>
              <w:ind w:right="57"/>
              <w:jc w:val="both"/>
              <w:rPr>
                <w:sz w:val="24"/>
                <w:szCs w:val="24"/>
              </w:rPr>
            </w:pPr>
          </w:p>
          <w:p w:rsidR="003F5038" w:rsidRPr="00811AC3" w:rsidRDefault="003F5038" w:rsidP="00A8635C">
            <w:pPr>
              <w:ind w:right="57"/>
              <w:jc w:val="both"/>
              <w:rPr>
                <w:sz w:val="24"/>
                <w:szCs w:val="24"/>
              </w:rPr>
            </w:pPr>
          </w:p>
          <w:p w:rsidR="003F5038" w:rsidRPr="00811AC3" w:rsidRDefault="003F5038" w:rsidP="00A8635C">
            <w:pPr>
              <w:ind w:right="57"/>
              <w:jc w:val="both"/>
              <w:rPr>
                <w:sz w:val="24"/>
                <w:szCs w:val="24"/>
              </w:rPr>
            </w:pPr>
          </w:p>
          <w:p w:rsidR="003F5038" w:rsidRPr="00811AC3" w:rsidRDefault="003F5038" w:rsidP="00A8635C">
            <w:pPr>
              <w:ind w:right="57"/>
              <w:jc w:val="both"/>
              <w:rPr>
                <w:sz w:val="24"/>
                <w:szCs w:val="24"/>
              </w:rPr>
            </w:pPr>
          </w:p>
          <w:p w:rsidR="003F5038" w:rsidRPr="00811AC3" w:rsidRDefault="003F5038" w:rsidP="00A8635C">
            <w:pPr>
              <w:ind w:right="57"/>
              <w:jc w:val="both"/>
              <w:rPr>
                <w:sz w:val="24"/>
                <w:szCs w:val="24"/>
              </w:rPr>
            </w:pPr>
          </w:p>
          <w:p w:rsidR="003F5038" w:rsidRPr="00811AC3" w:rsidRDefault="003F5038" w:rsidP="00A8635C">
            <w:pPr>
              <w:ind w:right="57"/>
              <w:jc w:val="both"/>
              <w:rPr>
                <w:sz w:val="24"/>
                <w:szCs w:val="24"/>
              </w:rPr>
            </w:pPr>
          </w:p>
          <w:p w:rsidR="003F5038" w:rsidRPr="00811AC3" w:rsidRDefault="003F5038" w:rsidP="00A8635C">
            <w:pPr>
              <w:ind w:right="57"/>
              <w:jc w:val="both"/>
              <w:rPr>
                <w:sz w:val="24"/>
                <w:szCs w:val="24"/>
              </w:rPr>
            </w:pPr>
          </w:p>
          <w:p w:rsidR="00A8635C" w:rsidRPr="00811AC3" w:rsidRDefault="00A80FC0" w:rsidP="00A8635C">
            <w:pPr>
              <w:ind w:right="57"/>
              <w:jc w:val="both"/>
              <w:rPr>
                <w:sz w:val="24"/>
                <w:szCs w:val="24"/>
              </w:rPr>
            </w:pPr>
            <w:r w:rsidRPr="00811AC3">
              <w:rPr>
                <w:sz w:val="24"/>
                <w:szCs w:val="24"/>
              </w:rPr>
              <w:t xml:space="preserve">2. </w:t>
            </w:r>
            <w:r w:rsidR="00A8635C" w:rsidRPr="00811AC3">
              <w:rPr>
                <w:sz w:val="24"/>
                <w:szCs w:val="24"/>
              </w:rPr>
              <w:t>Свидетелствата на капитаните, лицата от командния състав и радиооператорите се потвърждават от държавите членки съгласно предвиденото в настоящия член.</w:t>
            </w:r>
          </w:p>
          <w:p w:rsidR="00477D74" w:rsidRPr="00811AC3" w:rsidRDefault="00477D74" w:rsidP="00A8635C">
            <w:pPr>
              <w:ind w:right="57"/>
              <w:jc w:val="both"/>
              <w:rPr>
                <w:sz w:val="24"/>
                <w:szCs w:val="24"/>
              </w:rPr>
            </w:pPr>
          </w:p>
          <w:p w:rsidR="00750924" w:rsidRPr="00811AC3" w:rsidRDefault="00750924" w:rsidP="00A8635C">
            <w:pPr>
              <w:ind w:right="57"/>
              <w:jc w:val="both"/>
              <w:rPr>
                <w:sz w:val="24"/>
                <w:szCs w:val="24"/>
              </w:rPr>
            </w:pPr>
          </w:p>
          <w:p w:rsidR="00750924" w:rsidRPr="00811AC3" w:rsidRDefault="00750924" w:rsidP="00A8635C">
            <w:pPr>
              <w:ind w:right="57"/>
              <w:jc w:val="both"/>
              <w:rPr>
                <w:sz w:val="24"/>
                <w:szCs w:val="24"/>
              </w:rPr>
            </w:pPr>
          </w:p>
          <w:p w:rsidR="003F5038" w:rsidRPr="00811AC3" w:rsidRDefault="003F5038" w:rsidP="00A8635C">
            <w:pPr>
              <w:ind w:right="57"/>
              <w:jc w:val="both"/>
              <w:rPr>
                <w:sz w:val="24"/>
                <w:szCs w:val="24"/>
              </w:rPr>
            </w:pPr>
          </w:p>
          <w:p w:rsidR="00A8635C" w:rsidRPr="00811AC3" w:rsidRDefault="00A80FC0" w:rsidP="00A8635C">
            <w:pPr>
              <w:ind w:right="57"/>
              <w:jc w:val="both"/>
              <w:rPr>
                <w:sz w:val="24"/>
                <w:szCs w:val="24"/>
              </w:rPr>
            </w:pPr>
            <w:r w:rsidRPr="00811AC3">
              <w:rPr>
                <w:sz w:val="24"/>
                <w:szCs w:val="24"/>
              </w:rPr>
              <w:t xml:space="preserve">3. </w:t>
            </w:r>
            <w:r w:rsidR="00A8635C" w:rsidRPr="00811AC3">
              <w:rPr>
                <w:sz w:val="24"/>
                <w:szCs w:val="24"/>
              </w:rPr>
              <w:t>Свидетелствата за правоспособност и свидетелствата за професионална компетентност се издават в съответствие с правило I/2, параграф 3 от приложението към Конвенцията STCW.</w:t>
            </w:r>
          </w:p>
          <w:p w:rsidR="00477D74" w:rsidRPr="00811AC3" w:rsidRDefault="00477D74" w:rsidP="00A8635C">
            <w:pPr>
              <w:ind w:right="57"/>
              <w:jc w:val="both"/>
              <w:rPr>
                <w:sz w:val="24"/>
                <w:szCs w:val="24"/>
              </w:rPr>
            </w:pPr>
          </w:p>
          <w:p w:rsidR="00A8635C" w:rsidRPr="00811AC3" w:rsidRDefault="00A8635C" w:rsidP="00A8635C">
            <w:pPr>
              <w:ind w:right="57"/>
              <w:jc w:val="both"/>
              <w:rPr>
                <w:sz w:val="24"/>
                <w:szCs w:val="24"/>
              </w:rPr>
            </w:pPr>
          </w:p>
          <w:p w:rsidR="00750924" w:rsidRPr="00811AC3" w:rsidRDefault="00750924"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4.   Свидетелствата за правоспособност се издават само от държавите членки след проверка на истинността и валидността на всички необходими удостоверения и в съответствие с настоящия член.</w:t>
            </w:r>
          </w:p>
          <w:p w:rsidR="00230EE2" w:rsidRPr="00811AC3" w:rsidRDefault="00230EE2" w:rsidP="00A8635C">
            <w:pPr>
              <w:ind w:right="57"/>
              <w:jc w:val="both"/>
              <w:rPr>
                <w:sz w:val="24"/>
                <w:szCs w:val="24"/>
              </w:rPr>
            </w:pPr>
          </w:p>
          <w:p w:rsidR="00750924" w:rsidRPr="00811AC3" w:rsidRDefault="00750924" w:rsidP="00A8635C">
            <w:pPr>
              <w:ind w:right="57"/>
              <w:jc w:val="both"/>
              <w:rPr>
                <w:sz w:val="24"/>
                <w:szCs w:val="24"/>
              </w:rPr>
            </w:pPr>
          </w:p>
          <w:p w:rsidR="00DD588A" w:rsidRPr="00811AC3" w:rsidRDefault="00DD588A" w:rsidP="00A8635C">
            <w:pPr>
              <w:ind w:right="57"/>
              <w:jc w:val="both"/>
              <w:rPr>
                <w:sz w:val="24"/>
                <w:szCs w:val="24"/>
              </w:rPr>
            </w:pPr>
          </w:p>
          <w:p w:rsidR="00DD588A" w:rsidRPr="00811AC3" w:rsidRDefault="00DD588A" w:rsidP="00A8635C">
            <w:pPr>
              <w:ind w:right="57"/>
              <w:jc w:val="both"/>
              <w:rPr>
                <w:sz w:val="24"/>
                <w:szCs w:val="24"/>
              </w:rPr>
            </w:pPr>
          </w:p>
          <w:p w:rsidR="005B41CC" w:rsidRPr="00811AC3" w:rsidRDefault="005B41CC" w:rsidP="00A8635C">
            <w:pPr>
              <w:ind w:right="57"/>
              <w:jc w:val="both"/>
              <w:rPr>
                <w:sz w:val="24"/>
                <w:szCs w:val="24"/>
              </w:rPr>
            </w:pPr>
          </w:p>
          <w:p w:rsidR="005B41CC" w:rsidRPr="00811AC3" w:rsidRDefault="005B41CC" w:rsidP="00A8635C">
            <w:pPr>
              <w:ind w:right="57"/>
              <w:jc w:val="both"/>
              <w:rPr>
                <w:sz w:val="24"/>
                <w:szCs w:val="24"/>
              </w:rPr>
            </w:pPr>
          </w:p>
          <w:p w:rsidR="00A8635C" w:rsidRPr="00811AC3" w:rsidRDefault="00A8635C" w:rsidP="00A8635C">
            <w:pPr>
              <w:ind w:right="57"/>
              <w:jc w:val="both"/>
              <w:rPr>
                <w:sz w:val="22"/>
                <w:szCs w:val="22"/>
              </w:rPr>
            </w:pPr>
            <w:r w:rsidRPr="00811AC3">
              <w:rPr>
                <w:sz w:val="22"/>
                <w:szCs w:val="22"/>
              </w:rPr>
              <w:t>5.   По отношение на радиооператорите държавите членки могат:</w:t>
            </w:r>
          </w:p>
          <w:p w:rsidR="00A8635C" w:rsidRPr="00811AC3" w:rsidRDefault="00A8635C" w:rsidP="00A8635C">
            <w:pPr>
              <w:ind w:right="57"/>
              <w:jc w:val="both"/>
              <w:rPr>
                <w:sz w:val="22"/>
                <w:szCs w:val="22"/>
              </w:rPr>
            </w:pPr>
            <w:r w:rsidRPr="00811AC3">
              <w:rPr>
                <w:sz w:val="22"/>
                <w:szCs w:val="22"/>
              </w:rPr>
              <w:t>а) да включат допълнителни знания, изисквани от съответните правила, в изпита за издаване на свидетелство, отговарящо на изискванията на Правилника за радиосъобщенията; или</w:t>
            </w:r>
          </w:p>
          <w:p w:rsidR="00A8635C" w:rsidRPr="00811AC3" w:rsidRDefault="00A8635C" w:rsidP="00A8635C">
            <w:pPr>
              <w:ind w:right="57"/>
              <w:jc w:val="both"/>
              <w:rPr>
                <w:sz w:val="22"/>
                <w:szCs w:val="22"/>
              </w:rPr>
            </w:pPr>
            <w:r w:rsidRPr="00811AC3">
              <w:rPr>
                <w:sz w:val="22"/>
                <w:szCs w:val="22"/>
              </w:rPr>
              <w:t>б) да издадат отделно свидетелство, посочващо, че притежателят му има допълнителните знания, изисквани от съответните правила.</w:t>
            </w:r>
          </w:p>
          <w:p w:rsidR="00230EE2" w:rsidRPr="00811AC3" w:rsidRDefault="00230EE2" w:rsidP="00A8635C">
            <w:pPr>
              <w:ind w:right="57"/>
              <w:jc w:val="both"/>
              <w:rPr>
                <w:sz w:val="22"/>
                <w:szCs w:val="22"/>
              </w:rPr>
            </w:pPr>
          </w:p>
          <w:p w:rsidR="00230EE2" w:rsidRPr="00811AC3" w:rsidRDefault="00230EE2" w:rsidP="00A8635C">
            <w:pPr>
              <w:ind w:right="57"/>
              <w:jc w:val="both"/>
              <w:rPr>
                <w:sz w:val="22"/>
                <w:szCs w:val="22"/>
              </w:rPr>
            </w:pPr>
          </w:p>
          <w:p w:rsidR="00230EE2" w:rsidRPr="00811AC3" w:rsidRDefault="00230EE2" w:rsidP="00A8635C">
            <w:pPr>
              <w:ind w:right="57"/>
              <w:jc w:val="both"/>
              <w:rPr>
                <w:sz w:val="22"/>
                <w:szCs w:val="22"/>
              </w:rPr>
            </w:pPr>
          </w:p>
          <w:p w:rsidR="00230EE2" w:rsidRPr="00811AC3" w:rsidRDefault="00230EE2" w:rsidP="00A8635C">
            <w:pPr>
              <w:ind w:right="57"/>
              <w:jc w:val="both"/>
              <w:rPr>
                <w:sz w:val="22"/>
                <w:szCs w:val="22"/>
              </w:rPr>
            </w:pPr>
          </w:p>
          <w:p w:rsidR="00230EE2" w:rsidRPr="00811AC3" w:rsidRDefault="00230EE2" w:rsidP="00A8635C">
            <w:pPr>
              <w:ind w:right="57"/>
              <w:jc w:val="both"/>
              <w:rPr>
                <w:sz w:val="22"/>
                <w:szCs w:val="22"/>
              </w:rPr>
            </w:pPr>
          </w:p>
          <w:p w:rsidR="00230EE2" w:rsidRPr="00811AC3" w:rsidRDefault="00230EE2" w:rsidP="00A8635C">
            <w:pPr>
              <w:ind w:right="57"/>
              <w:jc w:val="both"/>
              <w:rPr>
                <w:sz w:val="22"/>
                <w:szCs w:val="22"/>
              </w:rPr>
            </w:pPr>
          </w:p>
          <w:p w:rsidR="00A8635C" w:rsidRPr="00811AC3" w:rsidRDefault="00A8635C" w:rsidP="00A8635C">
            <w:pPr>
              <w:ind w:right="57"/>
              <w:jc w:val="both"/>
            </w:pPr>
            <w:r w:rsidRPr="00811AC3">
              <w:t>6.   По преценка на държавата членка потвържденията могат да бъдат включени в образеца на издаваните свидетелства, както е предвидено в раздел А-I/2 от Кодекса STCW. Ако потвържденията са включени, използваният образец съответства на този, предвиден в раздел А-I/2, параграф 1. Ако потвържденията са издадени по друг начин, използваният образец на потвържденията съответства на този, предвиден в параграф 2 от посочения раздел. Потвържденията се издават в съответствие с член VI, параграф 2 от Конвенцията STCW.</w:t>
            </w:r>
          </w:p>
          <w:p w:rsidR="00A8635C" w:rsidRPr="00811AC3" w:rsidRDefault="00A8635C" w:rsidP="00A8635C">
            <w:pPr>
              <w:ind w:right="57"/>
              <w:jc w:val="both"/>
            </w:pPr>
            <w:r w:rsidRPr="00811AC3">
              <w:t>Потвържденията, удостоверяващи издаването на свидетелства за правоспособност, и потвърждения, удостоверяващи свидетелство за професионална компетентност, издадени на капитани и лица от командния състав в съответствие с правила V/1-1 и V/1-2 от приложение I, се издават само ако са изпълнени всички изисквания на Конвенцията STCW и на настоящата директива.</w:t>
            </w:r>
          </w:p>
          <w:p w:rsidR="009E752E" w:rsidRPr="00811AC3" w:rsidRDefault="009E752E" w:rsidP="00A8635C">
            <w:pPr>
              <w:ind w:right="57"/>
              <w:jc w:val="both"/>
              <w:rPr>
                <w:sz w:val="12"/>
                <w:szCs w:val="12"/>
              </w:rPr>
            </w:pPr>
          </w:p>
          <w:p w:rsidR="00A8635C" w:rsidRPr="00811AC3" w:rsidRDefault="00A8635C" w:rsidP="00A8635C">
            <w:pPr>
              <w:ind w:right="57"/>
              <w:jc w:val="both"/>
            </w:pPr>
            <w:r w:rsidRPr="00811AC3">
              <w:t>7. Държава членка, която признава свидетелство за правоспособност или свидетелство за професионална компетентност, издадено на капитани и лица от командния състав в съответствие с правила V/1-1 и V/1-2 от приложението към Конвенцията STCW съгласно процедурата, предвидена в член 20, параграф 2 от настоящата директива, издава потвърждение на това свидетелство, за да удостовери признаването му само след като се увери в истинността и валидността на свидетелството. Използваният образец на потвърждение съответства на този, предвиден в раздел А-I/2, параграф 3 от Кодекса STCW.</w:t>
            </w:r>
          </w:p>
          <w:p w:rsidR="00203FD8" w:rsidRPr="00811AC3" w:rsidRDefault="00203FD8" w:rsidP="00A8635C">
            <w:pPr>
              <w:ind w:right="57"/>
              <w:jc w:val="both"/>
              <w:rPr>
                <w:sz w:val="24"/>
                <w:szCs w:val="24"/>
              </w:rPr>
            </w:pPr>
          </w:p>
          <w:p w:rsidR="00A8635C" w:rsidRPr="00811AC3" w:rsidRDefault="00A8635C" w:rsidP="00A8635C">
            <w:pPr>
              <w:ind w:right="57"/>
              <w:jc w:val="both"/>
            </w:pPr>
            <w:r w:rsidRPr="00811AC3">
              <w:t>8.   Потвържденията, посочени в параграфи 6 и 7:</w:t>
            </w:r>
          </w:p>
          <w:p w:rsidR="00A8635C" w:rsidRPr="00811AC3" w:rsidRDefault="00A8635C" w:rsidP="00A8635C">
            <w:pPr>
              <w:ind w:right="57"/>
              <w:jc w:val="both"/>
            </w:pPr>
            <w:r w:rsidRPr="00811AC3">
              <w:t>а) могат да бъдат издавани като отделни документи;</w:t>
            </w:r>
          </w:p>
          <w:p w:rsidR="00A8635C" w:rsidRPr="00811AC3" w:rsidRDefault="00A8635C" w:rsidP="00A8635C">
            <w:pPr>
              <w:ind w:right="57"/>
              <w:jc w:val="both"/>
            </w:pPr>
            <w:r w:rsidRPr="00811AC3">
              <w:t>б) се издават само от държави членки;</w:t>
            </w:r>
          </w:p>
          <w:p w:rsidR="00A8635C" w:rsidRPr="00811AC3" w:rsidRDefault="00A8635C" w:rsidP="00A8635C">
            <w:pPr>
              <w:ind w:right="57"/>
              <w:jc w:val="both"/>
            </w:pPr>
            <w:r w:rsidRPr="00811AC3">
              <w:t>в) имат уникален номер за всяко от тях, с изключение на потвържденията, удостоверяващи издаването на свидетелство за правоспособност, които могат да имат същия номер като съответното свидетелство за правоспособност, при условие че този номер е уникален;</w:t>
            </w:r>
          </w:p>
          <w:p w:rsidR="00A8635C" w:rsidRPr="00811AC3" w:rsidRDefault="00A8635C" w:rsidP="00A8635C">
            <w:pPr>
              <w:ind w:right="57"/>
              <w:jc w:val="both"/>
            </w:pPr>
            <w:r w:rsidRPr="00811AC3">
              <w:t>г) престават да бъдат валидни, когато срокът на действие на потвърденото свидетелство за правоспособност или свидетелство за професионална компетентност, издадено на капитани и лица от командния състав в съответствие с правила V/1-1 и V/1-2 от приложението към Конвенцията STCW, изтече или свидетелството бъде отнето, действието му бъде спряно или то бъде отменено от държавата членка или третата държава, която го е издала, и във всички случаи с изтичане на петгодишен срок от датата на издаването им.</w:t>
            </w:r>
          </w:p>
          <w:p w:rsidR="009E752E" w:rsidRPr="00811AC3" w:rsidRDefault="009E752E" w:rsidP="00A8635C">
            <w:pPr>
              <w:ind w:right="57"/>
              <w:jc w:val="both"/>
            </w:pPr>
          </w:p>
          <w:p w:rsidR="009E752E" w:rsidRPr="00811AC3" w:rsidRDefault="009E752E" w:rsidP="00A8635C">
            <w:pPr>
              <w:ind w:right="57"/>
              <w:jc w:val="both"/>
            </w:pPr>
          </w:p>
          <w:p w:rsidR="00A8635C" w:rsidRPr="00811AC3" w:rsidRDefault="00A8635C" w:rsidP="00A8635C">
            <w:pPr>
              <w:ind w:right="57"/>
              <w:jc w:val="both"/>
            </w:pPr>
          </w:p>
          <w:p w:rsidR="009E752E" w:rsidRPr="00811AC3" w:rsidRDefault="009E752E" w:rsidP="00A8635C">
            <w:pPr>
              <w:ind w:right="57"/>
              <w:jc w:val="both"/>
            </w:pPr>
          </w:p>
          <w:p w:rsidR="009E752E" w:rsidRPr="00811AC3" w:rsidRDefault="009E752E" w:rsidP="00A8635C">
            <w:pPr>
              <w:ind w:right="57"/>
              <w:jc w:val="both"/>
            </w:pPr>
          </w:p>
          <w:p w:rsidR="003F5038" w:rsidRPr="00811AC3" w:rsidRDefault="003F5038" w:rsidP="00A8635C">
            <w:pPr>
              <w:ind w:right="57"/>
              <w:jc w:val="both"/>
            </w:pPr>
          </w:p>
          <w:p w:rsidR="003F5038" w:rsidRPr="00811AC3" w:rsidRDefault="003F5038" w:rsidP="00A8635C">
            <w:pPr>
              <w:ind w:right="57"/>
              <w:jc w:val="both"/>
            </w:pPr>
          </w:p>
          <w:p w:rsidR="003F5038" w:rsidRPr="00811AC3" w:rsidRDefault="003F5038" w:rsidP="00A8635C">
            <w:pPr>
              <w:ind w:right="57"/>
              <w:jc w:val="both"/>
            </w:pPr>
          </w:p>
          <w:p w:rsidR="003F5038" w:rsidRPr="00811AC3" w:rsidRDefault="003F5038" w:rsidP="00A8635C">
            <w:pPr>
              <w:ind w:right="57"/>
              <w:jc w:val="both"/>
            </w:pPr>
          </w:p>
          <w:p w:rsidR="003F5038" w:rsidRPr="00811AC3" w:rsidRDefault="003F5038" w:rsidP="00A8635C">
            <w:pPr>
              <w:ind w:right="57"/>
              <w:jc w:val="both"/>
            </w:pPr>
          </w:p>
          <w:p w:rsidR="003F5038" w:rsidRPr="00811AC3" w:rsidRDefault="003F5038" w:rsidP="00A8635C">
            <w:pPr>
              <w:ind w:right="57"/>
              <w:jc w:val="both"/>
            </w:pPr>
          </w:p>
          <w:p w:rsidR="00A8635C" w:rsidRPr="00811AC3" w:rsidRDefault="00A8635C" w:rsidP="00A8635C">
            <w:pPr>
              <w:ind w:right="57"/>
              <w:jc w:val="both"/>
            </w:pPr>
            <w:r w:rsidRPr="00811AC3">
              <w:t>9.   Длъжността, на която притежателят на свидетелство има право да служи на борда, се посочва върху образеца на потвърждението със същите изрази като използваните в приложимите изисквания на съответната държава членка относно надеждното комплектоване на кораба с екипаж.</w:t>
            </w:r>
          </w:p>
          <w:p w:rsidR="00AA596B" w:rsidRPr="00811AC3" w:rsidRDefault="00AA596B" w:rsidP="00A8635C">
            <w:pPr>
              <w:ind w:right="57"/>
              <w:jc w:val="both"/>
            </w:pPr>
          </w:p>
          <w:p w:rsidR="00A8635C" w:rsidRPr="00811AC3" w:rsidRDefault="00A8635C" w:rsidP="00A8635C">
            <w:pPr>
              <w:ind w:right="57"/>
              <w:jc w:val="both"/>
            </w:pPr>
            <w:r w:rsidRPr="00811AC3">
              <w:t>10.   Държавите членки може да използват образец, различен от този, който е даден в раздел А-I/2 от Кодекса STCW, при условие че използваният образец съдържа най-малкото изискваната информация, изписана с латински букви и арабски цифри, като се вземат предвид вариантите, разрешени съгласно раздел А-I/2.</w:t>
            </w:r>
          </w:p>
          <w:p w:rsidR="009E752E" w:rsidRPr="00811AC3" w:rsidRDefault="009E752E" w:rsidP="00A8635C">
            <w:pPr>
              <w:ind w:right="57"/>
              <w:jc w:val="both"/>
            </w:pPr>
          </w:p>
          <w:p w:rsidR="00AA596B" w:rsidRPr="00811AC3" w:rsidRDefault="00AA596B" w:rsidP="00A8635C">
            <w:pPr>
              <w:ind w:right="57"/>
              <w:jc w:val="both"/>
            </w:pPr>
          </w:p>
          <w:p w:rsidR="00A8635C" w:rsidRPr="00811AC3" w:rsidRDefault="00A8635C" w:rsidP="00A8635C">
            <w:pPr>
              <w:ind w:right="57"/>
              <w:jc w:val="both"/>
            </w:pPr>
            <w:r w:rsidRPr="00811AC3">
              <w:t>11.   При спазване на член 20, параграф 7, оригиналът на всяко свидетелство, което се изисква съгласно настоящата директива, се съхранява на борда на кораба, на който служи неговият притежател, на хартиен носител или в цифров формат, като неговата истинност и валидност могат да бъдат проверени в рамките на процедурата по параграф 13, буква б) от настоящия член.</w:t>
            </w:r>
          </w:p>
          <w:p w:rsidR="00533C89" w:rsidRPr="00811AC3" w:rsidRDefault="00533C89" w:rsidP="00A8635C">
            <w:pPr>
              <w:ind w:right="57"/>
              <w:jc w:val="both"/>
            </w:pPr>
          </w:p>
          <w:p w:rsidR="00A8635C" w:rsidRPr="00811AC3" w:rsidRDefault="00A8635C" w:rsidP="00A8635C">
            <w:pPr>
              <w:ind w:right="57"/>
              <w:jc w:val="both"/>
            </w:pPr>
            <w:r w:rsidRPr="00811AC3">
              <w:t>12.   Кандидатите за свидетелство доказват по задоволителен начин:</w:t>
            </w:r>
          </w:p>
          <w:p w:rsidR="00A8635C" w:rsidRPr="00811AC3" w:rsidRDefault="00A8635C" w:rsidP="00A8635C">
            <w:pPr>
              <w:ind w:right="57"/>
              <w:jc w:val="both"/>
            </w:pPr>
            <w:r w:rsidRPr="00811AC3">
              <w:t>а) своята самоличност;</w:t>
            </w:r>
          </w:p>
          <w:p w:rsidR="00A8635C" w:rsidRPr="00811AC3" w:rsidRDefault="00A8635C" w:rsidP="00A8635C">
            <w:pPr>
              <w:ind w:right="57"/>
              <w:jc w:val="both"/>
            </w:pPr>
            <w:r w:rsidRPr="00811AC3">
              <w:t>б) че са на възраст, не по-малка от предвидената в правилата, изброени в приложение I, приложими за исканото свидетелство за правоспособност или свидетелство за професионална компетентност;</w:t>
            </w:r>
          </w:p>
          <w:p w:rsidR="00A8635C" w:rsidRPr="00811AC3" w:rsidRDefault="00A8635C" w:rsidP="00A8635C">
            <w:pPr>
              <w:ind w:right="57"/>
              <w:jc w:val="both"/>
            </w:pPr>
            <w:r w:rsidRPr="00811AC3">
              <w:t>в) че отговарят на нормите за здравословна годност, посочени в раздел A-I/9 от Кодекса STCW;</w:t>
            </w:r>
          </w:p>
          <w:p w:rsidR="00A8635C" w:rsidRPr="00811AC3" w:rsidRDefault="00A8635C" w:rsidP="00A8635C">
            <w:pPr>
              <w:ind w:right="57"/>
              <w:jc w:val="both"/>
            </w:pPr>
            <w:r w:rsidRPr="00811AC3">
              <w:t>г) че са преминали предвидените в правилата в приложение I плавателен стаж и всяко друго задължително обучение, свързано с исканото свидетелство за правоспособност или свидетелство за професионална компетентност;</w:t>
            </w:r>
          </w:p>
          <w:p w:rsidR="00A8635C" w:rsidRPr="00811AC3" w:rsidRDefault="00A8635C" w:rsidP="00A8635C">
            <w:pPr>
              <w:ind w:right="57"/>
              <w:jc w:val="both"/>
            </w:pPr>
            <w:r w:rsidRPr="00811AC3">
              <w:t>д) че отговарят на нормите за компетентност, предвидени в правилата в приложение I за длъжностите, функциите и нивата, които трябва да бъдат посочени в потвърждението на свидетелството за правоспособност.</w:t>
            </w:r>
          </w:p>
          <w:p w:rsidR="00A8635C" w:rsidRPr="00811AC3" w:rsidRDefault="00A8635C" w:rsidP="00A8635C">
            <w:pPr>
              <w:ind w:right="57"/>
              <w:jc w:val="both"/>
            </w:pPr>
            <w:r w:rsidRPr="00811AC3">
              <w:t>Настоящият параграф не се прилага за признаването на потвърждения съгласно правило I/10 от Конвенцията STCW.</w:t>
            </w:r>
          </w:p>
          <w:p w:rsidR="00477D74" w:rsidRPr="00811AC3" w:rsidRDefault="00477D74" w:rsidP="00A8635C">
            <w:pPr>
              <w:ind w:right="57"/>
              <w:jc w:val="both"/>
            </w:pPr>
          </w:p>
          <w:p w:rsidR="00477D74" w:rsidRPr="00811AC3" w:rsidRDefault="00477D74" w:rsidP="00A8635C">
            <w:pPr>
              <w:ind w:right="57"/>
              <w:jc w:val="both"/>
            </w:pPr>
          </w:p>
          <w:p w:rsidR="00A8635C" w:rsidRPr="00811AC3" w:rsidRDefault="00A8635C" w:rsidP="00A8635C">
            <w:pPr>
              <w:ind w:right="57"/>
              <w:jc w:val="both"/>
              <w:rPr>
                <w:sz w:val="22"/>
                <w:szCs w:val="22"/>
              </w:rPr>
            </w:pPr>
            <w:r w:rsidRPr="00811AC3">
              <w:rPr>
                <w:sz w:val="22"/>
                <w:szCs w:val="22"/>
              </w:rPr>
              <w:t>13.   Всяка държава членка се задължава:</w:t>
            </w:r>
          </w:p>
          <w:p w:rsidR="00A8635C" w:rsidRPr="00811AC3" w:rsidRDefault="00A8635C" w:rsidP="00A8635C">
            <w:pPr>
              <w:ind w:right="57"/>
              <w:jc w:val="both"/>
              <w:rPr>
                <w:sz w:val="22"/>
                <w:szCs w:val="22"/>
              </w:rPr>
            </w:pPr>
            <w:r w:rsidRPr="00811AC3">
              <w:rPr>
                <w:sz w:val="22"/>
                <w:szCs w:val="22"/>
              </w:rPr>
              <w:t>а) да поддържа един или повече регистри за всички свидетелства за правоспособност и свидетелства за професионална компетентност и потвърждения за капитани и лица от командния състав и, в зависимост от случая, за лица от редовия състав, които са издадени, които са с изтекъл срок на действие или които са с продължена валидност, със спряно действие, отменени или обявени за изгубени или унищожени, както и за издадените привилегировани разрешения;</w:t>
            </w:r>
          </w:p>
          <w:p w:rsidR="004A25D7" w:rsidRPr="00811AC3" w:rsidRDefault="004A25D7" w:rsidP="00A8635C">
            <w:pPr>
              <w:ind w:right="57"/>
              <w:jc w:val="both"/>
              <w:rPr>
                <w:sz w:val="22"/>
                <w:szCs w:val="22"/>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4A25D7" w:rsidRPr="00811AC3" w:rsidRDefault="004A25D7" w:rsidP="00A8635C">
            <w:pPr>
              <w:ind w:right="57"/>
              <w:jc w:val="both"/>
              <w:rPr>
                <w:sz w:val="24"/>
                <w:szCs w:val="24"/>
              </w:rPr>
            </w:pPr>
          </w:p>
          <w:p w:rsidR="00A8635C" w:rsidRPr="00811AC3" w:rsidRDefault="00A8635C" w:rsidP="00A8635C">
            <w:pPr>
              <w:ind w:right="57"/>
              <w:jc w:val="both"/>
              <w:rPr>
                <w:sz w:val="24"/>
                <w:szCs w:val="24"/>
              </w:rPr>
            </w:pPr>
            <w:r w:rsidRPr="00811AC3">
              <w:rPr>
                <w:sz w:val="24"/>
                <w:szCs w:val="24"/>
              </w:rPr>
              <w:t>б) да предоставя информация за статуса на свидетелствата за правоспособност, потвържденията и привилегированитe разрешения на другите държави членки или на другите страни по Конвенцията STCW и на компаниите, които искат да проверят истинността и валидността на свидетелствата за правоспособност и/или на свидетелствата, издадени на капитани и лица от командния състав в съответствие с правила V/1-1 и V/1-2 от приложение I, представени им от морските лица с оглед получаване на признаване съгласно правило I/10 от Конвенцията STCW или с цел получаване на работа на борда на кораб.</w:t>
            </w:r>
          </w:p>
          <w:p w:rsidR="00D12731" w:rsidRPr="00811AC3" w:rsidRDefault="00D12731" w:rsidP="00A8635C">
            <w:pPr>
              <w:ind w:right="57"/>
              <w:jc w:val="both"/>
              <w:rPr>
                <w:sz w:val="24"/>
                <w:szCs w:val="24"/>
              </w:rPr>
            </w:pPr>
          </w:p>
          <w:p w:rsidR="00D12731" w:rsidRPr="00811AC3" w:rsidRDefault="00D12731" w:rsidP="00A8635C">
            <w:pPr>
              <w:ind w:right="57"/>
              <w:jc w:val="both"/>
              <w:rPr>
                <w:sz w:val="24"/>
                <w:szCs w:val="24"/>
              </w:rPr>
            </w:pPr>
          </w:p>
          <w:p w:rsidR="00D12731" w:rsidRPr="00811AC3" w:rsidRDefault="00D12731" w:rsidP="00A8635C">
            <w:pPr>
              <w:ind w:right="57"/>
              <w:jc w:val="both"/>
              <w:rPr>
                <w:sz w:val="24"/>
                <w:szCs w:val="24"/>
              </w:rPr>
            </w:pPr>
          </w:p>
          <w:p w:rsidR="008A2A3B" w:rsidRPr="00811AC3" w:rsidRDefault="008A2A3B" w:rsidP="00A8635C">
            <w:pPr>
              <w:ind w:right="57"/>
              <w:jc w:val="both"/>
              <w:rPr>
                <w:sz w:val="24"/>
                <w:szCs w:val="24"/>
              </w:rPr>
            </w:pPr>
          </w:p>
          <w:p w:rsidR="00D852C9" w:rsidRPr="00811AC3" w:rsidRDefault="00A8635C" w:rsidP="00A8635C">
            <w:pPr>
              <w:ind w:right="57"/>
              <w:jc w:val="both"/>
              <w:rPr>
                <w:sz w:val="24"/>
                <w:szCs w:val="24"/>
              </w:rPr>
            </w:pPr>
            <w:r w:rsidRPr="00811AC3">
              <w:rPr>
                <w:sz w:val="24"/>
                <w:szCs w:val="24"/>
              </w:rPr>
              <w:t>14.   На Комисията се предоставя правомощието при влизането в сила на съответните изменения на Конвенцията STCW и част А от Кодекса STCW във връзка с електронните свидетелства за морски лица да приеме делегирани актове в съответствие с член 30, за да измени настоящата директива, като приведе в съответствие нейните приложими разпоредби с измененията на Конвенцията STCW и част А от Кодекса STCW с цел цифровизиране на свидетелствата за морски лица и потвържденията.</w:t>
            </w:r>
            <w:r w:rsidR="00203FD8" w:rsidRPr="00811AC3">
              <w:rPr>
                <w:sz w:val="24"/>
                <w:szCs w:val="24"/>
              </w:rPr>
              <w:t xml:space="preserve"> </w:t>
            </w:r>
          </w:p>
          <w:p w:rsidR="008A2A3B" w:rsidRPr="00811AC3" w:rsidRDefault="008A2A3B" w:rsidP="00A8635C">
            <w:pPr>
              <w:ind w:right="57"/>
              <w:jc w:val="both"/>
              <w:rPr>
                <w:sz w:val="24"/>
                <w:szCs w:val="24"/>
              </w:rPr>
            </w:pPr>
          </w:p>
          <w:p w:rsidR="008A2A3B" w:rsidRPr="00811AC3" w:rsidRDefault="008A2A3B" w:rsidP="00A8635C">
            <w:pPr>
              <w:ind w:right="57"/>
              <w:jc w:val="both"/>
              <w:rPr>
                <w:sz w:val="24"/>
                <w:szCs w:val="24"/>
              </w:rPr>
            </w:pPr>
          </w:p>
          <w:p w:rsidR="003F4CD3" w:rsidRPr="00811AC3" w:rsidRDefault="003F4CD3" w:rsidP="00A8635C">
            <w:pPr>
              <w:ind w:right="57"/>
              <w:jc w:val="both"/>
              <w:rPr>
                <w:sz w:val="12"/>
                <w:szCs w:val="12"/>
              </w:rPr>
            </w:pPr>
          </w:p>
        </w:tc>
        <w:tc>
          <w:tcPr>
            <w:tcW w:w="6520" w:type="dxa"/>
          </w:tcPr>
          <w:p w:rsidR="00D12731" w:rsidRPr="00811AC3" w:rsidRDefault="00D12731" w:rsidP="00D12731">
            <w:pPr>
              <w:jc w:val="both"/>
              <w:rPr>
                <w:rFonts w:eastAsia="Calibri"/>
                <w:b/>
                <w:bCs/>
              </w:rPr>
            </w:pPr>
            <w:r w:rsidRPr="00811AC3">
              <w:rPr>
                <w:rFonts w:eastAsia="Calibri"/>
                <w:b/>
                <w:bCs/>
              </w:rPr>
              <w:lastRenderedPageBreak/>
              <w:t>Наредба № 6 от 17 юни 2021 г. за компетентност на морските лица в Република България</w:t>
            </w:r>
          </w:p>
          <w:p w:rsidR="00750924" w:rsidRPr="00811AC3" w:rsidRDefault="00750924" w:rsidP="00750924">
            <w:pPr>
              <w:shd w:val="clear" w:color="auto" w:fill="FFFFFF"/>
              <w:jc w:val="both"/>
              <w:rPr>
                <w:spacing w:val="-2"/>
                <w:lang w:eastAsia="bg-BG"/>
              </w:rPr>
            </w:pPr>
            <w:r w:rsidRPr="00811AC3">
              <w:rPr>
                <w:spacing w:val="-2"/>
                <w:lang w:eastAsia="bg-BG"/>
              </w:rPr>
              <w:t>Чл. 100. (1) Изпълнителна агенция "Морска администрация" издава свидетелствата на морските лица, както следва:</w:t>
            </w:r>
          </w:p>
          <w:p w:rsidR="00750924" w:rsidRPr="00811AC3" w:rsidRDefault="00750924" w:rsidP="00750924">
            <w:pPr>
              <w:shd w:val="clear" w:color="auto" w:fill="FFFFFF"/>
              <w:jc w:val="both"/>
              <w:rPr>
                <w:spacing w:val="-2"/>
                <w:lang w:eastAsia="bg-BG"/>
              </w:rPr>
            </w:pPr>
            <w:r w:rsidRPr="00811AC3">
              <w:rPr>
                <w:spacing w:val="-2"/>
                <w:lang w:eastAsia="bg-BG"/>
              </w:rPr>
              <w:t>1. свидетелства за правоспособност за работа на море:</w:t>
            </w:r>
          </w:p>
          <w:p w:rsidR="00750924" w:rsidRPr="00811AC3" w:rsidRDefault="00750924" w:rsidP="00750924">
            <w:pPr>
              <w:shd w:val="clear" w:color="auto" w:fill="FFFFFF"/>
              <w:jc w:val="both"/>
              <w:rPr>
                <w:spacing w:val="-2"/>
                <w:lang w:eastAsia="bg-BG"/>
              </w:rPr>
            </w:pPr>
            <w:r w:rsidRPr="00811AC3">
              <w:rPr>
                <w:spacing w:val="-2"/>
                <w:lang w:eastAsia="bg-BG"/>
              </w:rPr>
              <w:t>а) за далечно и за крайбрежно плаване (приложение № 14);</w:t>
            </w:r>
          </w:p>
          <w:p w:rsidR="009E3F32" w:rsidRPr="00811AC3" w:rsidRDefault="009E3F32" w:rsidP="00750924">
            <w:pPr>
              <w:shd w:val="clear" w:color="auto" w:fill="FFFFFF"/>
              <w:jc w:val="both"/>
              <w:rPr>
                <w:spacing w:val="-2"/>
                <w:lang w:eastAsia="bg-BG"/>
              </w:rPr>
            </w:pPr>
            <w:r w:rsidRPr="00811AC3">
              <w:rPr>
                <w:spacing w:val="-2"/>
                <w:lang w:eastAsia="bg-BG"/>
              </w:rPr>
              <w:t>7. потвърждение на чуждо свидетелство за правоспособност за работа на море (приложение № 22);</w:t>
            </w:r>
          </w:p>
          <w:p w:rsidR="00750924" w:rsidRPr="00811AC3" w:rsidRDefault="00750924" w:rsidP="00750924">
            <w:pPr>
              <w:shd w:val="clear" w:color="auto" w:fill="FFFFFF"/>
              <w:jc w:val="both"/>
              <w:rPr>
                <w:spacing w:val="-2"/>
                <w:lang w:eastAsia="bg-BG"/>
              </w:rPr>
            </w:pPr>
            <w:r w:rsidRPr="00811AC3">
              <w:rPr>
                <w:spacing w:val="-2"/>
                <w:lang w:eastAsia="bg-BG"/>
              </w:rPr>
              <w:t>9. свидетелства за професионална компетентност за премината специална и допълнителна подготовка за море;</w:t>
            </w:r>
          </w:p>
          <w:p w:rsidR="00750924" w:rsidRPr="00811AC3" w:rsidRDefault="00750924" w:rsidP="00750924">
            <w:pPr>
              <w:shd w:val="clear" w:color="auto" w:fill="FFFFFF"/>
              <w:jc w:val="both"/>
              <w:rPr>
                <w:spacing w:val="-2"/>
                <w:lang w:eastAsia="bg-BG"/>
              </w:rPr>
            </w:pPr>
            <w:r w:rsidRPr="00811AC3">
              <w:rPr>
                <w:spacing w:val="-2"/>
                <w:lang w:eastAsia="bg-BG"/>
              </w:rPr>
              <w:t>10. свидетелства за професионална компетентност на лицата от изпълнителско ниво;</w:t>
            </w:r>
          </w:p>
          <w:p w:rsidR="00750924" w:rsidRPr="00811AC3" w:rsidRDefault="00750924" w:rsidP="00750924">
            <w:pPr>
              <w:shd w:val="clear" w:color="auto" w:fill="FFFFFF"/>
              <w:jc w:val="both"/>
              <w:rPr>
                <w:spacing w:val="-2"/>
                <w:lang w:eastAsia="bg-BG"/>
              </w:rPr>
            </w:pPr>
            <w:r w:rsidRPr="00811AC3">
              <w:rPr>
                <w:spacing w:val="-2"/>
                <w:lang w:eastAsia="bg-BG"/>
              </w:rPr>
              <w:t>(2) Първоначално издаване на свидетелствата по ал. 1, т. 1, т. 2, буква "г" и т. 3 се извършва при изпълнение на следните условия:</w:t>
            </w:r>
          </w:p>
          <w:p w:rsidR="00750924" w:rsidRPr="00811AC3" w:rsidRDefault="00750924" w:rsidP="00750924">
            <w:pPr>
              <w:shd w:val="clear" w:color="auto" w:fill="FFFFFF"/>
              <w:jc w:val="both"/>
              <w:rPr>
                <w:spacing w:val="-2"/>
                <w:lang w:eastAsia="bg-BG"/>
              </w:rPr>
            </w:pPr>
            <w:r w:rsidRPr="00811AC3">
              <w:rPr>
                <w:spacing w:val="-2"/>
                <w:lang w:eastAsia="bg-BG"/>
              </w:rPr>
              <w:t>1. придобита правоспособност;</w:t>
            </w:r>
          </w:p>
          <w:p w:rsidR="00750924" w:rsidRPr="00811AC3" w:rsidRDefault="00750924" w:rsidP="00750924">
            <w:pPr>
              <w:shd w:val="clear" w:color="auto" w:fill="FFFFFF"/>
              <w:jc w:val="both"/>
              <w:rPr>
                <w:spacing w:val="-2"/>
                <w:lang w:eastAsia="bg-BG"/>
              </w:rPr>
            </w:pPr>
            <w:r w:rsidRPr="00811AC3">
              <w:rPr>
                <w:spacing w:val="-2"/>
                <w:lang w:eastAsia="bg-BG"/>
              </w:rPr>
              <w:t>2. здравословна годност;</w:t>
            </w:r>
          </w:p>
          <w:p w:rsidR="00750924" w:rsidRPr="00811AC3" w:rsidRDefault="00750924" w:rsidP="00750924">
            <w:pPr>
              <w:shd w:val="clear" w:color="auto" w:fill="FFFFFF"/>
              <w:jc w:val="both"/>
              <w:rPr>
                <w:spacing w:val="-2"/>
                <w:lang w:eastAsia="bg-BG"/>
              </w:rPr>
            </w:pPr>
            <w:r w:rsidRPr="00811AC3">
              <w:rPr>
                <w:spacing w:val="-2"/>
                <w:lang w:eastAsia="bg-BG"/>
              </w:rPr>
              <w:t xml:space="preserve">3. наличие на валидни свидетелства за професионална компетентност, когато се изискват такива съгласно приложение  №  1. </w:t>
            </w:r>
          </w:p>
          <w:p w:rsidR="00750924" w:rsidRPr="00811AC3" w:rsidRDefault="00750924" w:rsidP="00750924">
            <w:pPr>
              <w:shd w:val="clear" w:color="auto" w:fill="FFFFFF"/>
              <w:jc w:val="both"/>
              <w:rPr>
                <w:spacing w:val="-2"/>
                <w:sz w:val="18"/>
                <w:szCs w:val="18"/>
                <w:lang w:eastAsia="bg-BG"/>
              </w:rPr>
            </w:pPr>
            <w:r w:rsidRPr="00811AC3">
              <w:rPr>
                <w:spacing w:val="-2"/>
                <w:sz w:val="18"/>
                <w:szCs w:val="18"/>
                <w:lang w:eastAsia="bg-BG"/>
              </w:rPr>
              <w:t>(3) В документите по чл. 100, ал. 1, т. 1 и техните потвърждения се вписват ограниченията (ако има такива) по отношение на типа и/или тонажа на кораба, района на плаване, типа и/или мощността на КСУ, за работа със средства за автоматична радиолокационна прокладка (ARPA), електронни навигационни карти (ECDIS) и/или автоматична система за идентификация (AIS), медицински ограничения и др.</w:t>
            </w:r>
          </w:p>
          <w:p w:rsidR="005C775F" w:rsidRPr="00811AC3" w:rsidRDefault="005C775F" w:rsidP="005C775F">
            <w:pPr>
              <w:shd w:val="clear" w:color="auto" w:fill="FFFFFF"/>
              <w:ind w:right="-107"/>
              <w:rPr>
                <w:spacing w:val="-2"/>
                <w:lang w:eastAsia="bg-BG"/>
              </w:rPr>
            </w:pPr>
            <w:r w:rsidRPr="00811AC3">
              <w:rPr>
                <w:spacing w:val="-2"/>
                <w:lang w:eastAsia="bg-BG"/>
              </w:rPr>
              <w:t>(8) Свидетелствата по ал. 1, т. 4 - 6 и 8 - 10 се издават при следните условия:</w:t>
            </w:r>
          </w:p>
          <w:p w:rsidR="005C775F" w:rsidRPr="00811AC3" w:rsidRDefault="005C775F" w:rsidP="005C775F">
            <w:pPr>
              <w:shd w:val="clear" w:color="auto" w:fill="FFFFFF"/>
              <w:ind w:right="-107"/>
              <w:rPr>
                <w:spacing w:val="-2"/>
                <w:lang w:eastAsia="bg-BG"/>
              </w:rPr>
            </w:pPr>
            <w:r w:rsidRPr="00811AC3">
              <w:rPr>
                <w:spacing w:val="-2"/>
                <w:lang w:eastAsia="bg-BG"/>
              </w:rPr>
              <w:t>1. лицето е включено в предварително представения в съответната ДМА/ДРН списък на курсистите;</w:t>
            </w:r>
          </w:p>
          <w:p w:rsidR="005C775F" w:rsidRPr="00811AC3" w:rsidRDefault="005C775F" w:rsidP="005C775F">
            <w:pPr>
              <w:shd w:val="clear" w:color="auto" w:fill="FFFFFF"/>
              <w:ind w:right="-107"/>
              <w:rPr>
                <w:spacing w:val="-2"/>
                <w:lang w:eastAsia="bg-BG"/>
              </w:rPr>
            </w:pPr>
            <w:r w:rsidRPr="00811AC3">
              <w:rPr>
                <w:spacing w:val="-2"/>
                <w:lang w:eastAsia="bg-BG"/>
              </w:rPr>
              <w:t>2. лицето е завършило успешно курса и е включено в одобрен протокол от проведения изпит.</w:t>
            </w:r>
          </w:p>
          <w:p w:rsidR="003F5038" w:rsidRPr="00811AC3" w:rsidRDefault="003F5038" w:rsidP="003F5038">
            <w:pPr>
              <w:jc w:val="both"/>
              <w:rPr>
                <w:rFonts w:eastAsia="Calibri"/>
                <w:bCs/>
              </w:rPr>
            </w:pPr>
          </w:p>
          <w:p w:rsidR="00DD588A" w:rsidRPr="00811AC3" w:rsidRDefault="003F5038" w:rsidP="00DD588A">
            <w:pPr>
              <w:jc w:val="both"/>
              <w:rPr>
                <w:rFonts w:eastAsia="Calibri"/>
                <w:bCs/>
                <w:sz w:val="22"/>
                <w:szCs w:val="22"/>
              </w:rPr>
            </w:pPr>
            <w:r w:rsidRPr="00811AC3">
              <w:rPr>
                <w:rFonts w:eastAsia="Calibri"/>
                <w:bCs/>
                <w:sz w:val="22"/>
                <w:szCs w:val="22"/>
              </w:rPr>
              <w:t xml:space="preserve">Чл. 112. </w:t>
            </w:r>
            <w:r w:rsidR="00DD588A" w:rsidRPr="00811AC3">
              <w:rPr>
                <w:rFonts w:eastAsia="Calibri"/>
                <w:bCs/>
                <w:sz w:val="22"/>
                <w:szCs w:val="22"/>
              </w:rPr>
              <w:t>(3) Потвърждението по ал. 2, удостоверяващо признаването на свидетелство за правоспособност или свидетелството за професионална компетентност по правила V/1-1 и V/1-2 от Конвенция STCW, се издава по образец, утвърден от изпълнителния директор на ИАМА, при спазване на изискванията на раздел А-I/2, параграф 3 от Кодекса STCW и Правило I/2, параграф 7 от Конвенция STCW.</w:t>
            </w:r>
          </w:p>
          <w:p w:rsidR="003F5038" w:rsidRPr="00811AC3" w:rsidRDefault="003F5038" w:rsidP="003F5038">
            <w:pPr>
              <w:jc w:val="both"/>
              <w:rPr>
                <w:rFonts w:eastAsia="Calibri"/>
                <w:bCs/>
              </w:rPr>
            </w:pPr>
          </w:p>
          <w:p w:rsidR="00750924" w:rsidRPr="00811AC3" w:rsidRDefault="00750924" w:rsidP="00750924">
            <w:pPr>
              <w:rPr>
                <w:b/>
              </w:rPr>
            </w:pPr>
            <w:r w:rsidRPr="00811AC3">
              <w:rPr>
                <w:b/>
              </w:rPr>
              <w:t>Международна конвенция за вахтената служба и нормите за подготовка и освидетелстване на моряците, 1978 г.</w:t>
            </w:r>
          </w:p>
          <w:p w:rsidR="00A80FC0" w:rsidRPr="00811AC3" w:rsidRDefault="00A80FC0" w:rsidP="00A80FC0">
            <w:pPr>
              <w:jc w:val="both"/>
              <w:rPr>
                <w:rFonts w:eastAsia="Calibri"/>
                <w:bCs/>
                <w:sz w:val="22"/>
                <w:szCs w:val="22"/>
              </w:rPr>
            </w:pPr>
            <w:r w:rsidRPr="00811AC3">
              <w:rPr>
                <w:rFonts w:eastAsia="Calibri"/>
                <w:bCs/>
                <w:sz w:val="22"/>
                <w:szCs w:val="22"/>
              </w:rPr>
              <w:t>Правило I/2</w:t>
            </w:r>
          </w:p>
          <w:p w:rsidR="00A80FC0" w:rsidRPr="00811AC3" w:rsidRDefault="00A80FC0" w:rsidP="00A80FC0">
            <w:pPr>
              <w:jc w:val="both"/>
              <w:rPr>
                <w:rFonts w:eastAsia="Calibri"/>
                <w:bCs/>
                <w:sz w:val="22"/>
                <w:szCs w:val="22"/>
              </w:rPr>
            </w:pPr>
            <w:r w:rsidRPr="00811AC3">
              <w:rPr>
                <w:rFonts w:eastAsia="Calibri"/>
                <w:bCs/>
                <w:sz w:val="22"/>
                <w:szCs w:val="22"/>
              </w:rPr>
              <w:t>Свидетелства и потвърждения</w:t>
            </w:r>
          </w:p>
          <w:p w:rsidR="00A80FC0" w:rsidRPr="00811AC3" w:rsidRDefault="00A80FC0" w:rsidP="00A80FC0">
            <w:pPr>
              <w:jc w:val="both"/>
              <w:rPr>
                <w:rFonts w:eastAsia="Calibri"/>
                <w:bCs/>
                <w:sz w:val="22"/>
                <w:szCs w:val="22"/>
              </w:rPr>
            </w:pPr>
            <w:r w:rsidRPr="00811AC3">
              <w:rPr>
                <w:rFonts w:eastAsia="Calibri"/>
                <w:bCs/>
                <w:sz w:val="22"/>
                <w:szCs w:val="22"/>
              </w:rPr>
              <w:t>3. Свидетелствата се издават на официалния език или езици на издаващата страна. Ако използваният език не е английски, текстът следва да включва и превод на този език.</w:t>
            </w:r>
          </w:p>
          <w:p w:rsidR="00A80FC0" w:rsidRPr="00811AC3" w:rsidRDefault="00A80FC0" w:rsidP="00FF6D38">
            <w:pPr>
              <w:jc w:val="both"/>
              <w:rPr>
                <w:rFonts w:eastAsia="Calibri"/>
                <w:bCs/>
                <w:sz w:val="22"/>
                <w:szCs w:val="22"/>
              </w:rPr>
            </w:pPr>
          </w:p>
          <w:p w:rsidR="005C775F" w:rsidRPr="00811AC3" w:rsidRDefault="005C775F" w:rsidP="005C775F">
            <w:pPr>
              <w:jc w:val="both"/>
              <w:rPr>
                <w:rFonts w:eastAsia="Calibri"/>
                <w:b/>
                <w:bCs/>
                <w:sz w:val="22"/>
                <w:szCs w:val="22"/>
              </w:rPr>
            </w:pPr>
            <w:r w:rsidRPr="00811AC3">
              <w:rPr>
                <w:rFonts w:eastAsia="Calibri"/>
                <w:b/>
                <w:bCs/>
                <w:sz w:val="22"/>
                <w:szCs w:val="22"/>
              </w:rPr>
              <w:t>Наредба № 6 от 17 юни 2021 г. за компетентност на морските лица в Република България</w:t>
            </w:r>
          </w:p>
          <w:p w:rsidR="00AA596B" w:rsidRPr="00811AC3" w:rsidRDefault="00AA596B" w:rsidP="00AA596B">
            <w:pPr>
              <w:ind w:right="57"/>
              <w:jc w:val="both"/>
              <w:rPr>
                <w:sz w:val="22"/>
                <w:szCs w:val="22"/>
              </w:rPr>
            </w:pPr>
            <w:r w:rsidRPr="00811AC3">
              <w:rPr>
                <w:sz w:val="22"/>
                <w:szCs w:val="22"/>
              </w:rPr>
              <w:t>Чл. 4. (1) За придобиване на правоспособност могат да кандидатстват лица:</w:t>
            </w:r>
          </w:p>
          <w:p w:rsidR="00AA596B" w:rsidRPr="00811AC3" w:rsidRDefault="00AA596B" w:rsidP="00AA596B">
            <w:pPr>
              <w:ind w:right="57"/>
              <w:jc w:val="both"/>
              <w:rPr>
                <w:sz w:val="22"/>
                <w:szCs w:val="22"/>
              </w:rPr>
            </w:pPr>
            <w:r w:rsidRPr="00811AC3">
              <w:rPr>
                <w:sz w:val="22"/>
                <w:szCs w:val="22"/>
              </w:rPr>
              <w:t>1. навършили 18 години или възраст, определена в изискването за придобиване на съответната правоспособност;</w:t>
            </w:r>
          </w:p>
          <w:p w:rsidR="00AA596B" w:rsidRPr="00811AC3" w:rsidRDefault="00AA596B" w:rsidP="00AA596B">
            <w:pPr>
              <w:ind w:right="57"/>
              <w:jc w:val="both"/>
              <w:rPr>
                <w:sz w:val="22"/>
                <w:szCs w:val="22"/>
              </w:rPr>
            </w:pPr>
            <w:r w:rsidRPr="00811AC3">
              <w:rPr>
                <w:sz w:val="22"/>
                <w:szCs w:val="22"/>
              </w:rPr>
              <w:t>2. здравословно годни за работа на кораб;</w:t>
            </w:r>
          </w:p>
          <w:p w:rsidR="00AA596B" w:rsidRPr="00811AC3" w:rsidRDefault="00AA596B" w:rsidP="00AA596B">
            <w:pPr>
              <w:ind w:right="57"/>
              <w:jc w:val="both"/>
              <w:rPr>
                <w:sz w:val="22"/>
                <w:szCs w:val="22"/>
              </w:rPr>
            </w:pPr>
            <w:r w:rsidRPr="00811AC3">
              <w:rPr>
                <w:sz w:val="22"/>
                <w:szCs w:val="22"/>
              </w:rPr>
              <w:t>3. с одобрено образование или завършили одобрен курс;</w:t>
            </w:r>
          </w:p>
          <w:p w:rsidR="00477D74" w:rsidRPr="00811AC3" w:rsidRDefault="00477D74" w:rsidP="00477D74">
            <w:pPr>
              <w:jc w:val="both"/>
              <w:rPr>
                <w:rFonts w:eastAsia="Calibri"/>
                <w:bCs/>
              </w:rPr>
            </w:pPr>
          </w:p>
          <w:p w:rsidR="005B41CC" w:rsidRPr="00811AC3" w:rsidRDefault="005B41CC" w:rsidP="005B41CC">
            <w:pPr>
              <w:jc w:val="both"/>
              <w:rPr>
                <w:rFonts w:eastAsia="Calibri"/>
                <w:b/>
                <w:bCs/>
                <w:sz w:val="22"/>
                <w:szCs w:val="22"/>
              </w:rPr>
            </w:pPr>
            <w:r w:rsidRPr="00811AC3">
              <w:rPr>
                <w:rFonts w:eastAsia="Calibri"/>
                <w:b/>
                <w:bCs/>
                <w:sz w:val="22"/>
                <w:szCs w:val="22"/>
              </w:rPr>
              <w:t>Наредба № 6 от 17 юни 2021 г. за компетентност на морските лица в Република България</w:t>
            </w:r>
          </w:p>
          <w:p w:rsidR="00230EE2" w:rsidRPr="00811AC3" w:rsidRDefault="005B41CC" w:rsidP="005B41CC">
            <w:pPr>
              <w:shd w:val="clear" w:color="auto" w:fill="FFFFFF"/>
              <w:jc w:val="both"/>
              <w:rPr>
                <w:spacing w:val="-2"/>
                <w:sz w:val="22"/>
                <w:szCs w:val="22"/>
                <w:lang w:eastAsia="bg-BG"/>
              </w:rPr>
            </w:pPr>
            <w:r w:rsidRPr="00811AC3">
              <w:rPr>
                <w:spacing w:val="-2"/>
                <w:sz w:val="22"/>
                <w:szCs w:val="22"/>
                <w:lang w:eastAsia="bg-BG"/>
              </w:rPr>
              <w:t xml:space="preserve">Допълнителни разпоредби </w:t>
            </w:r>
          </w:p>
          <w:p w:rsidR="00AA596B" w:rsidRPr="00811AC3" w:rsidRDefault="005B41CC" w:rsidP="005B41CC">
            <w:pPr>
              <w:shd w:val="clear" w:color="auto" w:fill="FFFFFF"/>
              <w:jc w:val="both"/>
              <w:rPr>
                <w:spacing w:val="-2"/>
                <w:sz w:val="22"/>
                <w:szCs w:val="22"/>
                <w:lang w:eastAsia="bg-BG"/>
              </w:rPr>
            </w:pPr>
            <w:r w:rsidRPr="00811AC3">
              <w:rPr>
                <w:spacing w:val="-2"/>
                <w:sz w:val="22"/>
                <w:szCs w:val="22"/>
                <w:lang w:eastAsia="bg-BG"/>
              </w:rPr>
              <w:t xml:space="preserve">§ 10, т. </w:t>
            </w:r>
            <w:r w:rsidRPr="00811AC3">
              <w:rPr>
                <w:sz w:val="22"/>
                <w:szCs w:val="22"/>
              </w:rPr>
              <w:t>33. "радиооператор" е лице, което притежава свидетелство, издадено или признато от ИАМА на основание разпоредбите на Радио правилата;</w:t>
            </w:r>
          </w:p>
          <w:p w:rsidR="00AA596B" w:rsidRPr="00811AC3" w:rsidRDefault="00AA596B" w:rsidP="00230EE2">
            <w:pPr>
              <w:rPr>
                <w:sz w:val="18"/>
                <w:szCs w:val="18"/>
              </w:rPr>
            </w:pPr>
          </w:p>
          <w:p w:rsidR="00AA596B" w:rsidRPr="00811AC3" w:rsidRDefault="00AA596B" w:rsidP="00230EE2">
            <w:pPr>
              <w:rPr>
                <w:sz w:val="18"/>
                <w:szCs w:val="18"/>
              </w:rPr>
            </w:pPr>
          </w:p>
          <w:p w:rsidR="00AA596B" w:rsidRPr="00811AC3" w:rsidRDefault="00AA596B" w:rsidP="00230EE2">
            <w:pPr>
              <w:rPr>
                <w:sz w:val="18"/>
                <w:szCs w:val="18"/>
              </w:rPr>
            </w:pPr>
          </w:p>
          <w:p w:rsidR="00AA596B" w:rsidRPr="00811AC3" w:rsidRDefault="00AA596B" w:rsidP="00230EE2">
            <w:pPr>
              <w:rPr>
                <w:sz w:val="18"/>
                <w:szCs w:val="18"/>
              </w:rPr>
            </w:pPr>
          </w:p>
          <w:p w:rsidR="00AA596B" w:rsidRPr="00811AC3" w:rsidRDefault="00AA596B" w:rsidP="00230EE2">
            <w:pPr>
              <w:rPr>
                <w:sz w:val="18"/>
                <w:szCs w:val="18"/>
              </w:rPr>
            </w:pPr>
          </w:p>
          <w:p w:rsidR="00AA596B" w:rsidRPr="00811AC3" w:rsidRDefault="00AA596B" w:rsidP="00230EE2">
            <w:pPr>
              <w:rPr>
                <w:sz w:val="18"/>
                <w:szCs w:val="18"/>
              </w:rPr>
            </w:pPr>
          </w:p>
          <w:p w:rsidR="00AA596B" w:rsidRPr="00811AC3" w:rsidRDefault="00AA596B" w:rsidP="00230EE2">
            <w:pPr>
              <w:rPr>
                <w:sz w:val="18"/>
                <w:szCs w:val="18"/>
              </w:rPr>
            </w:pPr>
          </w:p>
          <w:p w:rsidR="009E752E" w:rsidRPr="00811AC3" w:rsidRDefault="009E752E" w:rsidP="00477D74">
            <w:pPr>
              <w:jc w:val="both"/>
              <w:rPr>
                <w:rFonts w:eastAsia="Calibri"/>
                <w:bCs/>
                <w:sz w:val="22"/>
                <w:szCs w:val="22"/>
              </w:rPr>
            </w:pPr>
            <w:r w:rsidRPr="00811AC3">
              <w:rPr>
                <w:rFonts w:eastAsia="Calibri"/>
                <w:b/>
                <w:bCs/>
              </w:rPr>
              <w:t>Наредба № 6 от 2021  г. за компетентност на морските лица в Република България</w:t>
            </w:r>
          </w:p>
          <w:p w:rsidR="00477D74" w:rsidRPr="00811AC3" w:rsidRDefault="00477D74" w:rsidP="00477D74">
            <w:pPr>
              <w:jc w:val="both"/>
              <w:rPr>
                <w:rFonts w:eastAsia="Calibri"/>
                <w:bCs/>
              </w:rPr>
            </w:pPr>
            <w:r w:rsidRPr="00811AC3">
              <w:rPr>
                <w:rFonts w:eastAsia="Calibri"/>
                <w:bCs/>
              </w:rPr>
              <w:t>Чл. 112. (1) На морско лице, притежаващо свидетелство за правоспособност, свидетелство за допълнителна и/или специална подготовка, издадено от администрацията на държава, която е включена в списъка, публикуван в официалния бюлетин на Европейския съюз, ИАМА от името на Република България като приемаща държава членка издава потвърждение на свидетелството, когато лицето ще работи на кораб, плаващ под българско знаме, след като:</w:t>
            </w:r>
          </w:p>
          <w:p w:rsidR="00477D74" w:rsidRPr="00811AC3" w:rsidRDefault="00477D74" w:rsidP="00477D74">
            <w:pPr>
              <w:jc w:val="both"/>
              <w:rPr>
                <w:rFonts w:eastAsia="Calibri"/>
                <w:bCs/>
              </w:rPr>
            </w:pPr>
            <w:r w:rsidRPr="00811AC3">
              <w:rPr>
                <w:rFonts w:eastAsia="Calibri"/>
                <w:bCs/>
              </w:rPr>
              <w:t>1. лицето подаде заявление, към което се прилага свидетелството за правоспособност и потвърждение на същото, валидно свидетелство за здравословна годност, документ за самоличност и за платена такса;</w:t>
            </w:r>
          </w:p>
          <w:p w:rsidR="00477D74" w:rsidRPr="00811AC3" w:rsidRDefault="00477D74" w:rsidP="00477D74">
            <w:pPr>
              <w:jc w:val="both"/>
              <w:rPr>
                <w:rFonts w:eastAsia="Calibri"/>
                <w:bCs/>
              </w:rPr>
            </w:pPr>
            <w:r w:rsidRPr="00811AC3">
              <w:rPr>
                <w:rFonts w:eastAsia="Calibri"/>
                <w:bCs/>
              </w:rPr>
              <w:t>2. администрацията, издала свидетелството и потвърждението му, удостовери тяхната автентичност.</w:t>
            </w:r>
          </w:p>
          <w:p w:rsidR="00AA596B" w:rsidRPr="00811AC3" w:rsidRDefault="00AA596B" w:rsidP="00477D74">
            <w:pPr>
              <w:jc w:val="both"/>
              <w:rPr>
                <w:rFonts w:eastAsia="Calibri"/>
                <w:bCs/>
              </w:rPr>
            </w:pPr>
          </w:p>
          <w:p w:rsidR="00477D74" w:rsidRPr="00811AC3" w:rsidRDefault="00477D74" w:rsidP="00477D74">
            <w:pPr>
              <w:jc w:val="both"/>
              <w:rPr>
                <w:rFonts w:eastAsia="Calibri"/>
                <w:bCs/>
              </w:rPr>
            </w:pPr>
            <w:r w:rsidRPr="00811AC3">
              <w:rPr>
                <w:rFonts w:eastAsia="Calibri"/>
                <w:bCs/>
              </w:rPr>
              <w:t>(2) На морското лице по ал. 1, когато отговаря на изискванията, се издава потвърждение на свидетелството по чл. 104, ал. 2 (по Правило I/10 на STCW) за заемане на длъжност, която е вписана в свидетелството му за правоспособност.</w:t>
            </w:r>
          </w:p>
          <w:p w:rsidR="00AA596B" w:rsidRPr="00811AC3" w:rsidRDefault="00AA596B" w:rsidP="00477D74">
            <w:pPr>
              <w:jc w:val="both"/>
              <w:rPr>
                <w:rFonts w:eastAsia="Calibri"/>
                <w:bCs/>
              </w:rPr>
            </w:pPr>
          </w:p>
          <w:p w:rsidR="00477D74" w:rsidRPr="00811AC3" w:rsidRDefault="00477D74" w:rsidP="00477D74">
            <w:pPr>
              <w:jc w:val="both"/>
              <w:rPr>
                <w:rFonts w:eastAsia="Calibri"/>
                <w:bCs/>
              </w:rPr>
            </w:pPr>
            <w:r w:rsidRPr="00811AC3">
              <w:rPr>
                <w:rFonts w:eastAsia="Calibri"/>
                <w:bCs/>
              </w:rPr>
              <w:t>(3) Потвърждението по ал. 2, удостоверяващо признаването на свидетелство за правоспособност или свидетелството за професионална компетентност по правила V/1-1 и V/1-2 от Конвенция STCW, се издава по образец, утвърден от изпълнителния директор на ИАМА, при спазване на изискванията на раздел А-I/2, параграф 3 от Кодекса STCW и Правило I/2, параграф 7 от Конвенция STCW.</w:t>
            </w:r>
          </w:p>
          <w:p w:rsidR="00477D74" w:rsidRPr="00811AC3" w:rsidRDefault="00477D74" w:rsidP="00477D74">
            <w:pPr>
              <w:jc w:val="both"/>
              <w:rPr>
                <w:rFonts w:eastAsia="Calibri"/>
                <w:bCs/>
              </w:rPr>
            </w:pPr>
            <w:r w:rsidRPr="00811AC3">
              <w:rPr>
                <w:rFonts w:eastAsia="Calibri"/>
                <w:bCs/>
              </w:rPr>
              <w:t>(4) Потвърждението по ал. 2 се извършва в едномесечен срок от постъпването на потвърждение за автентичност на свидетелството от органа, издал същото. Отказът за потвърждение на валидно свидетелство е мотивиран и подлежи на обжалване по реда на Административнопроцесуалния кодекс. Информация относно процедурата за обжалване се публикува на </w:t>
            </w:r>
            <w:hyperlink r:id="rId8" w:tgtFrame="_blank" w:history="1">
              <w:r w:rsidRPr="00811AC3">
                <w:rPr>
                  <w:rStyle w:val="Hyperlink"/>
                  <w:rFonts w:eastAsia="Calibri"/>
                  <w:bCs/>
                  <w:color w:val="auto"/>
                  <w:sz w:val="20"/>
                  <w:szCs w:val="20"/>
                </w:rPr>
                <w:t>интернет страницата</w:t>
              </w:r>
            </w:hyperlink>
            <w:r w:rsidRPr="00811AC3">
              <w:rPr>
                <w:rFonts w:eastAsia="Calibri"/>
                <w:bCs/>
              </w:rPr>
              <w:t> на ИАМА.</w:t>
            </w:r>
          </w:p>
          <w:p w:rsidR="00477D74" w:rsidRPr="00811AC3" w:rsidRDefault="00477D74" w:rsidP="00477D74">
            <w:pPr>
              <w:jc w:val="both"/>
              <w:rPr>
                <w:rFonts w:eastAsia="Calibri"/>
                <w:bCs/>
              </w:rPr>
            </w:pPr>
            <w:r w:rsidRPr="00811AC3">
              <w:rPr>
                <w:rFonts w:eastAsia="Calibri"/>
                <w:bCs/>
              </w:rPr>
              <w:t>(5) Срокът на валидност на издаденото от ИАМА потвърждение не може да бъде по-дълъг от срока на валидност на свидетелството за правоспособност или потвърждението на свидетелството.</w:t>
            </w:r>
          </w:p>
          <w:p w:rsidR="00AA596B" w:rsidRPr="00811AC3" w:rsidRDefault="00477D74" w:rsidP="00AA596B">
            <w:pPr>
              <w:jc w:val="both"/>
              <w:rPr>
                <w:rFonts w:eastAsia="Calibri"/>
                <w:b/>
                <w:bCs/>
                <w:sz w:val="18"/>
                <w:szCs w:val="18"/>
              </w:rPr>
            </w:pPr>
            <w:r w:rsidRPr="00811AC3">
              <w:rPr>
                <w:rFonts w:eastAsia="Calibri"/>
                <w:bCs/>
              </w:rPr>
              <w:t xml:space="preserve">(6) Когато признаването на държава, включена в списъка на държавите, признати по Директива 2008/106/ЕО, бъде оттеглено, издадените преди оттеглянето от ИАМА потвърждения на свидетелства на такава държава </w:t>
            </w:r>
            <w:r w:rsidRPr="00811AC3">
              <w:rPr>
                <w:rFonts w:eastAsia="Calibri"/>
                <w:bCs/>
              </w:rPr>
              <w:lastRenderedPageBreak/>
              <w:t>остават валидни до изтичане на посочения в тях срок на валидност. Такива потвърждения не може да бъдат преиздавани и срокът им на валидност не може да се удължава.</w:t>
            </w:r>
            <w:r w:rsidR="00AA596B" w:rsidRPr="00811AC3">
              <w:rPr>
                <w:rFonts w:eastAsia="Calibri"/>
                <w:b/>
                <w:bCs/>
                <w:sz w:val="18"/>
                <w:szCs w:val="18"/>
              </w:rPr>
              <w:t xml:space="preserve"> </w:t>
            </w:r>
          </w:p>
          <w:p w:rsidR="00AA596B" w:rsidRPr="00811AC3" w:rsidRDefault="00AA596B" w:rsidP="00AA596B">
            <w:pPr>
              <w:jc w:val="both"/>
              <w:rPr>
                <w:rFonts w:eastAsia="Calibri"/>
                <w:b/>
                <w:bCs/>
                <w:sz w:val="12"/>
                <w:szCs w:val="12"/>
              </w:rPr>
            </w:pPr>
          </w:p>
          <w:p w:rsidR="00AA596B" w:rsidRPr="00811AC3" w:rsidRDefault="00AA596B" w:rsidP="00AA596B">
            <w:pPr>
              <w:jc w:val="both"/>
              <w:rPr>
                <w:rFonts w:eastAsia="Calibri"/>
                <w:b/>
                <w:bCs/>
                <w:sz w:val="18"/>
                <w:szCs w:val="18"/>
              </w:rPr>
            </w:pPr>
            <w:r w:rsidRPr="00811AC3">
              <w:rPr>
                <w:rFonts w:eastAsia="Calibri"/>
                <w:b/>
                <w:bCs/>
                <w:sz w:val="18"/>
                <w:szCs w:val="18"/>
              </w:rPr>
              <w:t>Проект</w:t>
            </w:r>
            <w:r w:rsidRPr="00811AC3">
              <w:rPr>
                <w:rFonts w:eastAsia="Calibri"/>
                <w:b/>
                <w:bCs/>
                <w:sz w:val="18"/>
                <w:szCs w:val="18"/>
                <w:lang w:val="en-US"/>
              </w:rPr>
              <w:t xml:space="preserve"> </w:t>
            </w:r>
            <w:r w:rsidRPr="00811AC3">
              <w:rPr>
                <w:rFonts w:eastAsia="Calibri"/>
                <w:b/>
                <w:bCs/>
                <w:sz w:val="18"/>
                <w:szCs w:val="18"/>
              </w:rPr>
              <w:t>на Наредба за изменение и допълнение на Наредба № 6 от 2021  г. за компетентност на морските лица в Република България</w:t>
            </w:r>
          </w:p>
          <w:p w:rsidR="00AA596B" w:rsidRPr="00811AC3" w:rsidRDefault="00AA596B" w:rsidP="00AA596B">
            <w:pPr>
              <w:jc w:val="both"/>
              <w:rPr>
                <w:rFonts w:eastAsia="SimSun-ExtB"/>
                <w:sz w:val="18"/>
                <w:szCs w:val="18"/>
              </w:rPr>
            </w:pPr>
            <w:r w:rsidRPr="00811AC3">
              <w:rPr>
                <w:rFonts w:eastAsia="SimSun-ExtB"/>
                <w:b/>
                <w:sz w:val="18"/>
                <w:szCs w:val="18"/>
              </w:rPr>
              <w:t xml:space="preserve">§ 29. </w:t>
            </w:r>
            <w:r w:rsidRPr="00811AC3">
              <w:rPr>
                <w:rFonts w:eastAsia="SimSun-ExtB"/>
                <w:sz w:val="18"/>
                <w:szCs w:val="18"/>
              </w:rPr>
              <w:t>В чл. 112, ал. 6</w:t>
            </w:r>
            <w:r w:rsidRPr="00811AC3">
              <w:rPr>
                <w:rFonts w:eastAsia="SimSun-ExtB"/>
                <w:b/>
                <w:sz w:val="18"/>
                <w:szCs w:val="18"/>
              </w:rPr>
              <w:t xml:space="preserve"> </w:t>
            </w:r>
            <w:r w:rsidRPr="00811AC3">
              <w:rPr>
                <w:rFonts w:eastAsia="SimSun-ExtB"/>
                <w:sz w:val="18"/>
                <w:szCs w:val="18"/>
              </w:rPr>
              <w:t>думите</w:t>
            </w:r>
            <w:r w:rsidRPr="00811AC3">
              <w:rPr>
                <w:rFonts w:eastAsia="SimSun-ExtB"/>
                <w:b/>
                <w:sz w:val="18"/>
                <w:szCs w:val="18"/>
              </w:rPr>
              <w:t xml:space="preserve"> </w:t>
            </w:r>
            <w:r w:rsidRPr="00811AC3">
              <w:rPr>
                <w:rFonts w:eastAsia="SimSun-ExtB"/>
                <w:sz w:val="18"/>
                <w:szCs w:val="18"/>
              </w:rPr>
              <w:t>„Директива 2008/106/ЕО“ се заменят с „Директива (ЕС) 2022/993“.</w:t>
            </w:r>
          </w:p>
          <w:p w:rsidR="003F5038" w:rsidRPr="00811AC3" w:rsidRDefault="003F5038" w:rsidP="00AA596B">
            <w:pPr>
              <w:jc w:val="both"/>
              <w:rPr>
                <w:rFonts w:eastAsia="SimSun-ExtB"/>
                <w:sz w:val="12"/>
                <w:szCs w:val="12"/>
              </w:rPr>
            </w:pPr>
          </w:p>
          <w:p w:rsidR="00477D74" w:rsidRPr="00811AC3" w:rsidRDefault="003F5038" w:rsidP="00477D74">
            <w:pPr>
              <w:jc w:val="both"/>
              <w:rPr>
                <w:rFonts w:eastAsia="Calibri"/>
                <w:b/>
                <w:bCs/>
              </w:rPr>
            </w:pPr>
            <w:r w:rsidRPr="00811AC3">
              <w:rPr>
                <w:rFonts w:eastAsia="Calibri"/>
                <w:b/>
                <w:bCs/>
              </w:rPr>
              <w:t>Наредба № 6 от 2021 г. за компетентност на морските лица в Република България</w:t>
            </w:r>
          </w:p>
          <w:p w:rsidR="009E752E" w:rsidRPr="00811AC3" w:rsidRDefault="009E752E" w:rsidP="009E752E">
            <w:pPr>
              <w:jc w:val="both"/>
              <w:rPr>
                <w:rFonts w:eastAsia="Calibri"/>
                <w:bCs/>
              </w:rPr>
            </w:pPr>
            <w:r w:rsidRPr="00811AC3">
              <w:rPr>
                <w:rFonts w:eastAsia="Calibri"/>
                <w:bCs/>
              </w:rPr>
              <w:t>Чл. 112. (2) На морското лице по ал. 1, когато отговаря на изискванията, се издава потвърждение на свидетелството по чл. 104, ал. 2 (по Правило I/10 на STCW) за заемане на длъжност, която е вписана в свидетелството му за правоспособност.</w:t>
            </w:r>
          </w:p>
          <w:p w:rsidR="00AA596B" w:rsidRPr="00811AC3" w:rsidRDefault="00AA596B" w:rsidP="009E752E">
            <w:pPr>
              <w:jc w:val="both"/>
              <w:rPr>
                <w:rFonts w:eastAsia="Calibri"/>
                <w:bCs/>
                <w:sz w:val="12"/>
                <w:szCs w:val="12"/>
              </w:rPr>
            </w:pPr>
          </w:p>
          <w:p w:rsidR="009E752E" w:rsidRPr="00811AC3" w:rsidRDefault="009E752E" w:rsidP="009E752E">
            <w:pPr>
              <w:jc w:val="both"/>
              <w:rPr>
                <w:rFonts w:eastAsia="Calibri"/>
                <w:bCs/>
              </w:rPr>
            </w:pPr>
            <w:r w:rsidRPr="00811AC3">
              <w:rPr>
                <w:rFonts w:eastAsia="Calibri"/>
                <w:bCs/>
              </w:rPr>
              <w:t>(3) Потвърждението по ал. 2, удостоверяващо признаването на свидетелство за правоспособност или свидетелството за професионална компетентност по правила V/1-1 и V/1-2 от Конвенция STCW, се издава по образец, утвърден от изпълнителния директор на ИАМА, при спазване на изискванията на раздел А-I/2, параграф 3 от Кодекса STCW и Правило I/2, параграф 7 от Конвенция STCW.</w:t>
            </w:r>
          </w:p>
          <w:p w:rsidR="00D12731" w:rsidRPr="00811AC3" w:rsidRDefault="00D12731" w:rsidP="00D12731">
            <w:pPr>
              <w:ind w:right="57"/>
              <w:jc w:val="both"/>
              <w:rPr>
                <w:sz w:val="12"/>
                <w:szCs w:val="12"/>
              </w:rPr>
            </w:pPr>
          </w:p>
          <w:p w:rsidR="001D5F99" w:rsidRPr="00811AC3" w:rsidRDefault="001D5F99" w:rsidP="001D5F99">
            <w:pPr>
              <w:ind w:right="57"/>
              <w:jc w:val="both"/>
              <w:rPr>
                <w:bCs/>
              </w:rPr>
            </w:pPr>
            <w:r w:rsidRPr="00811AC3">
              <w:rPr>
                <w:bCs/>
              </w:rPr>
              <w:t>Чл. 22. (2) Документите по ал. 1 на морските лица, заемащи длъжност на кораби, плаващи на море, моряшката книжка и медицинското свидетелство със срок на валидност най-малко равен на очакваната продължителност на предстоящия рейс трябва да се намират на хартиен носител или в цифров формат по всяко време на борда на кораба, когато той е в експлоатация.</w:t>
            </w:r>
          </w:p>
          <w:p w:rsidR="00AA596B" w:rsidRPr="00811AC3" w:rsidRDefault="00AA596B" w:rsidP="001D5F99">
            <w:pPr>
              <w:ind w:right="57"/>
              <w:jc w:val="both"/>
              <w:rPr>
                <w:bCs/>
                <w:sz w:val="12"/>
                <w:szCs w:val="12"/>
              </w:rPr>
            </w:pPr>
          </w:p>
          <w:p w:rsidR="00AA596B" w:rsidRPr="00811AC3" w:rsidRDefault="00AA596B" w:rsidP="00AA596B">
            <w:pPr>
              <w:shd w:val="clear" w:color="auto" w:fill="FFFFFF"/>
              <w:jc w:val="both"/>
              <w:rPr>
                <w:spacing w:val="-2"/>
                <w:lang w:eastAsia="bg-BG"/>
              </w:rPr>
            </w:pPr>
            <w:r w:rsidRPr="00811AC3">
              <w:rPr>
                <w:spacing w:val="-2"/>
                <w:lang w:eastAsia="bg-BG"/>
              </w:rPr>
              <w:t>Чл. 100. (2) Първоначално издаване на свидетелствата по ал. 1, т. 1, т. 2, буква "г" и т. 3 се извършва при изпълнение на следните условия:</w:t>
            </w:r>
          </w:p>
          <w:p w:rsidR="00AA596B" w:rsidRPr="00811AC3" w:rsidRDefault="00AA596B" w:rsidP="00AA596B">
            <w:pPr>
              <w:shd w:val="clear" w:color="auto" w:fill="FFFFFF"/>
              <w:jc w:val="both"/>
              <w:rPr>
                <w:spacing w:val="-2"/>
                <w:lang w:eastAsia="bg-BG"/>
              </w:rPr>
            </w:pPr>
            <w:r w:rsidRPr="00811AC3">
              <w:rPr>
                <w:spacing w:val="-2"/>
                <w:lang w:eastAsia="bg-BG"/>
              </w:rPr>
              <w:t>1. придобита правоспособност;</w:t>
            </w:r>
          </w:p>
          <w:p w:rsidR="00AA596B" w:rsidRPr="00811AC3" w:rsidRDefault="00AA596B" w:rsidP="00AA596B">
            <w:pPr>
              <w:shd w:val="clear" w:color="auto" w:fill="FFFFFF"/>
              <w:jc w:val="both"/>
              <w:rPr>
                <w:spacing w:val="-2"/>
                <w:lang w:eastAsia="bg-BG"/>
              </w:rPr>
            </w:pPr>
            <w:r w:rsidRPr="00811AC3">
              <w:rPr>
                <w:spacing w:val="-2"/>
                <w:lang w:eastAsia="bg-BG"/>
              </w:rPr>
              <w:t>2. здравословна годност;</w:t>
            </w:r>
          </w:p>
          <w:p w:rsidR="00AA596B" w:rsidRPr="00811AC3" w:rsidRDefault="00AA596B" w:rsidP="00AA596B">
            <w:pPr>
              <w:shd w:val="clear" w:color="auto" w:fill="FFFFFF"/>
              <w:jc w:val="both"/>
              <w:rPr>
                <w:spacing w:val="-2"/>
                <w:lang w:eastAsia="bg-BG"/>
              </w:rPr>
            </w:pPr>
            <w:r w:rsidRPr="00811AC3">
              <w:rPr>
                <w:spacing w:val="-2"/>
                <w:lang w:eastAsia="bg-BG"/>
              </w:rPr>
              <w:t xml:space="preserve">3. наличие на валидни свидетелства за професионална компетентност, когато се изискват такива съгласно приложение  №  1. </w:t>
            </w:r>
          </w:p>
          <w:p w:rsidR="00AA596B" w:rsidRPr="00811AC3" w:rsidRDefault="00AA596B" w:rsidP="00AA596B">
            <w:pPr>
              <w:shd w:val="clear" w:color="auto" w:fill="FFFFFF"/>
              <w:ind w:right="-107"/>
              <w:rPr>
                <w:spacing w:val="-2"/>
                <w:lang w:eastAsia="bg-BG"/>
              </w:rPr>
            </w:pPr>
            <w:r w:rsidRPr="00811AC3">
              <w:rPr>
                <w:spacing w:val="-2"/>
                <w:lang w:eastAsia="bg-BG"/>
              </w:rPr>
              <w:t>(8) Свидетелствата по ал. 1, т. 4 - 6 и 8 - 10 се издават при следните условия:</w:t>
            </w:r>
          </w:p>
          <w:p w:rsidR="00AA596B" w:rsidRPr="00811AC3" w:rsidRDefault="00AA596B" w:rsidP="00AA596B">
            <w:pPr>
              <w:shd w:val="clear" w:color="auto" w:fill="FFFFFF"/>
              <w:ind w:right="-107"/>
              <w:rPr>
                <w:spacing w:val="-2"/>
                <w:lang w:eastAsia="bg-BG"/>
              </w:rPr>
            </w:pPr>
            <w:r w:rsidRPr="00811AC3">
              <w:rPr>
                <w:spacing w:val="-2"/>
                <w:lang w:eastAsia="bg-BG"/>
              </w:rPr>
              <w:t>1. лицето е включено в предварително представения в съответната ДМА/ДРН списък на курсистите;</w:t>
            </w:r>
          </w:p>
          <w:p w:rsidR="00AA596B" w:rsidRPr="00811AC3" w:rsidRDefault="00AA596B" w:rsidP="00AA596B">
            <w:pPr>
              <w:shd w:val="clear" w:color="auto" w:fill="FFFFFF"/>
              <w:ind w:right="-107"/>
              <w:rPr>
                <w:spacing w:val="-2"/>
                <w:lang w:eastAsia="bg-BG"/>
              </w:rPr>
            </w:pPr>
            <w:r w:rsidRPr="00811AC3">
              <w:rPr>
                <w:spacing w:val="-2"/>
                <w:lang w:eastAsia="bg-BG"/>
              </w:rPr>
              <w:t>2. лицето е завършило успешно курса и е включено в одобрен протокол от проведения изпит.</w:t>
            </w:r>
          </w:p>
          <w:p w:rsidR="00AA596B" w:rsidRPr="00811AC3" w:rsidRDefault="00AA596B" w:rsidP="001D5F99">
            <w:pPr>
              <w:ind w:right="57"/>
              <w:jc w:val="both"/>
              <w:rPr>
                <w:bCs/>
              </w:rPr>
            </w:pPr>
          </w:p>
          <w:p w:rsidR="00533C89" w:rsidRPr="00811AC3" w:rsidRDefault="00533C89" w:rsidP="001D5F99">
            <w:pPr>
              <w:ind w:right="57"/>
              <w:jc w:val="both"/>
              <w:rPr>
                <w:bCs/>
              </w:rPr>
            </w:pPr>
          </w:p>
          <w:p w:rsidR="000D6EDE" w:rsidRPr="00811AC3" w:rsidRDefault="00D12731" w:rsidP="00D12731">
            <w:pPr>
              <w:ind w:right="57"/>
              <w:jc w:val="both"/>
            </w:pPr>
            <w:r w:rsidRPr="00811AC3">
              <w:t>Чл. 95. В ИАМА се водят регистри на морските лица, на морските правоспособни лица и техните свидетелства,</w:t>
            </w:r>
          </w:p>
          <w:p w:rsidR="00D12731" w:rsidRPr="00811AC3" w:rsidRDefault="00D12731" w:rsidP="00D12731">
            <w:pPr>
              <w:ind w:right="57"/>
              <w:jc w:val="both"/>
            </w:pPr>
            <w:r w:rsidRPr="00811AC3">
              <w:t xml:space="preserve"> както следва:</w:t>
            </w:r>
          </w:p>
          <w:p w:rsidR="00D12731" w:rsidRPr="00811AC3" w:rsidRDefault="00D12731" w:rsidP="00D12731">
            <w:pPr>
              <w:ind w:right="57"/>
              <w:jc w:val="both"/>
            </w:pPr>
            <w:r w:rsidRPr="00811AC3">
              <w:t>1. регистри на морските правоспособни лица с правоспособност водач на кораб до 40 БТ и шкипер на кораб за спорт и развлечение - в дирекция "Морска администрация - Варна", дирекция "Морска администрация - Бургас" и в дирекция "Международни и национални регулации на корабоплаването" (ДМНРК), в зависимост от мястото на провеждане на изпита за придобиване на правоспособност;</w:t>
            </w:r>
          </w:p>
          <w:p w:rsidR="00D12731" w:rsidRPr="00811AC3" w:rsidRDefault="00D12731" w:rsidP="00D12731">
            <w:pPr>
              <w:ind w:right="57"/>
              <w:jc w:val="both"/>
            </w:pPr>
            <w:r w:rsidRPr="00811AC3">
              <w:t>2. регистри на морските правоспособни лица с правоспособност водач на малък кораб - в дирекция "Речен надзор - Русе" и дирекция "Речен надзор - Лом", в зависимост от мястото на провеждане на изпита за придобиване на правоспособност;</w:t>
            </w:r>
          </w:p>
          <w:p w:rsidR="00D12731" w:rsidRPr="00811AC3" w:rsidRDefault="00D12731" w:rsidP="00D12731">
            <w:pPr>
              <w:ind w:right="57"/>
              <w:jc w:val="both"/>
            </w:pPr>
            <w:r w:rsidRPr="00811AC3">
              <w:t>3. регистър на морските правоспособни лица с правоспособност, различна от тази по т. 1 и 2 - в ДМНРК;</w:t>
            </w:r>
          </w:p>
          <w:p w:rsidR="00D12731" w:rsidRPr="00811AC3" w:rsidRDefault="00D12731" w:rsidP="00D12731">
            <w:pPr>
              <w:ind w:right="57"/>
              <w:jc w:val="both"/>
            </w:pPr>
            <w:r w:rsidRPr="00811AC3">
              <w:t>4. регистри на свидетелствата на морските лица - в съответните ДМА/ДРН;</w:t>
            </w:r>
          </w:p>
          <w:p w:rsidR="00D12731" w:rsidRPr="00811AC3" w:rsidRDefault="00D12731" w:rsidP="00D12731">
            <w:pPr>
              <w:ind w:right="57"/>
              <w:jc w:val="both"/>
            </w:pPr>
            <w:r w:rsidRPr="00811AC3">
              <w:t>5. регистри на издадените потвърждения на свидетелства за правоспособност, издадени от администрациите на други държави - в съответните ДМА/ДРН;</w:t>
            </w:r>
          </w:p>
          <w:p w:rsidR="00D12731" w:rsidRPr="00811AC3" w:rsidRDefault="00D12731" w:rsidP="00D12731">
            <w:pPr>
              <w:ind w:right="57"/>
              <w:jc w:val="both"/>
            </w:pPr>
            <w:r w:rsidRPr="00811AC3">
              <w:t>6. (В сила от 17.01.2022 г.) регистри за квалификация на Европейския съюз за корабоплаване по вътрешни водни пътища, служебни книжки и корабни дневници и за документи, признати в съответствие с чл. 117, които са издадени, подновени, изтекли, временно прекратени или оттеглени, които са обявени за изгубени, откраднати или унищожени, или са с изтекъл срок на годност.</w:t>
            </w:r>
          </w:p>
          <w:p w:rsidR="00477D74" w:rsidRPr="00811AC3" w:rsidRDefault="00477D74" w:rsidP="00D12731">
            <w:pPr>
              <w:ind w:right="57"/>
              <w:jc w:val="both"/>
            </w:pPr>
          </w:p>
          <w:p w:rsidR="00D12731" w:rsidRPr="00811AC3" w:rsidRDefault="00D12731" w:rsidP="00D12731">
            <w:pPr>
              <w:ind w:right="57"/>
              <w:jc w:val="both"/>
              <w:rPr>
                <w:sz w:val="22"/>
                <w:szCs w:val="22"/>
              </w:rPr>
            </w:pPr>
            <w:r w:rsidRPr="00811AC3">
              <w:rPr>
                <w:sz w:val="22"/>
                <w:szCs w:val="22"/>
              </w:rPr>
              <w:t xml:space="preserve">Чл. 97. (1) Регистърът по чл. 95, т. 4 включва данните по чл. 96, ал. </w:t>
            </w:r>
            <w:r w:rsidR="008A2A3B" w:rsidRPr="00811AC3">
              <w:rPr>
                <w:sz w:val="22"/>
                <w:szCs w:val="22"/>
              </w:rPr>
              <w:t> </w:t>
            </w:r>
            <w:r w:rsidRPr="00811AC3">
              <w:rPr>
                <w:sz w:val="22"/>
                <w:szCs w:val="22"/>
              </w:rPr>
              <w:t>1, снимка на лицето и данни за:</w:t>
            </w:r>
          </w:p>
          <w:p w:rsidR="00D12731" w:rsidRPr="00811AC3" w:rsidRDefault="00D12731" w:rsidP="00D12731">
            <w:pPr>
              <w:ind w:right="57"/>
              <w:jc w:val="both"/>
              <w:rPr>
                <w:sz w:val="22"/>
                <w:szCs w:val="22"/>
              </w:rPr>
            </w:pPr>
            <w:r w:rsidRPr="00811AC3">
              <w:rPr>
                <w:sz w:val="22"/>
                <w:szCs w:val="22"/>
              </w:rPr>
              <w:t>1. срока на валидност на свидетелството;</w:t>
            </w:r>
          </w:p>
          <w:p w:rsidR="00D12731" w:rsidRPr="00811AC3" w:rsidRDefault="00D12731" w:rsidP="00D12731">
            <w:pPr>
              <w:ind w:right="57"/>
              <w:jc w:val="both"/>
              <w:rPr>
                <w:sz w:val="22"/>
                <w:szCs w:val="22"/>
              </w:rPr>
            </w:pPr>
            <w:r w:rsidRPr="00811AC3">
              <w:rPr>
                <w:sz w:val="22"/>
                <w:szCs w:val="22"/>
              </w:rPr>
              <w:t>2. ограниченията за упражняване на придобитите права;</w:t>
            </w:r>
          </w:p>
          <w:p w:rsidR="00D12731" w:rsidRPr="00811AC3" w:rsidRDefault="00D12731" w:rsidP="00D12731">
            <w:pPr>
              <w:ind w:right="57"/>
              <w:jc w:val="both"/>
              <w:rPr>
                <w:sz w:val="22"/>
                <w:szCs w:val="22"/>
              </w:rPr>
            </w:pPr>
            <w:r w:rsidRPr="00811AC3">
              <w:rPr>
                <w:sz w:val="22"/>
                <w:szCs w:val="22"/>
              </w:rPr>
              <w:t>3. (изм. - ДВ, бр. 6 от 2022 г., в сила от 17.01.2022 г.) издадените разрешения по чл. 21, ал. 1;</w:t>
            </w:r>
          </w:p>
          <w:p w:rsidR="00D12731" w:rsidRPr="00811AC3" w:rsidRDefault="00D12731" w:rsidP="00D12731">
            <w:pPr>
              <w:ind w:right="57"/>
              <w:jc w:val="both"/>
              <w:rPr>
                <w:sz w:val="22"/>
                <w:szCs w:val="22"/>
              </w:rPr>
            </w:pPr>
            <w:r w:rsidRPr="00811AC3">
              <w:rPr>
                <w:sz w:val="22"/>
                <w:szCs w:val="22"/>
              </w:rPr>
              <w:t>4. издадените свидетелства за премината специална и допълнителна подготовка;</w:t>
            </w:r>
          </w:p>
          <w:p w:rsidR="00D12731" w:rsidRPr="00811AC3" w:rsidRDefault="00D12731" w:rsidP="00D12731">
            <w:pPr>
              <w:ind w:right="57"/>
              <w:jc w:val="both"/>
              <w:rPr>
                <w:sz w:val="22"/>
                <w:szCs w:val="22"/>
              </w:rPr>
            </w:pPr>
            <w:r w:rsidRPr="00811AC3">
              <w:rPr>
                <w:sz w:val="22"/>
                <w:szCs w:val="22"/>
              </w:rPr>
              <w:t>5. издадените медицински свидетелства за здравословна годност, необходими за издаване на свидетелство за правоспособност;</w:t>
            </w:r>
          </w:p>
          <w:p w:rsidR="00D12731" w:rsidRPr="00811AC3" w:rsidRDefault="00D12731" w:rsidP="00D12731">
            <w:pPr>
              <w:ind w:right="57"/>
              <w:jc w:val="both"/>
              <w:rPr>
                <w:sz w:val="22"/>
                <w:szCs w:val="22"/>
              </w:rPr>
            </w:pPr>
            <w:r w:rsidRPr="00811AC3">
              <w:rPr>
                <w:sz w:val="22"/>
                <w:szCs w:val="22"/>
              </w:rPr>
              <w:lastRenderedPageBreak/>
              <w:t>6. кораба, на който лицето работи: име, ИМО номер или УЕИН, бруто тонаж за морските кораби, тип на кораба, пропулсивна мощност на КСУ и район на плаване на кораба;</w:t>
            </w:r>
          </w:p>
          <w:p w:rsidR="00D12731" w:rsidRPr="00811AC3" w:rsidRDefault="00D12731" w:rsidP="00D12731">
            <w:pPr>
              <w:ind w:right="57"/>
              <w:jc w:val="both"/>
              <w:rPr>
                <w:sz w:val="22"/>
                <w:szCs w:val="22"/>
              </w:rPr>
            </w:pPr>
            <w:r w:rsidRPr="00811AC3">
              <w:rPr>
                <w:sz w:val="22"/>
                <w:szCs w:val="22"/>
              </w:rPr>
              <w:t>7. длъжност, за която се изисква правоспособност или която дава възможност за придобиване на правоспособност, на която лицето е назначено на кораба, ниво на отговорност и функции, дата на постъпване и дата на напускане на кораба, общо прослужено време на кораба, признато за плавателен стаж;</w:t>
            </w:r>
          </w:p>
          <w:p w:rsidR="00D12731" w:rsidRPr="00811AC3" w:rsidRDefault="00D12731" w:rsidP="00D12731">
            <w:pPr>
              <w:ind w:right="57"/>
              <w:jc w:val="both"/>
              <w:rPr>
                <w:sz w:val="22"/>
                <w:szCs w:val="22"/>
              </w:rPr>
            </w:pPr>
            <w:r w:rsidRPr="00811AC3">
              <w:rPr>
                <w:sz w:val="22"/>
                <w:szCs w:val="22"/>
              </w:rPr>
              <w:t>8. номера на моряшкия паспорт и срока на валидност;</w:t>
            </w:r>
          </w:p>
          <w:p w:rsidR="00D12731" w:rsidRPr="00811AC3" w:rsidRDefault="00D12731" w:rsidP="00D12731">
            <w:pPr>
              <w:ind w:right="57"/>
              <w:jc w:val="both"/>
              <w:rPr>
                <w:sz w:val="22"/>
                <w:szCs w:val="22"/>
              </w:rPr>
            </w:pPr>
            <w:r w:rsidRPr="00811AC3">
              <w:rPr>
                <w:sz w:val="22"/>
                <w:szCs w:val="22"/>
              </w:rPr>
              <w:t>9. номера на моряшката книжка или служебната книжка.</w:t>
            </w:r>
          </w:p>
          <w:p w:rsidR="003F5038" w:rsidRPr="00811AC3" w:rsidRDefault="003F5038" w:rsidP="00D12731">
            <w:pPr>
              <w:ind w:right="57"/>
              <w:jc w:val="both"/>
              <w:rPr>
                <w:sz w:val="22"/>
                <w:szCs w:val="22"/>
              </w:rPr>
            </w:pPr>
          </w:p>
          <w:p w:rsidR="004A25D7" w:rsidRPr="00811AC3" w:rsidRDefault="004A25D7" w:rsidP="004A25D7">
            <w:pPr>
              <w:ind w:right="57"/>
              <w:jc w:val="both"/>
            </w:pPr>
            <w:r w:rsidRPr="00811AC3">
              <w:t>Чл. 120. (1) Изпълнителна агенция "Морска администрация" извършва проверка на автентичността на българско свидетелство и на достоверността на вписаните в него данни по искане на администрация на държава - страна по Конвенция STCW, корабопритежател или менинг-агент.</w:t>
            </w:r>
          </w:p>
          <w:p w:rsidR="004A25D7" w:rsidRPr="00811AC3" w:rsidRDefault="004A25D7" w:rsidP="004A25D7">
            <w:pPr>
              <w:ind w:right="57"/>
              <w:jc w:val="both"/>
            </w:pPr>
            <w:r w:rsidRPr="00811AC3">
              <w:t>(2) Проверката по ал. 1 се извършва чрез сверяване на предоставените от запитващия данни с тези, вписани в електронния регистър на морските лица, а в случай на съмнение - и с тези, съдържащи се в изпитните протоколи и в документацията, съхранявана в учебните заведения.</w:t>
            </w:r>
          </w:p>
          <w:p w:rsidR="004A25D7" w:rsidRPr="00811AC3" w:rsidRDefault="004A25D7" w:rsidP="004A25D7">
            <w:pPr>
              <w:ind w:right="57"/>
              <w:jc w:val="both"/>
            </w:pPr>
            <w:r w:rsidRPr="00811AC3">
              <w:t>(3) Резултатът от проверката по ал. 1 се предоставя чрез електронни средства.</w:t>
            </w:r>
          </w:p>
          <w:p w:rsidR="004A25D7" w:rsidRPr="00811AC3" w:rsidRDefault="004A25D7" w:rsidP="004A25D7">
            <w:pPr>
              <w:ind w:right="57"/>
              <w:jc w:val="both"/>
            </w:pPr>
            <w:r w:rsidRPr="00811AC3">
              <w:t>(4) Когато запитващият не е администрация и е поискал писмено удостоверяване на автентичността на българско свидетелство за правоспособност и достоверността на вписаните в него данни, за удостоверяването се събира таксата, предвидена в Тарифа № 5 за таксите, които се събират в системата на Министерството на транспорта, информационните технологии и съобщенията.</w:t>
            </w:r>
          </w:p>
          <w:p w:rsidR="00D12731" w:rsidRPr="00811AC3" w:rsidRDefault="00D12731" w:rsidP="008A2A3B">
            <w:pPr>
              <w:ind w:firstLine="709"/>
              <w:jc w:val="both"/>
            </w:pPr>
          </w:p>
        </w:tc>
        <w:tc>
          <w:tcPr>
            <w:tcW w:w="1957" w:type="dxa"/>
          </w:tcPr>
          <w:p w:rsidR="003F4CD3" w:rsidRPr="00811AC3" w:rsidRDefault="003F4CD3"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35795C" w:rsidP="0035795C">
            <w:pPr>
              <w:ind w:right="57"/>
              <w:jc w:val="center"/>
              <w:rPr>
                <w:sz w:val="12"/>
                <w:szCs w:val="12"/>
              </w:rPr>
            </w:pPr>
            <w:r w:rsidRPr="00811AC3">
              <w:rPr>
                <w:b/>
                <w:sz w:val="24"/>
                <w:szCs w:val="24"/>
              </w:rPr>
              <w:t>Пълно</w:t>
            </w: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4A25D7" w:rsidRPr="00811AC3" w:rsidRDefault="004A25D7"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B41CC" w:rsidP="003F4CD3">
            <w:pPr>
              <w:ind w:right="57"/>
              <w:jc w:val="both"/>
              <w:rPr>
                <w:sz w:val="12"/>
                <w:szCs w:val="12"/>
              </w:rPr>
            </w:pPr>
          </w:p>
          <w:p w:rsidR="005B41CC" w:rsidRPr="00811AC3" w:rsidRDefault="00525B09" w:rsidP="003F4CD3">
            <w:pPr>
              <w:ind w:right="57"/>
              <w:jc w:val="both"/>
              <w:rPr>
                <w:sz w:val="12"/>
                <w:szCs w:val="12"/>
              </w:rPr>
            </w:pPr>
            <w:r>
              <w:rPr>
                <w:b/>
                <w:sz w:val="24"/>
                <w:szCs w:val="24"/>
              </w:rPr>
              <w:t>т</w:t>
            </w:r>
            <w:r w:rsidR="005B41CC" w:rsidRPr="00811AC3">
              <w:rPr>
                <w:b/>
                <w:sz w:val="24"/>
                <w:szCs w:val="24"/>
              </w:rPr>
              <w:t>. 14 не подлежи на въвеждане</w:t>
            </w:r>
          </w:p>
        </w:tc>
      </w:tr>
      <w:tr w:rsidR="00E12A73" w:rsidRPr="00811AC3" w:rsidTr="00CB55CE">
        <w:tc>
          <w:tcPr>
            <w:tcW w:w="7309" w:type="dxa"/>
          </w:tcPr>
          <w:p w:rsidR="000A2F88" w:rsidRPr="00811AC3" w:rsidRDefault="000A2F88" w:rsidP="000A2F88">
            <w:pPr>
              <w:ind w:right="57"/>
              <w:jc w:val="both"/>
              <w:rPr>
                <w:sz w:val="12"/>
                <w:szCs w:val="12"/>
              </w:rPr>
            </w:pPr>
          </w:p>
          <w:p w:rsidR="000A2F88" w:rsidRPr="00811AC3" w:rsidRDefault="000A2F88" w:rsidP="000A2F88">
            <w:pPr>
              <w:ind w:right="57"/>
              <w:jc w:val="both"/>
              <w:rPr>
                <w:sz w:val="24"/>
                <w:szCs w:val="24"/>
              </w:rPr>
            </w:pPr>
            <w:r w:rsidRPr="00811AC3">
              <w:rPr>
                <w:sz w:val="24"/>
                <w:szCs w:val="24"/>
              </w:rPr>
              <w:t>Член 5</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Предоставяне на информация на Комисията</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За целите на член 21, параграф 8 и член 22, параграф 2 и за използване само от държавите членки и Комисията за определянето на политиката и за статистически цели държавите членки ежегодно предоставят на Комисията информацията, посочена в приложение III към настоящата директива, относно свидетелствата за правоспособност и потвържденията, удостоверяващи признаването на свидетелствата за правоспособност. Те могат също така да предоставят на доброволна основа информация за свидетелствата за професионална компетентност, издадени на лица от редовия състав в съответствие с глави II, III и VII от приложението към Конвенцията STCW, като например информацията, посочена в приложение III към настоящата директива.</w:t>
            </w:r>
          </w:p>
          <w:p w:rsidR="000A2F88" w:rsidRPr="00811AC3" w:rsidRDefault="000A2F88" w:rsidP="000A2F88">
            <w:pPr>
              <w:ind w:right="57"/>
              <w:jc w:val="both"/>
              <w:rPr>
                <w:sz w:val="12"/>
                <w:szCs w:val="12"/>
              </w:rPr>
            </w:pPr>
          </w:p>
        </w:tc>
        <w:tc>
          <w:tcPr>
            <w:tcW w:w="6520" w:type="dxa"/>
          </w:tcPr>
          <w:p w:rsidR="005C6FB3" w:rsidRPr="00811AC3" w:rsidRDefault="005C6FB3" w:rsidP="000A2F88">
            <w:pPr>
              <w:jc w:val="both"/>
              <w:rPr>
                <w:rFonts w:eastAsia="Calibri"/>
                <w:b/>
                <w:bCs/>
              </w:rPr>
            </w:pPr>
          </w:p>
          <w:p w:rsidR="005C6FB3" w:rsidRPr="00811AC3" w:rsidRDefault="005C6FB3" w:rsidP="000A2F88">
            <w:pPr>
              <w:jc w:val="both"/>
              <w:rPr>
                <w:rFonts w:eastAsia="Calibri"/>
                <w:b/>
                <w:bCs/>
              </w:rPr>
            </w:pPr>
          </w:p>
          <w:p w:rsidR="000A2F88" w:rsidRPr="00811AC3" w:rsidRDefault="000A2F88" w:rsidP="000A2F88">
            <w:pPr>
              <w:jc w:val="both"/>
              <w:rPr>
                <w:rFonts w:eastAsia="Calibri"/>
                <w:b/>
                <w:bCs/>
              </w:rPr>
            </w:pPr>
            <w:r w:rsidRPr="00811AC3">
              <w:rPr>
                <w:rFonts w:eastAsia="Calibri"/>
                <w:b/>
                <w:bCs/>
              </w:rPr>
              <w:t>Наредба № 6 от 17 юни 2021 г. за компетентност на морските лица в Република България</w:t>
            </w:r>
          </w:p>
          <w:p w:rsidR="000A2F88" w:rsidRPr="00811AC3" w:rsidRDefault="000A2F88" w:rsidP="000A2F88">
            <w:pPr>
              <w:jc w:val="both"/>
              <w:rPr>
                <w:rFonts w:eastAsia="Calibri"/>
                <w:bCs/>
              </w:rPr>
            </w:pPr>
            <w:r w:rsidRPr="00811AC3">
              <w:rPr>
                <w:rFonts w:eastAsia="Calibri"/>
                <w:bCs/>
              </w:rPr>
              <w:t>§ 8. (1) Ежегодно ИА "МА" предоставя на Европейската комисия събраната до 31 декември на предходната година информация за всички свидетелства за правоспособност или потвърждения, удостоверяващи тяхното издаване, за всички потвърждения на свидетелства за правоспособност, издадени от други държави, както и за всички свидетелства за професионална компетентност, издадени на лицата от изпълнителско ниво, която включва:</w:t>
            </w:r>
          </w:p>
          <w:p w:rsidR="000A2F88" w:rsidRPr="00811AC3" w:rsidRDefault="000A2F88" w:rsidP="000A2F88">
            <w:pPr>
              <w:jc w:val="both"/>
              <w:rPr>
                <w:rFonts w:eastAsia="Calibri"/>
                <w:bCs/>
              </w:rPr>
            </w:pPr>
            <w:r w:rsidRPr="00811AC3">
              <w:rPr>
                <w:rFonts w:eastAsia="Calibri"/>
                <w:bCs/>
              </w:rPr>
              <w:t>1. по отношение на свидетелствата за правоспособност и потвържденията, удостоверяващи тяхното издаване:</w:t>
            </w:r>
          </w:p>
          <w:p w:rsidR="000A2F88" w:rsidRPr="00811AC3" w:rsidRDefault="000A2F88" w:rsidP="000A2F88">
            <w:pPr>
              <w:jc w:val="both"/>
              <w:rPr>
                <w:rFonts w:eastAsia="Calibri"/>
                <w:bCs/>
              </w:rPr>
            </w:pPr>
            <w:r w:rsidRPr="00811AC3">
              <w:rPr>
                <w:rFonts w:eastAsia="Calibri"/>
                <w:bCs/>
              </w:rPr>
              <w:t>а) име и ЕГН на морското лице;</w:t>
            </w:r>
          </w:p>
          <w:p w:rsidR="000A2F88" w:rsidRPr="00811AC3" w:rsidRDefault="000A2F88" w:rsidP="000A2F88">
            <w:pPr>
              <w:jc w:val="both"/>
              <w:rPr>
                <w:rFonts w:eastAsia="Calibri"/>
                <w:bCs/>
              </w:rPr>
            </w:pPr>
            <w:r w:rsidRPr="00811AC3">
              <w:rPr>
                <w:rFonts w:eastAsia="Calibri"/>
                <w:bCs/>
              </w:rPr>
              <w:t>б) дата на раждане, гражданство и пол на морското лице;</w:t>
            </w:r>
          </w:p>
          <w:p w:rsidR="000A2F88" w:rsidRPr="00811AC3" w:rsidRDefault="000A2F88" w:rsidP="000A2F88">
            <w:pPr>
              <w:jc w:val="both"/>
              <w:rPr>
                <w:rFonts w:eastAsia="Calibri"/>
                <w:bCs/>
              </w:rPr>
            </w:pPr>
            <w:r w:rsidRPr="00811AC3">
              <w:rPr>
                <w:rFonts w:eastAsia="Calibri"/>
                <w:bCs/>
              </w:rPr>
              <w:t>в) номер на свидетелството за правоспособност, чието издаване се потвърждава;</w:t>
            </w:r>
          </w:p>
          <w:p w:rsidR="000A2F88" w:rsidRPr="00811AC3" w:rsidRDefault="000A2F88" w:rsidP="000A2F88">
            <w:pPr>
              <w:jc w:val="both"/>
              <w:rPr>
                <w:rFonts w:eastAsia="Calibri"/>
                <w:bCs/>
              </w:rPr>
            </w:pPr>
            <w:r w:rsidRPr="00811AC3">
              <w:rPr>
                <w:rFonts w:eastAsia="Calibri"/>
                <w:bCs/>
              </w:rPr>
              <w:t>г) номер на потвърждението, удостоверяващо издаването;</w:t>
            </w:r>
          </w:p>
          <w:p w:rsidR="000A2F88" w:rsidRPr="00811AC3" w:rsidRDefault="000A2F88" w:rsidP="000A2F88">
            <w:pPr>
              <w:jc w:val="both"/>
              <w:rPr>
                <w:rFonts w:eastAsia="Calibri"/>
                <w:bCs/>
              </w:rPr>
            </w:pPr>
            <w:r w:rsidRPr="00811AC3">
              <w:rPr>
                <w:rFonts w:eastAsia="Calibri"/>
                <w:bCs/>
              </w:rPr>
              <w:t>д) длъжност или длъжности;</w:t>
            </w:r>
          </w:p>
          <w:p w:rsidR="000A2F88" w:rsidRPr="00811AC3" w:rsidRDefault="000A2F88" w:rsidP="000A2F88">
            <w:pPr>
              <w:jc w:val="both"/>
              <w:rPr>
                <w:rFonts w:eastAsia="Calibri"/>
                <w:bCs/>
              </w:rPr>
            </w:pPr>
            <w:r w:rsidRPr="00811AC3">
              <w:rPr>
                <w:rFonts w:eastAsia="Calibri"/>
                <w:bCs/>
              </w:rPr>
              <w:t>е) дата на издаване или най-скорошна дата на продължаване на валидността на документа;</w:t>
            </w:r>
          </w:p>
          <w:p w:rsidR="000A2F88" w:rsidRPr="00811AC3" w:rsidRDefault="000A2F88" w:rsidP="000A2F88">
            <w:pPr>
              <w:jc w:val="both"/>
              <w:rPr>
                <w:rFonts w:eastAsia="Calibri"/>
                <w:bCs/>
              </w:rPr>
            </w:pPr>
            <w:r w:rsidRPr="00811AC3">
              <w:rPr>
                <w:rFonts w:eastAsia="Calibri"/>
                <w:bCs/>
              </w:rPr>
              <w:t>ж) дата на изтичане на валидността на документа;</w:t>
            </w:r>
          </w:p>
          <w:p w:rsidR="000A2F88" w:rsidRPr="00811AC3" w:rsidRDefault="000A2F88" w:rsidP="000A2F88">
            <w:pPr>
              <w:jc w:val="both"/>
              <w:rPr>
                <w:rFonts w:eastAsia="Calibri"/>
                <w:bCs/>
              </w:rPr>
            </w:pPr>
            <w:r w:rsidRPr="00811AC3">
              <w:rPr>
                <w:rFonts w:eastAsia="Calibri"/>
                <w:bCs/>
              </w:rPr>
              <w:t>з) статус на свидетелството;</w:t>
            </w:r>
          </w:p>
          <w:p w:rsidR="000A2F88" w:rsidRPr="00811AC3" w:rsidRDefault="000A2F88" w:rsidP="000A2F88">
            <w:pPr>
              <w:jc w:val="both"/>
              <w:rPr>
                <w:rFonts w:eastAsia="Calibri"/>
                <w:bCs/>
              </w:rPr>
            </w:pPr>
            <w:r w:rsidRPr="00811AC3">
              <w:rPr>
                <w:rFonts w:eastAsia="Calibri"/>
                <w:bCs/>
              </w:rPr>
              <w:t>и) ограничения;</w:t>
            </w:r>
          </w:p>
          <w:p w:rsidR="000A2F88" w:rsidRPr="00811AC3" w:rsidRDefault="000A2F88" w:rsidP="000A2F88">
            <w:pPr>
              <w:jc w:val="both"/>
              <w:rPr>
                <w:rFonts w:eastAsia="Calibri"/>
                <w:bCs/>
              </w:rPr>
            </w:pPr>
            <w:r w:rsidRPr="00811AC3">
              <w:rPr>
                <w:rFonts w:eastAsia="Calibri"/>
                <w:bCs/>
              </w:rPr>
              <w:t>2. по отношение на потвържденията на свидетелства за правоспособност, издадени от други държави:</w:t>
            </w:r>
          </w:p>
          <w:p w:rsidR="000A2F88" w:rsidRPr="00811AC3" w:rsidRDefault="000A2F88" w:rsidP="000A2F88">
            <w:pPr>
              <w:jc w:val="both"/>
              <w:rPr>
                <w:rFonts w:eastAsia="Calibri"/>
                <w:bCs/>
              </w:rPr>
            </w:pPr>
            <w:r w:rsidRPr="00811AC3">
              <w:rPr>
                <w:rFonts w:eastAsia="Calibri"/>
                <w:bCs/>
              </w:rPr>
              <w:t>а) име и уникален идентификационен номер на морското лице, ако има такъв;</w:t>
            </w:r>
          </w:p>
          <w:p w:rsidR="000A2F88" w:rsidRPr="00811AC3" w:rsidRDefault="000A2F88" w:rsidP="000A2F88">
            <w:pPr>
              <w:jc w:val="both"/>
              <w:rPr>
                <w:rFonts w:eastAsia="Calibri"/>
                <w:bCs/>
              </w:rPr>
            </w:pPr>
            <w:r w:rsidRPr="00811AC3">
              <w:rPr>
                <w:rFonts w:eastAsia="Calibri"/>
                <w:bCs/>
              </w:rPr>
              <w:t>б) дата на раждане, гражданство и пол на морското лице;</w:t>
            </w:r>
          </w:p>
          <w:p w:rsidR="000A2F88" w:rsidRPr="00811AC3" w:rsidRDefault="000A2F88" w:rsidP="000A2F88">
            <w:pPr>
              <w:jc w:val="both"/>
              <w:rPr>
                <w:rFonts w:eastAsia="Calibri"/>
                <w:bCs/>
              </w:rPr>
            </w:pPr>
            <w:r w:rsidRPr="00811AC3">
              <w:rPr>
                <w:rFonts w:eastAsia="Calibri"/>
                <w:bCs/>
              </w:rPr>
              <w:t>в) държава, издала оригиналното свидетелство за правоспособност;</w:t>
            </w:r>
          </w:p>
          <w:p w:rsidR="000A2F88" w:rsidRPr="00811AC3" w:rsidRDefault="000A2F88" w:rsidP="000A2F88">
            <w:pPr>
              <w:jc w:val="both"/>
              <w:rPr>
                <w:rFonts w:eastAsia="Calibri"/>
                <w:bCs/>
              </w:rPr>
            </w:pPr>
            <w:r w:rsidRPr="00811AC3">
              <w:rPr>
                <w:rFonts w:eastAsia="Calibri"/>
                <w:bCs/>
              </w:rPr>
              <w:t>г) номер на оригиналното свидетелство за правоспособност;</w:t>
            </w:r>
          </w:p>
          <w:p w:rsidR="000A2F88" w:rsidRPr="00811AC3" w:rsidRDefault="000A2F88" w:rsidP="000A2F88">
            <w:pPr>
              <w:jc w:val="both"/>
              <w:rPr>
                <w:rFonts w:eastAsia="Calibri"/>
                <w:bCs/>
              </w:rPr>
            </w:pPr>
            <w:r w:rsidRPr="00811AC3">
              <w:rPr>
                <w:rFonts w:eastAsia="Calibri"/>
                <w:bCs/>
              </w:rPr>
              <w:t>д) номер на потвърждението, удостоверяващо признаването на свидетелството;</w:t>
            </w:r>
          </w:p>
          <w:p w:rsidR="000A2F88" w:rsidRPr="00811AC3" w:rsidRDefault="000A2F88" w:rsidP="000A2F88">
            <w:pPr>
              <w:jc w:val="both"/>
              <w:rPr>
                <w:rFonts w:eastAsia="Calibri"/>
                <w:bCs/>
              </w:rPr>
            </w:pPr>
            <w:r w:rsidRPr="00811AC3">
              <w:rPr>
                <w:rFonts w:eastAsia="Calibri"/>
                <w:bCs/>
              </w:rPr>
              <w:t>е) длъжност или длъжности;</w:t>
            </w:r>
          </w:p>
          <w:p w:rsidR="000A2F88" w:rsidRPr="00811AC3" w:rsidRDefault="000A2F88" w:rsidP="000A2F88">
            <w:pPr>
              <w:jc w:val="both"/>
              <w:rPr>
                <w:rFonts w:eastAsia="Calibri"/>
                <w:bCs/>
              </w:rPr>
            </w:pPr>
            <w:r w:rsidRPr="00811AC3">
              <w:rPr>
                <w:rFonts w:eastAsia="Calibri"/>
                <w:bCs/>
              </w:rPr>
              <w:t>ж) дата на издаване или най-скорошна дата на продължаване на валидността на документа;</w:t>
            </w:r>
          </w:p>
          <w:p w:rsidR="000A2F88" w:rsidRPr="00811AC3" w:rsidRDefault="000A2F88" w:rsidP="000A2F88">
            <w:pPr>
              <w:jc w:val="both"/>
              <w:rPr>
                <w:rFonts w:eastAsia="Calibri"/>
                <w:bCs/>
              </w:rPr>
            </w:pPr>
            <w:r w:rsidRPr="00811AC3">
              <w:rPr>
                <w:rFonts w:eastAsia="Calibri"/>
                <w:bCs/>
              </w:rPr>
              <w:t>з) дата на изтичане на валидността на документа;</w:t>
            </w:r>
          </w:p>
          <w:p w:rsidR="000A2F88" w:rsidRPr="00811AC3" w:rsidRDefault="000A2F88" w:rsidP="000A2F88">
            <w:pPr>
              <w:jc w:val="both"/>
              <w:rPr>
                <w:rFonts w:eastAsia="Calibri"/>
                <w:bCs/>
              </w:rPr>
            </w:pPr>
            <w:r w:rsidRPr="00811AC3">
              <w:rPr>
                <w:rFonts w:eastAsia="Calibri"/>
                <w:bCs/>
              </w:rPr>
              <w:t>и) статус на потвърждението;</w:t>
            </w:r>
          </w:p>
          <w:p w:rsidR="000A2F88" w:rsidRPr="00811AC3" w:rsidRDefault="000A2F88" w:rsidP="000A2F88">
            <w:pPr>
              <w:jc w:val="both"/>
              <w:rPr>
                <w:rFonts w:eastAsia="Calibri"/>
                <w:bCs/>
              </w:rPr>
            </w:pPr>
            <w:r w:rsidRPr="00811AC3">
              <w:rPr>
                <w:rFonts w:eastAsia="Calibri"/>
                <w:bCs/>
              </w:rPr>
              <w:lastRenderedPageBreak/>
              <w:t>к) ограничения;</w:t>
            </w:r>
          </w:p>
          <w:p w:rsidR="000A2F88" w:rsidRPr="00811AC3" w:rsidRDefault="000A2F88" w:rsidP="000A2F88">
            <w:pPr>
              <w:jc w:val="both"/>
              <w:rPr>
                <w:rFonts w:eastAsia="Calibri"/>
                <w:bCs/>
              </w:rPr>
            </w:pPr>
            <w:r w:rsidRPr="00811AC3">
              <w:rPr>
                <w:rFonts w:eastAsia="Calibri"/>
                <w:bCs/>
              </w:rPr>
              <w:t>3. по отношение на свидетелствата за професионална компетентност:</w:t>
            </w:r>
          </w:p>
          <w:p w:rsidR="000A2F88" w:rsidRPr="00811AC3" w:rsidRDefault="000A2F88" w:rsidP="000A2F88">
            <w:pPr>
              <w:jc w:val="both"/>
              <w:rPr>
                <w:rFonts w:eastAsia="Calibri"/>
                <w:bCs/>
              </w:rPr>
            </w:pPr>
            <w:r w:rsidRPr="00811AC3">
              <w:rPr>
                <w:rFonts w:eastAsia="Calibri"/>
                <w:bCs/>
              </w:rPr>
              <w:t>а) име и ЕГН на морското лице;</w:t>
            </w:r>
          </w:p>
          <w:p w:rsidR="000A2F88" w:rsidRPr="00811AC3" w:rsidRDefault="000A2F88" w:rsidP="000A2F88">
            <w:pPr>
              <w:jc w:val="both"/>
              <w:rPr>
                <w:rFonts w:eastAsia="Calibri"/>
                <w:bCs/>
              </w:rPr>
            </w:pPr>
            <w:r w:rsidRPr="00811AC3">
              <w:rPr>
                <w:rFonts w:eastAsia="Calibri"/>
                <w:bCs/>
              </w:rPr>
              <w:t>б) дата на раждане, гражданство и пол на морското лице;</w:t>
            </w:r>
          </w:p>
          <w:p w:rsidR="000A2F88" w:rsidRPr="00811AC3" w:rsidRDefault="000A2F88" w:rsidP="000A2F88">
            <w:pPr>
              <w:jc w:val="both"/>
              <w:rPr>
                <w:rFonts w:eastAsia="Calibri"/>
                <w:bCs/>
              </w:rPr>
            </w:pPr>
            <w:r w:rsidRPr="00811AC3">
              <w:rPr>
                <w:rFonts w:eastAsia="Calibri"/>
                <w:bCs/>
              </w:rPr>
              <w:t>в) номер на свидетелството за професионална компетентност;</w:t>
            </w:r>
          </w:p>
          <w:p w:rsidR="000A2F88" w:rsidRPr="00811AC3" w:rsidRDefault="000A2F88" w:rsidP="000A2F88">
            <w:pPr>
              <w:jc w:val="both"/>
              <w:rPr>
                <w:rFonts w:eastAsia="Calibri"/>
                <w:bCs/>
              </w:rPr>
            </w:pPr>
            <w:r w:rsidRPr="00811AC3">
              <w:rPr>
                <w:rFonts w:eastAsia="Calibri"/>
                <w:bCs/>
              </w:rPr>
              <w:t>г) длъжност или длъжности;</w:t>
            </w:r>
          </w:p>
          <w:p w:rsidR="000A2F88" w:rsidRPr="00811AC3" w:rsidRDefault="000A2F88" w:rsidP="000A2F88">
            <w:pPr>
              <w:jc w:val="both"/>
              <w:rPr>
                <w:rFonts w:eastAsia="Calibri"/>
                <w:bCs/>
              </w:rPr>
            </w:pPr>
            <w:r w:rsidRPr="00811AC3">
              <w:rPr>
                <w:rFonts w:eastAsia="Calibri"/>
                <w:bCs/>
              </w:rPr>
              <w:t>д) дата на издаване или най-скорошна дата на продължаване на валидността на документа;</w:t>
            </w:r>
          </w:p>
          <w:p w:rsidR="000A2F88" w:rsidRPr="00811AC3" w:rsidRDefault="000A2F88" w:rsidP="000A2F88">
            <w:pPr>
              <w:jc w:val="both"/>
              <w:rPr>
                <w:rFonts w:eastAsia="Calibri"/>
                <w:bCs/>
              </w:rPr>
            </w:pPr>
            <w:r w:rsidRPr="00811AC3">
              <w:rPr>
                <w:rFonts w:eastAsia="Calibri"/>
                <w:bCs/>
              </w:rPr>
              <w:t>е) дата на изтичане на валидността на документа;</w:t>
            </w:r>
          </w:p>
          <w:p w:rsidR="000A2F88" w:rsidRPr="00811AC3" w:rsidRDefault="000A2F88" w:rsidP="000A2F88">
            <w:pPr>
              <w:jc w:val="both"/>
              <w:rPr>
                <w:rFonts w:eastAsia="Calibri"/>
                <w:bCs/>
              </w:rPr>
            </w:pPr>
            <w:r w:rsidRPr="00811AC3">
              <w:rPr>
                <w:rFonts w:eastAsia="Calibri"/>
                <w:bCs/>
              </w:rPr>
              <w:t>ж) статус на свидетелството за професионална компетентност.</w:t>
            </w:r>
          </w:p>
          <w:p w:rsidR="000A2F88" w:rsidRPr="00811AC3" w:rsidRDefault="000A2F88" w:rsidP="000A2F88">
            <w:pPr>
              <w:jc w:val="both"/>
              <w:rPr>
                <w:rFonts w:eastAsia="Calibri"/>
                <w:bCs/>
              </w:rPr>
            </w:pPr>
            <w:r w:rsidRPr="00811AC3">
              <w:rPr>
                <w:rFonts w:eastAsia="Calibri"/>
                <w:bCs/>
              </w:rPr>
              <w:t>(2) Информацията по ал. 1 се предоставя в електронен формат за статистически цели и за целите на член 20, параграф 8 и член 21, параграф 2 на Директива 2008/106/ЕО относно минималното ниво на обучение на морските лица.</w:t>
            </w:r>
          </w:p>
          <w:p w:rsidR="005C6FB3" w:rsidRPr="00811AC3" w:rsidRDefault="005C6FB3" w:rsidP="000A2F88">
            <w:pPr>
              <w:jc w:val="both"/>
              <w:rPr>
                <w:rFonts w:eastAsia="Calibri"/>
                <w:bCs/>
              </w:rPr>
            </w:pPr>
          </w:p>
          <w:p w:rsidR="005C6FB3" w:rsidRPr="00811AC3" w:rsidRDefault="005C6FB3" w:rsidP="005C6FB3">
            <w:pPr>
              <w:jc w:val="both"/>
              <w:rPr>
                <w:rFonts w:eastAsia="Calibri"/>
                <w:b/>
                <w:bCs/>
              </w:rPr>
            </w:pPr>
            <w:r w:rsidRPr="00811AC3">
              <w:rPr>
                <w:rFonts w:eastAsia="Calibri"/>
                <w:b/>
                <w:bCs/>
              </w:rPr>
              <w:t>Проект</w:t>
            </w:r>
            <w:r w:rsidRPr="00811AC3">
              <w:rPr>
                <w:rFonts w:eastAsia="Calibri"/>
                <w:b/>
                <w:bCs/>
                <w:lang w:val="en-US"/>
              </w:rPr>
              <w:t xml:space="preserve"> </w:t>
            </w:r>
            <w:r w:rsidRPr="00811AC3">
              <w:rPr>
                <w:rFonts w:eastAsia="Calibri"/>
                <w:b/>
                <w:bCs/>
              </w:rPr>
              <w:t>на Наредба за изменение и допълнение на Наредба № 6 от 2021  г. за компетентност на морските лица в Република България</w:t>
            </w:r>
          </w:p>
          <w:p w:rsidR="000523B6" w:rsidRDefault="000523B6" w:rsidP="000523B6">
            <w:pPr>
              <w:ind w:firstLine="709"/>
              <w:rPr>
                <w:rFonts w:eastAsia="SimSun-ExtB"/>
                <w:szCs w:val="24"/>
              </w:rPr>
            </w:pPr>
            <w:r>
              <w:rPr>
                <w:rFonts w:eastAsia="SimSun-ExtB"/>
                <w:b/>
                <w:szCs w:val="24"/>
              </w:rPr>
              <w:t xml:space="preserve">§ 34. </w:t>
            </w:r>
            <w:r w:rsidRPr="00207716">
              <w:rPr>
                <w:rFonts w:eastAsia="SimSun-ExtB"/>
                <w:szCs w:val="24"/>
              </w:rPr>
              <w:t xml:space="preserve">В </w:t>
            </w:r>
            <w:r>
              <w:rPr>
                <w:rFonts w:eastAsia="SimSun-ExtB"/>
                <w:szCs w:val="24"/>
              </w:rPr>
              <w:t>Допълнителните разпоредби се правят следните изменения и допълнения:</w:t>
            </w:r>
          </w:p>
          <w:p w:rsidR="000523B6" w:rsidRPr="00207716" w:rsidRDefault="000523B6" w:rsidP="000523B6">
            <w:pPr>
              <w:ind w:firstLine="709"/>
              <w:rPr>
                <w:rFonts w:eastAsia="SimSun-ExtB"/>
                <w:szCs w:val="24"/>
              </w:rPr>
            </w:pPr>
            <w:r w:rsidRPr="00AE0A2D">
              <w:rPr>
                <w:rFonts w:eastAsia="SimSun-ExtB"/>
                <w:b/>
                <w:szCs w:val="24"/>
              </w:rPr>
              <w:t>1.</w:t>
            </w:r>
            <w:r>
              <w:rPr>
                <w:rFonts w:eastAsia="SimSun-ExtB"/>
                <w:szCs w:val="24"/>
              </w:rPr>
              <w:t xml:space="preserve"> В </w:t>
            </w:r>
            <w:r w:rsidRPr="00207716">
              <w:rPr>
                <w:rFonts w:eastAsia="SimSun-ExtB"/>
                <w:szCs w:val="24"/>
              </w:rPr>
              <w:t>§ 8</w:t>
            </w:r>
            <w:r>
              <w:rPr>
                <w:rFonts w:eastAsia="SimSun-ExtB"/>
                <w:szCs w:val="24"/>
              </w:rPr>
              <w:t>, ал. 2</w:t>
            </w:r>
            <w:r w:rsidRPr="00207716">
              <w:rPr>
                <w:rFonts w:eastAsia="SimSun-ExtB"/>
                <w:szCs w:val="24"/>
              </w:rPr>
              <w:t xml:space="preserve"> думите „член 20, параграф 8 и член 21, параграф 2 на Директива 2008/106/ЕО“ се заменят с „</w:t>
            </w:r>
            <w:r>
              <w:rPr>
                <w:rFonts w:eastAsia="SimSun-ExtB"/>
                <w:szCs w:val="24"/>
              </w:rPr>
              <w:t xml:space="preserve">член </w:t>
            </w:r>
            <w:r w:rsidRPr="00207716">
              <w:rPr>
                <w:rFonts w:eastAsia="SimSun-ExtB"/>
                <w:szCs w:val="24"/>
              </w:rPr>
              <w:t>21, параграф 8 и член 22, параграф 2 на Директива (ЕС) 2022/993“.</w:t>
            </w:r>
          </w:p>
          <w:p w:rsidR="000A2F88" w:rsidRPr="00811AC3" w:rsidRDefault="000A2F88" w:rsidP="000A2F88">
            <w:pPr>
              <w:jc w:val="both"/>
              <w:rPr>
                <w:sz w:val="24"/>
                <w:szCs w:val="24"/>
              </w:rPr>
            </w:pPr>
          </w:p>
        </w:tc>
        <w:tc>
          <w:tcPr>
            <w:tcW w:w="1957" w:type="dxa"/>
          </w:tcPr>
          <w:p w:rsidR="000A2F88" w:rsidRPr="00811AC3" w:rsidRDefault="000A2F88" w:rsidP="000A2F88">
            <w:pPr>
              <w:ind w:right="57"/>
              <w:jc w:val="both"/>
              <w:rPr>
                <w:sz w:val="12"/>
                <w:szCs w:val="12"/>
              </w:rPr>
            </w:pPr>
          </w:p>
          <w:p w:rsidR="0035795C" w:rsidRPr="00811AC3" w:rsidRDefault="0035795C" w:rsidP="000A2F88">
            <w:pPr>
              <w:ind w:right="57"/>
              <w:jc w:val="both"/>
              <w:rPr>
                <w:sz w:val="12"/>
                <w:szCs w:val="12"/>
              </w:rPr>
            </w:pPr>
          </w:p>
          <w:p w:rsidR="0035795C" w:rsidRPr="00811AC3" w:rsidRDefault="0035795C" w:rsidP="0035795C">
            <w:pPr>
              <w:ind w:right="57"/>
              <w:jc w:val="center"/>
              <w:rPr>
                <w:sz w:val="12"/>
                <w:szCs w:val="12"/>
              </w:rPr>
            </w:pPr>
            <w:r w:rsidRPr="00811AC3">
              <w:rPr>
                <w:b/>
                <w:sz w:val="24"/>
                <w:szCs w:val="24"/>
              </w:rPr>
              <w:t>Пълно</w:t>
            </w:r>
          </w:p>
        </w:tc>
      </w:tr>
      <w:tr w:rsidR="00E12A73" w:rsidRPr="00811AC3" w:rsidTr="00CB55CE">
        <w:tc>
          <w:tcPr>
            <w:tcW w:w="7309" w:type="dxa"/>
          </w:tcPr>
          <w:p w:rsidR="000A2F88" w:rsidRPr="00811AC3" w:rsidRDefault="000A2F88" w:rsidP="000A2F88">
            <w:pPr>
              <w:ind w:right="57"/>
              <w:jc w:val="both"/>
              <w:rPr>
                <w:sz w:val="12"/>
                <w:szCs w:val="12"/>
              </w:rPr>
            </w:pPr>
          </w:p>
          <w:p w:rsidR="000A2F88" w:rsidRPr="00811AC3" w:rsidRDefault="000A2F88" w:rsidP="000A2F88">
            <w:pPr>
              <w:ind w:right="57"/>
              <w:jc w:val="both"/>
              <w:rPr>
                <w:sz w:val="24"/>
                <w:szCs w:val="24"/>
              </w:rPr>
            </w:pPr>
            <w:r w:rsidRPr="00811AC3">
              <w:rPr>
                <w:sz w:val="24"/>
                <w:szCs w:val="24"/>
              </w:rPr>
              <w:t>Член 6</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Взаимно признаване на свидетелства за морски лица, издадени от държави членки</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1.   С цел разрешаване на морски лица да служат на борда на корабите, плаващи под нейно знаме, всяка държава членка приема свидетелствата за професионална компетентност и удостоверенията, издавани от или по пълномощие на друга държава членка, на хартиен носител или в цифров формат.</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 xml:space="preserve">2.   Всяка държава членка признава свидетелствата за правоспособност, издавани от друга държава членка, или </w:t>
            </w:r>
            <w:r w:rsidRPr="00811AC3">
              <w:rPr>
                <w:sz w:val="24"/>
                <w:szCs w:val="24"/>
              </w:rPr>
              <w:lastRenderedPageBreak/>
              <w:t>свидетелствата за професионална компетентност, издавани от друга държава членка на капитани и лица от командния състав в съответствие с правила V/1-1 и V/1-2 от приложение I към настоящата директива, като потвърждава тези свидетелства, с което удостоверява признаването им. Потвърждението, удостоверяващо признаването, се ограничава до длъжностите, функциите и нивата на правоспособност или професионална компетентност, посочени в съответните свидетелства. Потвърждението се издава само ако са били спазени всички изисквания на Конвенцията STCW, в съответствие с правило I/2, параграф 7 от Конвенцията STCW. Използва се образец на потвърждение съответстващ на образеца, съдържащ се в раздел А-I/2, параграф 3 от Кодекса STCW.</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3. С цел разрешаване на морски лица да служат на борда на корабите, плаващи под нейно знаме, всяка държава членка приема медицинските свидетелства, издадени по пълномощие на друга държава членка в съответствие с член 12.</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4. Приемащите държави членки гарантират, че решенията по параграфи 1, 2 и 3 се приемат в разумен срок. Приемащите държави членки гарантират, че морските лица имат правото на обжалване при отказ за потвърждаване или приемане на валидно свидетелство или при липса на отговор в съответствие с националното законодателство и процедури и гарантират, че морските лица получават информация и помощ във връзка с такова обжалване в съответствие с действащото национално законодателство и процедури.</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p>
          <w:p w:rsidR="005B41CC" w:rsidRPr="00811AC3" w:rsidRDefault="005B41CC" w:rsidP="000A2F88">
            <w:pPr>
              <w:ind w:right="57"/>
              <w:jc w:val="both"/>
              <w:rPr>
                <w:sz w:val="24"/>
                <w:szCs w:val="24"/>
              </w:rPr>
            </w:pPr>
          </w:p>
          <w:p w:rsidR="005B41CC" w:rsidRPr="00811AC3" w:rsidRDefault="005B41CC" w:rsidP="000A2F88">
            <w:pPr>
              <w:ind w:right="57"/>
              <w:jc w:val="both"/>
              <w:rPr>
                <w:sz w:val="24"/>
                <w:szCs w:val="24"/>
              </w:rPr>
            </w:pPr>
          </w:p>
          <w:p w:rsidR="000A2F88" w:rsidRPr="00811AC3" w:rsidRDefault="008C5755" w:rsidP="000A2F88">
            <w:pPr>
              <w:ind w:right="57"/>
              <w:jc w:val="both"/>
              <w:rPr>
                <w:sz w:val="24"/>
                <w:szCs w:val="24"/>
              </w:rPr>
            </w:pPr>
            <w:r w:rsidRPr="00811AC3">
              <w:rPr>
                <w:sz w:val="24"/>
                <w:szCs w:val="24"/>
              </w:rPr>
              <w:t xml:space="preserve">5. </w:t>
            </w:r>
            <w:r w:rsidR="000A2F88" w:rsidRPr="00811AC3">
              <w:rPr>
                <w:sz w:val="24"/>
                <w:szCs w:val="24"/>
              </w:rPr>
              <w:t>Без да се засяга параграф 2 от настоящия член, компетентните органи на приемащата държава членка могат да наложат допълнителни ограничения по отношение на длъжностите, функциите и нивата на правоспособност или професионална компетентност, свързани с крайбрежните плавания, посочени в член 8, или на алтернативните свидетелства, издадени съгласно правило VII/1 от приложение I.</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6.   Без да се засяга параграф 2, при необходимост приемащата държава членка може да разреши на морски лица да служат на борда на кораб, плаващ под нейно знаме, за срок, който не надвишава три месеца, ако те притежават надлежно и валидно свидетелство, което друга държава членка е издала и потвърдила, но което все още не е било потвърдено с оглед признаването му от заинтересованата приемаща държава членка.</w:t>
            </w:r>
          </w:p>
          <w:p w:rsidR="000A2F88" w:rsidRPr="00811AC3" w:rsidRDefault="000A2F88" w:rsidP="000A2F88">
            <w:pPr>
              <w:ind w:right="57"/>
              <w:jc w:val="both"/>
              <w:rPr>
                <w:sz w:val="22"/>
                <w:szCs w:val="22"/>
              </w:rPr>
            </w:pPr>
            <w:r w:rsidRPr="00811AC3">
              <w:rPr>
                <w:sz w:val="22"/>
                <w:szCs w:val="22"/>
              </w:rPr>
              <w:t>Осигурява се предоставянето при поискване на документ, доказващ че е било подадено искане за потвърждение до компетентните органи.</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7.   Приемащата държава членка гарантира, че морските лица, които представят за признаване свидетелства за упражняване на функции на управленско ниво, имат подходящи знания за морското законодателство на тази държава членка, от значение за функциите, които им се разрешава да изпълняват.</w:t>
            </w:r>
          </w:p>
          <w:p w:rsidR="008A2A3B" w:rsidRPr="00811AC3" w:rsidRDefault="008A2A3B" w:rsidP="000A2F88">
            <w:pPr>
              <w:ind w:right="57"/>
              <w:jc w:val="both"/>
              <w:rPr>
                <w:sz w:val="24"/>
                <w:szCs w:val="24"/>
              </w:rPr>
            </w:pPr>
          </w:p>
          <w:p w:rsidR="008A2A3B" w:rsidRPr="00811AC3" w:rsidRDefault="008A2A3B" w:rsidP="000A2F88">
            <w:pPr>
              <w:ind w:right="57"/>
              <w:jc w:val="both"/>
              <w:rPr>
                <w:sz w:val="24"/>
                <w:szCs w:val="24"/>
              </w:rPr>
            </w:pPr>
          </w:p>
          <w:p w:rsidR="008A2A3B" w:rsidRPr="00811AC3" w:rsidRDefault="008A2A3B" w:rsidP="000A2F88">
            <w:pPr>
              <w:ind w:right="57"/>
              <w:jc w:val="both"/>
              <w:rPr>
                <w:sz w:val="24"/>
                <w:szCs w:val="24"/>
              </w:rPr>
            </w:pPr>
          </w:p>
          <w:p w:rsidR="008A2A3B" w:rsidRPr="00811AC3" w:rsidRDefault="008A2A3B" w:rsidP="000A2F88">
            <w:pPr>
              <w:ind w:right="57"/>
              <w:jc w:val="both"/>
              <w:rPr>
                <w:sz w:val="24"/>
                <w:szCs w:val="24"/>
              </w:rPr>
            </w:pPr>
          </w:p>
          <w:p w:rsidR="008A2A3B" w:rsidRPr="00811AC3" w:rsidRDefault="008A2A3B" w:rsidP="000A2F88">
            <w:pPr>
              <w:ind w:right="57"/>
              <w:jc w:val="both"/>
              <w:rPr>
                <w:sz w:val="24"/>
                <w:szCs w:val="24"/>
              </w:rPr>
            </w:pPr>
          </w:p>
          <w:p w:rsidR="008A2A3B" w:rsidRPr="00811AC3" w:rsidRDefault="008A2A3B" w:rsidP="000A2F88">
            <w:pPr>
              <w:ind w:right="57"/>
              <w:jc w:val="both"/>
              <w:rPr>
                <w:sz w:val="24"/>
                <w:szCs w:val="24"/>
              </w:rPr>
            </w:pPr>
          </w:p>
          <w:p w:rsidR="008A2A3B" w:rsidRPr="00811AC3" w:rsidRDefault="008A2A3B" w:rsidP="000A2F88">
            <w:pPr>
              <w:ind w:right="57"/>
              <w:jc w:val="both"/>
              <w:rPr>
                <w:sz w:val="24"/>
                <w:szCs w:val="24"/>
              </w:rPr>
            </w:pPr>
          </w:p>
          <w:p w:rsidR="008A2A3B" w:rsidRPr="00811AC3" w:rsidRDefault="008A2A3B" w:rsidP="000A2F88">
            <w:pPr>
              <w:ind w:right="57"/>
              <w:jc w:val="both"/>
              <w:rPr>
                <w:sz w:val="24"/>
                <w:szCs w:val="24"/>
              </w:rPr>
            </w:pPr>
          </w:p>
          <w:p w:rsidR="008A2A3B" w:rsidRPr="00811AC3" w:rsidRDefault="008A2A3B" w:rsidP="000A2F88">
            <w:pPr>
              <w:ind w:right="57"/>
              <w:jc w:val="both"/>
              <w:rPr>
                <w:sz w:val="24"/>
                <w:szCs w:val="24"/>
              </w:rPr>
            </w:pPr>
          </w:p>
          <w:p w:rsidR="000A2F88" w:rsidRPr="00811AC3" w:rsidRDefault="000A2F88" w:rsidP="000A2F88">
            <w:pPr>
              <w:ind w:right="57"/>
              <w:jc w:val="both"/>
              <w:rPr>
                <w:sz w:val="12"/>
                <w:szCs w:val="12"/>
              </w:rPr>
            </w:pPr>
          </w:p>
        </w:tc>
        <w:tc>
          <w:tcPr>
            <w:tcW w:w="6520" w:type="dxa"/>
          </w:tcPr>
          <w:p w:rsidR="000A2F88" w:rsidRPr="00811AC3" w:rsidRDefault="000A2F88" w:rsidP="000A2F88">
            <w:pPr>
              <w:jc w:val="both"/>
              <w:rPr>
                <w:rFonts w:eastAsia="Calibri"/>
                <w:b/>
                <w:bCs/>
              </w:rPr>
            </w:pPr>
          </w:p>
          <w:p w:rsidR="000A2F88" w:rsidRPr="00811AC3" w:rsidRDefault="000A2F88" w:rsidP="000A2F88">
            <w:pPr>
              <w:jc w:val="both"/>
              <w:rPr>
                <w:rFonts w:eastAsia="Calibri"/>
                <w:b/>
                <w:bCs/>
              </w:rPr>
            </w:pPr>
            <w:r w:rsidRPr="00811AC3">
              <w:rPr>
                <w:rFonts w:eastAsia="Calibri"/>
                <w:b/>
                <w:bCs/>
              </w:rPr>
              <w:t>Наредба № 6 от 17 юни 2021 г. за компетентност на морските лица в Република България</w:t>
            </w:r>
          </w:p>
          <w:p w:rsidR="000A2F88" w:rsidRPr="00811AC3" w:rsidRDefault="000A2F88" w:rsidP="000A2F88">
            <w:pPr>
              <w:jc w:val="both"/>
            </w:pPr>
          </w:p>
          <w:p w:rsidR="000A2F88" w:rsidRPr="00811AC3" w:rsidRDefault="000A2F88" w:rsidP="000A2F88">
            <w:pPr>
              <w:jc w:val="both"/>
            </w:pPr>
          </w:p>
          <w:p w:rsidR="000A2F88" w:rsidRPr="00811AC3" w:rsidRDefault="000A2F88" w:rsidP="000A2F88">
            <w:pPr>
              <w:jc w:val="both"/>
            </w:pPr>
            <w:r w:rsidRPr="00811AC3">
              <w:t>Чл. 23. (1) За работа на морски кораби, плаващи под българско знаме, свидетелствата за правоспособност, свидетелствата за професионална компетентност и другите равностойни документи за допълнителна и специална подготовка, издадени на хартиен носител или в цифров формат от администрация на държава - членка на Европейския съюз, се признават наравно с българските свидетелства, независимо от гражданството на морските лица.</w:t>
            </w:r>
          </w:p>
          <w:p w:rsidR="000A2F88" w:rsidRPr="00811AC3" w:rsidRDefault="000A2F88" w:rsidP="000A2F88">
            <w:pPr>
              <w:jc w:val="both"/>
            </w:pPr>
          </w:p>
          <w:p w:rsidR="000A2F88" w:rsidRPr="00811AC3" w:rsidRDefault="000A2F88" w:rsidP="000A2F88">
            <w:pPr>
              <w:jc w:val="both"/>
            </w:pPr>
            <w:r w:rsidRPr="00811AC3">
              <w:t xml:space="preserve">Чл. 112. (1) На морско лице, притежаващо свидетелство за правоспособност, свидетелство за допълнителна и/или специална подготовка, издадено от администрацията на държава, която е включена в списъка, публикуван в официалния бюлетин на Европейския съюз, ИА </w:t>
            </w:r>
            <w:r w:rsidRPr="00811AC3">
              <w:lastRenderedPageBreak/>
              <w:t>"МА" от името на Република България като приемаща държава членка издава потвърждение на свидетелството, когато лицето ще работи на кораб, плаващ под българско знаме, след като:</w:t>
            </w:r>
          </w:p>
          <w:p w:rsidR="000A2F88" w:rsidRPr="00811AC3" w:rsidRDefault="000A2F88" w:rsidP="000A2F88">
            <w:pPr>
              <w:jc w:val="both"/>
            </w:pPr>
            <w:r w:rsidRPr="00811AC3">
              <w:t>1. лицето подаде заявление, към което се прилага свидетелството за правоспособност и потвърждение на същото, валидно свидетелство за здравословна годност, документ за самоличност и за платена такса;</w:t>
            </w:r>
          </w:p>
          <w:p w:rsidR="000A2F88" w:rsidRPr="00811AC3" w:rsidRDefault="000A2F88" w:rsidP="000A2F88">
            <w:pPr>
              <w:jc w:val="both"/>
            </w:pPr>
            <w:r w:rsidRPr="00811AC3">
              <w:t>2. администрацията, издала свидетелството и потвърждението му, удостовери тяхната автентичност.</w:t>
            </w:r>
          </w:p>
          <w:p w:rsidR="000A2F88" w:rsidRPr="00811AC3" w:rsidRDefault="000A2F88" w:rsidP="000A2F88">
            <w:pPr>
              <w:jc w:val="both"/>
            </w:pPr>
            <w:r w:rsidRPr="00811AC3">
              <w:t>(2) На морското лице по ал. 1, когато отговаря на изискванията, се издава потвърждение на свидетелството по чл. 104, ал. 2 (по Правило I/10 на STCW) за заемане на длъжност, която е вписана в свидетелството му за правоспособност.</w:t>
            </w:r>
          </w:p>
          <w:p w:rsidR="000A2F88" w:rsidRPr="00811AC3" w:rsidRDefault="000A2F88" w:rsidP="000A2F88">
            <w:pPr>
              <w:jc w:val="both"/>
            </w:pPr>
            <w:r w:rsidRPr="00811AC3">
              <w:t>(3) Потвърждението по ал. 2, удостоверяващо признаването на свидетелство за правоспособност или свидетелството за професионална компетентност по Правила V/1-1 и V/1-2 от Конвенция STCW, се издава по образец, утвърден от изпълнителния директор на ИА „МА”, при спазване на изискванията на раздел А-I/2, параграф 3 от Кодекса STCW и Правило I/2, параграф 7 от Конвенция STCW.</w:t>
            </w:r>
          </w:p>
          <w:p w:rsidR="000A2F88" w:rsidRPr="00811AC3" w:rsidRDefault="000A2F88" w:rsidP="000A2F88">
            <w:pPr>
              <w:jc w:val="both"/>
              <w:rPr>
                <w:rFonts w:eastAsia="Calibri"/>
                <w:bCs/>
              </w:rPr>
            </w:pPr>
          </w:p>
          <w:p w:rsidR="000A2F88" w:rsidRPr="00811AC3" w:rsidRDefault="000A2F88" w:rsidP="000A2F88">
            <w:pPr>
              <w:jc w:val="both"/>
              <w:rPr>
                <w:rFonts w:eastAsia="Calibri"/>
                <w:bCs/>
              </w:rPr>
            </w:pPr>
          </w:p>
          <w:p w:rsidR="000A2F88" w:rsidRPr="00811AC3" w:rsidRDefault="000A2F88" w:rsidP="000A2F88">
            <w:pPr>
              <w:jc w:val="both"/>
              <w:rPr>
                <w:rFonts w:eastAsia="Calibri"/>
                <w:bCs/>
                <w:lang w:val="ru-RU"/>
              </w:rPr>
            </w:pPr>
            <w:r w:rsidRPr="00811AC3">
              <w:rPr>
                <w:rFonts w:eastAsia="Calibri"/>
                <w:bCs/>
                <w:lang w:val="ru-RU"/>
              </w:rPr>
              <w:t>Чл. 14. (1) Изпълнителният директор на ИАМА или упълномощено от него лице признава медицински свидетелства, издадени от друга държава по реда на чл. 12, ал. 4, с цел разрешаване на морски лица да служат на борда на корабите, плаващи под българско знаме.</w:t>
            </w:r>
          </w:p>
          <w:p w:rsidR="000A2F88" w:rsidRPr="00811AC3" w:rsidRDefault="000A2F88" w:rsidP="000A2F88">
            <w:pPr>
              <w:jc w:val="both"/>
              <w:rPr>
                <w:rFonts w:eastAsia="Calibri"/>
                <w:bCs/>
                <w:lang w:val="ru-RU"/>
              </w:rPr>
            </w:pPr>
          </w:p>
          <w:p w:rsidR="000A2F88" w:rsidRPr="00811AC3" w:rsidRDefault="000A2F88" w:rsidP="000A2F88">
            <w:pPr>
              <w:ind w:right="-67"/>
              <w:jc w:val="both"/>
              <w:textAlignment w:val="center"/>
              <w:rPr>
                <w:rFonts w:eastAsia="Calibri"/>
                <w:bCs/>
                <w:lang w:val="ru-RU"/>
              </w:rPr>
            </w:pPr>
            <w:r w:rsidRPr="00811AC3">
              <w:rPr>
                <w:rFonts w:eastAsia="Calibri"/>
                <w:bCs/>
                <w:lang w:val="ru-RU"/>
              </w:rPr>
              <w:t>Чл. 14. (2) Признаването по ал. 1 се извършва в едномесечен срок от постъпването на потвърждение за автентичност на свидетелството от органа, издал същото. Отказът за признаване на валидно свидетелство е мотивиран и подлежи на обжалване по реда на Административнопроцесуалния кодекс. Информация относно процедурата за обжалване се публикува на интернет страницита на ИАМА.</w:t>
            </w:r>
          </w:p>
          <w:p w:rsidR="000A2F88" w:rsidRPr="00811AC3" w:rsidRDefault="000A2F88" w:rsidP="000A2F88">
            <w:pPr>
              <w:jc w:val="both"/>
              <w:rPr>
                <w:rFonts w:eastAsia="Calibri"/>
                <w:bCs/>
                <w:lang w:val="ru-RU"/>
              </w:rPr>
            </w:pPr>
          </w:p>
          <w:p w:rsidR="000A2F88" w:rsidRPr="00811AC3" w:rsidRDefault="000A2F88" w:rsidP="000A2F88">
            <w:pPr>
              <w:jc w:val="both"/>
              <w:rPr>
                <w:rFonts w:eastAsia="Calibri"/>
                <w:bCs/>
                <w:lang w:val="ru-RU"/>
              </w:rPr>
            </w:pPr>
            <w:r w:rsidRPr="00811AC3">
              <w:rPr>
                <w:rFonts w:eastAsia="Calibri"/>
                <w:bCs/>
                <w:lang w:val="ru-RU"/>
              </w:rPr>
              <w:t>Чл. 112. (4) Потвърждението по ал. 2 се извършва в едномесечен срок от постъпването на потвърждение за автентичност на свидетелството от органът, издал същото. Отказът за потвърждение на валидно свидетелство е мотивиран и подлежи на обжалване по реда на Административнопроцесуалния кодекс. Информация относно процедурата за обжалване се публикува на интернет страницата на ИАМА.</w:t>
            </w:r>
          </w:p>
          <w:p w:rsidR="000A2F88" w:rsidRPr="00811AC3" w:rsidRDefault="000A2F88" w:rsidP="000A2F88">
            <w:pPr>
              <w:jc w:val="both"/>
              <w:rPr>
                <w:rFonts w:eastAsia="Calibri"/>
                <w:bCs/>
              </w:rPr>
            </w:pPr>
          </w:p>
          <w:p w:rsidR="000A2F88" w:rsidRPr="00811AC3" w:rsidRDefault="000A2F88" w:rsidP="000A2F88">
            <w:pPr>
              <w:jc w:val="both"/>
              <w:rPr>
                <w:rFonts w:eastAsia="Calibri"/>
                <w:bCs/>
              </w:rPr>
            </w:pPr>
          </w:p>
          <w:p w:rsidR="000A2F88" w:rsidRPr="00811AC3" w:rsidRDefault="000A2F88" w:rsidP="000A2F88">
            <w:pPr>
              <w:jc w:val="both"/>
              <w:rPr>
                <w:rFonts w:eastAsia="Calibri"/>
                <w:bCs/>
              </w:rPr>
            </w:pPr>
          </w:p>
          <w:p w:rsidR="000A2F88" w:rsidRPr="00811AC3" w:rsidRDefault="000A2F88" w:rsidP="000A2F88">
            <w:pPr>
              <w:jc w:val="both"/>
              <w:rPr>
                <w:rFonts w:eastAsia="Calibri"/>
                <w:bCs/>
              </w:rPr>
            </w:pPr>
          </w:p>
          <w:p w:rsidR="000A2F88" w:rsidRPr="00811AC3" w:rsidRDefault="000A2F88" w:rsidP="000A2F88">
            <w:pPr>
              <w:jc w:val="both"/>
              <w:rPr>
                <w:rFonts w:eastAsia="Calibri"/>
                <w:bCs/>
              </w:rPr>
            </w:pPr>
          </w:p>
          <w:p w:rsidR="000A2F88" w:rsidRPr="00811AC3" w:rsidRDefault="000A2F88" w:rsidP="000A2F88">
            <w:pPr>
              <w:jc w:val="both"/>
              <w:rPr>
                <w:rFonts w:eastAsia="Calibri"/>
                <w:bCs/>
              </w:rPr>
            </w:pPr>
          </w:p>
          <w:p w:rsidR="000A2F88" w:rsidRPr="00811AC3" w:rsidRDefault="000A2F88" w:rsidP="000A2F88">
            <w:pPr>
              <w:jc w:val="both"/>
              <w:rPr>
                <w:rFonts w:eastAsia="Calibri"/>
                <w:bCs/>
              </w:rPr>
            </w:pPr>
          </w:p>
          <w:p w:rsidR="000A2F88" w:rsidRPr="00811AC3" w:rsidRDefault="000A2F88" w:rsidP="000A2F88">
            <w:pPr>
              <w:jc w:val="both"/>
              <w:rPr>
                <w:rFonts w:eastAsia="Calibri"/>
                <w:bCs/>
              </w:rPr>
            </w:pPr>
          </w:p>
          <w:p w:rsidR="000A2F88" w:rsidRPr="00811AC3" w:rsidRDefault="000A2F88" w:rsidP="000A2F88">
            <w:pPr>
              <w:jc w:val="both"/>
              <w:rPr>
                <w:rFonts w:eastAsia="Calibri"/>
                <w:bCs/>
              </w:rPr>
            </w:pPr>
          </w:p>
          <w:p w:rsidR="000A2F88" w:rsidRPr="00811AC3" w:rsidRDefault="000A2F88" w:rsidP="000A2F88">
            <w:pPr>
              <w:jc w:val="both"/>
              <w:rPr>
                <w:rFonts w:eastAsia="Calibri"/>
                <w:bCs/>
              </w:rPr>
            </w:pPr>
          </w:p>
          <w:p w:rsidR="005B41CC" w:rsidRPr="00811AC3" w:rsidRDefault="005B41CC" w:rsidP="000A2F88">
            <w:pPr>
              <w:jc w:val="both"/>
              <w:rPr>
                <w:rFonts w:eastAsia="Calibri"/>
                <w:bCs/>
              </w:rPr>
            </w:pPr>
          </w:p>
          <w:p w:rsidR="005B41CC" w:rsidRPr="00811AC3" w:rsidRDefault="005B41CC" w:rsidP="000A2F88">
            <w:pPr>
              <w:jc w:val="both"/>
              <w:rPr>
                <w:rFonts w:eastAsia="Calibri"/>
                <w:bCs/>
              </w:rPr>
            </w:pPr>
          </w:p>
          <w:p w:rsidR="000A2F88" w:rsidRPr="00811AC3" w:rsidRDefault="000A2F88" w:rsidP="000A2F88">
            <w:pPr>
              <w:jc w:val="both"/>
              <w:rPr>
                <w:rFonts w:eastAsia="Calibri"/>
                <w:bCs/>
              </w:rPr>
            </w:pPr>
            <w:r w:rsidRPr="00811AC3">
              <w:t xml:space="preserve">Чл. 23. </w:t>
            </w:r>
            <w:r w:rsidRPr="00811AC3">
              <w:rPr>
                <w:rFonts w:eastAsia="Calibri"/>
                <w:bCs/>
              </w:rPr>
              <w:t>(5) Изпълнителният директор на ИАМА може да разреши за срок до 3 месеца работа на морски кораб, плаващ под българско знаме, на морско лице, което притежава валидно свидетелство за правоспособност, издадено или потвърдено от друга държава - членка на Европейския съюз, за което е поискано потвърждение за автентичност от органа, издал същото, с оглед признаването му от ИАМА. Морското лице следва да представи документ за подаденото искане за потвърждение за автентичността на свидетелството.</w:t>
            </w:r>
          </w:p>
          <w:p w:rsidR="000A2F88" w:rsidRPr="00811AC3" w:rsidRDefault="000A2F88" w:rsidP="000A2F88">
            <w:pPr>
              <w:jc w:val="both"/>
              <w:rPr>
                <w:rFonts w:eastAsia="Calibri"/>
                <w:bCs/>
              </w:rPr>
            </w:pPr>
          </w:p>
          <w:p w:rsidR="000A2F88" w:rsidRPr="00811AC3" w:rsidRDefault="000A2F88" w:rsidP="000A2F88">
            <w:pPr>
              <w:jc w:val="both"/>
              <w:rPr>
                <w:rFonts w:eastAsia="Calibri"/>
                <w:bCs/>
              </w:rPr>
            </w:pPr>
          </w:p>
          <w:p w:rsidR="000A2F88" w:rsidRPr="00811AC3" w:rsidRDefault="000A2F88" w:rsidP="000A2F88">
            <w:pPr>
              <w:jc w:val="both"/>
              <w:rPr>
                <w:rFonts w:eastAsia="Calibri"/>
                <w:bCs/>
              </w:rPr>
            </w:pPr>
          </w:p>
          <w:p w:rsidR="000A2F88" w:rsidRPr="00811AC3" w:rsidRDefault="000A2F88" w:rsidP="000A2F88">
            <w:pPr>
              <w:jc w:val="both"/>
              <w:rPr>
                <w:rFonts w:eastAsia="Calibri"/>
                <w:bCs/>
              </w:rPr>
            </w:pPr>
          </w:p>
          <w:p w:rsidR="000A2F88" w:rsidRPr="00811AC3" w:rsidRDefault="000A2F88" w:rsidP="000A2F88">
            <w:pPr>
              <w:jc w:val="both"/>
              <w:rPr>
                <w:rFonts w:eastAsia="Calibri"/>
                <w:bCs/>
              </w:rPr>
            </w:pPr>
            <w:r w:rsidRPr="00811AC3">
              <w:t xml:space="preserve">Чл. 23. </w:t>
            </w:r>
            <w:r w:rsidRPr="00811AC3">
              <w:rPr>
                <w:rFonts w:eastAsia="Calibri"/>
                <w:bCs/>
              </w:rPr>
              <w:t>(3) За издаване на потвърждение на свидетелство за правоспособност по ал. 1 и 2, когато лицето ще заема длъжност от управленско ниво на борда на кораб, то следва да удостовери познания в областта на морското законодателство, приложимо в Република България.</w:t>
            </w:r>
          </w:p>
          <w:p w:rsidR="000A2F88" w:rsidRPr="00811AC3" w:rsidRDefault="000A2F88" w:rsidP="000A2F88">
            <w:pPr>
              <w:jc w:val="both"/>
              <w:rPr>
                <w:rFonts w:eastAsia="Calibri"/>
                <w:bCs/>
              </w:rPr>
            </w:pPr>
          </w:p>
        </w:tc>
        <w:tc>
          <w:tcPr>
            <w:tcW w:w="1957" w:type="dxa"/>
          </w:tcPr>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35795C" w:rsidP="0035795C">
            <w:pPr>
              <w:ind w:right="57"/>
              <w:jc w:val="center"/>
              <w:rPr>
                <w:sz w:val="12"/>
                <w:szCs w:val="12"/>
              </w:rPr>
            </w:pPr>
            <w:r w:rsidRPr="00811AC3">
              <w:rPr>
                <w:b/>
                <w:sz w:val="24"/>
                <w:szCs w:val="24"/>
              </w:rPr>
              <w:t>Пълно</w:t>
            </w: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ind w:right="57"/>
              <w:jc w:val="both"/>
              <w:rPr>
                <w:sz w:val="12"/>
                <w:szCs w:val="12"/>
              </w:rPr>
            </w:pPr>
          </w:p>
          <w:p w:rsidR="005B41CC" w:rsidRPr="00811AC3" w:rsidRDefault="005B41CC" w:rsidP="000A2F88">
            <w:pPr>
              <w:ind w:right="57"/>
              <w:jc w:val="both"/>
              <w:rPr>
                <w:sz w:val="12"/>
                <w:szCs w:val="12"/>
              </w:rPr>
            </w:pPr>
          </w:p>
          <w:p w:rsidR="005B41CC" w:rsidRPr="00811AC3" w:rsidRDefault="005B41CC" w:rsidP="000A2F88">
            <w:pPr>
              <w:ind w:right="57"/>
              <w:jc w:val="both"/>
              <w:rPr>
                <w:sz w:val="12"/>
                <w:szCs w:val="12"/>
              </w:rPr>
            </w:pPr>
          </w:p>
          <w:p w:rsidR="000A2F88" w:rsidRPr="00811AC3" w:rsidRDefault="000A2F88" w:rsidP="000A2F88">
            <w:pPr>
              <w:ind w:right="57"/>
              <w:jc w:val="both"/>
              <w:rPr>
                <w:sz w:val="12"/>
                <w:szCs w:val="12"/>
              </w:rPr>
            </w:pPr>
          </w:p>
          <w:p w:rsidR="000A2F88" w:rsidRPr="00811AC3" w:rsidRDefault="000A2F88" w:rsidP="000A2F88">
            <w:pPr>
              <w:jc w:val="both"/>
              <w:rPr>
                <w:b/>
                <w:sz w:val="24"/>
                <w:szCs w:val="24"/>
              </w:rPr>
            </w:pPr>
            <w:r w:rsidRPr="00811AC3">
              <w:rPr>
                <w:b/>
                <w:sz w:val="24"/>
                <w:szCs w:val="24"/>
              </w:rPr>
              <w:t xml:space="preserve">Р. България не се възползва от правната възможност по т. 5 </w:t>
            </w:r>
          </w:p>
          <w:p w:rsidR="000A2F88" w:rsidRPr="00811AC3" w:rsidRDefault="000A2F88" w:rsidP="000A2F88">
            <w:pPr>
              <w:ind w:right="57"/>
              <w:jc w:val="both"/>
              <w:rPr>
                <w:sz w:val="12"/>
                <w:szCs w:val="12"/>
              </w:rPr>
            </w:pPr>
          </w:p>
        </w:tc>
      </w:tr>
      <w:tr w:rsidR="00E12A73" w:rsidRPr="00811AC3" w:rsidTr="00CB55CE">
        <w:tc>
          <w:tcPr>
            <w:tcW w:w="7309" w:type="dxa"/>
          </w:tcPr>
          <w:p w:rsidR="000A2F88" w:rsidRPr="00811AC3" w:rsidRDefault="000A2F88" w:rsidP="000A2F88">
            <w:pPr>
              <w:ind w:right="57"/>
              <w:jc w:val="both"/>
              <w:rPr>
                <w:sz w:val="12"/>
                <w:szCs w:val="12"/>
              </w:rPr>
            </w:pPr>
          </w:p>
          <w:p w:rsidR="000A2F88" w:rsidRPr="00811AC3" w:rsidRDefault="000A2F88" w:rsidP="000A2F88">
            <w:pPr>
              <w:ind w:right="57"/>
              <w:jc w:val="both"/>
              <w:rPr>
                <w:sz w:val="24"/>
                <w:szCs w:val="24"/>
              </w:rPr>
            </w:pPr>
            <w:r w:rsidRPr="00811AC3">
              <w:rPr>
                <w:sz w:val="24"/>
                <w:szCs w:val="24"/>
              </w:rPr>
              <w:t>Член 7</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Изисквания във връзка с обучението</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Обучението, което се изисква съгласно член 3, се предоставя под форма, която дава възможност да се придобият теоретичните знания и практическите умения, предвидени в приложение I, по-специално що се отнася до използването на спасителни средства и противопожарно оборудване, и която е била одобрена от компетентния орган или институция, посочени от всяка държава членка.</w:t>
            </w:r>
          </w:p>
          <w:p w:rsidR="008703BB" w:rsidRPr="00811AC3" w:rsidRDefault="008703BB" w:rsidP="000A2F88">
            <w:pPr>
              <w:ind w:right="57"/>
              <w:jc w:val="both"/>
              <w:rPr>
                <w:sz w:val="24"/>
                <w:szCs w:val="24"/>
              </w:rPr>
            </w:pPr>
          </w:p>
          <w:p w:rsidR="008703BB" w:rsidRPr="00811AC3" w:rsidRDefault="008703BB" w:rsidP="000A2F88">
            <w:pPr>
              <w:ind w:right="57"/>
              <w:jc w:val="both"/>
              <w:rPr>
                <w:sz w:val="24"/>
                <w:szCs w:val="24"/>
              </w:rPr>
            </w:pPr>
          </w:p>
          <w:p w:rsidR="008703BB" w:rsidRPr="00811AC3" w:rsidRDefault="008703BB" w:rsidP="000A2F88">
            <w:pPr>
              <w:ind w:right="57"/>
              <w:jc w:val="both"/>
              <w:rPr>
                <w:sz w:val="24"/>
                <w:szCs w:val="24"/>
              </w:rPr>
            </w:pPr>
          </w:p>
          <w:p w:rsidR="008703BB" w:rsidRPr="00811AC3" w:rsidRDefault="008703BB" w:rsidP="000A2F88">
            <w:pPr>
              <w:ind w:right="57"/>
              <w:jc w:val="both"/>
              <w:rPr>
                <w:sz w:val="24"/>
                <w:szCs w:val="24"/>
              </w:rPr>
            </w:pPr>
          </w:p>
          <w:p w:rsidR="000A2F88" w:rsidRPr="00811AC3" w:rsidRDefault="000A2F88" w:rsidP="000A2F88">
            <w:pPr>
              <w:ind w:right="57"/>
              <w:jc w:val="both"/>
              <w:rPr>
                <w:sz w:val="12"/>
                <w:szCs w:val="12"/>
              </w:rPr>
            </w:pPr>
          </w:p>
        </w:tc>
        <w:tc>
          <w:tcPr>
            <w:tcW w:w="6520" w:type="dxa"/>
          </w:tcPr>
          <w:p w:rsidR="00203FD8" w:rsidRPr="00811AC3" w:rsidRDefault="00203FD8" w:rsidP="000A2F88">
            <w:pPr>
              <w:ind w:right="57"/>
              <w:jc w:val="both"/>
              <w:rPr>
                <w:b/>
              </w:rPr>
            </w:pPr>
            <w:r w:rsidRPr="00811AC3">
              <w:rPr>
                <w:b/>
              </w:rPr>
              <w:t>Кодекс на търговското корабоплаване</w:t>
            </w:r>
          </w:p>
          <w:p w:rsidR="00203FD8" w:rsidRPr="00811AC3" w:rsidRDefault="00203FD8" w:rsidP="00203FD8">
            <w:pPr>
              <w:ind w:right="57"/>
              <w:jc w:val="both"/>
            </w:pPr>
            <w:r w:rsidRPr="00811AC3">
              <w:t>Проверки, свързани с обучението и квалификацията на морските лица</w:t>
            </w:r>
          </w:p>
          <w:p w:rsidR="00203FD8" w:rsidRPr="00811AC3" w:rsidRDefault="00203FD8" w:rsidP="00203FD8">
            <w:pPr>
              <w:ind w:right="57"/>
              <w:jc w:val="both"/>
            </w:pPr>
            <w:r w:rsidRPr="00811AC3">
              <w:t>Чл. 88а. (Нов - ДВ, бр. 113 от 2002 г.) (1) Изпълнителна агенция "Морска администрация" извършва периодично проверка за съответствието на провежданото обучение за придобиване на правоспособност и на допълнителната подготовка на морските лица с изискванията на наредбата по чл. 87, ал. 2 и международните договори, по които Република България е страна.</w:t>
            </w:r>
          </w:p>
          <w:p w:rsidR="00203FD8" w:rsidRPr="00811AC3" w:rsidRDefault="00203FD8" w:rsidP="00203FD8">
            <w:pPr>
              <w:ind w:right="57"/>
              <w:jc w:val="both"/>
            </w:pPr>
            <w:r w:rsidRPr="00811AC3">
              <w:t>(2) (Изм. - ДВ, бр. 55 от 2004 г.) При констатиране на несъответствия с изискванията на наредбата по чл. 87, ал. 2 и международните договори, по които Република България е страна, Изпълнителна агенция "Морска администрация" не издава свидетелства за правоспособност или свидетелства за специална или допълнителна подготовка.</w:t>
            </w:r>
          </w:p>
          <w:p w:rsidR="008019E9" w:rsidRPr="00811AC3" w:rsidRDefault="008019E9" w:rsidP="00203FD8">
            <w:pPr>
              <w:ind w:right="57"/>
              <w:jc w:val="both"/>
            </w:pPr>
          </w:p>
          <w:p w:rsidR="008019E9" w:rsidRPr="00811AC3" w:rsidRDefault="008019E9" w:rsidP="008019E9">
            <w:pPr>
              <w:jc w:val="both"/>
              <w:rPr>
                <w:rFonts w:eastAsia="Calibri"/>
                <w:b/>
                <w:bCs/>
              </w:rPr>
            </w:pPr>
            <w:r w:rsidRPr="00811AC3">
              <w:rPr>
                <w:rFonts w:eastAsia="Calibri"/>
                <w:b/>
                <w:bCs/>
              </w:rPr>
              <w:t>Наредба № 6 от 17 юни 2021 г. за компетентност на морските лица в Република България</w:t>
            </w:r>
          </w:p>
          <w:p w:rsidR="00203FD8" w:rsidRPr="00811AC3" w:rsidRDefault="008019E9" w:rsidP="008019E9">
            <w:pPr>
              <w:jc w:val="both"/>
              <w:rPr>
                <w:lang w:eastAsia="bg-BG"/>
              </w:rPr>
            </w:pPr>
            <w:r w:rsidRPr="00811AC3">
              <w:rPr>
                <w:lang w:eastAsia="bg-BG"/>
              </w:rPr>
              <w:t>Чл. 55. (1) Професионалното образование, обучение и квалификация на морските лица за морското корабоплаване се извършва при спазване на стандартите, нормите и препоръките, посочени в Конвенция STCW и Директива 2008/106/ЕО.</w:t>
            </w:r>
          </w:p>
          <w:p w:rsidR="004D27FD" w:rsidRPr="00811AC3" w:rsidRDefault="004D27FD" w:rsidP="008019E9">
            <w:pPr>
              <w:jc w:val="both"/>
              <w:rPr>
                <w:lang w:eastAsia="bg-BG"/>
              </w:rPr>
            </w:pPr>
          </w:p>
          <w:p w:rsidR="004D27FD" w:rsidRPr="00811AC3" w:rsidRDefault="004D27FD" w:rsidP="004D27FD">
            <w:pPr>
              <w:jc w:val="both"/>
              <w:rPr>
                <w:rFonts w:eastAsia="Calibri"/>
                <w:b/>
                <w:bCs/>
              </w:rPr>
            </w:pPr>
            <w:r w:rsidRPr="00811AC3">
              <w:rPr>
                <w:rFonts w:eastAsia="Calibri"/>
                <w:b/>
                <w:bCs/>
              </w:rPr>
              <w:t>Проект на Наредба за изменение и допълнение на Наредба № 6 от 17 юни 2021 г. за компетентност на морските лица в Република България</w:t>
            </w:r>
          </w:p>
          <w:p w:rsidR="004D27FD" w:rsidRPr="00811AC3" w:rsidRDefault="004D27FD" w:rsidP="004D27FD">
            <w:pPr>
              <w:rPr>
                <w:rFonts w:eastAsia="SimSun-ExtB"/>
                <w:sz w:val="22"/>
                <w:szCs w:val="22"/>
              </w:rPr>
            </w:pPr>
            <w:r w:rsidRPr="00811AC3">
              <w:rPr>
                <w:rFonts w:eastAsia="SimSun-ExtB"/>
                <w:b/>
                <w:sz w:val="22"/>
                <w:szCs w:val="22"/>
              </w:rPr>
              <w:t xml:space="preserve">§ </w:t>
            </w:r>
            <w:r w:rsidRPr="00811AC3">
              <w:rPr>
                <w:rFonts w:eastAsia="SimSun-ExtB"/>
                <w:b/>
                <w:sz w:val="22"/>
                <w:szCs w:val="22"/>
                <w:lang w:val="en-US"/>
              </w:rPr>
              <w:t>12</w:t>
            </w:r>
            <w:r w:rsidRPr="00811AC3">
              <w:rPr>
                <w:rFonts w:eastAsia="SimSun-ExtB"/>
                <w:b/>
                <w:sz w:val="22"/>
                <w:szCs w:val="22"/>
              </w:rPr>
              <w:t xml:space="preserve">. </w:t>
            </w:r>
            <w:r w:rsidRPr="00811AC3">
              <w:rPr>
                <w:rFonts w:eastAsia="SimSun-ExtB"/>
                <w:sz w:val="22"/>
                <w:szCs w:val="22"/>
              </w:rPr>
              <w:t>В чл. 55, ал. 1 думите</w:t>
            </w:r>
            <w:r w:rsidRPr="00811AC3">
              <w:rPr>
                <w:rFonts w:eastAsia="SimSun-ExtB"/>
                <w:b/>
                <w:sz w:val="22"/>
                <w:szCs w:val="22"/>
              </w:rPr>
              <w:t xml:space="preserve"> </w:t>
            </w:r>
            <w:r w:rsidRPr="00811AC3">
              <w:rPr>
                <w:rFonts w:eastAsia="SimSun-ExtB"/>
                <w:sz w:val="22"/>
                <w:szCs w:val="22"/>
              </w:rPr>
              <w:t>„Директива 2008/106/ЕО“ се заменят с „Директива (ЕС) 2022/993“.</w:t>
            </w:r>
          </w:p>
          <w:p w:rsidR="004D27FD" w:rsidRPr="00811AC3" w:rsidRDefault="004D27FD" w:rsidP="004D27FD">
            <w:pPr>
              <w:rPr>
                <w:rFonts w:eastAsia="SimSun-ExtB"/>
                <w:sz w:val="22"/>
                <w:szCs w:val="22"/>
              </w:rPr>
            </w:pPr>
          </w:p>
          <w:p w:rsidR="004D27FD" w:rsidRPr="00811AC3" w:rsidRDefault="004D27FD" w:rsidP="004D27FD">
            <w:pPr>
              <w:rPr>
                <w:rFonts w:eastAsia="SimSun-ExtB"/>
                <w:sz w:val="22"/>
                <w:szCs w:val="22"/>
              </w:rPr>
            </w:pPr>
          </w:p>
          <w:p w:rsidR="004D27FD" w:rsidRPr="00811AC3" w:rsidRDefault="004D27FD" w:rsidP="004D27FD">
            <w:pPr>
              <w:rPr>
                <w:rFonts w:eastAsia="SimSun-ExtB"/>
                <w:sz w:val="22"/>
                <w:szCs w:val="22"/>
              </w:rPr>
            </w:pPr>
          </w:p>
          <w:p w:rsidR="008A2A3B" w:rsidRPr="00811AC3" w:rsidRDefault="008A2A3B" w:rsidP="004D27FD">
            <w:pPr>
              <w:rPr>
                <w:rFonts w:eastAsia="SimSun-ExtB"/>
                <w:sz w:val="22"/>
                <w:szCs w:val="22"/>
              </w:rPr>
            </w:pPr>
          </w:p>
          <w:p w:rsidR="008A2A3B" w:rsidRPr="00811AC3" w:rsidRDefault="008A2A3B" w:rsidP="004D27FD">
            <w:pPr>
              <w:rPr>
                <w:rFonts w:eastAsia="SimSun-ExtB"/>
                <w:sz w:val="22"/>
                <w:szCs w:val="22"/>
              </w:rPr>
            </w:pPr>
          </w:p>
          <w:p w:rsidR="008A2A3B" w:rsidRPr="00811AC3" w:rsidRDefault="008A2A3B" w:rsidP="004D27FD">
            <w:pPr>
              <w:rPr>
                <w:rFonts w:eastAsia="SimSun-ExtB"/>
                <w:sz w:val="22"/>
                <w:szCs w:val="22"/>
              </w:rPr>
            </w:pPr>
          </w:p>
          <w:p w:rsidR="008A2A3B" w:rsidRPr="00811AC3" w:rsidRDefault="008A2A3B" w:rsidP="004D27FD">
            <w:pPr>
              <w:rPr>
                <w:rFonts w:eastAsia="SimSun-ExtB"/>
                <w:sz w:val="22"/>
                <w:szCs w:val="22"/>
              </w:rPr>
            </w:pPr>
          </w:p>
          <w:p w:rsidR="008A2A3B" w:rsidRPr="00811AC3" w:rsidRDefault="008A2A3B" w:rsidP="004D27FD">
            <w:pPr>
              <w:rPr>
                <w:rFonts w:eastAsia="SimSun-ExtB"/>
                <w:sz w:val="22"/>
                <w:szCs w:val="22"/>
              </w:rPr>
            </w:pPr>
          </w:p>
          <w:p w:rsidR="008A2A3B" w:rsidRPr="00811AC3" w:rsidRDefault="008A2A3B" w:rsidP="004D27FD">
            <w:pPr>
              <w:rPr>
                <w:rFonts w:eastAsia="SimSun-ExtB"/>
                <w:sz w:val="22"/>
                <w:szCs w:val="22"/>
              </w:rPr>
            </w:pPr>
          </w:p>
          <w:p w:rsidR="008A2A3B" w:rsidRPr="00811AC3" w:rsidRDefault="008A2A3B" w:rsidP="004D27FD">
            <w:pPr>
              <w:rPr>
                <w:rFonts w:eastAsia="SimSun-ExtB"/>
                <w:sz w:val="22"/>
                <w:szCs w:val="22"/>
              </w:rPr>
            </w:pPr>
          </w:p>
          <w:p w:rsidR="008A2A3B" w:rsidRPr="00811AC3" w:rsidRDefault="008A2A3B" w:rsidP="004D27FD">
            <w:pPr>
              <w:rPr>
                <w:rFonts w:eastAsia="SimSun-ExtB"/>
                <w:sz w:val="22"/>
                <w:szCs w:val="22"/>
              </w:rPr>
            </w:pPr>
          </w:p>
          <w:p w:rsidR="004D27FD" w:rsidRPr="00811AC3" w:rsidRDefault="004D27FD" w:rsidP="008019E9">
            <w:pPr>
              <w:jc w:val="both"/>
            </w:pPr>
          </w:p>
          <w:p w:rsidR="00203FD8" w:rsidRPr="00811AC3" w:rsidRDefault="00203FD8" w:rsidP="000A2F88">
            <w:pPr>
              <w:ind w:right="57"/>
              <w:jc w:val="both"/>
            </w:pPr>
          </w:p>
        </w:tc>
        <w:tc>
          <w:tcPr>
            <w:tcW w:w="1957" w:type="dxa"/>
          </w:tcPr>
          <w:p w:rsidR="000A2F88" w:rsidRPr="00811AC3" w:rsidRDefault="000A2F88" w:rsidP="000A2F88">
            <w:pPr>
              <w:ind w:right="57"/>
              <w:jc w:val="both"/>
              <w:rPr>
                <w:sz w:val="12"/>
                <w:szCs w:val="12"/>
              </w:rPr>
            </w:pPr>
          </w:p>
          <w:p w:rsidR="0035795C" w:rsidRPr="00811AC3" w:rsidRDefault="0035795C" w:rsidP="0035795C">
            <w:pPr>
              <w:ind w:right="57"/>
              <w:jc w:val="center"/>
              <w:rPr>
                <w:sz w:val="12"/>
                <w:szCs w:val="12"/>
              </w:rPr>
            </w:pPr>
            <w:r w:rsidRPr="00811AC3">
              <w:rPr>
                <w:b/>
                <w:sz w:val="24"/>
                <w:szCs w:val="24"/>
              </w:rPr>
              <w:t>Пълно</w:t>
            </w:r>
          </w:p>
        </w:tc>
      </w:tr>
      <w:tr w:rsidR="00E12A73" w:rsidRPr="00811AC3" w:rsidTr="00CB55CE">
        <w:tc>
          <w:tcPr>
            <w:tcW w:w="7309" w:type="dxa"/>
          </w:tcPr>
          <w:p w:rsidR="000A2F88" w:rsidRPr="00811AC3" w:rsidRDefault="000A2F88" w:rsidP="000A2F88">
            <w:pPr>
              <w:ind w:right="57"/>
              <w:jc w:val="both"/>
              <w:rPr>
                <w:sz w:val="24"/>
                <w:szCs w:val="24"/>
              </w:rPr>
            </w:pPr>
            <w:r w:rsidRPr="00811AC3">
              <w:rPr>
                <w:sz w:val="24"/>
                <w:szCs w:val="24"/>
              </w:rPr>
              <w:lastRenderedPageBreak/>
              <w:t>Член 8</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Ръководни принципи за крайбрежното плаване</w:t>
            </w:r>
          </w:p>
          <w:p w:rsidR="000A2F88" w:rsidRPr="00811AC3" w:rsidRDefault="000A2F88" w:rsidP="000A2F88">
            <w:pPr>
              <w:ind w:right="57"/>
              <w:jc w:val="both"/>
              <w:rPr>
                <w:sz w:val="24"/>
                <w:szCs w:val="24"/>
              </w:rPr>
            </w:pPr>
          </w:p>
          <w:p w:rsidR="000A2F88" w:rsidRPr="00811AC3" w:rsidRDefault="000A2F88" w:rsidP="000A2F88">
            <w:pPr>
              <w:ind w:right="57"/>
              <w:jc w:val="both"/>
              <w:rPr>
                <w:sz w:val="22"/>
                <w:szCs w:val="22"/>
              </w:rPr>
            </w:pPr>
            <w:r w:rsidRPr="00811AC3">
              <w:rPr>
                <w:sz w:val="22"/>
                <w:szCs w:val="22"/>
              </w:rPr>
              <w:t>1.   Когато дават определение на крайбрежно плаване, държавите членки не налагат на морските лица, които служат на борда на корабите, на които е разрешено да плават под знамето на друга държава членка или на друга страна по Конвенцията STCW и които осъществяват такова плаване, изисквания във връзка с обучението, опита или свидетелствата, по-строги от тези, които налагат на морските лица, служещи на борда на кораби, на които е разрешено да плават под тяхното собствено знаме. Държавите членки в никакъв случай не налагат на морските лица, които служат на борда на кораб, плаващ под знамето на друга държава членка или на друга страна по Конвенцията STCW, изисквания, по-строги от изискванията съгласно настоящата директива, приложими по отношение на лицата, служещи на кораби, които не извършват крайбрежно плаване.</w:t>
            </w:r>
          </w:p>
          <w:p w:rsidR="004D27FD" w:rsidRPr="00811AC3" w:rsidRDefault="004D27FD" w:rsidP="000A2F88">
            <w:pPr>
              <w:ind w:right="57"/>
              <w:jc w:val="both"/>
              <w:rPr>
                <w:sz w:val="22"/>
                <w:szCs w:val="22"/>
              </w:rPr>
            </w:pPr>
          </w:p>
          <w:p w:rsidR="004D27FD" w:rsidRPr="00811AC3" w:rsidRDefault="004D27FD" w:rsidP="000A2F88">
            <w:pPr>
              <w:ind w:right="57"/>
              <w:jc w:val="both"/>
              <w:rPr>
                <w:sz w:val="22"/>
                <w:szCs w:val="22"/>
              </w:rPr>
            </w:pPr>
          </w:p>
          <w:p w:rsidR="004D27FD" w:rsidRPr="00811AC3" w:rsidRDefault="004D27FD" w:rsidP="000A2F88">
            <w:pPr>
              <w:ind w:right="57"/>
              <w:jc w:val="both"/>
              <w:rPr>
                <w:sz w:val="22"/>
                <w:szCs w:val="22"/>
              </w:rPr>
            </w:pPr>
          </w:p>
          <w:p w:rsidR="00B11754" w:rsidRPr="00811AC3" w:rsidRDefault="00B11754"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2.   За кораби, на които е разрешено да се ползват от разпоредбите на Конвенцията STCW относно крайбрежното плаване, включващо плаване край бреговете на други държави членки или на други страни по Конвенцията STCW в границите на тяхното определение на крайбрежно плаване, държавата членка сключва споразумение със съответните държави членки или страни по Конвенцията, в което се посочват подробностите относно съответните търговски зони, както и други съответни разпоредби.</w:t>
            </w:r>
          </w:p>
          <w:p w:rsidR="00D852C9" w:rsidRPr="00811AC3" w:rsidRDefault="00D852C9" w:rsidP="000A2F88">
            <w:pPr>
              <w:ind w:right="57"/>
              <w:jc w:val="both"/>
              <w:rPr>
                <w:sz w:val="24"/>
                <w:szCs w:val="24"/>
              </w:rPr>
            </w:pPr>
          </w:p>
          <w:p w:rsidR="004D27FD" w:rsidRPr="00811AC3" w:rsidRDefault="004D27FD" w:rsidP="000A2F88">
            <w:pPr>
              <w:ind w:right="57"/>
              <w:jc w:val="both"/>
              <w:rPr>
                <w:sz w:val="24"/>
                <w:szCs w:val="24"/>
              </w:rPr>
            </w:pPr>
          </w:p>
          <w:p w:rsidR="004D27FD" w:rsidRPr="00811AC3" w:rsidRDefault="004D27FD" w:rsidP="000A2F88">
            <w:pPr>
              <w:ind w:right="57"/>
              <w:jc w:val="both"/>
              <w:rPr>
                <w:sz w:val="24"/>
                <w:szCs w:val="24"/>
              </w:rPr>
            </w:pPr>
          </w:p>
          <w:p w:rsidR="004D27FD" w:rsidRPr="00811AC3" w:rsidRDefault="004D27FD" w:rsidP="000A2F88">
            <w:pPr>
              <w:ind w:right="57"/>
              <w:jc w:val="both"/>
              <w:rPr>
                <w:sz w:val="24"/>
                <w:szCs w:val="24"/>
              </w:rPr>
            </w:pPr>
          </w:p>
          <w:p w:rsidR="004D27FD" w:rsidRPr="00811AC3" w:rsidRDefault="004D27FD" w:rsidP="000A2F88">
            <w:pPr>
              <w:ind w:right="57"/>
              <w:jc w:val="both"/>
              <w:rPr>
                <w:sz w:val="24"/>
                <w:szCs w:val="24"/>
              </w:rPr>
            </w:pPr>
          </w:p>
          <w:p w:rsidR="005B41CC" w:rsidRPr="00811AC3" w:rsidRDefault="005B41CC"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lastRenderedPageBreak/>
              <w:t>3</w:t>
            </w:r>
            <w:r w:rsidRPr="00811AC3">
              <w:t xml:space="preserve">.   </w:t>
            </w:r>
            <w:r w:rsidRPr="00811AC3">
              <w:rPr>
                <w:sz w:val="22"/>
                <w:szCs w:val="22"/>
              </w:rPr>
              <w:t>По отношение на корабите, на които е разрешено да плават под знамето на държава членка, които извършват редовно крайбрежно плаване край бреговете на друга държава членка или на друга страна по Конвенцията STCW, държавата членка, под чието знаме на кораба е разрешено да плава, налага на морските лица, служещи на борда на тези кораби, изисквания по отношение на обучението, опита и свидетелствата, най-малкото еднакви с тези, които са наложени от държавата членка или от страната по Конвенцията STCW, край чиито брегове корабът осъществява крайбрежно плаване, при условие че те не са по-строги от изискванията на настоящата директива, приложими по отношение на лицата, служещи на кораби, които не извършват крайбрежно плаване. Морските лица, които служат на кораб, който осъществява плаване, надвишаващо определеното като крайбрежно плаване в държава членка и навлиза във води, които не са обхванати от това определение, следва да отговарят на съответните изисквания на настоящата директива.</w:t>
            </w:r>
          </w:p>
          <w:p w:rsidR="000A2F88" w:rsidRPr="00811AC3" w:rsidRDefault="000A2F88" w:rsidP="000A2F88">
            <w:pPr>
              <w:ind w:right="57"/>
              <w:jc w:val="both"/>
              <w:rPr>
                <w:sz w:val="12"/>
                <w:szCs w:val="12"/>
              </w:rPr>
            </w:pPr>
          </w:p>
          <w:p w:rsidR="000A2F88" w:rsidRPr="00811AC3" w:rsidRDefault="0065638A" w:rsidP="000A2F88">
            <w:pPr>
              <w:ind w:right="57"/>
              <w:jc w:val="both"/>
              <w:rPr>
                <w:sz w:val="22"/>
                <w:szCs w:val="22"/>
              </w:rPr>
            </w:pPr>
            <w:r w:rsidRPr="00811AC3">
              <w:rPr>
                <w:sz w:val="22"/>
                <w:szCs w:val="22"/>
              </w:rPr>
              <w:t xml:space="preserve">4. </w:t>
            </w:r>
            <w:r w:rsidR="000A2F88" w:rsidRPr="00811AC3">
              <w:rPr>
                <w:sz w:val="22"/>
                <w:szCs w:val="22"/>
              </w:rPr>
              <w:t>Държава членка може да даде възможност на кораб, на който е разрешено да плава под нейното знаме, да се ползва от разпоредбите на настоящата директива, които се отнасят до крайбрежното плаване, в случай че корабът осъществява редовно плаване край бреговете на държава, която не е страна по Конвенцията STCW, или крайбрежно плаване, както е определено от посочената държава членка.</w:t>
            </w:r>
          </w:p>
          <w:p w:rsidR="008019E9" w:rsidRPr="00811AC3" w:rsidRDefault="008019E9" w:rsidP="000A2F88">
            <w:pPr>
              <w:ind w:right="57"/>
              <w:jc w:val="both"/>
              <w:rPr>
                <w:sz w:val="12"/>
                <w:szCs w:val="12"/>
              </w:rPr>
            </w:pPr>
          </w:p>
          <w:p w:rsidR="000A2F88" w:rsidRPr="00811AC3" w:rsidRDefault="0065638A" w:rsidP="000A2F88">
            <w:pPr>
              <w:ind w:right="57"/>
              <w:jc w:val="both"/>
              <w:rPr>
                <w:sz w:val="24"/>
                <w:szCs w:val="24"/>
              </w:rPr>
            </w:pPr>
            <w:r w:rsidRPr="00811AC3">
              <w:rPr>
                <w:sz w:val="24"/>
                <w:szCs w:val="24"/>
              </w:rPr>
              <w:t xml:space="preserve">5. </w:t>
            </w:r>
            <w:r w:rsidR="000A2F88" w:rsidRPr="00811AC3">
              <w:rPr>
                <w:sz w:val="22"/>
                <w:szCs w:val="22"/>
              </w:rPr>
              <w:t>Свидетелствата за правоспособност на морски лица, издадени от държава членка или страна по Конвенцията STCW за определените ѝ граници на крайбрежно плаване, могат да бъдат признати от други държави членки за служба в техните определени граници на крайбрежно плаване, при условие че съответните държави членки или страни по Конвенцията сключат споразумение, в което се посочват подробностите относно съответните търговски зони и други съответни условия.</w:t>
            </w:r>
          </w:p>
          <w:p w:rsidR="0065638A" w:rsidRPr="00811AC3" w:rsidRDefault="0065638A" w:rsidP="000A2F88">
            <w:pPr>
              <w:ind w:right="57"/>
              <w:jc w:val="both"/>
              <w:rPr>
                <w:sz w:val="12"/>
                <w:szCs w:val="12"/>
              </w:rPr>
            </w:pPr>
          </w:p>
          <w:p w:rsidR="000A2F88" w:rsidRPr="00811AC3" w:rsidRDefault="0065638A" w:rsidP="000A2F88">
            <w:pPr>
              <w:ind w:right="57"/>
              <w:jc w:val="both"/>
              <w:rPr>
                <w:sz w:val="22"/>
                <w:szCs w:val="22"/>
              </w:rPr>
            </w:pPr>
            <w:r w:rsidRPr="00811AC3">
              <w:rPr>
                <w:sz w:val="22"/>
                <w:szCs w:val="22"/>
              </w:rPr>
              <w:t xml:space="preserve">6. </w:t>
            </w:r>
            <w:r w:rsidR="000A2F88" w:rsidRPr="00811AC3">
              <w:rPr>
                <w:sz w:val="22"/>
                <w:szCs w:val="22"/>
              </w:rPr>
              <w:t>Държавите членки, даващи определение на крайбрежно плаване, в съответствие с изискванията на настоящия член:</w:t>
            </w:r>
          </w:p>
          <w:p w:rsidR="000A2F88" w:rsidRPr="00811AC3" w:rsidRDefault="000A2F88" w:rsidP="000A2F88">
            <w:pPr>
              <w:ind w:right="57"/>
              <w:jc w:val="both"/>
              <w:rPr>
                <w:sz w:val="22"/>
                <w:szCs w:val="22"/>
              </w:rPr>
            </w:pPr>
            <w:r w:rsidRPr="00811AC3">
              <w:rPr>
                <w:sz w:val="22"/>
                <w:szCs w:val="22"/>
              </w:rPr>
              <w:t>а) спазват принципите, уреждащи крайбрежното плаване, посочени в раздел A-I/3 от Кодекса STCW;</w:t>
            </w:r>
          </w:p>
          <w:p w:rsidR="000A2F88" w:rsidRPr="00811AC3" w:rsidRDefault="000A2F88" w:rsidP="000A2F88">
            <w:pPr>
              <w:ind w:right="57"/>
              <w:jc w:val="both"/>
              <w:rPr>
                <w:sz w:val="22"/>
                <w:szCs w:val="22"/>
              </w:rPr>
            </w:pPr>
            <w:r w:rsidRPr="00811AC3">
              <w:rPr>
                <w:sz w:val="22"/>
                <w:szCs w:val="22"/>
              </w:rPr>
              <w:t>б) включват границите на крайбрежното плаване в потвържденията, издадени съгласно член 4.</w:t>
            </w:r>
          </w:p>
          <w:p w:rsidR="0065638A" w:rsidRPr="00811AC3" w:rsidRDefault="0065638A" w:rsidP="000A2F88">
            <w:pPr>
              <w:ind w:right="57"/>
              <w:jc w:val="both"/>
              <w:rPr>
                <w:sz w:val="22"/>
                <w:szCs w:val="22"/>
              </w:rPr>
            </w:pPr>
          </w:p>
          <w:p w:rsidR="0065638A" w:rsidRPr="00811AC3" w:rsidRDefault="0065638A" w:rsidP="000A2F88">
            <w:pPr>
              <w:ind w:right="57"/>
              <w:jc w:val="both"/>
              <w:rPr>
                <w:sz w:val="22"/>
                <w:szCs w:val="22"/>
              </w:rPr>
            </w:pPr>
          </w:p>
          <w:p w:rsidR="000A2F88" w:rsidRPr="00811AC3" w:rsidRDefault="000A2F88" w:rsidP="000A2F88">
            <w:pPr>
              <w:ind w:right="57"/>
              <w:jc w:val="both"/>
              <w:rPr>
                <w:sz w:val="22"/>
                <w:szCs w:val="22"/>
              </w:rPr>
            </w:pPr>
            <w:r w:rsidRPr="00811AC3">
              <w:rPr>
                <w:sz w:val="22"/>
                <w:szCs w:val="22"/>
              </w:rPr>
              <w:t>7.   Когато вземат решение относно определението на крайбрежно плаване и до условията за образование и обучение, които се изискват за това в съответствие с изискванията на параграфи 1, 3 и 4, държавите членки съобщават на Комисията приетите от тях разпоредби в подробности.</w:t>
            </w:r>
          </w:p>
          <w:p w:rsidR="00533C89" w:rsidRPr="00811AC3" w:rsidRDefault="00533C89" w:rsidP="000A2F88">
            <w:pPr>
              <w:ind w:right="57"/>
              <w:jc w:val="both"/>
              <w:rPr>
                <w:sz w:val="22"/>
                <w:szCs w:val="22"/>
              </w:rPr>
            </w:pPr>
          </w:p>
          <w:p w:rsidR="000A2F88" w:rsidRPr="00811AC3" w:rsidRDefault="000A2F88" w:rsidP="000A2F88">
            <w:pPr>
              <w:ind w:right="57"/>
              <w:jc w:val="both"/>
              <w:rPr>
                <w:sz w:val="12"/>
                <w:szCs w:val="12"/>
              </w:rPr>
            </w:pPr>
          </w:p>
        </w:tc>
        <w:tc>
          <w:tcPr>
            <w:tcW w:w="6520" w:type="dxa"/>
          </w:tcPr>
          <w:p w:rsidR="00F7031E" w:rsidRPr="00811AC3" w:rsidRDefault="00F7031E" w:rsidP="000A2F88">
            <w:pPr>
              <w:ind w:right="57"/>
              <w:jc w:val="both"/>
              <w:rPr>
                <w:sz w:val="22"/>
                <w:szCs w:val="22"/>
              </w:rPr>
            </w:pPr>
          </w:p>
          <w:p w:rsidR="00954B54" w:rsidRPr="00811AC3" w:rsidRDefault="00954B54" w:rsidP="00954B54">
            <w:pPr>
              <w:rPr>
                <w:b/>
              </w:rPr>
            </w:pPr>
            <w:r w:rsidRPr="00811AC3">
              <w:rPr>
                <w:b/>
              </w:rPr>
              <w:t>Международна конвенция за вахтената служба и нормите за подготовка и освидетелстване на моряците, 1978 г.</w:t>
            </w:r>
          </w:p>
          <w:p w:rsidR="004D27FD" w:rsidRPr="00811AC3" w:rsidRDefault="004D27FD" w:rsidP="004D27FD">
            <w:pPr>
              <w:ind w:right="57"/>
              <w:jc w:val="both"/>
              <w:rPr>
                <w:sz w:val="22"/>
                <w:szCs w:val="22"/>
              </w:rPr>
            </w:pPr>
            <w:r w:rsidRPr="00811AC3">
              <w:rPr>
                <w:sz w:val="22"/>
                <w:szCs w:val="22"/>
              </w:rPr>
              <w:t>Правило I/3</w:t>
            </w:r>
          </w:p>
          <w:p w:rsidR="004D27FD" w:rsidRPr="00811AC3" w:rsidRDefault="004D27FD" w:rsidP="004D27FD">
            <w:pPr>
              <w:ind w:right="57"/>
              <w:jc w:val="both"/>
              <w:rPr>
                <w:sz w:val="22"/>
                <w:szCs w:val="22"/>
              </w:rPr>
            </w:pPr>
            <w:r w:rsidRPr="00811AC3">
              <w:rPr>
                <w:sz w:val="22"/>
                <w:szCs w:val="22"/>
              </w:rPr>
              <w:t>Принципи при крайбрежно плаване</w:t>
            </w:r>
          </w:p>
          <w:p w:rsidR="004D27FD" w:rsidRPr="00811AC3" w:rsidRDefault="004D27FD" w:rsidP="004D27FD">
            <w:pPr>
              <w:ind w:right="57"/>
              <w:jc w:val="both"/>
              <w:rPr>
                <w:sz w:val="22"/>
                <w:szCs w:val="22"/>
              </w:rPr>
            </w:pPr>
            <w:r w:rsidRPr="00811AC3">
              <w:rPr>
                <w:sz w:val="22"/>
                <w:szCs w:val="22"/>
              </w:rPr>
              <w:t>1. Всяка страна при определяне на крайбрежното плаване за целите на Конвенцията не трябва да предявява към моряците, работещи на кораби, които имат право да плават под знамето на друга страна и извършващи такова плаване, по-строги изисквания по отношение на подготовката, опита или свидетелствата от тези, предявявани към моряците на кораби, които имат право да плават под нейното собствено знаме. В никакъв случай страната не трябва да предявява към моряците, работещи на кораби, които имат право да плават под знамето на друга страна, по-строги изисквания от изискванията на Конвенцията по отношение на корабите, които не извършват крайбрежно плаване.</w:t>
            </w:r>
          </w:p>
          <w:p w:rsidR="008019E9" w:rsidRPr="00811AC3" w:rsidRDefault="008019E9" w:rsidP="000A2F88">
            <w:pPr>
              <w:ind w:right="57"/>
              <w:jc w:val="both"/>
              <w:rPr>
                <w:sz w:val="22"/>
                <w:szCs w:val="22"/>
              </w:rPr>
            </w:pPr>
          </w:p>
          <w:p w:rsidR="005B41CC" w:rsidRPr="00811AC3" w:rsidRDefault="005B41CC" w:rsidP="000A2F88">
            <w:pPr>
              <w:ind w:right="57"/>
              <w:jc w:val="both"/>
              <w:rPr>
                <w:sz w:val="22"/>
                <w:szCs w:val="22"/>
              </w:rPr>
            </w:pPr>
          </w:p>
          <w:p w:rsidR="005B41CC" w:rsidRPr="00811AC3" w:rsidRDefault="005B41CC" w:rsidP="000A2F88">
            <w:pPr>
              <w:ind w:right="57"/>
              <w:jc w:val="both"/>
              <w:rPr>
                <w:sz w:val="22"/>
                <w:szCs w:val="22"/>
              </w:rPr>
            </w:pPr>
          </w:p>
          <w:p w:rsidR="00B11754" w:rsidRPr="00811AC3" w:rsidRDefault="00B11754" w:rsidP="00B11754">
            <w:pPr>
              <w:jc w:val="both"/>
              <w:rPr>
                <w:rFonts w:eastAsia="Calibri"/>
                <w:b/>
                <w:bCs/>
                <w:sz w:val="22"/>
                <w:szCs w:val="22"/>
              </w:rPr>
            </w:pPr>
            <w:r w:rsidRPr="00811AC3">
              <w:rPr>
                <w:rFonts w:eastAsia="Calibri"/>
                <w:b/>
                <w:bCs/>
                <w:sz w:val="22"/>
                <w:szCs w:val="22"/>
              </w:rPr>
              <w:t>Наредба № 6 от 17 юни 2021 г. за компетентност на морските лица в Република България</w:t>
            </w:r>
          </w:p>
          <w:p w:rsidR="00F7031E" w:rsidRPr="00811AC3" w:rsidRDefault="00F7031E" w:rsidP="00F7031E">
            <w:pPr>
              <w:ind w:right="57"/>
              <w:jc w:val="both"/>
              <w:rPr>
                <w:sz w:val="22"/>
                <w:szCs w:val="22"/>
              </w:rPr>
            </w:pPr>
            <w:r w:rsidRPr="00811AC3">
              <w:rPr>
                <w:sz w:val="22"/>
                <w:szCs w:val="22"/>
              </w:rPr>
              <w:t>Чл. 115. (1) Република България може да сключи споразумение с друга държава - членка на Европейския съюз, или с друга страна по Конвенцията STCW за взаимно прилагане на разпоредбите на Конвенцията STCW относно крайбрежното плаване. В споразумението се посочват подробностите относно съответните зони за крайбрежно плаване.</w:t>
            </w:r>
          </w:p>
          <w:p w:rsidR="00F7031E" w:rsidRPr="00811AC3" w:rsidRDefault="00F7031E" w:rsidP="00F7031E">
            <w:pPr>
              <w:ind w:right="57"/>
              <w:jc w:val="both"/>
              <w:rPr>
                <w:sz w:val="22"/>
                <w:szCs w:val="22"/>
              </w:rPr>
            </w:pPr>
            <w:r w:rsidRPr="00811AC3">
              <w:rPr>
                <w:sz w:val="22"/>
                <w:szCs w:val="22"/>
              </w:rPr>
              <w:t>(2) Република България може да прекрати сключено споразумение по ал. 1, когато се установи нарушаване на условията в споразумението, включително и ако не се спазват принципите, уреждащи крайбрежното плаване, посочени в раздел А-I/3 от Кодекса STCW.</w:t>
            </w:r>
          </w:p>
          <w:p w:rsidR="005B41CC" w:rsidRPr="00811AC3" w:rsidRDefault="005B41CC" w:rsidP="00F7031E">
            <w:pPr>
              <w:ind w:right="57"/>
              <w:jc w:val="both"/>
              <w:rPr>
                <w:sz w:val="22"/>
                <w:szCs w:val="22"/>
              </w:rPr>
            </w:pPr>
          </w:p>
          <w:p w:rsidR="005B41CC" w:rsidRPr="00811AC3" w:rsidRDefault="005B41CC" w:rsidP="00F7031E">
            <w:pPr>
              <w:ind w:right="57"/>
              <w:jc w:val="both"/>
              <w:rPr>
                <w:sz w:val="22"/>
                <w:szCs w:val="22"/>
              </w:rPr>
            </w:pPr>
          </w:p>
          <w:p w:rsidR="005B41CC" w:rsidRPr="00811AC3" w:rsidRDefault="005B41CC" w:rsidP="00F7031E">
            <w:pPr>
              <w:ind w:right="57"/>
              <w:jc w:val="both"/>
              <w:rPr>
                <w:sz w:val="22"/>
                <w:szCs w:val="22"/>
              </w:rPr>
            </w:pPr>
          </w:p>
          <w:p w:rsidR="005B41CC" w:rsidRPr="00811AC3" w:rsidRDefault="005B41CC" w:rsidP="00F7031E">
            <w:pPr>
              <w:ind w:right="57"/>
              <w:jc w:val="both"/>
              <w:rPr>
                <w:sz w:val="22"/>
                <w:szCs w:val="22"/>
              </w:rPr>
            </w:pPr>
          </w:p>
          <w:p w:rsidR="004D27FD" w:rsidRPr="00811AC3" w:rsidRDefault="004D27FD" w:rsidP="004D27FD">
            <w:pPr>
              <w:rPr>
                <w:b/>
              </w:rPr>
            </w:pPr>
            <w:r w:rsidRPr="00811AC3">
              <w:rPr>
                <w:b/>
              </w:rPr>
              <w:lastRenderedPageBreak/>
              <w:t>Международна конвенция за вахтената служба и нормите за подготовка и освидетелстване на моряците, 1978 г.</w:t>
            </w:r>
          </w:p>
          <w:p w:rsidR="004D27FD" w:rsidRPr="00811AC3" w:rsidRDefault="004D27FD" w:rsidP="004D27FD">
            <w:pPr>
              <w:ind w:right="57"/>
              <w:jc w:val="both"/>
              <w:rPr>
                <w:sz w:val="22"/>
                <w:szCs w:val="22"/>
              </w:rPr>
            </w:pPr>
            <w:r w:rsidRPr="00811AC3">
              <w:rPr>
                <w:sz w:val="22"/>
                <w:szCs w:val="22"/>
              </w:rPr>
              <w:t>Правило I/3</w:t>
            </w:r>
          </w:p>
          <w:p w:rsidR="004D27FD" w:rsidRPr="00811AC3" w:rsidRDefault="004D27FD" w:rsidP="004D27FD">
            <w:pPr>
              <w:ind w:right="57"/>
              <w:jc w:val="both"/>
              <w:rPr>
                <w:sz w:val="22"/>
                <w:szCs w:val="22"/>
              </w:rPr>
            </w:pPr>
            <w:r w:rsidRPr="00811AC3">
              <w:rPr>
                <w:sz w:val="22"/>
                <w:szCs w:val="22"/>
              </w:rPr>
              <w:t>Принципи при крайбрежно плаване</w:t>
            </w:r>
          </w:p>
          <w:p w:rsidR="00D852C9" w:rsidRPr="00811AC3" w:rsidRDefault="004D27FD" w:rsidP="00F7031E">
            <w:pPr>
              <w:ind w:right="57"/>
              <w:jc w:val="both"/>
            </w:pPr>
            <w:r w:rsidRPr="00811AC3">
              <w:t>3. Що се отнася до корабите, които плават под знамето на която и да е страна и които редовно извършват крайбрежно плаване до бреговете на друга страна, страната, под чието знаме корабът има право да плава, трябва да предявява изисквания към моряците, работещи на такива кораби, по отношение на подготовката, опита и свидетелствата им, най-малко еднакви с тези, предявявани към страна, до чиито брегове плава корабът, като те не трябва да бъдат по-строги от изискванията на Конвенцията по отношение на кораби, които не извършват крайбрежно плаване. Моряци, работещи на кораб, плаващ извън район, определен от страна като крайбрежно плаване, и който влиза във води, необхванати от такова определение, трябва да изпълняват приложимите изисквания за компетентност от Конвенцията.</w:t>
            </w:r>
          </w:p>
          <w:p w:rsidR="0065638A" w:rsidRPr="00811AC3" w:rsidRDefault="0065638A" w:rsidP="00F7031E">
            <w:pPr>
              <w:ind w:right="57"/>
              <w:jc w:val="both"/>
            </w:pPr>
          </w:p>
          <w:p w:rsidR="0065638A" w:rsidRPr="00811AC3" w:rsidRDefault="0065638A" w:rsidP="0065638A">
            <w:pPr>
              <w:ind w:right="57"/>
              <w:jc w:val="both"/>
            </w:pPr>
            <w:r w:rsidRPr="00811AC3">
              <w:t>4. Страна може да предостави на кораб, който има право да плава под нейното знаме, привилегии, предвидени от разпоредбите на Конвенцията по отношение на крайбрежното плаване, когато този кораб извършва редовно крайбрежно плаване, каквото е определено от тази страна, до бреговете на държави, които не са страна по Конвенцията.</w:t>
            </w:r>
          </w:p>
          <w:p w:rsidR="0065638A" w:rsidRPr="00811AC3" w:rsidRDefault="0065638A" w:rsidP="0065638A">
            <w:pPr>
              <w:ind w:right="57"/>
              <w:jc w:val="both"/>
            </w:pPr>
          </w:p>
          <w:p w:rsidR="0065638A" w:rsidRPr="00811AC3" w:rsidRDefault="0065638A" w:rsidP="0065638A">
            <w:pPr>
              <w:ind w:right="57"/>
              <w:jc w:val="both"/>
            </w:pPr>
          </w:p>
          <w:p w:rsidR="0065638A" w:rsidRPr="00811AC3" w:rsidRDefault="0065638A" w:rsidP="0065638A">
            <w:pPr>
              <w:ind w:right="57"/>
              <w:jc w:val="both"/>
            </w:pPr>
            <w:r w:rsidRPr="00811AC3">
              <w:t>5. Свидетелствата на моряците, издадени от страна за определените от нея граници за крайбрежно плаване, могат да бъдат признати от други страни за работа в определените от тях граници за крайбрежно плаване, при условие, че засегнатите страни предприемат необходимото да определят детайлите на включените търговски зони и другите съответни условия за това.</w:t>
            </w:r>
          </w:p>
          <w:p w:rsidR="0065638A" w:rsidRPr="00811AC3" w:rsidRDefault="0065638A" w:rsidP="0065638A">
            <w:pPr>
              <w:ind w:right="57"/>
              <w:jc w:val="both"/>
            </w:pPr>
          </w:p>
          <w:p w:rsidR="0065638A" w:rsidRPr="00811AC3" w:rsidRDefault="0065638A" w:rsidP="0065638A">
            <w:pPr>
              <w:ind w:right="57"/>
              <w:jc w:val="both"/>
            </w:pPr>
          </w:p>
          <w:p w:rsidR="0065638A" w:rsidRPr="00811AC3" w:rsidRDefault="0065638A" w:rsidP="0065638A">
            <w:pPr>
              <w:ind w:right="57"/>
              <w:jc w:val="both"/>
            </w:pPr>
            <w:r w:rsidRPr="00811AC3">
              <w:t>6. Страните, определящи крайбрежното плаване в съответствие с изискванията на това правило, следва да:</w:t>
            </w:r>
          </w:p>
          <w:p w:rsidR="0065638A" w:rsidRPr="00811AC3" w:rsidRDefault="0065638A" w:rsidP="0065638A">
            <w:pPr>
              <w:ind w:right="57"/>
              <w:jc w:val="both"/>
            </w:pPr>
            <w:r w:rsidRPr="00811AC3">
              <w:t>6.1. следват принципите, уреждащи крайбрежното плаване, в съответствие с раздел А-I/3;</w:t>
            </w:r>
          </w:p>
          <w:p w:rsidR="0065638A" w:rsidRPr="00811AC3" w:rsidRDefault="0065638A" w:rsidP="0065638A">
            <w:pPr>
              <w:ind w:right="57"/>
              <w:jc w:val="both"/>
            </w:pPr>
            <w:r w:rsidRPr="00811AC3">
              <w:t>6.2. докладват на генералния секретар детайлите на приетите разпоредби в съответствие с изискванията на правило I/7; и</w:t>
            </w:r>
          </w:p>
          <w:p w:rsidR="0065638A" w:rsidRPr="00811AC3" w:rsidRDefault="0065638A" w:rsidP="0065638A">
            <w:pPr>
              <w:ind w:right="57"/>
              <w:jc w:val="both"/>
            </w:pPr>
            <w:r w:rsidRPr="00811AC3">
              <w:t>6.3. включат границите на крайбрежното плаване в потвържденията, издадени в съответствие с правило I/2, параграфи 5, 6 или 7.</w:t>
            </w:r>
          </w:p>
          <w:p w:rsidR="008019E9" w:rsidRPr="00811AC3" w:rsidRDefault="008019E9" w:rsidP="00F7031E">
            <w:pPr>
              <w:ind w:right="57"/>
              <w:jc w:val="both"/>
              <w:rPr>
                <w:sz w:val="12"/>
                <w:szCs w:val="12"/>
              </w:rPr>
            </w:pPr>
          </w:p>
          <w:p w:rsidR="0065638A" w:rsidRPr="00811AC3" w:rsidRDefault="0065638A" w:rsidP="0065638A">
            <w:pPr>
              <w:jc w:val="both"/>
              <w:rPr>
                <w:rFonts w:eastAsia="Calibri"/>
                <w:b/>
                <w:bCs/>
                <w:sz w:val="22"/>
                <w:szCs w:val="22"/>
              </w:rPr>
            </w:pPr>
            <w:r w:rsidRPr="00811AC3">
              <w:rPr>
                <w:rFonts w:eastAsia="Calibri"/>
                <w:b/>
                <w:bCs/>
                <w:sz w:val="22"/>
                <w:szCs w:val="22"/>
              </w:rPr>
              <w:t>Наредба № 6 от 17 юни 2021 г. за компетентност на морските лица в Република България</w:t>
            </w:r>
          </w:p>
          <w:p w:rsidR="0065638A" w:rsidRPr="00811AC3" w:rsidRDefault="0065638A" w:rsidP="0065638A">
            <w:pPr>
              <w:ind w:right="57"/>
              <w:jc w:val="both"/>
              <w:rPr>
                <w:sz w:val="22"/>
                <w:szCs w:val="22"/>
              </w:rPr>
            </w:pPr>
            <w:r w:rsidRPr="00811AC3">
              <w:rPr>
                <w:sz w:val="22"/>
                <w:szCs w:val="22"/>
              </w:rPr>
              <w:t>§ 10. По смисъла на тази наредба:</w:t>
            </w:r>
          </w:p>
          <w:p w:rsidR="0065638A" w:rsidRPr="00811AC3" w:rsidRDefault="0065638A" w:rsidP="0065638A">
            <w:pPr>
              <w:ind w:right="57"/>
              <w:jc w:val="both"/>
              <w:rPr>
                <w:sz w:val="22"/>
                <w:szCs w:val="22"/>
              </w:rPr>
            </w:pPr>
            <w:r w:rsidRPr="00811AC3">
              <w:rPr>
                <w:sz w:val="22"/>
                <w:szCs w:val="22"/>
              </w:rPr>
              <w:t>2. "крайбрежно плаване" е плаване в морските пространства на Република България или в близост до брега, както го е определила крайбрежната държава, с която Република България има подписано споразумение;</w:t>
            </w:r>
          </w:p>
          <w:p w:rsidR="005B41CC" w:rsidRPr="00811AC3" w:rsidRDefault="005B41CC" w:rsidP="0065638A">
            <w:pPr>
              <w:ind w:right="57"/>
              <w:jc w:val="both"/>
              <w:rPr>
                <w:sz w:val="12"/>
                <w:szCs w:val="12"/>
              </w:rPr>
            </w:pPr>
          </w:p>
          <w:p w:rsidR="005B41CC" w:rsidRPr="00811AC3" w:rsidRDefault="005B41CC" w:rsidP="005B41CC">
            <w:pPr>
              <w:shd w:val="clear" w:color="auto" w:fill="FFFFFF"/>
              <w:jc w:val="both"/>
              <w:rPr>
                <w:spacing w:val="-2"/>
                <w:lang w:eastAsia="bg-BG"/>
              </w:rPr>
            </w:pPr>
            <w:r w:rsidRPr="00811AC3">
              <w:rPr>
                <w:spacing w:val="-2"/>
                <w:lang w:eastAsia="bg-BG"/>
              </w:rPr>
              <w:t>Чл. 100. (1) Изпълнителна агенция "Морска администрация" издава свидетелствата на морските лица, както следва:</w:t>
            </w:r>
          </w:p>
          <w:p w:rsidR="005B41CC" w:rsidRPr="00811AC3" w:rsidRDefault="005B41CC" w:rsidP="005B41CC">
            <w:pPr>
              <w:shd w:val="clear" w:color="auto" w:fill="FFFFFF"/>
              <w:jc w:val="both"/>
              <w:rPr>
                <w:spacing w:val="-2"/>
                <w:lang w:eastAsia="bg-BG"/>
              </w:rPr>
            </w:pPr>
            <w:r w:rsidRPr="00811AC3">
              <w:rPr>
                <w:spacing w:val="-2"/>
                <w:lang w:eastAsia="bg-BG"/>
              </w:rPr>
              <w:t>1. свидетелства за правоспособност за работа на море:</w:t>
            </w:r>
          </w:p>
          <w:p w:rsidR="005B41CC" w:rsidRPr="00811AC3" w:rsidRDefault="005B41CC" w:rsidP="005B41CC">
            <w:pPr>
              <w:shd w:val="clear" w:color="auto" w:fill="FFFFFF"/>
              <w:jc w:val="both"/>
              <w:rPr>
                <w:spacing w:val="-2"/>
                <w:lang w:eastAsia="bg-BG"/>
              </w:rPr>
            </w:pPr>
            <w:r w:rsidRPr="00811AC3">
              <w:rPr>
                <w:spacing w:val="-2"/>
                <w:lang w:eastAsia="bg-BG"/>
              </w:rPr>
              <w:t>а) за далечно и за крайбрежно плаване (приложение № 14);</w:t>
            </w:r>
          </w:p>
          <w:p w:rsidR="00ED0F44" w:rsidRPr="00811AC3" w:rsidRDefault="00ED0F44" w:rsidP="00ED0F44">
            <w:pPr>
              <w:shd w:val="clear" w:color="auto" w:fill="FFFFFF"/>
              <w:jc w:val="both"/>
              <w:rPr>
                <w:spacing w:val="-2"/>
                <w:lang w:eastAsia="bg-BG"/>
              </w:rPr>
            </w:pPr>
            <w:r w:rsidRPr="00811AC3">
              <w:rPr>
                <w:spacing w:val="-2"/>
                <w:lang w:eastAsia="bg-BG"/>
              </w:rPr>
              <w:t>(4) В свидетелството за крайбрежно плаване се поставя стикер с карта на района, за който то е валидно.</w:t>
            </w:r>
          </w:p>
          <w:p w:rsidR="005B41CC" w:rsidRPr="00811AC3" w:rsidRDefault="005B41CC" w:rsidP="00ED0F44">
            <w:pPr>
              <w:shd w:val="clear" w:color="auto" w:fill="FFFFFF"/>
              <w:jc w:val="both"/>
              <w:rPr>
                <w:spacing w:val="-2"/>
                <w:sz w:val="12"/>
                <w:szCs w:val="12"/>
                <w:lang w:eastAsia="bg-BG"/>
              </w:rPr>
            </w:pPr>
          </w:p>
          <w:p w:rsidR="00F7031E" w:rsidRPr="00811AC3" w:rsidRDefault="00F7031E" w:rsidP="00F7031E">
            <w:pPr>
              <w:ind w:right="57"/>
              <w:jc w:val="both"/>
            </w:pPr>
            <w:r w:rsidRPr="00811AC3">
              <w:t>Чл. 116. (1) На морско лице, притежаващо свидетелство за правоспособност за крайбрежно плаване, издадено от администрацията на държава - членка на Европейския съюз, или от страна по Конвенцията STCW за определените ѝ граници на крайбрежно плаване, ИАМА издава потвърждение на свидетелството, когато лицето ще работи на кораб в крайбрежно плаване, при условие че между Република България и съответната държава - издател на свидетелството, има сключено споразумение по чл. 115, ал. 1 и след като:</w:t>
            </w:r>
          </w:p>
          <w:p w:rsidR="00F7031E" w:rsidRPr="00811AC3" w:rsidRDefault="00F7031E" w:rsidP="00F7031E">
            <w:pPr>
              <w:ind w:right="57"/>
              <w:jc w:val="both"/>
            </w:pPr>
            <w:r w:rsidRPr="00811AC3">
              <w:t>1. лицето подаде заявление, към което се прилага свидетелството за правоспособност и потвърждение на същото, валидно свидетелство за здравословна годност, документ за самоличност и за платена такса;</w:t>
            </w:r>
          </w:p>
          <w:p w:rsidR="00F7031E" w:rsidRPr="00811AC3" w:rsidRDefault="00F7031E" w:rsidP="00F7031E">
            <w:pPr>
              <w:ind w:right="57"/>
              <w:jc w:val="both"/>
            </w:pPr>
            <w:r w:rsidRPr="00811AC3">
              <w:t>2. администрацията, издала свидетелството и потвърждението му, удостовери тяхната автентичност.</w:t>
            </w:r>
          </w:p>
          <w:p w:rsidR="00F7031E" w:rsidRPr="00811AC3" w:rsidRDefault="00F7031E" w:rsidP="00F7031E">
            <w:pPr>
              <w:ind w:right="57"/>
              <w:jc w:val="both"/>
            </w:pPr>
            <w:r w:rsidRPr="00811AC3">
              <w:t>(2) Срокът на валидност на издаденото потвърждение по ал. 1 не може да бъде по-дълъг от срока на валидност на свидетелството за правоспособност или потвърждението на свидетелството.</w:t>
            </w:r>
          </w:p>
          <w:p w:rsidR="00F7031E" w:rsidRPr="00811AC3" w:rsidRDefault="00F7031E" w:rsidP="00F7031E">
            <w:pPr>
              <w:ind w:right="57"/>
              <w:jc w:val="both"/>
            </w:pPr>
            <w:r w:rsidRPr="00811AC3">
              <w:t>(3) В случаите по чл. 115, ал. 2 издадените от ИАМА преди прекратяване на споразумението потвърждения на свидетелства остават валидни до изтичане на посочения в тях срок на валидност. Такива потвърждения не може да бъдат преиздавани и срокът им на валидност не може да се удължава.</w:t>
            </w:r>
          </w:p>
          <w:p w:rsidR="005B41CC" w:rsidRPr="00811AC3" w:rsidRDefault="005B41CC" w:rsidP="00F7031E">
            <w:pPr>
              <w:ind w:right="57"/>
              <w:jc w:val="both"/>
            </w:pPr>
          </w:p>
          <w:p w:rsidR="0065638A" w:rsidRPr="00811AC3" w:rsidRDefault="0065638A" w:rsidP="00F7031E">
            <w:pPr>
              <w:ind w:right="57"/>
              <w:jc w:val="both"/>
              <w:rPr>
                <w:sz w:val="12"/>
                <w:szCs w:val="12"/>
              </w:rPr>
            </w:pPr>
          </w:p>
          <w:p w:rsidR="0065638A" w:rsidRPr="00811AC3" w:rsidRDefault="0065638A" w:rsidP="0065638A">
            <w:pPr>
              <w:jc w:val="both"/>
              <w:rPr>
                <w:rFonts w:eastAsia="Calibri"/>
                <w:b/>
                <w:bCs/>
              </w:rPr>
            </w:pPr>
            <w:r w:rsidRPr="00811AC3">
              <w:rPr>
                <w:rFonts w:eastAsia="Calibri"/>
                <w:b/>
                <w:bCs/>
              </w:rPr>
              <w:lastRenderedPageBreak/>
              <w:t>Проект на наредба за изменение и допълнение на Наредба № 6 от 17 юни 2021 г. за компетентност на морските лица в Република България</w:t>
            </w:r>
          </w:p>
          <w:p w:rsidR="000523B6" w:rsidRDefault="000523B6" w:rsidP="000523B6">
            <w:pPr>
              <w:ind w:firstLine="709"/>
              <w:rPr>
                <w:rFonts w:eastAsia="SimSun-ExtB"/>
                <w:szCs w:val="24"/>
              </w:rPr>
            </w:pPr>
            <w:r>
              <w:rPr>
                <w:rFonts w:eastAsia="SimSun-ExtB"/>
                <w:b/>
                <w:szCs w:val="24"/>
              </w:rPr>
              <w:t xml:space="preserve">§ 34. </w:t>
            </w:r>
            <w:r w:rsidRPr="00207716">
              <w:rPr>
                <w:rFonts w:eastAsia="SimSun-ExtB"/>
                <w:szCs w:val="24"/>
              </w:rPr>
              <w:t xml:space="preserve">В </w:t>
            </w:r>
            <w:r>
              <w:rPr>
                <w:rFonts w:eastAsia="SimSun-ExtB"/>
                <w:szCs w:val="24"/>
              </w:rPr>
              <w:t>Допълнителните разпоредби се правят следните изменения и допълнения:</w:t>
            </w:r>
          </w:p>
          <w:p w:rsidR="000523B6" w:rsidRDefault="000523B6" w:rsidP="000523B6">
            <w:pPr>
              <w:ind w:firstLine="709"/>
              <w:rPr>
                <w:rFonts w:eastAsia="SimSun-ExtB"/>
                <w:szCs w:val="24"/>
              </w:rPr>
            </w:pPr>
            <w:r>
              <w:rPr>
                <w:rFonts w:eastAsia="SimSun-ExtB"/>
                <w:b/>
                <w:szCs w:val="24"/>
              </w:rPr>
              <w:t xml:space="preserve">3. </w:t>
            </w:r>
            <w:r w:rsidRPr="00207716">
              <w:rPr>
                <w:rFonts w:eastAsia="SimSun-ExtB"/>
                <w:szCs w:val="24"/>
              </w:rPr>
              <w:t xml:space="preserve">В § </w:t>
            </w:r>
            <w:r>
              <w:rPr>
                <w:rFonts w:eastAsia="SimSun-ExtB"/>
                <w:szCs w:val="24"/>
              </w:rPr>
              <w:t>11 се създава т. 5:</w:t>
            </w:r>
          </w:p>
          <w:p w:rsidR="00533C89" w:rsidRPr="00811AC3" w:rsidRDefault="000523B6" w:rsidP="000523B6">
            <w:pPr>
              <w:ind w:firstLine="709"/>
              <w:rPr>
                <w:sz w:val="22"/>
                <w:szCs w:val="22"/>
              </w:rPr>
            </w:pPr>
            <w:r>
              <w:rPr>
                <w:rFonts w:eastAsia="SimSun-ExtB"/>
                <w:szCs w:val="24"/>
              </w:rPr>
              <w:t xml:space="preserve">„5. </w:t>
            </w:r>
            <w:r w:rsidRPr="000B749C">
              <w:rPr>
                <w:rFonts w:eastAsia="SimSun-ExtB"/>
                <w:szCs w:val="24"/>
              </w:rPr>
              <w:t>Директива (ЕС) 2022/993 на Европейския парламент и на Съвета от 8 юни 2022 г. относно минималното ниво на обучение на морските лица.</w:t>
            </w:r>
            <w:r>
              <w:rPr>
                <w:rFonts w:eastAsia="SimSun-ExtB"/>
                <w:szCs w:val="24"/>
              </w:rPr>
              <w:t>“</w:t>
            </w:r>
          </w:p>
        </w:tc>
        <w:tc>
          <w:tcPr>
            <w:tcW w:w="1957" w:type="dxa"/>
          </w:tcPr>
          <w:p w:rsidR="000A2F88" w:rsidRDefault="000A2F88" w:rsidP="000A2F88">
            <w:pPr>
              <w:ind w:right="57"/>
              <w:jc w:val="both"/>
              <w:rPr>
                <w:sz w:val="12"/>
                <w:szCs w:val="12"/>
              </w:rPr>
            </w:pPr>
          </w:p>
          <w:p w:rsidR="00652502" w:rsidRPr="00652502" w:rsidRDefault="00652502" w:rsidP="000A2F88">
            <w:pPr>
              <w:ind w:right="57"/>
              <w:jc w:val="both"/>
              <w:rPr>
                <w:b/>
                <w:sz w:val="24"/>
                <w:szCs w:val="24"/>
              </w:rPr>
            </w:pPr>
            <w:r w:rsidRPr="00652502">
              <w:rPr>
                <w:b/>
                <w:sz w:val="24"/>
                <w:szCs w:val="24"/>
              </w:rPr>
              <w:t>Пълно</w:t>
            </w:r>
          </w:p>
        </w:tc>
      </w:tr>
      <w:tr w:rsidR="00E12A73" w:rsidRPr="00811AC3" w:rsidTr="00CB55CE">
        <w:tc>
          <w:tcPr>
            <w:tcW w:w="7309" w:type="dxa"/>
          </w:tcPr>
          <w:p w:rsidR="000A2F88" w:rsidRPr="00811AC3" w:rsidRDefault="000A2F88" w:rsidP="000A2F88">
            <w:pPr>
              <w:ind w:right="57"/>
              <w:jc w:val="both"/>
              <w:rPr>
                <w:sz w:val="12"/>
                <w:szCs w:val="12"/>
              </w:rPr>
            </w:pPr>
          </w:p>
          <w:p w:rsidR="000A2F88" w:rsidRPr="00811AC3" w:rsidRDefault="000A2F88" w:rsidP="000A2F88">
            <w:pPr>
              <w:ind w:right="57"/>
              <w:jc w:val="both"/>
              <w:rPr>
                <w:sz w:val="24"/>
                <w:szCs w:val="24"/>
              </w:rPr>
            </w:pPr>
            <w:r w:rsidRPr="00811AC3">
              <w:rPr>
                <w:sz w:val="24"/>
                <w:szCs w:val="24"/>
              </w:rPr>
              <w:t>Член 9</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Предотвратяване на измама и други незаконни практики</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1.   Държавите членки вземат и налагат подходящи мерки за предотвратяване на измами и други незаконни практики във връзка с издадените свидетелства и потвърждения, и предвиждат санкции, които са ефективни, съразмерни и възпиращи.</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2.   Държавите членки определят националните органи, компетентни да разкриват и да се борят срещу измамите и другите незаконни практики и да обменят информация с компетентните органи на други държави членки и на трети държави във връзка с освидетелстването на морски лица.</w:t>
            </w:r>
          </w:p>
          <w:p w:rsidR="000A2F88" w:rsidRPr="00811AC3" w:rsidRDefault="000A2F88" w:rsidP="000A2F88">
            <w:pPr>
              <w:ind w:right="57"/>
              <w:jc w:val="both"/>
              <w:rPr>
                <w:sz w:val="22"/>
                <w:szCs w:val="22"/>
              </w:rPr>
            </w:pPr>
            <w:r w:rsidRPr="00811AC3">
              <w:rPr>
                <w:sz w:val="22"/>
                <w:szCs w:val="22"/>
              </w:rPr>
              <w:t>Държавите членки незабавно информират другите държави членки и Комисията за данните за контакт с тези компетентни национални органи.</w:t>
            </w:r>
          </w:p>
          <w:p w:rsidR="000A2F88" w:rsidRPr="00811AC3" w:rsidRDefault="000A2F88" w:rsidP="000A2F88">
            <w:pPr>
              <w:ind w:right="57"/>
              <w:jc w:val="both"/>
              <w:rPr>
                <w:sz w:val="22"/>
                <w:szCs w:val="22"/>
              </w:rPr>
            </w:pPr>
            <w:r w:rsidRPr="00811AC3">
              <w:rPr>
                <w:sz w:val="22"/>
                <w:szCs w:val="22"/>
              </w:rPr>
              <w:t>Държавите членки незабавно информират всички трети държави, с които са сключили споразумение съгласно правило I/10, параграф 1.2 от Конвенцията STCW, за данните за контакт с тези компетентни национални органи.</w:t>
            </w:r>
          </w:p>
          <w:p w:rsidR="00704A1A" w:rsidRPr="00811AC3" w:rsidRDefault="00704A1A" w:rsidP="000A2F88">
            <w:pPr>
              <w:ind w:right="57"/>
              <w:jc w:val="both"/>
              <w:rPr>
                <w:sz w:val="22"/>
                <w:szCs w:val="22"/>
              </w:rPr>
            </w:pPr>
          </w:p>
          <w:p w:rsidR="00533C89" w:rsidRPr="00811AC3" w:rsidRDefault="000A2F88" w:rsidP="00533C89">
            <w:pPr>
              <w:ind w:right="57"/>
              <w:jc w:val="both"/>
              <w:rPr>
                <w:sz w:val="24"/>
                <w:szCs w:val="24"/>
              </w:rPr>
            </w:pPr>
            <w:r w:rsidRPr="00811AC3">
              <w:rPr>
                <w:sz w:val="24"/>
                <w:szCs w:val="24"/>
              </w:rPr>
              <w:t>3.   По искане на приемащата държава членка компетентните органи на друга държава членка потвърждават или опровергават писмено истинността на свидетелствата на морските лица, съответните потвърждения или всяко друго удостоверение, доказващо обучение, издадени от тази друга държава членка.</w:t>
            </w:r>
          </w:p>
          <w:p w:rsidR="00533C89" w:rsidRPr="00811AC3" w:rsidRDefault="00533C89" w:rsidP="005B41CC">
            <w:pPr>
              <w:ind w:right="57"/>
              <w:jc w:val="both"/>
              <w:rPr>
                <w:sz w:val="12"/>
                <w:szCs w:val="12"/>
              </w:rPr>
            </w:pPr>
          </w:p>
        </w:tc>
        <w:tc>
          <w:tcPr>
            <w:tcW w:w="6520" w:type="dxa"/>
          </w:tcPr>
          <w:p w:rsidR="00704A1A" w:rsidRPr="00811AC3" w:rsidRDefault="00704A1A" w:rsidP="005527E2">
            <w:pPr>
              <w:jc w:val="both"/>
              <w:rPr>
                <w:rFonts w:eastAsia="Calibri"/>
                <w:b/>
                <w:bCs/>
                <w:sz w:val="22"/>
                <w:szCs w:val="22"/>
              </w:rPr>
            </w:pPr>
          </w:p>
          <w:p w:rsidR="005B41CC" w:rsidRPr="00811AC3" w:rsidRDefault="005B41CC" w:rsidP="005527E2">
            <w:pPr>
              <w:jc w:val="both"/>
              <w:rPr>
                <w:rFonts w:eastAsia="Calibri"/>
                <w:b/>
                <w:bCs/>
                <w:sz w:val="22"/>
                <w:szCs w:val="22"/>
              </w:rPr>
            </w:pPr>
          </w:p>
          <w:p w:rsidR="005527E2" w:rsidRPr="00811AC3" w:rsidRDefault="005527E2" w:rsidP="005527E2">
            <w:pPr>
              <w:jc w:val="both"/>
              <w:rPr>
                <w:rFonts w:eastAsia="Calibri"/>
                <w:b/>
                <w:bCs/>
                <w:sz w:val="22"/>
                <w:szCs w:val="22"/>
              </w:rPr>
            </w:pPr>
            <w:r w:rsidRPr="00811AC3">
              <w:rPr>
                <w:rFonts w:eastAsia="Calibri"/>
                <w:b/>
                <w:bCs/>
                <w:sz w:val="22"/>
                <w:szCs w:val="22"/>
              </w:rPr>
              <w:t>Наредба № 6 от 17 юни 2021 г. за компетентност на морските лица в Република България</w:t>
            </w:r>
          </w:p>
          <w:p w:rsidR="005B41CC" w:rsidRPr="00811AC3" w:rsidRDefault="005B41CC" w:rsidP="005527E2">
            <w:pPr>
              <w:jc w:val="both"/>
              <w:rPr>
                <w:rFonts w:eastAsia="Calibri"/>
                <w:b/>
                <w:bCs/>
                <w:sz w:val="22"/>
                <w:szCs w:val="22"/>
              </w:rPr>
            </w:pPr>
          </w:p>
          <w:p w:rsidR="005527E2" w:rsidRPr="00811AC3" w:rsidRDefault="005527E2" w:rsidP="005527E2">
            <w:pPr>
              <w:jc w:val="both"/>
              <w:rPr>
                <w:sz w:val="22"/>
                <w:szCs w:val="22"/>
                <w:lang w:eastAsia="bg-BG"/>
              </w:rPr>
            </w:pPr>
            <w:r w:rsidRPr="00811AC3">
              <w:rPr>
                <w:sz w:val="22"/>
                <w:szCs w:val="22"/>
                <w:lang w:eastAsia="bg-BG"/>
              </w:rPr>
              <w:t>Чл. 120. (1) Изпълнителна агенция "Морска администрация" извършва проверка на автентичността на българско свидетелство и на достоверността на вписаните в него данни по искане на администрация на държава - страна по Конвенция STCW, корабопритежател или менинг-агент.</w:t>
            </w:r>
          </w:p>
          <w:p w:rsidR="005B41CC" w:rsidRPr="00811AC3" w:rsidRDefault="005B41CC" w:rsidP="005527E2">
            <w:pPr>
              <w:jc w:val="both"/>
              <w:rPr>
                <w:sz w:val="22"/>
                <w:szCs w:val="22"/>
                <w:lang w:eastAsia="bg-BG"/>
              </w:rPr>
            </w:pPr>
          </w:p>
          <w:p w:rsidR="005527E2" w:rsidRPr="00811AC3" w:rsidRDefault="005527E2" w:rsidP="005527E2">
            <w:pPr>
              <w:jc w:val="both"/>
              <w:rPr>
                <w:sz w:val="22"/>
                <w:szCs w:val="22"/>
                <w:lang w:eastAsia="bg-BG"/>
              </w:rPr>
            </w:pPr>
            <w:r w:rsidRPr="00811AC3">
              <w:rPr>
                <w:sz w:val="22"/>
                <w:szCs w:val="22"/>
                <w:lang w:eastAsia="bg-BG"/>
              </w:rPr>
              <w:t>(2) Проверката по ал. 1 се извършва чрез сверяване на предоставените от запитващия данни с тези, вписани в електронния регистър на морските лица, а в случай на съмнение - и с тези, съдържащи се в изпитните протоколи и в документацията, съхранявана в учебните заведения.</w:t>
            </w:r>
          </w:p>
          <w:p w:rsidR="005B41CC" w:rsidRPr="00811AC3" w:rsidRDefault="005B41CC" w:rsidP="005527E2">
            <w:pPr>
              <w:jc w:val="both"/>
              <w:rPr>
                <w:sz w:val="22"/>
                <w:szCs w:val="22"/>
                <w:lang w:eastAsia="bg-BG"/>
              </w:rPr>
            </w:pPr>
          </w:p>
          <w:p w:rsidR="005B41CC" w:rsidRPr="00811AC3" w:rsidRDefault="005B41CC" w:rsidP="005527E2">
            <w:pPr>
              <w:jc w:val="both"/>
              <w:rPr>
                <w:sz w:val="22"/>
                <w:szCs w:val="22"/>
                <w:lang w:eastAsia="bg-BG"/>
              </w:rPr>
            </w:pPr>
          </w:p>
          <w:p w:rsidR="005B41CC" w:rsidRPr="00811AC3" w:rsidRDefault="005B41CC" w:rsidP="005527E2">
            <w:pPr>
              <w:jc w:val="both"/>
              <w:rPr>
                <w:sz w:val="22"/>
                <w:szCs w:val="22"/>
                <w:lang w:eastAsia="bg-BG"/>
              </w:rPr>
            </w:pPr>
          </w:p>
          <w:p w:rsidR="005B41CC" w:rsidRPr="00811AC3" w:rsidRDefault="005B41CC" w:rsidP="005527E2">
            <w:pPr>
              <w:jc w:val="both"/>
              <w:rPr>
                <w:sz w:val="22"/>
                <w:szCs w:val="22"/>
                <w:lang w:eastAsia="bg-BG"/>
              </w:rPr>
            </w:pPr>
          </w:p>
          <w:p w:rsidR="005B41CC" w:rsidRPr="00811AC3" w:rsidRDefault="005B41CC" w:rsidP="005527E2">
            <w:pPr>
              <w:jc w:val="both"/>
              <w:rPr>
                <w:sz w:val="22"/>
                <w:szCs w:val="22"/>
                <w:lang w:eastAsia="bg-BG"/>
              </w:rPr>
            </w:pPr>
          </w:p>
          <w:p w:rsidR="005B41CC" w:rsidRPr="00811AC3" w:rsidRDefault="005B41CC" w:rsidP="005527E2">
            <w:pPr>
              <w:jc w:val="both"/>
              <w:rPr>
                <w:sz w:val="22"/>
                <w:szCs w:val="22"/>
                <w:lang w:eastAsia="bg-BG"/>
              </w:rPr>
            </w:pPr>
          </w:p>
          <w:p w:rsidR="005B41CC" w:rsidRPr="00811AC3" w:rsidRDefault="005B41CC" w:rsidP="005527E2">
            <w:pPr>
              <w:jc w:val="both"/>
              <w:rPr>
                <w:sz w:val="22"/>
                <w:szCs w:val="22"/>
                <w:lang w:eastAsia="bg-BG"/>
              </w:rPr>
            </w:pPr>
          </w:p>
          <w:p w:rsidR="005527E2" w:rsidRPr="00811AC3" w:rsidRDefault="005527E2" w:rsidP="005527E2">
            <w:pPr>
              <w:jc w:val="both"/>
              <w:rPr>
                <w:sz w:val="22"/>
                <w:szCs w:val="22"/>
                <w:lang w:eastAsia="bg-BG"/>
              </w:rPr>
            </w:pPr>
            <w:r w:rsidRPr="00811AC3">
              <w:rPr>
                <w:sz w:val="22"/>
                <w:szCs w:val="22"/>
                <w:lang w:eastAsia="bg-BG"/>
              </w:rPr>
              <w:t>(3) Резултатът от проверката по ал. 1 се предоставя чрез електронни средства.</w:t>
            </w:r>
          </w:p>
          <w:p w:rsidR="000A2F88" w:rsidRPr="00811AC3" w:rsidRDefault="000A2F88" w:rsidP="00704A1A">
            <w:pPr>
              <w:jc w:val="both"/>
              <w:rPr>
                <w:sz w:val="12"/>
                <w:szCs w:val="12"/>
              </w:rPr>
            </w:pPr>
          </w:p>
        </w:tc>
        <w:tc>
          <w:tcPr>
            <w:tcW w:w="1957" w:type="dxa"/>
          </w:tcPr>
          <w:p w:rsidR="000A2F88" w:rsidRPr="00811AC3" w:rsidRDefault="000A2F88" w:rsidP="000A2F88">
            <w:pPr>
              <w:ind w:right="57"/>
              <w:jc w:val="both"/>
              <w:rPr>
                <w:sz w:val="12"/>
                <w:szCs w:val="12"/>
              </w:rPr>
            </w:pPr>
          </w:p>
          <w:p w:rsidR="0035795C" w:rsidRPr="00811AC3" w:rsidRDefault="0035795C" w:rsidP="000A2F88">
            <w:pPr>
              <w:ind w:right="57"/>
              <w:jc w:val="both"/>
              <w:rPr>
                <w:sz w:val="12"/>
                <w:szCs w:val="12"/>
              </w:rPr>
            </w:pPr>
          </w:p>
          <w:p w:rsidR="0035795C" w:rsidRPr="00811AC3" w:rsidRDefault="0035795C" w:rsidP="0035795C">
            <w:pPr>
              <w:ind w:right="57"/>
              <w:jc w:val="center"/>
              <w:rPr>
                <w:sz w:val="12"/>
                <w:szCs w:val="12"/>
              </w:rPr>
            </w:pPr>
            <w:r w:rsidRPr="00811AC3">
              <w:rPr>
                <w:b/>
                <w:sz w:val="24"/>
                <w:szCs w:val="24"/>
              </w:rPr>
              <w:t>Пълно</w:t>
            </w:r>
          </w:p>
        </w:tc>
      </w:tr>
      <w:tr w:rsidR="00E12A73" w:rsidRPr="00811AC3" w:rsidTr="00CB55CE">
        <w:tc>
          <w:tcPr>
            <w:tcW w:w="7309" w:type="dxa"/>
          </w:tcPr>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Член 10</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Санкции или дисциплинарни мерки</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1.   Държавите членки установяват ред и процедури за безпристрастно разследване на всякакви случаи на некомпетентност, действие, бездействие или създаване на опасност за сигурността, които биха могли да застрашат пряко безопасността на човешкия живот или на имуществото на море или морската среда, от страна на притежатели на свидетелства за правоспособност и свидетелства за професионална компетентност или потвърждения, издадени от държава членка във връзка с изпълнение на задължения, свързани с тези свидетелства за правоспособност и свидетелства за професионална компетентност, както и за отнемане, спиране на действието или отмяна на тези свидетелства за правоспособност и свидетелства за професионална компетентност по такава причина и за предотвратяване на измами.</w:t>
            </w:r>
          </w:p>
          <w:p w:rsidR="009E3F32" w:rsidRPr="00811AC3" w:rsidRDefault="009E3F32" w:rsidP="000A2F88">
            <w:pPr>
              <w:ind w:right="57"/>
              <w:jc w:val="both"/>
              <w:rPr>
                <w:sz w:val="24"/>
                <w:szCs w:val="24"/>
              </w:rPr>
            </w:pPr>
          </w:p>
          <w:p w:rsidR="009E3F32" w:rsidRPr="00811AC3" w:rsidRDefault="009E3F32" w:rsidP="000A2F88">
            <w:pPr>
              <w:ind w:right="57"/>
              <w:jc w:val="both"/>
              <w:rPr>
                <w:sz w:val="24"/>
                <w:szCs w:val="24"/>
              </w:rPr>
            </w:pPr>
          </w:p>
          <w:p w:rsidR="009E3F32" w:rsidRPr="00811AC3" w:rsidRDefault="009E3F32" w:rsidP="000A2F88">
            <w:pPr>
              <w:ind w:right="57"/>
              <w:jc w:val="both"/>
              <w:rPr>
                <w:sz w:val="24"/>
                <w:szCs w:val="24"/>
              </w:rPr>
            </w:pPr>
          </w:p>
          <w:p w:rsidR="009E3F32" w:rsidRPr="00811AC3" w:rsidRDefault="009E3F32" w:rsidP="000A2F88">
            <w:pPr>
              <w:ind w:right="57"/>
              <w:jc w:val="both"/>
              <w:rPr>
                <w:sz w:val="24"/>
                <w:szCs w:val="24"/>
              </w:rPr>
            </w:pPr>
          </w:p>
          <w:p w:rsidR="009E3F32" w:rsidRPr="00811AC3" w:rsidRDefault="009E3F32" w:rsidP="000A2F88">
            <w:pPr>
              <w:ind w:right="57"/>
              <w:jc w:val="both"/>
              <w:rPr>
                <w:sz w:val="24"/>
                <w:szCs w:val="24"/>
              </w:rPr>
            </w:pPr>
          </w:p>
          <w:p w:rsidR="009E3F32" w:rsidRPr="00811AC3" w:rsidRDefault="009E3F32" w:rsidP="000A2F88">
            <w:pPr>
              <w:ind w:right="57"/>
              <w:jc w:val="both"/>
              <w:rPr>
                <w:sz w:val="24"/>
                <w:szCs w:val="24"/>
              </w:rPr>
            </w:pPr>
          </w:p>
          <w:p w:rsidR="009E3F32" w:rsidRPr="00811AC3" w:rsidRDefault="009E3F32" w:rsidP="000A2F88">
            <w:pPr>
              <w:ind w:right="57"/>
              <w:jc w:val="both"/>
              <w:rPr>
                <w:sz w:val="24"/>
                <w:szCs w:val="24"/>
              </w:rPr>
            </w:pPr>
          </w:p>
          <w:p w:rsidR="009E3F32" w:rsidRPr="00811AC3" w:rsidRDefault="009E3F32" w:rsidP="000A2F88">
            <w:pPr>
              <w:ind w:right="57"/>
              <w:jc w:val="both"/>
              <w:rPr>
                <w:sz w:val="24"/>
                <w:szCs w:val="24"/>
              </w:rPr>
            </w:pPr>
          </w:p>
          <w:p w:rsidR="009E3F32" w:rsidRPr="00811AC3" w:rsidRDefault="009E3F32" w:rsidP="000A2F88">
            <w:pPr>
              <w:ind w:right="57"/>
              <w:jc w:val="both"/>
              <w:rPr>
                <w:sz w:val="24"/>
                <w:szCs w:val="24"/>
              </w:rPr>
            </w:pPr>
          </w:p>
          <w:p w:rsidR="009E3F32" w:rsidRPr="00811AC3" w:rsidRDefault="009E3F32" w:rsidP="000A2F88">
            <w:pPr>
              <w:ind w:right="57"/>
              <w:jc w:val="both"/>
              <w:rPr>
                <w:sz w:val="24"/>
                <w:szCs w:val="24"/>
              </w:rPr>
            </w:pPr>
          </w:p>
          <w:p w:rsidR="009E3F32" w:rsidRPr="00811AC3" w:rsidRDefault="009E3F32" w:rsidP="000A2F88">
            <w:pPr>
              <w:ind w:right="57"/>
              <w:jc w:val="both"/>
              <w:rPr>
                <w:sz w:val="24"/>
                <w:szCs w:val="24"/>
              </w:rPr>
            </w:pPr>
          </w:p>
          <w:p w:rsidR="009E3F32" w:rsidRPr="00811AC3" w:rsidRDefault="009E3F32" w:rsidP="000A2F88">
            <w:pPr>
              <w:ind w:right="57"/>
              <w:jc w:val="both"/>
              <w:rPr>
                <w:sz w:val="24"/>
                <w:szCs w:val="24"/>
              </w:rPr>
            </w:pPr>
          </w:p>
          <w:p w:rsidR="009E3F32" w:rsidRPr="00811AC3" w:rsidRDefault="009E3F32" w:rsidP="000A2F88">
            <w:pPr>
              <w:ind w:right="57"/>
              <w:jc w:val="both"/>
              <w:rPr>
                <w:sz w:val="24"/>
                <w:szCs w:val="24"/>
              </w:rPr>
            </w:pPr>
          </w:p>
          <w:p w:rsidR="009E3F32" w:rsidRPr="00811AC3" w:rsidRDefault="009E3F32" w:rsidP="000A2F88">
            <w:pPr>
              <w:ind w:right="57"/>
              <w:jc w:val="both"/>
              <w:rPr>
                <w:sz w:val="24"/>
                <w:szCs w:val="24"/>
              </w:rPr>
            </w:pPr>
          </w:p>
          <w:p w:rsidR="009E3F32" w:rsidRPr="00811AC3" w:rsidRDefault="009E3F32" w:rsidP="000A2F88">
            <w:pPr>
              <w:ind w:right="57"/>
              <w:jc w:val="both"/>
              <w:rPr>
                <w:sz w:val="24"/>
                <w:szCs w:val="24"/>
              </w:rPr>
            </w:pPr>
          </w:p>
          <w:p w:rsidR="009E3F32" w:rsidRPr="00811AC3" w:rsidRDefault="009E3F32" w:rsidP="000A2F88">
            <w:pPr>
              <w:ind w:right="57"/>
              <w:jc w:val="both"/>
              <w:rPr>
                <w:sz w:val="24"/>
                <w:szCs w:val="24"/>
              </w:rPr>
            </w:pPr>
          </w:p>
          <w:p w:rsidR="009E3F32" w:rsidRPr="00811AC3" w:rsidRDefault="009E3F32" w:rsidP="000A2F88">
            <w:pPr>
              <w:ind w:right="57"/>
              <w:jc w:val="both"/>
              <w:rPr>
                <w:sz w:val="24"/>
                <w:szCs w:val="24"/>
              </w:rPr>
            </w:pPr>
          </w:p>
          <w:p w:rsidR="009E3F32" w:rsidRPr="00811AC3" w:rsidRDefault="009E3F32" w:rsidP="000A2F88">
            <w:pPr>
              <w:ind w:right="57"/>
              <w:jc w:val="both"/>
              <w:rPr>
                <w:sz w:val="24"/>
                <w:szCs w:val="24"/>
              </w:rPr>
            </w:pPr>
          </w:p>
          <w:p w:rsidR="009E3F32" w:rsidRPr="00811AC3" w:rsidRDefault="009E3F32" w:rsidP="000A2F88">
            <w:pPr>
              <w:ind w:right="57"/>
              <w:jc w:val="both"/>
              <w:rPr>
                <w:sz w:val="24"/>
                <w:szCs w:val="24"/>
              </w:rPr>
            </w:pPr>
          </w:p>
          <w:p w:rsidR="009E3F32" w:rsidRPr="00811AC3" w:rsidRDefault="009E3F32" w:rsidP="000A2F88">
            <w:pPr>
              <w:ind w:right="57"/>
              <w:jc w:val="both"/>
              <w:rPr>
                <w:sz w:val="24"/>
                <w:szCs w:val="24"/>
              </w:rPr>
            </w:pPr>
          </w:p>
          <w:p w:rsidR="009E3F32" w:rsidRPr="00811AC3" w:rsidRDefault="009E3F32" w:rsidP="000A2F88">
            <w:pPr>
              <w:ind w:right="57"/>
              <w:jc w:val="both"/>
              <w:rPr>
                <w:sz w:val="24"/>
                <w:szCs w:val="24"/>
              </w:rPr>
            </w:pPr>
          </w:p>
          <w:p w:rsidR="009E3F32" w:rsidRPr="00811AC3" w:rsidRDefault="009E3F32" w:rsidP="000A2F88">
            <w:pPr>
              <w:ind w:right="57"/>
              <w:jc w:val="both"/>
              <w:rPr>
                <w:sz w:val="24"/>
                <w:szCs w:val="24"/>
              </w:rPr>
            </w:pPr>
          </w:p>
          <w:p w:rsidR="009E3F32" w:rsidRPr="00811AC3" w:rsidRDefault="009E3F32" w:rsidP="000A2F88">
            <w:pPr>
              <w:ind w:right="57"/>
              <w:jc w:val="both"/>
              <w:rPr>
                <w:sz w:val="24"/>
                <w:szCs w:val="24"/>
              </w:rPr>
            </w:pPr>
          </w:p>
          <w:p w:rsidR="009E3F32" w:rsidRPr="00811AC3" w:rsidRDefault="009E3F32"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2.   Държавите членки вземат и налагат подходящи мерки за предотвратяване на измами и други незаконни практики във връзка със свидетелствата за правоспособност и свидетелствата за професионална компетентност и издадените потвърждения.</w:t>
            </w:r>
          </w:p>
          <w:p w:rsidR="00C64F83" w:rsidRPr="00811AC3" w:rsidRDefault="00C64F83" w:rsidP="000A2F88">
            <w:pPr>
              <w:ind w:right="57"/>
              <w:jc w:val="both"/>
              <w:rPr>
                <w:sz w:val="24"/>
                <w:szCs w:val="24"/>
              </w:rPr>
            </w:pPr>
          </w:p>
          <w:p w:rsidR="00C64F83" w:rsidRPr="00811AC3" w:rsidRDefault="00C64F83" w:rsidP="000A2F88">
            <w:pPr>
              <w:ind w:right="57"/>
              <w:jc w:val="both"/>
              <w:rPr>
                <w:sz w:val="24"/>
                <w:szCs w:val="24"/>
              </w:rPr>
            </w:pPr>
          </w:p>
          <w:p w:rsidR="00C64F83" w:rsidRPr="00811AC3" w:rsidRDefault="00C64F83"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3.   Санкции или дисциплинарни мерки се предвиждат и прилагат в случаите, в които:</w:t>
            </w:r>
          </w:p>
          <w:p w:rsidR="000A2F88" w:rsidRPr="00811AC3" w:rsidRDefault="000A2F88" w:rsidP="000A2F88">
            <w:pPr>
              <w:ind w:right="57"/>
              <w:jc w:val="both"/>
              <w:rPr>
                <w:sz w:val="22"/>
                <w:szCs w:val="22"/>
              </w:rPr>
            </w:pPr>
            <w:r w:rsidRPr="00811AC3">
              <w:rPr>
                <w:sz w:val="22"/>
                <w:szCs w:val="22"/>
              </w:rPr>
              <w:t>а) компания или капитан е наел лице, което не притежава свидетелството, изисквано съгласно настоящата директива;</w:t>
            </w:r>
          </w:p>
          <w:p w:rsidR="000A2F88" w:rsidRPr="00811AC3" w:rsidRDefault="000A2F88" w:rsidP="000A2F88">
            <w:pPr>
              <w:ind w:right="57"/>
              <w:jc w:val="both"/>
              <w:rPr>
                <w:sz w:val="22"/>
                <w:szCs w:val="22"/>
              </w:rPr>
            </w:pPr>
            <w:r w:rsidRPr="00811AC3">
              <w:rPr>
                <w:sz w:val="22"/>
                <w:szCs w:val="22"/>
              </w:rPr>
              <w:t>б) капитан е позволил лице, което не притежава необходимото свидетелство или валидно привилегировано разрешение или което не притежава документа, изискван съгласно член 20, параграф 7, да изпълнява функция или да служи на длъжност, които според настоящата директива трябва да се изпълняват от лице, притежаващо надлежно свидетелство; или</w:t>
            </w:r>
          </w:p>
          <w:p w:rsidR="000A2F88" w:rsidRPr="00811AC3" w:rsidRDefault="000A2F88" w:rsidP="000A2F88">
            <w:pPr>
              <w:ind w:right="57"/>
              <w:jc w:val="both"/>
              <w:rPr>
                <w:sz w:val="22"/>
                <w:szCs w:val="22"/>
              </w:rPr>
            </w:pPr>
            <w:r w:rsidRPr="00811AC3">
              <w:rPr>
                <w:sz w:val="22"/>
                <w:szCs w:val="22"/>
              </w:rPr>
              <w:t>в) лице е получило чрез измама или с подправени документи назначение, за да изпълнява функция или да служи на длъжност, които според настоящата директива трябва да се изпълняват от лице, което притежава свидетелство или привилегировано разрешение.</w:t>
            </w:r>
          </w:p>
          <w:p w:rsidR="00C64F83" w:rsidRPr="00811AC3" w:rsidRDefault="00C64F83" w:rsidP="000A2F88">
            <w:pPr>
              <w:ind w:right="57"/>
              <w:jc w:val="both"/>
              <w:rPr>
                <w:sz w:val="22"/>
                <w:szCs w:val="22"/>
              </w:rPr>
            </w:pPr>
          </w:p>
          <w:p w:rsidR="00C64F83" w:rsidRPr="00811AC3" w:rsidRDefault="00C64F83" w:rsidP="000A2F88">
            <w:pPr>
              <w:ind w:right="57"/>
              <w:jc w:val="both"/>
              <w:rPr>
                <w:sz w:val="22"/>
                <w:szCs w:val="22"/>
              </w:rPr>
            </w:pPr>
          </w:p>
          <w:p w:rsidR="00C64F83" w:rsidRPr="00811AC3" w:rsidRDefault="00C64F83" w:rsidP="000A2F88">
            <w:pPr>
              <w:ind w:right="57"/>
              <w:jc w:val="both"/>
              <w:rPr>
                <w:sz w:val="22"/>
                <w:szCs w:val="22"/>
              </w:rPr>
            </w:pPr>
          </w:p>
          <w:p w:rsidR="00C64F83" w:rsidRPr="00811AC3" w:rsidRDefault="00C64F83" w:rsidP="000A2F88">
            <w:pPr>
              <w:ind w:right="57"/>
              <w:jc w:val="both"/>
              <w:rPr>
                <w:sz w:val="22"/>
                <w:szCs w:val="22"/>
              </w:rPr>
            </w:pPr>
          </w:p>
          <w:p w:rsidR="00C64F83" w:rsidRPr="00811AC3" w:rsidRDefault="00C64F83" w:rsidP="000A2F88">
            <w:pPr>
              <w:ind w:right="57"/>
              <w:jc w:val="both"/>
              <w:rPr>
                <w:sz w:val="22"/>
                <w:szCs w:val="22"/>
              </w:rPr>
            </w:pPr>
          </w:p>
          <w:p w:rsidR="00C64F83" w:rsidRPr="00811AC3" w:rsidRDefault="00C64F83" w:rsidP="000A2F88">
            <w:pPr>
              <w:ind w:right="57"/>
              <w:jc w:val="both"/>
              <w:rPr>
                <w:sz w:val="22"/>
                <w:szCs w:val="22"/>
              </w:rPr>
            </w:pPr>
          </w:p>
          <w:p w:rsidR="00C64F83" w:rsidRPr="00811AC3" w:rsidRDefault="00C64F83" w:rsidP="000A2F88">
            <w:pPr>
              <w:ind w:right="57"/>
              <w:jc w:val="both"/>
              <w:rPr>
                <w:sz w:val="22"/>
                <w:szCs w:val="22"/>
              </w:rPr>
            </w:pPr>
          </w:p>
          <w:p w:rsidR="000A2F88" w:rsidRPr="00811AC3" w:rsidRDefault="000A2F88" w:rsidP="005527E2">
            <w:pPr>
              <w:ind w:right="57"/>
              <w:jc w:val="both"/>
              <w:rPr>
                <w:sz w:val="22"/>
                <w:szCs w:val="22"/>
              </w:rPr>
            </w:pPr>
            <w:r w:rsidRPr="00811AC3">
              <w:rPr>
                <w:sz w:val="22"/>
                <w:szCs w:val="22"/>
              </w:rPr>
              <w:t>4.   Държавите членки, под чиято юрисдикция се намират която и да е компания или лице, за които има сериозни основания да се смята, че са отговорни или са знаели за очевидно неспазване на настоящата директива, както е посочено в параграф 3, си сътрудничат с всяка държава членка или с всяка друга страна по Конвенцията STCW, която ги уведоми за намерението си да образува производство в рамките на своята юрисдикция.</w:t>
            </w:r>
          </w:p>
          <w:p w:rsidR="00C64F83" w:rsidRPr="00811AC3" w:rsidRDefault="00C64F83" w:rsidP="005527E2">
            <w:pPr>
              <w:ind w:right="57"/>
              <w:jc w:val="both"/>
              <w:rPr>
                <w:sz w:val="22"/>
                <w:szCs w:val="22"/>
              </w:rPr>
            </w:pPr>
          </w:p>
          <w:p w:rsidR="00C64F83" w:rsidRPr="00811AC3" w:rsidRDefault="00C64F83" w:rsidP="005527E2">
            <w:pPr>
              <w:ind w:right="57"/>
              <w:jc w:val="both"/>
              <w:rPr>
                <w:sz w:val="22"/>
                <w:szCs w:val="22"/>
              </w:rPr>
            </w:pPr>
          </w:p>
          <w:p w:rsidR="00B6593D" w:rsidRPr="00811AC3" w:rsidRDefault="00B6593D" w:rsidP="005527E2">
            <w:pPr>
              <w:ind w:right="57"/>
              <w:jc w:val="both"/>
              <w:rPr>
                <w:sz w:val="24"/>
                <w:szCs w:val="24"/>
              </w:rPr>
            </w:pPr>
          </w:p>
          <w:p w:rsidR="00B6593D" w:rsidRPr="00811AC3" w:rsidRDefault="00B6593D" w:rsidP="005527E2">
            <w:pPr>
              <w:ind w:right="57"/>
              <w:jc w:val="both"/>
              <w:rPr>
                <w:sz w:val="12"/>
                <w:szCs w:val="12"/>
              </w:rPr>
            </w:pPr>
          </w:p>
        </w:tc>
        <w:tc>
          <w:tcPr>
            <w:tcW w:w="6520" w:type="dxa"/>
          </w:tcPr>
          <w:p w:rsidR="009E3F32" w:rsidRPr="00811AC3" w:rsidRDefault="009E3F32" w:rsidP="009E3F32">
            <w:pPr>
              <w:jc w:val="both"/>
              <w:rPr>
                <w:rFonts w:eastAsia="Calibri"/>
                <w:b/>
                <w:bCs/>
                <w:sz w:val="12"/>
                <w:szCs w:val="12"/>
              </w:rPr>
            </w:pPr>
          </w:p>
          <w:p w:rsidR="009E3F32" w:rsidRPr="00811AC3" w:rsidRDefault="009E3F32" w:rsidP="009E3F32">
            <w:pPr>
              <w:ind w:right="57"/>
              <w:jc w:val="both"/>
              <w:rPr>
                <w:b/>
                <w:bCs/>
                <w:sz w:val="22"/>
                <w:szCs w:val="22"/>
              </w:rPr>
            </w:pPr>
            <w:r w:rsidRPr="00811AC3">
              <w:rPr>
                <w:b/>
                <w:bCs/>
                <w:sz w:val="22"/>
                <w:szCs w:val="22"/>
              </w:rPr>
              <w:t>Наредба № 6 от 17 юни 2021 г. за компетентност на морските лица в Република България</w:t>
            </w:r>
          </w:p>
          <w:p w:rsidR="009E3F32" w:rsidRPr="00811AC3" w:rsidRDefault="009E3F32" w:rsidP="009E3F32">
            <w:pPr>
              <w:jc w:val="both"/>
              <w:rPr>
                <w:rFonts w:eastAsia="Calibri"/>
                <w:bCs/>
                <w:sz w:val="22"/>
                <w:szCs w:val="22"/>
              </w:rPr>
            </w:pPr>
            <w:r w:rsidRPr="00811AC3">
              <w:rPr>
                <w:rFonts w:eastAsia="Calibri"/>
                <w:bCs/>
                <w:sz w:val="22"/>
                <w:szCs w:val="22"/>
              </w:rPr>
              <w:t>Чл. 69. (1) Изпълнителна агенция "Морска администрация" ежегодно извършва планови и извънредни проверки за оценка на съответствието и изготвя независима оценка на учебните заведения и центрове, предоставящи морско образование, обучение и квалификация, по отношение изпълнението на критериите, посочени в чл. 61, 62, 71 и 72. Оценка на съответствието на провежданите курсове от лицата по чл. 62, ал. 2 по отношение на приложимите национални стандарти за компетентност и програми ИАМА извършва при една планова проверка за срока на провеждането на курсовете или извънредна проверка.</w:t>
            </w:r>
          </w:p>
          <w:p w:rsidR="009E3F32" w:rsidRPr="00811AC3" w:rsidRDefault="009E3F32" w:rsidP="009E3F32">
            <w:pPr>
              <w:jc w:val="both"/>
              <w:rPr>
                <w:rFonts w:eastAsia="Calibri"/>
                <w:bCs/>
                <w:sz w:val="22"/>
                <w:szCs w:val="22"/>
              </w:rPr>
            </w:pPr>
            <w:r w:rsidRPr="00811AC3">
              <w:rPr>
                <w:rFonts w:eastAsia="Calibri"/>
                <w:bCs/>
                <w:sz w:val="22"/>
                <w:szCs w:val="22"/>
              </w:rPr>
              <w:t>(2) Резултатите от проверките по ал. 1 се отразяват в протокол, копие от който се предоставя на обучаващата институция в седемдневен срок от извършване на проверката.</w:t>
            </w:r>
          </w:p>
          <w:p w:rsidR="009E3F32" w:rsidRPr="00811AC3" w:rsidRDefault="009E3F32" w:rsidP="009E3F32">
            <w:pPr>
              <w:jc w:val="both"/>
              <w:rPr>
                <w:rFonts w:eastAsia="Calibri"/>
                <w:bCs/>
                <w:sz w:val="22"/>
                <w:szCs w:val="22"/>
              </w:rPr>
            </w:pPr>
            <w:r w:rsidRPr="00811AC3">
              <w:rPr>
                <w:rFonts w:eastAsia="Calibri"/>
                <w:bCs/>
                <w:sz w:val="22"/>
                <w:szCs w:val="22"/>
              </w:rPr>
              <w:t>(3) При установяване на несъответствия с изискванията на тази наредба същите се вписват в протокола и ИАМА определя мерки и срок за отстраняването им и извършва повторна проверка.</w:t>
            </w:r>
          </w:p>
          <w:p w:rsidR="009E3F32" w:rsidRPr="00811AC3" w:rsidRDefault="009E3F32" w:rsidP="009E3F32">
            <w:pPr>
              <w:jc w:val="both"/>
              <w:rPr>
                <w:rFonts w:eastAsia="Calibri"/>
                <w:bCs/>
                <w:sz w:val="22"/>
                <w:szCs w:val="22"/>
              </w:rPr>
            </w:pPr>
            <w:r w:rsidRPr="00811AC3">
              <w:rPr>
                <w:rFonts w:eastAsia="Calibri"/>
                <w:bCs/>
                <w:sz w:val="22"/>
                <w:szCs w:val="22"/>
              </w:rPr>
              <w:t>(4) При неотстраняване на несъответствията в срока по ал. 3 ИАМА не издава свидетелства за правоспособност, свидетелства за професионална компетентност или други равностойни документи на обучаемите, като писмено уведомява обучаващата институция за отказа. Изпълнителна агенция "Морска администрация" отбелязва в списъка по чл. 62, ал. 3 прекратяване провеждането на дадения курс.</w:t>
            </w:r>
          </w:p>
          <w:p w:rsidR="009E3F32" w:rsidRPr="00811AC3" w:rsidRDefault="009E3F32" w:rsidP="009E3F32">
            <w:pPr>
              <w:jc w:val="both"/>
              <w:rPr>
                <w:rFonts w:eastAsia="Calibri"/>
                <w:bCs/>
                <w:sz w:val="22"/>
                <w:szCs w:val="22"/>
              </w:rPr>
            </w:pPr>
            <w:r w:rsidRPr="00811AC3">
              <w:rPr>
                <w:rFonts w:eastAsia="Calibri"/>
                <w:bCs/>
                <w:sz w:val="22"/>
                <w:szCs w:val="22"/>
              </w:rPr>
              <w:t>(5) Въз основа на констатациите в протокола по ал. 2 се изготвя независима оценка по ал. 1.</w:t>
            </w:r>
          </w:p>
          <w:p w:rsidR="009E3F32" w:rsidRPr="00811AC3" w:rsidRDefault="009E3F32" w:rsidP="009E3F32">
            <w:pPr>
              <w:jc w:val="both"/>
              <w:rPr>
                <w:rFonts w:eastAsia="Calibri"/>
                <w:bCs/>
                <w:sz w:val="22"/>
                <w:szCs w:val="22"/>
              </w:rPr>
            </w:pPr>
          </w:p>
          <w:p w:rsidR="009E3F32" w:rsidRPr="00811AC3" w:rsidRDefault="009E3F32" w:rsidP="009E3F32">
            <w:pPr>
              <w:jc w:val="both"/>
              <w:rPr>
                <w:rFonts w:eastAsia="Calibri"/>
                <w:b/>
                <w:bCs/>
                <w:sz w:val="22"/>
                <w:szCs w:val="22"/>
              </w:rPr>
            </w:pPr>
            <w:r w:rsidRPr="00811AC3">
              <w:rPr>
                <w:rFonts w:eastAsia="Calibri"/>
                <w:b/>
                <w:bCs/>
                <w:sz w:val="22"/>
                <w:szCs w:val="22"/>
              </w:rPr>
              <w:t>Кодекс на търговското корабоплаване</w:t>
            </w:r>
          </w:p>
          <w:p w:rsidR="009E3F32" w:rsidRPr="00811AC3" w:rsidRDefault="009E3F32" w:rsidP="009E3F32">
            <w:pPr>
              <w:jc w:val="both"/>
              <w:rPr>
                <w:rFonts w:eastAsia="Calibri"/>
                <w:bCs/>
              </w:rPr>
            </w:pPr>
            <w:r w:rsidRPr="00811AC3">
              <w:rPr>
                <w:rFonts w:eastAsia="Calibri"/>
                <w:bCs/>
              </w:rPr>
              <w:t>Чл. 384. (Нов - ДВ, бр. 113 от 2002 г.) (1) Установяването на нарушенията и налагането на наказанията по този кодекс се извършват по реда на Закона за административните нарушения и наказания.</w:t>
            </w:r>
          </w:p>
          <w:p w:rsidR="009E3F32" w:rsidRPr="00811AC3" w:rsidRDefault="009E3F32" w:rsidP="009E3F32">
            <w:pPr>
              <w:jc w:val="both"/>
              <w:rPr>
                <w:rFonts w:eastAsia="Calibri"/>
                <w:bCs/>
              </w:rPr>
            </w:pPr>
            <w:r w:rsidRPr="00811AC3">
              <w:rPr>
                <w:rFonts w:eastAsia="Calibri"/>
                <w:bCs/>
              </w:rPr>
              <w:t xml:space="preserve">(2) (Изм. - ДВ, бр. 92 от 2011 г.) Нарушенията на този кодекс се установяват с актове, които се съставят от длъжностни лица в Изпълнителна агенция "Морска администрация", определени със заповед на изпълнителния директор на агенцията. Акт се съставя и при всяко </w:t>
            </w:r>
            <w:r w:rsidRPr="00811AC3">
              <w:rPr>
                <w:rFonts w:eastAsia="Calibri"/>
                <w:bCs/>
              </w:rPr>
              <w:lastRenderedPageBreak/>
              <w:t>писмено уведомяване на Изпълнителна агенция "Морска администрация" от капитана на кораба за извършени по време на плаване от членове на екипажа нарушения. Възражения по акта могат да се правят при връчването му или допълнително пред административнонаказващия орган в срок до 48 часа след връчването.</w:t>
            </w:r>
          </w:p>
          <w:p w:rsidR="009E3F32" w:rsidRPr="00811AC3" w:rsidRDefault="009E3F32" w:rsidP="009E3F32">
            <w:pPr>
              <w:jc w:val="both"/>
              <w:rPr>
                <w:rFonts w:eastAsia="Calibri"/>
                <w:bCs/>
              </w:rPr>
            </w:pPr>
            <w:r w:rsidRPr="00811AC3">
              <w:rPr>
                <w:rFonts w:eastAsia="Calibri"/>
                <w:bCs/>
              </w:rPr>
              <w:t>(3) (Изм. и доп. - ДВ, бр. 92 от 2011 г.) Наказателните постановления се издават от изпълнителния директор на Изпълнителна агенция "Морска администрация" или от оправомощено от него длъжностно лице в срок до 24 часа след изтичането на срока за възражения, освен ако случаят представлява фактическа или правна сложност.</w:t>
            </w:r>
          </w:p>
          <w:p w:rsidR="009E3F32" w:rsidRPr="00811AC3" w:rsidRDefault="009E3F32" w:rsidP="009E3F32">
            <w:pPr>
              <w:jc w:val="both"/>
              <w:rPr>
                <w:rFonts w:eastAsia="Calibri"/>
                <w:bCs/>
                <w:sz w:val="12"/>
                <w:szCs w:val="12"/>
              </w:rPr>
            </w:pPr>
          </w:p>
          <w:p w:rsidR="00B6593D" w:rsidRPr="00811AC3" w:rsidRDefault="00B6593D" w:rsidP="00B6593D">
            <w:pPr>
              <w:ind w:right="57"/>
              <w:jc w:val="both"/>
              <w:rPr>
                <w:b/>
                <w:bCs/>
                <w:sz w:val="22"/>
                <w:szCs w:val="22"/>
              </w:rPr>
            </w:pPr>
            <w:r w:rsidRPr="00811AC3">
              <w:rPr>
                <w:b/>
                <w:bCs/>
                <w:sz w:val="22"/>
                <w:szCs w:val="22"/>
              </w:rPr>
              <w:t>Наредба № 6 от 17 юни 2021 г. за компетентност на морските лица в Република България</w:t>
            </w:r>
          </w:p>
          <w:p w:rsidR="00B6593D" w:rsidRPr="00811AC3" w:rsidRDefault="00B6593D" w:rsidP="00B6593D">
            <w:pPr>
              <w:ind w:right="57"/>
              <w:jc w:val="both"/>
              <w:rPr>
                <w:sz w:val="22"/>
                <w:szCs w:val="22"/>
              </w:rPr>
            </w:pPr>
            <w:r w:rsidRPr="00811AC3">
              <w:rPr>
                <w:sz w:val="22"/>
                <w:szCs w:val="22"/>
              </w:rPr>
              <w:t>Чл. 121. Когато при проверката по чл. 120, ал. 2 се констатира, че предоставеното свидетелство съдържа неверни данни, с промени на данните в него, допълнителни записи или заличаване или фотокопието на свидетелството е манипулирано по такъв начин, ИАМА изисква оригиналите и изпраща същите на прокуратурата за търсене на наказателна отговорност.</w:t>
            </w:r>
          </w:p>
          <w:p w:rsidR="00C64F83" w:rsidRPr="00811AC3" w:rsidRDefault="00C64F83" w:rsidP="00B6593D">
            <w:pPr>
              <w:ind w:right="57"/>
              <w:jc w:val="both"/>
              <w:rPr>
                <w:sz w:val="12"/>
                <w:szCs w:val="12"/>
              </w:rPr>
            </w:pPr>
          </w:p>
          <w:p w:rsidR="00A77CF2" w:rsidRPr="00811AC3" w:rsidRDefault="00A77CF2" w:rsidP="00A77CF2">
            <w:pPr>
              <w:jc w:val="both"/>
              <w:rPr>
                <w:rFonts w:eastAsia="Calibri"/>
                <w:b/>
                <w:bCs/>
                <w:sz w:val="22"/>
                <w:szCs w:val="22"/>
              </w:rPr>
            </w:pPr>
            <w:r w:rsidRPr="00811AC3">
              <w:rPr>
                <w:rFonts w:eastAsia="Calibri"/>
                <w:b/>
                <w:bCs/>
                <w:sz w:val="22"/>
                <w:szCs w:val="22"/>
              </w:rPr>
              <w:t>Кодекс на търговското корабоплаване</w:t>
            </w:r>
          </w:p>
          <w:p w:rsidR="00A77CF2" w:rsidRPr="00811AC3" w:rsidRDefault="00A77CF2" w:rsidP="00A77CF2">
            <w:pPr>
              <w:ind w:right="57"/>
              <w:jc w:val="both"/>
              <w:rPr>
                <w:sz w:val="22"/>
                <w:szCs w:val="22"/>
              </w:rPr>
            </w:pPr>
            <w:r w:rsidRPr="00811AC3">
              <w:rPr>
                <w:sz w:val="22"/>
                <w:szCs w:val="22"/>
              </w:rPr>
              <w:t>Чл. 380. (Нов - ДВ, бр. 113 от 2002 г.) (1) Корабопритежател, който наеме на работа на кораб лице, непритежаващо изискваната за тази длъжност правоспособност, както и лице, което управлява кораб или изпълнява друга длъжност на кораб, без да притежава изискваната за това правоспособност, се наказва с глоба или с имуществена санкция от 500 до 5000 лв.</w:t>
            </w:r>
          </w:p>
          <w:p w:rsidR="00A77CF2" w:rsidRPr="00811AC3" w:rsidRDefault="00A77CF2" w:rsidP="00A77CF2">
            <w:pPr>
              <w:ind w:right="57"/>
              <w:jc w:val="both"/>
              <w:rPr>
                <w:sz w:val="22"/>
                <w:szCs w:val="22"/>
              </w:rPr>
            </w:pPr>
            <w:r w:rsidRPr="00811AC3">
              <w:rPr>
                <w:sz w:val="22"/>
                <w:szCs w:val="22"/>
              </w:rPr>
              <w:t>(2) Който състави или използва неистински официален документ или преправи съдържанието на официален документ, свързан с придобиването на правоспособност по този кодекс, ако деянието не съставлява престъпление, се наказва с глоба от 2000 до 10 000 лв. и лишаване от право да заема длъжност на кораб за срок от пет години.</w:t>
            </w:r>
          </w:p>
          <w:p w:rsidR="00A77CF2" w:rsidRPr="00811AC3" w:rsidRDefault="00A77CF2" w:rsidP="00A77CF2">
            <w:pPr>
              <w:ind w:right="57"/>
              <w:jc w:val="both"/>
              <w:rPr>
                <w:sz w:val="22"/>
                <w:szCs w:val="22"/>
              </w:rPr>
            </w:pPr>
            <w:r w:rsidRPr="00811AC3">
              <w:rPr>
                <w:sz w:val="22"/>
                <w:szCs w:val="22"/>
              </w:rPr>
              <w:t xml:space="preserve">(4) (Нова - ДВ, бр. 108 от 2020 г.) Капитан на кораб, който е допуснал лице да изпълнява длъжност на борда на кораб, без да притежава изискваната за тази длъжност правоспособност, се наказва с лишаване от право за заемане на длъжност на кораб за </w:t>
            </w:r>
            <w:r w:rsidRPr="00811AC3">
              <w:rPr>
                <w:sz w:val="22"/>
                <w:szCs w:val="22"/>
              </w:rPr>
              <w:lastRenderedPageBreak/>
              <w:t>срок от две години, освен ако деянието не съставлява престъпление.</w:t>
            </w:r>
          </w:p>
          <w:p w:rsidR="008019E9" w:rsidRPr="00811AC3" w:rsidRDefault="008019E9" w:rsidP="00A77CF2">
            <w:pPr>
              <w:ind w:right="57"/>
              <w:jc w:val="both"/>
              <w:rPr>
                <w:sz w:val="22"/>
                <w:szCs w:val="22"/>
              </w:rPr>
            </w:pPr>
          </w:p>
          <w:p w:rsidR="00230EE2" w:rsidRPr="00811AC3" w:rsidRDefault="00230EE2" w:rsidP="00230EE2">
            <w:pPr>
              <w:ind w:right="57"/>
              <w:jc w:val="both"/>
              <w:rPr>
                <w:b/>
                <w:bCs/>
              </w:rPr>
            </w:pPr>
            <w:r w:rsidRPr="00811AC3">
              <w:rPr>
                <w:b/>
                <w:bCs/>
              </w:rPr>
              <w:t>Наредба № 6 от 17 юни 2021 г. за компетентност на морските лица в Република България</w:t>
            </w:r>
          </w:p>
          <w:p w:rsidR="00230EE2" w:rsidRPr="00811AC3" w:rsidRDefault="00230EE2" w:rsidP="00230EE2">
            <w:pPr>
              <w:jc w:val="both"/>
              <w:rPr>
                <w:sz w:val="22"/>
                <w:szCs w:val="22"/>
              </w:rPr>
            </w:pPr>
            <w:r w:rsidRPr="00811AC3">
              <w:rPr>
                <w:sz w:val="22"/>
                <w:szCs w:val="22"/>
              </w:rPr>
              <w:t>Чл. 120. (1) Изпълнителна агенция "Морска администрация" извършва проверка на автентичността на българско свидетелство и на достоверността на вписаните в него данни по искане на администрация на държава - страна по Конвенция STCW, корабопритежател или менинг-агент.</w:t>
            </w:r>
          </w:p>
          <w:p w:rsidR="00230EE2" w:rsidRPr="00811AC3" w:rsidRDefault="00230EE2" w:rsidP="00230EE2">
            <w:pPr>
              <w:jc w:val="both"/>
              <w:rPr>
                <w:sz w:val="22"/>
                <w:szCs w:val="22"/>
              </w:rPr>
            </w:pPr>
            <w:r w:rsidRPr="00811AC3">
              <w:rPr>
                <w:sz w:val="22"/>
                <w:szCs w:val="22"/>
              </w:rPr>
              <w:t>(2) Проверката по ал. 1 се извършва чрез сверяване на предоставените от запитващия данни с тези, вписани в електронния регистър на морските лица, а в случай на съмнение - и с тези, съдържащи се в изпитните протоколи и в документацията, съхранявана в учебните заведения.</w:t>
            </w:r>
          </w:p>
          <w:p w:rsidR="000A2F88" w:rsidRPr="00811AC3" w:rsidRDefault="00230EE2" w:rsidP="00230EE2">
            <w:pPr>
              <w:jc w:val="both"/>
              <w:rPr>
                <w:sz w:val="22"/>
                <w:szCs w:val="22"/>
              </w:rPr>
            </w:pPr>
            <w:r w:rsidRPr="00811AC3">
              <w:rPr>
                <w:sz w:val="22"/>
                <w:szCs w:val="22"/>
              </w:rPr>
              <w:t>(3) Резултатът от проверката по ал. 1 се предоставя чрез електронни средства.</w:t>
            </w:r>
          </w:p>
          <w:p w:rsidR="009E3F32" w:rsidRPr="00811AC3" w:rsidRDefault="009E3F32" w:rsidP="00230EE2">
            <w:pPr>
              <w:jc w:val="both"/>
              <w:rPr>
                <w:sz w:val="22"/>
                <w:szCs w:val="22"/>
              </w:rPr>
            </w:pPr>
          </w:p>
          <w:p w:rsidR="009E3F32" w:rsidRPr="00811AC3" w:rsidRDefault="009E3F32" w:rsidP="00230EE2">
            <w:pPr>
              <w:jc w:val="both"/>
              <w:rPr>
                <w:sz w:val="22"/>
                <w:szCs w:val="22"/>
              </w:rPr>
            </w:pPr>
          </w:p>
          <w:p w:rsidR="009E3F32" w:rsidRPr="00811AC3" w:rsidRDefault="009E3F32" w:rsidP="00230EE2">
            <w:pPr>
              <w:jc w:val="both"/>
              <w:rPr>
                <w:sz w:val="22"/>
                <w:szCs w:val="22"/>
              </w:rPr>
            </w:pPr>
          </w:p>
          <w:p w:rsidR="009E3F32" w:rsidRPr="00811AC3" w:rsidRDefault="009E3F32" w:rsidP="00230EE2">
            <w:pPr>
              <w:jc w:val="both"/>
              <w:rPr>
                <w:sz w:val="22"/>
                <w:szCs w:val="22"/>
              </w:rPr>
            </w:pPr>
          </w:p>
          <w:p w:rsidR="009E3F32" w:rsidRPr="00811AC3" w:rsidRDefault="009E3F32" w:rsidP="00230EE2">
            <w:pPr>
              <w:jc w:val="both"/>
              <w:rPr>
                <w:sz w:val="22"/>
                <w:szCs w:val="22"/>
              </w:rPr>
            </w:pPr>
          </w:p>
          <w:p w:rsidR="009E3F32" w:rsidRPr="00811AC3" w:rsidRDefault="009E3F32" w:rsidP="00230EE2">
            <w:pPr>
              <w:jc w:val="both"/>
              <w:rPr>
                <w:sz w:val="22"/>
                <w:szCs w:val="22"/>
              </w:rPr>
            </w:pPr>
          </w:p>
          <w:p w:rsidR="009E3F32" w:rsidRPr="00811AC3" w:rsidRDefault="009E3F32" w:rsidP="00230EE2">
            <w:pPr>
              <w:jc w:val="both"/>
              <w:rPr>
                <w:sz w:val="22"/>
                <w:szCs w:val="22"/>
              </w:rPr>
            </w:pPr>
          </w:p>
          <w:p w:rsidR="009E3F32" w:rsidRPr="00811AC3" w:rsidRDefault="009E3F32" w:rsidP="00230EE2">
            <w:pPr>
              <w:jc w:val="both"/>
              <w:rPr>
                <w:sz w:val="22"/>
                <w:szCs w:val="22"/>
              </w:rPr>
            </w:pPr>
          </w:p>
          <w:p w:rsidR="009E3F32" w:rsidRPr="00811AC3" w:rsidRDefault="009E3F32" w:rsidP="00230EE2">
            <w:pPr>
              <w:jc w:val="both"/>
              <w:rPr>
                <w:sz w:val="22"/>
                <w:szCs w:val="22"/>
              </w:rPr>
            </w:pPr>
          </w:p>
          <w:p w:rsidR="009E3F32" w:rsidRPr="00811AC3" w:rsidRDefault="009E3F32" w:rsidP="00230EE2">
            <w:pPr>
              <w:jc w:val="both"/>
              <w:rPr>
                <w:sz w:val="22"/>
                <w:szCs w:val="22"/>
              </w:rPr>
            </w:pPr>
          </w:p>
          <w:p w:rsidR="009E3F32" w:rsidRPr="00811AC3" w:rsidRDefault="009E3F32" w:rsidP="00230EE2">
            <w:pPr>
              <w:jc w:val="both"/>
              <w:rPr>
                <w:sz w:val="22"/>
                <w:szCs w:val="22"/>
              </w:rPr>
            </w:pPr>
          </w:p>
          <w:p w:rsidR="009E3F32" w:rsidRPr="00811AC3" w:rsidRDefault="009E3F32" w:rsidP="00230EE2">
            <w:pPr>
              <w:jc w:val="both"/>
              <w:rPr>
                <w:sz w:val="22"/>
                <w:szCs w:val="22"/>
              </w:rPr>
            </w:pPr>
          </w:p>
          <w:p w:rsidR="009E3F32" w:rsidRPr="00811AC3" w:rsidRDefault="009E3F32" w:rsidP="00230EE2">
            <w:pPr>
              <w:jc w:val="both"/>
              <w:rPr>
                <w:sz w:val="22"/>
                <w:szCs w:val="22"/>
              </w:rPr>
            </w:pPr>
          </w:p>
          <w:p w:rsidR="009E3F32" w:rsidRPr="00811AC3" w:rsidRDefault="009E3F32" w:rsidP="00230EE2">
            <w:pPr>
              <w:jc w:val="both"/>
              <w:rPr>
                <w:sz w:val="22"/>
                <w:szCs w:val="22"/>
              </w:rPr>
            </w:pPr>
          </w:p>
          <w:p w:rsidR="009E3F32" w:rsidRPr="00811AC3" w:rsidRDefault="009E3F32" w:rsidP="00230EE2">
            <w:pPr>
              <w:jc w:val="both"/>
              <w:rPr>
                <w:sz w:val="22"/>
                <w:szCs w:val="22"/>
              </w:rPr>
            </w:pPr>
          </w:p>
          <w:p w:rsidR="009E3F32" w:rsidRPr="00811AC3" w:rsidRDefault="009E3F32" w:rsidP="00230EE2">
            <w:pPr>
              <w:jc w:val="both"/>
              <w:rPr>
                <w:sz w:val="22"/>
                <w:szCs w:val="22"/>
              </w:rPr>
            </w:pPr>
          </w:p>
          <w:p w:rsidR="009E3F32" w:rsidRPr="00811AC3" w:rsidRDefault="009E3F32" w:rsidP="00230EE2">
            <w:pPr>
              <w:jc w:val="both"/>
              <w:rPr>
                <w:sz w:val="22"/>
                <w:szCs w:val="22"/>
              </w:rPr>
            </w:pPr>
          </w:p>
          <w:p w:rsidR="009E3F32" w:rsidRPr="00811AC3" w:rsidRDefault="009E3F32" w:rsidP="00230EE2">
            <w:pPr>
              <w:jc w:val="both"/>
              <w:rPr>
                <w:sz w:val="22"/>
                <w:szCs w:val="22"/>
              </w:rPr>
            </w:pPr>
          </w:p>
          <w:p w:rsidR="009E3F32" w:rsidRPr="00811AC3" w:rsidRDefault="009E3F32" w:rsidP="00230EE2">
            <w:pPr>
              <w:jc w:val="both"/>
              <w:rPr>
                <w:sz w:val="22"/>
                <w:szCs w:val="22"/>
              </w:rPr>
            </w:pPr>
          </w:p>
          <w:p w:rsidR="00230EE2" w:rsidRPr="00811AC3" w:rsidRDefault="00230EE2" w:rsidP="00230EE2">
            <w:pPr>
              <w:jc w:val="both"/>
              <w:rPr>
                <w:sz w:val="22"/>
                <w:szCs w:val="22"/>
              </w:rPr>
            </w:pPr>
          </w:p>
          <w:p w:rsidR="00230EE2" w:rsidRPr="00811AC3" w:rsidRDefault="00230EE2" w:rsidP="00230EE2">
            <w:pPr>
              <w:jc w:val="both"/>
              <w:rPr>
                <w:sz w:val="12"/>
                <w:szCs w:val="12"/>
              </w:rPr>
            </w:pPr>
          </w:p>
        </w:tc>
        <w:tc>
          <w:tcPr>
            <w:tcW w:w="1957" w:type="dxa"/>
          </w:tcPr>
          <w:p w:rsidR="000A2F88" w:rsidRPr="00811AC3" w:rsidRDefault="000A2F88" w:rsidP="000A2F88">
            <w:pPr>
              <w:ind w:right="57"/>
              <w:jc w:val="both"/>
              <w:rPr>
                <w:sz w:val="12"/>
                <w:szCs w:val="12"/>
              </w:rPr>
            </w:pPr>
          </w:p>
          <w:p w:rsidR="0035795C" w:rsidRPr="00811AC3" w:rsidRDefault="0035795C" w:rsidP="000A2F88">
            <w:pPr>
              <w:ind w:right="57"/>
              <w:jc w:val="both"/>
              <w:rPr>
                <w:sz w:val="12"/>
                <w:szCs w:val="12"/>
              </w:rPr>
            </w:pPr>
          </w:p>
          <w:p w:rsidR="0035795C" w:rsidRPr="00811AC3" w:rsidRDefault="0035795C" w:rsidP="0035795C">
            <w:pPr>
              <w:ind w:right="57"/>
              <w:jc w:val="center"/>
              <w:rPr>
                <w:sz w:val="12"/>
                <w:szCs w:val="12"/>
              </w:rPr>
            </w:pPr>
            <w:r w:rsidRPr="00811AC3">
              <w:rPr>
                <w:b/>
                <w:sz w:val="24"/>
                <w:szCs w:val="24"/>
              </w:rPr>
              <w:t>Пълно</w:t>
            </w:r>
          </w:p>
        </w:tc>
      </w:tr>
      <w:tr w:rsidR="00E12A73" w:rsidRPr="00811AC3" w:rsidTr="00CB55CE">
        <w:tc>
          <w:tcPr>
            <w:tcW w:w="7309" w:type="dxa"/>
          </w:tcPr>
          <w:p w:rsidR="000A2F88" w:rsidRPr="00811AC3" w:rsidRDefault="000A2F88" w:rsidP="000A2F88">
            <w:pPr>
              <w:ind w:right="57"/>
              <w:jc w:val="both"/>
              <w:rPr>
                <w:sz w:val="12"/>
                <w:szCs w:val="12"/>
              </w:rPr>
            </w:pPr>
          </w:p>
          <w:p w:rsidR="006F5F09" w:rsidRPr="00811AC3" w:rsidRDefault="006F5F09" w:rsidP="000A2F88">
            <w:pPr>
              <w:ind w:right="57"/>
              <w:jc w:val="both"/>
              <w:rPr>
                <w:sz w:val="12"/>
                <w:szCs w:val="12"/>
              </w:rPr>
            </w:pPr>
          </w:p>
          <w:p w:rsidR="006F5F09" w:rsidRPr="00811AC3" w:rsidRDefault="006F5F09" w:rsidP="000A2F88">
            <w:pPr>
              <w:ind w:right="57"/>
              <w:jc w:val="both"/>
              <w:rPr>
                <w:sz w:val="12"/>
                <w:szCs w:val="12"/>
              </w:rPr>
            </w:pPr>
          </w:p>
          <w:p w:rsidR="006F5F09" w:rsidRPr="00811AC3" w:rsidRDefault="006F5F09" w:rsidP="000A2F88">
            <w:pPr>
              <w:ind w:right="57"/>
              <w:jc w:val="both"/>
              <w:rPr>
                <w:sz w:val="12"/>
                <w:szCs w:val="12"/>
              </w:rPr>
            </w:pPr>
          </w:p>
          <w:p w:rsidR="006F5F09" w:rsidRPr="00811AC3" w:rsidRDefault="006F5F09" w:rsidP="000A2F88">
            <w:pPr>
              <w:ind w:right="57"/>
              <w:jc w:val="both"/>
              <w:rPr>
                <w:sz w:val="12"/>
                <w:szCs w:val="12"/>
              </w:rPr>
            </w:pPr>
          </w:p>
          <w:p w:rsidR="000A2F88" w:rsidRPr="00811AC3" w:rsidRDefault="000A2F88" w:rsidP="000A2F88">
            <w:pPr>
              <w:ind w:right="57"/>
              <w:jc w:val="both"/>
              <w:rPr>
                <w:sz w:val="24"/>
                <w:szCs w:val="24"/>
              </w:rPr>
            </w:pPr>
            <w:r w:rsidRPr="00811AC3">
              <w:rPr>
                <w:sz w:val="24"/>
                <w:szCs w:val="24"/>
              </w:rPr>
              <w:t>Член 11</w:t>
            </w:r>
          </w:p>
          <w:p w:rsidR="000A2F88" w:rsidRPr="00811AC3" w:rsidRDefault="000A2F88" w:rsidP="000A2F88">
            <w:pPr>
              <w:ind w:right="57"/>
              <w:jc w:val="both"/>
              <w:rPr>
                <w:sz w:val="24"/>
                <w:szCs w:val="24"/>
              </w:rPr>
            </w:pPr>
            <w:r w:rsidRPr="00811AC3">
              <w:rPr>
                <w:sz w:val="24"/>
                <w:szCs w:val="24"/>
              </w:rPr>
              <w:t>Норми за качество</w:t>
            </w:r>
          </w:p>
          <w:p w:rsidR="006F5F09" w:rsidRPr="00811AC3" w:rsidRDefault="006F5F09"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1.   Всяка държава членка гарантира, че:</w:t>
            </w:r>
          </w:p>
          <w:p w:rsidR="000A2F88" w:rsidRPr="00811AC3" w:rsidRDefault="000A2F88" w:rsidP="000A2F88">
            <w:pPr>
              <w:ind w:right="57"/>
              <w:jc w:val="both"/>
              <w:rPr>
                <w:sz w:val="24"/>
                <w:szCs w:val="24"/>
              </w:rPr>
            </w:pPr>
            <w:r w:rsidRPr="00811AC3">
              <w:rPr>
                <w:sz w:val="24"/>
                <w:szCs w:val="24"/>
              </w:rPr>
              <w:t>а) всички дейности по обучението, оценяването на правоспособността, освидетелстването, включително издаването на медицински свидетелства, на потвърждения и подновяването на свидетелства, осъществявани от упълномощени от тях неправителствени агенции или образувания, са предмет на непрекъснат контрол в рамките на система за управление на качеството, за да може да се осигури постигането на определените цели, включително и тези, отнасящи се до квалификацията и опита на инструкторите и на оценителите, в съответствие с раздел A-I/8 от Кодекса STCW;</w:t>
            </w:r>
          </w:p>
          <w:p w:rsidR="000A2F88" w:rsidRPr="00811AC3" w:rsidRDefault="000A2F88" w:rsidP="000A2F88">
            <w:pPr>
              <w:ind w:right="57"/>
              <w:jc w:val="both"/>
              <w:rPr>
                <w:sz w:val="24"/>
                <w:szCs w:val="24"/>
              </w:rPr>
            </w:pPr>
            <w:r w:rsidRPr="00811AC3">
              <w:rPr>
                <w:sz w:val="24"/>
                <w:szCs w:val="24"/>
              </w:rPr>
              <w:t>б) когато държавни агенции или образувания изпълняват такива дейности, съществува система за управление на качеството в съответствие с раздел A-I/8 от Кодекса STCW;</w:t>
            </w:r>
          </w:p>
          <w:p w:rsidR="000A2F88" w:rsidRPr="00811AC3" w:rsidRDefault="000A2F88" w:rsidP="000A2F88">
            <w:pPr>
              <w:ind w:right="57"/>
              <w:jc w:val="both"/>
              <w:rPr>
                <w:sz w:val="24"/>
                <w:szCs w:val="24"/>
              </w:rPr>
            </w:pPr>
            <w:r w:rsidRPr="00811AC3">
              <w:rPr>
                <w:sz w:val="24"/>
                <w:szCs w:val="24"/>
              </w:rPr>
              <w:t>в) целите на образованието и обучението и свързаните с тях норми за качество на правоспособността, които трябва да бъдат постигнати, са ясно определени, както и че са определени нивото на знанията, на разбирането и на уменията, съответстващи на изпитите и оценяването, изисквани съгласно Конвенцията STCW;</w:t>
            </w:r>
          </w:p>
          <w:p w:rsidR="000A2F88" w:rsidRPr="00811AC3" w:rsidRDefault="000A2F88" w:rsidP="000A2F88">
            <w:pPr>
              <w:ind w:right="57"/>
              <w:jc w:val="both"/>
              <w:rPr>
                <w:sz w:val="24"/>
                <w:szCs w:val="24"/>
              </w:rPr>
            </w:pPr>
            <w:r w:rsidRPr="00811AC3">
              <w:rPr>
                <w:sz w:val="24"/>
                <w:szCs w:val="24"/>
              </w:rPr>
              <w:t>г) приложното поле на нормите за качество включва управлението на системите за освидетелстване, всички курсове и програми за обучение, изпитите и оценяването, извършвани от всяка държава членка или по нейно пълномощие, както и квалификацията и опита, които се изискват от инструкторите и оценителите, като се имат предвид принципите, системите, контролът и вътрешните проверки за осигуряване на качеството, които са били установени, за да се гарантира постигането на определените цели.</w:t>
            </w:r>
          </w:p>
          <w:p w:rsidR="000A2F88" w:rsidRPr="00811AC3" w:rsidRDefault="000A2F88" w:rsidP="000A2F88">
            <w:pPr>
              <w:ind w:right="57"/>
              <w:jc w:val="both"/>
              <w:rPr>
                <w:sz w:val="24"/>
                <w:szCs w:val="24"/>
              </w:rPr>
            </w:pPr>
            <w:r w:rsidRPr="00811AC3">
              <w:rPr>
                <w:sz w:val="24"/>
                <w:szCs w:val="24"/>
              </w:rPr>
              <w:lastRenderedPageBreak/>
              <w:t>Целите и свързаните с тях норми за качество, посочени в първа алинея, буква в), могат да бъдат определени отделно за различните курсове и програми за обучение и обхващат управлението на системата за освидетелстване.</w:t>
            </w:r>
          </w:p>
          <w:p w:rsidR="000D26AB" w:rsidRPr="00811AC3" w:rsidRDefault="000D26AB"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2.   Държавите членки също гарантират, че през интервали от време, които не надвишават пет години, от квалифицирани лица, които не извършват посочените дейности, се извършва независимо оценяване на дейностите по придобиване и оценяване на знанията, разбирането, уменията и компетентността, както и на управлението на системата за освидетелстване, за да се провери дали:</w:t>
            </w:r>
          </w:p>
          <w:p w:rsidR="000A2F88" w:rsidRPr="00811AC3" w:rsidRDefault="000A2F88" w:rsidP="000A2F88">
            <w:pPr>
              <w:ind w:right="57"/>
              <w:jc w:val="both"/>
              <w:rPr>
                <w:sz w:val="24"/>
                <w:szCs w:val="24"/>
              </w:rPr>
            </w:pPr>
            <w:r w:rsidRPr="00811AC3">
              <w:rPr>
                <w:sz w:val="24"/>
                <w:szCs w:val="24"/>
              </w:rPr>
              <w:t>а) всички вътрешни мерки за контрол на управлението и наблюдение и допълнителните мерки са съобразени с предвидените правила и документираните процедури и дали те гарантират постигането на определените цели;</w:t>
            </w:r>
          </w:p>
          <w:p w:rsidR="000A2F88" w:rsidRPr="00811AC3" w:rsidRDefault="000A2F88" w:rsidP="000A2F88">
            <w:pPr>
              <w:ind w:right="57"/>
              <w:jc w:val="both"/>
              <w:rPr>
                <w:sz w:val="24"/>
                <w:szCs w:val="24"/>
              </w:rPr>
            </w:pPr>
            <w:r w:rsidRPr="00811AC3">
              <w:rPr>
                <w:sz w:val="24"/>
                <w:szCs w:val="24"/>
              </w:rPr>
              <w:t>б) резултатите от всяко независимо оценяване се документират и се довеждат до знанието на отговорните лица в оценяваната област;</w:t>
            </w:r>
          </w:p>
          <w:p w:rsidR="000A2F88" w:rsidRPr="00811AC3" w:rsidRDefault="000A2F88" w:rsidP="000A2F88">
            <w:pPr>
              <w:ind w:right="57"/>
              <w:jc w:val="both"/>
              <w:rPr>
                <w:sz w:val="24"/>
                <w:szCs w:val="24"/>
              </w:rPr>
            </w:pPr>
            <w:r w:rsidRPr="00811AC3">
              <w:rPr>
                <w:sz w:val="24"/>
                <w:szCs w:val="24"/>
              </w:rPr>
              <w:t>в) се вземат своевременни мерки за отстраняване на пропуските;</w:t>
            </w:r>
          </w:p>
          <w:p w:rsidR="000A2F88" w:rsidRPr="00811AC3" w:rsidRDefault="000A2F88" w:rsidP="000A2F88">
            <w:pPr>
              <w:ind w:right="57"/>
              <w:jc w:val="both"/>
              <w:rPr>
                <w:sz w:val="24"/>
                <w:szCs w:val="24"/>
              </w:rPr>
            </w:pPr>
            <w:r w:rsidRPr="00811AC3">
              <w:rPr>
                <w:sz w:val="24"/>
                <w:szCs w:val="24"/>
              </w:rPr>
              <w:t>г) всички приложими разпоредби на Конвенцията STCW и Кодекса STCW, включително измененията им, са обхванати от системата за управление на качеството. Държавите членки могат да включат в тази система и другите приложими разпоредби на настоящата директива.</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3.   Доклад за всяко оценяване, извършено съгласно параграф 2 от настоящия член, се съобщава от съответната държава членка на Комисията в съответствие с образеца, посочен в раздел A-I/7 от Кодекса STCW, в шестмесечен срок от датата на извършване на оценяването.</w:t>
            </w:r>
          </w:p>
          <w:p w:rsidR="000D26AB" w:rsidRPr="00811AC3" w:rsidRDefault="000D26AB" w:rsidP="000A2F88">
            <w:pPr>
              <w:ind w:right="57"/>
              <w:jc w:val="both"/>
              <w:rPr>
                <w:sz w:val="24"/>
                <w:szCs w:val="24"/>
              </w:rPr>
            </w:pPr>
          </w:p>
          <w:p w:rsidR="000D26AB" w:rsidRPr="00811AC3" w:rsidRDefault="000D26AB" w:rsidP="000A2F88">
            <w:pPr>
              <w:ind w:right="57"/>
              <w:jc w:val="both"/>
              <w:rPr>
                <w:sz w:val="24"/>
                <w:szCs w:val="24"/>
              </w:rPr>
            </w:pPr>
          </w:p>
          <w:p w:rsidR="00B6593D" w:rsidRPr="00811AC3" w:rsidRDefault="00B6593D" w:rsidP="000A2F88">
            <w:pPr>
              <w:ind w:right="57"/>
              <w:jc w:val="both"/>
              <w:rPr>
                <w:sz w:val="24"/>
                <w:szCs w:val="24"/>
              </w:rPr>
            </w:pPr>
          </w:p>
          <w:p w:rsidR="000A2F88" w:rsidRPr="00811AC3" w:rsidRDefault="000A2F88" w:rsidP="000A2F88">
            <w:pPr>
              <w:ind w:right="57"/>
              <w:jc w:val="both"/>
              <w:rPr>
                <w:sz w:val="12"/>
                <w:szCs w:val="12"/>
              </w:rPr>
            </w:pPr>
          </w:p>
        </w:tc>
        <w:tc>
          <w:tcPr>
            <w:tcW w:w="6520" w:type="dxa"/>
          </w:tcPr>
          <w:p w:rsidR="00082B58" w:rsidRPr="00811AC3" w:rsidRDefault="00082B58" w:rsidP="00082B58">
            <w:pPr>
              <w:jc w:val="both"/>
              <w:rPr>
                <w:rFonts w:eastAsia="Calibri"/>
                <w:b/>
                <w:bCs/>
                <w:sz w:val="22"/>
                <w:szCs w:val="22"/>
              </w:rPr>
            </w:pPr>
            <w:r w:rsidRPr="00811AC3">
              <w:rPr>
                <w:rFonts w:eastAsia="Calibri"/>
                <w:b/>
                <w:bCs/>
                <w:sz w:val="22"/>
                <w:szCs w:val="22"/>
              </w:rPr>
              <w:lastRenderedPageBreak/>
              <w:t>Наредба № 6 от 17 юни 2021 г. за компетентност на морските лица в Република България</w:t>
            </w:r>
          </w:p>
          <w:p w:rsidR="005527E2" w:rsidRPr="00811AC3" w:rsidRDefault="005527E2" w:rsidP="005527E2">
            <w:pPr>
              <w:jc w:val="both"/>
              <w:rPr>
                <w:sz w:val="22"/>
                <w:szCs w:val="22"/>
                <w:lang w:eastAsia="bg-BG"/>
              </w:rPr>
            </w:pPr>
            <w:r w:rsidRPr="00811AC3">
              <w:rPr>
                <w:sz w:val="22"/>
                <w:szCs w:val="22"/>
                <w:lang w:eastAsia="bg-BG"/>
              </w:rPr>
              <w:t>Чл. 55. (1) Професионалното образование, обучение и квалификация на морските лица за морското корабоплаване се извършва при спазване на стандартите, нормите и препоръките, посочени в Конвенция STCW и Директива 2008/106/ЕО.</w:t>
            </w:r>
          </w:p>
          <w:p w:rsidR="00314969" w:rsidRPr="00811AC3" w:rsidRDefault="00314969" w:rsidP="00314969">
            <w:pPr>
              <w:ind w:firstLine="709"/>
              <w:rPr>
                <w:rFonts w:eastAsia="SimSun-ExtB"/>
                <w:b/>
                <w:sz w:val="22"/>
                <w:szCs w:val="22"/>
              </w:rPr>
            </w:pPr>
          </w:p>
          <w:p w:rsidR="00314969" w:rsidRPr="00811AC3" w:rsidRDefault="00314969" w:rsidP="00314969">
            <w:pPr>
              <w:jc w:val="both"/>
              <w:rPr>
                <w:rFonts w:eastAsia="Calibri"/>
                <w:b/>
                <w:bCs/>
                <w:sz w:val="22"/>
                <w:szCs w:val="22"/>
              </w:rPr>
            </w:pPr>
            <w:r w:rsidRPr="00811AC3">
              <w:rPr>
                <w:rFonts w:eastAsia="Calibri"/>
                <w:b/>
                <w:bCs/>
                <w:sz w:val="22"/>
                <w:szCs w:val="22"/>
              </w:rPr>
              <w:t>Проект на наредба за изменение и допълнени на Наредба № 6 от 17 юни 2021 г. за компетентност на морските лица в Република България</w:t>
            </w:r>
          </w:p>
          <w:p w:rsidR="00314969" w:rsidRPr="00811AC3" w:rsidRDefault="00314969" w:rsidP="00314969">
            <w:pPr>
              <w:jc w:val="both"/>
              <w:rPr>
                <w:rFonts w:eastAsia="SimSun-ExtB"/>
                <w:sz w:val="22"/>
                <w:szCs w:val="22"/>
              </w:rPr>
            </w:pPr>
            <w:r w:rsidRPr="00811AC3">
              <w:rPr>
                <w:rFonts w:eastAsia="SimSun-ExtB"/>
                <w:b/>
                <w:sz w:val="22"/>
                <w:szCs w:val="22"/>
              </w:rPr>
              <w:t xml:space="preserve">§ </w:t>
            </w:r>
            <w:r w:rsidRPr="00811AC3">
              <w:rPr>
                <w:rFonts w:eastAsia="SimSun-ExtB"/>
                <w:b/>
                <w:sz w:val="22"/>
                <w:szCs w:val="22"/>
                <w:lang w:val="en-US"/>
              </w:rPr>
              <w:t>12</w:t>
            </w:r>
            <w:r w:rsidRPr="00811AC3">
              <w:rPr>
                <w:rFonts w:eastAsia="SimSun-ExtB"/>
                <w:b/>
                <w:sz w:val="22"/>
                <w:szCs w:val="22"/>
              </w:rPr>
              <w:t xml:space="preserve">. </w:t>
            </w:r>
            <w:r w:rsidRPr="00811AC3">
              <w:rPr>
                <w:rFonts w:eastAsia="SimSun-ExtB"/>
                <w:sz w:val="22"/>
                <w:szCs w:val="22"/>
              </w:rPr>
              <w:t>В чл. 55, ал. 1 думите</w:t>
            </w:r>
            <w:r w:rsidRPr="00811AC3">
              <w:rPr>
                <w:rFonts w:eastAsia="SimSun-ExtB"/>
                <w:b/>
                <w:sz w:val="22"/>
                <w:szCs w:val="22"/>
              </w:rPr>
              <w:t xml:space="preserve"> </w:t>
            </w:r>
            <w:r w:rsidRPr="00811AC3">
              <w:rPr>
                <w:rFonts w:eastAsia="SimSun-ExtB"/>
                <w:sz w:val="22"/>
                <w:szCs w:val="22"/>
              </w:rPr>
              <w:t>„Директива 2008/106/ЕО“ се заменят с „Директива (ЕС) 2022/993“.</w:t>
            </w:r>
          </w:p>
          <w:p w:rsidR="006F5F09" w:rsidRPr="00811AC3" w:rsidRDefault="006F5F09" w:rsidP="00314969">
            <w:pPr>
              <w:jc w:val="both"/>
              <w:rPr>
                <w:rFonts w:eastAsia="SimSun-ExtB"/>
                <w:sz w:val="22"/>
                <w:szCs w:val="22"/>
              </w:rPr>
            </w:pPr>
          </w:p>
          <w:p w:rsidR="00314969" w:rsidRPr="00811AC3" w:rsidRDefault="00314969" w:rsidP="00314969">
            <w:pPr>
              <w:jc w:val="both"/>
              <w:rPr>
                <w:rFonts w:eastAsia="Calibri"/>
                <w:b/>
                <w:bCs/>
                <w:sz w:val="22"/>
                <w:szCs w:val="22"/>
              </w:rPr>
            </w:pPr>
            <w:r w:rsidRPr="00811AC3">
              <w:rPr>
                <w:rFonts w:eastAsia="Calibri"/>
                <w:b/>
                <w:bCs/>
                <w:sz w:val="22"/>
                <w:szCs w:val="22"/>
              </w:rPr>
              <w:t>Наредба № 6 от 17 юни 2021 г. за компетентност на морските лица в Република България</w:t>
            </w:r>
          </w:p>
          <w:p w:rsidR="005527E2" w:rsidRPr="00811AC3" w:rsidRDefault="005527E2" w:rsidP="005527E2">
            <w:pPr>
              <w:jc w:val="both"/>
              <w:rPr>
                <w:sz w:val="22"/>
                <w:szCs w:val="22"/>
                <w:lang w:eastAsia="bg-BG"/>
              </w:rPr>
            </w:pPr>
            <w:r w:rsidRPr="00811AC3">
              <w:rPr>
                <w:sz w:val="22"/>
                <w:szCs w:val="22"/>
                <w:lang w:eastAsia="bg-BG"/>
              </w:rPr>
              <w:t>Чл. 56. (1) Образование по морска или речна специалност се получава в учебни заведения, създадени и акредитирани в съответствие с действащото законодателство, в които обучението се извършва по одобрени от ИАМА учебни планове, програми и материална база от преподаватели, инструктори или други квалифицирани лица, които са завършили успешно одобрен от ИАМА курс по програма на моделен курс 6.09 на ИМО.</w:t>
            </w:r>
          </w:p>
          <w:p w:rsidR="005527E2" w:rsidRPr="00811AC3" w:rsidRDefault="005527E2" w:rsidP="005527E2">
            <w:pPr>
              <w:jc w:val="both"/>
              <w:rPr>
                <w:sz w:val="22"/>
                <w:szCs w:val="22"/>
                <w:lang w:eastAsia="bg-BG"/>
              </w:rPr>
            </w:pPr>
            <w:r w:rsidRPr="00811AC3">
              <w:rPr>
                <w:sz w:val="22"/>
                <w:szCs w:val="22"/>
                <w:lang w:eastAsia="bg-BG"/>
              </w:rPr>
              <w:t>(2) Оценка на знанията и уменията на обучаваните по морска специалност извършват преподаватели, които са завършили успешно одобрен от ИАМА курс по програма на ИМО моделен курс 3.12.</w:t>
            </w:r>
          </w:p>
          <w:p w:rsidR="005527E2" w:rsidRPr="00811AC3" w:rsidRDefault="005527E2" w:rsidP="005527E2">
            <w:pPr>
              <w:jc w:val="both"/>
              <w:rPr>
                <w:sz w:val="22"/>
                <w:szCs w:val="22"/>
                <w:lang w:eastAsia="bg-BG"/>
              </w:rPr>
            </w:pPr>
            <w:r w:rsidRPr="00811AC3">
              <w:rPr>
                <w:sz w:val="22"/>
                <w:szCs w:val="22"/>
                <w:lang w:eastAsia="bg-BG"/>
              </w:rPr>
              <w:t>(3) Преподавателите и инструкторите, които провеждат обучение за работа на море с използване на тренажор, както и оценителите на компетентността на обучаваните трябва да отговарят на следните изисквания:</w:t>
            </w:r>
          </w:p>
          <w:p w:rsidR="005527E2" w:rsidRPr="00811AC3" w:rsidRDefault="005527E2" w:rsidP="005527E2">
            <w:pPr>
              <w:jc w:val="both"/>
              <w:rPr>
                <w:sz w:val="22"/>
                <w:szCs w:val="22"/>
                <w:lang w:eastAsia="bg-BG"/>
              </w:rPr>
            </w:pPr>
            <w:r w:rsidRPr="00811AC3">
              <w:rPr>
                <w:sz w:val="22"/>
                <w:szCs w:val="22"/>
                <w:lang w:eastAsia="bg-BG"/>
              </w:rPr>
              <w:t>1. да са преминали ИМО моделен курс 6.10 за техники за обучение и оценка с използване на симулатори;</w:t>
            </w:r>
          </w:p>
          <w:p w:rsidR="006F5F09" w:rsidRPr="00811AC3" w:rsidRDefault="005527E2" w:rsidP="005527E2">
            <w:pPr>
              <w:jc w:val="both"/>
              <w:rPr>
                <w:sz w:val="22"/>
                <w:szCs w:val="22"/>
                <w:lang w:eastAsia="bg-BG"/>
              </w:rPr>
            </w:pPr>
            <w:r w:rsidRPr="00811AC3">
              <w:rPr>
                <w:sz w:val="22"/>
                <w:szCs w:val="22"/>
                <w:lang w:eastAsia="bg-BG"/>
              </w:rPr>
              <w:t>2. да притежават практически опит за работа с конкретния симулатор, като придобиването му следва да бъде удостоверено писмено.</w:t>
            </w:r>
          </w:p>
          <w:p w:rsidR="005527E2" w:rsidRPr="00811AC3" w:rsidRDefault="005527E2" w:rsidP="005527E2">
            <w:pPr>
              <w:jc w:val="both"/>
              <w:rPr>
                <w:sz w:val="22"/>
                <w:szCs w:val="22"/>
                <w:lang w:eastAsia="bg-BG"/>
              </w:rPr>
            </w:pPr>
            <w:r w:rsidRPr="00811AC3">
              <w:rPr>
                <w:sz w:val="22"/>
                <w:szCs w:val="22"/>
                <w:lang w:eastAsia="bg-BG"/>
              </w:rPr>
              <w:lastRenderedPageBreak/>
              <w:t>(4) Учебните заведения по ал. 1 провеждат обучение в съответствие с държавните изисквания и прилагат система за управление на качеството на учебния процес.</w:t>
            </w:r>
          </w:p>
          <w:p w:rsidR="006F5F09" w:rsidRPr="00811AC3" w:rsidRDefault="006F5F09" w:rsidP="005527E2">
            <w:pPr>
              <w:jc w:val="both"/>
              <w:rPr>
                <w:sz w:val="22"/>
                <w:szCs w:val="22"/>
                <w:lang w:eastAsia="bg-BG"/>
              </w:rPr>
            </w:pPr>
          </w:p>
          <w:p w:rsidR="006F5F09" w:rsidRPr="00811AC3" w:rsidRDefault="006F5F09" w:rsidP="005527E2">
            <w:pPr>
              <w:jc w:val="both"/>
              <w:rPr>
                <w:sz w:val="22"/>
                <w:szCs w:val="22"/>
                <w:lang w:eastAsia="bg-BG"/>
              </w:rPr>
            </w:pPr>
          </w:p>
          <w:p w:rsidR="006F5F09" w:rsidRPr="00811AC3" w:rsidRDefault="006F5F09" w:rsidP="005527E2">
            <w:pPr>
              <w:jc w:val="both"/>
              <w:rPr>
                <w:sz w:val="22"/>
                <w:szCs w:val="22"/>
                <w:lang w:eastAsia="bg-BG"/>
              </w:rPr>
            </w:pPr>
          </w:p>
          <w:p w:rsidR="005527E2" w:rsidRPr="00811AC3" w:rsidRDefault="005527E2" w:rsidP="005527E2">
            <w:pPr>
              <w:jc w:val="both"/>
              <w:rPr>
                <w:sz w:val="22"/>
                <w:szCs w:val="22"/>
                <w:lang w:eastAsia="bg-BG"/>
              </w:rPr>
            </w:pPr>
            <w:r w:rsidRPr="00811AC3">
              <w:rPr>
                <w:sz w:val="22"/>
                <w:szCs w:val="22"/>
                <w:lang w:eastAsia="bg-BG"/>
              </w:rPr>
              <w:t>(5) Учебните заведения по ал. 1 избират външна, независима от тях, призната организация, която да одитира прилаганата от тях система за управление на качеството и нейното съответствие на стандарта БДС EN ISO 9001:2015.</w:t>
            </w:r>
          </w:p>
          <w:p w:rsidR="005527E2" w:rsidRPr="00811AC3" w:rsidRDefault="005527E2" w:rsidP="005527E2">
            <w:pPr>
              <w:jc w:val="both"/>
              <w:rPr>
                <w:sz w:val="22"/>
                <w:szCs w:val="22"/>
                <w:lang w:eastAsia="bg-BG"/>
              </w:rPr>
            </w:pPr>
            <w:r w:rsidRPr="00811AC3">
              <w:rPr>
                <w:sz w:val="22"/>
                <w:szCs w:val="22"/>
                <w:lang w:eastAsia="bg-BG"/>
              </w:rPr>
              <w:t>(6) Учебните заведения ежегодно извършват преглед на учебните си програми за съответствие с международните и националните изисквания и документират резултата от прегледа в протокол.</w:t>
            </w:r>
          </w:p>
          <w:p w:rsidR="005527E2" w:rsidRPr="00811AC3" w:rsidRDefault="005527E2" w:rsidP="005527E2">
            <w:pPr>
              <w:rPr>
                <w:sz w:val="22"/>
                <w:szCs w:val="22"/>
                <w:lang w:eastAsia="bg-BG"/>
              </w:rPr>
            </w:pPr>
          </w:p>
          <w:p w:rsidR="009E3F32" w:rsidRPr="00811AC3" w:rsidRDefault="009E3F32" w:rsidP="005527E2">
            <w:pPr>
              <w:rPr>
                <w:sz w:val="22"/>
                <w:szCs w:val="22"/>
                <w:lang w:eastAsia="bg-BG"/>
              </w:rPr>
            </w:pPr>
          </w:p>
          <w:p w:rsidR="009E3F32" w:rsidRPr="00811AC3" w:rsidRDefault="009E3F32" w:rsidP="005527E2">
            <w:pPr>
              <w:rPr>
                <w:sz w:val="22"/>
                <w:szCs w:val="22"/>
                <w:lang w:eastAsia="bg-BG"/>
              </w:rPr>
            </w:pPr>
          </w:p>
          <w:p w:rsidR="009E3F32" w:rsidRPr="00811AC3" w:rsidRDefault="009E3F32" w:rsidP="005527E2">
            <w:pPr>
              <w:rPr>
                <w:sz w:val="12"/>
                <w:szCs w:val="12"/>
                <w:lang w:eastAsia="bg-BG"/>
              </w:rPr>
            </w:pPr>
          </w:p>
          <w:p w:rsidR="005527E2" w:rsidRPr="00811AC3" w:rsidRDefault="005527E2" w:rsidP="005527E2">
            <w:pPr>
              <w:jc w:val="both"/>
              <w:rPr>
                <w:sz w:val="22"/>
                <w:szCs w:val="22"/>
                <w:lang w:eastAsia="bg-BG"/>
              </w:rPr>
            </w:pPr>
            <w:r w:rsidRPr="00811AC3">
              <w:rPr>
                <w:sz w:val="22"/>
                <w:szCs w:val="22"/>
                <w:lang w:eastAsia="bg-BG"/>
              </w:rPr>
              <w:t>Чл. 56 (7) Учебните заведения представят в ИАМА докладите за извършените от оправомощената външна, независима от учебното заведение, организация периодични проверки, одити на системата за управление на качеството и направените оценки за съответствие на извършваната дейност, за достигане на необходимите стандарти, установените несъответствия и набелязаните коригиращи действия, както и протокола от прегледа по ал. 6.</w:t>
            </w:r>
          </w:p>
          <w:p w:rsidR="000D26AB" w:rsidRPr="00811AC3" w:rsidRDefault="000D26AB" w:rsidP="005527E2">
            <w:pPr>
              <w:jc w:val="both"/>
              <w:rPr>
                <w:sz w:val="22"/>
                <w:szCs w:val="22"/>
                <w:lang w:eastAsia="bg-BG"/>
              </w:rPr>
            </w:pPr>
          </w:p>
          <w:p w:rsidR="000D26AB" w:rsidRPr="00811AC3" w:rsidRDefault="000D26AB" w:rsidP="005527E2">
            <w:pPr>
              <w:jc w:val="both"/>
              <w:rPr>
                <w:sz w:val="22"/>
                <w:szCs w:val="22"/>
                <w:lang w:eastAsia="bg-BG"/>
              </w:rPr>
            </w:pPr>
          </w:p>
          <w:p w:rsidR="006F5F09" w:rsidRPr="00811AC3" w:rsidRDefault="006F5F09" w:rsidP="005527E2">
            <w:pPr>
              <w:jc w:val="both"/>
              <w:rPr>
                <w:sz w:val="22"/>
                <w:szCs w:val="22"/>
                <w:lang w:eastAsia="bg-BG"/>
              </w:rPr>
            </w:pPr>
          </w:p>
          <w:p w:rsidR="0035795C" w:rsidRPr="00811AC3" w:rsidRDefault="000D26AB" w:rsidP="000D26AB">
            <w:pPr>
              <w:jc w:val="both"/>
              <w:rPr>
                <w:sz w:val="22"/>
                <w:szCs w:val="22"/>
                <w:lang w:eastAsia="bg-BG"/>
              </w:rPr>
            </w:pPr>
            <w:r w:rsidRPr="00811AC3">
              <w:rPr>
                <w:sz w:val="22"/>
                <w:szCs w:val="22"/>
                <w:lang w:eastAsia="bg-BG"/>
              </w:rPr>
              <w:t>Чл. 57. Изпълнителна агенция "Морска администрация" изпраща до генералния секретар на Международната морска организация и до Европейската комисия обобщен доклад за извършените по чл. 56, ал. 7 независими оценки на дейността на агенцията и на учебните заведения в рамките на 5-годишния период на оценка по Конвенция STCW.</w:t>
            </w:r>
            <w:r w:rsidR="001F74BC" w:rsidRPr="00811AC3">
              <w:rPr>
                <w:sz w:val="22"/>
                <w:szCs w:val="22"/>
                <w:lang w:eastAsia="bg-BG"/>
              </w:rPr>
              <w:t xml:space="preserve"> </w:t>
            </w:r>
          </w:p>
          <w:p w:rsidR="008A2A3B" w:rsidRPr="00811AC3" w:rsidRDefault="008A2A3B" w:rsidP="000D26AB">
            <w:pPr>
              <w:jc w:val="both"/>
              <w:rPr>
                <w:sz w:val="22"/>
                <w:szCs w:val="22"/>
                <w:lang w:eastAsia="bg-BG"/>
              </w:rPr>
            </w:pPr>
          </w:p>
          <w:p w:rsidR="00314969" w:rsidRPr="00811AC3" w:rsidRDefault="00314969" w:rsidP="000D26AB">
            <w:pPr>
              <w:jc w:val="both"/>
              <w:rPr>
                <w:sz w:val="22"/>
                <w:szCs w:val="22"/>
                <w:lang w:eastAsia="bg-BG"/>
              </w:rPr>
            </w:pPr>
          </w:p>
          <w:p w:rsidR="00314969" w:rsidRPr="00811AC3" w:rsidRDefault="00314969" w:rsidP="000D26AB">
            <w:pPr>
              <w:jc w:val="both"/>
              <w:rPr>
                <w:sz w:val="22"/>
                <w:szCs w:val="22"/>
                <w:lang w:eastAsia="bg-BG"/>
              </w:rPr>
            </w:pPr>
          </w:p>
          <w:p w:rsidR="005527E2" w:rsidRPr="00811AC3" w:rsidRDefault="005527E2" w:rsidP="000A2F88">
            <w:pPr>
              <w:ind w:right="57"/>
              <w:jc w:val="both"/>
              <w:rPr>
                <w:sz w:val="22"/>
                <w:szCs w:val="22"/>
              </w:rPr>
            </w:pPr>
          </w:p>
        </w:tc>
        <w:tc>
          <w:tcPr>
            <w:tcW w:w="1957" w:type="dxa"/>
          </w:tcPr>
          <w:p w:rsidR="000A2F88" w:rsidRPr="00811AC3" w:rsidRDefault="000A2F88" w:rsidP="000A2F88">
            <w:pPr>
              <w:ind w:right="57"/>
              <w:jc w:val="both"/>
              <w:rPr>
                <w:sz w:val="12"/>
                <w:szCs w:val="12"/>
              </w:rPr>
            </w:pPr>
          </w:p>
          <w:p w:rsidR="0035795C" w:rsidRPr="00811AC3" w:rsidRDefault="0035795C" w:rsidP="000A2F88">
            <w:pPr>
              <w:ind w:right="57"/>
              <w:jc w:val="both"/>
              <w:rPr>
                <w:sz w:val="12"/>
                <w:szCs w:val="12"/>
              </w:rPr>
            </w:pPr>
          </w:p>
          <w:p w:rsidR="0035795C" w:rsidRPr="00811AC3" w:rsidRDefault="0035795C" w:rsidP="0035795C">
            <w:pPr>
              <w:ind w:right="57"/>
              <w:jc w:val="center"/>
              <w:rPr>
                <w:sz w:val="12"/>
                <w:szCs w:val="12"/>
              </w:rPr>
            </w:pPr>
            <w:r w:rsidRPr="00811AC3">
              <w:rPr>
                <w:b/>
                <w:sz w:val="24"/>
                <w:szCs w:val="24"/>
              </w:rPr>
              <w:t>Пълно</w:t>
            </w:r>
          </w:p>
        </w:tc>
      </w:tr>
      <w:tr w:rsidR="00E12A73" w:rsidRPr="00811AC3" w:rsidTr="00CB55CE">
        <w:tc>
          <w:tcPr>
            <w:tcW w:w="7309" w:type="dxa"/>
          </w:tcPr>
          <w:p w:rsidR="000A2F88" w:rsidRPr="00811AC3" w:rsidRDefault="000A2F88" w:rsidP="000A2F88">
            <w:pPr>
              <w:ind w:right="57"/>
              <w:jc w:val="both"/>
              <w:rPr>
                <w:sz w:val="12"/>
                <w:szCs w:val="12"/>
              </w:rPr>
            </w:pPr>
          </w:p>
          <w:p w:rsidR="000A2F88" w:rsidRPr="00811AC3" w:rsidRDefault="000A2F88" w:rsidP="000A2F88">
            <w:pPr>
              <w:ind w:right="57"/>
              <w:jc w:val="both"/>
              <w:rPr>
                <w:sz w:val="24"/>
                <w:szCs w:val="24"/>
              </w:rPr>
            </w:pPr>
            <w:r w:rsidRPr="00811AC3">
              <w:rPr>
                <w:sz w:val="24"/>
                <w:szCs w:val="24"/>
              </w:rPr>
              <w:t>Член 12</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Норми за здравословна годност</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1.   Всяка държава членка определя нормите за здравословна годност за морските лица и процедурите за издаването на медицинско свидетелство в съответствие с настоящия член и на раздел A-I/9 от Кодекса STCW, като отчита, когато е приложимо, раздел Б-I/9 от Кодекса STCW.</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2.   Всяка държава членка гарантира, че лицата, отговарящи за оценката на здравословната годност на морските лица, са лекари, признати от тази държава членка за целите на медицинските прегледи на морски лица, в съответствие с раздел A-I/9 от Кодекса STCW.</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3.   Всяко морско лице, притежаващо свидетелство за правоспособност или свидетелство за професионална компетентност, издадено съгласно разпоредбите на Конвенцията STCW, което е на морска служба, притежава също и валидно медицинско свидетелство, издадено в съответствие с настоящия член и на раздел А-I/9 от Кодекса STCW.</w:t>
            </w:r>
          </w:p>
          <w:p w:rsidR="00B6593D" w:rsidRPr="00811AC3" w:rsidRDefault="00B6593D" w:rsidP="000A2F88">
            <w:pPr>
              <w:ind w:right="57"/>
              <w:jc w:val="both"/>
              <w:rPr>
                <w:sz w:val="24"/>
                <w:szCs w:val="24"/>
              </w:rPr>
            </w:pPr>
          </w:p>
          <w:p w:rsidR="00B6593D" w:rsidRPr="00811AC3" w:rsidRDefault="00B6593D" w:rsidP="000A2F88">
            <w:pPr>
              <w:ind w:right="57"/>
              <w:jc w:val="both"/>
              <w:rPr>
                <w:sz w:val="24"/>
                <w:szCs w:val="24"/>
              </w:rPr>
            </w:pPr>
          </w:p>
          <w:p w:rsidR="00B6593D" w:rsidRPr="00811AC3" w:rsidRDefault="00B6593D" w:rsidP="000A2F88">
            <w:pPr>
              <w:ind w:right="57"/>
              <w:jc w:val="both"/>
              <w:rPr>
                <w:sz w:val="24"/>
                <w:szCs w:val="24"/>
              </w:rPr>
            </w:pPr>
          </w:p>
          <w:p w:rsidR="00B6593D" w:rsidRPr="00811AC3" w:rsidRDefault="00B6593D" w:rsidP="000A2F88">
            <w:pPr>
              <w:ind w:right="57"/>
              <w:jc w:val="both"/>
              <w:rPr>
                <w:sz w:val="24"/>
                <w:szCs w:val="24"/>
              </w:rPr>
            </w:pPr>
          </w:p>
          <w:p w:rsidR="00B6593D" w:rsidRPr="00811AC3" w:rsidRDefault="00B6593D" w:rsidP="000A2F88">
            <w:pPr>
              <w:ind w:right="57"/>
              <w:jc w:val="both"/>
              <w:rPr>
                <w:sz w:val="24"/>
                <w:szCs w:val="24"/>
              </w:rPr>
            </w:pPr>
          </w:p>
          <w:p w:rsidR="00B6593D" w:rsidRPr="00811AC3" w:rsidRDefault="00B6593D" w:rsidP="000A2F88">
            <w:pPr>
              <w:ind w:right="57"/>
              <w:jc w:val="both"/>
              <w:rPr>
                <w:sz w:val="24"/>
                <w:szCs w:val="24"/>
              </w:rPr>
            </w:pPr>
          </w:p>
          <w:p w:rsidR="00B6593D" w:rsidRPr="00811AC3" w:rsidRDefault="00B6593D" w:rsidP="000A2F88">
            <w:pPr>
              <w:ind w:right="57"/>
              <w:jc w:val="both"/>
              <w:rPr>
                <w:sz w:val="24"/>
                <w:szCs w:val="24"/>
              </w:rPr>
            </w:pPr>
          </w:p>
          <w:p w:rsidR="00B6593D" w:rsidRPr="00811AC3" w:rsidRDefault="00B6593D" w:rsidP="000A2F88">
            <w:pPr>
              <w:ind w:right="57"/>
              <w:jc w:val="both"/>
              <w:rPr>
                <w:sz w:val="24"/>
                <w:szCs w:val="24"/>
              </w:rPr>
            </w:pPr>
          </w:p>
          <w:p w:rsidR="00B6593D" w:rsidRPr="00811AC3" w:rsidRDefault="00B6593D" w:rsidP="000A2F88">
            <w:pPr>
              <w:ind w:right="57"/>
              <w:jc w:val="both"/>
              <w:rPr>
                <w:sz w:val="24"/>
                <w:szCs w:val="24"/>
              </w:rPr>
            </w:pPr>
          </w:p>
          <w:p w:rsidR="00B6593D" w:rsidRPr="00811AC3" w:rsidRDefault="00B6593D" w:rsidP="000A2F88">
            <w:pPr>
              <w:ind w:right="57"/>
              <w:jc w:val="both"/>
              <w:rPr>
                <w:sz w:val="24"/>
                <w:szCs w:val="24"/>
              </w:rPr>
            </w:pPr>
          </w:p>
          <w:p w:rsidR="00B6593D" w:rsidRPr="00811AC3" w:rsidRDefault="00B6593D" w:rsidP="000A2F88">
            <w:pPr>
              <w:ind w:right="57"/>
              <w:jc w:val="both"/>
              <w:rPr>
                <w:sz w:val="24"/>
                <w:szCs w:val="24"/>
              </w:rPr>
            </w:pPr>
          </w:p>
          <w:p w:rsidR="000A2F88" w:rsidRPr="00811AC3" w:rsidRDefault="000A2F88" w:rsidP="000A2F88">
            <w:pPr>
              <w:ind w:right="57"/>
              <w:jc w:val="both"/>
              <w:rPr>
                <w:sz w:val="24"/>
                <w:szCs w:val="24"/>
              </w:rPr>
            </w:pPr>
          </w:p>
          <w:p w:rsidR="000D26AB" w:rsidRPr="00811AC3" w:rsidRDefault="000D26AB" w:rsidP="000A2F88">
            <w:pPr>
              <w:ind w:right="57"/>
              <w:jc w:val="both"/>
              <w:rPr>
                <w:sz w:val="24"/>
                <w:szCs w:val="24"/>
              </w:rPr>
            </w:pPr>
          </w:p>
          <w:p w:rsidR="000D26AB" w:rsidRPr="00811AC3" w:rsidRDefault="000D26AB" w:rsidP="000A2F88">
            <w:pPr>
              <w:ind w:right="57"/>
              <w:jc w:val="both"/>
              <w:rPr>
                <w:sz w:val="24"/>
                <w:szCs w:val="24"/>
              </w:rPr>
            </w:pPr>
          </w:p>
          <w:p w:rsidR="000D26AB" w:rsidRPr="00811AC3" w:rsidRDefault="000D26AB" w:rsidP="000A2F88">
            <w:pPr>
              <w:ind w:right="57"/>
              <w:jc w:val="both"/>
              <w:rPr>
                <w:sz w:val="24"/>
                <w:szCs w:val="24"/>
              </w:rPr>
            </w:pPr>
          </w:p>
          <w:p w:rsidR="000D26AB" w:rsidRPr="00811AC3" w:rsidRDefault="000D26AB" w:rsidP="000A2F88">
            <w:pPr>
              <w:ind w:right="57"/>
              <w:jc w:val="both"/>
              <w:rPr>
                <w:sz w:val="24"/>
                <w:szCs w:val="24"/>
              </w:rPr>
            </w:pPr>
          </w:p>
          <w:p w:rsidR="000D26AB" w:rsidRPr="00811AC3" w:rsidRDefault="000D26AB" w:rsidP="000A2F88">
            <w:pPr>
              <w:ind w:right="57"/>
              <w:jc w:val="both"/>
              <w:rPr>
                <w:sz w:val="24"/>
                <w:szCs w:val="24"/>
              </w:rPr>
            </w:pPr>
          </w:p>
          <w:p w:rsidR="000D26AB" w:rsidRPr="00811AC3" w:rsidRDefault="000D26AB" w:rsidP="000A2F88">
            <w:pPr>
              <w:ind w:right="57"/>
              <w:jc w:val="both"/>
              <w:rPr>
                <w:sz w:val="24"/>
                <w:szCs w:val="24"/>
              </w:rPr>
            </w:pPr>
          </w:p>
          <w:p w:rsidR="00B6593D" w:rsidRPr="00811AC3" w:rsidRDefault="00B6593D"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B6593D" w:rsidRPr="00811AC3" w:rsidRDefault="00B6593D" w:rsidP="000A2F88">
            <w:pPr>
              <w:ind w:right="57"/>
              <w:jc w:val="both"/>
              <w:rPr>
                <w:sz w:val="24"/>
                <w:szCs w:val="24"/>
              </w:rPr>
            </w:pPr>
          </w:p>
          <w:p w:rsidR="000D26AB" w:rsidRPr="00811AC3" w:rsidRDefault="000D26AB" w:rsidP="000A2F88">
            <w:pPr>
              <w:ind w:right="57"/>
              <w:jc w:val="both"/>
              <w:rPr>
                <w:sz w:val="24"/>
                <w:szCs w:val="24"/>
              </w:rPr>
            </w:pPr>
          </w:p>
          <w:p w:rsidR="000D26AB" w:rsidRPr="00811AC3" w:rsidRDefault="000D26AB" w:rsidP="000A2F88">
            <w:pPr>
              <w:ind w:right="57"/>
              <w:jc w:val="both"/>
              <w:rPr>
                <w:sz w:val="24"/>
                <w:szCs w:val="24"/>
              </w:rPr>
            </w:pPr>
          </w:p>
          <w:p w:rsidR="00704A1A" w:rsidRPr="00811AC3" w:rsidRDefault="00704A1A" w:rsidP="000A2F88">
            <w:pPr>
              <w:ind w:right="57"/>
              <w:jc w:val="both"/>
              <w:rPr>
                <w:sz w:val="24"/>
                <w:szCs w:val="24"/>
              </w:rPr>
            </w:pPr>
          </w:p>
          <w:p w:rsidR="00704A1A" w:rsidRPr="00811AC3" w:rsidRDefault="00704A1A" w:rsidP="000A2F88">
            <w:pPr>
              <w:ind w:right="57"/>
              <w:jc w:val="both"/>
              <w:rPr>
                <w:sz w:val="24"/>
                <w:szCs w:val="24"/>
              </w:rPr>
            </w:pPr>
          </w:p>
          <w:p w:rsidR="00704A1A" w:rsidRPr="00811AC3" w:rsidRDefault="00704A1A"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8C5755">
            <w:pPr>
              <w:ind w:right="57"/>
              <w:jc w:val="both"/>
              <w:rPr>
                <w:sz w:val="24"/>
                <w:szCs w:val="24"/>
              </w:rPr>
            </w:pPr>
            <w:r w:rsidRPr="00811AC3">
              <w:rPr>
                <w:sz w:val="24"/>
                <w:szCs w:val="24"/>
              </w:rPr>
              <w:t>4.   Кандидатите за медицинско свидетелство:</w:t>
            </w:r>
          </w:p>
          <w:p w:rsidR="008C5755" w:rsidRPr="00811AC3" w:rsidRDefault="008C5755" w:rsidP="008C5755">
            <w:pPr>
              <w:ind w:right="57"/>
              <w:jc w:val="both"/>
              <w:rPr>
                <w:sz w:val="24"/>
                <w:szCs w:val="24"/>
              </w:rPr>
            </w:pPr>
            <w:r w:rsidRPr="00811AC3">
              <w:rPr>
                <w:sz w:val="24"/>
                <w:szCs w:val="24"/>
              </w:rPr>
              <w:t>а) са навършили най-малко 16 години;</w:t>
            </w:r>
          </w:p>
          <w:p w:rsidR="008C5755" w:rsidRPr="00811AC3" w:rsidRDefault="008C5755" w:rsidP="008C5755">
            <w:pPr>
              <w:ind w:right="57"/>
              <w:jc w:val="both"/>
              <w:rPr>
                <w:sz w:val="24"/>
                <w:szCs w:val="24"/>
              </w:rPr>
            </w:pPr>
            <w:r w:rsidRPr="00811AC3">
              <w:rPr>
                <w:sz w:val="24"/>
                <w:szCs w:val="24"/>
              </w:rPr>
              <w:t>б) доказват по задоволителен начин своята самоличност;</w:t>
            </w:r>
          </w:p>
          <w:p w:rsidR="008C5755" w:rsidRPr="00811AC3" w:rsidRDefault="008C5755" w:rsidP="008C5755">
            <w:pPr>
              <w:ind w:right="57"/>
              <w:jc w:val="both"/>
              <w:rPr>
                <w:sz w:val="24"/>
                <w:szCs w:val="24"/>
              </w:rPr>
            </w:pPr>
            <w:r w:rsidRPr="00811AC3">
              <w:rPr>
                <w:sz w:val="24"/>
                <w:szCs w:val="24"/>
              </w:rPr>
              <w:t>в) отговарят на приложимите норми за здравословна годност, установени от съответната държава членка.</w:t>
            </w: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5.   Медицинските свидетелства важат за максимален срок от две години, освен ако морското лице е на възраст под осемнадесет години, като в този случай максималният срок на валидност е една година.</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6.   Ако срокът на валидност на медицинско свидетелство изтече по време на рейса, се прилага правило I/9 от приложението към Конвенцията STCW.</w:t>
            </w:r>
          </w:p>
          <w:p w:rsidR="000D26AB" w:rsidRPr="00811AC3" w:rsidRDefault="000D26AB" w:rsidP="000A2F88">
            <w:pPr>
              <w:ind w:right="57"/>
              <w:jc w:val="both"/>
              <w:rPr>
                <w:sz w:val="24"/>
                <w:szCs w:val="24"/>
              </w:rPr>
            </w:pPr>
          </w:p>
          <w:p w:rsidR="000D26AB" w:rsidRPr="00811AC3" w:rsidRDefault="000D26AB" w:rsidP="000A2F88">
            <w:pPr>
              <w:ind w:right="57"/>
              <w:jc w:val="both"/>
              <w:rPr>
                <w:sz w:val="24"/>
                <w:szCs w:val="24"/>
              </w:rPr>
            </w:pPr>
          </w:p>
          <w:p w:rsidR="000D26AB" w:rsidRPr="00811AC3" w:rsidRDefault="000D26AB" w:rsidP="000A2F88">
            <w:pPr>
              <w:ind w:right="57"/>
              <w:jc w:val="both"/>
              <w:rPr>
                <w:sz w:val="24"/>
                <w:szCs w:val="24"/>
              </w:rPr>
            </w:pPr>
          </w:p>
          <w:p w:rsidR="00D852C9" w:rsidRPr="00811AC3" w:rsidRDefault="000A2F88" w:rsidP="000A2F88">
            <w:pPr>
              <w:ind w:right="57"/>
              <w:jc w:val="both"/>
              <w:rPr>
                <w:sz w:val="24"/>
                <w:szCs w:val="24"/>
              </w:rPr>
            </w:pPr>
            <w:r w:rsidRPr="00811AC3">
              <w:rPr>
                <w:sz w:val="24"/>
                <w:szCs w:val="24"/>
              </w:rPr>
              <w:lastRenderedPageBreak/>
              <w:t>7.   В неотложни случаи държава членка може да разреши на дадено морско лице да работи без валидно медицинско свидетелство. В този случай се прилага правило I/9 от приложението към Конвенцията STCW.</w:t>
            </w:r>
          </w:p>
          <w:p w:rsidR="00082B58" w:rsidRPr="00811AC3" w:rsidRDefault="00082B58" w:rsidP="000A2F88">
            <w:pPr>
              <w:ind w:right="57"/>
              <w:jc w:val="both"/>
              <w:rPr>
                <w:sz w:val="24"/>
                <w:szCs w:val="24"/>
              </w:rPr>
            </w:pPr>
          </w:p>
          <w:p w:rsidR="000A2F88" w:rsidRPr="00811AC3" w:rsidRDefault="000A2F88" w:rsidP="000A2F88">
            <w:pPr>
              <w:ind w:right="57"/>
              <w:jc w:val="both"/>
              <w:rPr>
                <w:sz w:val="12"/>
                <w:szCs w:val="12"/>
              </w:rPr>
            </w:pPr>
          </w:p>
        </w:tc>
        <w:tc>
          <w:tcPr>
            <w:tcW w:w="6520" w:type="dxa"/>
          </w:tcPr>
          <w:p w:rsidR="000A2F88" w:rsidRPr="00811AC3" w:rsidRDefault="000A2F88" w:rsidP="000A2F88">
            <w:pPr>
              <w:ind w:right="57"/>
              <w:jc w:val="both"/>
              <w:rPr>
                <w:sz w:val="22"/>
                <w:szCs w:val="22"/>
              </w:rPr>
            </w:pPr>
          </w:p>
          <w:p w:rsidR="00082B58" w:rsidRPr="00811AC3" w:rsidRDefault="00082B58" w:rsidP="00082B58">
            <w:pPr>
              <w:jc w:val="both"/>
              <w:rPr>
                <w:rFonts w:eastAsia="Calibri"/>
                <w:b/>
                <w:bCs/>
              </w:rPr>
            </w:pPr>
            <w:r w:rsidRPr="00811AC3">
              <w:rPr>
                <w:rFonts w:eastAsia="Calibri"/>
                <w:b/>
                <w:bCs/>
              </w:rPr>
              <w:t>Наредба № 6 от 17 юни 2021 г. за компетентност на морските лица в Република България</w:t>
            </w:r>
          </w:p>
          <w:p w:rsidR="00082B58" w:rsidRPr="00811AC3" w:rsidRDefault="00082B58" w:rsidP="00082B58">
            <w:pPr>
              <w:ind w:right="57"/>
              <w:jc w:val="both"/>
            </w:pPr>
            <w:r w:rsidRPr="00811AC3">
              <w:t>Чл. 12. (1) Всеки член на екипажа на търговски кораб и кораб за спорт, туризъм и развлечение, използвани с търговска цел и плаващи под българско знаме, или кандидат за свидетелство за правоспособност или свидетелство за професионална компетентност трябва да отговаря на нормите за здравословна годност за заемане на съответната длъжност.</w:t>
            </w:r>
          </w:p>
          <w:p w:rsidR="00082B58" w:rsidRPr="00811AC3" w:rsidRDefault="00082B58" w:rsidP="00082B58">
            <w:pPr>
              <w:ind w:right="57"/>
              <w:jc w:val="both"/>
            </w:pPr>
            <w:r w:rsidRPr="00811AC3">
              <w:t xml:space="preserve">(2) Здравословната годност на морските лица се установява и удостоверява при условията и по реда на Наредба № Н-11 от 30.04.2014 </w:t>
            </w:r>
            <w:r w:rsidR="006F5F09" w:rsidRPr="00811AC3">
              <w:t> </w:t>
            </w:r>
            <w:r w:rsidRPr="00811AC3">
              <w:t>г. за определяне на изискванията за здравословна годност на морските лица в Република България (ДВ, бр. 41 от 2014 г.).</w:t>
            </w:r>
          </w:p>
          <w:p w:rsidR="00082B58" w:rsidRPr="00811AC3" w:rsidRDefault="00082B58" w:rsidP="00082B58">
            <w:pPr>
              <w:ind w:right="57"/>
              <w:jc w:val="both"/>
            </w:pPr>
            <w:r w:rsidRPr="00811AC3">
              <w:t>(3) Издаването, регистрацията и контролът на издаваните от лечебните заведения свидетелства за здравословна годност се осъществяват в съответствие със системата от процедури, въведени в съответното лечебно заведение.</w:t>
            </w:r>
          </w:p>
          <w:p w:rsidR="00082B58" w:rsidRPr="00811AC3" w:rsidRDefault="00082B58" w:rsidP="00082B58">
            <w:pPr>
              <w:ind w:right="57"/>
              <w:jc w:val="both"/>
            </w:pPr>
            <w:r w:rsidRPr="00811AC3">
              <w:t>(4) Освидетелстването и издаването на медицинско свидетелство за здравословна годност могат да се извършват и от лечебно заведение или медицинско лице, одобрено от администрацията на някоя от държавите - членки на Европейския съюз, и от трета страна, с която Република България има споразумение по Правило I/10 от Конвенция STCW, когато морското лице се намира зад граница и срокът на валидност на свидетелството му по ал. 2 или вписаният в служебната книжка срок е изтекъл.</w:t>
            </w:r>
          </w:p>
          <w:p w:rsidR="00082B58" w:rsidRPr="00811AC3" w:rsidRDefault="00082B58" w:rsidP="00082B58">
            <w:pPr>
              <w:ind w:right="57"/>
              <w:jc w:val="both"/>
            </w:pPr>
            <w:r w:rsidRPr="00811AC3">
              <w:t>(5) Медицинските свидетелства се регистрират в ДМА/ДРН, като в служебната книжка се вписват наименованието на лечебното заведение, издало свидетелството; номерът, под който свидетелството е регистрирано в него; датата на издаване; срокът на валидност и ограниченията, ако има такива. Данните се вписват и в електронния регистър на морските лица.</w:t>
            </w:r>
          </w:p>
          <w:p w:rsidR="00082B58" w:rsidRPr="00811AC3" w:rsidRDefault="00082B58" w:rsidP="00082B58">
            <w:pPr>
              <w:ind w:right="57"/>
              <w:jc w:val="both"/>
            </w:pPr>
            <w:r w:rsidRPr="00811AC3">
              <w:t>(6) Ограниченията по ал. 5 се вписват в свидетелството за правоспособност на лицето или в потвърждението по Правило I/10 от Конвенция STCW78, както е изменена.</w:t>
            </w:r>
          </w:p>
          <w:p w:rsidR="00082B58" w:rsidRPr="00811AC3" w:rsidRDefault="00082B58" w:rsidP="006D6782">
            <w:pPr>
              <w:ind w:right="57"/>
              <w:jc w:val="both"/>
            </w:pPr>
            <w:r w:rsidRPr="00811AC3">
              <w:t>(7) При изтичане срока на валидност на медицинското свидетелство за здравословна годност лицето е длъжно да премине отново освидетелстване и да представи новото си медицинско свидетелство в ДМА/ДРН.</w:t>
            </w:r>
          </w:p>
          <w:p w:rsidR="000D26AB" w:rsidRPr="00811AC3" w:rsidRDefault="000D26AB" w:rsidP="006D6782">
            <w:pPr>
              <w:ind w:right="57"/>
              <w:jc w:val="both"/>
            </w:pPr>
          </w:p>
          <w:p w:rsidR="000D26AB" w:rsidRPr="00811AC3" w:rsidRDefault="000D26AB" w:rsidP="006D6782">
            <w:pPr>
              <w:ind w:right="57"/>
              <w:jc w:val="both"/>
            </w:pPr>
          </w:p>
          <w:p w:rsidR="000D26AB" w:rsidRPr="00811AC3" w:rsidRDefault="000D26AB" w:rsidP="006D6782">
            <w:pPr>
              <w:ind w:right="57"/>
              <w:jc w:val="both"/>
            </w:pPr>
          </w:p>
          <w:p w:rsidR="00B6593D" w:rsidRPr="00811AC3" w:rsidRDefault="00B6593D" w:rsidP="00B6593D">
            <w:pPr>
              <w:ind w:right="57"/>
              <w:jc w:val="both"/>
              <w:rPr>
                <w:b/>
                <w:bCs/>
              </w:rPr>
            </w:pPr>
            <w:r w:rsidRPr="00811AC3">
              <w:rPr>
                <w:b/>
                <w:bCs/>
              </w:rPr>
              <w:lastRenderedPageBreak/>
              <w:t xml:space="preserve">Наредба № </w:t>
            </w:r>
            <w:r w:rsidR="000D26AB" w:rsidRPr="00811AC3">
              <w:rPr>
                <w:b/>
                <w:bCs/>
                <w:lang w:val="en-US"/>
              </w:rPr>
              <w:t>H</w:t>
            </w:r>
            <w:r w:rsidRPr="00811AC3">
              <w:rPr>
                <w:b/>
                <w:bCs/>
              </w:rPr>
              <w:t>-11 от 30 април 2014 г. за определяне на изискванията за здравословна годност на морските лица в Република България</w:t>
            </w:r>
          </w:p>
          <w:p w:rsidR="000D26AB" w:rsidRPr="00811AC3" w:rsidRDefault="00B10B46" w:rsidP="00B10B46">
            <w:pPr>
              <w:ind w:right="57"/>
            </w:pPr>
            <w:r w:rsidRPr="00811AC3">
              <w:t xml:space="preserve">Чл.11.(1) </w:t>
            </w:r>
            <w:r w:rsidR="000D26AB" w:rsidRPr="00811AC3">
              <w:t>Медицинските прегледи за установяване на здравословната годност на морските лица се извършват от лекари с призната специалност в Република България - очни болести, УНГ болести, психиатрия, вътрешни болести, а при необходимост - и други медицински специалности.</w:t>
            </w:r>
          </w:p>
          <w:p w:rsidR="000D26AB" w:rsidRPr="00811AC3" w:rsidRDefault="000D26AB" w:rsidP="00B6593D">
            <w:pPr>
              <w:ind w:right="57"/>
              <w:jc w:val="both"/>
            </w:pPr>
          </w:p>
          <w:p w:rsidR="008C5755" w:rsidRPr="00811AC3" w:rsidRDefault="008C5755" w:rsidP="008C5755">
            <w:pPr>
              <w:ind w:right="57"/>
              <w:jc w:val="both"/>
            </w:pPr>
            <w:r w:rsidRPr="00811AC3">
              <w:t>Чл. 12. (1) Заключението за здравословната годност на морското лице се дава от лекар с призната специалност по вътрешни болести.</w:t>
            </w:r>
          </w:p>
          <w:p w:rsidR="008C5755" w:rsidRPr="00811AC3" w:rsidRDefault="008C5755" w:rsidP="008C5755">
            <w:pPr>
              <w:ind w:right="57"/>
              <w:jc w:val="both"/>
            </w:pPr>
            <w:r w:rsidRPr="00811AC3">
              <w:t>(2) Лекарите с призната специалност, които извършват прегледите по тази наредба, и лекарите с призната специалност по вътрешни болести, които дават заключението за здравословна годност, се определят със заповед на ръководителя на лечебното заведение по чл. 7, ал. 1 и 2.</w:t>
            </w:r>
          </w:p>
          <w:p w:rsidR="008C5755" w:rsidRPr="00811AC3" w:rsidRDefault="008C5755" w:rsidP="008C5755">
            <w:pPr>
              <w:ind w:right="57"/>
              <w:jc w:val="both"/>
            </w:pPr>
            <w:r w:rsidRPr="00811AC3">
              <w:t>(3) При необходимост за определянето на здравословната годност лекарите по ал. 2 привличат и други специалисти.</w:t>
            </w:r>
          </w:p>
          <w:p w:rsidR="008C5755" w:rsidRPr="00811AC3" w:rsidRDefault="008C5755" w:rsidP="008C5755">
            <w:pPr>
              <w:ind w:right="57"/>
              <w:jc w:val="both"/>
            </w:pPr>
            <w:r w:rsidRPr="00811AC3">
              <w:t>(4) Лекарите по ал. 2 могат да изискват медицинска документация и сведения от личните лекари и други медицински специалисти и да ползват резултати от различни специализирани лаборатории и кабинети по функционална диагностика, психология, клинична лаборатория, отоневрология и др.</w:t>
            </w:r>
          </w:p>
          <w:p w:rsidR="008C5755" w:rsidRPr="00811AC3" w:rsidRDefault="008C5755" w:rsidP="008C5755">
            <w:pPr>
              <w:ind w:right="57"/>
              <w:jc w:val="both"/>
            </w:pPr>
            <w:r w:rsidRPr="00811AC3">
              <w:t>(5) Здравословната годност на кандидатите за заемане на длъжностите, посочени в приложение № 1, се определя съгласно приложение № 2 и зрителни и слухови критерии, посочени в приложение № 3, като за заболявания и състояния, за които се допуска индивидуална преценка, същата се прави от лекарите по ал. 2.</w:t>
            </w:r>
          </w:p>
          <w:p w:rsidR="008C5755" w:rsidRPr="00811AC3" w:rsidRDefault="008C5755" w:rsidP="008C5755">
            <w:pPr>
              <w:ind w:right="57"/>
              <w:jc w:val="both"/>
            </w:pPr>
            <w:r w:rsidRPr="00811AC3">
              <w:t>(6) За заболяване или състояние, което не е посочено в приложения № 2 и 3, заключението се дава по индивидуална преценка на съответния специалист, който оценява моментното функционално състояние на морското лице или на базата на прогностична оценка за развитието на болестния процес, както и компенсаторните възможности на организма.</w:t>
            </w:r>
          </w:p>
          <w:p w:rsidR="008C5755" w:rsidRPr="00811AC3" w:rsidRDefault="008C5755" w:rsidP="008C5755">
            <w:pPr>
              <w:ind w:right="57"/>
              <w:jc w:val="both"/>
            </w:pPr>
            <w:r w:rsidRPr="00811AC3">
              <w:t>(7) При индивидуалната преценка се вземат предвид стадият на заболяването и/или степента на увреждане, интензивността му и темповете на развитие, изгледите за подобряване на състоянието, отражението върху конкретните задължения, наличието на други заболявания и/или увреждания, както и възможността заболяването/увреждането да се третира с лекарствени продукти или да се подложи на друг вид лечение и отражението на това върху годността на морското лице за работа.</w:t>
            </w:r>
          </w:p>
          <w:p w:rsidR="008C5755" w:rsidRPr="00811AC3" w:rsidRDefault="008C5755" w:rsidP="008C5755">
            <w:pPr>
              <w:ind w:right="57"/>
              <w:jc w:val="both"/>
            </w:pPr>
            <w:r w:rsidRPr="00811AC3">
              <w:lastRenderedPageBreak/>
              <w:t>(8) При освидетелстване по индивидуална преценка лекарите, провеждащи експертизата, са длъжни да вземат под внимание и конкретните условия за длъжността, на която ще работи морското лице.</w:t>
            </w:r>
          </w:p>
          <w:p w:rsidR="008C5755" w:rsidRPr="00811AC3" w:rsidRDefault="008C5755" w:rsidP="008C5755">
            <w:pPr>
              <w:ind w:right="57"/>
              <w:jc w:val="both"/>
            </w:pPr>
            <w:r w:rsidRPr="00811AC3">
              <w:t>(9) При определяне на здравословната годност се взема под внимание и наличието на борда на кораба на лекарствени продукти и медицински изделия, както и присъствието на лекари и други медицински специалисти на борда, и се определя при какви условия морските лица, страдащи от заболявания, които изискват приемането на лекарства, могат да продължават да работят на кораб.</w:t>
            </w:r>
          </w:p>
          <w:p w:rsidR="008C5755" w:rsidRPr="00811AC3" w:rsidRDefault="008C5755" w:rsidP="008C5755">
            <w:pPr>
              <w:ind w:right="57"/>
              <w:jc w:val="both"/>
            </w:pPr>
          </w:p>
          <w:p w:rsidR="00B6593D" w:rsidRPr="00811AC3" w:rsidRDefault="00B6593D" w:rsidP="00B6593D">
            <w:pPr>
              <w:ind w:right="57"/>
              <w:jc w:val="both"/>
            </w:pPr>
            <w:r w:rsidRPr="00811AC3">
              <w:t>Чл. 13. Медицинско освидетелстване се извършва на лица, навършили 16 години, които кандидатстват за работа на кораб, плаващ по море и по вътрешните водни пътища, или за обучение по морски и речни специалности.</w:t>
            </w:r>
          </w:p>
          <w:p w:rsidR="00B6593D" w:rsidRPr="00811AC3" w:rsidRDefault="00B6593D" w:rsidP="00B6593D">
            <w:pPr>
              <w:ind w:right="57"/>
              <w:jc w:val="both"/>
            </w:pPr>
          </w:p>
          <w:p w:rsidR="00B6593D" w:rsidRPr="00811AC3" w:rsidRDefault="00B6593D" w:rsidP="00B6593D">
            <w:pPr>
              <w:ind w:right="57"/>
              <w:jc w:val="both"/>
            </w:pPr>
            <w:r w:rsidRPr="00811AC3">
              <w:t>Чл. 14. (1) На лицата, които отговарят на изискванията за здравословна годност по тази наредба, се издава свидетелство за медицинска годност по тази наредба.</w:t>
            </w:r>
          </w:p>
          <w:p w:rsidR="00B6593D" w:rsidRPr="00811AC3" w:rsidRDefault="00B6593D" w:rsidP="00B6593D">
            <w:pPr>
              <w:ind w:right="57"/>
              <w:jc w:val="both"/>
            </w:pPr>
            <w:r w:rsidRPr="00811AC3">
              <w:t>(2) Свидетелствата за медицинска годност се изготвят на български и английски език за работа на кораби, плаващи по море, съгласно образеца по приложение № 4, част А, и на български и немски език за работа на кораби, плаващи по вътрешните водни пътища на Европа, съгласно образеца по приложение № 4, част Б.</w:t>
            </w:r>
          </w:p>
          <w:p w:rsidR="00B6593D" w:rsidRPr="00811AC3" w:rsidRDefault="00B6593D" w:rsidP="00B6593D">
            <w:pPr>
              <w:ind w:right="57"/>
              <w:jc w:val="both"/>
            </w:pPr>
            <w:r w:rsidRPr="00811AC3">
              <w:t>(3) Лечебното заведение води регистър на издадените свидетелства за медицинска годност.</w:t>
            </w:r>
          </w:p>
          <w:p w:rsidR="00B6593D" w:rsidRPr="00811AC3" w:rsidRDefault="00B6593D" w:rsidP="00B6593D">
            <w:pPr>
              <w:ind w:right="57"/>
              <w:jc w:val="both"/>
            </w:pPr>
          </w:p>
          <w:p w:rsidR="00B6593D" w:rsidRPr="00811AC3" w:rsidRDefault="00B6593D" w:rsidP="00B6593D">
            <w:pPr>
              <w:ind w:right="57"/>
              <w:jc w:val="both"/>
            </w:pPr>
            <w:r w:rsidRPr="00811AC3">
              <w:t>Чл. 16. (1) Свидетелствата за медицинска годност за работа на кораб, плаващ по море, се издават със срок на валидност:</w:t>
            </w:r>
          </w:p>
          <w:p w:rsidR="00B6593D" w:rsidRPr="00811AC3" w:rsidRDefault="00B6593D" w:rsidP="00B6593D">
            <w:pPr>
              <w:ind w:right="57"/>
              <w:jc w:val="both"/>
            </w:pPr>
            <w:r w:rsidRPr="00811AC3">
              <w:t>1. при възраст на лицето до 18 и над 55 години - 1 година;</w:t>
            </w:r>
          </w:p>
          <w:p w:rsidR="00B6593D" w:rsidRPr="00811AC3" w:rsidRDefault="00B6593D" w:rsidP="00B6593D">
            <w:pPr>
              <w:ind w:right="57"/>
              <w:jc w:val="both"/>
            </w:pPr>
            <w:r w:rsidRPr="00811AC3">
              <w:t>2. при възраст на лицето от 18 до 55 години - 2 години.</w:t>
            </w:r>
          </w:p>
          <w:p w:rsidR="00B6593D" w:rsidRPr="00811AC3" w:rsidRDefault="00B6593D" w:rsidP="00B6593D">
            <w:pPr>
              <w:ind w:right="57"/>
              <w:jc w:val="both"/>
            </w:pPr>
          </w:p>
          <w:p w:rsidR="00B6593D" w:rsidRPr="00811AC3" w:rsidRDefault="00B6593D" w:rsidP="00B6593D">
            <w:pPr>
              <w:ind w:right="57"/>
              <w:jc w:val="both"/>
            </w:pPr>
            <w:r w:rsidRPr="00811AC3">
              <w:t>Чл. 15. (1) Когато срокът на валидност на свидетелство за медицинска годност изтече по време на рейса, в срок до 3 месеца морското лице преминава медицинско преосвидетелстване в първото пристанище, където пристигне корабът, от лечебно заведение или медицинско лице, одобрено от администрацията на някоя от държавите - членки на Европейския съюз, или от трета страна, с която Република България има споразумение, по Правило I/10 от Приложението към Международната конвенция за вахтената служба и нормите за подготовка и освидетелстване на моряците.</w:t>
            </w:r>
          </w:p>
          <w:p w:rsidR="00B6593D" w:rsidRPr="00811AC3" w:rsidRDefault="00B6593D" w:rsidP="00C128A1">
            <w:pPr>
              <w:jc w:val="both"/>
              <w:rPr>
                <w:sz w:val="22"/>
                <w:szCs w:val="22"/>
              </w:rPr>
            </w:pPr>
            <w:r w:rsidRPr="00811AC3">
              <w:lastRenderedPageBreak/>
              <w:t>(2) Изпълнителният директор на Изпълнителна агенция "Морска администрация" или оправомощено от него лице може по изключение да разреши на определено морско лице да започне работа на борда на определен кораб със свидетелство за медицинска годност с изтекъл срок на валидност за срок не повече от 3 месеца, в който морското лице трябва да премине през медицинско освидетелстване по ал. 1.</w:t>
            </w:r>
          </w:p>
        </w:tc>
        <w:tc>
          <w:tcPr>
            <w:tcW w:w="1957" w:type="dxa"/>
          </w:tcPr>
          <w:p w:rsidR="000A2F88" w:rsidRPr="00811AC3" w:rsidRDefault="000A2F88" w:rsidP="000A2F88">
            <w:pPr>
              <w:ind w:right="57"/>
              <w:jc w:val="both"/>
              <w:rPr>
                <w:sz w:val="12"/>
                <w:szCs w:val="12"/>
              </w:rPr>
            </w:pPr>
          </w:p>
          <w:p w:rsidR="0035795C" w:rsidRPr="00811AC3" w:rsidRDefault="0035795C" w:rsidP="0035795C">
            <w:pPr>
              <w:ind w:right="57"/>
              <w:jc w:val="center"/>
              <w:rPr>
                <w:sz w:val="12"/>
                <w:szCs w:val="12"/>
              </w:rPr>
            </w:pPr>
            <w:r w:rsidRPr="00811AC3">
              <w:rPr>
                <w:b/>
                <w:sz w:val="24"/>
                <w:szCs w:val="24"/>
              </w:rPr>
              <w:t>Пълно</w:t>
            </w:r>
          </w:p>
        </w:tc>
      </w:tr>
      <w:tr w:rsidR="00E12A73" w:rsidRPr="00811AC3" w:rsidTr="00CB55CE">
        <w:tc>
          <w:tcPr>
            <w:tcW w:w="7309" w:type="dxa"/>
          </w:tcPr>
          <w:p w:rsidR="000A2F88" w:rsidRPr="00811AC3" w:rsidRDefault="000A2F88" w:rsidP="000A2F88">
            <w:pPr>
              <w:ind w:right="57"/>
              <w:jc w:val="both"/>
              <w:rPr>
                <w:sz w:val="12"/>
                <w:szCs w:val="12"/>
              </w:rPr>
            </w:pPr>
          </w:p>
          <w:p w:rsidR="000A2F88" w:rsidRPr="00811AC3" w:rsidRDefault="000A2F88" w:rsidP="000A2F88">
            <w:pPr>
              <w:ind w:right="57"/>
              <w:jc w:val="both"/>
              <w:rPr>
                <w:sz w:val="24"/>
                <w:szCs w:val="24"/>
              </w:rPr>
            </w:pPr>
            <w:r w:rsidRPr="00811AC3">
              <w:rPr>
                <w:sz w:val="24"/>
                <w:szCs w:val="24"/>
              </w:rPr>
              <w:t>Член 13</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Продължаване на валидността на свидетелствата за правоспособност и свидетелствата за професионална компетентност</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1.   С цел продължаване на плавателния стаж всеки капитан, член на командния състав или радиооператор, който притежава свидетелство, издадено или признато съгласно някоя глава от приложение I, с изключение на правило V/3 от глава V или глава VI, и който е на морска служба или има намерение да се върне на морска служба след прекъсване, трябва, през интервали не по-дълги от пет години:</w:t>
            </w:r>
          </w:p>
          <w:p w:rsidR="000A2F88" w:rsidRPr="00811AC3" w:rsidRDefault="000A2F88" w:rsidP="000A2F88">
            <w:pPr>
              <w:ind w:right="57"/>
              <w:jc w:val="both"/>
              <w:rPr>
                <w:sz w:val="24"/>
                <w:szCs w:val="24"/>
              </w:rPr>
            </w:pPr>
            <w:r w:rsidRPr="00811AC3">
              <w:rPr>
                <w:sz w:val="24"/>
                <w:szCs w:val="24"/>
              </w:rPr>
              <w:t>а) да покрие нормите за здравословна годност, предвидени в член 12; както и</w:t>
            </w:r>
          </w:p>
          <w:p w:rsidR="000A2F88" w:rsidRPr="00811AC3" w:rsidRDefault="000A2F88" w:rsidP="000A2F88">
            <w:pPr>
              <w:ind w:right="57"/>
              <w:jc w:val="both"/>
              <w:rPr>
                <w:sz w:val="24"/>
                <w:szCs w:val="24"/>
              </w:rPr>
            </w:pPr>
            <w:r w:rsidRPr="00811AC3">
              <w:rPr>
                <w:sz w:val="24"/>
                <w:szCs w:val="24"/>
              </w:rPr>
              <w:t>б) да докаже продължаваща професионална компетентност в съответствие с раздел А-I/11 от Кодекса STCW.</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p>
          <w:p w:rsidR="008C5755" w:rsidRPr="00811AC3" w:rsidRDefault="008C5755" w:rsidP="000A2F88">
            <w:pPr>
              <w:ind w:right="57"/>
              <w:jc w:val="both"/>
              <w:rPr>
                <w:sz w:val="24"/>
                <w:szCs w:val="24"/>
              </w:rPr>
            </w:pPr>
          </w:p>
          <w:p w:rsidR="008C5755" w:rsidRPr="00811AC3" w:rsidRDefault="008C5755" w:rsidP="000A2F88">
            <w:pPr>
              <w:ind w:right="57"/>
              <w:jc w:val="both"/>
              <w:rPr>
                <w:sz w:val="24"/>
                <w:szCs w:val="24"/>
              </w:rPr>
            </w:pPr>
          </w:p>
          <w:p w:rsidR="009E3F32" w:rsidRPr="00811AC3" w:rsidRDefault="009E3F32" w:rsidP="000A2F88">
            <w:pPr>
              <w:ind w:right="57"/>
              <w:jc w:val="both"/>
              <w:rPr>
                <w:sz w:val="24"/>
                <w:szCs w:val="24"/>
              </w:rPr>
            </w:pPr>
          </w:p>
          <w:p w:rsidR="009E3F32" w:rsidRPr="00811AC3" w:rsidRDefault="009E3F32"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2.   Всеки капитан, лице от командния състав и радиооператор трябва да завърши успешно съответното одобрено обучение, за да продължи плавателния си стаж на борда на кораби, за които на международно равнище се изисква специално обучение.</w:t>
            </w:r>
          </w:p>
          <w:p w:rsidR="009100B6" w:rsidRPr="00811AC3" w:rsidRDefault="009100B6" w:rsidP="000A2F88">
            <w:pPr>
              <w:ind w:right="57"/>
              <w:jc w:val="both"/>
              <w:rPr>
                <w:sz w:val="24"/>
                <w:szCs w:val="24"/>
              </w:rPr>
            </w:pPr>
          </w:p>
          <w:p w:rsidR="009100B6" w:rsidRPr="00811AC3" w:rsidRDefault="009100B6" w:rsidP="000A2F88">
            <w:pPr>
              <w:ind w:right="57"/>
              <w:jc w:val="both"/>
              <w:rPr>
                <w:sz w:val="24"/>
                <w:szCs w:val="24"/>
              </w:rPr>
            </w:pPr>
          </w:p>
          <w:p w:rsidR="009100B6" w:rsidRPr="00811AC3" w:rsidRDefault="009100B6" w:rsidP="000A2F88">
            <w:pPr>
              <w:ind w:right="57"/>
              <w:jc w:val="both"/>
              <w:rPr>
                <w:sz w:val="24"/>
                <w:szCs w:val="24"/>
              </w:rPr>
            </w:pPr>
          </w:p>
          <w:p w:rsidR="009100B6" w:rsidRPr="00811AC3" w:rsidRDefault="009100B6" w:rsidP="000A2F88">
            <w:pPr>
              <w:ind w:right="57"/>
              <w:jc w:val="both"/>
              <w:rPr>
                <w:sz w:val="24"/>
                <w:szCs w:val="24"/>
              </w:rPr>
            </w:pPr>
          </w:p>
          <w:p w:rsidR="009100B6" w:rsidRPr="00811AC3" w:rsidRDefault="009100B6" w:rsidP="000A2F88">
            <w:pPr>
              <w:ind w:right="57"/>
              <w:jc w:val="both"/>
              <w:rPr>
                <w:sz w:val="24"/>
                <w:szCs w:val="24"/>
              </w:rPr>
            </w:pPr>
          </w:p>
          <w:p w:rsidR="009100B6" w:rsidRPr="00811AC3" w:rsidRDefault="009100B6" w:rsidP="000A2F88">
            <w:pPr>
              <w:ind w:right="57"/>
              <w:jc w:val="both"/>
              <w:rPr>
                <w:sz w:val="24"/>
                <w:szCs w:val="24"/>
              </w:rPr>
            </w:pPr>
          </w:p>
          <w:p w:rsidR="009100B6" w:rsidRPr="00811AC3" w:rsidRDefault="009100B6" w:rsidP="000A2F88">
            <w:pPr>
              <w:ind w:right="57"/>
              <w:jc w:val="both"/>
              <w:rPr>
                <w:sz w:val="24"/>
                <w:szCs w:val="24"/>
              </w:rPr>
            </w:pPr>
          </w:p>
          <w:p w:rsidR="009100B6" w:rsidRPr="00811AC3" w:rsidRDefault="009100B6" w:rsidP="000A2F88">
            <w:pPr>
              <w:ind w:right="57"/>
              <w:jc w:val="both"/>
              <w:rPr>
                <w:sz w:val="24"/>
                <w:szCs w:val="24"/>
              </w:rPr>
            </w:pPr>
          </w:p>
          <w:p w:rsidR="009100B6" w:rsidRPr="00811AC3" w:rsidRDefault="009100B6" w:rsidP="000A2F88">
            <w:pPr>
              <w:ind w:right="57"/>
              <w:jc w:val="both"/>
              <w:rPr>
                <w:sz w:val="24"/>
                <w:szCs w:val="24"/>
              </w:rPr>
            </w:pPr>
          </w:p>
          <w:p w:rsidR="009100B6" w:rsidRPr="00811AC3" w:rsidRDefault="009100B6" w:rsidP="000A2F88">
            <w:pPr>
              <w:ind w:right="57"/>
              <w:jc w:val="both"/>
              <w:rPr>
                <w:sz w:val="24"/>
                <w:szCs w:val="24"/>
              </w:rPr>
            </w:pPr>
          </w:p>
          <w:p w:rsidR="009100B6" w:rsidRPr="00811AC3" w:rsidRDefault="009100B6" w:rsidP="000A2F88">
            <w:pPr>
              <w:ind w:right="57"/>
              <w:jc w:val="both"/>
              <w:rPr>
                <w:sz w:val="24"/>
                <w:szCs w:val="24"/>
              </w:rPr>
            </w:pPr>
          </w:p>
          <w:p w:rsidR="00C128A1" w:rsidRPr="00811AC3" w:rsidRDefault="00C128A1" w:rsidP="000A2F88">
            <w:pPr>
              <w:ind w:right="57"/>
              <w:jc w:val="both"/>
              <w:rPr>
                <w:sz w:val="24"/>
                <w:szCs w:val="24"/>
              </w:rPr>
            </w:pPr>
          </w:p>
          <w:p w:rsidR="00C128A1" w:rsidRPr="00811AC3" w:rsidRDefault="00C128A1" w:rsidP="000A2F88">
            <w:pPr>
              <w:ind w:right="57"/>
              <w:jc w:val="both"/>
              <w:rPr>
                <w:sz w:val="24"/>
                <w:szCs w:val="24"/>
              </w:rPr>
            </w:pPr>
          </w:p>
          <w:p w:rsidR="00C128A1" w:rsidRPr="00811AC3" w:rsidRDefault="00C128A1" w:rsidP="000A2F88">
            <w:pPr>
              <w:ind w:right="57"/>
              <w:jc w:val="both"/>
              <w:rPr>
                <w:sz w:val="24"/>
                <w:szCs w:val="24"/>
              </w:rPr>
            </w:pPr>
          </w:p>
          <w:p w:rsidR="00C128A1" w:rsidRPr="00811AC3" w:rsidRDefault="00C128A1" w:rsidP="000A2F88">
            <w:pPr>
              <w:ind w:right="57"/>
              <w:jc w:val="both"/>
              <w:rPr>
                <w:sz w:val="24"/>
                <w:szCs w:val="24"/>
              </w:rPr>
            </w:pPr>
          </w:p>
          <w:p w:rsidR="00C128A1" w:rsidRPr="00811AC3" w:rsidRDefault="00C128A1" w:rsidP="000A2F88">
            <w:pPr>
              <w:ind w:right="57"/>
              <w:jc w:val="both"/>
              <w:rPr>
                <w:sz w:val="24"/>
                <w:szCs w:val="24"/>
              </w:rPr>
            </w:pPr>
          </w:p>
          <w:p w:rsidR="00C128A1" w:rsidRPr="00811AC3" w:rsidRDefault="00C128A1" w:rsidP="000A2F88">
            <w:pPr>
              <w:ind w:right="57"/>
              <w:jc w:val="both"/>
              <w:rPr>
                <w:sz w:val="24"/>
                <w:szCs w:val="24"/>
              </w:rPr>
            </w:pPr>
          </w:p>
          <w:p w:rsidR="00C128A1" w:rsidRPr="00811AC3" w:rsidRDefault="00C128A1" w:rsidP="000A2F88">
            <w:pPr>
              <w:ind w:right="57"/>
              <w:jc w:val="both"/>
              <w:rPr>
                <w:sz w:val="24"/>
                <w:szCs w:val="24"/>
              </w:rPr>
            </w:pPr>
          </w:p>
          <w:p w:rsidR="00C128A1" w:rsidRPr="00811AC3" w:rsidRDefault="00C128A1" w:rsidP="000A2F88">
            <w:pPr>
              <w:ind w:right="57"/>
              <w:jc w:val="both"/>
              <w:rPr>
                <w:sz w:val="24"/>
                <w:szCs w:val="24"/>
              </w:rPr>
            </w:pPr>
          </w:p>
          <w:p w:rsidR="009E3F32" w:rsidRPr="00811AC3" w:rsidRDefault="009E3F32" w:rsidP="000A2F88">
            <w:pPr>
              <w:ind w:right="57"/>
              <w:jc w:val="both"/>
              <w:rPr>
                <w:sz w:val="24"/>
                <w:szCs w:val="24"/>
              </w:rPr>
            </w:pPr>
          </w:p>
          <w:p w:rsidR="009E3F32" w:rsidRPr="00811AC3" w:rsidRDefault="009E3F32" w:rsidP="000A2F88">
            <w:pPr>
              <w:ind w:right="57"/>
              <w:jc w:val="both"/>
              <w:rPr>
                <w:sz w:val="24"/>
                <w:szCs w:val="24"/>
              </w:rPr>
            </w:pPr>
          </w:p>
          <w:p w:rsidR="00690673" w:rsidRPr="00811AC3" w:rsidRDefault="00690673"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3.   Всеки капитан и лице от командния състав, за да продължи плавателния си стаж на борда на танкери, трябва да отговаря на изискванията на параграф 1 от настоящия член и от него се изисква през интервали, ненадвишаващи пет години, да доказва продължаваща професионална компетентност за танкери в съответствие с раздел A-I/11, параграф 3 от Кодекса STCW.</w:t>
            </w:r>
          </w:p>
          <w:p w:rsidR="009100B6" w:rsidRPr="00811AC3" w:rsidRDefault="009100B6" w:rsidP="000A2F88">
            <w:pPr>
              <w:ind w:right="57"/>
              <w:jc w:val="both"/>
              <w:rPr>
                <w:sz w:val="24"/>
                <w:szCs w:val="24"/>
              </w:rPr>
            </w:pPr>
          </w:p>
          <w:p w:rsidR="009100B6" w:rsidRPr="00811AC3" w:rsidRDefault="009100B6" w:rsidP="000A2F88">
            <w:pPr>
              <w:ind w:right="57"/>
              <w:jc w:val="both"/>
              <w:rPr>
                <w:sz w:val="24"/>
                <w:szCs w:val="24"/>
              </w:rPr>
            </w:pPr>
          </w:p>
          <w:p w:rsidR="009100B6" w:rsidRPr="00811AC3" w:rsidRDefault="009100B6"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4.   С цел продължаване на плавателния стаж на борда на кораби, плаващи в полярни води, всеки капитан и член на командния състав, трябва да отговаря на изискванията на параграф 1 от настоящия член и от него се изисква през интервали, ненадвишаващи пет години, да доказва продължаваща професионална компетентност за кораби, извършващи дейност в полярни води, в съответствие с раздел A-I/11, параграф 4 от Кодекса STCW.</w:t>
            </w:r>
          </w:p>
          <w:p w:rsidR="009100B6" w:rsidRPr="00811AC3" w:rsidRDefault="009100B6" w:rsidP="000A2F88">
            <w:pPr>
              <w:ind w:right="57"/>
              <w:jc w:val="both"/>
              <w:rPr>
                <w:sz w:val="24"/>
                <w:szCs w:val="24"/>
              </w:rPr>
            </w:pPr>
          </w:p>
          <w:p w:rsidR="009100B6" w:rsidRPr="00811AC3" w:rsidRDefault="009100B6" w:rsidP="000A2F88">
            <w:pPr>
              <w:ind w:right="57"/>
              <w:jc w:val="both"/>
              <w:rPr>
                <w:sz w:val="24"/>
                <w:szCs w:val="24"/>
              </w:rPr>
            </w:pPr>
          </w:p>
          <w:p w:rsidR="000A2F88" w:rsidRPr="00811AC3" w:rsidRDefault="000A2F88" w:rsidP="000A2F88">
            <w:pPr>
              <w:ind w:right="57"/>
              <w:jc w:val="both"/>
              <w:rPr>
                <w:sz w:val="24"/>
                <w:szCs w:val="24"/>
              </w:rPr>
            </w:pPr>
          </w:p>
          <w:p w:rsidR="00314969" w:rsidRPr="00811AC3" w:rsidRDefault="00314969" w:rsidP="000A2F88">
            <w:pPr>
              <w:ind w:right="57"/>
              <w:jc w:val="both"/>
              <w:rPr>
                <w:sz w:val="24"/>
                <w:szCs w:val="24"/>
              </w:rPr>
            </w:pPr>
          </w:p>
          <w:p w:rsidR="00314969" w:rsidRPr="00811AC3" w:rsidRDefault="00314969" w:rsidP="000A2F88">
            <w:pPr>
              <w:ind w:right="57"/>
              <w:jc w:val="both"/>
              <w:rPr>
                <w:sz w:val="24"/>
                <w:szCs w:val="24"/>
              </w:rPr>
            </w:pPr>
          </w:p>
          <w:p w:rsidR="00314969" w:rsidRPr="00811AC3" w:rsidRDefault="00314969" w:rsidP="000A2F88">
            <w:pPr>
              <w:ind w:right="57"/>
              <w:jc w:val="both"/>
              <w:rPr>
                <w:sz w:val="24"/>
                <w:szCs w:val="24"/>
              </w:rPr>
            </w:pPr>
          </w:p>
          <w:p w:rsidR="00314969" w:rsidRPr="00811AC3" w:rsidRDefault="00314969" w:rsidP="000A2F88">
            <w:pPr>
              <w:ind w:right="57"/>
              <w:jc w:val="both"/>
              <w:rPr>
                <w:sz w:val="24"/>
                <w:szCs w:val="24"/>
              </w:rPr>
            </w:pPr>
          </w:p>
          <w:p w:rsidR="00314969" w:rsidRPr="00811AC3" w:rsidRDefault="00314969" w:rsidP="000A2F88">
            <w:pPr>
              <w:ind w:right="57"/>
              <w:jc w:val="both"/>
              <w:rPr>
                <w:sz w:val="24"/>
                <w:szCs w:val="24"/>
              </w:rPr>
            </w:pPr>
          </w:p>
          <w:p w:rsidR="00314969" w:rsidRPr="00811AC3" w:rsidRDefault="00314969" w:rsidP="000A2F88">
            <w:pPr>
              <w:ind w:right="57"/>
              <w:jc w:val="both"/>
              <w:rPr>
                <w:sz w:val="24"/>
                <w:szCs w:val="24"/>
              </w:rPr>
            </w:pPr>
          </w:p>
          <w:p w:rsidR="00314969" w:rsidRPr="00811AC3" w:rsidRDefault="00314969" w:rsidP="000A2F88">
            <w:pPr>
              <w:ind w:right="57"/>
              <w:jc w:val="both"/>
              <w:rPr>
                <w:sz w:val="24"/>
                <w:szCs w:val="24"/>
              </w:rPr>
            </w:pPr>
          </w:p>
          <w:p w:rsidR="00314969" w:rsidRPr="00811AC3" w:rsidRDefault="00314969" w:rsidP="000A2F88">
            <w:pPr>
              <w:ind w:right="57"/>
              <w:jc w:val="both"/>
              <w:rPr>
                <w:sz w:val="24"/>
                <w:szCs w:val="24"/>
              </w:rPr>
            </w:pPr>
          </w:p>
          <w:p w:rsidR="00314969" w:rsidRPr="00811AC3" w:rsidRDefault="00314969" w:rsidP="000A2F88">
            <w:pPr>
              <w:ind w:right="57"/>
              <w:jc w:val="both"/>
              <w:rPr>
                <w:sz w:val="24"/>
                <w:szCs w:val="24"/>
              </w:rPr>
            </w:pPr>
          </w:p>
          <w:p w:rsidR="00314969" w:rsidRPr="00811AC3" w:rsidRDefault="00314969" w:rsidP="000A2F88">
            <w:pPr>
              <w:ind w:right="57"/>
              <w:jc w:val="both"/>
              <w:rPr>
                <w:sz w:val="24"/>
                <w:szCs w:val="24"/>
              </w:rPr>
            </w:pPr>
          </w:p>
          <w:p w:rsidR="00314969" w:rsidRPr="00811AC3" w:rsidRDefault="00314969" w:rsidP="000A2F88">
            <w:pPr>
              <w:ind w:right="57"/>
              <w:jc w:val="both"/>
              <w:rPr>
                <w:sz w:val="24"/>
                <w:szCs w:val="24"/>
              </w:rPr>
            </w:pPr>
          </w:p>
          <w:p w:rsidR="00314969" w:rsidRPr="00811AC3" w:rsidRDefault="00314969" w:rsidP="000A2F88">
            <w:pPr>
              <w:ind w:right="57"/>
              <w:jc w:val="both"/>
              <w:rPr>
                <w:sz w:val="24"/>
                <w:szCs w:val="24"/>
              </w:rPr>
            </w:pPr>
          </w:p>
          <w:p w:rsidR="00314969" w:rsidRPr="00811AC3" w:rsidRDefault="00314969" w:rsidP="000A2F88">
            <w:pPr>
              <w:ind w:right="57"/>
              <w:jc w:val="both"/>
              <w:rPr>
                <w:sz w:val="24"/>
                <w:szCs w:val="24"/>
              </w:rPr>
            </w:pPr>
          </w:p>
          <w:p w:rsidR="00314969" w:rsidRPr="00811AC3" w:rsidRDefault="00314969" w:rsidP="000A2F88">
            <w:pPr>
              <w:ind w:right="57"/>
              <w:jc w:val="both"/>
              <w:rPr>
                <w:sz w:val="24"/>
                <w:szCs w:val="24"/>
              </w:rPr>
            </w:pPr>
          </w:p>
          <w:p w:rsidR="00314969" w:rsidRPr="00811AC3" w:rsidRDefault="00314969"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5.   Всяка държава членка сравнява нормите за компетентност, изисквани по отношение на кандидатите за свидетелства за правоспособност и/или за свидетелства за професионална компетентност, издадени до 1 януари 2017 г., с посочените в част А от Кодекса STCW за съответното свидетелство за правоспособност и/или за свидетелство за професионална компетентност, и решава дали е необходимо да изисква притежателите на тези свидетелства за правоспособност и/или свидетелства за професионална компетентност да преминат през подходящо обучение за опресняване и осъвременяване на знанията или оценяване.</w:t>
            </w:r>
          </w:p>
          <w:p w:rsidR="009100B6" w:rsidRPr="00811AC3" w:rsidRDefault="009100B6" w:rsidP="000A2F88">
            <w:pPr>
              <w:ind w:right="57"/>
              <w:jc w:val="both"/>
              <w:rPr>
                <w:sz w:val="24"/>
                <w:szCs w:val="24"/>
              </w:rPr>
            </w:pPr>
          </w:p>
          <w:p w:rsidR="009100B6" w:rsidRPr="00811AC3" w:rsidRDefault="009100B6" w:rsidP="000A2F88">
            <w:pPr>
              <w:ind w:right="57"/>
              <w:jc w:val="both"/>
              <w:rPr>
                <w:sz w:val="24"/>
                <w:szCs w:val="24"/>
              </w:rPr>
            </w:pPr>
          </w:p>
          <w:p w:rsidR="000A2F88" w:rsidRPr="00811AC3" w:rsidRDefault="000A2F88"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6.   Всяка държава членка сравнява нормите за за компетентност, които е изисквала по отношение на лицата, които служат на борда на кораби, използващи за гориво газ, преди 1 януари 2017 г., с нормите за компетентност в раздел A-V/3 от Кодекса STCW и решава дали е необходимо да изиска от тези лица да осъвременят квалификациите си.</w:t>
            </w:r>
          </w:p>
          <w:p w:rsidR="000A2F88" w:rsidRPr="00811AC3" w:rsidRDefault="000A2F88" w:rsidP="000A2F88">
            <w:pPr>
              <w:ind w:right="57"/>
              <w:jc w:val="both"/>
              <w:rPr>
                <w:sz w:val="24"/>
                <w:szCs w:val="24"/>
              </w:rPr>
            </w:pPr>
          </w:p>
          <w:p w:rsidR="00314969" w:rsidRPr="00811AC3" w:rsidRDefault="00314969" w:rsidP="000A2F88">
            <w:pPr>
              <w:ind w:right="57"/>
              <w:jc w:val="both"/>
              <w:rPr>
                <w:sz w:val="24"/>
                <w:szCs w:val="24"/>
              </w:rPr>
            </w:pPr>
          </w:p>
          <w:p w:rsidR="00314969" w:rsidRPr="00811AC3" w:rsidRDefault="00314969" w:rsidP="000A2F88">
            <w:pPr>
              <w:ind w:right="57"/>
              <w:jc w:val="both"/>
              <w:rPr>
                <w:sz w:val="24"/>
                <w:szCs w:val="24"/>
              </w:rPr>
            </w:pPr>
          </w:p>
          <w:p w:rsidR="00690673" w:rsidRPr="00811AC3" w:rsidRDefault="00690673"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7.   Всяка държава членка осигурява или насърчава, съгласувано със заинтересованите лица, създаването на система от опреснителни курсове и курсове за осъвременяване на знанията, така както са предвидени в раздел А-I/11 от Кодекса STCW.</w:t>
            </w:r>
          </w:p>
          <w:p w:rsidR="000A2F88" w:rsidRPr="00811AC3" w:rsidRDefault="000A2F88"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8.   С оглед осъвременяване на знанията на капитаните, лицата от командния състав и радиооператорите всяка държава членка прави необходимото текстовете на последните изменения на националните и международните правила относно безопасността на човешкия живот на море, сигурността и опазването на морската среда да бъдат на разположение на корабите, на които е разрешено да плават под нейно знаме, при спазване на член 15, параграф 3, буква б) и на член 19.</w:t>
            </w:r>
          </w:p>
          <w:p w:rsidR="000A2F88" w:rsidRPr="00811AC3" w:rsidRDefault="000A2F88" w:rsidP="000A2F88">
            <w:pPr>
              <w:ind w:right="57"/>
              <w:jc w:val="both"/>
              <w:rPr>
                <w:sz w:val="12"/>
                <w:szCs w:val="12"/>
              </w:rPr>
            </w:pPr>
          </w:p>
        </w:tc>
        <w:tc>
          <w:tcPr>
            <w:tcW w:w="6520" w:type="dxa"/>
          </w:tcPr>
          <w:p w:rsidR="000D26AB" w:rsidRPr="00811AC3" w:rsidRDefault="000A2F88" w:rsidP="000D26AB">
            <w:pPr>
              <w:jc w:val="both"/>
              <w:rPr>
                <w:rFonts w:eastAsia="Calibri"/>
                <w:b/>
                <w:bCs/>
              </w:rPr>
            </w:pPr>
            <w:r w:rsidRPr="00811AC3">
              <w:rPr>
                <w:rFonts w:eastAsia="Calibri"/>
                <w:b/>
                <w:bCs/>
              </w:rPr>
              <w:lastRenderedPageBreak/>
              <w:t>Наредба № 6 от 17 юни 2021 г. за компетентност на морските лица в Република България</w:t>
            </w:r>
          </w:p>
          <w:p w:rsidR="00C128A1" w:rsidRPr="00811AC3" w:rsidRDefault="00C128A1" w:rsidP="000D26AB">
            <w:pPr>
              <w:jc w:val="both"/>
            </w:pPr>
          </w:p>
          <w:p w:rsidR="000D26AB" w:rsidRPr="00811AC3" w:rsidRDefault="000D26AB" w:rsidP="000D26AB">
            <w:pPr>
              <w:jc w:val="both"/>
            </w:pPr>
            <w:r w:rsidRPr="00811AC3">
              <w:t>Чл. 106. (1) Морските лица подновяват свидетелствата си при:</w:t>
            </w:r>
          </w:p>
          <w:p w:rsidR="000D26AB" w:rsidRPr="00811AC3" w:rsidRDefault="000D26AB" w:rsidP="000D26AB">
            <w:pPr>
              <w:jc w:val="both"/>
            </w:pPr>
            <w:r w:rsidRPr="00811AC3">
              <w:t>1. отпадане на ограничение или друга промяна на обстоятелствата, при които свидетелствата са били издадени;</w:t>
            </w:r>
          </w:p>
          <w:p w:rsidR="000D26AB" w:rsidRPr="00811AC3" w:rsidRDefault="000D26AB" w:rsidP="000D26AB">
            <w:pPr>
              <w:jc w:val="both"/>
            </w:pPr>
            <w:r w:rsidRPr="00811AC3">
              <w:t>2. изтичане на срока на валидност на свидетелството;</w:t>
            </w:r>
          </w:p>
          <w:p w:rsidR="000D26AB" w:rsidRPr="00811AC3" w:rsidRDefault="000D26AB" w:rsidP="000D26AB">
            <w:pPr>
              <w:jc w:val="both"/>
            </w:pPr>
            <w:r w:rsidRPr="00811AC3">
              <w:t>3. промяна в статуса на притежавано валидно свидетелство, когато то е загубено, унищожено или обявено за невалидно.</w:t>
            </w:r>
          </w:p>
          <w:p w:rsidR="000D26AB" w:rsidRPr="00811AC3" w:rsidRDefault="000D26AB" w:rsidP="000D26AB">
            <w:pPr>
              <w:jc w:val="both"/>
            </w:pPr>
            <w:r w:rsidRPr="00811AC3">
              <w:t>(2) Ново свидетелство се издава, след като лицето представи доказателства за:</w:t>
            </w:r>
          </w:p>
          <w:p w:rsidR="000D26AB" w:rsidRPr="00811AC3" w:rsidRDefault="000D26AB" w:rsidP="000D26AB">
            <w:pPr>
              <w:jc w:val="both"/>
            </w:pPr>
            <w:r w:rsidRPr="00811AC3">
              <w:t>1. здравословна годност - с валидно медицинско свидетелство, издадено от лечебно заведение по чл. 12, ал. 3 или 5;</w:t>
            </w:r>
          </w:p>
          <w:p w:rsidR="000D26AB" w:rsidRPr="00811AC3" w:rsidRDefault="000D26AB" w:rsidP="000D26AB">
            <w:pPr>
              <w:jc w:val="both"/>
            </w:pPr>
            <w:r w:rsidRPr="00811AC3">
              <w:t>2. продължаваща компетентност за правоспособностите по чл. 32, т. 1 - 7, чл. 34, т. 1 - 6 и чл. 37, т. 1 - 4;</w:t>
            </w:r>
          </w:p>
          <w:p w:rsidR="000D26AB" w:rsidRPr="00811AC3" w:rsidRDefault="000D26AB" w:rsidP="000D26AB">
            <w:pPr>
              <w:jc w:val="both"/>
            </w:pPr>
            <w:r w:rsidRPr="00811AC3">
              <w:t>3. преминат опреснителен курс за специална или допълнителна подготовка, когато това се изисква съгласно приложение № 1;</w:t>
            </w:r>
          </w:p>
          <w:p w:rsidR="000A2F88" w:rsidRPr="00811AC3" w:rsidRDefault="000A2F88" w:rsidP="000A2F88">
            <w:pPr>
              <w:jc w:val="both"/>
            </w:pPr>
          </w:p>
          <w:p w:rsidR="000A2F88" w:rsidRPr="00811AC3" w:rsidRDefault="000A2F88" w:rsidP="000A2F88">
            <w:pPr>
              <w:jc w:val="both"/>
            </w:pPr>
            <w:r w:rsidRPr="00811AC3">
              <w:t>Чл. 107. (1) Продължаваща компетентност се доказва чрез изпълнение на едно от следните изисквания:</w:t>
            </w:r>
          </w:p>
          <w:p w:rsidR="000A2F88" w:rsidRPr="00811AC3" w:rsidRDefault="000A2F88" w:rsidP="00C128A1">
            <w:pPr>
              <w:jc w:val="both"/>
            </w:pPr>
            <w:r w:rsidRPr="00811AC3">
              <w:t>1. наличие на плавателен стаж при изпълнение на функции, посочени в свидетелството за правоспособност, с обща продължителност най-малко 12 месеца за последните 5 години;</w:t>
            </w:r>
          </w:p>
          <w:p w:rsidR="000A2F88" w:rsidRPr="00811AC3" w:rsidRDefault="000A2F88" w:rsidP="00C128A1">
            <w:pPr>
              <w:jc w:val="both"/>
            </w:pPr>
            <w:r w:rsidRPr="00811AC3">
              <w:t>2. наличие на плавателен стаж при изпълнение на функции, посочени в свидетелството за правоспособност, с обща продължителност най-малко 3 месеца, реализиран през последните 6 месеца преди подаване на заявлението за издаване на ново свидетелство;</w:t>
            </w:r>
          </w:p>
          <w:p w:rsidR="000A2F88" w:rsidRPr="00811AC3" w:rsidRDefault="000A2F88" w:rsidP="00C128A1">
            <w:pPr>
              <w:jc w:val="both"/>
            </w:pPr>
            <w:r w:rsidRPr="00811AC3">
              <w:t>3. наличие на плавателен стаж на длъжност в управленско или оперативно ниво на отговорност, с една степен по-ниска от притежаваната правоспособност, с продължителност не по-малко от 3 месеца, реализиран непосредствено преди подаване на заявлението за издаване на ново свидетелство;</w:t>
            </w:r>
          </w:p>
          <w:p w:rsidR="000A2F88" w:rsidRPr="00811AC3" w:rsidRDefault="000A2F88" w:rsidP="00C128A1">
            <w:pPr>
              <w:jc w:val="both"/>
            </w:pPr>
            <w:r w:rsidRPr="00811AC3">
              <w:lastRenderedPageBreak/>
              <w:t>4. наличие на плавателен стаж като стажант на длъжност, съответстваща на притежаваната от него правоспособност, с продължителност не по-малко от 3 месеца, реализиран непосредствено преди подаване на заявлението за издаване на ново свидетелство;</w:t>
            </w:r>
          </w:p>
          <w:p w:rsidR="000A2F88" w:rsidRPr="00811AC3" w:rsidRDefault="000A2F88" w:rsidP="00C128A1">
            <w:pPr>
              <w:jc w:val="both"/>
            </w:pPr>
            <w:r w:rsidRPr="00811AC3">
              <w:t>5. удостоверение за успешно завършен курс за потвърждаване, одобрен от ИАМА;</w:t>
            </w:r>
          </w:p>
          <w:p w:rsidR="000A2F88" w:rsidRPr="00811AC3" w:rsidRDefault="000A2F88" w:rsidP="00C128A1">
            <w:pPr>
              <w:jc w:val="both"/>
            </w:pPr>
            <w:r w:rsidRPr="00811AC3">
              <w:t>6. успешно положен изпит пред ИАМА по одобрена програма.</w:t>
            </w:r>
          </w:p>
          <w:p w:rsidR="009100B6" w:rsidRPr="00811AC3" w:rsidRDefault="009100B6" w:rsidP="000A2F88">
            <w:pPr>
              <w:ind w:firstLine="643"/>
              <w:jc w:val="both"/>
            </w:pPr>
          </w:p>
          <w:p w:rsidR="009100B6" w:rsidRPr="00811AC3" w:rsidRDefault="009100B6" w:rsidP="000A2F88">
            <w:pPr>
              <w:ind w:firstLine="643"/>
              <w:jc w:val="both"/>
            </w:pPr>
          </w:p>
          <w:p w:rsidR="009100B6" w:rsidRPr="00811AC3" w:rsidRDefault="009100B6" w:rsidP="009100B6">
            <w:pPr>
              <w:ind w:firstLine="643"/>
              <w:jc w:val="both"/>
            </w:pPr>
            <w:r w:rsidRPr="00811AC3">
              <w:t>Чл. 4. (2) Морските лица, които ще работят на морски кораби или кораби за спорт и развлечение, използвани с търговска цел на море, преминават допълнителна подготовка в зависимост от заеманата длъжност съгласно приложение № 1. Допълнителната подготовка може да бъде включена в образователната програма по морски специалности или премината в отделен курс. Допълнителната подготовка се удостоверява с издадено от ИАМА свидетелство.</w:t>
            </w:r>
          </w:p>
          <w:p w:rsidR="009100B6" w:rsidRPr="00811AC3" w:rsidRDefault="009100B6" w:rsidP="009100B6">
            <w:pPr>
              <w:ind w:firstLine="643"/>
              <w:jc w:val="both"/>
            </w:pPr>
            <w:r w:rsidRPr="00811AC3">
              <w:t>(3) Морските лица, които ще работят на определен тип морски кораби, като пътнически кораби, ро-ро пътнически кораби, нефтени танкери, химикаловози, газовози, кораби с дедуейт над 150 000 тона и други кораби със специфични маневрени качества, освен подготовката по ал. 2 преминават и специална подготовка в зависимост от заеманата длъжност и типа кораб съгласно приложение № 1.</w:t>
            </w:r>
          </w:p>
          <w:p w:rsidR="009100B6" w:rsidRPr="00811AC3" w:rsidRDefault="009100B6" w:rsidP="009100B6">
            <w:pPr>
              <w:ind w:firstLine="643"/>
              <w:jc w:val="both"/>
              <w:rPr>
                <w:bCs/>
              </w:rPr>
            </w:pPr>
          </w:p>
          <w:p w:rsidR="009100B6" w:rsidRPr="00811AC3" w:rsidRDefault="009100B6" w:rsidP="000A2F88">
            <w:pPr>
              <w:ind w:firstLine="643"/>
              <w:jc w:val="both"/>
            </w:pPr>
          </w:p>
          <w:p w:rsidR="009E3F32" w:rsidRPr="00811AC3" w:rsidRDefault="009E3F32" w:rsidP="000A2F88">
            <w:pPr>
              <w:ind w:firstLine="643"/>
              <w:jc w:val="both"/>
            </w:pPr>
          </w:p>
          <w:p w:rsidR="009E3F32" w:rsidRPr="00811AC3" w:rsidRDefault="009E3F32" w:rsidP="000A2F88">
            <w:pPr>
              <w:ind w:firstLine="643"/>
              <w:jc w:val="both"/>
            </w:pPr>
          </w:p>
          <w:p w:rsidR="009E3F32" w:rsidRPr="00811AC3" w:rsidRDefault="009E3F32" w:rsidP="000A2F88">
            <w:pPr>
              <w:ind w:firstLine="643"/>
              <w:jc w:val="both"/>
            </w:pPr>
          </w:p>
          <w:p w:rsidR="009E3F32" w:rsidRPr="00811AC3" w:rsidRDefault="009E3F32" w:rsidP="000A2F88">
            <w:pPr>
              <w:ind w:firstLine="643"/>
              <w:jc w:val="both"/>
            </w:pPr>
          </w:p>
          <w:p w:rsidR="009100B6" w:rsidRPr="00811AC3" w:rsidRDefault="009100B6" w:rsidP="000A2F88">
            <w:pPr>
              <w:ind w:firstLine="643"/>
              <w:jc w:val="both"/>
            </w:pPr>
          </w:p>
          <w:p w:rsidR="00C128A1" w:rsidRPr="00811AC3" w:rsidRDefault="00C128A1" w:rsidP="000A2F88">
            <w:pPr>
              <w:ind w:firstLine="643"/>
              <w:jc w:val="both"/>
            </w:pPr>
          </w:p>
          <w:p w:rsidR="006F5F09" w:rsidRPr="00811AC3" w:rsidRDefault="006F5F09" w:rsidP="000A2F88">
            <w:pPr>
              <w:ind w:firstLine="643"/>
              <w:jc w:val="both"/>
            </w:pPr>
          </w:p>
          <w:p w:rsidR="00C128A1" w:rsidRPr="00811AC3" w:rsidRDefault="00C128A1" w:rsidP="000A2F88">
            <w:pPr>
              <w:ind w:firstLine="643"/>
              <w:jc w:val="both"/>
            </w:pPr>
          </w:p>
          <w:p w:rsidR="00C128A1" w:rsidRPr="00811AC3" w:rsidRDefault="00C128A1" w:rsidP="000A2F88">
            <w:pPr>
              <w:ind w:firstLine="643"/>
              <w:jc w:val="both"/>
            </w:pPr>
          </w:p>
          <w:p w:rsidR="00C128A1" w:rsidRPr="00811AC3" w:rsidRDefault="00C128A1" w:rsidP="000A2F88">
            <w:pPr>
              <w:ind w:firstLine="643"/>
              <w:jc w:val="both"/>
            </w:pPr>
          </w:p>
          <w:p w:rsidR="00C128A1" w:rsidRPr="00811AC3" w:rsidRDefault="00C128A1" w:rsidP="000A2F88">
            <w:pPr>
              <w:ind w:firstLine="643"/>
              <w:jc w:val="both"/>
            </w:pPr>
          </w:p>
          <w:p w:rsidR="00C128A1" w:rsidRPr="00811AC3" w:rsidRDefault="00C128A1" w:rsidP="000A2F88">
            <w:pPr>
              <w:ind w:firstLine="643"/>
              <w:jc w:val="both"/>
            </w:pPr>
          </w:p>
          <w:p w:rsidR="009100B6" w:rsidRPr="00811AC3" w:rsidRDefault="009100B6" w:rsidP="009100B6">
            <w:pPr>
              <w:ind w:firstLine="604"/>
              <w:jc w:val="both"/>
            </w:pPr>
          </w:p>
          <w:p w:rsidR="009E3F32" w:rsidRPr="00811AC3" w:rsidRDefault="009E3F32" w:rsidP="009100B6">
            <w:pPr>
              <w:ind w:firstLine="604"/>
              <w:jc w:val="both"/>
            </w:pPr>
          </w:p>
          <w:p w:rsidR="009E3F32" w:rsidRPr="00811AC3" w:rsidRDefault="009E3F32" w:rsidP="009100B6">
            <w:pPr>
              <w:ind w:firstLine="604"/>
              <w:jc w:val="both"/>
            </w:pPr>
          </w:p>
          <w:p w:rsidR="009E3F32" w:rsidRPr="00811AC3" w:rsidRDefault="009E3F32" w:rsidP="009100B6">
            <w:pPr>
              <w:ind w:firstLine="604"/>
              <w:jc w:val="both"/>
            </w:pPr>
          </w:p>
          <w:p w:rsidR="00690673" w:rsidRPr="00811AC3" w:rsidRDefault="00690673" w:rsidP="009100B6">
            <w:pPr>
              <w:ind w:firstLine="604"/>
              <w:jc w:val="both"/>
            </w:pPr>
          </w:p>
          <w:p w:rsidR="009100B6" w:rsidRPr="00811AC3" w:rsidRDefault="009100B6" w:rsidP="009100B6">
            <w:pPr>
              <w:ind w:firstLine="604"/>
              <w:jc w:val="both"/>
            </w:pPr>
            <w:r w:rsidRPr="00811AC3">
              <w:t>Чл. 107. (2) Продължаваща компетентност по отношение на свидетелствата за професионална компетентност за работа на танкери за лица от управленско и оперативно ниво се доказва чрез изпълнение на едно от следните изисквания:</w:t>
            </w:r>
          </w:p>
          <w:p w:rsidR="009100B6" w:rsidRPr="00811AC3" w:rsidRDefault="009100B6" w:rsidP="009100B6">
            <w:pPr>
              <w:jc w:val="both"/>
            </w:pPr>
            <w:r w:rsidRPr="00811AC3">
              <w:t>1. наличие на одобрен плавателен стаж при изпълнение на функциите на съответния тип танкер, посочени в свидетелството за професионална компетентност или в неговото потвърждение, с обща продължителност най-малко 3 месеца за последните 5 години;</w:t>
            </w:r>
          </w:p>
          <w:p w:rsidR="009100B6" w:rsidRPr="00811AC3" w:rsidRDefault="009100B6" w:rsidP="009100B6">
            <w:pPr>
              <w:jc w:val="both"/>
            </w:pPr>
            <w:r w:rsidRPr="00811AC3">
              <w:t>2. удостоверение за успешно завършен курс, одобрен от ИАМА.</w:t>
            </w:r>
          </w:p>
          <w:p w:rsidR="009100B6" w:rsidRPr="00811AC3" w:rsidRDefault="009100B6" w:rsidP="009100B6">
            <w:pPr>
              <w:jc w:val="both"/>
            </w:pPr>
          </w:p>
          <w:p w:rsidR="00314969" w:rsidRPr="00811AC3" w:rsidRDefault="00314969" w:rsidP="009100B6">
            <w:pPr>
              <w:jc w:val="both"/>
            </w:pPr>
          </w:p>
          <w:p w:rsidR="009100B6" w:rsidRPr="00811AC3" w:rsidRDefault="00690673" w:rsidP="00690673">
            <w:pPr>
              <w:ind w:firstLine="596"/>
              <w:jc w:val="both"/>
            </w:pPr>
            <w:r w:rsidRPr="00811AC3">
              <w:t xml:space="preserve">Чл. 107. </w:t>
            </w:r>
            <w:r w:rsidR="009100B6" w:rsidRPr="00811AC3">
              <w:t>(3) Продължаваща компетентност по отношение на свидетелствата за професионална компетентност за работа на кораби, плаващи в полярни води, за лица от управленско ниво се доказва чрез изпълнение на едно от следните изисквания:</w:t>
            </w:r>
          </w:p>
          <w:p w:rsidR="009100B6" w:rsidRPr="00811AC3" w:rsidRDefault="009100B6" w:rsidP="009100B6">
            <w:pPr>
              <w:jc w:val="both"/>
            </w:pPr>
            <w:r w:rsidRPr="00811AC3">
              <w:t>1. наличие на одобрен плавателен стаж при изпълнение на функциите на съответния кораб, посочени в свидетелството за професионална компетентност или в неговото потвърждение, с обща продължителност най-малко 2 месеца за последните 5 години, или</w:t>
            </w:r>
          </w:p>
          <w:p w:rsidR="009100B6" w:rsidRPr="00811AC3" w:rsidRDefault="009100B6" w:rsidP="009100B6">
            <w:pPr>
              <w:jc w:val="both"/>
            </w:pPr>
            <w:r w:rsidRPr="00811AC3">
              <w:t>2. изпълнение на функции, считани за еквивалентни на плавателния стаж, изискван съгласно т. 1, или</w:t>
            </w:r>
          </w:p>
          <w:p w:rsidR="009100B6" w:rsidRPr="00811AC3" w:rsidRDefault="009100B6" w:rsidP="009100B6">
            <w:pPr>
              <w:jc w:val="both"/>
            </w:pPr>
            <w:r w:rsidRPr="00811AC3">
              <w:t>3. преминаване на одобрен тест, или</w:t>
            </w:r>
          </w:p>
          <w:p w:rsidR="000A2F88" w:rsidRPr="00811AC3" w:rsidRDefault="009100B6" w:rsidP="009100B6">
            <w:pPr>
              <w:jc w:val="both"/>
            </w:pPr>
            <w:r w:rsidRPr="00811AC3">
              <w:t>4. удостоверение за успешно завършен курс, одобрен от ИАМА.</w:t>
            </w:r>
          </w:p>
          <w:p w:rsidR="00BC6EBC" w:rsidRPr="00811AC3" w:rsidRDefault="00BC6EBC" w:rsidP="000A2F88">
            <w:pPr>
              <w:jc w:val="both"/>
            </w:pPr>
          </w:p>
          <w:p w:rsidR="00314969" w:rsidRPr="00811AC3" w:rsidRDefault="00314969" w:rsidP="00314969">
            <w:pPr>
              <w:shd w:val="clear" w:color="auto" w:fill="FFFFFF"/>
              <w:ind w:firstLine="1875"/>
              <w:jc w:val="both"/>
              <w:rPr>
                <w:spacing w:val="-2"/>
                <w:sz w:val="22"/>
                <w:szCs w:val="22"/>
                <w:lang w:eastAsia="bg-BG"/>
              </w:rPr>
            </w:pPr>
          </w:p>
          <w:p w:rsidR="00314969" w:rsidRPr="00811AC3" w:rsidRDefault="00314969" w:rsidP="00314969">
            <w:pPr>
              <w:shd w:val="clear" w:color="auto" w:fill="FFFFFF"/>
              <w:ind w:firstLine="1875"/>
              <w:jc w:val="both"/>
              <w:rPr>
                <w:spacing w:val="-2"/>
                <w:sz w:val="22"/>
                <w:szCs w:val="22"/>
                <w:lang w:eastAsia="bg-BG"/>
              </w:rPr>
            </w:pPr>
          </w:p>
          <w:p w:rsidR="00314969" w:rsidRPr="00811AC3" w:rsidRDefault="00314969" w:rsidP="00314969">
            <w:pPr>
              <w:shd w:val="clear" w:color="auto" w:fill="FFFFFF"/>
              <w:ind w:firstLine="1875"/>
              <w:jc w:val="both"/>
              <w:rPr>
                <w:spacing w:val="-2"/>
                <w:sz w:val="22"/>
                <w:szCs w:val="22"/>
                <w:lang w:eastAsia="bg-BG"/>
              </w:rPr>
            </w:pPr>
          </w:p>
          <w:p w:rsidR="00314969" w:rsidRPr="00811AC3" w:rsidRDefault="00314969" w:rsidP="00314969">
            <w:pPr>
              <w:shd w:val="clear" w:color="auto" w:fill="FFFFFF"/>
              <w:ind w:firstLine="1875"/>
              <w:jc w:val="both"/>
              <w:rPr>
                <w:spacing w:val="-2"/>
                <w:sz w:val="22"/>
                <w:szCs w:val="22"/>
                <w:lang w:eastAsia="bg-BG"/>
              </w:rPr>
            </w:pPr>
          </w:p>
          <w:p w:rsidR="00314969" w:rsidRPr="00811AC3" w:rsidRDefault="00314969" w:rsidP="00314969">
            <w:pPr>
              <w:shd w:val="clear" w:color="auto" w:fill="FFFFFF"/>
              <w:ind w:firstLine="1875"/>
              <w:jc w:val="both"/>
              <w:rPr>
                <w:spacing w:val="-2"/>
                <w:sz w:val="22"/>
                <w:szCs w:val="22"/>
                <w:lang w:eastAsia="bg-BG"/>
              </w:rPr>
            </w:pPr>
          </w:p>
          <w:p w:rsidR="00314969" w:rsidRPr="00811AC3" w:rsidRDefault="00314969" w:rsidP="00314969">
            <w:pPr>
              <w:shd w:val="clear" w:color="auto" w:fill="FFFFFF"/>
              <w:ind w:firstLine="1875"/>
              <w:jc w:val="both"/>
              <w:rPr>
                <w:spacing w:val="-2"/>
                <w:sz w:val="22"/>
                <w:szCs w:val="22"/>
                <w:lang w:eastAsia="bg-BG"/>
              </w:rPr>
            </w:pPr>
          </w:p>
          <w:p w:rsidR="00314969" w:rsidRPr="00811AC3" w:rsidRDefault="00314969" w:rsidP="00314969">
            <w:pPr>
              <w:shd w:val="clear" w:color="auto" w:fill="FFFFFF"/>
              <w:ind w:firstLine="1875"/>
              <w:jc w:val="both"/>
              <w:rPr>
                <w:spacing w:val="-2"/>
                <w:sz w:val="22"/>
                <w:szCs w:val="22"/>
                <w:lang w:eastAsia="bg-BG"/>
              </w:rPr>
            </w:pPr>
          </w:p>
          <w:p w:rsidR="00314969" w:rsidRPr="00811AC3" w:rsidRDefault="00314969" w:rsidP="00314969">
            <w:pPr>
              <w:shd w:val="clear" w:color="auto" w:fill="FFFFFF"/>
              <w:ind w:firstLine="1875"/>
              <w:jc w:val="both"/>
              <w:rPr>
                <w:spacing w:val="-2"/>
                <w:sz w:val="22"/>
                <w:szCs w:val="22"/>
                <w:lang w:eastAsia="bg-BG"/>
              </w:rPr>
            </w:pPr>
          </w:p>
          <w:p w:rsidR="00314969" w:rsidRPr="00811AC3" w:rsidRDefault="00314969" w:rsidP="00314969">
            <w:pPr>
              <w:shd w:val="clear" w:color="auto" w:fill="FFFFFF"/>
              <w:ind w:firstLine="1875"/>
              <w:jc w:val="both"/>
              <w:rPr>
                <w:spacing w:val="-2"/>
                <w:sz w:val="22"/>
                <w:szCs w:val="22"/>
                <w:lang w:eastAsia="bg-BG"/>
              </w:rPr>
            </w:pPr>
          </w:p>
          <w:p w:rsidR="00314969" w:rsidRPr="00811AC3" w:rsidRDefault="00314969" w:rsidP="00314969">
            <w:pPr>
              <w:shd w:val="clear" w:color="auto" w:fill="FFFFFF"/>
              <w:ind w:firstLine="1875"/>
              <w:jc w:val="both"/>
              <w:rPr>
                <w:spacing w:val="-2"/>
                <w:sz w:val="22"/>
                <w:szCs w:val="22"/>
                <w:lang w:eastAsia="bg-BG"/>
              </w:rPr>
            </w:pPr>
          </w:p>
          <w:p w:rsidR="00314969" w:rsidRPr="00811AC3" w:rsidRDefault="00314969" w:rsidP="00314969">
            <w:pPr>
              <w:shd w:val="clear" w:color="auto" w:fill="FFFFFF"/>
              <w:ind w:firstLine="1875"/>
              <w:jc w:val="both"/>
              <w:rPr>
                <w:spacing w:val="-2"/>
                <w:sz w:val="22"/>
                <w:szCs w:val="22"/>
                <w:lang w:eastAsia="bg-BG"/>
              </w:rPr>
            </w:pPr>
          </w:p>
          <w:p w:rsidR="00314969" w:rsidRPr="00811AC3" w:rsidRDefault="00314969" w:rsidP="00314969">
            <w:pPr>
              <w:shd w:val="clear" w:color="auto" w:fill="FFFFFF"/>
              <w:ind w:firstLine="1875"/>
              <w:jc w:val="both"/>
              <w:rPr>
                <w:spacing w:val="-2"/>
                <w:sz w:val="22"/>
                <w:szCs w:val="22"/>
                <w:lang w:eastAsia="bg-BG"/>
              </w:rPr>
            </w:pPr>
          </w:p>
          <w:p w:rsidR="00314969" w:rsidRPr="00811AC3" w:rsidRDefault="00314969" w:rsidP="00314969">
            <w:pPr>
              <w:shd w:val="clear" w:color="auto" w:fill="FFFFFF"/>
              <w:ind w:firstLine="1875"/>
              <w:jc w:val="both"/>
              <w:rPr>
                <w:spacing w:val="-2"/>
                <w:sz w:val="22"/>
                <w:szCs w:val="22"/>
                <w:lang w:eastAsia="bg-BG"/>
              </w:rPr>
            </w:pPr>
          </w:p>
          <w:p w:rsidR="00314969" w:rsidRPr="00811AC3" w:rsidRDefault="00314969" w:rsidP="00314969">
            <w:pPr>
              <w:shd w:val="clear" w:color="auto" w:fill="FFFFFF"/>
              <w:ind w:firstLine="1875"/>
              <w:jc w:val="both"/>
              <w:rPr>
                <w:spacing w:val="-2"/>
                <w:sz w:val="22"/>
                <w:szCs w:val="22"/>
                <w:lang w:eastAsia="bg-BG"/>
              </w:rPr>
            </w:pPr>
          </w:p>
          <w:p w:rsidR="00314969" w:rsidRPr="00811AC3" w:rsidRDefault="00314969" w:rsidP="00314969">
            <w:pPr>
              <w:shd w:val="clear" w:color="auto" w:fill="FFFFFF"/>
              <w:ind w:firstLine="1875"/>
              <w:jc w:val="both"/>
              <w:rPr>
                <w:spacing w:val="-2"/>
                <w:sz w:val="22"/>
                <w:szCs w:val="22"/>
                <w:lang w:eastAsia="bg-BG"/>
              </w:rPr>
            </w:pPr>
          </w:p>
          <w:p w:rsidR="00314969" w:rsidRPr="00811AC3" w:rsidRDefault="00314969" w:rsidP="00314969">
            <w:pPr>
              <w:shd w:val="clear" w:color="auto" w:fill="FFFFFF"/>
              <w:ind w:firstLine="29"/>
              <w:jc w:val="both"/>
              <w:rPr>
                <w:spacing w:val="-2"/>
                <w:sz w:val="22"/>
                <w:szCs w:val="22"/>
                <w:lang w:eastAsia="bg-BG"/>
              </w:rPr>
            </w:pPr>
            <w:r w:rsidRPr="00811AC3">
              <w:rPr>
                <w:spacing w:val="-2"/>
                <w:sz w:val="22"/>
                <w:szCs w:val="22"/>
                <w:lang w:eastAsia="bg-BG"/>
              </w:rPr>
              <w:t>Чл. 106. (4) За да бъде издадено или преиздадено свидетелство за правоспособност със срок на валидност след 1.01.2017  г., морските лица, в чиито учебни програми не е включена съответната подготовка, трябва да преминат курсове, одобрени от ИАМА, както следва:</w:t>
            </w:r>
          </w:p>
          <w:p w:rsidR="00314969" w:rsidRPr="00811AC3" w:rsidRDefault="00314969" w:rsidP="00314969">
            <w:pPr>
              <w:shd w:val="clear" w:color="auto" w:fill="FFFFFF"/>
              <w:ind w:firstLine="454"/>
              <w:jc w:val="both"/>
              <w:rPr>
                <w:spacing w:val="-2"/>
                <w:sz w:val="22"/>
                <w:szCs w:val="22"/>
                <w:lang w:eastAsia="bg-BG"/>
              </w:rPr>
            </w:pPr>
            <w:r w:rsidRPr="00811AC3">
              <w:rPr>
                <w:spacing w:val="-2"/>
                <w:sz w:val="22"/>
                <w:szCs w:val="22"/>
                <w:lang w:eastAsia="bg-BG"/>
              </w:rPr>
              <w:t>1. за лицата от палубна команда от управленско и оперативно ниво - "Корабоводене с използване на радиолокатор и ARPA", "Управление на ресурсите на мостика", "Корабоводене с използване на електронни карти и автоматизирани идентификационни системи" (ECDIS &amp; AIS), "Елементарни познания по опазване на морската среда", "Сигурност на кораба за лица, изпълняващи дейности, свързани със сигурността";</w:t>
            </w:r>
          </w:p>
          <w:p w:rsidR="00314969" w:rsidRPr="00811AC3" w:rsidRDefault="00314969" w:rsidP="00314969">
            <w:pPr>
              <w:shd w:val="clear" w:color="auto" w:fill="FFFFFF"/>
              <w:ind w:firstLine="454"/>
              <w:jc w:val="both"/>
              <w:rPr>
                <w:spacing w:val="-2"/>
                <w:sz w:val="22"/>
                <w:szCs w:val="22"/>
                <w:lang w:eastAsia="bg-BG"/>
              </w:rPr>
            </w:pPr>
            <w:r w:rsidRPr="00811AC3">
              <w:rPr>
                <w:spacing w:val="-2"/>
                <w:sz w:val="22"/>
                <w:szCs w:val="22"/>
                <w:lang w:eastAsia="bg-BG"/>
              </w:rPr>
              <w:t>2. за лица от палубна команда от изпълнителско ниво - "Елементарни познания за сигурността на кораба" и "Елементарни познания по опазване на морската среда";</w:t>
            </w:r>
          </w:p>
          <w:p w:rsidR="00314969" w:rsidRPr="00811AC3" w:rsidRDefault="00314969" w:rsidP="00314969">
            <w:pPr>
              <w:shd w:val="clear" w:color="auto" w:fill="FFFFFF"/>
              <w:ind w:firstLine="454"/>
              <w:jc w:val="both"/>
              <w:rPr>
                <w:spacing w:val="-2"/>
                <w:sz w:val="22"/>
                <w:szCs w:val="22"/>
                <w:lang w:eastAsia="bg-BG"/>
              </w:rPr>
            </w:pPr>
            <w:r w:rsidRPr="00811AC3">
              <w:rPr>
                <w:spacing w:val="-2"/>
                <w:sz w:val="22"/>
                <w:szCs w:val="22"/>
                <w:lang w:eastAsia="bg-BG"/>
              </w:rPr>
              <w:t>3. за морски лица от машинна команда от управленско и оперативно ниво - "Управление на ресурсите и работа в екип в машинно отделение", "Експлоатация на съвременни системи за управление на главни и спомагателни двигатели", "Сигурност на кораба за лица, изпълняващи дейности, свързани със сигурността", "Елементарни познания по опазване на морската среда", а за електромеханици и "Експлоатация и поддръжка на системи с напрежение над 1000 волта";</w:t>
            </w:r>
          </w:p>
          <w:p w:rsidR="00314969" w:rsidRPr="00811AC3" w:rsidRDefault="00314969" w:rsidP="00314969">
            <w:pPr>
              <w:shd w:val="clear" w:color="auto" w:fill="FFFFFF"/>
              <w:ind w:firstLine="454"/>
              <w:jc w:val="both"/>
              <w:rPr>
                <w:spacing w:val="-2"/>
                <w:sz w:val="22"/>
                <w:szCs w:val="22"/>
                <w:lang w:eastAsia="bg-BG"/>
              </w:rPr>
            </w:pPr>
            <w:r w:rsidRPr="00811AC3">
              <w:rPr>
                <w:spacing w:val="-2"/>
                <w:sz w:val="22"/>
                <w:szCs w:val="22"/>
                <w:lang w:eastAsia="bg-BG"/>
              </w:rPr>
              <w:t>4. за лица от машинна команда от изпълнителско ниво - "Елементарни познания за сигурността на кораба" и "Елементарни познания по опазване на морската среда".</w:t>
            </w:r>
          </w:p>
          <w:p w:rsidR="00314969" w:rsidRPr="00811AC3" w:rsidRDefault="00314969" w:rsidP="000A2F88">
            <w:pPr>
              <w:jc w:val="both"/>
              <w:rPr>
                <w:bCs/>
                <w:sz w:val="22"/>
                <w:szCs w:val="22"/>
              </w:rPr>
            </w:pPr>
          </w:p>
          <w:p w:rsidR="00690673" w:rsidRPr="00811AC3" w:rsidRDefault="00690673" w:rsidP="00690673">
            <w:pPr>
              <w:ind w:firstLine="643"/>
              <w:jc w:val="both"/>
              <w:rPr>
                <w:sz w:val="22"/>
                <w:szCs w:val="22"/>
              </w:rPr>
            </w:pPr>
            <w:r w:rsidRPr="00811AC3">
              <w:rPr>
                <w:sz w:val="22"/>
                <w:szCs w:val="22"/>
              </w:rPr>
              <w:t>Чл. 4. (3) Морските лица, които ще работят на определен тип морски кораби, като пътнически кораби, ро-ро пътнически кораби, нефтени танкери, химикаловози, газовози, кораби с дедуейт над 150 000 тона и други кораби със специфични маневрени качества, освен подготовката по ал. 2 преминават и специална подготовка в зависимост от заеманата длъжност и типа кораб съгласно приложение № 1.</w:t>
            </w:r>
          </w:p>
          <w:p w:rsidR="00082B58" w:rsidRPr="00811AC3" w:rsidRDefault="00082B58" w:rsidP="000A2F88">
            <w:pPr>
              <w:jc w:val="both"/>
            </w:pPr>
          </w:p>
          <w:p w:rsidR="00D852C9" w:rsidRPr="00811AC3" w:rsidRDefault="00D852C9" w:rsidP="000A2F88">
            <w:pPr>
              <w:jc w:val="both"/>
            </w:pPr>
          </w:p>
          <w:p w:rsidR="00D852C9" w:rsidRPr="00811AC3" w:rsidRDefault="00D852C9" w:rsidP="000A2F88">
            <w:pPr>
              <w:jc w:val="both"/>
              <w:rPr>
                <w:sz w:val="24"/>
                <w:szCs w:val="24"/>
              </w:rPr>
            </w:pPr>
          </w:p>
          <w:p w:rsidR="00314969" w:rsidRPr="00811AC3" w:rsidRDefault="00690673" w:rsidP="00314969">
            <w:pPr>
              <w:jc w:val="both"/>
              <w:rPr>
                <w:rFonts w:eastAsia="Calibri"/>
                <w:b/>
                <w:bCs/>
                <w:sz w:val="22"/>
                <w:szCs w:val="22"/>
              </w:rPr>
            </w:pPr>
            <w:r w:rsidRPr="00811AC3">
              <w:rPr>
                <w:rFonts w:eastAsia="Calibri"/>
                <w:b/>
                <w:bCs/>
                <w:sz w:val="22"/>
                <w:szCs w:val="22"/>
              </w:rPr>
              <w:t>Наредба № 6 от 17 юни 2021 г. за компетентност на морските лица в Република България</w:t>
            </w:r>
          </w:p>
          <w:p w:rsidR="00690673" w:rsidRPr="00811AC3" w:rsidRDefault="00690673" w:rsidP="00690673">
            <w:pPr>
              <w:jc w:val="both"/>
              <w:rPr>
                <w:rFonts w:eastAsia="Calibri"/>
                <w:bCs/>
                <w:sz w:val="22"/>
                <w:szCs w:val="22"/>
              </w:rPr>
            </w:pPr>
            <w:r w:rsidRPr="00811AC3">
              <w:rPr>
                <w:rFonts w:eastAsia="Calibri"/>
                <w:bCs/>
                <w:sz w:val="22"/>
                <w:szCs w:val="22"/>
              </w:rPr>
              <w:t>Чл. 106. (1) (2) Ново свидетелство се издава, след като лицето представи доказателства за:</w:t>
            </w:r>
          </w:p>
          <w:p w:rsidR="00690673" w:rsidRPr="00811AC3" w:rsidRDefault="00690673" w:rsidP="00690673">
            <w:pPr>
              <w:jc w:val="both"/>
              <w:rPr>
                <w:rFonts w:eastAsia="Calibri"/>
                <w:bCs/>
                <w:sz w:val="22"/>
                <w:szCs w:val="22"/>
              </w:rPr>
            </w:pPr>
            <w:r w:rsidRPr="00811AC3">
              <w:rPr>
                <w:rFonts w:eastAsia="Calibri"/>
                <w:bCs/>
                <w:sz w:val="22"/>
                <w:szCs w:val="22"/>
              </w:rPr>
              <w:t>1. здравословна годност - с валидно медицинско свидетелство, издадено от лечебно заведение по чл. 12, ал. 3 или 5;</w:t>
            </w:r>
          </w:p>
          <w:p w:rsidR="00690673" w:rsidRPr="00811AC3" w:rsidRDefault="00690673" w:rsidP="00690673">
            <w:pPr>
              <w:jc w:val="both"/>
              <w:rPr>
                <w:rFonts w:eastAsia="Calibri"/>
                <w:bCs/>
                <w:sz w:val="22"/>
                <w:szCs w:val="22"/>
              </w:rPr>
            </w:pPr>
            <w:r w:rsidRPr="00811AC3">
              <w:rPr>
                <w:rFonts w:eastAsia="Calibri"/>
                <w:bCs/>
                <w:sz w:val="22"/>
                <w:szCs w:val="22"/>
              </w:rPr>
              <w:t>2. продължаваща компетентност за правоспособностите по чл. 32, т. 1 - 7, чл. 34, т. 1 - 6 и чл. 37, т. 1 - 4;</w:t>
            </w:r>
          </w:p>
          <w:p w:rsidR="00314969" w:rsidRPr="00811AC3" w:rsidRDefault="00690673" w:rsidP="00690673">
            <w:pPr>
              <w:jc w:val="both"/>
              <w:rPr>
                <w:rFonts w:eastAsia="Calibri"/>
                <w:bCs/>
                <w:sz w:val="22"/>
                <w:szCs w:val="22"/>
              </w:rPr>
            </w:pPr>
            <w:r w:rsidRPr="00811AC3">
              <w:rPr>
                <w:rFonts w:eastAsia="Calibri"/>
                <w:bCs/>
                <w:sz w:val="22"/>
                <w:szCs w:val="22"/>
              </w:rPr>
              <w:t>3. преминат опреснителен курс за специална или допълнителна подготовка, когато това се изисква съгласно приложение № 1;</w:t>
            </w:r>
          </w:p>
          <w:p w:rsidR="00314969" w:rsidRPr="00811AC3" w:rsidRDefault="00314969" w:rsidP="00314969">
            <w:pPr>
              <w:jc w:val="both"/>
              <w:rPr>
                <w:rFonts w:eastAsia="Calibri"/>
                <w:b/>
                <w:bCs/>
              </w:rPr>
            </w:pPr>
          </w:p>
          <w:p w:rsidR="00314969" w:rsidRPr="00811AC3" w:rsidRDefault="00314969" w:rsidP="00314969">
            <w:pPr>
              <w:jc w:val="both"/>
              <w:rPr>
                <w:rFonts w:eastAsia="Calibri"/>
                <w:b/>
                <w:bCs/>
              </w:rPr>
            </w:pPr>
            <w:r w:rsidRPr="00811AC3">
              <w:rPr>
                <w:rFonts w:eastAsia="Calibri"/>
                <w:b/>
                <w:bCs/>
              </w:rPr>
              <w:t>Проект на наредба за изменение и допълнение на Наредба № 6 от 17 юни 2021 г. за компетентност на морските лица в Република България</w:t>
            </w:r>
          </w:p>
          <w:p w:rsidR="00314969" w:rsidRPr="00811AC3" w:rsidRDefault="00314969" w:rsidP="00314969">
            <w:pPr>
              <w:ind w:firstLine="709"/>
              <w:rPr>
                <w:rFonts w:eastAsia="SimSun-ExtB"/>
                <w:b/>
                <w:sz w:val="24"/>
                <w:szCs w:val="24"/>
              </w:rPr>
            </w:pPr>
            <w:r w:rsidRPr="00811AC3">
              <w:rPr>
                <w:rFonts w:eastAsia="SimSun-ExtB"/>
                <w:b/>
                <w:sz w:val="24"/>
                <w:szCs w:val="24"/>
              </w:rPr>
              <w:t xml:space="preserve">§ 31. </w:t>
            </w:r>
            <w:r w:rsidRPr="00811AC3">
              <w:rPr>
                <w:rFonts w:eastAsia="SimSun-ExtB"/>
                <w:sz w:val="24"/>
                <w:szCs w:val="24"/>
              </w:rPr>
              <w:t>В чл. 134, ал. 5 се изменя така:</w:t>
            </w:r>
          </w:p>
          <w:p w:rsidR="00314969" w:rsidRPr="00811AC3" w:rsidRDefault="00314969" w:rsidP="00314969">
            <w:pPr>
              <w:ind w:firstLine="709"/>
              <w:rPr>
                <w:rFonts w:eastAsia="SimSun-ExtB"/>
                <w:sz w:val="24"/>
                <w:szCs w:val="24"/>
              </w:rPr>
            </w:pPr>
            <w:r w:rsidRPr="00811AC3">
              <w:rPr>
                <w:rFonts w:eastAsia="SimSun-ExtB"/>
                <w:sz w:val="24"/>
                <w:szCs w:val="24"/>
              </w:rPr>
              <w:t>„(5) Чрез системата за управление на безопасността на кораба или чрез вътрешни правила корабопритежателите:</w:t>
            </w:r>
          </w:p>
          <w:p w:rsidR="00314969" w:rsidRPr="00811AC3" w:rsidRDefault="00314969" w:rsidP="00314969">
            <w:pPr>
              <w:ind w:firstLine="709"/>
              <w:jc w:val="both"/>
              <w:rPr>
                <w:rFonts w:eastAsia="SimSun-ExtB"/>
                <w:sz w:val="24"/>
                <w:szCs w:val="24"/>
              </w:rPr>
            </w:pPr>
            <w:r w:rsidRPr="00811AC3">
              <w:rPr>
                <w:rFonts w:eastAsia="SimSun-ExtB"/>
                <w:sz w:val="24"/>
                <w:szCs w:val="24"/>
              </w:rPr>
              <w:t>1. осигуряват на всеки новоназначен член от екипажа достатъчно време, за да премине инструктаж на борда на кораба и да се запознае с конкретните си задължения във връзка с постигане безопасността и сигурността на кораба, опазването на околната среда от замърсяване, личната безопасност, както и с правилата за работа с оборудването, което ще използва при изпълнение на своите задължения. Провеждането на инструктажа се удостоверява в писмена форма.</w:t>
            </w:r>
          </w:p>
          <w:p w:rsidR="00314969" w:rsidRPr="00811AC3" w:rsidRDefault="00314969" w:rsidP="00314969">
            <w:pPr>
              <w:ind w:firstLine="709"/>
              <w:jc w:val="both"/>
              <w:rPr>
                <w:rFonts w:eastAsia="SimSun-ExtB"/>
                <w:sz w:val="24"/>
                <w:szCs w:val="24"/>
              </w:rPr>
            </w:pPr>
            <w:r w:rsidRPr="00811AC3">
              <w:rPr>
                <w:rFonts w:eastAsia="SimSun-ExtB"/>
                <w:sz w:val="24"/>
                <w:szCs w:val="24"/>
              </w:rPr>
              <w:t>2. въвеждат политики и процедури за опресняване и осъвременяване на знанията на морските лица, включително като предоставят на разположение на екипажите на техните кораби актуални текстове на националните и международните правила относно безопасността на човешкия живот на море, сигурността и опазването на морската среда;…“</w:t>
            </w:r>
          </w:p>
          <w:p w:rsidR="00D852C9" w:rsidRPr="00811AC3" w:rsidRDefault="00D852C9" w:rsidP="00690673">
            <w:pPr>
              <w:jc w:val="both"/>
            </w:pPr>
          </w:p>
        </w:tc>
        <w:tc>
          <w:tcPr>
            <w:tcW w:w="1957" w:type="dxa"/>
          </w:tcPr>
          <w:p w:rsidR="000A2F88" w:rsidRPr="00811AC3" w:rsidRDefault="000A2F88" w:rsidP="000A2F88">
            <w:pPr>
              <w:ind w:right="57"/>
              <w:jc w:val="both"/>
              <w:rPr>
                <w:sz w:val="12"/>
                <w:szCs w:val="12"/>
              </w:rPr>
            </w:pPr>
          </w:p>
          <w:p w:rsidR="0035795C" w:rsidRPr="00811AC3" w:rsidRDefault="0035795C" w:rsidP="000A2F88">
            <w:pPr>
              <w:ind w:right="57"/>
              <w:jc w:val="both"/>
              <w:rPr>
                <w:sz w:val="12"/>
                <w:szCs w:val="12"/>
              </w:rPr>
            </w:pPr>
          </w:p>
          <w:p w:rsidR="0035795C" w:rsidRPr="00811AC3" w:rsidRDefault="0035795C" w:rsidP="0035795C">
            <w:pPr>
              <w:ind w:right="57"/>
              <w:jc w:val="center"/>
              <w:rPr>
                <w:sz w:val="12"/>
                <w:szCs w:val="12"/>
              </w:rPr>
            </w:pPr>
            <w:r w:rsidRPr="00811AC3">
              <w:rPr>
                <w:b/>
                <w:sz w:val="24"/>
                <w:szCs w:val="24"/>
              </w:rPr>
              <w:t>Пълно</w:t>
            </w:r>
          </w:p>
        </w:tc>
      </w:tr>
      <w:tr w:rsidR="00E12A73" w:rsidRPr="00811AC3" w:rsidTr="00CB55CE">
        <w:tc>
          <w:tcPr>
            <w:tcW w:w="7309" w:type="dxa"/>
          </w:tcPr>
          <w:p w:rsidR="000A2F88" w:rsidRPr="00811AC3" w:rsidRDefault="000A2F88" w:rsidP="000A2F88">
            <w:pPr>
              <w:ind w:right="57"/>
              <w:jc w:val="both"/>
              <w:rPr>
                <w:sz w:val="12"/>
                <w:szCs w:val="12"/>
              </w:rPr>
            </w:pPr>
          </w:p>
          <w:p w:rsidR="000A2F88" w:rsidRPr="00811AC3" w:rsidRDefault="000A2F88" w:rsidP="000A2F88">
            <w:pPr>
              <w:ind w:right="57"/>
              <w:jc w:val="both"/>
              <w:rPr>
                <w:sz w:val="24"/>
                <w:szCs w:val="24"/>
              </w:rPr>
            </w:pPr>
            <w:r w:rsidRPr="00811AC3">
              <w:rPr>
                <w:sz w:val="24"/>
                <w:szCs w:val="24"/>
              </w:rPr>
              <w:t>Член 14</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Използване на тренажори</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Нормите за експлоатация и другите разпоредби на раздел А-I/12 на Кодекса STCW, както и другите изисквания на част A от Кодекса STCW, които се отнасят до всяко съответно свидетелство, се спазват по отношение на:</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а) всяко задължително обучение с тренажор;</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б) всяко оценяване на компетентността, изисквана съгласно част А от Кодекса STCW, което се прави на тренажор;</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в) всяка демонстрация, извършвана чрез тренажор, за да се докаже продължаваща компетентност, изисквана съгласно част A от Кодекса STCW.</w:t>
            </w:r>
          </w:p>
          <w:p w:rsidR="009100B6" w:rsidRPr="00811AC3" w:rsidRDefault="009100B6" w:rsidP="000A2F88">
            <w:pPr>
              <w:ind w:right="57"/>
              <w:jc w:val="both"/>
              <w:rPr>
                <w:sz w:val="24"/>
                <w:szCs w:val="24"/>
              </w:rPr>
            </w:pPr>
          </w:p>
          <w:p w:rsidR="000A2F88" w:rsidRPr="00811AC3" w:rsidRDefault="000A2F88" w:rsidP="000A2F88">
            <w:pPr>
              <w:ind w:right="57"/>
              <w:jc w:val="both"/>
              <w:rPr>
                <w:sz w:val="12"/>
                <w:szCs w:val="12"/>
              </w:rPr>
            </w:pPr>
          </w:p>
        </w:tc>
        <w:tc>
          <w:tcPr>
            <w:tcW w:w="6520" w:type="dxa"/>
          </w:tcPr>
          <w:p w:rsidR="00954B54" w:rsidRPr="00811AC3" w:rsidRDefault="00954B54" w:rsidP="00954B54">
            <w:pPr>
              <w:rPr>
                <w:b/>
                <w:sz w:val="22"/>
                <w:szCs w:val="22"/>
              </w:rPr>
            </w:pPr>
            <w:r w:rsidRPr="00811AC3">
              <w:rPr>
                <w:b/>
                <w:sz w:val="22"/>
                <w:szCs w:val="22"/>
              </w:rPr>
              <w:t>Международна конвенция за вахтената служба и нормите за подготовка и освидетелстване на моряците, 1978 г.</w:t>
            </w:r>
          </w:p>
          <w:p w:rsidR="00954B54" w:rsidRPr="00811AC3" w:rsidRDefault="00954B54" w:rsidP="00954B54">
            <w:pPr>
              <w:shd w:val="clear" w:color="auto" w:fill="FFFFFF"/>
              <w:ind w:firstLine="38"/>
              <w:rPr>
                <w:spacing w:val="-2"/>
                <w:sz w:val="22"/>
                <w:szCs w:val="22"/>
                <w:lang w:eastAsia="bg-BG"/>
              </w:rPr>
            </w:pPr>
            <w:r w:rsidRPr="00811AC3">
              <w:rPr>
                <w:spacing w:val="-2"/>
                <w:sz w:val="22"/>
                <w:szCs w:val="22"/>
                <w:lang w:eastAsia="bg-BG"/>
              </w:rPr>
              <w:t>Правило I/12</w:t>
            </w:r>
          </w:p>
          <w:p w:rsidR="00954B54" w:rsidRPr="00811AC3" w:rsidRDefault="00954B54" w:rsidP="00954B54">
            <w:pPr>
              <w:shd w:val="clear" w:color="auto" w:fill="FFFFFF"/>
              <w:ind w:firstLine="38"/>
              <w:rPr>
                <w:spacing w:val="-2"/>
                <w:sz w:val="22"/>
                <w:szCs w:val="22"/>
                <w:lang w:eastAsia="bg-BG"/>
              </w:rPr>
            </w:pPr>
            <w:r w:rsidRPr="00811AC3">
              <w:rPr>
                <w:spacing w:val="-2"/>
                <w:sz w:val="22"/>
                <w:szCs w:val="22"/>
                <w:lang w:eastAsia="bg-BG"/>
              </w:rPr>
              <w:t>Използване на тренажори</w:t>
            </w:r>
          </w:p>
          <w:p w:rsidR="00954B54" w:rsidRPr="00811AC3" w:rsidRDefault="00954B54" w:rsidP="00954B54">
            <w:pPr>
              <w:shd w:val="clear" w:color="auto" w:fill="FFFFFF"/>
              <w:ind w:firstLine="38"/>
              <w:rPr>
                <w:spacing w:val="-2"/>
                <w:sz w:val="22"/>
                <w:szCs w:val="22"/>
                <w:lang w:eastAsia="bg-BG"/>
              </w:rPr>
            </w:pPr>
            <w:r w:rsidRPr="00811AC3">
              <w:rPr>
                <w:spacing w:val="-2"/>
                <w:sz w:val="22"/>
                <w:szCs w:val="22"/>
                <w:lang w:eastAsia="bg-BG"/>
              </w:rPr>
              <w:t>1. Експлоатационните изисквания и другите разпоредби, посочени в раздел А-I/12, и други такива изисквания, както са предписани в част А на Кодекса за съответното свидетелство, трябва да се съблюдават по отношение на:</w:t>
            </w:r>
          </w:p>
          <w:p w:rsidR="00954B54" w:rsidRPr="00811AC3" w:rsidRDefault="00954B54" w:rsidP="00954B54">
            <w:pPr>
              <w:shd w:val="clear" w:color="auto" w:fill="FFFFFF"/>
              <w:ind w:firstLine="38"/>
              <w:rPr>
                <w:spacing w:val="-2"/>
                <w:sz w:val="22"/>
                <w:szCs w:val="22"/>
                <w:lang w:eastAsia="bg-BG"/>
              </w:rPr>
            </w:pPr>
            <w:r w:rsidRPr="00811AC3">
              <w:rPr>
                <w:spacing w:val="-2"/>
                <w:sz w:val="22"/>
                <w:szCs w:val="22"/>
                <w:lang w:eastAsia="bg-BG"/>
              </w:rPr>
              <w:t>1.1. задължителната подготовка, провеждана чрез използване на тренажори;</w:t>
            </w:r>
          </w:p>
          <w:p w:rsidR="00954B54" w:rsidRPr="00811AC3" w:rsidRDefault="00954B54" w:rsidP="00954B54">
            <w:pPr>
              <w:shd w:val="clear" w:color="auto" w:fill="FFFFFF"/>
              <w:ind w:firstLine="38"/>
              <w:rPr>
                <w:spacing w:val="-2"/>
                <w:sz w:val="22"/>
                <w:szCs w:val="22"/>
                <w:lang w:eastAsia="bg-BG"/>
              </w:rPr>
            </w:pPr>
            <w:r w:rsidRPr="00811AC3">
              <w:rPr>
                <w:spacing w:val="-2"/>
                <w:sz w:val="22"/>
                <w:szCs w:val="22"/>
                <w:lang w:eastAsia="bg-BG"/>
              </w:rPr>
              <w:t>1.2. оценките на компетентност, изисквана от част А на Кодекса, която се придобива с помощта на тренажор; и</w:t>
            </w:r>
          </w:p>
          <w:p w:rsidR="00954B54" w:rsidRPr="00811AC3" w:rsidRDefault="00954B54" w:rsidP="00954B54">
            <w:pPr>
              <w:shd w:val="clear" w:color="auto" w:fill="FFFFFF"/>
              <w:ind w:firstLine="38"/>
              <w:rPr>
                <w:spacing w:val="-2"/>
                <w:sz w:val="22"/>
                <w:szCs w:val="22"/>
                <w:lang w:eastAsia="bg-BG"/>
              </w:rPr>
            </w:pPr>
            <w:r w:rsidRPr="00811AC3">
              <w:rPr>
                <w:spacing w:val="-2"/>
                <w:sz w:val="22"/>
                <w:szCs w:val="22"/>
                <w:lang w:eastAsia="bg-BG"/>
              </w:rPr>
              <w:t>1.3. всяка демонстрация за поддържането на професионалните навици, изисквана от част А на Кодекса, посредством тренажор.</w:t>
            </w:r>
          </w:p>
          <w:p w:rsidR="00690673" w:rsidRPr="00811AC3" w:rsidRDefault="00690673" w:rsidP="00954B54">
            <w:pPr>
              <w:shd w:val="clear" w:color="auto" w:fill="FFFFFF"/>
              <w:ind w:firstLine="38"/>
              <w:rPr>
                <w:rFonts w:ascii="Arial" w:hAnsi="Arial" w:cs="Arial"/>
                <w:spacing w:val="-2"/>
                <w:sz w:val="16"/>
                <w:szCs w:val="16"/>
                <w:lang w:eastAsia="bg-BG"/>
              </w:rPr>
            </w:pPr>
          </w:p>
          <w:p w:rsidR="00690673" w:rsidRPr="00811AC3" w:rsidRDefault="00690673" w:rsidP="00690673">
            <w:pPr>
              <w:jc w:val="both"/>
              <w:rPr>
                <w:rFonts w:eastAsia="Calibri"/>
                <w:b/>
                <w:bCs/>
                <w:sz w:val="22"/>
                <w:szCs w:val="22"/>
              </w:rPr>
            </w:pPr>
            <w:r w:rsidRPr="00811AC3">
              <w:rPr>
                <w:rFonts w:eastAsia="Calibri"/>
                <w:b/>
                <w:bCs/>
                <w:sz w:val="22"/>
                <w:szCs w:val="22"/>
              </w:rPr>
              <w:t>Наредба № 6 от 17 юни 2021 г. за компетентност на морските лица в Република България</w:t>
            </w:r>
          </w:p>
          <w:p w:rsidR="00690673" w:rsidRPr="00811AC3" w:rsidRDefault="00690673" w:rsidP="00690673">
            <w:pPr>
              <w:ind w:right="57"/>
              <w:jc w:val="both"/>
            </w:pPr>
            <w:r w:rsidRPr="00811AC3">
              <w:t>Чл. 56. (3) Преподавателите и инструкторите, които провеждат обучение за работа на море с използване на тренажор, както и оценителите на компетентността на обучаваните трябва да отговарят на следните изисквания:</w:t>
            </w:r>
          </w:p>
          <w:p w:rsidR="00690673" w:rsidRPr="00811AC3" w:rsidRDefault="00690673" w:rsidP="00690673">
            <w:pPr>
              <w:ind w:right="57"/>
              <w:jc w:val="both"/>
            </w:pPr>
            <w:r w:rsidRPr="00811AC3">
              <w:t>1. да са преминали ИМО моделен курс 6.10 за техники за обучение и оценка с използване на симулатори;</w:t>
            </w:r>
          </w:p>
          <w:p w:rsidR="00690673" w:rsidRPr="00811AC3" w:rsidRDefault="00690673" w:rsidP="00690673">
            <w:pPr>
              <w:ind w:right="57"/>
              <w:jc w:val="both"/>
            </w:pPr>
            <w:r w:rsidRPr="00811AC3">
              <w:t>2. да притежават практически опит за работа с конкретния симулатор, като придобиването му следва да бъде удостоверено писмено.</w:t>
            </w:r>
          </w:p>
          <w:p w:rsidR="00690673" w:rsidRPr="00811AC3" w:rsidRDefault="00690673" w:rsidP="00954B54">
            <w:pPr>
              <w:shd w:val="clear" w:color="auto" w:fill="FFFFFF"/>
              <w:ind w:firstLine="38"/>
              <w:rPr>
                <w:rFonts w:ascii="Arial" w:hAnsi="Arial" w:cs="Arial"/>
                <w:color w:val="FF0000"/>
                <w:spacing w:val="-2"/>
                <w:sz w:val="16"/>
                <w:szCs w:val="16"/>
                <w:lang w:eastAsia="bg-BG"/>
              </w:rPr>
            </w:pPr>
          </w:p>
          <w:p w:rsidR="009100B6" w:rsidRPr="00811AC3" w:rsidRDefault="009100B6" w:rsidP="009100B6">
            <w:pPr>
              <w:ind w:right="57"/>
              <w:jc w:val="both"/>
            </w:pPr>
            <w:r w:rsidRPr="00811AC3">
              <w:t>Чл. 72. (1) За провеждане на обучение се ползват само тренажори, предназначени за подготовка и за оценка на компетентността, които са одобрени от ИАМА.</w:t>
            </w:r>
          </w:p>
          <w:p w:rsidR="009100B6" w:rsidRPr="00811AC3" w:rsidRDefault="009100B6" w:rsidP="009100B6">
            <w:pPr>
              <w:ind w:right="57"/>
              <w:jc w:val="both"/>
            </w:pPr>
            <w:r w:rsidRPr="00811AC3">
              <w:t>(2) Изпълнителният директор на ИАМА или упълномощено от него лице одобрява тренажорите за плаване на море, когато отговарят на следните експлоатационни норми:</w:t>
            </w:r>
          </w:p>
          <w:p w:rsidR="009100B6" w:rsidRPr="00811AC3" w:rsidRDefault="009100B6" w:rsidP="009100B6">
            <w:pPr>
              <w:ind w:right="57"/>
              <w:jc w:val="both"/>
            </w:pPr>
            <w:r w:rsidRPr="00811AC3">
              <w:t>1. възпроизвеждат в достатъчна степен съответното корабно оборудване в съответствие с изискванията на одобрена от изпълнителния директор на ИАМА класификация, включително пресъздават експлоатационни и аварийни ситуации, съответстващи на целите на подготовката;</w:t>
            </w:r>
          </w:p>
          <w:p w:rsidR="009100B6" w:rsidRPr="00811AC3" w:rsidRDefault="009100B6" w:rsidP="009100B6">
            <w:pPr>
              <w:ind w:right="57"/>
              <w:jc w:val="both"/>
            </w:pPr>
            <w:r w:rsidRPr="00811AC3">
              <w:t>2. осигуряват връзка между обучаемия/оценявания, оборудването и инструктора/оценителя по начин, позволяващ контрол, запис и последващ разбор и оценяване на действията на обучаемия/оценявания;</w:t>
            </w:r>
          </w:p>
          <w:p w:rsidR="009100B6" w:rsidRPr="00811AC3" w:rsidRDefault="009100B6" w:rsidP="009100B6">
            <w:pPr>
              <w:ind w:right="57"/>
              <w:jc w:val="both"/>
            </w:pPr>
            <w:r w:rsidRPr="00811AC3">
              <w:lastRenderedPageBreak/>
              <w:t>3. оценката на обучаемия да може да се генерира от тренажора без намесата на инструктора или оценяващия;</w:t>
            </w:r>
          </w:p>
          <w:p w:rsidR="009100B6" w:rsidRPr="00811AC3" w:rsidRDefault="009100B6" w:rsidP="009100B6">
            <w:pPr>
              <w:ind w:right="57"/>
              <w:jc w:val="both"/>
            </w:pPr>
            <w:r w:rsidRPr="00811AC3">
              <w:t>4. тренажорът и софтуерът му са одобрени или признати за съответстващи на изискванията от признати класификационни организации от Европейския съюз или от администрация на държави - членки на Европейския съюз;</w:t>
            </w:r>
          </w:p>
          <w:p w:rsidR="009100B6" w:rsidRPr="00811AC3" w:rsidRDefault="009100B6" w:rsidP="009100B6">
            <w:pPr>
              <w:ind w:right="57"/>
              <w:jc w:val="both"/>
            </w:pPr>
            <w:r w:rsidRPr="00811AC3">
              <w:t>5. тренажорът е преминал периодична проверка, както е определено от производителя, от упълномощено от него лице.</w:t>
            </w:r>
          </w:p>
          <w:p w:rsidR="009100B6" w:rsidRPr="00811AC3" w:rsidRDefault="009100B6" w:rsidP="009100B6">
            <w:pPr>
              <w:ind w:right="57"/>
              <w:jc w:val="both"/>
            </w:pPr>
            <w:r w:rsidRPr="00811AC3">
              <w:t>Чл. 73. (1) Процедурите за подготовка и оценка на компетентността на обучаемите при работа с използване на одобрен тренажор съобразно способността за безопасно и ефективно изпълнение на заданието осигуряват:</w:t>
            </w:r>
          </w:p>
          <w:p w:rsidR="009100B6" w:rsidRPr="00811AC3" w:rsidRDefault="009100B6" w:rsidP="009100B6">
            <w:pPr>
              <w:ind w:right="57"/>
              <w:jc w:val="both"/>
            </w:pPr>
            <w:r w:rsidRPr="00811AC3">
              <w:t>1. предварително информиране на обучаемите за:</w:t>
            </w:r>
          </w:p>
          <w:p w:rsidR="009100B6" w:rsidRPr="00811AC3" w:rsidRDefault="009100B6" w:rsidP="009100B6">
            <w:pPr>
              <w:ind w:right="57"/>
              <w:jc w:val="both"/>
            </w:pPr>
            <w:r w:rsidRPr="00811AC3">
              <w:t>а) целите и задачите на обучението;</w:t>
            </w:r>
          </w:p>
          <w:p w:rsidR="009100B6" w:rsidRPr="00811AC3" w:rsidRDefault="009100B6" w:rsidP="009100B6">
            <w:pPr>
              <w:ind w:right="57"/>
              <w:jc w:val="both"/>
            </w:pPr>
            <w:r w:rsidRPr="00811AC3">
              <w:t>б) уменията, които се очаква да бъдат придобити;</w:t>
            </w:r>
          </w:p>
          <w:p w:rsidR="009100B6" w:rsidRPr="00811AC3" w:rsidRDefault="009100B6" w:rsidP="009100B6">
            <w:pPr>
              <w:ind w:right="57"/>
              <w:jc w:val="both"/>
            </w:pPr>
            <w:r w:rsidRPr="00811AC3">
              <w:t>в) уменията, които подлежат на оценка, и критериите за оценяване;</w:t>
            </w:r>
          </w:p>
          <w:p w:rsidR="009100B6" w:rsidRPr="00811AC3" w:rsidRDefault="009100B6" w:rsidP="009100B6">
            <w:pPr>
              <w:ind w:right="57"/>
              <w:jc w:val="both"/>
            </w:pPr>
            <w:r w:rsidRPr="00811AC3">
              <w:t>2. инструкции за работа на тренажора, предоставени на обучаемите в ясна и изрична форма.</w:t>
            </w:r>
          </w:p>
          <w:p w:rsidR="009100B6" w:rsidRPr="00811AC3" w:rsidRDefault="009100B6" w:rsidP="009100B6">
            <w:pPr>
              <w:ind w:right="57"/>
              <w:jc w:val="both"/>
            </w:pPr>
            <w:r w:rsidRPr="00811AC3">
              <w:t>(2) Интензивността и продължителността на учебните занятия на тренажор се съобразяват с препоръките на производителя.</w:t>
            </w:r>
          </w:p>
          <w:p w:rsidR="009100B6" w:rsidRPr="00811AC3" w:rsidRDefault="009100B6" w:rsidP="00690673">
            <w:pPr>
              <w:ind w:right="57"/>
              <w:jc w:val="both"/>
              <w:rPr>
                <w:sz w:val="12"/>
                <w:szCs w:val="12"/>
              </w:rPr>
            </w:pPr>
          </w:p>
        </w:tc>
        <w:tc>
          <w:tcPr>
            <w:tcW w:w="1957" w:type="dxa"/>
          </w:tcPr>
          <w:p w:rsidR="000A2F88" w:rsidRPr="00811AC3" w:rsidRDefault="000A2F88" w:rsidP="000A2F88">
            <w:pPr>
              <w:ind w:right="57"/>
              <w:jc w:val="both"/>
              <w:rPr>
                <w:sz w:val="12"/>
                <w:szCs w:val="12"/>
              </w:rPr>
            </w:pPr>
          </w:p>
          <w:p w:rsidR="0035795C" w:rsidRPr="00811AC3" w:rsidRDefault="0035795C" w:rsidP="0035795C">
            <w:pPr>
              <w:ind w:right="57"/>
              <w:jc w:val="center"/>
              <w:rPr>
                <w:sz w:val="12"/>
                <w:szCs w:val="12"/>
              </w:rPr>
            </w:pPr>
            <w:r w:rsidRPr="00811AC3">
              <w:rPr>
                <w:b/>
                <w:sz w:val="24"/>
                <w:szCs w:val="24"/>
              </w:rPr>
              <w:t>Пълно</w:t>
            </w:r>
          </w:p>
        </w:tc>
      </w:tr>
      <w:tr w:rsidR="00E12A73" w:rsidRPr="00811AC3" w:rsidTr="00CB55CE">
        <w:tc>
          <w:tcPr>
            <w:tcW w:w="7309" w:type="dxa"/>
          </w:tcPr>
          <w:p w:rsidR="000A2F88" w:rsidRPr="00811AC3" w:rsidRDefault="000A2F88" w:rsidP="000A2F88">
            <w:pPr>
              <w:ind w:right="57"/>
              <w:jc w:val="both"/>
              <w:rPr>
                <w:sz w:val="12"/>
                <w:szCs w:val="12"/>
              </w:rPr>
            </w:pPr>
          </w:p>
          <w:p w:rsidR="000A2F88" w:rsidRPr="00811AC3" w:rsidRDefault="000A2F88" w:rsidP="000A2F88">
            <w:pPr>
              <w:ind w:right="57"/>
              <w:jc w:val="both"/>
              <w:rPr>
                <w:sz w:val="24"/>
                <w:szCs w:val="24"/>
              </w:rPr>
            </w:pPr>
            <w:r w:rsidRPr="00811AC3">
              <w:rPr>
                <w:sz w:val="24"/>
                <w:szCs w:val="24"/>
              </w:rPr>
              <w:t>Член 15</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Отговорност на компаниите</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1.   В съответствие с параграфи 2 и 3 държавите членки възлагат на компаниите отговорността по назначаване на морските лица на служба на борда на техните кораби в съответствие с настоящата директива и изискват всяка компания да гарантира, че:</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а) всички морски лица, назначени на неин кораб, притежават надлежно свидетелство в съответствие с настоящата директива и на разпоредбите, приети от държавата членка;</w:t>
            </w:r>
          </w:p>
          <w:p w:rsidR="00C128A1" w:rsidRPr="00811AC3" w:rsidRDefault="00C128A1" w:rsidP="000A2F88">
            <w:pPr>
              <w:ind w:right="57"/>
              <w:jc w:val="both"/>
              <w:rPr>
                <w:sz w:val="24"/>
                <w:szCs w:val="24"/>
              </w:rPr>
            </w:pPr>
          </w:p>
          <w:p w:rsidR="00690673" w:rsidRPr="00811AC3" w:rsidRDefault="00690673"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lastRenderedPageBreak/>
              <w:t>б) корабите разполагат с достатъчен персонал, който отговаря на приложимите изисквания на държавата членка относно надеждното комплектоване на кораба с екипаж;</w:t>
            </w:r>
          </w:p>
          <w:p w:rsidR="009100B6" w:rsidRPr="00811AC3" w:rsidRDefault="009100B6" w:rsidP="000A2F88">
            <w:pPr>
              <w:ind w:right="57"/>
              <w:jc w:val="both"/>
              <w:rPr>
                <w:sz w:val="24"/>
                <w:szCs w:val="24"/>
              </w:rPr>
            </w:pPr>
          </w:p>
          <w:p w:rsidR="009100B6" w:rsidRPr="00811AC3" w:rsidRDefault="009100B6" w:rsidP="000A2F88">
            <w:pPr>
              <w:ind w:right="57"/>
              <w:jc w:val="both"/>
              <w:rPr>
                <w:sz w:val="24"/>
                <w:szCs w:val="24"/>
              </w:rPr>
            </w:pPr>
          </w:p>
          <w:p w:rsidR="009100B6" w:rsidRPr="00811AC3" w:rsidRDefault="009100B6" w:rsidP="000A2F88">
            <w:pPr>
              <w:ind w:right="57"/>
              <w:jc w:val="both"/>
              <w:rPr>
                <w:sz w:val="24"/>
                <w:szCs w:val="24"/>
              </w:rPr>
            </w:pPr>
          </w:p>
          <w:p w:rsidR="009100B6" w:rsidRPr="00811AC3" w:rsidRDefault="009100B6" w:rsidP="000A2F88">
            <w:pPr>
              <w:ind w:right="57"/>
              <w:jc w:val="both"/>
              <w:rPr>
                <w:sz w:val="24"/>
                <w:szCs w:val="24"/>
              </w:rPr>
            </w:pPr>
          </w:p>
          <w:p w:rsidR="009100B6" w:rsidRPr="00811AC3" w:rsidRDefault="009100B6" w:rsidP="000A2F88">
            <w:pPr>
              <w:ind w:right="57"/>
              <w:jc w:val="both"/>
              <w:rPr>
                <w:sz w:val="24"/>
                <w:szCs w:val="24"/>
              </w:rPr>
            </w:pPr>
          </w:p>
          <w:p w:rsidR="00690673" w:rsidRPr="00811AC3" w:rsidRDefault="00690673"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в) документите и сведенията, отнасящи се до всички морски лица, наети на борда на нейните кораби, се актуализират и са леснодостъпни, и съдържат, без обаче да се ограничават до тях, документите и сведенията за опита на тези лица, тяхното обучение, здравословната им годност и компетентността им за изпълнение на възложените им задължения;</w:t>
            </w:r>
          </w:p>
          <w:p w:rsidR="009F2CF2" w:rsidRPr="00811AC3" w:rsidRDefault="009F2CF2" w:rsidP="000A2F88">
            <w:pPr>
              <w:ind w:right="57"/>
              <w:jc w:val="both"/>
              <w:rPr>
                <w:sz w:val="24"/>
                <w:szCs w:val="24"/>
              </w:rPr>
            </w:pPr>
          </w:p>
          <w:p w:rsidR="009F2CF2" w:rsidRPr="00811AC3" w:rsidRDefault="009F2CF2" w:rsidP="000A2F88">
            <w:pPr>
              <w:ind w:right="57"/>
              <w:jc w:val="both"/>
              <w:rPr>
                <w:sz w:val="24"/>
                <w:szCs w:val="24"/>
              </w:rPr>
            </w:pPr>
          </w:p>
          <w:p w:rsidR="009F2CF2" w:rsidRPr="00811AC3" w:rsidRDefault="009F2CF2" w:rsidP="000A2F88">
            <w:pPr>
              <w:ind w:right="57"/>
              <w:jc w:val="both"/>
              <w:rPr>
                <w:sz w:val="24"/>
                <w:szCs w:val="24"/>
              </w:rPr>
            </w:pPr>
          </w:p>
          <w:p w:rsidR="009F2CF2" w:rsidRPr="00811AC3" w:rsidRDefault="009F2CF2" w:rsidP="000A2F88">
            <w:pPr>
              <w:ind w:right="57"/>
              <w:jc w:val="both"/>
              <w:rPr>
                <w:sz w:val="24"/>
                <w:szCs w:val="24"/>
              </w:rPr>
            </w:pPr>
          </w:p>
          <w:p w:rsidR="009F2CF2" w:rsidRPr="00811AC3" w:rsidRDefault="009F2CF2" w:rsidP="000A2F88">
            <w:pPr>
              <w:ind w:right="57"/>
              <w:jc w:val="both"/>
              <w:rPr>
                <w:sz w:val="24"/>
                <w:szCs w:val="24"/>
              </w:rPr>
            </w:pPr>
          </w:p>
          <w:p w:rsidR="009F2CF2" w:rsidRPr="00811AC3" w:rsidRDefault="009F2CF2" w:rsidP="000A2F88">
            <w:pPr>
              <w:ind w:right="57"/>
              <w:jc w:val="both"/>
              <w:rPr>
                <w:sz w:val="24"/>
                <w:szCs w:val="24"/>
              </w:rPr>
            </w:pPr>
          </w:p>
          <w:p w:rsidR="009F2CF2" w:rsidRPr="00811AC3" w:rsidRDefault="009F2CF2" w:rsidP="000A2F88">
            <w:pPr>
              <w:ind w:right="57"/>
              <w:jc w:val="both"/>
              <w:rPr>
                <w:sz w:val="24"/>
                <w:szCs w:val="24"/>
              </w:rPr>
            </w:pPr>
          </w:p>
          <w:p w:rsidR="009F2CF2" w:rsidRPr="00811AC3" w:rsidRDefault="009F2CF2" w:rsidP="000A2F88">
            <w:pPr>
              <w:ind w:right="57"/>
              <w:jc w:val="both"/>
              <w:rPr>
                <w:sz w:val="24"/>
                <w:szCs w:val="24"/>
              </w:rPr>
            </w:pPr>
          </w:p>
          <w:p w:rsidR="009F2CF2" w:rsidRPr="00811AC3" w:rsidRDefault="009F2CF2" w:rsidP="000A2F88">
            <w:pPr>
              <w:ind w:right="57"/>
              <w:jc w:val="both"/>
              <w:rPr>
                <w:sz w:val="24"/>
                <w:szCs w:val="24"/>
              </w:rPr>
            </w:pPr>
          </w:p>
          <w:p w:rsidR="009F2CF2" w:rsidRPr="00811AC3" w:rsidRDefault="009F2CF2" w:rsidP="000A2F88">
            <w:pPr>
              <w:ind w:right="57"/>
              <w:jc w:val="both"/>
              <w:rPr>
                <w:sz w:val="24"/>
                <w:szCs w:val="24"/>
              </w:rPr>
            </w:pPr>
          </w:p>
          <w:p w:rsidR="000A2F88" w:rsidRPr="00811AC3" w:rsidRDefault="000A2F88" w:rsidP="000A2F88">
            <w:pPr>
              <w:ind w:right="57"/>
              <w:jc w:val="both"/>
              <w:rPr>
                <w:sz w:val="24"/>
                <w:szCs w:val="24"/>
              </w:rPr>
            </w:pPr>
          </w:p>
          <w:p w:rsidR="009100B6" w:rsidRPr="00811AC3" w:rsidRDefault="009100B6" w:rsidP="000A2F88">
            <w:pPr>
              <w:ind w:right="57"/>
              <w:jc w:val="both"/>
              <w:rPr>
                <w:sz w:val="24"/>
                <w:szCs w:val="24"/>
              </w:rPr>
            </w:pPr>
          </w:p>
          <w:p w:rsidR="009100B6" w:rsidRPr="00811AC3" w:rsidRDefault="009100B6" w:rsidP="000A2F88">
            <w:pPr>
              <w:ind w:right="57"/>
              <w:jc w:val="both"/>
              <w:rPr>
                <w:sz w:val="24"/>
                <w:szCs w:val="24"/>
              </w:rPr>
            </w:pPr>
          </w:p>
          <w:p w:rsidR="009100B6" w:rsidRPr="00811AC3" w:rsidRDefault="009100B6" w:rsidP="000A2F88">
            <w:pPr>
              <w:ind w:right="57"/>
              <w:jc w:val="both"/>
              <w:rPr>
                <w:sz w:val="24"/>
                <w:szCs w:val="24"/>
              </w:rPr>
            </w:pPr>
          </w:p>
          <w:p w:rsidR="006F5F09" w:rsidRPr="00811AC3" w:rsidRDefault="006F5F09"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г) морските лица, назначени на който и да е от нейните кораби, са добре запознати със своите специфични задължения и с общата организация на дейностите, системите, оборудването, процедурите и особеностите на кораба, които са от значение за задължения, които са им възложени при обичайни условия или в извънредни ситуации;</w:t>
            </w:r>
          </w:p>
          <w:p w:rsidR="00F7031E" w:rsidRPr="00811AC3" w:rsidRDefault="00F7031E" w:rsidP="000A2F88">
            <w:pPr>
              <w:ind w:right="57"/>
              <w:jc w:val="both"/>
              <w:rPr>
                <w:sz w:val="24"/>
                <w:szCs w:val="24"/>
              </w:rPr>
            </w:pPr>
          </w:p>
          <w:p w:rsidR="006F5F09" w:rsidRPr="00811AC3" w:rsidRDefault="006F5F09"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д) личният състав на кораба може ефективно да координира дейностите си в извънредни ситуации и при изпълняването на функции от особена важност за безопасността или за предотвратяване или намаляване на замърсяването на морето;</w:t>
            </w:r>
          </w:p>
          <w:p w:rsidR="00C128A1" w:rsidRPr="00811AC3" w:rsidRDefault="00C128A1" w:rsidP="000A2F88">
            <w:pPr>
              <w:ind w:right="57"/>
              <w:jc w:val="both"/>
              <w:rPr>
                <w:sz w:val="24"/>
                <w:szCs w:val="24"/>
              </w:rPr>
            </w:pPr>
          </w:p>
          <w:p w:rsidR="00C128A1" w:rsidRPr="00811AC3" w:rsidRDefault="00C128A1" w:rsidP="000A2F88">
            <w:pPr>
              <w:ind w:right="57"/>
              <w:jc w:val="both"/>
              <w:rPr>
                <w:sz w:val="24"/>
                <w:szCs w:val="24"/>
              </w:rPr>
            </w:pPr>
          </w:p>
          <w:p w:rsidR="00C128A1" w:rsidRPr="00811AC3" w:rsidRDefault="00C128A1" w:rsidP="000A2F88">
            <w:pPr>
              <w:ind w:right="57"/>
              <w:jc w:val="both"/>
              <w:rPr>
                <w:sz w:val="24"/>
                <w:szCs w:val="24"/>
              </w:rPr>
            </w:pPr>
          </w:p>
          <w:p w:rsidR="006E59B7" w:rsidRPr="00811AC3" w:rsidRDefault="006E59B7" w:rsidP="000A2F88">
            <w:pPr>
              <w:ind w:right="57"/>
              <w:jc w:val="both"/>
              <w:rPr>
                <w:sz w:val="24"/>
                <w:szCs w:val="24"/>
              </w:rPr>
            </w:pPr>
          </w:p>
          <w:p w:rsidR="000A2F88" w:rsidRPr="00811AC3" w:rsidRDefault="000A2F88"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е) морските лица, назначени на който и да е от нейните кораби, са получили обучение за опресняване и осъвременяване на знанията, както се изисква от Конвенцията STCW;</w:t>
            </w:r>
          </w:p>
          <w:p w:rsidR="000A2F88" w:rsidRPr="00811AC3" w:rsidRDefault="000A2F88" w:rsidP="000A2F88">
            <w:pPr>
              <w:ind w:right="57"/>
              <w:jc w:val="both"/>
              <w:rPr>
                <w:sz w:val="24"/>
                <w:szCs w:val="24"/>
              </w:rPr>
            </w:pPr>
          </w:p>
          <w:p w:rsidR="009100B6" w:rsidRPr="00811AC3" w:rsidRDefault="009100B6" w:rsidP="000A2F88">
            <w:pPr>
              <w:ind w:right="57"/>
              <w:jc w:val="both"/>
              <w:rPr>
                <w:sz w:val="24"/>
                <w:szCs w:val="24"/>
              </w:rPr>
            </w:pPr>
          </w:p>
          <w:p w:rsidR="0098319E" w:rsidRPr="00811AC3" w:rsidRDefault="0098319E" w:rsidP="000A2F88">
            <w:pPr>
              <w:ind w:right="57"/>
              <w:jc w:val="both"/>
              <w:rPr>
                <w:sz w:val="24"/>
                <w:szCs w:val="24"/>
              </w:rPr>
            </w:pPr>
          </w:p>
          <w:p w:rsidR="0098319E" w:rsidRPr="00811AC3" w:rsidRDefault="0098319E" w:rsidP="000A2F88">
            <w:pPr>
              <w:ind w:right="57"/>
              <w:jc w:val="both"/>
              <w:rPr>
                <w:sz w:val="24"/>
                <w:szCs w:val="24"/>
              </w:rPr>
            </w:pPr>
          </w:p>
          <w:p w:rsidR="0098319E" w:rsidRPr="00811AC3" w:rsidRDefault="0098319E" w:rsidP="000A2F88">
            <w:pPr>
              <w:ind w:right="57"/>
              <w:jc w:val="both"/>
              <w:rPr>
                <w:sz w:val="24"/>
                <w:szCs w:val="24"/>
              </w:rPr>
            </w:pPr>
          </w:p>
          <w:p w:rsidR="0098319E" w:rsidRPr="00811AC3" w:rsidRDefault="0098319E" w:rsidP="000A2F88">
            <w:pPr>
              <w:ind w:right="57"/>
              <w:jc w:val="both"/>
              <w:rPr>
                <w:sz w:val="24"/>
                <w:szCs w:val="24"/>
              </w:rPr>
            </w:pPr>
          </w:p>
          <w:p w:rsidR="0098319E" w:rsidRPr="00811AC3" w:rsidRDefault="0098319E"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ж) по всяко време на борда на нейните кораби има ефективна речева комуникация в съответствие с глава V, правило 14, параграфи 3 и 4 от изменената SOLAS 74.</w:t>
            </w:r>
          </w:p>
          <w:p w:rsidR="007D1FB0" w:rsidRPr="00811AC3" w:rsidRDefault="007D1FB0" w:rsidP="000A2F88">
            <w:pPr>
              <w:ind w:right="57"/>
              <w:jc w:val="both"/>
              <w:rPr>
                <w:sz w:val="24"/>
                <w:szCs w:val="24"/>
              </w:rPr>
            </w:pPr>
          </w:p>
          <w:p w:rsidR="007D1FB0" w:rsidRPr="00811AC3" w:rsidRDefault="007D1FB0" w:rsidP="000A2F88">
            <w:pPr>
              <w:ind w:right="57"/>
              <w:jc w:val="both"/>
              <w:rPr>
                <w:sz w:val="24"/>
                <w:szCs w:val="24"/>
              </w:rPr>
            </w:pPr>
          </w:p>
          <w:p w:rsidR="000A2F88" w:rsidRPr="00811AC3" w:rsidRDefault="000A2F88"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690673" w:rsidRPr="00811AC3" w:rsidRDefault="00690673"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2.   Компаниите, капитаните и членовете на екипажа са задължени лично да се уверят, че всички задължения, установени в настоящия член, са изцяло изпълнени и че е взета всяка друга необходима мярка, за да може всеки член на екипажа да допринася със собствените си знания за безопасната експлоатация на кораба.</w:t>
            </w:r>
          </w:p>
          <w:p w:rsidR="009D3CAA" w:rsidRPr="00811AC3" w:rsidRDefault="009D3CAA" w:rsidP="000A2F88">
            <w:pPr>
              <w:ind w:right="57"/>
              <w:jc w:val="both"/>
              <w:rPr>
                <w:sz w:val="24"/>
                <w:szCs w:val="24"/>
              </w:rPr>
            </w:pPr>
          </w:p>
          <w:p w:rsidR="000A2F88" w:rsidRPr="00811AC3" w:rsidRDefault="000A2F88" w:rsidP="000A2F88">
            <w:pPr>
              <w:ind w:right="57"/>
              <w:jc w:val="both"/>
              <w:rPr>
                <w:sz w:val="24"/>
                <w:szCs w:val="24"/>
              </w:rPr>
            </w:pPr>
          </w:p>
          <w:p w:rsidR="0098319E" w:rsidRPr="00811AC3" w:rsidRDefault="0098319E" w:rsidP="000A2F88">
            <w:pPr>
              <w:ind w:right="57"/>
              <w:jc w:val="both"/>
              <w:rPr>
                <w:sz w:val="24"/>
                <w:szCs w:val="24"/>
              </w:rPr>
            </w:pPr>
          </w:p>
          <w:p w:rsidR="0098319E" w:rsidRPr="00811AC3" w:rsidRDefault="0098319E"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3.   Компанията дава на капитана на всеки кораб, по отношение на който се прилага настоящата директива, писмени инструкции, описващи политиките и процедурите, които да се следват, за да гарантира, че всички новоназначени на борда на кораба морски лица имат възможност да се запознаят и свикнат с оборудването на борда, процедурите по експлоатацията и другите правила и организационни практики, необходими за точното изпълнение на техните задължения, преди тези задължения да им бъдат възложени. Тези политики и процедури включват:</w:t>
            </w:r>
          </w:p>
          <w:p w:rsidR="000A2F88" w:rsidRPr="00811AC3" w:rsidRDefault="000A2F88" w:rsidP="000A2F88">
            <w:pPr>
              <w:ind w:right="57"/>
              <w:jc w:val="both"/>
              <w:rPr>
                <w:sz w:val="22"/>
                <w:szCs w:val="22"/>
              </w:rPr>
            </w:pPr>
            <w:r w:rsidRPr="00811AC3">
              <w:rPr>
                <w:sz w:val="22"/>
                <w:szCs w:val="22"/>
              </w:rPr>
              <w:t>а) предоставянето на всички новоназначени морски лица на разумен срок, даващ им възможност да се запознаят и свикнат със:</w:t>
            </w:r>
          </w:p>
          <w:p w:rsidR="000A2F88" w:rsidRPr="00811AC3" w:rsidRDefault="000A2F88" w:rsidP="000A2F88">
            <w:pPr>
              <w:ind w:right="57"/>
              <w:jc w:val="both"/>
              <w:rPr>
                <w:sz w:val="22"/>
                <w:szCs w:val="22"/>
              </w:rPr>
            </w:pPr>
            <w:r w:rsidRPr="00811AC3">
              <w:rPr>
                <w:sz w:val="22"/>
                <w:szCs w:val="22"/>
              </w:rPr>
              <w:t>i) специфичното оборудване, което ще използват или експлоатират;</w:t>
            </w:r>
          </w:p>
          <w:p w:rsidR="000A2F88" w:rsidRPr="00811AC3" w:rsidRDefault="000A2F88" w:rsidP="000A2F88">
            <w:pPr>
              <w:ind w:right="57"/>
              <w:jc w:val="both"/>
              <w:rPr>
                <w:sz w:val="22"/>
                <w:szCs w:val="22"/>
              </w:rPr>
            </w:pPr>
            <w:r w:rsidRPr="00811AC3">
              <w:rPr>
                <w:sz w:val="22"/>
                <w:szCs w:val="22"/>
              </w:rPr>
              <w:t>ii) специфичните за кораба правила и организационни практики и процедури за вахтена служба, безопасност, опазване на околната среда и извънредни ситуации, които те следва да познават, за да изпълняват добре възложените им задължения;</w:t>
            </w:r>
          </w:p>
          <w:p w:rsidR="000A2F88" w:rsidRPr="00811AC3" w:rsidRDefault="000A2F88" w:rsidP="000A2F88">
            <w:pPr>
              <w:ind w:right="57"/>
              <w:jc w:val="both"/>
              <w:rPr>
                <w:sz w:val="22"/>
                <w:szCs w:val="22"/>
              </w:rPr>
            </w:pPr>
            <w:r w:rsidRPr="00811AC3">
              <w:rPr>
                <w:sz w:val="22"/>
                <w:szCs w:val="22"/>
              </w:rPr>
              <w:t>б) определянето на опитен член на екипажа, който ще бъде натоварен да следи всички новоназначени морски лица да имат възможност да получат основната информация на език, който разбират.</w:t>
            </w:r>
          </w:p>
          <w:p w:rsidR="00203FD8" w:rsidRPr="00811AC3" w:rsidRDefault="00203FD8" w:rsidP="000A2F88">
            <w:pPr>
              <w:ind w:right="57"/>
              <w:jc w:val="both"/>
              <w:rPr>
                <w:sz w:val="24"/>
                <w:szCs w:val="24"/>
              </w:rPr>
            </w:pPr>
          </w:p>
          <w:p w:rsidR="00203FD8" w:rsidRPr="00811AC3" w:rsidRDefault="00203FD8"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0F5546" w:rsidRPr="00811AC3" w:rsidRDefault="000F5546" w:rsidP="000A2F88">
            <w:pPr>
              <w:ind w:right="57"/>
              <w:jc w:val="both"/>
              <w:rPr>
                <w:sz w:val="24"/>
                <w:szCs w:val="24"/>
              </w:rPr>
            </w:pPr>
          </w:p>
          <w:p w:rsidR="005A1D1D" w:rsidRPr="00811AC3" w:rsidRDefault="005A1D1D" w:rsidP="000A2F88">
            <w:pPr>
              <w:ind w:right="57"/>
              <w:jc w:val="both"/>
              <w:rPr>
                <w:sz w:val="24"/>
                <w:szCs w:val="24"/>
              </w:rPr>
            </w:pPr>
          </w:p>
          <w:p w:rsidR="005A1D1D" w:rsidRPr="00811AC3" w:rsidRDefault="005A1D1D" w:rsidP="000A2F88">
            <w:pPr>
              <w:ind w:right="57"/>
              <w:jc w:val="both"/>
              <w:rPr>
                <w:sz w:val="24"/>
                <w:szCs w:val="24"/>
              </w:rPr>
            </w:pPr>
          </w:p>
          <w:p w:rsidR="005A1D1D" w:rsidRPr="00811AC3" w:rsidRDefault="005A1D1D" w:rsidP="000A2F88">
            <w:pPr>
              <w:ind w:right="57"/>
              <w:jc w:val="both"/>
              <w:rPr>
                <w:sz w:val="24"/>
                <w:szCs w:val="24"/>
              </w:rPr>
            </w:pPr>
          </w:p>
          <w:p w:rsidR="005A1D1D" w:rsidRPr="00811AC3" w:rsidRDefault="005A1D1D" w:rsidP="000A2F88">
            <w:pPr>
              <w:ind w:right="57"/>
              <w:jc w:val="both"/>
              <w:rPr>
                <w:sz w:val="24"/>
                <w:szCs w:val="24"/>
              </w:rPr>
            </w:pPr>
          </w:p>
          <w:p w:rsidR="005A1D1D" w:rsidRPr="00811AC3" w:rsidRDefault="005A1D1D"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0A2F88" w:rsidRPr="00811AC3" w:rsidRDefault="000A2F88" w:rsidP="000A2F88">
            <w:pPr>
              <w:ind w:right="57"/>
              <w:jc w:val="both"/>
              <w:rPr>
                <w:sz w:val="22"/>
                <w:szCs w:val="22"/>
              </w:rPr>
            </w:pPr>
            <w:r w:rsidRPr="00811AC3">
              <w:rPr>
                <w:sz w:val="22"/>
                <w:szCs w:val="22"/>
              </w:rPr>
              <w:lastRenderedPageBreak/>
              <w:t>4.   Компаниите гарантират, че капитаните, лицата от командния състав и другите членове на екипажа, на които са възложени специфични задължения и отговорности на техните ро-ро пътнически кораби, са преминали обучението за запознаване, за да добият уменията, подходящи за длъжността, която ще заемат, и задълженията и отговорностите, които ще поемат, като се вземат предвид насоките, посочени в раздел Б-I/14 от Кодекса STCW.</w:t>
            </w:r>
          </w:p>
          <w:p w:rsidR="007D1FB0" w:rsidRPr="00811AC3" w:rsidRDefault="007D1FB0" w:rsidP="000A2F88">
            <w:pPr>
              <w:ind w:right="57"/>
              <w:jc w:val="both"/>
              <w:rPr>
                <w:sz w:val="24"/>
                <w:szCs w:val="24"/>
              </w:rPr>
            </w:pPr>
          </w:p>
          <w:p w:rsidR="007D1FB0" w:rsidRPr="00811AC3" w:rsidRDefault="007D1FB0" w:rsidP="000A2F88">
            <w:pPr>
              <w:ind w:right="57"/>
              <w:jc w:val="both"/>
              <w:rPr>
                <w:sz w:val="24"/>
                <w:szCs w:val="24"/>
              </w:rPr>
            </w:pPr>
          </w:p>
          <w:p w:rsidR="007D1FB0" w:rsidRPr="00811AC3" w:rsidRDefault="007D1FB0" w:rsidP="000A2F88">
            <w:pPr>
              <w:ind w:right="57"/>
              <w:jc w:val="both"/>
              <w:rPr>
                <w:sz w:val="24"/>
                <w:szCs w:val="24"/>
              </w:rPr>
            </w:pPr>
          </w:p>
          <w:p w:rsidR="007D1FB0" w:rsidRPr="00811AC3" w:rsidRDefault="007D1FB0" w:rsidP="000A2F88">
            <w:pPr>
              <w:ind w:right="57"/>
              <w:jc w:val="both"/>
              <w:rPr>
                <w:sz w:val="24"/>
                <w:szCs w:val="24"/>
              </w:rPr>
            </w:pPr>
          </w:p>
          <w:p w:rsidR="000A2F88" w:rsidRPr="00811AC3" w:rsidRDefault="000A2F88" w:rsidP="000A2F88">
            <w:pPr>
              <w:ind w:right="57"/>
              <w:jc w:val="both"/>
              <w:rPr>
                <w:sz w:val="24"/>
                <w:szCs w:val="24"/>
              </w:rPr>
            </w:pPr>
          </w:p>
          <w:p w:rsidR="000A2F88" w:rsidRPr="00811AC3" w:rsidRDefault="000A2F88" w:rsidP="000A2F88">
            <w:pPr>
              <w:ind w:right="57"/>
              <w:jc w:val="both"/>
              <w:rPr>
                <w:sz w:val="12"/>
                <w:szCs w:val="12"/>
              </w:rPr>
            </w:pPr>
          </w:p>
        </w:tc>
        <w:tc>
          <w:tcPr>
            <w:tcW w:w="6520" w:type="dxa"/>
          </w:tcPr>
          <w:p w:rsidR="000A2F88" w:rsidRPr="00811AC3" w:rsidRDefault="000A2F88" w:rsidP="00F838D0">
            <w:pPr>
              <w:jc w:val="both"/>
            </w:pPr>
          </w:p>
          <w:p w:rsidR="00F838D0" w:rsidRPr="00811AC3" w:rsidRDefault="00F838D0" w:rsidP="00F838D0">
            <w:pPr>
              <w:jc w:val="both"/>
              <w:rPr>
                <w:rFonts w:eastAsia="Calibri"/>
                <w:b/>
                <w:bCs/>
              </w:rPr>
            </w:pPr>
            <w:r w:rsidRPr="00811AC3">
              <w:rPr>
                <w:rFonts w:eastAsia="Calibri"/>
                <w:b/>
                <w:bCs/>
              </w:rPr>
              <w:t>Наредба № 6 от 17 юни 2021 г. за компетентност на морските лица в Република България</w:t>
            </w:r>
          </w:p>
          <w:p w:rsidR="009F2CF2" w:rsidRPr="00811AC3" w:rsidRDefault="009F2CF2" w:rsidP="00F838D0">
            <w:pPr>
              <w:jc w:val="both"/>
              <w:rPr>
                <w:rFonts w:eastAsia="Calibri"/>
                <w:b/>
                <w:bCs/>
              </w:rPr>
            </w:pPr>
          </w:p>
          <w:p w:rsidR="00894862" w:rsidRPr="00811AC3" w:rsidRDefault="00894862" w:rsidP="00F838D0">
            <w:pPr>
              <w:jc w:val="both"/>
              <w:rPr>
                <w:lang w:eastAsia="bg-BG"/>
              </w:rPr>
            </w:pPr>
            <w:r w:rsidRPr="00811AC3">
              <w:rPr>
                <w:lang w:eastAsia="bg-BG"/>
              </w:rPr>
              <w:t>Чл. 134. (1) Преди да назначат морски лица на работа на своите кораби, корабопритежателите са длъжни:</w:t>
            </w:r>
          </w:p>
          <w:p w:rsidR="00894862" w:rsidRPr="00811AC3" w:rsidRDefault="00894862" w:rsidP="00F838D0">
            <w:pPr>
              <w:jc w:val="both"/>
              <w:rPr>
                <w:lang w:eastAsia="bg-BG"/>
              </w:rPr>
            </w:pPr>
            <w:r w:rsidRPr="00811AC3">
              <w:rPr>
                <w:lang w:eastAsia="bg-BG"/>
              </w:rPr>
              <w:t>1. да изискат от лицето да представи:</w:t>
            </w:r>
          </w:p>
          <w:p w:rsidR="00894862" w:rsidRPr="00811AC3" w:rsidRDefault="00894862" w:rsidP="00F838D0">
            <w:pPr>
              <w:jc w:val="both"/>
              <w:rPr>
                <w:lang w:eastAsia="bg-BG"/>
              </w:rPr>
            </w:pPr>
            <w:r w:rsidRPr="00811AC3">
              <w:rPr>
                <w:lang w:eastAsia="bg-BG"/>
              </w:rPr>
              <w:t>а) документите, изисквани за заемане на длъжността, за която лицето кандидатства, удостоверяващи неговата правоспособност и/или професионална компетентност в съответствие с приложение № 1;</w:t>
            </w:r>
          </w:p>
          <w:p w:rsidR="00894862" w:rsidRPr="00811AC3" w:rsidRDefault="00894862" w:rsidP="00F838D0">
            <w:pPr>
              <w:jc w:val="both"/>
              <w:rPr>
                <w:lang w:eastAsia="bg-BG"/>
              </w:rPr>
            </w:pPr>
            <w:r w:rsidRPr="00811AC3">
              <w:rPr>
                <w:lang w:eastAsia="bg-BG"/>
              </w:rPr>
              <w:t>б) моряшка (съответно служебна) книжка;</w:t>
            </w:r>
          </w:p>
          <w:p w:rsidR="00894862" w:rsidRPr="00811AC3" w:rsidRDefault="00894862" w:rsidP="00F838D0">
            <w:pPr>
              <w:jc w:val="both"/>
              <w:rPr>
                <w:lang w:eastAsia="bg-BG"/>
              </w:rPr>
            </w:pPr>
            <w:r w:rsidRPr="00811AC3">
              <w:rPr>
                <w:lang w:eastAsia="bg-BG"/>
              </w:rPr>
              <w:t>в) документ, удостоверяващ здравословната годност на лицето;</w:t>
            </w:r>
          </w:p>
          <w:p w:rsidR="00894862" w:rsidRPr="00811AC3" w:rsidRDefault="00894862" w:rsidP="00F838D0">
            <w:pPr>
              <w:jc w:val="both"/>
              <w:rPr>
                <w:lang w:eastAsia="bg-BG"/>
              </w:rPr>
            </w:pPr>
            <w:r w:rsidRPr="00811AC3">
              <w:rPr>
                <w:lang w:eastAsia="bg-BG"/>
              </w:rPr>
              <w:t>2. да поискат проверка на автентичността на документите по т. 1, буква "а" и на достоверността на вписаните в тях обстоятелства.</w:t>
            </w:r>
          </w:p>
          <w:p w:rsidR="009100B6" w:rsidRPr="00811AC3" w:rsidRDefault="009100B6" w:rsidP="00F838D0">
            <w:pPr>
              <w:jc w:val="both"/>
              <w:rPr>
                <w:lang w:eastAsia="bg-BG"/>
              </w:rPr>
            </w:pPr>
          </w:p>
          <w:p w:rsidR="006E59B7" w:rsidRPr="00811AC3" w:rsidRDefault="006E59B7" w:rsidP="00F838D0">
            <w:pPr>
              <w:jc w:val="both"/>
              <w:rPr>
                <w:lang w:eastAsia="bg-BG"/>
              </w:rPr>
            </w:pPr>
          </w:p>
          <w:p w:rsidR="00690673" w:rsidRPr="00811AC3" w:rsidRDefault="00690673" w:rsidP="00F838D0">
            <w:pPr>
              <w:jc w:val="both"/>
              <w:rPr>
                <w:lang w:eastAsia="bg-BG"/>
              </w:rPr>
            </w:pPr>
          </w:p>
          <w:p w:rsidR="00690673" w:rsidRPr="00811AC3" w:rsidRDefault="00690673" w:rsidP="00F838D0">
            <w:pPr>
              <w:jc w:val="both"/>
              <w:rPr>
                <w:lang w:eastAsia="bg-BG"/>
              </w:rPr>
            </w:pPr>
          </w:p>
          <w:p w:rsidR="009100B6" w:rsidRPr="00811AC3" w:rsidRDefault="009100B6" w:rsidP="009100B6">
            <w:pPr>
              <w:jc w:val="both"/>
              <w:rPr>
                <w:lang w:eastAsia="bg-BG"/>
              </w:rPr>
            </w:pPr>
            <w:r w:rsidRPr="00811AC3">
              <w:rPr>
                <w:lang w:eastAsia="bg-BG"/>
              </w:rPr>
              <w:lastRenderedPageBreak/>
              <w:t>Чл. 15. (1) Екипажът на всеки кораб, плаващ под българско знаме, включва достатъчен брой морски правоспособни лица, необходими за осигуряване на безопасността, сигурността и опазването на морската среда от замърсяване.</w:t>
            </w:r>
          </w:p>
          <w:p w:rsidR="009100B6" w:rsidRPr="00811AC3" w:rsidRDefault="009100B6" w:rsidP="009100B6">
            <w:pPr>
              <w:jc w:val="both"/>
              <w:rPr>
                <w:lang w:eastAsia="bg-BG"/>
              </w:rPr>
            </w:pPr>
            <w:r w:rsidRPr="00811AC3">
              <w:rPr>
                <w:lang w:eastAsia="bg-BG"/>
              </w:rPr>
              <w:t>(2) (В сила от 17.01.2022 г.) Минималният брой на правоспособните морски лица в екипажа на търговски кораб и кораби за спорт, туризъм и развлечение, използвани с търговска цел, е не по-малко от определените в приложение № 5 и приложение № 6, като техните длъжности се определят в зависимост от района на плаване, тонажа, мощността и типа на корабната силова уредба.</w:t>
            </w:r>
          </w:p>
          <w:p w:rsidR="009100B6" w:rsidRPr="00811AC3" w:rsidRDefault="009100B6" w:rsidP="00F838D0">
            <w:pPr>
              <w:jc w:val="both"/>
              <w:rPr>
                <w:lang w:eastAsia="bg-BG"/>
              </w:rPr>
            </w:pPr>
          </w:p>
          <w:p w:rsidR="00894862" w:rsidRPr="00811AC3" w:rsidRDefault="009F2CF2" w:rsidP="00F838D0">
            <w:pPr>
              <w:jc w:val="both"/>
              <w:rPr>
                <w:lang w:eastAsia="bg-BG"/>
              </w:rPr>
            </w:pPr>
            <w:r w:rsidRPr="00811AC3">
              <w:rPr>
                <w:lang w:eastAsia="bg-BG"/>
              </w:rPr>
              <w:t>Чл. 134.</w:t>
            </w:r>
            <w:r w:rsidRPr="00811AC3">
              <w:rPr>
                <w:lang w:val="en-US" w:eastAsia="bg-BG"/>
              </w:rPr>
              <w:t xml:space="preserve"> </w:t>
            </w:r>
            <w:r w:rsidR="00894862" w:rsidRPr="00811AC3">
              <w:rPr>
                <w:lang w:eastAsia="bg-BG"/>
              </w:rPr>
              <w:t>(2) Корабопритежателите осигуряват на работещите на корабите им морски лица валидни документи по ал. 1 по време на целия период на работа на борда на кораба.</w:t>
            </w:r>
          </w:p>
          <w:p w:rsidR="009F2CF2" w:rsidRPr="00811AC3" w:rsidRDefault="009F2CF2" w:rsidP="009F2CF2">
            <w:pPr>
              <w:jc w:val="both"/>
              <w:rPr>
                <w:lang w:eastAsia="bg-BG"/>
              </w:rPr>
            </w:pPr>
            <w:r w:rsidRPr="00811AC3">
              <w:rPr>
                <w:lang w:val="en-US" w:eastAsia="bg-BG"/>
              </w:rPr>
              <w:t xml:space="preserve"> </w:t>
            </w:r>
            <w:r w:rsidRPr="00811AC3">
              <w:rPr>
                <w:lang w:eastAsia="bg-BG"/>
              </w:rPr>
              <w:t>(6) Корабопритежателите са длъжни да поддържат досие на всяко морско лице, което е наето и работи на техните кораби, най-малко за времето, за което имат сключен трудов договор.</w:t>
            </w:r>
          </w:p>
          <w:p w:rsidR="009F2CF2" w:rsidRPr="00811AC3" w:rsidRDefault="009F2CF2" w:rsidP="009F2CF2">
            <w:pPr>
              <w:jc w:val="both"/>
              <w:rPr>
                <w:lang w:eastAsia="bg-BG"/>
              </w:rPr>
            </w:pPr>
            <w:r w:rsidRPr="00811AC3">
              <w:rPr>
                <w:lang w:eastAsia="bg-BG"/>
              </w:rPr>
              <w:t>(7) Досието по ал. 6 съдържа най-малко следната информация:</w:t>
            </w:r>
          </w:p>
          <w:p w:rsidR="009F2CF2" w:rsidRPr="00811AC3" w:rsidRDefault="009F2CF2" w:rsidP="009F2CF2">
            <w:pPr>
              <w:jc w:val="both"/>
              <w:rPr>
                <w:lang w:eastAsia="bg-BG"/>
              </w:rPr>
            </w:pPr>
            <w:r w:rsidRPr="00811AC3">
              <w:rPr>
                <w:lang w:eastAsia="bg-BG"/>
              </w:rPr>
              <w:t>1. лични данни, идентифициращи лицето, снимка, адрес и телефон за контакт;</w:t>
            </w:r>
          </w:p>
          <w:p w:rsidR="009F2CF2" w:rsidRPr="00811AC3" w:rsidRDefault="009F2CF2" w:rsidP="009F2CF2">
            <w:pPr>
              <w:jc w:val="both"/>
              <w:rPr>
                <w:lang w:eastAsia="bg-BG"/>
              </w:rPr>
            </w:pPr>
            <w:r w:rsidRPr="00811AC3">
              <w:rPr>
                <w:lang w:eastAsia="bg-BG"/>
              </w:rPr>
              <w:t>2. копия на всички свидетелства за правоспособност, свидетелства за професионална компетентност по приложение № 1 и други документи, даващи право на лицето да заема съответната длъжност, както и издадените разрешения за заемане на по-висока длъжност, ако има такива;</w:t>
            </w:r>
          </w:p>
          <w:p w:rsidR="009F2CF2" w:rsidRPr="00811AC3" w:rsidRDefault="009F2CF2" w:rsidP="009F2CF2">
            <w:pPr>
              <w:jc w:val="both"/>
              <w:rPr>
                <w:lang w:eastAsia="bg-BG"/>
              </w:rPr>
            </w:pPr>
            <w:r w:rsidRPr="00811AC3">
              <w:rPr>
                <w:lang w:eastAsia="bg-BG"/>
              </w:rPr>
              <w:t>3. документ, показващ какви първоначални инструктажи са проведени с лицето по отношение на безопасността и сигурността на работа на кораба, запознаване със задълженията му на кораба и приборите и устройствата, с които ще работи;</w:t>
            </w:r>
          </w:p>
          <w:p w:rsidR="009F2CF2" w:rsidRPr="00811AC3" w:rsidRDefault="009F2CF2" w:rsidP="009F2CF2">
            <w:pPr>
              <w:jc w:val="both"/>
              <w:rPr>
                <w:lang w:eastAsia="bg-BG"/>
              </w:rPr>
            </w:pPr>
            <w:r w:rsidRPr="00811AC3">
              <w:rPr>
                <w:lang w:eastAsia="bg-BG"/>
              </w:rPr>
              <w:t>4. копие на документ, установяващ здравословната годност на лицето за работа на кораб в определен район на длъжността, за която лицето е назначено;</w:t>
            </w:r>
          </w:p>
          <w:p w:rsidR="009F2CF2" w:rsidRPr="00811AC3" w:rsidRDefault="009F2CF2" w:rsidP="009F2CF2">
            <w:pPr>
              <w:jc w:val="both"/>
              <w:rPr>
                <w:lang w:eastAsia="bg-BG"/>
              </w:rPr>
            </w:pPr>
            <w:r w:rsidRPr="00811AC3">
              <w:rPr>
                <w:lang w:eastAsia="bg-BG"/>
              </w:rPr>
              <w:t>5. договора/ите между корабопритежателя и морското лице;</w:t>
            </w:r>
          </w:p>
          <w:p w:rsidR="009F2CF2" w:rsidRPr="00811AC3" w:rsidRDefault="009F2CF2" w:rsidP="009F2CF2">
            <w:pPr>
              <w:jc w:val="both"/>
              <w:rPr>
                <w:lang w:eastAsia="bg-BG"/>
              </w:rPr>
            </w:pPr>
            <w:r w:rsidRPr="00811AC3">
              <w:rPr>
                <w:lang w:eastAsia="bg-BG"/>
              </w:rPr>
              <w:t>6. данни за продължителността и длъжностите, на които е работило лицето на всеки кораб, на който е било назначено.</w:t>
            </w:r>
          </w:p>
          <w:p w:rsidR="009F2CF2" w:rsidRPr="00811AC3" w:rsidRDefault="009F2CF2" w:rsidP="009F2CF2">
            <w:pPr>
              <w:jc w:val="both"/>
              <w:rPr>
                <w:lang w:eastAsia="bg-BG"/>
              </w:rPr>
            </w:pPr>
          </w:p>
          <w:p w:rsidR="00690673" w:rsidRPr="00811AC3" w:rsidRDefault="00690673" w:rsidP="009F2CF2">
            <w:pPr>
              <w:jc w:val="both"/>
              <w:rPr>
                <w:lang w:eastAsia="bg-BG"/>
              </w:rPr>
            </w:pPr>
          </w:p>
          <w:p w:rsidR="00690673" w:rsidRPr="00811AC3" w:rsidRDefault="00690673" w:rsidP="009F2CF2">
            <w:pPr>
              <w:jc w:val="both"/>
              <w:rPr>
                <w:lang w:eastAsia="bg-BG"/>
              </w:rPr>
            </w:pPr>
          </w:p>
          <w:p w:rsidR="00690673" w:rsidRPr="00811AC3" w:rsidRDefault="00690673" w:rsidP="009F2CF2">
            <w:pPr>
              <w:jc w:val="both"/>
              <w:rPr>
                <w:lang w:eastAsia="bg-BG"/>
              </w:rPr>
            </w:pPr>
          </w:p>
          <w:p w:rsidR="00690673" w:rsidRPr="00811AC3" w:rsidRDefault="00690673" w:rsidP="009F2CF2">
            <w:pPr>
              <w:jc w:val="both"/>
              <w:rPr>
                <w:lang w:eastAsia="bg-BG"/>
              </w:rPr>
            </w:pPr>
          </w:p>
          <w:p w:rsidR="00690673" w:rsidRPr="00811AC3" w:rsidRDefault="00690673" w:rsidP="009F2CF2">
            <w:pPr>
              <w:jc w:val="both"/>
              <w:rPr>
                <w:lang w:eastAsia="bg-BG"/>
              </w:rPr>
            </w:pPr>
          </w:p>
          <w:p w:rsidR="00690673" w:rsidRPr="00811AC3" w:rsidRDefault="00690673" w:rsidP="009F2CF2">
            <w:pPr>
              <w:jc w:val="both"/>
              <w:rPr>
                <w:lang w:eastAsia="bg-BG"/>
              </w:rPr>
            </w:pPr>
          </w:p>
          <w:p w:rsidR="00894862" w:rsidRPr="00811AC3" w:rsidRDefault="009F2CF2" w:rsidP="00F838D0">
            <w:pPr>
              <w:jc w:val="both"/>
              <w:rPr>
                <w:lang w:eastAsia="bg-BG"/>
              </w:rPr>
            </w:pPr>
            <w:r w:rsidRPr="00811AC3">
              <w:rPr>
                <w:lang w:val="en-US" w:eastAsia="bg-BG"/>
              </w:rPr>
              <w:t xml:space="preserve">Чл. 134. </w:t>
            </w:r>
            <w:r w:rsidRPr="00811AC3">
              <w:rPr>
                <w:lang w:eastAsia="bg-BG"/>
              </w:rPr>
              <w:t>(</w:t>
            </w:r>
            <w:r w:rsidR="00894862" w:rsidRPr="00811AC3">
              <w:rPr>
                <w:lang w:eastAsia="bg-BG"/>
              </w:rPr>
              <w:t>3) Корабопритежателите осигуряват въвеждащо обучение на брега за всички новопостъпили членове на екипажа за запознаване с правилата на компанията, всички процедури и обзавеждане, свързани с осигуряване на личната безопасност, безопасността на корабоплаването, опазване на околната среда от замърсяване, сигурността на кораба, както и с техните задължения, в съответствие с изискванията на раздел А-І/14 от Кодекса STCW.</w:t>
            </w:r>
          </w:p>
          <w:p w:rsidR="000F5546" w:rsidRPr="00811AC3" w:rsidRDefault="000F5546" w:rsidP="000F5546">
            <w:pPr>
              <w:ind w:firstLine="709"/>
              <w:rPr>
                <w:rFonts w:eastAsia="SimSun-ExtB"/>
                <w:b/>
                <w:szCs w:val="24"/>
              </w:rPr>
            </w:pPr>
          </w:p>
          <w:p w:rsidR="000F5546" w:rsidRPr="00811AC3" w:rsidRDefault="000F5546" w:rsidP="000F5546">
            <w:pPr>
              <w:jc w:val="both"/>
              <w:rPr>
                <w:rFonts w:eastAsia="Calibri"/>
                <w:b/>
                <w:bCs/>
              </w:rPr>
            </w:pPr>
            <w:r w:rsidRPr="00811AC3">
              <w:rPr>
                <w:rFonts w:eastAsia="Calibri"/>
                <w:b/>
                <w:bCs/>
              </w:rPr>
              <w:t>Проект на наредба за изменение и допълнение на Наредба № 6 от 17 юни 2021 г. за компетентност на морските лица в Република България</w:t>
            </w:r>
          </w:p>
          <w:p w:rsidR="000F5546" w:rsidRPr="00811AC3" w:rsidRDefault="000F5546" w:rsidP="000F5546">
            <w:pPr>
              <w:ind w:firstLine="709"/>
              <w:rPr>
                <w:rFonts w:eastAsia="SimSun-ExtB"/>
                <w:b/>
                <w:szCs w:val="24"/>
              </w:rPr>
            </w:pPr>
            <w:r w:rsidRPr="00811AC3">
              <w:rPr>
                <w:rFonts w:eastAsia="SimSun-ExtB"/>
                <w:b/>
                <w:szCs w:val="24"/>
              </w:rPr>
              <w:t xml:space="preserve">§ 32. </w:t>
            </w:r>
            <w:r w:rsidRPr="00811AC3">
              <w:rPr>
                <w:rFonts w:eastAsia="SimSun-ExtB"/>
                <w:szCs w:val="24"/>
              </w:rPr>
              <w:t>В чл. 134, ал. 5 се изменя така:</w:t>
            </w:r>
          </w:p>
          <w:p w:rsidR="000F5546" w:rsidRPr="00811AC3" w:rsidRDefault="000F5546" w:rsidP="000F5546">
            <w:pPr>
              <w:ind w:firstLine="709"/>
              <w:rPr>
                <w:rFonts w:eastAsia="SimSun-ExtB"/>
                <w:szCs w:val="24"/>
              </w:rPr>
            </w:pPr>
            <w:r w:rsidRPr="00811AC3">
              <w:rPr>
                <w:rFonts w:eastAsia="SimSun-ExtB"/>
                <w:szCs w:val="24"/>
              </w:rPr>
              <w:t>„(5) Чрез системата за управление на безопасността на кораба или чрез вътрешни правила корабопритежателите:</w:t>
            </w:r>
          </w:p>
          <w:p w:rsidR="000F5546" w:rsidRPr="00811AC3" w:rsidRDefault="000F5546" w:rsidP="000F5546">
            <w:pPr>
              <w:ind w:firstLine="709"/>
              <w:rPr>
                <w:rFonts w:eastAsia="SimSun-ExtB"/>
                <w:szCs w:val="24"/>
              </w:rPr>
            </w:pPr>
            <w:r w:rsidRPr="00811AC3">
              <w:rPr>
                <w:rFonts w:eastAsia="SimSun-ExtB"/>
                <w:szCs w:val="24"/>
              </w:rPr>
              <w:t>1. осигуряват на всеки новоназначен член от екипажа достатъчно време, за да премине инструктаж на борда на кораба и да се запознае с конкретните си задължения във връзка с постигане безопасността и сигурността на кораба, опазването на околната среда от замърсяване, личната безопасност, както и с правилата за работа с оборудването, което ще използва при изпълнение на своите задължения. Провеждането на инструктажа се удостоверява в писмена форма…“</w:t>
            </w:r>
          </w:p>
          <w:p w:rsidR="000F5546" w:rsidRPr="00811AC3" w:rsidRDefault="000F5546" w:rsidP="000F5546">
            <w:pPr>
              <w:ind w:firstLine="709"/>
              <w:rPr>
                <w:rFonts w:eastAsia="SimSun-ExtB"/>
                <w:szCs w:val="24"/>
              </w:rPr>
            </w:pPr>
          </w:p>
          <w:p w:rsidR="000F5546" w:rsidRPr="00811AC3" w:rsidRDefault="000F5546" w:rsidP="000F5546">
            <w:pPr>
              <w:jc w:val="both"/>
              <w:rPr>
                <w:rFonts w:eastAsia="Calibri"/>
                <w:b/>
                <w:bCs/>
              </w:rPr>
            </w:pPr>
            <w:r w:rsidRPr="00811AC3">
              <w:rPr>
                <w:rFonts w:eastAsia="Calibri"/>
                <w:b/>
                <w:bCs/>
              </w:rPr>
              <w:t>Проект на наредба за изменение и допълнение на Наредба № 6 от 17 юни 2021 г. за компетентност на морските лица в Република България</w:t>
            </w:r>
          </w:p>
          <w:p w:rsidR="000F5546" w:rsidRPr="00811AC3" w:rsidRDefault="000F5546" w:rsidP="000F5546">
            <w:pPr>
              <w:ind w:firstLine="709"/>
              <w:rPr>
                <w:rFonts w:eastAsia="SimSun-ExtB"/>
                <w:b/>
                <w:szCs w:val="24"/>
              </w:rPr>
            </w:pPr>
            <w:r w:rsidRPr="00811AC3">
              <w:rPr>
                <w:rFonts w:eastAsia="SimSun-ExtB"/>
                <w:b/>
                <w:szCs w:val="24"/>
              </w:rPr>
              <w:t xml:space="preserve">§ 32. </w:t>
            </w:r>
            <w:r w:rsidRPr="00811AC3">
              <w:rPr>
                <w:rFonts w:eastAsia="SimSun-ExtB"/>
                <w:szCs w:val="24"/>
              </w:rPr>
              <w:t>В чл. 134, ал. 5 се изменя така:</w:t>
            </w:r>
          </w:p>
          <w:p w:rsidR="000F5546" w:rsidRPr="00811AC3" w:rsidRDefault="000F5546" w:rsidP="000F5546">
            <w:pPr>
              <w:ind w:firstLine="709"/>
              <w:rPr>
                <w:rFonts w:eastAsia="SimSun-ExtB"/>
                <w:szCs w:val="24"/>
              </w:rPr>
            </w:pPr>
            <w:r w:rsidRPr="00811AC3">
              <w:rPr>
                <w:rFonts w:eastAsia="SimSun-ExtB"/>
                <w:szCs w:val="24"/>
              </w:rPr>
              <w:t>„(5) Чрез системата за управление на безопасността на кораба или чрез вътрешни правила корабопритежателите:</w:t>
            </w:r>
          </w:p>
          <w:p w:rsidR="000F5546" w:rsidRPr="00811AC3" w:rsidRDefault="000F5546" w:rsidP="000F5546">
            <w:pPr>
              <w:ind w:firstLine="709"/>
              <w:rPr>
                <w:rFonts w:eastAsia="SimSun-ExtB"/>
                <w:szCs w:val="24"/>
              </w:rPr>
            </w:pPr>
            <w:r w:rsidRPr="00811AC3">
              <w:rPr>
                <w:rFonts w:eastAsia="SimSun-ExtB"/>
                <w:szCs w:val="24"/>
              </w:rPr>
              <w:t>4. организират система от учебни тревоги, тренировки и обучения, така че личният състав на кораба да може ефективно да координира дейностите си в извънредни ситуации и при изпълняването на функции от особена важност за безопасността или за предотвратяване или намаляване на замърсяването на морето.“</w:t>
            </w:r>
          </w:p>
          <w:p w:rsidR="00690673" w:rsidRPr="00811AC3" w:rsidRDefault="00690673" w:rsidP="000F5546">
            <w:pPr>
              <w:ind w:firstLine="709"/>
              <w:rPr>
                <w:rFonts w:eastAsia="SimSun-ExtB"/>
                <w:szCs w:val="24"/>
              </w:rPr>
            </w:pPr>
          </w:p>
          <w:p w:rsidR="00690673" w:rsidRPr="00811AC3" w:rsidRDefault="00690673" w:rsidP="000F5546">
            <w:pPr>
              <w:ind w:firstLine="709"/>
              <w:rPr>
                <w:rFonts w:eastAsia="SimSun-ExtB"/>
                <w:szCs w:val="24"/>
              </w:rPr>
            </w:pPr>
          </w:p>
          <w:p w:rsidR="00690673" w:rsidRPr="00811AC3" w:rsidRDefault="00690673" w:rsidP="000F5546">
            <w:pPr>
              <w:ind w:firstLine="709"/>
              <w:rPr>
                <w:rFonts w:eastAsia="SimSun-ExtB"/>
                <w:szCs w:val="24"/>
              </w:rPr>
            </w:pPr>
          </w:p>
          <w:p w:rsidR="00690673" w:rsidRPr="00811AC3" w:rsidRDefault="00690673" w:rsidP="000F5546">
            <w:pPr>
              <w:ind w:firstLine="709"/>
              <w:rPr>
                <w:rFonts w:eastAsia="SimSun-ExtB"/>
                <w:szCs w:val="24"/>
              </w:rPr>
            </w:pPr>
          </w:p>
          <w:p w:rsidR="000F5546" w:rsidRPr="00811AC3" w:rsidRDefault="000F5546" w:rsidP="00F838D0">
            <w:pPr>
              <w:jc w:val="both"/>
              <w:rPr>
                <w:lang w:eastAsia="bg-BG"/>
              </w:rPr>
            </w:pPr>
          </w:p>
          <w:p w:rsidR="00690673" w:rsidRPr="00811AC3" w:rsidRDefault="00690673" w:rsidP="000F5546">
            <w:pPr>
              <w:jc w:val="both"/>
              <w:rPr>
                <w:rFonts w:eastAsia="Calibri"/>
                <w:b/>
                <w:bCs/>
              </w:rPr>
            </w:pPr>
          </w:p>
          <w:p w:rsidR="00690673" w:rsidRPr="00811AC3" w:rsidRDefault="00690673" w:rsidP="000F5546">
            <w:pPr>
              <w:jc w:val="both"/>
              <w:rPr>
                <w:rFonts w:eastAsia="Calibri"/>
                <w:b/>
                <w:bCs/>
              </w:rPr>
            </w:pPr>
          </w:p>
          <w:p w:rsidR="000F5546" w:rsidRPr="00811AC3" w:rsidRDefault="000F5546" w:rsidP="000F5546">
            <w:pPr>
              <w:jc w:val="both"/>
              <w:rPr>
                <w:rFonts w:eastAsia="Calibri"/>
                <w:b/>
                <w:bCs/>
              </w:rPr>
            </w:pPr>
            <w:r w:rsidRPr="00811AC3">
              <w:rPr>
                <w:rFonts w:eastAsia="Calibri"/>
                <w:b/>
                <w:bCs/>
              </w:rPr>
              <w:t>Проект на наредба за изменение и допълнение на Наредба № 6 от 17 юни 2021 г. за компетентност на морските лица в Република България</w:t>
            </w:r>
          </w:p>
          <w:p w:rsidR="000F5546" w:rsidRPr="00811AC3" w:rsidRDefault="000F5546" w:rsidP="000F5546">
            <w:pPr>
              <w:ind w:firstLine="709"/>
              <w:rPr>
                <w:rFonts w:eastAsia="SimSun-ExtB"/>
                <w:b/>
                <w:szCs w:val="24"/>
              </w:rPr>
            </w:pPr>
            <w:r w:rsidRPr="00811AC3">
              <w:rPr>
                <w:rFonts w:eastAsia="SimSun-ExtB"/>
                <w:b/>
                <w:szCs w:val="24"/>
              </w:rPr>
              <w:t xml:space="preserve">§ 32. </w:t>
            </w:r>
            <w:r w:rsidRPr="00811AC3">
              <w:rPr>
                <w:rFonts w:eastAsia="SimSun-ExtB"/>
                <w:szCs w:val="24"/>
              </w:rPr>
              <w:t>В чл. 134, ал. 5 се изменя така:</w:t>
            </w:r>
          </w:p>
          <w:p w:rsidR="000F5546" w:rsidRPr="00811AC3" w:rsidRDefault="000F5546" w:rsidP="000F5546">
            <w:pPr>
              <w:ind w:firstLine="709"/>
              <w:rPr>
                <w:rFonts w:eastAsia="SimSun-ExtB"/>
                <w:szCs w:val="24"/>
              </w:rPr>
            </w:pPr>
            <w:r w:rsidRPr="00811AC3">
              <w:rPr>
                <w:rFonts w:eastAsia="SimSun-ExtB"/>
                <w:szCs w:val="24"/>
              </w:rPr>
              <w:t>„(5) Чрез системата за управление на безопасността на кораба или чрез вътрешни правила корабопритежателите:</w:t>
            </w:r>
          </w:p>
          <w:p w:rsidR="000F5546" w:rsidRPr="00811AC3" w:rsidRDefault="000F5546" w:rsidP="000F5546">
            <w:pPr>
              <w:ind w:firstLine="709"/>
              <w:rPr>
                <w:rFonts w:eastAsia="SimSun-ExtB"/>
                <w:szCs w:val="24"/>
              </w:rPr>
            </w:pPr>
            <w:r w:rsidRPr="00811AC3">
              <w:rPr>
                <w:rFonts w:eastAsia="SimSun-ExtB"/>
                <w:szCs w:val="24"/>
              </w:rPr>
              <w:t>2. въвеждат политики и процедури за опресняване и осъвременяване на знанията на морските лица, включително като предоставят на разположение на екипажите на техните кораби актуални текстове на националните и международните правила относно безопасността на човешкия живот на море, сигурността и опазването на морската среда;</w:t>
            </w:r>
          </w:p>
          <w:p w:rsidR="000F5546" w:rsidRPr="00811AC3" w:rsidRDefault="000F5546" w:rsidP="006F5F09">
            <w:pPr>
              <w:ind w:firstLine="709"/>
              <w:rPr>
                <w:rFonts w:eastAsia="SimSun-ExtB"/>
                <w:b/>
                <w:szCs w:val="24"/>
              </w:rPr>
            </w:pPr>
          </w:p>
          <w:p w:rsidR="000F5546" w:rsidRPr="00811AC3" w:rsidRDefault="000F5546" w:rsidP="006F5F09">
            <w:pPr>
              <w:ind w:firstLine="709"/>
              <w:rPr>
                <w:rFonts w:eastAsia="SimSun-ExtB"/>
                <w:b/>
                <w:szCs w:val="24"/>
              </w:rPr>
            </w:pPr>
          </w:p>
          <w:p w:rsidR="000F5546" w:rsidRPr="00811AC3" w:rsidRDefault="000F5546" w:rsidP="006F5F09">
            <w:pPr>
              <w:ind w:firstLine="709"/>
              <w:rPr>
                <w:rFonts w:eastAsia="SimSun-ExtB"/>
                <w:b/>
                <w:szCs w:val="24"/>
              </w:rPr>
            </w:pPr>
          </w:p>
          <w:p w:rsidR="0098319E" w:rsidRPr="00811AC3" w:rsidRDefault="0098319E" w:rsidP="0098319E">
            <w:pPr>
              <w:jc w:val="both"/>
              <w:rPr>
                <w:rFonts w:eastAsia="Calibri"/>
                <w:b/>
                <w:bCs/>
              </w:rPr>
            </w:pPr>
            <w:r w:rsidRPr="00811AC3">
              <w:rPr>
                <w:rFonts w:eastAsia="Calibri"/>
                <w:b/>
                <w:bCs/>
              </w:rPr>
              <w:t>Наредба № 6 от 17 юни 2021 г. за компетентност на морските лица в Република България</w:t>
            </w:r>
          </w:p>
          <w:p w:rsidR="009D3CAA" w:rsidRPr="00811AC3" w:rsidRDefault="009D3CAA" w:rsidP="009D3CAA">
            <w:pPr>
              <w:jc w:val="both"/>
              <w:rPr>
                <w:lang w:eastAsia="bg-BG"/>
              </w:rPr>
            </w:pPr>
            <w:r w:rsidRPr="00811AC3">
              <w:rPr>
                <w:lang w:eastAsia="bg-BG"/>
              </w:rPr>
              <w:t>Чл. 17. (1) Корабопритежателят или операторът определя подходящ, общоразбираем за членовете на екипажа работен език на борда на кораба, който се вписва в корабния дневник.</w:t>
            </w:r>
          </w:p>
          <w:p w:rsidR="009D3CAA" w:rsidRPr="00811AC3" w:rsidRDefault="009D3CAA" w:rsidP="009D3CAA">
            <w:pPr>
              <w:jc w:val="both"/>
              <w:rPr>
                <w:lang w:eastAsia="bg-BG"/>
              </w:rPr>
            </w:pPr>
            <w:r w:rsidRPr="00811AC3">
              <w:rPr>
                <w:lang w:eastAsia="bg-BG"/>
              </w:rPr>
              <w:t>(2) Членовете на екипажа на морските пътнически кораби трябва да владеят английски език за общуване с пътниците в степен, осигуряваща безопасността на кораба и лицата на борда, в случай на аварийна ситуация.</w:t>
            </w:r>
          </w:p>
          <w:p w:rsidR="009D3CAA" w:rsidRPr="00811AC3" w:rsidRDefault="009D3CAA" w:rsidP="00F838D0">
            <w:pPr>
              <w:jc w:val="both"/>
              <w:rPr>
                <w:lang w:eastAsia="bg-BG"/>
              </w:rPr>
            </w:pPr>
          </w:p>
          <w:p w:rsidR="00690673" w:rsidRPr="00811AC3" w:rsidRDefault="00690673" w:rsidP="00F838D0">
            <w:pPr>
              <w:jc w:val="both"/>
              <w:rPr>
                <w:lang w:eastAsia="bg-BG"/>
              </w:rPr>
            </w:pPr>
          </w:p>
          <w:p w:rsidR="00690673" w:rsidRPr="00811AC3" w:rsidRDefault="00690673" w:rsidP="00F838D0">
            <w:pPr>
              <w:jc w:val="both"/>
              <w:rPr>
                <w:lang w:eastAsia="bg-BG"/>
              </w:rPr>
            </w:pPr>
          </w:p>
          <w:p w:rsidR="00690673" w:rsidRPr="00811AC3" w:rsidRDefault="00690673" w:rsidP="00F838D0">
            <w:pPr>
              <w:jc w:val="both"/>
              <w:rPr>
                <w:lang w:eastAsia="bg-BG"/>
              </w:rPr>
            </w:pPr>
          </w:p>
          <w:p w:rsidR="00690673" w:rsidRPr="00811AC3" w:rsidRDefault="00690673" w:rsidP="00F838D0">
            <w:pPr>
              <w:jc w:val="both"/>
              <w:rPr>
                <w:lang w:eastAsia="bg-BG"/>
              </w:rPr>
            </w:pPr>
          </w:p>
          <w:p w:rsidR="00690673" w:rsidRPr="00811AC3" w:rsidRDefault="00690673" w:rsidP="00F838D0">
            <w:pPr>
              <w:jc w:val="both"/>
              <w:rPr>
                <w:lang w:eastAsia="bg-BG"/>
              </w:rPr>
            </w:pPr>
          </w:p>
          <w:p w:rsidR="00690673" w:rsidRPr="00811AC3" w:rsidRDefault="00690673" w:rsidP="00F838D0">
            <w:pPr>
              <w:jc w:val="both"/>
              <w:rPr>
                <w:lang w:eastAsia="bg-BG"/>
              </w:rPr>
            </w:pPr>
          </w:p>
          <w:p w:rsidR="00690673" w:rsidRPr="00811AC3" w:rsidRDefault="00690673" w:rsidP="00F838D0">
            <w:pPr>
              <w:jc w:val="both"/>
              <w:rPr>
                <w:lang w:eastAsia="bg-BG"/>
              </w:rPr>
            </w:pPr>
          </w:p>
          <w:p w:rsidR="00690673" w:rsidRPr="00811AC3" w:rsidRDefault="00690673" w:rsidP="00F838D0">
            <w:pPr>
              <w:jc w:val="both"/>
              <w:rPr>
                <w:lang w:eastAsia="bg-BG"/>
              </w:rPr>
            </w:pPr>
          </w:p>
          <w:p w:rsidR="00690673" w:rsidRPr="00811AC3" w:rsidRDefault="00690673" w:rsidP="00F838D0">
            <w:pPr>
              <w:jc w:val="both"/>
              <w:rPr>
                <w:lang w:eastAsia="bg-BG"/>
              </w:rPr>
            </w:pPr>
          </w:p>
          <w:p w:rsidR="00690673" w:rsidRPr="00811AC3" w:rsidRDefault="00690673" w:rsidP="00F838D0">
            <w:pPr>
              <w:jc w:val="both"/>
              <w:rPr>
                <w:lang w:eastAsia="bg-BG"/>
              </w:rPr>
            </w:pPr>
          </w:p>
          <w:p w:rsidR="00690673" w:rsidRPr="00811AC3" w:rsidRDefault="00690673" w:rsidP="00F838D0">
            <w:pPr>
              <w:jc w:val="both"/>
              <w:rPr>
                <w:lang w:eastAsia="bg-BG"/>
              </w:rPr>
            </w:pPr>
          </w:p>
          <w:p w:rsidR="00690673" w:rsidRPr="00811AC3" w:rsidRDefault="00690673" w:rsidP="00F838D0">
            <w:pPr>
              <w:jc w:val="both"/>
              <w:rPr>
                <w:lang w:eastAsia="bg-BG"/>
              </w:rPr>
            </w:pPr>
          </w:p>
          <w:p w:rsidR="00690673" w:rsidRPr="00811AC3" w:rsidRDefault="00690673" w:rsidP="00F838D0">
            <w:pPr>
              <w:jc w:val="both"/>
              <w:rPr>
                <w:lang w:eastAsia="bg-BG"/>
              </w:rPr>
            </w:pPr>
          </w:p>
          <w:p w:rsidR="00690673" w:rsidRPr="00811AC3" w:rsidRDefault="00690673" w:rsidP="00F838D0">
            <w:pPr>
              <w:jc w:val="both"/>
              <w:rPr>
                <w:lang w:eastAsia="bg-BG"/>
              </w:rPr>
            </w:pPr>
          </w:p>
          <w:p w:rsidR="00690673" w:rsidRPr="00811AC3" w:rsidRDefault="00690673" w:rsidP="00690673">
            <w:pPr>
              <w:jc w:val="both"/>
              <w:rPr>
                <w:rFonts w:eastAsia="Calibri"/>
                <w:b/>
                <w:bCs/>
              </w:rPr>
            </w:pPr>
            <w:r w:rsidRPr="00811AC3">
              <w:rPr>
                <w:rFonts w:eastAsia="Calibri"/>
                <w:b/>
                <w:bCs/>
              </w:rPr>
              <w:lastRenderedPageBreak/>
              <w:t>Наредба № 6 от 17 юни 2021 г. за компетентност на морските лица в Република България</w:t>
            </w:r>
          </w:p>
          <w:p w:rsidR="009D3CAA" w:rsidRPr="00811AC3" w:rsidRDefault="009D3CAA" w:rsidP="009D3CAA">
            <w:pPr>
              <w:jc w:val="both"/>
              <w:rPr>
                <w:lang w:eastAsia="bg-BG"/>
              </w:rPr>
            </w:pPr>
            <w:r w:rsidRPr="00811AC3">
              <w:rPr>
                <w:lang w:eastAsia="bg-BG"/>
              </w:rPr>
              <w:t>Чл. 127. (1) Капитанът на кораба е отговорен за организацията и правилното носене на вахтената служба по време на преход и на котва, а за носенето на вахтата в машинно отделение е отговорен и главният механик.</w:t>
            </w:r>
          </w:p>
          <w:p w:rsidR="009D3CAA" w:rsidRPr="00811AC3" w:rsidRDefault="009D3CAA" w:rsidP="009D3CAA">
            <w:pPr>
              <w:jc w:val="both"/>
              <w:rPr>
                <w:lang w:eastAsia="bg-BG"/>
              </w:rPr>
            </w:pPr>
            <w:r w:rsidRPr="00811AC3">
              <w:rPr>
                <w:lang w:eastAsia="bg-BG"/>
              </w:rPr>
              <w:t>(2) За организиране изпълнението на разпорежданията на капитана са отговорни лицата от ходовата или котвената вахта, като изпълнението им е задължение на целия екипаж.</w:t>
            </w:r>
          </w:p>
          <w:p w:rsidR="0098319E" w:rsidRPr="00811AC3" w:rsidRDefault="0098319E" w:rsidP="009D3CAA">
            <w:pPr>
              <w:jc w:val="both"/>
              <w:rPr>
                <w:lang w:eastAsia="bg-BG"/>
              </w:rPr>
            </w:pPr>
          </w:p>
          <w:p w:rsidR="000F5546" w:rsidRPr="00811AC3" w:rsidRDefault="000F5546" w:rsidP="000F5546">
            <w:pPr>
              <w:jc w:val="both"/>
              <w:rPr>
                <w:rFonts w:eastAsia="Calibri"/>
                <w:b/>
                <w:bCs/>
              </w:rPr>
            </w:pPr>
            <w:r w:rsidRPr="00811AC3">
              <w:rPr>
                <w:rFonts w:eastAsia="Calibri"/>
                <w:b/>
                <w:bCs/>
              </w:rPr>
              <w:t>Проект на наредба за изменение и допълнение на Наредба № 6 от 17 юни 2021 г. за компетентност на морските лица в Република България</w:t>
            </w:r>
          </w:p>
          <w:p w:rsidR="000F5546" w:rsidRPr="00811AC3" w:rsidRDefault="000F5546" w:rsidP="00690673">
            <w:pPr>
              <w:ind w:firstLine="29"/>
              <w:rPr>
                <w:rFonts w:eastAsia="SimSun-ExtB"/>
                <w:b/>
                <w:szCs w:val="24"/>
              </w:rPr>
            </w:pPr>
            <w:r w:rsidRPr="00811AC3">
              <w:rPr>
                <w:rFonts w:eastAsia="SimSun-ExtB"/>
                <w:b/>
                <w:szCs w:val="24"/>
              </w:rPr>
              <w:t xml:space="preserve">§ 32. </w:t>
            </w:r>
            <w:r w:rsidRPr="00811AC3">
              <w:rPr>
                <w:rFonts w:eastAsia="SimSun-ExtB"/>
                <w:szCs w:val="24"/>
              </w:rPr>
              <w:t>В чл. 134, ал. 5 се изменя така:</w:t>
            </w:r>
          </w:p>
          <w:p w:rsidR="000F5546" w:rsidRPr="00811AC3" w:rsidRDefault="000F5546" w:rsidP="00690673">
            <w:pPr>
              <w:ind w:firstLine="29"/>
              <w:jc w:val="both"/>
              <w:rPr>
                <w:rFonts w:eastAsia="SimSun-ExtB"/>
                <w:szCs w:val="24"/>
              </w:rPr>
            </w:pPr>
            <w:r w:rsidRPr="00811AC3">
              <w:rPr>
                <w:rFonts w:eastAsia="SimSun-ExtB"/>
                <w:szCs w:val="24"/>
              </w:rPr>
              <w:t>„(5) Чрез системата за управление на безопасността на кораба или чрез вътрешни правила корабопритежателите:</w:t>
            </w:r>
          </w:p>
          <w:p w:rsidR="000F5546" w:rsidRPr="00811AC3" w:rsidRDefault="000F5546" w:rsidP="00690673">
            <w:pPr>
              <w:ind w:firstLine="29"/>
              <w:jc w:val="both"/>
              <w:rPr>
                <w:rFonts w:eastAsia="SimSun-ExtB"/>
                <w:szCs w:val="24"/>
              </w:rPr>
            </w:pPr>
            <w:r w:rsidRPr="00811AC3">
              <w:rPr>
                <w:rFonts w:eastAsia="SimSun-ExtB"/>
                <w:szCs w:val="24"/>
              </w:rPr>
              <w:t>1. осигуряват на всеки новоназначен член от екипажа достатъчно време, за да премине инструктаж на борда на кораба и да се запознае с конкретните си задължения във връзка с постигане безопасността и сигурността на кораба, опазването на околната среда от замърсяване, личната безопасност, както и с правилата за работа с оборудването, което ще използва при изпълнение на своите задължения. Провеждането на инструктажа се удостоверява в писмена форма.</w:t>
            </w:r>
          </w:p>
          <w:p w:rsidR="000F5546" w:rsidRPr="00811AC3" w:rsidRDefault="000F5546" w:rsidP="00690673">
            <w:pPr>
              <w:ind w:firstLine="29"/>
              <w:jc w:val="both"/>
              <w:rPr>
                <w:rFonts w:eastAsia="SimSun-ExtB"/>
                <w:szCs w:val="24"/>
              </w:rPr>
            </w:pPr>
            <w:r w:rsidRPr="00811AC3">
              <w:rPr>
                <w:rFonts w:eastAsia="SimSun-ExtB"/>
                <w:szCs w:val="24"/>
              </w:rPr>
              <w:t>2. въвеждат политики и процедури за опресняване и осъвременяване на знанията на морските лица, включително като предоставят на разположение на екипажите на техните кораби актуални текстове на националните и международните правила относно безопасността на човешкия живот на море, сигурността и опазването на морската среда;</w:t>
            </w:r>
          </w:p>
          <w:p w:rsidR="000F5546" w:rsidRPr="00811AC3" w:rsidRDefault="000F5546" w:rsidP="00690673">
            <w:pPr>
              <w:ind w:firstLine="29"/>
              <w:jc w:val="both"/>
              <w:rPr>
                <w:rFonts w:eastAsia="SimSun-ExtB"/>
                <w:szCs w:val="24"/>
              </w:rPr>
            </w:pPr>
            <w:r w:rsidRPr="00811AC3">
              <w:rPr>
                <w:rFonts w:eastAsia="SimSun-ExtB"/>
                <w:szCs w:val="24"/>
              </w:rPr>
              <w:t>3. осигуряват подходящи мерки, които да гарантират, че капитаните, лицата от командния състав и другите членове на екипажа, на които са възложени специфични задължения и отговорности на техните ро-ро пътнически кораби, са преминали обучението за запознаване, за да добият уменията, подходящи за длъжността, която ще заемат, и задълженията и отговорностите, които ще поемат, като се вземат предвид насоките, посочени в раздел Б-I/14 от Кодекса STCW.</w:t>
            </w:r>
          </w:p>
          <w:p w:rsidR="000F5546" w:rsidRPr="00811AC3" w:rsidRDefault="000F5546" w:rsidP="00690673">
            <w:pPr>
              <w:ind w:firstLine="29"/>
              <w:jc w:val="both"/>
              <w:rPr>
                <w:rFonts w:eastAsia="SimSun-ExtB"/>
                <w:szCs w:val="24"/>
              </w:rPr>
            </w:pPr>
            <w:r w:rsidRPr="00811AC3">
              <w:rPr>
                <w:rFonts w:eastAsia="SimSun-ExtB"/>
                <w:szCs w:val="24"/>
              </w:rPr>
              <w:t>4. организират система от учебни тревоги, тренировки и обучения, така че личният състав на кораба да може ефективно да координира дейностите си в извънредни ситуации и при изпълняването на функции от особена важност за безопасността или за предотвратяване или намаляване на замърсяването на морето.“</w:t>
            </w:r>
          </w:p>
          <w:p w:rsidR="0098319E" w:rsidRPr="00811AC3" w:rsidRDefault="0098319E" w:rsidP="009D3CAA">
            <w:pPr>
              <w:jc w:val="both"/>
              <w:rPr>
                <w:lang w:eastAsia="bg-BG"/>
              </w:rPr>
            </w:pPr>
          </w:p>
          <w:p w:rsidR="009A799E" w:rsidRPr="00811AC3" w:rsidRDefault="009A799E" w:rsidP="009A799E">
            <w:pPr>
              <w:jc w:val="both"/>
              <w:rPr>
                <w:lang w:eastAsia="bg-BG"/>
              </w:rPr>
            </w:pPr>
            <w:r w:rsidRPr="00811AC3">
              <w:rPr>
                <w:lang w:eastAsia="bg-BG"/>
              </w:rPr>
              <w:t>Чл. 134. (3) Корабопритежателите осигуряват въвеждащо обучение на брега за всички новопостъпили членове на екипажа за запознаване с правилата на компанията, всички процедури и обзавеждане, свързани с осигуряване на личната безопасност, безопасността на корабоплаването, опазване на околната среда от замърсяване, сигурността на кораба, както и с техните задължения, в съответствие с изискванията на раздел А-І/14 от Кодекса STCW.</w:t>
            </w:r>
          </w:p>
          <w:p w:rsidR="000F5546" w:rsidRPr="00811AC3" w:rsidRDefault="000F5546" w:rsidP="009A799E">
            <w:pPr>
              <w:jc w:val="both"/>
              <w:rPr>
                <w:lang w:eastAsia="bg-BG"/>
              </w:rPr>
            </w:pPr>
          </w:p>
          <w:p w:rsidR="00230EE2" w:rsidRPr="00811AC3" w:rsidRDefault="00230EE2" w:rsidP="00230EE2">
            <w:pPr>
              <w:jc w:val="both"/>
              <w:rPr>
                <w:lang w:eastAsia="bg-BG"/>
              </w:rPr>
            </w:pPr>
            <w:r w:rsidRPr="00811AC3">
              <w:rPr>
                <w:lang w:eastAsia="bg-BG"/>
              </w:rPr>
              <w:t>Чл. 134.</w:t>
            </w:r>
            <w:r w:rsidRPr="00811AC3">
              <w:rPr>
                <w:lang w:val="en-US" w:eastAsia="bg-BG"/>
              </w:rPr>
              <w:t xml:space="preserve">  </w:t>
            </w:r>
            <w:r w:rsidRPr="00811AC3">
              <w:rPr>
                <w:lang w:eastAsia="bg-BG"/>
              </w:rPr>
              <w:t>(6) Корабопритежателите са длъжни да поддържат досие на всяко морско лице, което е наето и работи на техните кораби, най-малко за времето, за което имат сключен трудов договор.</w:t>
            </w:r>
          </w:p>
          <w:p w:rsidR="00230EE2" w:rsidRPr="00811AC3" w:rsidRDefault="00230EE2" w:rsidP="00230EE2">
            <w:pPr>
              <w:jc w:val="both"/>
              <w:rPr>
                <w:lang w:eastAsia="bg-BG"/>
              </w:rPr>
            </w:pPr>
            <w:r w:rsidRPr="00811AC3">
              <w:rPr>
                <w:lang w:eastAsia="bg-BG"/>
              </w:rPr>
              <w:t>(7) Досието по ал. 6 съдържа най-малко следната информация:</w:t>
            </w:r>
          </w:p>
          <w:p w:rsidR="00230EE2" w:rsidRPr="00811AC3" w:rsidRDefault="00230EE2" w:rsidP="00230EE2">
            <w:pPr>
              <w:jc w:val="both"/>
              <w:rPr>
                <w:lang w:eastAsia="bg-BG"/>
              </w:rPr>
            </w:pPr>
            <w:r w:rsidRPr="00811AC3">
              <w:rPr>
                <w:lang w:eastAsia="bg-BG"/>
              </w:rPr>
              <w:t>1. лични данни, идентифициращи лицето, снимка, адрес и телефон за контакт;</w:t>
            </w:r>
          </w:p>
          <w:p w:rsidR="00230EE2" w:rsidRPr="00811AC3" w:rsidRDefault="00230EE2" w:rsidP="00230EE2">
            <w:pPr>
              <w:jc w:val="both"/>
              <w:rPr>
                <w:lang w:eastAsia="bg-BG"/>
              </w:rPr>
            </w:pPr>
            <w:r w:rsidRPr="00811AC3">
              <w:rPr>
                <w:lang w:eastAsia="bg-BG"/>
              </w:rPr>
              <w:t>2. копия на всички свидетелства за правоспособност, свидетелства за професионална компетентност по приложение № 1 и други документи, даващи право на лицето да заема съответната длъжност, както и издадените разрешения за заемане на по-висока длъжност, ако има такива;</w:t>
            </w:r>
          </w:p>
          <w:p w:rsidR="00230EE2" w:rsidRPr="00811AC3" w:rsidRDefault="00230EE2" w:rsidP="00230EE2">
            <w:pPr>
              <w:jc w:val="both"/>
              <w:rPr>
                <w:lang w:eastAsia="bg-BG"/>
              </w:rPr>
            </w:pPr>
            <w:r w:rsidRPr="00811AC3">
              <w:rPr>
                <w:lang w:eastAsia="bg-BG"/>
              </w:rPr>
              <w:t>3. документ, показващ какви първоначални инструктажи са проведени с лицето по отношение на безопасността и сигурността на работа на кораба, запознаване със задълженията му на кораба и приборите и устройствата, с които ще работи;</w:t>
            </w:r>
          </w:p>
          <w:p w:rsidR="00230EE2" w:rsidRPr="00811AC3" w:rsidRDefault="00230EE2" w:rsidP="00230EE2">
            <w:pPr>
              <w:jc w:val="both"/>
              <w:rPr>
                <w:lang w:eastAsia="bg-BG"/>
              </w:rPr>
            </w:pPr>
            <w:r w:rsidRPr="00811AC3">
              <w:rPr>
                <w:lang w:eastAsia="bg-BG"/>
              </w:rPr>
              <w:t>4. копие на документ, установяващ здравословната годност на лицето за работа на кораб в определен район на длъжността, за която лицето е назначено;</w:t>
            </w:r>
          </w:p>
          <w:p w:rsidR="00230EE2" w:rsidRPr="00811AC3" w:rsidRDefault="00230EE2" w:rsidP="00230EE2">
            <w:pPr>
              <w:jc w:val="both"/>
              <w:rPr>
                <w:lang w:eastAsia="bg-BG"/>
              </w:rPr>
            </w:pPr>
            <w:r w:rsidRPr="00811AC3">
              <w:rPr>
                <w:lang w:eastAsia="bg-BG"/>
              </w:rPr>
              <w:t>5. договора/ите между корабопритежателя и морското лице;</w:t>
            </w:r>
          </w:p>
          <w:p w:rsidR="00235780" w:rsidRPr="00811AC3" w:rsidRDefault="00230EE2" w:rsidP="00230EE2">
            <w:pPr>
              <w:jc w:val="both"/>
              <w:rPr>
                <w:lang w:eastAsia="bg-BG"/>
              </w:rPr>
            </w:pPr>
            <w:r w:rsidRPr="00811AC3">
              <w:rPr>
                <w:lang w:eastAsia="bg-BG"/>
              </w:rPr>
              <w:t>6. данни за продължителността и длъжностите, на които е работило лицето на всеки кораб, на който е било назначено.</w:t>
            </w:r>
          </w:p>
          <w:p w:rsidR="009047E3" w:rsidRPr="00811AC3" w:rsidRDefault="009047E3" w:rsidP="009047E3">
            <w:pPr>
              <w:jc w:val="both"/>
              <w:rPr>
                <w:lang w:eastAsia="bg-BG"/>
              </w:rPr>
            </w:pPr>
          </w:p>
          <w:p w:rsidR="009047E3" w:rsidRPr="00811AC3" w:rsidRDefault="009047E3" w:rsidP="009047E3">
            <w:pPr>
              <w:jc w:val="both"/>
              <w:rPr>
                <w:lang w:eastAsia="bg-BG"/>
              </w:rPr>
            </w:pPr>
            <w:r w:rsidRPr="00811AC3">
              <w:rPr>
                <w:lang w:eastAsia="bg-BG"/>
              </w:rPr>
              <w:t>Чл. 127. (1) Капитанът на кораба е отговорен за организацията и правилното носене на вахтената служба по време на преход и на котва, а за носенето на вахтата в машинно отделение е отговорен и главният механик.</w:t>
            </w:r>
          </w:p>
          <w:p w:rsidR="009047E3" w:rsidRPr="00811AC3" w:rsidRDefault="009047E3" w:rsidP="009047E3">
            <w:pPr>
              <w:jc w:val="both"/>
              <w:rPr>
                <w:lang w:eastAsia="bg-BG"/>
              </w:rPr>
            </w:pPr>
            <w:r w:rsidRPr="00811AC3">
              <w:rPr>
                <w:lang w:eastAsia="bg-BG"/>
              </w:rPr>
              <w:t>(2) За организиране изпълнението на разпорежданията на капитана са отговорни лицата от ходовата или котвената вахта, като изпълнението им е задължение на целия екипаж.</w:t>
            </w:r>
          </w:p>
          <w:p w:rsidR="0098319E" w:rsidRPr="00811AC3" w:rsidRDefault="0098319E" w:rsidP="00230EE2">
            <w:pPr>
              <w:jc w:val="both"/>
              <w:rPr>
                <w:sz w:val="18"/>
                <w:szCs w:val="18"/>
                <w:lang w:eastAsia="bg-BG"/>
              </w:rPr>
            </w:pPr>
          </w:p>
          <w:p w:rsidR="0098319E" w:rsidRPr="00811AC3" w:rsidRDefault="0098319E" w:rsidP="0098319E">
            <w:pPr>
              <w:jc w:val="both"/>
              <w:rPr>
                <w:rFonts w:eastAsia="Calibri"/>
                <w:b/>
                <w:bCs/>
              </w:rPr>
            </w:pPr>
            <w:r w:rsidRPr="00811AC3">
              <w:rPr>
                <w:rFonts w:eastAsia="Calibri"/>
                <w:b/>
                <w:bCs/>
              </w:rPr>
              <w:lastRenderedPageBreak/>
              <w:t>Проект на наредба за изменение и допълнение на Наредба № 6 от 17 юни 2021 г. за компетентност на морските лица в Република България</w:t>
            </w:r>
          </w:p>
          <w:p w:rsidR="0098319E" w:rsidRPr="00811AC3" w:rsidRDefault="0098319E" w:rsidP="0098319E">
            <w:pPr>
              <w:ind w:firstLine="709"/>
              <w:jc w:val="both"/>
              <w:rPr>
                <w:rFonts w:eastAsia="SimSun-ExtB"/>
                <w:b/>
                <w:szCs w:val="24"/>
              </w:rPr>
            </w:pPr>
            <w:r w:rsidRPr="00811AC3">
              <w:rPr>
                <w:rFonts w:eastAsia="SimSun-ExtB"/>
                <w:b/>
                <w:szCs w:val="24"/>
              </w:rPr>
              <w:t>§ 3</w:t>
            </w:r>
            <w:r w:rsidR="000523B6">
              <w:rPr>
                <w:rFonts w:eastAsia="SimSun-ExtB"/>
                <w:b/>
                <w:szCs w:val="24"/>
                <w:lang w:val="en-US"/>
              </w:rPr>
              <w:t>2</w:t>
            </w:r>
            <w:r w:rsidRPr="00811AC3">
              <w:rPr>
                <w:rFonts w:eastAsia="SimSun-ExtB"/>
                <w:b/>
                <w:szCs w:val="24"/>
              </w:rPr>
              <w:t xml:space="preserve">. </w:t>
            </w:r>
            <w:r w:rsidRPr="00811AC3">
              <w:rPr>
                <w:rFonts w:eastAsia="SimSun-ExtB"/>
                <w:szCs w:val="24"/>
              </w:rPr>
              <w:t>В чл. 134, ал. 5 се изменя така:</w:t>
            </w:r>
          </w:p>
          <w:p w:rsidR="0098319E" w:rsidRPr="00811AC3" w:rsidRDefault="0098319E" w:rsidP="0098319E">
            <w:pPr>
              <w:ind w:firstLine="709"/>
              <w:jc w:val="both"/>
              <w:rPr>
                <w:rFonts w:eastAsia="SimSun-ExtB"/>
                <w:szCs w:val="24"/>
              </w:rPr>
            </w:pPr>
            <w:r w:rsidRPr="00811AC3">
              <w:rPr>
                <w:rFonts w:eastAsia="SimSun-ExtB"/>
                <w:szCs w:val="24"/>
              </w:rPr>
              <w:t>„(5) Чрез системата за управление на безопасността на кораба или чрез вътрешни правила корабопритежателите:</w:t>
            </w:r>
          </w:p>
          <w:p w:rsidR="0098319E" w:rsidRPr="00811AC3" w:rsidRDefault="0098319E" w:rsidP="0098319E">
            <w:pPr>
              <w:ind w:firstLine="709"/>
              <w:jc w:val="both"/>
              <w:rPr>
                <w:rFonts w:eastAsia="SimSun-ExtB"/>
                <w:szCs w:val="24"/>
              </w:rPr>
            </w:pPr>
            <w:r w:rsidRPr="00811AC3">
              <w:rPr>
                <w:rFonts w:eastAsia="SimSun-ExtB"/>
                <w:szCs w:val="24"/>
              </w:rPr>
              <w:t>3. осигуряват подходящи мерки, които да гарантират, че капитаните, лицата от командния състав и другите членове на екипажа, на които са възложени специфични задължения и отговорности на техните ро-ро пътнически кораби, са преминали обучението за запознаване, за да добият уменията, подходящи за длъжността, която ще заемат, и задълженията и отговорностите, които ще поемат, като се вземат предвид насоките, посочени в раздел Б-I/14 от Кодекса STCW.</w:t>
            </w:r>
          </w:p>
          <w:p w:rsidR="0098319E" w:rsidRPr="00811AC3" w:rsidRDefault="0098319E" w:rsidP="0098319E">
            <w:pPr>
              <w:jc w:val="both"/>
              <w:rPr>
                <w:sz w:val="18"/>
                <w:szCs w:val="18"/>
                <w:lang w:eastAsia="bg-BG"/>
              </w:rPr>
            </w:pPr>
          </w:p>
          <w:p w:rsidR="0098319E" w:rsidRPr="00811AC3" w:rsidRDefault="0098319E" w:rsidP="00230EE2">
            <w:pPr>
              <w:jc w:val="both"/>
              <w:rPr>
                <w:sz w:val="18"/>
                <w:szCs w:val="18"/>
                <w:lang w:eastAsia="bg-BG"/>
              </w:rPr>
            </w:pPr>
          </w:p>
          <w:p w:rsidR="0098319E" w:rsidRPr="00811AC3" w:rsidRDefault="0098319E" w:rsidP="00230EE2">
            <w:pPr>
              <w:jc w:val="both"/>
            </w:pPr>
          </w:p>
        </w:tc>
        <w:tc>
          <w:tcPr>
            <w:tcW w:w="1957" w:type="dxa"/>
          </w:tcPr>
          <w:p w:rsidR="000A2F88" w:rsidRPr="00811AC3" w:rsidRDefault="000A2F88" w:rsidP="000A2F88">
            <w:pPr>
              <w:ind w:right="57"/>
              <w:jc w:val="both"/>
              <w:rPr>
                <w:sz w:val="12"/>
                <w:szCs w:val="12"/>
              </w:rPr>
            </w:pPr>
          </w:p>
          <w:p w:rsidR="0035795C" w:rsidRPr="00811AC3" w:rsidRDefault="0035795C" w:rsidP="0035795C">
            <w:pPr>
              <w:ind w:right="57"/>
              <w:jc w:val="center"/>
              <w:rPr>
                <w:sz w:val="12"/>
                <w:szCs w:val="12"/>
              </w:rPr>
            </w:pPr>
            <w:r w:rsidRPr="00811AC3">
              <w:rPr>
                <w:b/>
                <w:sz w:val="24"/>
                <w:szCs w:val="24"/>
              </w:rPr>
              <w:t>Пълно</w:t>
            </w:r>
          </w:p>
        </w:tc>
      </w:tr>
      <w:tr w:rsidR="00E12A73" w:rsidRPr="00811AC3" w:rsidTr="00CB55CE">
        <w:tc>
          <w:tcPr>
            <w:tcW w:w="7309" w:type="dxa"/>
          </w:tcPr>
          <w:p w:rsidR="000A2F88" w:rsidRPr="00811AC3" w:rsidRDefault="000A2F88" w:rsidP="000A2F88">
            <w:pPr>
              <w:ind w:right="57"/>
              <w:jc w:val="both"/>
              <w:rPr>
                <w:sz w:val="12"/>
                <w:szCs w:val="12"/>
              </w:rPr>
            </w:pPr>
          </w:p>
          <w:p w:rsidR="000A2F88" w:rsidRPr="00811AC3" w:rsidRDefault="000A2F88" w:rsidP="000A2F88">
            <w:pPr>
              <w:ind w:right="57"/>
              <w:jc w:val="both"/>
              <w:rPr>
                <w:sz w:val="24"/>
                <w:szCs w:val="24"/>
              </w:rPr>
            </w:pPr>
            <w:r w:rsidRPr="00811AC3">
              <w:rPr>
                <w:sz w:val="24"/>
                <w:szCs w:val="24"/>
              </w:rPr>
              <w:t>Член 16</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Годност за носене на вахта</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1.   С цел предотвратяване на умората държавите членки:</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а) установяват и налагат периоди за почивка на вахтения персонал и на онези, чиито задължения включват възложени задължения, свързани с безопасността, сигурността и предотвратяването на замърсяване в съответствие с параграфи 3 — 13;</w:t>
            </w:r>
          </w:p>
          <w:p w:rsidR="00594A55" w:rsidRPr="00811AC3" w:rsidRDefault="00594A55" w:rsidP="000A2F88">
            <w:pPr>
              <w:ind w:right="57"/>
              <w:jc w:val="both"/>
              <w:rPr>
                <w:sz w:val="24"/>
                <w:szCs w:val="24"/>
              </w:rPr>
            </w:pPr>
          </w:p>
          <w:p w:rsidR="00594A55" w:rsidRPr="00811AC3" w:rsidRDefault="00594A55" w:rsidP="000A2F88">
            <w:pPr>
              <w:ind w:right="57"/>
              <w:jc w:val="both"/>
              <w:rPr>
                <w:sz w:val="24"/>
                <w:szCs w:val="24"/>
              </w:rPr>
            </w:pPr>
          </w:p>
          <w:p w:rsidR="00594A55" w:rsidRPr="00811AC3" w:rsidRDefault="00594A55" w:rsidP="000A2F88">
            <w:pPr>
              <w:ind w:right="57"/>
              <w:jc w:val="both"/>
              <w:rPr>
                <w:sz w:val="24"/>
                <w:szCs w:val="24"/>
              </w:rPr>
            </w:pPr>
          </w:p>
          <w:p w:rsidR="00594A55" w:rsidRPr="00811AC3" w:rsidRDefault="00594A55" w:rsidP="000A2F88">
            <w:pPr>
              <w:ind w:right="57"/>
              <w:jc w:val="both"/>
              <w:rPr>
                <w:sz w:val="24"/>
                <w:szCs w:val="24"/>
              </w:rPr>
            </w:pPr>
          </w:p>
          <w:p w:rsidR="00594A55" w:rsidRPr="00811AC3" w:rsidRDefault="00594A55" w:rsidP="000A2F88">
            <w:pPr>
              <w:ind w:right="57"/>
              <w:jc w:val="both"/>
              <w:rPr>
                <w:sz w:val="24"/>
                <w:szCs w:val="24"/>
              </w:rPr>
            </w:pPr>
          </w:p>
          <w:p w:rsidR="00594A55" w:rsidRPr="00811AC3" w:rsidRDefault="00594A55" w:rsidP="000A2F88">
            <w:pPr>
              <w:ind w:right="57"/>
              <w:jc w:val="both"/>
              <w:rPr>
                <w:sz w:val="24"/>
                <w:szCs w:val="24"/>
              </w:rPr>
            </w:pPr>
          </w:p>
          <w:p w:rsidR="00594A55" w:rsidRPr="00811AC3" w:rsidRDefault="00594A55" w:rsidP="000A2F88">
            <w:pPr>
              <w:ind w:right="57"/>
              <w:jc w:val="both"/>
              <w:rPr>
                <w:sz w:val="24"/>
                <w:szCs w:val="24"/>
              </w:rPr>
            </w:pPr>
          </w:p>
          <w:p w:rsidR="00594A55" w:rsidRPr="00811AC3" w:rsidRDefault="00594A55" w:rsidP="000A2F88">
            <w:pPr>
              <w:ind w:right="57"/>
              <w:jc w:val="both"/>
              <w:rPr>
                <w:sz w:val="24"/>
                <w:szCs w:val="24"/>
              </w:rPr>
            </w:pPr>
          </w:p>
          <w:p w:rsidR="00594A55" w:rsidRPr="00811AC3" w:rsidRDefault="00594A55" w:rsidP="000A2F88">
            <w:pPr>
              <w:ind w:right="57"/>
              <w:jc w:val="both"/>
              <w:rPr>
                <w:sz w:val="24"/>
                <w:szCs w:val="24"/>
              </w:rPr>
            </w:pPr>
          </w:p>
          <w:p w:rsidR="00594A55" w:rsidRPr="00811AC3" w:rsidRDefault="00594A55" w:rsidP="000A2F88">
            <w:pPr>
              <w:ind w:right="57"/>
              <w:jc w:val="both"/>
              <w:rPr>
                <w:sz w:val="24"/>
                <w:szCs w:val="24"/>
              </w:rPr>
            </w:pPr>
          </w:p>
          <w:p w:rsidR="00594A55" w:rsidRPr="00811AC3" w:rsidRDefault="00594A55" w:rsidP="000A2F88">
            <w:pPr>
              <w:ind w:right="57"/>
              <w:jc w:val="both"/>
              <w:rPr>
                <w:sz w:val="24"/>
                <w:szCs w:val="24"/>
              </w:rPr>
            </w:pPr>
          </w:p>
          <w:p w:rsidR="00594A55" w:rsidRPr="00811AC3" w:rsidRDefault="00594A55" w:rsidP="000A2F88">
            <w:pPr>
              <w:ind w:right="57"/>
              <w:jc w:val="both"/>
              <w:rPr>
                <w:sz w:val="24"/>
                <w:szCs w:val="24"/>
              </w:rPr>
            </w:pPr>
          </w:p>
          <w:p w:rsidR="00594A55" w:rsidRPr="00811AC3" w:rsidRDefault="00594A55" w:rsidP="000A2F88">
            <w:pPr>
              <w:ind w:right="57"/>
              <w:jc w:val="both"/>
              <w:rPr>
                <w:sz w:val="24"/>
                <w:szCs w:val="24"/>
              </w:rPr>
            </w:pPr>
          </w:p>
          <w:p w:rsidR="00594A55" w:rsidRPr="00811AC3" w:rsidRDefault="00594A55" w:rsidP="000A2F88">
            <w:pPr>
              <w:ind w:right="57"/>
              <w:jc w:val="both"/>
              <w:rPr>
                <w:sz w:val="24"/>
                <w:szCs w:val="24"/>
              </w:rPr>
            </w:pPr>
          </w:p>
          <w:p w:rsidR="00594A55" w:rsidRPr="00811AC3" w:rsidRDefault="00594A55" w:rsidP="000A2F88">
            <w:pPr>
              <w:ind w:right="57"/>
              <w:jc w:val="both"/>
              <w:rPr>
                <w:sz w:val="24"/>
                <w:szCs w:val="24"/>
              </w:rPr>
            </w:pPr>
          </w:p>
          <w:p w:rsidR="00594A55" w:rsidRPr="00811AC3" w:rsidRDefault="00594A55" w:rsidP="000A2F88">
            <w:pPr>
              <w:ind w:right="57"/>
              <w:jc w:val="both"/>
              <w:rPr>
                <w:sz w:val="24"/>
                <w:szCs w:val="24"/>
              </w:rPr>
            </w:pPr>
          </w:p>
          <w:p w:rsidR="00594A55" w:rsidRPr="00811AC3" w:rsidRDefault="00594A55" w:rsidP="000A2F88">
            <w:pPr>
              <w:ind w:right="57"/>
              <w:jc w:val="both"/>
              <w:rPr>
                <w:sz w:val="24"/>
                <w:szCs w:val="24"/>
              </w:rPr>
            </w:pPr>
          </w:p>
          <w:p w:rsidR="00594A55" w:rsidRPr="00811AC3" w:rsidRDefault="00594A55" w:rsidP="000A2F88">
            <w:pPr>
              <w:ind w:right="57"/>
              <w:jc w:val="both"/>
              <w:rPr>
                <w:sz w:val="24"/>
                <w:szCs w:val="24"/>
              </w:rPr>
            </w:pPr>
          </w:p>
          <w:p w:rsidR="00594A55" w:rsidRPr="00811AC3" w:rsidRDefault="00594A55" w:rsidP="000A2F88">
            <w:pPr>
              <w:ind w:right="57"/>
              <w:jc w:val="both"/>
              <w:rPr>
                <w:sz w:val="24"/>
                <w:szCs w:val="24"/>
              </w:rPr>
            </w:pPr>
          </w:p>
          <w:p w:rsidR="00594A55" w:rsidRPr="00811AC3" w:rsidRDefault="00594A55" w:rsidP="000A2F88">
            <w:pPr>
              <w:ind w:right="57"/>
              <w:jc w:val="both"/>
              <w:rPr>
                <w:sz w:val="24"/>
                <w:szCs w:val="24"/>
              </w:rPr>
            </w:pPr>
          </w:p>
          <w:p w:rsidR="00594A55" w:rsidRPr="00811AC3" w:rsidRDefault="00594A55" w:rsidP="000A2F88">
            <w:pPr>
              <w:ind w:right="57"/>
              <w:jc w:val="both"/>
              <w:rPr>
                <w:sz w:val="24"/>
                <w:szCs w:val="24"/>
              </w:rPr>
            </w:pPr>
          </w:p>
          <w:p w:rsidR="00594A55" w:rsidRPr="00811AC3" w:rsidRDefault="00594A55" w:rsidP="000A2F88">
            <w:pPr>
              <w:ind w:right="57"/>
              <w:jc w:val="both"/>
              <w:rPr>
                <w:sz w:val="24"/>
                <w:szCs w:val="24"/>
              </w:rPr>
            </w:pPr>
          </w:p>
          <w:p w:rsidR="00594A55" w:rsidRPr="00811AC3" w:rsidRDefault="00594A55"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б) изискват системите за вахта да са уредени по такъв начин, че ефикасността на вахтения персонал да не се намалява от умора, а задачите да са организирани по такъв начин, че участниците в първата вахта в началото на плаването и в следващите вахти да са достатъчно отпочинали и годни за служба във всяко едно отношение.</w:t>
            </w:r>
          </w:p>
          <w:p w:rsidR="006E59B7" w:rsidRPr="00811AC3" w:rsidRDefault="006E59B7" w:rsidP="000A2F88">
            <w:pPr>
              <w:ind w:right="57"/>
              <w:jc w:val="both"/>
              <w:rPr>
                <w:sz w:val="24"/>
                <w:szCs w:val="24"/>
              </w:rPr>
            </w:pPr>
          </w:p>
          <w:p w:rsidR="00594A55" w:rsidRPr="00811AC3" w:rsidRDefault="00594A55" w:rsidP="000A2F88">
            <w:pPr>
              <w:ind w:right="57"/>
              <w:jc w:val="both"/>
              <w:rPr>
                <w:sz w:val="24"/>
                <w:szCs w:val="24"/>
              </w:rPr>
            </w:pPr>
          </w:p>
          <w:p w:rsidR="005A1D1D" w:rsidRPr="00811AC3" w:rsidRDefault="005A1D1D" w:rsidP="000A2F88">
            <w:pPr>
              <w:ind w:right="57"/>
              <w:jc w:val="both"/>
              <w:rPr>
                <w:sz w:val="24"/>
                <w:szCs w:val="24"/>
              </w:rPr>
            </w:pPr>
          </w:p>
          <w:p w:rsidR="005A1D1D" w:rsidRPr="00811AC3" w:rsidRDefault="005A1D1D" w:rsidP="000A2F88">
            <w:pPr>
              <w:ind w:right="57"/>
              <w:jc w:val="both"/>
              <w:rPr>
                <w:sz w:val="24"/>
                <w:szCs w:val="24"/>
              </w:rPr>
            </w:pPr>
          </w:p>
          <w:p w:rsidR="005A1D1D" w:rsidRPr="00811AC3" w:rsidRDefault="005A1D1D" w:rsidP="000A2F88">
            <w:pPr>
              <w:ind w:right="57"/>
              <w:jc w:val="both"/>
              <w:rPr>
                <w:sz w:val="24"/>
                <w:szCs w:val="24"/>
              </w:rPr>
            </w:pPr>
          </w:p>
          <w:p w:rsidR="005A1D1D" w:rsidRPr="00811AC3" w:rsidRDefault="005A1D1D" w:rsidP="000A2F88">
            <w:pPr>
              <w:ind w:right="57"/>
              <w:jc w:val="both"/>
              <w:rPr>
                <w:sz w:val="24"/>
                <w:szCs w:val="24"/>
              </w:rPr>
            </w:pPr>
          </w:p>
          <w:p w:rsidR="005A1D1D" w:rsidRPr="00811AC3" w:rsidRDefault="005A1D1D"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2.   Държавите членки, с цел предотвратяване на злоупотребата с наркотици и алкохол, гарантират, че са определени подходящи мерки в съответствие с настоящия член.</w:t>
            </w:r>
          </w:p>
          <w:p w:rsidR="00594A55" w:rsidRPr="00811AC3" w:rsidRDefault="00594A55" w:rsidP="000A2F88">
            <w:pPr>
              <w:ind w:right="57"/>
              <w:jc w:val="both"/>
              <w:rPr>
                <w:sz w:val="24"/>
                <w:szCs w:val="24"/>
              </w:rPr>
            </w:pPr>
          </w:p>
          <w:p w:rsidR="00594A55" w:rsidRPr="00811AC3" w:rsidRDefault="00594A55" w:rsidP="000A2F88">
            <w:pPr>
              <w:ind w:right="57"/>
              <w:jc w:val="both"/>
              <w:rPr>
                <w:sz w:val="24"/>
                <w:szCs w:val="24"/>
              </w:rPr>
            </w:pPr>
          </w:p>
          <w:p w:rsidR="00594A55" w:rsidRPr="00811AC3" w:rsidRDefault="00594A55"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3.   Държавите членки вземат предвид опасността, предизвикана от умората на морските лица, и особено на онези, в чиито задължения се включва безопасното и сигурно функциониране на кораба.</w:t>
            </w:r>
          </w:p>
          <w:p w:rsidR="005A1D1D" w:rsidRPr="00811AC3" w:rsidRDefault="005A1D1D" w:rsidP="000A2F88">
            <w:pPr>
              <w:ind w:right="57"/>
              <w:jc w:val="both"/>
              <w:rPr>
                <w:sz w:val="24"/>
                <w:szCs w:val="24"/>
              </w:rPr>
            </w:pPr>
          </w:p>
          <w:p w:rsidR="005A1D1D" w:rsidRPr="00811AC3" w:rsidRDefault="005A1D1D" w:rsidP="000A2F88">
            <w:pPr>
              <w:ind w:right="57"/>
              <w:jc w:val="both"/>
              <w:rPr>
                <w:sz w:val="24"/>
                <w:szCs w:val="24"/>
              </w:rPr>
            </w:pPr>
          </w:p>
          <w:p w:rsidR="005A1D1D" w:rsidRPr="00811AC3" w:rsidRDefault="005A1D1D" w:rsidP="000A2F88">
            <w:pPr>
              <w:ind w:right="57"/>
              <w:jc w:val="both"/>
              <w:rPr>
                <w:sz w:val="24"/>
                <w:szCs w:val="24"/>
              </w:rPr>
            </w:pPr>
          </w:p>
          <w:p w:rsidR="005A1D1D" w:rsidRPr="00811AC3" w:rsidRDefault="005A1D1D" w:rsidP="000A2F88">
            <w:pPr>
              <w:ind w:right="57"/>
              <w:jc w:val="both"/>
              <w:rPr>
                <w:sz w:val="24"/>
                <w:szCs w:val="24"/>
              </w:rPr>
            </w:pPr>
          </w:p>
          <w:p w:rsidR="005A1D1D" w:rsidRPr="00811AC3" w:rsidRDefault="005A1D1D" w:rsidP="000A2F88">
            <w:pPr>
              <w:ind w:right="57"/>
              <w:jc w:val="both"/>
              <w:rPr>
                <w:sz w:val="24"/>
                <w:szCs w:val="24"/>
              </w:rPr>
            </w:pPr>
          </w:p>
          <w:p w:rsidR="005A1D1D" w:rsidRPr="00811AC3" w:rsidRDefault="005A1D1D" w:rsidP="000A2F88">
            <w:pPr>
              <w:ind w:right="57"/>
              <w:jc w:val="both"/>
              <w:rPr>
                <w:sz w:val="24"/>
                <w:szCs w:val="24"/>
              </w:rPr>
            </w:pPr>
          </w:p>
          <w:p w:rsidR="005A1D1D" w:rsidRPr="00811AC3" w:rsidRDefault="005A1D1D" w:rsidP="000A2F88">
            <w:pPr>
              <w:ind w:right="57"/>
              <w:jc w:val="both"/>
              <w:rPr>
                <w:sz w:val="24"/>
                <w:szCs w:val="24"/>
              </w:rPr>
            </w:pPr>
          </w:p>
          <w:p w:rsidR="00594A55" w:rsidRPr="00811AC3" w:rsidRDefault="00594A55"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4.   На всички лица, които са определени за вахтени офицери или моряци, и на онези, чиито задължения включват възложени задължения, свързани с безопасността, сигурността и предотвратяването на замърсяване, се осигурява време за почивка от не по-малко от:</w:t>
            </w:r>
          </w:p>
          <w:p w:rsidR="000A2F88" w:rsidRPr="00811AC3" w:rsidRDefault="000A2F88" w:rsidP="000A2F88">
            <w:pPr>
              <w:ind w:right="57"/>
              <w:jc w:val="both"/>
              <w:rPr>
                <w:sz w:val="24"/>
                <w:szCs w:val="24"/>
              </w:rPr>
            </w:pPr>
            <w:r w:rsidRPr="00811AC3">
              <w:rPr>
                <w:sz w:val="24"/>
                <w:szCs w:val="24"/>
              </w:rPr>
              <w:t>а) 10 часа почивка на всеки период от 24 часа; както и</w:t>
            </w:r>
          </w:p>
          <w:p w:rsidR="000A2F88" w:rsidRPr="00811AC3" w:rsidRDefault="000A2F88" w:rsidP="000A2F88">
            <w:pPr>
              <w:ind w:right="57"/>
              <w:jc w:val="both"/>
              <w:rPr>
                <w:sz w:val="24"/>
                <w:szCs w:val="24"/>
              </w:rPr>
            </w:pPr>
            <w:r w:rsidRPr="00811AC3">
              <w:rPr>
                <w:sz w:val="24"/>
                <w:szCs w:val="24"/>
              </w:rPr>
              <w:t>б) 77 часа на всеки период от седем дни.</w:t>
            </w:r>
          </w:p>
          <w:p w:rsidR="000A2F88" w:rsidRPr="00811AC3" w:rsidRDefault="000A2F88" w:rsidP="000A2F88">
            <w:pPr>
              <w:ind w:right="57"/>
              <w:jc w:val="both"/>
              <w:rPr>
                <w:sz w:val="24"/>
                <w:szCs w:val="24"/>
              </w:rPr>
            </w:pPr>
            <w:r w:rsidRPr="00811AC3">
              <w:rPr>
                <w:sz w:val="24"/>
                <w:szCs w:val="24"/>
              </w:rPr>
              <w:t>5.   Почивката може да се разделя на не повече от два периода, единият от които е с продължителност най-малко шест часа, а интервалът между два последователни периода за почивка не надвишава 14 часа.</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6.   Изискванията относно периодите за почивка, определени в параграфи 4 и 5, не е необходимо да се спазват при извънредни ситуации или при други извънредни работни условия. Учебните тревоги, ученията за противопожарна безопасност и ползване на спасителните лодки, и ученията, предписани от националното законодателство и международните актове, се провеждат по начин, който в максимална степен предотвратява нарушаването на периодите за почивка и не води до умора.</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lastRenderedPageBreak/>
              <w:t>7.   Държавите членки изискват разписанията за вахтата да бъдат обявени на леснодостъпно място. Разписанията се изготвят в стандартен формат на работния език или езици на кораба и на английски език.</w:t>
            </w:r>
          </w:p>
          <w:p w:rsidR="00C128A1" w:rsidRPr="00811AC3" w:rsidRDefault="00C128A1" w:rsidP="000A2F88">
            <w:pPr>
              <w:ind w:right="57"/>
              <w:jc w:val="both"/>
              <w:rPr>
                <w:sz w:val="24"/>
                <w:szCs w:val="24"/>
              </w:rPr>
            </w:pP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8.   Когато морско лице е на разположение, например когато в машинното отделение не присъстват хора, той получава съответен период за почивка като компенсация, ако нормалната продължителност на неговата почивка е била нарушена от повиквания на работа.</w:t>
            </w:r>
          </w:p>
          <w:p w:rsidR="006D7C4F" w:rsidRPr="00811AC3" w:rsidRDefault="006D7C4F" w:rsidP="000A2F88">
            <w:pPr>
              <w:ind w:right="57"/>
              <w:jc w:val="both"/>
              <w:rPr>
                <w:sz w:val="24"/>
                <w:szCs w:val="24"/>
              </w:rPr>
            </w:pPr>
          </w:p>
          <w:p w:rsidR="006D7C4F" w:rsidRPr="00811AC3" w:rsidRDefault="006D7C4F" w:rsidP="000A2F88">
            <w:pPr>
              <w:ind w:right="57"/>
              <w:jc w:val="both"/>
              <w:rPr>
                <w:sz w:val="24"/>
                <w:szCs w:val="24"/>
              </w:rPr>
            </w:pPr>
          </w:p>
          <w:p w:rsidR="006D7C4F" w:rsidRPr="00811AC3" w:rsidRDefault="006D7C4F" w:rsidP="000A2F88">
            <w:pPr>
              <w:ind w:right="57"/>
              <w:jc w:val="both"/>
              <w:rPr>
                <w:sz w:val="24"/>
                <w:szCs w:val="24"/>
              </w:rPr>
            </w:pPr>
          </w:p>
          <w:p w:rsidR="006D7C4F" w:rsidRPr="00811AC3" w:rsidRDefault="006D7C4F" w:rsidP="000A2F88">
            <w:pPr>
              <w:ind w:right="57"/>
              <w:jc w:val="both"/>
              <w:rPr>
                <w:sz w:val="24"/>
                <w:szCs w:val="24"/>
              </w:rPr>
            </w:pPr>
          </w:p>
          <w:p w:rsidR="006D7C4F" w:rsidRPr="00811AC3" w:rsidRDefault="006D7C4F" w:rsidP="000A2F88">
            <w:pPr>
              <w:ind w:right="57"/>
              <w:jc w:val="both"/>
              <w:rPr>
                <w:sz w:val="24"/>
                <w:szCs w:val="24"/>
              </w:rPr>
            </w:pPr>
          </w:p>
          <w:p w:rsidR="006D7C4F" w:rsidRPr="00811AC3" w:rsidRDefault="006D7C4F" w:rsidP="000A2F88">
            <w:pPr>
              <w:ind w:right="57"/>
              <w:jc w:val="both"/>
              <w:rPr>
                <w:sz w:val="24"/>
                <w:szCs w:val="24"/>
              </w:rPr>
            </w:pPr>
          </w:p>
          <w:p w:rsidR="006D7C4F" w:rsidRPr="00811AC3" w:rsidRDefault="006D7C4F" w:rsidP="000A2F88">
            <w:pPr>
              <w:ind w:right="57"/>
              <w:jc w:val="both"/>
              <w:rPr>
                <w:sz w:val="24"/>
                <w:szCs w:val="24"/>
              </w:rPr>
            </w:pPr>
          </w:p>
          <w:p w:rsidR="006D7C4F" w:rsidRPr="00811AC3" w:rsidRDefault="006D7C4F" w:rsidP="000A2F88">
            <w:pPr>
              <w:ind w:right="57"/>
              <w:jc w:val="both"/>
              <w:rPr>
                <w:sz w:val="24"/>
                <w:szCs w:val="24"/>
              </w:rPr>
            </w:pPr>
          </w:p>
          <w:p w:rsidR="006D7C4F" w:rsidRPr="00811AC3" w:rsidRDefault="006D7C4F" w:rsidP="000A2F88">
            <w:pPr>
              <w:ind w:right="57"/>
              <w:jc w:val="both"/>
              <w:rPr>
                <w:sz w:val="24"/>
                <w:szCs w:val="24"/>
              </w:rPr>
            </w:pPr>
          </w:p>
          <w:p w:rsidR="006D7C4F" w:rsidRPr="00811AC3" w:rsidRDefault="006D7C4F" w:rsidP="000A2F88">
            <w:pPr>
              <w:ind w:right="57"/>
              <w:jc w:val="both"/>
              <w:rPr>
                <w:sz w:val="24"/>
                <w:szCs w:val="24"/>
              </w:rPr>
            </w:pPr>
          </w:p>
          <w:p w:rsidR="00230EE2" w:rsidRPr="00811AC3" w:rsidRDefault="00230EE2"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9.   Държавите членки изискват записите на всекидневните часове за почивка на морските лица да се поддържат в стандартизиран формат, на работния език или езици на кораба и на английски език, за да се позволи наблюдението и проверката на спазването на настоящия член. Морските лица получават копие от записите, които се отнасят за тях, което копие е заверено от капитана или от упълномощено от капитана лице, както и от морските лица.</w:t>
            </w:r>
          </w:p>
          <w:p w:rsidR="00B11754" w:rsidRPr="00811AC3" w:rsidRDefault="00B11754" w:rsidP="000A2F88">
            <w:pPr>
              <w:ind w:right="57"/>
              <w:jc w:val="both"/>
              <w:rPr>
                <w:sz w:val="24"/>
                <w:szCs w:val="24"/>
              </w:rPr>
            </w:pPr>
          </w:p>
          <w:p w:rsidR="00B11754" w:rsidRPr="00811AC3" w:rsidRDefault="00B11754" w:rsidP="000A2F88">
            <w:pPr>
              <w:ind w:right="57"/>
              <w:jc w:val="both"/>
              <w:rPr>
                <w:sz w:val="24"/>
                <w:szCs w:val="24"/>
              </w:rPr>
            </w:pPr>
          </w:p>
          <w:p w:rsidR="00B11754" w:rsidRPr="00811AC3" w:rsidRDefault="00B11754" w:rsidP="000A2F88">
            <w:pPr>
              <w:ind w:right="57"/>
              <w:jc w:val="both"/>
              <w:rPr>
                <w:sz w:val="24"/>
                <w:szCs w:val="24"/>
              </w:rPr>
            </w:pPr>
          </w:p>
          <w:p w:rsidR="00B11754" w:rsidRPr="00811AC3" w:rsidRDefault="00B11754" w:rsidP="000A2F88">
            <w:pPr>
              <w:ind w:right="57"/>
              <w:jc w:val="both"/>
              <w:rPr>
                <w:sz w:val="24"/>
                <w:szCs w:val="24"/>
              </w:rPr>
            </w:pPr>
          </w:p>
          <w:p w:rsidR="00B11754" w:rsidRPr="00811AC3" w:rsidRDefault="00B11754" w:rsidP="000A2F88">
            <w:pPr>
              <w:ind w:right="57"/>
              <w:jc w:val="both"/>
              <w:rPr>
                <w:sz w:val="24"/>
                <w:szCs w:val="24"/>
              </w:rPr>
            </w:pPr>
          </w:p>
          <w:p w:rsidR="00B11754" w:rsidRPr="00811AC3" w:rsidRDefault="00B11754" w:rsidP="000A2F88">
            <w:pPr>
              <w:ind w:right="57"/>
              <w:jc w:val="both"/>
              <w:rPr>
                <w:sz w:val="24"/>
                <w:szCs w:val="24"/>
              </w:rPr>
            </w:pPr>
          </w:p>
          <w:p w:rsidR="00B11754" w:rsidRPr="00811AC3" w:rsidRDefault="00B11754" w:rsidP="000A2F88">
            <w:pPr>
              <w:ind w:right="57"/>
              <w:jc w:val="both"/>
              <w:rPr>
                <w:sz w:val="24"/>
                <w:szCs w:val="24"/>
              </w:rPr>
            </w:pPr>
          </w:p>
          <w:p w:rsidR="00B11754" w:rsidRPr="00811AC3" w:rsidRDefault="00B11754" w:rsidP="000A2F88">
            <w:pPr>
              <w:ind w:right="57"/>
              <w:jc w:val="both"/>
              <w:rPr>
                <w:sz w:val="24"/>
                <w:szCs w:val="24"/>
              </w:rPr>
            </w:pPr>
          </w:p>
          <w:p w:rsidR="00B11754" w:rsidRPr="00811AC3" w:rsidRDefault="00B11754" w:rsidP="000A2F88">
            <w:pPr>
              <w:ind w:right="57"/>
              <w:jc w:val="both"/>
              <w:rPr>
                <w:sz w:val="24"/>
                <w:szCs w:val="24"/>
              </w:rPr>
            </w:pPr>
          </w:p>
          <w:p w:rsidR="00B11754" w:rsidRPr="00811AC3" w:rsidRDefault="00B11754" w:rsidP="000A2F88">
            <w:pPr>
              <w:ind w:right="57"/>
              <w:jc w:val="both"/>
              <w:rPr>
                <w:sz w:val="24"/>
                <w:szCs w:val="24"/>
              </w:rPr>
            </w:pPr>
          </w:p>
          <w:p w:rsidR="00B11754" w:rsidRPr="00811AC3" w:rsidRDefault="00B11754"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 xml:space="preserve">10.   </w:t>
            </w:r>
            <w:r w:rsidRPr="00811AC3">
              <w:rPr>
                <w:sz w:val="22"/>
                <w:szCs w:val="22"/>
              </w:rPr>
              <w:t>Независимо от правилата, определени в параграфи 3 — 9, капитанът на кораба има право да изиска от морското лице да положи неограничен брой часове труд, необходими за непосредствената безопасност на кораба, на лицата на борда или на товара, или за да се окаже помощ на други кораби или на лица, търпящи бедствие в морето. Съответно, капитанът може да отмени разписанието за почивка и да изиска морското лице да работи неограничен брой часове до възстановяване на нормалното положение. Веднага след като това стане практически възможно след възстановяване на нормалното положение, капитанът гарантира, че на всички морски лица, извършвали работа във време, предвидено за почивка според разписанието, се осигурява адекватен период за почивка.</w:t>
            </w:r>
          </w:p>
          <w:p w:rsidR="000A2F88" w:rsidRPr="00811AC3" w:rsidRDefault="000A2F88" w:rsidP="000A2F88">
            <w:pPr>
              <w:ind w:right="57"/>
              <w:jc w:val="both"/>
              <w:rPr>
                <w:sz w:val="24"/>
                <w:szCs w:val="24"/>
              </w:rPr>
            </w:pPr>
          </w:p>
          <w:p w:rsidR="000A2F88" w:rsidRPr="00811AC3" w:rsidRDefault="000A2F88" w:rsidP="000A2F88">
            <w:pPr>
              <w:ind w:right="57"/>
              <w:jc w:val="both"/>
            </w:pPr>
            <w:r w:rsidRPr="00811AC3">
              <w:t>11.   Като надлежно вземат предвид общите принципи за опазване на здравето и безопасността на работниците и в съответствие с Директива 1999/63/ЕО, държавите членки могат, посредством законови, подзаконови нормативни актове или процедури на национално равнище за компетентния орган, да разрешават или регистрират колективни споразумения, които позволяват изключения от изискваните часове за почивка, установени в параграф 4, буква б) и в параграф 5 от настоящия член, при условие че периодът за почивка е не по-малък от 70 часа за всеки период от седем дни и се спазват ограниченията, изложени в параграфи 12 и 13 от настоящия член. Тези изключения съответстват, доколкото е възможно, на определените норми, но при тях могат да се отчитат по-чести или по-продължителни периоди на отпуск или предоставянето на компенсационен отпуск на морските лица, даващи вахта, или на морските лица, работещи на борда на кораби, предназначени за кратки пътувания. Доколкото е възможно, при изключенията се вземат предвид насоките по отношение на предотвратяване на умората, определени в раздел Б-VIII/1 от Кодекса STCW. Не се разрешават изключения от минималното време за почивка, предвидено в параграф 4, буква а) от настоящия член.</w:t>
            </w:r>
          </w:p>
          <w:p w:rsidR="009047E3" w:rsidRPr="00811AC3" w:rsidRDefault="009047E3" w:rsidP="000A2F88">
            <w:pPr>
              <w:ind w:right="57"/>
              <w:jc w:val="both"/>
            </w:pPr>
          </w:p>
          <w:p w:rsidR="009047E3" w:rsidRPr="00811AC3" w:rsidRDefault="009047E3" w:rsidP="000A2F88">
            <w:pPr>
              <w:ind w:right="57"/>
              <w:jc w:val="both"/>
            </w:pPr>
          </w:p>
          <w:p w:rsidR="000A2F88" w:rsidRPr="00811AC3" w:rsidRDefault="000A2F88" w:rsidP="000A2F88">
            <w:pPr>
              <w:ind w:right="57"/>
              <w:jc w:val="both"/>
            </w:pPr>
            <w:r w:rsidRPr="00811AC3">
              <w:t>12.   Посочените в параграф 11 изключения от седмичния период за почивка, предвиден в параграф 4, буква б), не се разрешават за повече от две последователни седмици. Интервалите между два периода на изключения на борда не са по-къси от удвоената продължителност на изключението.</w:t>
            </w:r>
          </w:p>
          <w:p w:rsidR="009047E3" w:rsidRPr="00811AC3" w:rsidRDefault="009047E3" w:rsidP="000A2F88">
            <w:pPr>
              <w:ind w:right="57"/>
              <w:jc w:val="both"/>
            </w:pPr>
          </w:p>
          <w:p w:rsidR="000A2F88" w:rsidRPr="00811AC3" w:rsidRDefault="000A2F88" w:rsidP="000A2F88">
            <w:pPr>
              <w:ind w:right="57"/>
              <w:jc w:val="both"/>
            </w:pPr>
            <w:r w:rsidRPr="00811AC3">
              <w:t>13.   В рамките на възможните изключения от параграф 5, посочени в параграф 11, минималното време за почивка през всеки период от 24 часа, предвидено в параграф 4, буква а), могат да бъдат разделени на не повече от три периода на почивка, единият от които трае поне шест часа, а никой от другите два периода не е по-къс от един час. Интервалите между два последователни периода за почивка не превишават 14 часа. Изключенията не надхвърлят два периода от 24 часа за всеки период от седем дни.</w:t>
            </w:r>
          </w:p>
          <w:p w:rsidR="00A77CF2" w:rsidRPr="00811AC3" w:rsidRDefault="00A77CF2" w:rsidP="000A2F88">
            <w:pPr>
              <w:ind w:right="57"/>
              <w:jc w:val="both"/>
            </w:pPr>
          </w:p>
          <w:p w:rsidR="00A77CF2" w:rsidRPr="00811AC3" w:rsidRDefault="00A77CF2" w:rsidP="000A2F88">
            <w:pPr>
              <w:ind w:right="57"/>
              <w:jc w:val="both"/>
            </w:pPr>
          </w:p>
          <w:p w:rsidR="000A2F88" w:rsidRPr="00811AC3" w:rsidRDefault="000A2F88" w:rsidP="000A2F88">
            <w:pPr>
              <w:ind w:right="57"/>
              <w:jc w:val="both"/>
              <w:rPr>
                <w:sz w:val="24"/>
                <w:szCs w:val="24"/>
              </w:rPr>
            </w:pPr>
            <w:r w:rsidRPr="00811AC3">
              <w:rPr>
                <w:sz w:val="24"/>
                <w:szCs w:val="24"/>
              </w:rPr>
              <w:t>14.   Държавите членки определят, с цел предотвратяване на злоупотребата с алкохол, ограничение от не повече от 0,05 % концентрация на алкохол в кръвта или 0,25 mg/l алкохол в дъха или количество алкохол, водещо до такава алкохолна концентрация, за капитани, офицери и други морски лица, когато се изпълняват възложени задължения, свързани с безопасността, сигурността и опазването на морската среда.</w:t>
            </w:r>
          </w:p>
          <w:p w:rsidR="00082B58" w:rsidRPr="00811AC3" w:rsidRDefault="00082B58" w:rsidP="000A2F88">
            <w:pPr>
              <w:ind w:right="57"/>
              <w:jc w:val="both"/>
              <w:rPr>
                <w:sz w:val="24"/>
                <w:szCs w:val="24"/>
              </w:rPr>
            </w:pPr>
          </w:p>
          <w:p w:rsidR="00D852C9" w:rsidRPr="00811AC3" w:rsidRDefault="00D852C9" w:rsidP="000A2F88">
            <w:pPr>
              <w:ind w:right="57"/>
              <w:jc w:val="both"/>
              <w:rPr>
                <w:sz w:val="24"/>
                <w:szCs w:val="24"/>
              </w:rPr>
            </w:pPr>
          </w:p>
          <w:p w:rsidR="00D852C9" w:rsidRPr="00811AC3" w:rsidRDefault="00D852C9" w:rsidP="000A2F88">
            <w:pPr>
              <w:ind w:right="57"/>
              <w:jc w:val="both"/>
              <w:rPr>
                <w:sz w:val="24"/>
                <w:szCs w:val="24"/>
              </w:rPr>
            </w:pPr>
          </w:p>
          <w:p w:rsidR="00D852C9" w:rsidRPr="00811AC3" w:rsidRDefault="00D852C9" w:rsidP="000A2F88">
            <w:pPr>
              <w:ind w:right="57"/>
              <w:jc w:val="both"/>
              <w:rPr>
                <w:sz w:val="24"/>
                <w:szCs w:val="24"/>
              </w:rPr>
            </w:pPr>
          </w:p>
          <w:p w:rsidR="00D852C9" w:rsidRPr="00811AC3" w:rsidRDefault="00D852C9" w:rsidP="000A2F88">
            <w:pPr>
              <w:ind w:right="57"/>
              <w:jc w:val="both"/>
              <w:rPr>
                <w:sz w:val="24"/>
                <w:szCs w:val="24"/>
              </w:rPr>
            </w:pPr>
          </w:p>
          <w:p w:rsidR="000A2F88" w:rsidRPr="00811AC3" w:rsidRDefault="000A2F88" w:rsidP="000A2F88">
            <w:pPr>
              <w:ind w:right="57"/>
              <w:jc w:val="both"/>
              <w:rPr>
                <w:sz w:val="12"/>
                <w:szCs w:val="12"/>
              </w:rPr>
            </w:pPr>
          </w:p>
        </w:tc>
        <w:tc>
          <w:tcPr>
            <w:tcW w:w="6520" w:type="dxa"/>
          </w:tcPr>
          <w:p w:rsidR="00F838D0" w:rsidRPr="00811AC3" w:rsidRDefault="00F838D0" w:rsidP="00F838D0">
            <w:pPr>
              <w:ind w:right="57"/>
              <w:jc w:val="both"/>
              <w:rPr>
                <w:sz w:val="22"/>
                <w:szCs w:val="22"/>
              </w:rPr>
            </w:pPr>
          </w:p>
          <w:p w:rsidR="00F838D0" w:rsidRPr="00811AC3" w:rsidRDefault="00F838D0" w:rsidP="00F838D0">
            <w:pPr>
              <w:jc w:val="both"/>
              <w:rPr>
                <w:rFonts w:eastAsia="Calibri"/>
                <w:b/>
                <w:bCs/>
                <w:sz w:val="22"/>
                <w:szCs w:val="22"/>
              </w:rPr>
            </w:pPr>
            <w:r w:rsidRPr="00811AC3">
              <w:rPr>
                <w:rFonts w:eastAsia="Calibri"/>
                <w:b/>
                <w:bCs/>
                <w:sz w:val="22"/>
                <w:szCs w:val="22"/>
              </w:rPr>
              <w:t>Кодекс на търговското корабоплаване</w:t>
            </w:r>
          </w:p>
          <w:p w:rsidR="00F838D0" w:rsidRPr="00811AC3" w:rsidRDefault="00F838D0" w:rsidP="00F838D0">
            <w:pPr>
              <w:ind w:right="57"/>
              <w:jc w:val="both"/>
              <w:rPr>
                <w:sz w:val="22"/>
                <w:szCs w:val="22"/>
              </w:rPr>
            </w:pPr>
          </w:p>
          <w:p w:rsidR="00F838D0" w:rsidRPr="00811AC3" w:rsidRDefault="00F838D0" w:rsidP="00F838D0">
            <w:pPr>
              <w:ind w:right="57"/>
              <w:jc w:val="both"/>
              <w:rPr>
                <w:sz w:val="22"/>
                <w:szCs w:val="22"/>
              </w:rPr>
            </w:pPr>
            <w:r w:rsidRPr="00811AC3">
              <w:rPr>
                <w:sz w:val="22"/>
                <w:szCs w:val="22"/>
              </w:rPr>
              <w:t>Специфични правила за трудовите правоотношения на членовете на екипажа на морски кораб</w:t>
            </w:r>
          </w:p>
          <w:p w:rsidR="00F838D0" w:rsidRPr="00811AC3" w:rsidRDefault="00F838D0" w:rsidP="00F838D0">
            <w:pPr>
              <w:ind w:right="57"/>
              <w:jc w:val="both"/>
            </w:pPr>
          </w:p>
          <w:p w:rsidR="00F838D0" w:rsidRPr="00811AC3" w:rsidRDefault="00F838D0" w:rsidP="00F838D0">
            <w:pPr>
              <w:ind w:right="57"/>
              <w:jc w:val="both"/>
            </w:pPr>
            <w:r w:rsidRPr="00811AC3">
              <w:t>Чл. 88в. (Нов - ДВ, бр. 93 от 2017 г.) (1) Минималната продължителност на почивката на членовете на екипажа на морски кораб е 10 часа за период 24 часа и 77 часа за всеки 7-дневен период.</w:t>
            </w:r>
          </w:p>
          <w:p w:rsidR="00F838D0" w:rsidRPr="00811AC3" w:rsidRDefault="00F838D0" w:rsidP="00F838D0">
            <w:pPr>
              <w:ind w:right="57"/>
              <w:jc w:val="both"/>
            </w:pPr>
            <w:r w:rsidRPr="00811AC3">
              <w:t>(2) Почивката по ал. 1 за период от 24 часа може да бъде разделена най-много на две части, едната от които с продължителност най-малко 6 часа. Интервалът между два последователни периода за почивка не може да надвишава 14 часа.</w:t>
            </w:r>
          </w:p>
          <w:p w:rsidR="00F838D0" w:rsidRPr="00811AC3" w:rsidRDefault="00F838D0" w:rsidP="00F838D0">
            <w:pPr>
              <w:ind w:right="57"/>
              <w:jc w:val="both"/>
            </w:pPr>
            <w:r w:rsidRPr="00811AC3">
              <w:t>(3) Поради спецификата на работата на борда на морски кораб отлагането на ползването на седмичните почивки се разрешава в съответствие с Конвенция № 14 относно седмичната почивка (индустрия), 1921, приета в Женева на 25 октомври 1921 г. (ратифицирана със закон - ДВ, бр. 81 от 1924 г.) (ДВ, бр. 36 от 1997 г.). Ползването на седмичните почивки може да се отлага и когато това е предвидено в трудовия договор и/или във вътрешни актове на работодателя, и/или в действащ колективен трудов договор в предприятието. Часовете за отработване през отложените седмични почивки съставляват част от графика за работа, но не се включват в нормата за работно време при установено сумирано изчисляване на работното време.</w:t>
            </w:r>
          </w:p>
          <w:p w:rsidR="00F838D0" w:rsidRPr="00811AC3" w:rsidRDefault="00F838D0" w:rsidP="00F838D0">
            <w:pPr>
              <w:ind w:right="57"/>
              <w:jc w:val="both"/>
            </w:pPr>
            <w:r w:rsidRPr="00811AC3">
              <w:lastRenderedPageBreak/>
              <w:t>(4) Отработените часове по време на отложените седмични почивки и официалните празници в рамките на нормалната продължителност на работното време по чл. 88б, ал. 7 не се смятат за извънреден труд и се компенсират с допълнителен платен отпуск на брега след репатриране, равен на броя на отработените седмични почивки и официални празници. По взаимно съгласие между страните по трудовото правоотношение ползването на този вид допълнителен платен отпуск може да бъде заменено с изплащане на парично обезщетение, изчислено на базата на основното месечно трудово възнаграждение на члена на екипажа и допълнителните възнаграждения с постоянен характер.</w:t>
            </w:r>
          </w:p>
          <w:p w:rsidR="000A2F88" w:rsidRPr="00811AC3" w:rsidRDefault="00F838D0" w:rsidP="00F838D0">
            <w:pPr>
              <w:ind w:right="57"/>
              <w:jc w:val="both"/>
            </w:pPr>
            <w:r w:rsidRPr="00811AC3">
              <w:t>(5) Часовете, отработени по време на отложените седмични почивки извън рамките на нормалната продължителност на работното време, се компенсират по реда на чл. 88б, ал. 8.</w:t>
            </w:r>
          </w:p>
          <w:p w:rsidR="007D1FB0" w:rsidRPr="00811AC3" w:rsidRDefault="007D1FB0" w:rsidP="00F838D0">
            <w:pPr>
              <w:ind w:right="57"/>
              <w:jc w:val="both"/>
            </w:pPr>
          </w:p>
          <w:p w:rsidR="005A1D1D" w:rsidRPr="00811AC3" w:rsidRDefault="005A1D1D" w:rsidP="005A1D1D">
            <w:pPr>
              <w:jc w:val="both"/>
              <w:rPr>
                <w:rFonts w:eastAsia="Calibri"/>
                <w:b/>
                <w:bCs/>
              </w:rPr>
            </w:pPr>
            <w:r w:rsidRPr="00811AC3">
              <w:rPr>
                <w:rFonts w:eastAsia="Calibri"/>
                <w:b/>
                <w:bCs/>
              </w:rPr>
              <w:t>Наредба № 6 от 17 юни 2021 г. за компетентност на морските лица в Република България</w:t>
            </w:r>
          </w:p>
          <w:p w:rsidR="00594A55" w:rsidRPr="00811AC3" w:rsidRDefault="00594A55" w:rsidP="00594A55">
            <w:pPr>
              <w:ind w:right="57"/>
              <w:jc w:val="both"/>
              <w:rPr>
                <w:sz w:val="22"/>
                <w:szCs w:val="22"/>
              </w:rPr>
            </w:pPr>
            <w:r w:rsidRPr="00811AC3">
              <w:rPr>
                <w:sz w:val="22"/>
                <w:szCs w:val="22"/>
              </w:rPr>
              <w:t>Чл. 125. (1) Капитанът носи отговорност преди всяко отплаване на кораба първата и следващите вахти да бъдат осигурени с достатъчен брой морски лица с необходимите правоспособности, отпочинали и в добро здравословно състояние за безопасно носене на вахтената служба, в съответствие с изискванията на наредбата по чл. 88б от Кодекса на търговското корабоплаване.</w:t>
            </w:r>
          </w:p>
          <w:p w:rsidR="005A1D1D" w:rsidRPr="00811AC3" w:rsidRDefault="005A1D1D" w:rsidP="00594A55">
            <w:pPr>
              <w:ind w:right="57"/>
              <w:jc w:val="both"/>
              <w:rPr>
                <w:sz w:val="22"/>
                <w:szCs w:val="22"/>
              </w:rPr>
            </w:pPr>
          </w:p>
          <w:p w:rsidR="005A1D1D" w:rsidRPr="00811AC3" w:rsidRDefault="005A1D1D" w:rsidP="00594A55">
            <w:pPr>
              <w:ind w:right="57"/>
              <w:jc w:val="both"/>
              <w:rPr>
                <w:sz w:val="22"/>
                <w:szCs w:val="22"/>
              </w:rPr>
            </w:pPr>
            <w:r w:rsidRPr="00811AC3">
              <w:rPr>
                <w:sz w:val="22"/>
                <w:szCs w:val="22"/>
              </w:rPr>
              <w:t>Чл. 133. Корабопритежателят разработва и прилага вътрешни процедури за носене на вахта в съответствие с глава VІІІ на Конвенция STCW, както е изменена и допълнена, с които се запознават членовете на екипажа</w:t>
            </w:r>
          </w:p>
          <w:p w:rsidR="00594A55" w:rsidRPr="00811AC3" w:rsidRDefault="00594A55" w:rsidP="00594A55">
            <w:pPr>
              <w:ind w:right="57"/>
              <w:jc w:val="both"/>
              <w:rPr>
                <w:sz w:val="22"/>
                <w:szCs w:val="22"/>
              </w:rPr>
            </w:pPr>
            <w:r w:rsidRPr="00811AC3">
              <w:rPr>
                <w:sz w:val="22"/>
                <w:szCs w:val="22"/>
              </w:rPr>
              <w:t xml:space="preserve"> </w:t>
            </w:r>
          </w:p>
          <w:p w:rsidR="00594A55" w:rsidRPr="00811AC3" w:rsidRDefault="00594A55" w:rsidP="00594A55">
            <w:pPr>
              <w:ind w:right="57"/>
              <w:jc w:val="both"/>
              <w:rPr>
                <w:sz w:val="22"/>
                <w:szCs w:val="22"/>
              </w:rPr>
            </w:pPr>
            <w:r w:rsidRPr="00811AC3">
              <w:rPr>
                <w:sz w:val="22"/>
                <w:szCs w:val="22"/>
              </w:rPr>
              <w:t>Чл. 125</w:t>
            </w:r>
            <w:r w:rsidRPr="00811AC3">
              <w:rPr>
                <w:sz w:val="22"/>
                <w:szCs w:val="22"/>
                <w:lang w:val="en-US"/>
              </w:rPr>
              <w:t xml:space="preserve">. </w:t>
            </w:r>
            <w:r w:rsidRPr="00811AC3">
              <w:rPr>
                <w:sz w:val="22"/>
                <w:szCs w:val="22"/>
              </w:rPr>
              <w:t>(2) Съгласно разписанието за вахтите морските лица 4 часа преди застъпване на вахта и по време на изпълнение на задълженията си не трябва да са употребили упойващи вещества или съдържанието на алкохол да надвишава 0,05 % ниво на алкохол в дъха или 0,25 мг/л алкохол в кръвта.</w:t>
            </w:r>
          </w:p>
          <w:p w:rsidR="009047E3" w:rsidRPr="00811AC3" w:rsidRDefault="009047E3" w:rsidP="00594A55">
            <w:pPr>
              <w:ind w:right="57"/>
              <w:jc w:val="both"/>
              <w:rPr>
                <w:sz w:val="22"/>
                <w:szCs w:val="22"/>
              </w:rPr>
            </w:pPr>
          </w:p>
          <w:p w:rsidR="009047E3" w:rsidRPr="00811AC3" w:rsidRDefault="009047E3" w:rsidP="00594A55">
            <w:pPr>
              <w:ind w:right="57"/>
              <w:jc w:val="both"/>
              <w:rPr>
                <w:sz w:val="22"/>
                <w:szCs w:val="22"/>
              </w:rPr>
            </w:pPr>
          </w:p>
          <w:p w:rsidR="009047E3" w:rsidRPr="00811AC3" w:rsidRDefault="009047E3" w:rsidP="00594A55">
            <w:pPr>
              <w:ind w:right="57"/>
              <w:jc w:val="both"/>
              <w:rPr>
                <w:sz w:val="22"/>
                <w:szCs w:val="22"/>
              </w:rPr>
            </w:pPr>
          </w:p>
          <w:p w:rsidR="009047E3" w:rsidRPr="00811AC3" w:rsidRDefault="009047E3" w:rsidP="00594A55">
            <w:pPr>
              <w:ind w:right="57"/>
              <w:jc w:val="both"/>
              <w:rPr>
                <w:sz w:val="22"/>
                <w:szCs w:val="22"/>
              </w:rPr>
            </w:pPr>
          </w:p>
          <w:p w:rsidR="009047E3" w:rsidRPr="00811AC3" w:rsidRDefault="009047E3" w:rsidP="00594A55">
            <w:pPr>
              <w:ind w:right="57"/>
              <w:jc w:val="both"/>
              <w:rPr>
                <w:sz w:val="22"/>
                <w:szCs w:val="22"/>
              </w:rPr>
            </w:pPr>
          </w:p>
          <w:p w:rsidR="00594A55" w:rsidRPr="00811AC3" w:rsidRDefault="00594A55" w:rsidP="00594A55">
            <w:pPr>
              <w:ind w:right="57"/>
              <w:jc w:val="both"/>
              <w:rPr>
                <w:sz w:val="22"/>
                <w:szCs w:val="22"/>
              </w:rPr>
            </w:pPr>
          </w:p>
          <w:p w:rsidR="005A1D1D" w:rsidRPr="00811AC3" w:rsidRDefault="005A1D1D" w:rsidP="005A1D1D">
            <w:pPr>
              <w:jc w:val="both"/>
              <w:rPr>
                <w:rFonts w:eastAsia="Calibri"/>
                <w:b/>
                <w:bCs/>
              </w:rPr>
            </w:pPr>
            <w:r w:rsidRPr="00811AC3">
              <w:rPr>
                <w:rFonts w:eastAsia="Calibri"/>
                <w:b/>
                <w:bCs/>
              </w:rPr>
              <w:t>Наредба № 6 от 17 юни 2021 г. за компетентност на морските лица в Република България</w:t>
            </w:r>
          </w:p>
          <w:p w:rsidR="005A1D1D" w:rsidRPr="00811AC3" w:rsidRDefault="005A1D1D" w:rsidP="005A1D1D">
            <w:pPr>
              <w:ind w:right="57"/>
              <w:jc w:val="both"/>
              <w:rPr>
                <w:sz w:val="22"/>
                <w:szCs w:val="22"/>
              </w:rPr>
            </w:pPr>
            <w:r w:rsidRPr="00811AC3">
              <w:rPr>
                <w:sz w:val="22"/>
                <w:szCs w:val="22"/>
              </w:rPr>
              <w:t>Чл. 125. (1) Капитанът носи отговорност преди всяко отплаване на кораба първата и следващите вахти да бъдат осигурени с достатъчен брой морски лица с необходимите правоспособности, отпочинали и в добро здравословно състояние за безопасно носене на вахтената служба, в съответствие с изискванията на наредбата по чл. 88б от Кодекса на търговското корабоплаване.</w:t>
            </w:r>
          </w:p>
          <w:p w:rsidR="00594A55" w:rsidRPr="00811AC3" w:rsidRDefault="00594A55" w:rsidP="00594A55">
            <w:pPr>
              <w:ind w:right="57"/>
              <w:jc w:val="both"/>
              <w:rPr>
                <w:sz w:val="22"/>
                <w:szCs w:val="22"/>
              </w:rPr>
            </w:pPr>
            <w:r w:rsidRPr="00811AC3">
              <w:rPr>
                <w:sz w:val="22"/>
                <w:szCs w:val="22"/>
              </w:rPr>
              <w:t>Чл. 126. (1) Капитанът на кораба е отговорен за правилното планиране и безопасното плаване през целия преход от отправното до крайното пристанище.</w:t>
            </w:r>
          </w:p>
          <w:p w:rsidR="00230EE2" w:rsidRPr="00811AC3" w:rsidRDefault="00230EE2" w:rsidP="00594A55">
            <w:pPr>
              <w:ind w:right="57"/>
              <w:jc w:val="both"/>
              <w:rPr>
                <w:sz w:val="22"/>
                <w:szCs w:val="22"/>
              </w:rPr>
            </w:pPr>
          </w:p>
          <w:p w:rsidR="00230EE2" w:rsidRPr="00811AC3" w:rsidRDefault="00230EE2" w:rsidP="00594A55">
            <w:pPr>
              <w:ind w:right="57"/>
              <w:jc w:val="both"/>
              <w:rPr>
                <w:sz w:val="22"/>
                <w:szCs w:val="22"/>
              </w:rPr>
            </w:pPr>
          </w:p>
          <w:p w:rsidR="007D1FB0" w:rsidRPr="00811AC3" w:rsidRDefault="007D1FB0" w:rsidP="007D1FB0">
            <w:pPr>
              <w:jc w:val="both"/>
              <w:rPr>
                <w:rFonts w:eastAsia="Calibri"/>
                <w:b/>
                <w:bCs/>
                <w:sz w:val="22"/>
                <w:szCs w:val="22"/>
              </w:rPr>
            </w:pPr>
            <w:r w:rsidRPr="00811AC3">
              <w:rPr>
                <w:rFonts w:eastAsia="Calibri"/>
                <w:b/>
                <w:bCs/>
                <w:sz w:val="22"/>
                <w:szCs w:val="22"/>
              </w:rPr>
              <w:t>Кодекс на търговското корабоплаване</w:t>
            </w:r>
          </w:p>
          <w:p w:rsidR="007D1FB0" w:rsidRPr="00811AC3" w:rsidRDefault="007D1FB0" w:rsidP="007D1FB0">
            <w:pPr>
              <w:ind w:right="57"/>
              <w:jc w:val="both"/>
              <w:rPr>
                <w:sz w:val="22"/>
                <w:szCs w:val="22"/>
              </w:rPr>
            </w:pPr>
            <w:r w:rsidRPr="00811AC3">
              <w:rPr>
                <w:sz w:val="22"/>
                <w:szCs w:val="22"/>
              </w:rPr>
              <w:t>Специфични правила за трудовите правоотношения на членовете на екипажа на морски кораб</w:t>
            </w:r>
          </w:p>
          <w:p w:rsidR="007D1FB0" w:rsidRPr="00811AC3" w:rsidRDefault="007D1FB0" w:rsidP="007D1FB0">
            <w:pPr>
              <w:ind w:right="57"/>
              <w:jc w:val="both"/>
            </w:pPr>
            <w:r w:rsidRPr="00811AC3">
              <w:t>Чл. 88в. (Нов - ДВ, бр. 93 от 2017 г.) (1) Минималната продължителност на почивката на членовете на екипажа на морски кораб е 10 часа за период 24 часа и 77 часа за всеки 7-дневен период.</w:t>
            </w:r>
          </w:p>
          <w:p w:rsidR="007D1FB0" w:rsidRPr="00811AC3" w:rsidRDefault="007D1FB0" w:rsidP="007D1FB0">
            <w:pPr>
              <w:ind w:right="57"/>
              <w:jc w:val="both"/>
            </w:pPr>
          </w:p>
          <w:p w:rsidR="007D1FB0" w:rsidRPr="00811AC3" w:rsidRDefault="007D1FB0" w:rsidP="007D1FB0">
            <w:pPr>
              <w:ind w:right="57"/>
              <w:jc w:val="both"/>
            </w:pPr>
          </w:p>
          <w:p w:rsidR="007D1FB0" w:rsidRPr="00811AC3" w:rsidRDefault="007D1FB0" w:rsidP="007D1FB0">
            <w:pPr>
              <w:ind w:right="57"/>
              <w:jc w:val="both"/>
            </w:pPr>
            <w:r w:rsidRPr="00811AC3">
              <w:t>(2) Почивката по ал. 1 за период от 24 часа може да бъде разделена най-много на две части, едната от които с продължителност най-малко 6 часа. Интервалът между два последователни периода за почивка не може да надвишава 14 часа.</w:t>
            </w:r>
          </w:p>
          <w:p w:rsidR="007D1FB0" w:rsidRPr="00811AC3" w:rsidRDefault="007D1FB0" w:rsidP="00594A55">
            <w:pPr>
              <w:ind w:right="57"/>
              <w:jc w:val="both"/>
              <w:rPr>
                <w:sz w:val="22"/>
                <w:szCs w:val="22"/>
              </w:rPr>
            </w:pPr>
          </w:p>
          <w:p w:rsidR="007D1FB0" w:rsidRPr="00811AC3" w:rsidRDefault="007D1FB0" w:rsidP="007D1FB0">
            <w:pPr>
              <w:jc w:val="both"/>
              <w:rPr>
                <w:rFonts w:eastAsia="Calibri"/>
                <w:b/>
                <w:bCs/>
                <w:sz w:val="24"/>
                <w:szCs w:val="24"/>
              </w:rPr>
            </w:pPr>
            <w:r w:rsidRPr="00811AC3">
              <w:rPr>
                <w:rFonts w:eastAsia="Calibri"/>
                <w:b/>
                <w:bCs/>
                <w:sz w:val="24"/>
                <w:szCs w:val="24"/>
              </w:rPr>
              <w:t>Кодекс на търговското корабоплаване</w:t>
            </w:r>
          </w:p>
          <w:p w:rsidR="007D1FB0" w:rsidRPr="00811AC3" w:rsidRDefault="007D1FB0" w:rsidP="007D1FB0">
            <w:pPr>
              <w:ind w:right="57"/>
              <w:jc w:val="both"/>
            </w:pPr>
            <w:r w:rsidRPr="00811AC3">
              <w:t>Чл. 88б. (10) (Изм. - ДВ, бр. 93 от 2017 г.) При необходимост от осигуряване непосредствената безопасност на кораба, лицата или товара, намиращи се на борда, или за предоставяне помощ на други търпящи бедствие кораби или лица капитанът има право да изиска от всеки член на екипажа и на обслужващия персонал да работи толкова часове, колкото са необходими за възстановяването на нормалната обстановка. В тези случаи разпоредбите на чл. 88в, ал. 1 и 2 и чл. 88г, ал. 3, 4 и 5 не се прилагат.</w:t>
            </w:r>
          </w:p>
          <w:p w:rsidR="00C248F5" w:rsidRPr="00811AC3" w:rsidRDefault="00C248F5" w:rsidP="00594A55">
            <w:pPr>
              <w:ind w:right="57"/>
              <w:jc w:val="both"/>
              <w:rPr>
                <w:sz w:val="22"/>
                <w:szCs w:val="22"/>
              </w:rPr>
            </w:pPr>
          </w:p>
          <w:p w:rsidR="006D7C4F" w:rsidRPr="00811AC3" w:rsidRDefault="006D7C4F" w:rsidP="006D7C4F">
            <w:pPr>
              <w:ind w:right="57"/>
              <w:jc w:val="both"/>
              <w:rPr>
                <w:b/>
                <w:bCs/>
              </w:rPr>
            </w:pPr>
            <w:r w:rsidRPr="00811AC3">
              <w:rPr>
                <w:b/>
                <w:bCs/>
              </w:rPr>
              <w:lastRenderedPageBreak/>
              <w:t>Наредба № 6 от 17 юни 2021 г. за компетентност на морските лица в Република България</w:t>
            </w:r>
          </w:p>
          <w:p w:rsidR="00C248F5" w:rsidRPr="00811AC3" w:rsidRDefault="00C248F5" w:rsidP="00C248F5">
            <w:pPr>
              <w:ind w:right="57"/>
              <w:jc w:val="both"/>
              <w:rPr>
                <w:sz w:val="22"/>
                <w:szCs w:val="22"/>
              </w:rPr>
            </w:pPr>
            <w:r w:rsidRPr="00811AC3">
              <w:rPr>
                <w:sz w:val="22"/>
                <w:szCs w:val="22"/>
              </w:rPr>
              <w:t>Чл. 125. (3) Разписание за вахтите се изготвя на работния език на кораба и на английски език за море и се поставя на видно място на мостика, машината и общодостъпно място на кораба.</w:t>
            </w:r>
          </w:p>
          <w:p w:rsidR="00C128A1" w:rsidRPr="00811AC3" w:rsidRDefault="00C128A1" w:rsidP="00C248F5">
            <w:pPr>
              <w:ind w:right="57"/>
              <w:jc w:val="both"/>
              <w:rPr>
                <w:sz w:val="22"/>
                <w:szCs w:val="22"/>
              </w:rPr>
            </w:pPr>
          </w:p>
          <w:p w:rsidR="006D7C4F" w:rsidRPr="00811AC3" w:rsidRDefault="006D7C4F" w:rsidP="006D7C4F">
            <w:pPr>
              <w:ind w:right="57"/>
              <w:jc w:val="both"/>
              <w:rPr>
                <w:b/>
              </w:rPr>
            </w:pPr>
            <w:r w:rsidRPr="00811AC3">
              <w:rPr>
                <w:b/>
              </w:rPr>
              <w:t xml:space="preserve">Наредба за трудовите и непосредствено свързани с тях отношения между членовете на екипажа и на обслужващия персонал на кораба и корабопритежателя </w:t>
            </w:r>
          </w:p>
          <w:p w:rsidR="006D7C4F" w:rsidRPr="00811AC3" w:rsidRDefault="006D7C4F" w:rsidP="006D7C4F">
            <w:pPr>
              <w:ind w:right="57"/>
              <w:jc w:val="both"/>
            </w:pPr>
            <w:r w:rsidRPr="00811AC3">
              <w:t>Чл. 20. (1) (Изм. - ДВ, бр. 32 от 2014 г., в сила от 08.04.2014 г., изм. - ДВ, бр. 19 от 2018 г.) При необходимост от осигуряване непосредствената безопасност на кораба, на лицата или товара, намиращи се на борда, или за предоставяне помощ на други бедстващи кораби или лица капитанът може да измени или да отмени графика на работното време и времето за почивка на членовете на екипажа и обслужващия персонал и да изисква от всеки от тях да работи толкова часове, колкото са необходими за възстановяване на нормалната обстановка.</w:t>
            </w:r>
          </w:p>
          <w:p w:rsidR="006D7C4F" w:rsidRPr="00811AC3" w:rsidRDefault="006D7C4F" w:rsidP="006D7C4F">
            <w:pPr>
              <w:ind w:right="57"/>
              <w:jc w:val="both"/>
            </w:pPr>
            <w:r w:rsidRPr="00811AC3">
              <w:t>(2) (Доп. - ДВ, бр. 19 от 2018 г.) В случаите по ал. 1 капитанът създава организация на работата за ограничаване на рисковете, застрашаващи живота и здравето на членовете на екипажа и на обслужващия персонал.</w:t>
            </w:r>
          </w:p>
          <w:p w:rsidR="009F2CF2" w:rsidRPr="00811AC3" w:rsidRDefault="006D7C4F" w:rsidP="006D7C4F">
            <w:pPr>
              <w:ind w:right="57"/>
              <w:jc w:val="both"/>
            </w:pPr>
            <w:r w:rsidRPr="00811AC3">
              <w:rPr>
                <w:sz w:val="18"/>
                <w:szCs w:val="18"/>
              </w:rPr>
              <w:t>(3) (Изм. - ДВ, бр. 32 от 2014 г., в сила от 08.04.2014 г., изм. - ДВ, бр. 19 от 2018 г.)</w:t>
            </w:r>
            <w:r w:rsidRPr="00811AC3">
              <w:t xml:space="preserve"> Възможно най-скоро след възстановяване на нормалната обстановка капитанът осигурява на всяко лице, работило по време на планираната по график почивка, ползване на съответна компенсационна почивка.</w:t>
            </w:r>
          </w:p>
          <w:p w:rsidR="00230EE2" w:rsidRPr="00811AC3" w:rsidRDefault="00230EE2" w:rsidP="006D7C4F">
            <w:pPr>
              <w:ind w:right="57"/>
              <w:jc w:val="both"/>
            </w:pPr>
          </w:p>
          <w:p w:rsidR="00230EE2" w:rsidRPr="00811AC3" w:rsidRDefault="00230EE2" w:rsidP="00230EE2">
            <w:pPr>
              <w:jc w:val="both"/>
              <w:rPr>
                <w:b/>
                <w:lang w:val="ru-RU"/>
              </w:rPr>
            </w:pPr>
            <w:r w:rsidRPr="00811AC3">
              <w:rPr>
                <w:b/>
                <w:lang w:val="ru-RU"/>
              </w:rPr>
              <w:t xml:space="preserve">Наредба за трудовите и непосредствено свързани с тях отношения между членовете на екипажа и на обслужващия персонал на кораба и корабопритежателя </w:t>
            </w:r>
          </w:p>
          <w:p w:rsidR="00230EE2" w:rsidRPr="00811AC3" w:rsidRDefault="00230EE2" w:rsidP="00230EE2">
            <w:pPr>
              <w:jc w:val="both"/>
              <w:rPr>
                <w:rFonts w:eastAsia="Calibri"/>
                <w:bCs/>
              </w:rPr>
            </w:pPr>
            <w:r w:rsidRPr="00811AC3">
              <w:rPr>
                <w:rFonts w:eastAsia="Calibri"/>
                <w:bCs/>
              </w:rPr>
              <w:t>Чл. 22. (1) (Доп. - ДВ, бр. 19 от 2018 г.) Определено от капитана лице води за всеки член на екипажа и на обслужващия персонал ежемесечна отчетна форма за действително отработеното време или времето за почивка и временна неработоспособност поради общо заболяване, трудова злополука и професионална болест съгласно приложение № 2.</w:t>
            </w:r>
          </w:p>
          <w:p w:rsidR="00230EE2" w:rsidRPr="00811AC3" w:rsidRDefault="00230EE2" w:rsidP="00230EE2">
            <w:pPr>
              <w:jc w:val="both"/>
              <w:rPr>
                <w:rFonts w:eastAsia="Calibri"/>
                <w:bCs/>
              </w:rPr>
            </w:pPr>
            <w:r w:rsidRPr="00811AC3">
              <w:rPr>
                <w:rFonts w:eastAsia="Calibri"/>
                <w:bCs/>
              </w:rPr>
              <w:t>(2) (Изм. - ДВ, бр. 19 от 2018 г.) Отчетната форма по ал. 1 се изготвя на български и на съответния приложим съгласно чл. 6, ал. 6 чужд език.</w:t>
            </w:r>
          </w:p>
          <w:p w:rsidR="00230EE2" w:rsidRPr="00811AC3" w:rsidRDefault="00230EE2" w:rsidP="00230EE2">
            <w:pPr>
              <w:jc w:val="both"/>
              <w:rPr>
                <w:rFonts w:eastAsia="Calibri"/>
                <w:bCs/>
              </w:rPr>
            </w:pPr>
            <w:r w:rsidRPr="00811AC3">
              <w:rPr>
                <w:rFonts w:eastAsia="Calibri"/>
                <w:bCs/>
              </w:rPr>
              <w:t>(3) Отчетната форма по ал. 1 ежемесечно се утвърждава от капитана или от упълномощено от него лице.</w:t>
            </w:r>
          </w:p>
          <w:p w:rsidR="00230EE2" w:rsidRPr="00811AC3" w:rsidRDefault="00230EE2" w:rsidP="00230EE2">
            <w:pPr>
              <w:jc w:val="both"/>
              <w:rPr>
                <w:rFonts w:eastAsia="Calibri"/>
                <w:bCs/>
              </w:rPr>
            </w:pPr>
            <w:r w:rsidRPr="00811AC3">
              <w:rPr>
                <w:rFonts w:eastAsia="Calibri"/>
                <w:bCs/>
              </w:rPr>
              <w:t xml:space="preserve">(4) (Изм. - ДВ, бр. 32 от 2014 г., в сила от 08.04.2014 г., доп. - ДВ, бр. 19 от 2018 г.) Всеки член на екипажа и на обслужващия персонал получава копие от отчетната форма по ал. 1, отнасяща се за него, което е заверено </w:t>
            </w:r>
            <w:r w:rsidRPr="00811AC3">
              <w:rPr>
                <w:rFonts w:eastAsia="Calibri"/>
                <w:bCs/>
              </w:rPr>
              <w:lastRenderedPageBreak/>
              <w:t>от капитана или от друго лице, упълномощено от капитана, и от члена на екипажа и на обслужващия персонал.</w:t>
            </w:r>
          </w:p>
          <w:p w:rsidR="00230EE2" w:rsidRPr="00811AC3" w:rsidRDefault="00230EE2" w:rsidP="00230EE2">
            <w:pPr>
              <w:ind w:right="57"/>
              <w:jc w:val="both"/>
            </w:pPr>
          </w:p>
          <w:p w:rsidR="00B11754" w:rsidRPr="00811AC3" w:rsidRDefault="00B11754" w:rsidP="00B11754">
            <w:pPr>
              <w:ind w:right="57"/>
              <w:jc w:val="both"/>
            </w:pPr>
            <w:r w:rsidRPr="00811AC3">
              <w:t>Чл. 18. При необходимост капитанът на кораба може да възлага корабно дежурство на всеки член на екипажа по предварително изготвен график, като сведе до минимум прекъсванията на времето за почивка и не допуска преумора на членовете на екипажа.</w:t>
            </w:r>
          </w:p>
          <w:p w:rsidR="00230EE2" w:rsidRPr="00811AC3" w:rsidRDefault="00230EE2" w:rsidP="00B11754">
            <w:pPr>
              <w:ind w:right="57"/>
              <w:jc w:val="both"/>
            </w:pPr>
          </w:p>
          <w:p w:rsidR="00B11754" w:rsidRPr="00811AC3" w:rsidRDefault="00B11754" w:rsidP="00B11754">
            <w:pPr>
              <w:ind w:right="57"/>
              <w:jc w:val="both"/>
            </w:pPr>
            <w:r w:rsidRPr="00811AC3">
              <w:t>Чл. 19. (1) (Доп. - ДВ, бр. 19 от 2018 г.) Тренировките за действия при бедствия и аварии се организират по начин, засягащ в най-малка степен периодите на почивка на членовете на екипажа и на обслужващия персонал.</w:t>
            </w:r>
          </w:p>
          <w:p w:rsidR="00B11754" w:rsidRPr="00811AC3" w:rsidRDefault="00B11754" w:rsidP="00B11754">
            <w:pPr>
              <w:ind w:right="57"/>
              <w:jc w:val="both"/>
            </w:pPr>
            <w:r w:rsidRPr="00811AC3">
              <w:t>(2) В случаите по ал. 1 или при извънредно повикване на работа на лицата, чиято почивка е нарушена, се осигурява съответната компенсационна почивка.</w:t>
            </w:r>
          </w:p>
          <w:p w:rsidR="009F2CF2" w:rsidRPr="00811AC3" w:rsidRDefault="009F2CF2" w:rsidP="00594A55">
            <w:pPr>
              <w:ind w:right="57"/>
              <w:jc w:val="both"/>
              <w:rPr>
                <w:sz w:val="22"/>
                <w:szCs w:val="22"/>
              </w:rPr>
            </w:pPr>
          </w:p>
          <w:p w:rsidR="00F838D0" w:rsidRPr="00811AC3" w:rsidRDefault="00F838D0" w:rsidP="00F838D0">
            <w:pPr>
              <w:ind w:right="57"/>
              <w:jc w:val="both"/>
              <w:rPr>
                <w:sz w:val="22"/>
                <w:szCs w:val="22"/>
              </w:rPr>
            </w:pPr>
          </w:p>
          <w:p w:rsidR="00F838D0" w:rsidRPr="00811AC3" w:rsidRDefault="00F838D0" w:rsidP="00F838D0">
            <w:pPr>
              <w:ind w:right="57"/>
              <w:jc w:val="both"/>
              <w:rPr>
                <w:sz w:val="22"/>
                <w:szCs w:val="22"/>
              </w:rPr>
            </w:pPr>
          </w:p>
          <w:p w:rsidR="00F838D0" w:rsidRPr="00811AC3" w:rsidRDefault="00F838D0" w:rsidP="00F838D0">
            <w:pPr>
              <w:ind w:right="57"/>
              <w:jc w:val="both"/>
              <w:rPr>
                <w:sz w:val="22"/>
                <w:szCs w:val="22"/>
              </w:rPr>
            </w:pPr>
          </w:p>
          <w:p w:rsidR="00F838D0" w:rsidRPr="00811AC3" w:rsidRDefault="00F838D0" w:rsidP="00F838D0">
            <w:pPr>
              <w:ind w:right="57"/>
              <w:jc w:val="both"/>
              <w:rPr>
                <w:sz w:val="22"/>
                <w:szCs w:val="22"/>
              </w:rPr>
            </w:pPr>
          </w:p>
          <w:p w:rsidR="00F838D0" w:rsidRPr="00811AC3" w:rsidRDefault="00F838D0" w:rsidP="00F838D0">
            <w:pPr>
              <w:ind w:right="57"/>
              <w:jc w:val="both"/>
              <w:rPr>
                <w:sz w:val="22"/>
                <w:szCs w:val="22"/>
              </w:rPr>
            </w:pPr>
          </w:p>
          <w:p w:rsidR="00F838D0" w:rsidRPr="00811AC3" w:rsidRDefault="00F838D0" w:rsidP="00F838D0">
            <w:pPr>
              <w:ind w:right="57"/>
              <w:jc w:val="both"/>
              <w:rPr>
                <w:sz w:val="22"/>
                <w:szCs w:val="22"/>
              </w:rPr>
            </w:pPr>
          </w:p>
          <w:p w:rsidR="00F838D0" w:rsidRPr="00811AC3" w:rsidRDefault="00F838D0" w:rsidP="00F838D0">
            <w:pPr>
              <w:ind w:right="57"/>
              <w:jc w:val="both"/>
              <w:rPr>
                <w:sz w:val="22"/>
                <w:szCs w:val="22"/>
              </w:rPr>
            </w:pPr>
          </w:p>
          <w:p w:rsidR="00F838D0" w:rsidRPr="00811AC3" w:rsidRDefault="00F838D0" w:rsidP="00F838D0">
            <w:pPr>
              <w:ind w:right="57"/>
              <w:jc w:val="both"/>
              <w:rPr>
                <w:sz w:val="22"/>
                <w:szCs w:val="22"/>
              </w:rPr>
            </w:pPr>
          </w:p>
          <w:p w:rsidR="00F838D0" w:rsidRPr="00811AC3" w:rsidRDefault="00F838D0" w:rsidP="00F838D0">
            <w:pPr>
              <w:ind w:right="57"/>
              <w:jc w:val="both"/>
              <w:rPr>
                <w:sz w:val="22"/>
                <w:szCs w:val="22"/>
              </w:rPr>
            </w:pPr>
          </w:p>
          <w:p w:rsidR="00F838D0" w:rsidRPr="00811AC3" w:rsidRDefault="00F838D0" w:rsidP="00F838D0">
            <w:pPr>
              <w:ind w:right="57"/>
              <w:jc w:val="both"/>
              <w:rPr>
                <w:sz w:val="22"/>
                <w:szCs w:val="22"/>
              </w:rPr>
            </w:pPr>
          </w:p>
          <w:p w:rsidR="00F838D0" w:rsidRPr="00811AC3" w:rsidRDefault="00F838D0" w:rsidP="00F838D0">
            <w:pPr>
              <w:ind w:right="57"/>
              <w:jc w:val="both"/>
              <w:rPr>
                <w:sz w:val="22"/>
                <w:szCs w:val="22"/>
              </w:rPr>
            </w:pPr>
          </w:p>
          <w:p w:rsidR="00906BF2" w:rsidRPr="00811AC3" w:rsidRDefault="00906BF2" w:rsidP="00F838D0">
            <w:pPr>
              <w:ind w:right="57"/>
              <w:jc w:val="both"/>
              <w:rPr>
                <w:sz w:val="22"/>
                <w:szCs w:val="22"/>
              </w:rPr>
            </w:pPr>
          </w:p>
          <w:p w:rsidR="00906BF2" w:rsidRPr="00811AC3" w:rsidRDefault="00906BF2" w:rsidP="00F838D0">
            <w:pPr>
              <w:ind w:right="57"/>
              <w:jc w:val="both"/>
              <w:rPr>
                <w:sz w:val="22"/>
                <w:szCs w:val="22"/>
              </w:rPr>
            </w:pPr>
          </w:p>
          <w:p w:rsidR="00906BF2" w:rsidRPr="00811AC3" w:rsidRDefault="00906BF2" w:rsidP="00F838D0">
            <w:pPr>
              <w:ind w:right="57"/>
              <w:jc w:val="both"/>
              <w:rPr>
                <w:sz w:val="22"/>
                <w:szCs w:val="22"/>
              </w:rPr>
            </w:pPr>
          </w:p>
          <w:p w:rsidR="00906BF2" w:rsidRPr="00811AC3" w:rsidRDefault="00906BF2" w:rsidP="00F838D0">
            <w:pPr>
              <w:ind w:right="57"/>
              <w:jc w:val="both"/>
              <w:rPr>
                <w:sz w:val="22"/>
                <w:szCs w:val="22"/>
              </w:rPr>
            </w:pPr>
          </w:p>
          <w:p w:rsidR="00906BF2" w:rsidRPr="00811AC3" w:rsidRDefault="00906BF2" w:rsidP="00F838D0">
            <w:pPr>
              <w:ind w:right="57"/>
              <w:jc w:val="both"/>
              <w:rPr>
                <w:sz w:val="22"/>
                <w:szCs w:val="22"/>
              </w:rPr>
            </w:pPr>
          </w:p>
          <w:p w:rsidR="00906BF2" w:rsidRPr="00811AC3" w:rsidRDefault="00906BF2" w:rsidP="00F838D0">
            <w:pPr>
              <w:ind w:right="57"/>
              <w:jc w:val="both"/>
              <w:rPr>
                <w:sz w:val="22"/>
                <w:szCs w:val="22"/>
              </w:rPr>
            </w:pPr>
          </w:p>
          <w:p w:rsidR="009047E3" w:rsidRPr="00811AC3" w:rsidRDefault="009047E3" w:rsidP="00F838D0">
            <w:pPr>
              <w:ind w:right="57"/>
              <w:jc w:val="both"/>
              <w:rPr>
                <w:sz w:val="22"/>
                <w:szCs w:val="22"/>
              </w:rPr>
            </w:pPr>
          </w:p>
          <w:p w:rsidR="009047E3" w:rsidRPr="00811AC3" w:rsidRDefault="009047E3" w:rsidP="00F838D0">
            <w:pPr>
              <w:ind w:right="57"/>
              <w:jc w:val="both"/>
              <w:rPr>
                <w:sz w:val="22"/>
                <w:szCs w:val="22"/>
              </w:rPr>
            </w:pPr>
          </w:p>
          <w:p w:rsidR="009047E3" w:rsidRPr="00811AC3" w:rsidRDefault="009047E3" w:rsidP="00F838D0">
            <w:pPr>
              <w:ind w:right="57"/>
              <w:jc w:val="both"/>
              <w:rPr>
                <w:sz w:val="22"/>
                <w:szCs w:val="22"/>
              </w:rPr>
            </w:pPr>
          </w:p>
          <w:p w:rsidR="009047E3" w:rsidRPr="00811AC3" w:rsidRDefault="009047E3" w:rsidP="00F838D0">
            <w:pPr>
              <w:ind w:right="57"/>
              <w:jc w:val="both"/>
              <w:rPr>
                <w:sz w:val="22"/>
                <w:szCs w:val="22"/>
              </w:rPr>
            </w:pPr>
          </w:p>
          <w:p w:rsidR="009047E3" w:rsidRPr="00811AC3" w:rsidRDefault="009047E3" w:rsidP="00F838D0">
            <w:pPr>
              <w:ind w:right="57"/>
              <w:jc w:val="both"/>
              <w:rPr>
                <w:sz w:val="22"/>
                <w:szCs w:val="22"/>
              </w:rPr>
            </w:pPr>
          </w:p>
          <w:p w:rsidR="009047E3" w:rsidRPr="00811AC3" w:rsidRDefault="009047E3" w:rsidP="00F838D0">
            <w:pPr>
              <w:ind w:right="57"/>
              <w:jc w:val="both"/>
              <w:rPr>
                <w:sz w:val="22"/>
                <w:szCs w:val="22"/>
              </w:rPr>
            </w:pPr>
          </w:p>
          <w:p w:rsidR="009047E3" w:rsidRPr="00811AC3" w:rsidRDefault="009047E3" w:rsidP="00F838D0">
            <w:pPr>
              <w:ind w:right="57"/>
              <w:jc w:val="both"/>
              <w:rPr>
                <w:sz w:val="22"/>
                <w:szCs w:val="22"/>
              </w:rPr>
            </w:pPr>
          </w:p>
          <w:p w:rsidR="009047E3" w:rsidRPr="00811AC3" w:rsidRDefault="009047E3" w:rsidP="00F838D0">
            <w:pPr>
              <w:ind w:right="57"/>
              <w:jc w:val="both"/>
              <w:rPr>
                <w:sz w:val="22"/>
                <w:szCs w:val="22"/>
              </w:rPr>
            </w:pPr>
          </w:p>
          <w:p w:rsidR="009047E3" w:rsidRPr="00811AC3" w:rsidRDefault="009047E3" w:rsidP="00F838D0">
            <w:pPr>
              <w:ind w:right="57"/>
              <w:jc w:val="both"/>
              <w:rPr>
                <w:sz w:val="22"/>
                <w:szCs w:val="22"/>
              </w:rPr>
            </w:pPr>
          </w:p>
          <w:p w:rsidR="009047E3" w:rsidRPr="00811AC3" w:rsidRDefault="009047E3" w:rsidP="00F838D0">
            <w:pPr>
              <w:ind w:right="57"/>
              <w:jc w:val="both"/>
              <w:rPr>
                <w:sz w:val="22"/>
                <w:szCs w:val="22"/>
              </w:rPr>
            </w:pPr>
          </w:p>
          <w:p w:rsidR="009047E3" w:rsidRPr="00811AC3" w:rsidRDefault="009047E3" w:rsidP="00F838D0">
            <w:pPr>
              <w:ind w:right="57"/>
              <w:jc w:val="both"/>
              <w:rPr>
                <w:sz w:val="22"/>
                <w:szCs w:val="22"/>
              </w:rPr>
            </w:pPr>
          </w:p>
          <w:p w:rsidR="009047E3" w:rsidRPr="00811AC3" w:rsidRDefault="009047E3" w:rsidP="00F838D0">
            <w:pPr>
              <w:ind w:right="57"/>
              <w:jc w:val="both"/>
              <w:rPr>
                <w:sz w:val="22"/>
                <w:szCs w:val="22"/>
              </w:rPr>
            </w:pPr>
          </w:p>
          <w:p w:rsidR="009047E3" w:rsidRPr="00811AC3" w:rsidRDefault="009047E3" w:rsidP="00F838D0">
            <w:pPr>
              <w:ind w:right="57"/>
              <w:jc w:val="both"/>
              <w:rPr>
                <w:sz w:val="22"/>
                <w:szCs w:val="22"/>
              </w:rPr>
            </w:pPr>
          </w:p>
          <w:p w:rsidR="009047E3" w:rsidRPr="00811AC3" w:rsidRDefault="009047E3" w:rsidP="00F838D0">
            <w:pPr>
              <w:ind w:right="57"/>
              <w:jc w:val="both"/>
              <w:rPr>
                <w:sz w:val="22"/>
                <w:szCs w:val="22"/>
              </w:rPr>
            </w:pPr>
          </w:p>
          <w:p w:rsidR="009047E3" w:rsidRPr="00811AC3" w:rsidRDefault="009047E3" w:rsidP="00F838D0">
            <w:pPr>
              <w:ind w:right="57"/>
              <w:jc w:val="both"/>
              <w:rPr>
                <w:sz w:val="22"/>
                <w:szCs w:val="22"/>
              </w:rPr>
            </w:pPr>
          </w:p>
          <w:p w:rsidR="009047E3" w:rsidRPr="00811AC3" w:rsidRDefault="009047E3" w:rsidP="00F838D0">
            <w:pPr>
              <w:ind w:right="57"/>
              <w:jc w:val="both"/>
              <w:rPr>
                <w:sz w:val="22"/>
                <w:szCs w:val="22"/>
              </w:rPr>
            </w:pPr>
          </w:p>
          <w:p w:rsidR="009047E3" w:rsidRPr="00811AC3" w:rsidRDefault="009047E3" w:rsidP="00F838D0">
            <w:pPr>
              <w:ind w:right="57"/>
              <w:jc w:val="both"/>
              <w:rPr>
                <w:sz w:val="22"/>
                <w:szCs w:val="22"/>
              </w:rPr>
            </w:pPr>
          </w:p>
          <w:p w:rsidR="009047E3" w:rsidRPr="00811AC3" w:rsidRDefault="009047E3" w:rsidP="00F838D0">
            <w:pPr>
              <w:ind w:right="57"/>
              <w:jc w:val="both"/>
              <w:rPr>
                <w:sz w:val="22"/>
                <w:szCs w:val="22"/>
              </w:rPr>
            </w:pPr>
          </w:p>
          <w:p w:rsidR="006D6782" w:rsidRPr="00811AC3" w:rsidRDefault="006D6782" w:rsidP="006D6782">
            <w:pPr>
              <w:jc w:val="both"/>
              <w:rPr>
                <w:rFonts w:eastAsia="Calibri"/>
                <w:b/>
                <w:bCs/>
                <w:sz w:val="22"/>
                <w:szCs w:val="22"/>
              </w:rPr>
            </w:pPr>
            <w:r w:rsidRPr="00811AC3">
              <w:rPr>
                <w:rFonts w:eastAsia="Calibri"/>
                <w:b/>
                <w:bCs/>
                <w:sz w:val="22"/>
                <w:szCs w:val="22"/>
              </w:rPr>
              <w:t>Кодекс на търговското корабоплаване</w:t>
            </w:r>
          </w:p>
          <w:p w:rsidR="00F838D0" w:rsidRPr="00811AC3" w:rsidRDefault="00F838D0" w:rsidP="00F838D0">
            <w:pPr>
              <w:shd w:val="clear" w:color="auto" w:fill="FFFFFF"/>
              <w:jc w:val="both"/>
              <w:rPr>
                <w:sz w:val="22"/>
                <w:szCs w:val="22"/>
              </w:rPr>
            </w:pPr>
            <w:r w:rsidRPr="00811AC3">
              <w:rPr>
                <w:sz w:val="22"/>
                <w:szCs w:val="22"/>
              </w:rPr>
              <w:t>Чл. 375. (Нов - ДВ, бр. 113 от 2002 г., изм. - ДВ, бр. 92 от 2011 г.) (1) (Изм. - ДВ, бр. 109 от 2013 г., изм. - ДВ, бр. 108 от 2020 г.) Член на екипаж на кораб, който изпълнява служебните си задължения с концентрация на алкохол в дъха повече от 0,25 mg/l или в кръвта повече от 0,5 на хиляда или под въздействието на наркотични вещества или техните аналози, се наказва с временно лишаване от право да заема длъжността, във връзка с която е извършено нарушението, за срок 6 месеца и глоба 200 лв.</w:t>
            </w:r>
          </w:p>
          <w:p w:rsidR="00F838D0" w:rsidRPr="00811AC3" w:rsidRDefault="00F838D0" w:rsidP="00F838D0">
            <w:pPr>
              <w:shd w:val="clear" w:color="auto" w:fill="FFFFFF"/>
              <w:jc w:val="both"/>
              <w:rPr>
                <w:sz w:val="22"/>
                <w:szCs w:val="22"/>
              </w:rPr>
            </w:pPr>
            <w:r w:rsidRPr="00811AC3">
              <w:rPr>
                <w:sz w:val="22"/>
                <w:szCs w:val="22"/>
              </w:rPr>
              <w:t>(2) (Изм. - ДВ, бр. 109 от 2013 г., изм. - ДВ, бр. 108 от 2020 г.) С наказанието по ал. 1 се наказва и пилот, който извършва пилотско провеждане на кораб с концентрация на алкохол в дъха повече от 0,25 mg/l или в кръвта повече от 0,5 на хиляда или под въздействието на наркотични вещества или техните аналози.</w:t>
            </w:r>
          </w:p>
          <w:p w:rsidR="00F838D0" w:rsidRPr="00811AC3" w:rsidRDefault="00F838D0" w:rsidP="00F838D0">
            <w:pPr>
              <w:shd w:val="clear" w:color="auto" w:fill="FFFFFF"/>
              <w:jc w:val="both"/>
              <w:rPr>
                <w:sz w:val="22"/>
                <w:szCs w:val="22"/>
              </w:rPr>
            </w:pPr>
            <w:r w:rsidRPr="00811AC3">
              <w:rPr>
                <w:sz w:val="22"/>
                <w:szCs w:val="22"/>
              </w:rPr>
              <w:t>(3) При повторно нарушение по ал. 1 или 2 наказанието е временно лишаване от право да заема длъжността, във връзка с която е извършено нарушението, за срок една година и глоба 500 лв.</w:t>
            </w:r>
          </w:p>
          <w:p w:rsidR="00F838D0" w:rsidRPr="00811AC3" w:rsidRDefault="00F838D0" w:rsidP="006D7C4F">
            <w:pPr>
              <w:shd w:val="clear" w:color="auto" w:fill="FFFFFF"/>
              <w:jc w:val="both"/>
              <w:rPr>
                <w:sz w:val="22"/>
                <w:szCs w:val="22"/>
              </w:rPr>
            </w:pPr>
            <w:r w:rsidRPr="00811AC3">
              <w:rPr>
                <w:sz w:val="22"/>
                <w:szCs w:val="22"/>
              </w:rPr>
              <w:t>(4) (Изм. - ДВ, бр. 108 от 2020 г.) Установяването на употребата на алкохол или наркотични вещества или техните аналози се извършва при условия и по ред, определени с наредба на министъра на транспорта, информационните технологии и съобщенията.</w:t>
            </w:r>
          </w:p>
          <w:p w:rsidR="009047E3" w:rsidRPr="00811AC3" w:rsidRDefault="009047E3" w:rsidP="006D7C4F">
            <w:pPr>
              <w:shd w:val="clear" w:color="auto" w:fill="FFFFFF"/>
              <w:jc w:val="both"/>
              <w:rPr>
                <w:sz w:val="22"/>
                <w:szCs w:val="22"/>
              </w:rPr>
            </w:pPr>
          </w:p>
          <w:p w:rsidR="009047E3" w:rsidRPr="00811AC3" w:rsidRDefault="009047E3" w:rsidP="006D7C4F">
            <w:pPr>
              <w:shd w:val="clear" w:color="auto" w:fill="FFFFFF"/>
              <w:jc w:val="both"/>
              <w:rPr>
                <w:sz w:val="22"/>
                <w:szCs w:val="22"/>
              </w:rPr>
            </w:pPr>
          </w:p>
          <w:p w:rsidR="00C128A1" w:rsidRPr="00811AC3" w:rsidRDefault="00C128A1" w:rsidP="006D7C4F">
            <w:pPr>
              <w:shd w:val="clear" w:color="auto" w:fill="FFFFFF"/>
              <w:jc w:val="both"/>
              <w:rPr>
                <w:sz w:val="22"/>
                <w:szCs w:val="22"/>
              </w:rPr>
            </w:pPr>
          </w:p>
        </w:tc>
        <w:tc>
          <w:tcPr>
            <w:tcW w:w="1957" w:type="dxa"/>
          </w:tcPr>
          <w:p w:rsidR="000A2F88" w:rsidRPr="00811AC3" w:rsidRDefault="0035795C" w:rsidP="0035795C">
            <w:pPr>
              <w:ind w:right="57"/>
              <w:jc w:val="center"/>
              <w:rPr>
                <w:b/>
                <w:sz w:val="24"/>
                <w:szCs w:val="24"/>
              </w:rPr>
            </w:pPr>
            <w:r w:rsidRPr="00811AC3">
              <w:rPr>
                <w:b/>
                <w:sz w:val="24"/>
                <w:szCs w:val="24"/>
              </w:rPr>
              <w:lastRenderedPageBreak/>
              <w:t>Пълно</w:t>
            </w: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35795C">
            <w:pPr>
              <w:ind w:right="57"/>
              <w:jc w:val="center"/>
              <w:rPr>
                <w:b/>
                <w:sz w:val="24"/>
                <w:szCs w:val="24"/>
              </w:rPr>
            </w:pPr>
          </w:p>
          <w:p w:rsidR="009047E3" w:rsidRPr="00811AC3" w:rsidRDefault="009047E3" w:rsidP="009047E3">
            <w:pPr>
              <w:jc w:val="both"/>
              <w:rPr>
                <w:b/>
                <w:sz w:val="24"/>
                <w:szCs w:val="24"/>
              </w:rPr>
            </w:pPr>
            <w:r w:rsidRPr="00811AC3">
              <w:rPr>
                <w:b/>
                <w:sz w:val="24"/>
                <w:szCs w:val="24"/>
              </w:rPr>
              <w:t>Р. България не се възползва от правната възможност по т. 11-13</w:t>
            </w:r>
          </w:p>
          <w:p w:rsidR="009047E3" w:rsidRPr="00811AC3" w:rsidRDefault="009047E3" w:rsidP="0035795C">
            <w:pPr>
              <w:ind w:right="57"/>
              <w:jc w:val="center"/>
              <w:rPr>
                <w:b/>
                <w:sz w:val="24"/>
                <w:szCs w:val="24"/>
              </w:rPr>
            </w:pPr>
          </w:p>
          <w:p w:rsidR="009047E3" w:rsidRPr="00811AC3" w:rsidRDefault="009047E3" w:rsidP="0035795C">
            <w:pPr>
              <w:ind w:right="57"/>
              <w:jc w:val="center"/>
              <w:rPr>
                <w:sz w:val="12"/>
                <w:szCs w:val="12"/>
              </w:rPr>
            </w:pPr>
          </w:p>
        </w:tc>
      </w:tr>
      <w:tr w:rsidR="00E12A73" w:rsidRPr="00811AC3" w:rsidTr="00CB55CE">
        <w:tc>
          <w:tcPr>
            <w:tcW w:w="7309" w:type="dxa"/>
          </w:tcPr>
          <w:p w:rsidR="000A2F88" w:rsidRPr="00811AC3" w:rsidRDefault="000A2F88" w:rsidP="000A2F88">
            <w:pPr>
              <w:ind w:right="57"/>
              <w:jc w:val="both"/>
              <w:rPr>
                <w:sz w:val="12"/>
                <w:szCs w:val="12"/>
              </w:rPr>
            </w:pPr>
          </w:p>
          <w:p w:rsidR="000A2F88" w:rsidRPr="00811AC3" w:rsidRDefault="000A2F88" w:rsidP="000A2F88">
            <w:pPr>
              <w:ind w:right="57"/>
              <w:jc w:val="both"/>
              <w:rPr>
                <w:sz w:val="24"/>
                <w:szCs w:val="24"/>
              </w:rPr>
            </w:pPr>
            <w:r w:rsidRPr="00811AC3">
              <w:rPr>
                <w:sz w:val="24"/>
                <w:szCs w:val="24"/>
              </w:rPr>
              <w:t>Член 17</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Привилегировани разрешения</w:t>
            </w:r>
          </w:p>
          <w:p w:rsidR="000A2F88" w:rsidRPr="00811AC3" w:rsidRDefault="000A2F88" w:rsidP="000A2F88">
            <w:pPr>
              <w:ind w:right="57"/>
              <w:jc w:val="both"/>
              <w:rPr>
                <w:sz w:val="24"/>
                <w:szCs w:val="24"/>
              </w:rPr>
            </w:pPr>
          </w:p>
          <w:p w:rsidR="000A2F88" w:rsidRPr="00811AC3" w:rsidRDefault="000A2F88" w:rsidP="000A2F88">
            <w:pPr>
              <w:ind w:right="57"/>
              <w:jc w:val="both"/>
              <w:rPr>
                <w:sz w:val="22"/>
                <w:szCs w:val="22"/>
              </w:rPr>
            </w:pPr>
            <w:r w:rsidRPr="00811AC3">
              <w:rPr>
                <w:sz w:val="24"/>
                <w:szCs w:val="24"/>
              </w:rPr>
              <w:t xml:space="preserve">1.   </w:t>
            </w:r>
            <w:r w:rsidRPr="00811AC3">
              <w:rPr>
                <w:sz w:val="22"/>
                <w:szCs w:val="22"/>
              </w:rPr>
              <w:t>При условия на крайна нужда компетентните органи могат, ако преценят, че от това не произтича никаква опасност за хора, имущество или за околната среда, да предоставят привилегировано разрешение с цел дадено морско лице да служи на борда на определен кораб за определен период, който не надвишава шест месеца, на длъжност, за която това лице не притежава надлежно свидетелство, при условие че лицето, на което е предоставено това привилегировано разрешение, притежава достатъчна квалификация, за да заеме свободната длъжност по начин, удовлетворяващ изискванията на компетентните органи по отношение на сигурността; привилегировано разрешение обаче не се предоставя за длъжността на радиооператор освен при обстоятелства, предвидени от Правилника за радиосъобщенията. Привилегировано разрешение не се предоставя за длъжностите на капитан или на главен механик освен при непреодолима сила, като в този случай срокът на неговата продължителност е възможно най-кратък.</w:t>
            </w:r>
          </w:p>
          <w:p w:rsidR="000A2F88" w:rsidRPr="00811AC3" w:rsidRDefault="000A2F88" w:rsidP="000A2F88">
            <w:pPr>
              <w:ind w:right="57"/>
              <w:jc w:val="both"/>
              <w:rPr>
                <w:sz w:val="22"/>
                <w:szCs w:val="22"/>
              </w:rPr>
            </w:pPr>
          </w:p>
          <w:p w:rsidR="00E47E13" w:rsidRPr="00811AC3" w:rsidRDefault="000A2F88" w:rsidP="000A2F88">
            <w:pPr>
              <w:ind w:right="57"/>
              <w:jc w:val="both"/>
              <w:rPr>
                <w:sz w:val="24"/>
                <w:szCs w:val="24"/>
              </w:rPr>
            </w:pPr>
            <w:r w:rsidRPr="00811AC3">
              <w:rPr>
                <w:sz w:val="22"/>
                <w:szCs w:val="22"/>
              </w:rPr>
              <w:t>2.   Всяко привилегировано разрешение, предоставено за определена длъжност, се дава само на лице, притежаващо свидетелство, което се изисква за заемане на непосредствено по-ниската длъжност. Когато за по-ниската длъжност не се изисква свидетелство, привилегировано разрешение може да бъде предоставено на лице, чиито квалификации и опит според компетентните органи са на ниво, напълно равностойно на това, което се изисква за длъжността, която следва да се заеме, при условие че това лице, ако не притежава надлежно свидетелство, бъде задължено да положи успешно изпит, приет от компетентните органи, за да докаже, че такова разрешение може да му бъде предоставено, без да бъде застрашена сигурността. Освен това компетентните органи гарантират, че въпросната длъжност ще бъде заета възможно най-бързо от притежател на надлежно свидетелство.</w:t>
            </w:r>
          </w:p>
          <w:p w:rsidR="000A2F88" w:rsidRPr="00811AC3" w:rsidRDefault="000A2F88" w:rsidP="00C128A1">
            <w:pPr>
              <w:ind w:right="57"/>
              <w:jc w:val="both"/>
              <w:rPr>
                <w:sz w:val="12"/>
                <w:szCs w:val="12"/>
              </w:rPr>
            </w:pPr>
          </w:p>
        </w:tc>
        <w:tc>
          <w:tcPr>
            <w:tcW w:w="6520" w:type="dxa"/>
          </w:tcPr>
          <w:p w:rsidR="00F838D0" w:rsidRPr="00811AC3" w:rsidRDefault="00F838D0" w:rsidP="00F838D0">
            <w:pPr>
              <w:jc w:val="both"/>
              <w:rPr>
                <w:rFonts w:eastAsia="Calibri"/>
                <w:b/>
                <w:bCs/>
                <w:sz w:val="22"/>
                <w:szCs w:val="22"/>
              </w:rPr>
            </w:pPr>
          </w:p>
          <w:p w:rsidR="00F838D0" w:rsidRPr="00811AC3" w:rsidRDefault="00F838D0" w:rsidP="00F838D0">
            <w:pPr>
              <w:jc w:val="both"/>
              <w:rPr>
                <w:rFonts w:eastAsia="Calibri"/>
                <w:b/>
                <w:bCs/>
                <w:sz w:val="22"/>
                <w:szCs w:val="22"/>
              </w:rPr>
            </w:pPr>
            <w:r w:rsidRPr="00811AC3">
              <w:rPr>
                <w:rFonts w:eastAsia="Calibri"/>
                <w:b/>
                <w:bCs/>
                <w:sz w:val="22"/>
                <w:szCs w:val="22"/>
              </w:rPr>
              <w:t>Наредба № 6 от 17 юни 2021 г. за компетентност на морските лица в Република България</w:t>
            </w:r>
          </w:p>
          <w:p w:rsidR="006D7C4F" w:rsidRPr="00811AC3" w:rsidRDefault="006D7C4F" w:rsidP="00F838D0">
            <w:pPr>
              <w:jc w:val="both"/>
              <w:rPr>
                <w:rFonts w:eastAsia="Calibri"/>
                <w:b/>
                <w:bCs/>
                <w:sz w:val="22"/>
                <w:szCs w:val="22"/>
              </w:rPr>
            </w:pPr>
          </w:p>
          <w:p w:rsidR="00F838D0" w:rsidRPr="00811AC3" w:rsidRDefault="00F838D0" w:rsidP="00F838D0">
            <w:pPr>
              <w:ind w:right="57"/>
              <w:jc w:val="both"/>
              <w:rPr>
                <w:sz w:val="22"/>
                <w:szCs w:val="22"/>
              </w:rPr>
            </w:pPr>
            <w:r w:rsidRPr="00811AC3">
              <w:rPr>
                <w:sz w:val="22"/>
                <w:szCs w:val="22"/>
              </w:rPr>
              <w:t>Чл. 21. (1) Изпълнителният директор на ИАМА или упълномощено от него лице може по изключение да разреши на определено морско правоспособно лице да заема на борда на определен морски кораб, плаващ под българско знаме, длъжност с една степен по-висока от длъжността, която лицето може да заема.</w:t>
            </w:r>
          </w:p>
          <w:p w:rsidR="00F838D0" w:rsidRPr="00811AC3" w:rsidRDefault="00F838D0" w:rsidP="00F838D0">
            <w:pPr>
              <w:ind w:right="57"/>
              <w:jc w:val="both"/>
              <w:rPr>
                <w:sz w:val="22"/>
                <w:szCs w:val="22"/>
              </w:rPr>
            </w:pPr>
            <w:r w:rsidRPr="00811AC3">
              <w:rPr>
                <w:sz w:val="22"/>
                <w:szCs w:val="22"/>
              </w:rPr>
              <w:t>(2) В случаите по ал. 1 на лицето се издава писмено разрешение за срок не по-дълъг от 6 месеца, като за заемане на длъжност корабен готвач срокът е до 1 месец.</w:t>
            </w:r>
          </w:p>
          <w:p w:rsidR="00F838D0" w:rsidRPr="00811AC3" w:rsidRDefault="00F838D0" w:rsidP="00F838D0">
            <w:pPr>
              <w:ind w:right="57"/>
              <w:jc w:val="both"/>
              <w:rPr>
                <w:sz w:val="22"/>
                <w:szCs w:val="22"/>
              </w:rPr>
            </w:pPr>
            <w:r w:rsidRPr="00811AC3">
              <w:rPr>
                <w:sz w:val="22"/>
                <w:szCs w:val="22"/>
              </w:rPr>
              <w:t>(3) Разрешението по ал. 1 е еднократно и се издава само когато:</w:t>
            </w:r>
          </w:p>
          <w:p w:rsidR="00F838D0" w:rsidRPr="00811AC3" w:rsidRDefault="00F838D0" w:rsidP="00F838D0">
            <w:pPr>
              <w:ind w:right="57"/>
              <w:jc w:val="both"/>
              <w:rPr>
                <w:sz w:val="22"/>
                <w:szCs w:val="22"/>
              </w:rPr>
            </w:pPr>
            <w:r w:rsidRPr="00811AC3">
              <w:rPr>
                <w:sz w:val="22"/>
                <w:szCs w:val="22"/>
              </w:rPr>
              <w:t>1. по този начин не се създава опасност за човешкия живот, околната среда и имуществото на море;</w:t>
            </w:r>
          </w:p>
          <w:p w:rsidR="00F838D0" w:rsidRPr="00811AC3" w:rsidRDefault="00F838D0" w:rsidP="00F838D0">
            <w:pPr>
              <w:ind w:right="57"/>
              <w:jc w:val="both"/>
              <w:rPr>
                <w:sz w:val="22"/>
                <w:szCs w:val="22"/>
              </w:rPr>
            </w:pPr>
            <w:r w:rsidRPr="00811AC3">
              <w:rPr>
                <w:sz w:val="22"/>
                <w:szCs w:val="22"/>
              </w:rPr>
              <w:t>2. лицето, на което се издава разрешението, има плавателен стаж най-малко равен на плавателния стаж, изискван за придобиване на следващата правоспособност;</w:t>
            </w:r>
          </w:p>
          <w:p w:rsidR="00F838D0" w:rsidRPr="00811AC3" w:rsidRDefault="00F838D0" w:rsidP="00F838D0">
            <w:pPr>
              <w:ind w:right="57"/>
              <w:jc w:val="both"/>
              <w:rPr>
                <w:sz w:val="22"/>
                <w:szCs w:val="22"/>
              </w:rPr>
            </w:pPr>
            <w:r w:rsidRPr="00811AC3">
              <w:rPr>
                <w:sz w:val="22"/>
                <w:szCs w:val="22"/>
              </w:rPr>
              <w:t>3. разрешението е поискано от корабопритежателя.</w:t>
            </w:r>
          </w:p>
          <w:p w:rsidR="00F838D0" w:rsidRPr="00811AC3" w:rsidRDefault="00F838D0" w:rsidP="00F838D0">
            <w:pPr>
              <w:ind w:right="57"/>
              <w:jc w:val="both"/>
              <w:rPr>
                <w:sz w:val="22"/>
                <w:szCs w:val="22"/>
              </w:rPr>
            </w:pPr>
            <w:r w:rsidRPr="00811AC3">
              <w:rPr>
                <w:sz w:val="22"/>
                <w:szCs w:val="22"/>
              </w:rPr>
              <w:t>(4) Изключението по ал. 1 за заемане на длъжност радиотелефонист и радиооператор за Световната морска система за бедствие и безопасност (СМСББ) се прилага само при условията на чл. 48 от Радио правилата на Международния съюз по далекосъобщенията.</w:t>
            </w:r>
          </w:p>
          <w:p w:rsidR="00F838D0" w:rsidRPr="00811AC3" w:rsidRDefault="00F838D0" w:rsidP="00F838D0">
            <w:pPr>
              <w:ind w:right="57"/>
              <w:jc w:val="both"/>
              <w:rPr>
                <w:sz w:val="22"/>
                <w:szCs w:val="22"/>
              </w:rPr>
            </w:pPr>
            <w:r w:rsidRPr="00811AC3">
              <w:rPr>
                <w:sz w:val="22"/>
                <w:szCs w:val="22"/>
              </w:rPr>
              <w:t>(5) Изключението по ал. 1 не се прилага за заемане на длъжност капитан или главен механик освен при изключителни обстоятелства до пристигане на кораба в първото пристанище.</w:t>
            </w:r>
          </w:p>
          <w:p w:rsidR="00F838D0" w:rsidRPr="00811AC3" w:rsidRDefault="00F838D0" w:rsidP="00F838D0">
            <w:pPr>
              <w:ind w:right="57"/>
              <w:jc w:val="both"/>
              <w:rPr>
                <w:sz w:val="22"/>
                <w:szCs w:val="22"/>
              </w:rPr>
            </w:pPr>
            <w:r w:rsidRPr="00811AC3">
              <w:rPr>
                <w:sz w:val="22"/>
                <w:szCs w:val="22"/>
              </w:rPr>
              <w:t>(6) Издадените разрешения се вписват в регистъра на морските лица.</w:t>
            </w:r>
          </w:p>
          <w:p w:rsidR="00F838D0" w:rsidRPr="00811AC3" w:rsidRDefault="00F838D0" w:rsidP="00F838D0">
            <w:pPr>
              <w:ind w:right="57"/>
              <w:jc w:val="both"/>
              <w:rPr>
                <w:sz w:val="22"/>
                <w:szCs w:val="22"/>
              </w:rPr>
            </w:pPr>
            <w:r w:rsidRPr="00811AC3">
              <w:rPr>
                <w:sz w:val="22"/>
                <w:szCs w:val="22"/>
              </w:rPr>
              <w:t>(7) Списък на издадените през предходната година разрешения се изпраща за сведение на генералния секретар на Международната морска организация и на Европейската комисия от ИАМА.</w:t>
            </w:r>
          </w:p>
          <w:p w:rsidR="00235780" w:rsidRPr="00811AC3" w:rsidRDefault="00235780" w:rsidP="00C128A1">
            <w:pPr>
              <w:ind w:right="57"/>
              <w:jc w:val="both"/>
              <w:rPr>
                <w:sz w:val="22"/>
                <w:szCs w:val="22"/>
              </w:rPr>
            </w:pPr>
          </w:p>
          <w:p w:rsidR="00C128A1" w:rsidRPr="00811AC3" w:rsidRDefault="00C128A1" w:rsidP="00C128A1">
            <w:pPr>
              <w:ind w:right="57"/>
              <w:jc w:val="both"/>
              <w:rPr>
                <w:sz w:val="22"/>
                <w:szCs w:val="22"/>
              </w:rPr>
            </w:pPr>
          </w:p>
          <w:p w:rsidR="00C128A1" w:rsidRPr="00811AC3" w:rsidRDefault="00C128A1" w:rsidP="00C128A1">
            <w:pPr>
              <w:ind w:right="57"/>
              <w:jc w:val="both"/>
              <w:rPr>
                <w:sz w:val="22"/>
                <w:szCs w:val="22"/>
              </w:rPr>
            </w:pPr>
          </w:p>
          <w:p w:rsidR="00C128A1" w:rsidRPr="00811AC3" w:rsidRDefault="00C128A1" w:rsidP="00C128A1">
            <w:pPr>
              <w:ind w:right="57"/>
              <w:jc w:val="both"/>
              <w:rPr>
                <w:sz w:val="22"/>
                <w:szCs w:val="22"/>
              </w:rPr>
            </w:pPr>
          </w:p>
        </w:tc>
        <w:tc>
          <w:tcPr>
            <w:tcW w:w="1957" w:type="dxa"/>
          </w:tcPr>
          <w:p w:rsidR="000A2F88" w:rsidRPr="00811AC3" w:rsidRDefault="000A2F88" w:rsidP="000A2F88">
            <w:pPr>
              <w:ind w:right="57"/>
              <w:jc w:val="both"/>
              <w:rPr>
                <w:sz w:val="12"/>
                <w:szCs w:val="12"/>
              </w:rPr>
            </w:pPr>
          </w:p>
          <w:p w:rsidR="0035795C" w:rsidRPr="00811AC3" w:rsidRDefault="0035795C" w:rsidP="0035795C">
            <w:pPr>
              <w:ind w:right="57"/>
              <w:jc w:val="center"/>
              <w:rPr>
                <w:sz w:val="12"/>
                <w:szCs w:val="12"/>
              </w:rPr>
            </w:pPr>
            <w:r w:rsidRPr="00811AC3">
              <w:rPr>
                <w:b/>
                <w:sz w:val="24"/>
                <w:szCs w:val="24"/>
              </w:rPr>
              <w:t>Пълно</w:t>
            </w:r>
          </w:p>
        </w:tc>
      </w:tr>
      <w:tr w:rsidR="00E12A73" w:rsidRPr="00811AC3" w:rsidTr="00CB55CE">
        <w:tc>
          <w:tcPr>
            <w:tcW w:w="7309" w:type="dxa"/>
          </w:tcPr>
          <w:p w:rsidR="000A2F88" w:rsidRPr="00811AC3" w:rsidRDefault="000A2F88" w:rsidP="000A2F88">
            <w:pPr>
              <w:ind w:right="57"/>
              <w:jc w:val="both"/>
              <w:rPr>
                <w:sz w:val="12"/>
                <w:szCs w:val="12"/>
              </w:rPr>
            </w:pPr>
          </w:p>
          <w:p w:rsidR="000A2F88" w:rsidRPr="00811AC3" w:rsidRDefault="000A2F88" w:rsidP="000A2F88">
            <w:pPr>
              <w:ind w:right="57"/>
              <w:jc w:val="both"/>
              <w:rPr>
                <w:sz w:val="24"/>
                <w:szCs w:val="24"/>
              </w:rPr>
            </w:pPr>
            <w:r w:rsidRPr="00811AC3">
              <w:rPr>
                <w:sz w:val="24"/>
                <w:szCs w:val="24"/>
              </w:rPr>
              <w:t>Член 18</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Отговорности на държавите членки в областта на обучението и оценяването</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1.   Държавите членки определят органите или институциите, които трябва да:</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а) осигуряват обучението, посочено в член 3;</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б) организират и/или наблюдават изпитите, когато е необходимо;</w:t>
            </w: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0A2F88" w:rsidRPr="00811AC3" w:rsidRDefault="000A2F88"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9047E3" w:rsidRPr="00811AC3" w:rsidRDefault="009047E3"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в) издават свидетелствата, посочени в член 4;</w:t>
            </w:r>
          </w:p>
          <w:p w:rsidR="000A2F88" w:rsidRPr="00811AC3" w:rsidRDefault="000A2F88" w:rsidP="000A2F88">
            <w:pPr>
              <w:ind w:right="57"/>
              <w:jc w:val="both"/>
              <w:rPr>
                <w:sz w:val="24"/>
                <w:szCs w:val="24"/>
              </w:rPr>
            </w:pPr>
          </w:p>
          <w:p w:rsidR="000A2F88" w:rsidRPr="00811AC3" w:rsidRDefault="000A2F88" w:rsidP="000A2F88">
            <w:pPr>
              <w:ind w:right="57"/>
              <w:jc w:val="both"/>
              <w:rPr>
                <w:sz w:val="24"/>
                <w:szCs w:val="24"/>
              </w:rPr>
            </w:pPr>
            <w:r w:rsidRPr="00811AC3">
              <w:rPr>
                <w:sz w:val="24"/>
                <w:szCs w:val="24"/>
              </w:rPr>
              <w:t xml:space="preserve">г) предоставят привилегированите разрешения, предвидени в член </w:t>
            </w:r>
            <w:r w:rsidR="00894862" w:rsidRPr="00811AC3">
              <w:rPr>
                <w:sz w:val="24"/>
                <w:szCs w:val="24"/>
              </w:rPr>
              <w:t> </w:t>
            </w:r>
            <w:r w:rsidRPr="00811AC3">
              <w:rPr>
                <w:sz w:val="24"/>
                <w:szCs w:val="24"/>
              </w:rPr>
              <w:t>17.</w:t>
            </w:r>
          </w:p>
          <w:p w:rsidR="005F16BB" w:rsidRPr="00811AC3" w:rsidRDefault="005F16BB" w:rsidP="000A2F88">
            <w:pPr>
              <w:ind w:right="57"/>
              <w:jc w:val="both"/>
              <w:rPr>
                <w:sz w:val="24"/>
                <w:szCs w:val="24"/>
              </w:rPr>
            </w:pPr>
          </w:p>
          <w:p w:rsidR="005F16BB" w:rsidRPr="00811AC3" w:rsidRDefault="005F16BB" w:rsidP="000A2F88">
            <w:pPr>
              <w:ind w:right="57"/>
              <w:jc w:val="both"/>
              <w:rPr>
                <w:sz w:val="24"/>
                <w:szCs w:val="24"/>
              </w:rPr>
            </w:pPr>
          </w:p>
          <w:p w:rsidR="005F16BB" w:rsidRPr="00811AC3" w:rsidRDefault="005F16BB" w:rsidP="000A2F88">
            <w:pPr>
              <w:ind w:right="57"/>
              <w:jc w:val="both"/>
              <w:rPr>
                <w:sz w:val="24"/>
                <w:szCs w:val="24"/>
              </w:rPr>
            </w:pPr>
          </w:p>
          <w:p w:rsidR="005F16BB" w:rsidRPr="00811AC3" w:rsidRDefault="005F16BB" w:rsidP="000A2F88">
            <w:pPr>
              <w:ind w:right="57"/>
              <w:jc w:val="both"/>
              <w:rPr>
                <w:sz w:val="24"/>
                <w:szCs w:val="24"/>
              </w:rPr>
            </w:pPr>
          </w:p>
          <w:p w:rsidR="005F16BB" w:rsidRPr="00811AC3" w:rsidRDefault="005F16BB" w:rsidP="000A2F88">
            <w:pPr>
              <w:ind w:right="57"/>
              <w:jc w:val="both"/>
              <w:rPr>
                <w:sz w:val="24"/>
                <w:szCs w:val="24"/>
              </w:rPr>
            </w:pPr>
          </w:p>
          <w:p w:rsidR="005F16BB" w:rsidRPr="00811AC3" w:rsidRDefault="005F16BB" w:rsidP="000A2F88">
            <w:pPr>
              <w:ind w:right="57"/>
              <w:jc w:val="both"/>
              <w:rPr>
                <w:sz w:val="24"/>
                <w:szCs w:val="24"/>
              </w:rPr>
            </w:pPr>
          </w:p>
          <w:p w:rsidR="005F16BB" w:rsidRPr="00811AC3" w:rsidRDefault="005F16BB" w:rsidP="000A2F88">
            <w:pPr>
              <w:ind w:right="57"/>
              <w:jc w:val="both"/>
              <w:rPr>
                <w:sz w:val="24"/>
                <w:szCs w:val="24"/>
              </w:rPr>
            </w:pPr>
          </w:p>
          <w:p w:rsidR="005F16BB" w:rsidRPr="00811AC3" w:rsidRDefault="005F16BB" w:rsidP="000A2F88">
            <w:pPr>
              <w:ind w:right="57"/>
              <w:jc w:val="both"/>
              <w:rPr>
                <w:sz w:val="24"/>
                <w:szCs w:val="24"/>
              </w:rPr>
            </w:pPr>
          </w:p>
          <w:p w:rsidR="005F16BB" w:rsidRPr="00811AC3" w:rsidRDefault="005F16BB" w:rsidP="000A2F88">
            <w:pPr>
              <w:ind w:right="57"/>
              <w:jc w:val="both"/>
              <w:rPr>
                <w:sz w:val="24"/>
                <w:szCs w:val="24"/>
              </w:rPr>
            </w:pPr>
          </w:p>
          <w:p w:rsidR="005F16BB" w:rsidRPr="00811AC3" w:rsidRDefault="005F16BB" w:rsidP="000A2F88">
            <w:pPr>
              <w:ind w:right="57"/>
              <w:jc w:val="both"/>
              <w:rPr>
                <w:sz w:val="24"/>
                <w:szCs w:val="24"/>
              </w:rPr>
            </w:pPr>
          </w:p>
          <w:p w:rsidR="005F16BB" w:rsidRPr="00811AC3" w:rsidRDefault="005F16BB" w:rsidP="000A2F88">
            <w:pPr>
              <w:ind w:right="57"/>
              <w:jc w:val="both"/>
              <w:rPr>
                <w:sz w:val="24"/>
                <w:szCs w:val="24"/>
              </w:rPr>
            </w:pPr>
          </w:p>
          <w:p w:rsidR="005F16BB" w:rsidRPr="00811AC3" w:rsidRDefault="005F16BB" w:rsidP="000A2F88">
            <w:pPr>
              <w:ind w:right="57"/>
              <w:jc w:val="both"/>
              <w:rPr>
                <w:sz w:val="24"/>
                <w:szCs w:val="24"/>
              </w:rPr>
            </w:pPr>
          </w:p>
          <w:p w:rsidR="002B48AD" w:rsidRPr="00811AC3" w:rsidRDefault="002B48AD" w:rsidP="000A2F88">
            <w:pPr>
              <w:ind w:right="57"/>
              <w:jc w:val="both"/>
              <w:rPr>
                <w:sz w:val="24"/>
                <w:szCs w:val="24"/>
              </w:rPr>
            </w:pPr>
          </w:p>
          <w:p w:rsidR="002B48AD" w:rsidRPr="00811AC3" w:rsidRDefault="002B48AD" w:rsidP="000A2F88">
            <w:pPr>
              <w:ind w:right="57"/>
              <w:jc w:val="both"/>
              <w:rPr>
                <w:sz w:val="24"/>
                <w:szCs w:val="24"/>
              </w:rPr>
            </w:pPr>
          </w:p>
          <w:p w:rsidR="002B48AD" w:rsidRPr="00811AC3" w:rsidRDefault="002B48AD" w:rsidP="000A2F88">
            <w:pPr>
              <w:ind w:right="57"/>
              <w:jc w:val="both"/>
              <w:rPr>
                <w:sz w:val="24"/>
                <w:szCs w:val="24"/>
              </w:rPr>
            </w:pPr>
          </w:p>
          <w:p w:rsidR="002B48AD" w:rsidRPr="00811AC3" w:rsidRDefault="002B48AD" w:rsidP="000A2F88">
            <w:pPr>
              <w:ind w:right="57"/>
              <w:jc w:val="both"/>
              <w:rPr>
                <w:sz w:val="24"/>
                <w:szCs w:val="24"/>
              </w:rPr>
            </w:pPr>
          </w:p>
          <w:p w:rsidR="000A2F88" w:rsidRPr="00811AC3" w:rsidRDefault="000A2F88" w:rsidP="000A2F88">
            <w:pPr>
              <w:ind w:right="57"/>
              <w:jc w:val="both"/>
              <w:rPr>
                <w:sz w:val="22"/>
                <w:szCs w:val="22"/>
              </w:rPr>
            </w:pPr>
            <w:r w:rsidRPr="00811AC3">
              <w:rPr>
                <w:sz w:val="22"/>
                <w:szCs w:val="22"/>
              </w:rPr>
              <w:t>2.   Държавите членки гарантират, че:</w:t>
            </w:r>
          </w:p>
          <w:p w:rsidR="000A2F88" w:rsidRPr="00811AC3" w:rsidRDefault="000A2F88" w:rsidP="000A2F88">
            <w:pPr>
              <w:ind w:right="57"/>
              <w:jc w:val="both"/>
              <w:rPr>
                <w:sz w:val="22"/>
                <w:szCs w:val="22"/>
              </w:rPr>
            </w:pPr>
          </w:p>
          <w:p w:rsidR="000A2F88" w:rsidRPr="00811AC3" w:rsidRDefault="000A2F88" w:rsidP="000A2F88">
            <w:pPr>
              <w:ind w:right="57"/>
              <w:jc w:val="both"/>
              <w:rPr>
                <w:sz w:val="22"/>
                <w:szCs w:val="22"/>
              </w:rPr>
            </w:pPr>
            <w:r w:rsidRPr="00811AC3">
              <w:rPr>
                <w:sz w:val="22"/>
                <w:szCs w:val="22"/>
              </w:rPr>
              <w:t>а) обучението и оценяването на морските лица са:</w:t>
            </w:r>
          </w:p>
          <w:p w:rsidR="000A2F88" w:rsidRPr="00811AC3" w:rsidRDefault="000A2F88" w:rsidP="000A2F88">
            <w:pPr>
              <w:ind w:right="57"/>
              <w:jc w:val="both"/>
              <w:rPr>
                <w:sz w:val="22"/>
                <w:szCs w:val="22"/>
              </w:rPr>
            </w:pPr>
            <w:r w:rsidRPr="00811AC3">
              <w:rPr>
                <w:sz w:val="22"/>
                <w:szCs w:val="22"/>
              </w:rPr>
              <w:t>i) структурирани в съответствие с писмените програми, включително и методите и средствата за изпълнение, процедурите и педагогическите помагала, необходими за достигане на изискваното ниво на компетентност;</w:t>
            </w:r>
          </w:p>
          <w:p w:rsidR="000A2F88" w:rsidRPr="00811AC3" w:rsidRDefault="000A2F88" w:rsidP="000A2F88">
            <w:pPr>
              <w:ind w:right="57"/>
              <w:jc w:val="both"/>
              <w:rPr>
                <w:sz w:val="22"/>
                <w:szCs w:val="22"/>
              </w:rPr>
            </w:pPr>
            <w:r w:rsidRPr="00811AC3">
              <w:rPr>
                <w:sz w:val="22"/>
                <w:szCs w:val="22"/>
              </w:rPr>
              <w:t>ii) провеждани, наблюдавани, оценявани и подпомагани от лица, които притежават квалификация в съответствие с букви г), д) и е);</w:t>
            </w:r>
          </w:p>
          <w:p w:rsidR="000A2F88" w:rsidRPr="00811AC3" w:rsidRDefault="000A2F88" w:rsidP="000A2F88">
            <w:pPr>
              <w:ind w:right="57"/>
              <w:jc w:val="both"/>
              <w:rPr>
                <w:sz w:val="22"/>
                <w:szCs w:val="22"/>
              </w:rPr>
            </w:pPr>
            <w:r w:rsidRPr="00811AC3">
              <w:rPr>
                <w:sz w:val="22"/>
                <w:szCs w:val="22"/>
              </w:rPr>
              <w:t>б) лицата, които осъществяват обучение или извършват оценяване, като едновременно с това са наети да работят на борда на кораба, вършат това само когато обучението или оценяването не вредят на нормалната работа на кораба и когато те могат да посветят време и внимание на това обучение или оценяване;</w:t>
            </w:r>
          </w:p>
          <w:p w:rsidR="000A2F88" w:rsidRPr="00811AC3" w:rsidRDefault="000A2F88" w:rsidP="000A2F88">
            <w:pPr>
              <w:ind w:right="57"/>
              <w:jc w:val="both"/>
              <w:rPr>
                <w:sz w:val="22"/>
                <w:szCs w:val="22"/>
              </w:rPr>
            </w:pPr>
            <w:r w:rsidRPr="00811AC3">
              <w:rPr>
                <w:sz w:val="22"/>
                <w:szCs w:val="22"/>
              </w:rPr>
              <w:t>в) инструкторите, наблюдаващите и оценителите имат квалификация във връзка със специфичния вид и ниво на обучение или оценяване на компетентността на морските лица на борда на кораба или на сушата;</w:t>
            </w:r>
          </w:p>
          <w:p w:rsidR="000A2F88" w:rsidRPr="00811AC3" w:rsidRDefault="000A2F88" w:rsidP="000A2F88">
            <w:pPr>
              <w:ind w:right="57"/>
              <w:jc w:val="both"/>
              <w:rPr>
                <w:sz w:val="22"/>
                <w:szCs w:val="22"/>
              </w:rPr>
            </w:pPr>
            <w:r w:rsidRPr="00811AC3">
              <w:rPr>
                <w:sz w:val="22"/>
                <w:szCs w:val="22"/>
              </w:rPr>
              <w:t>г) всяко лице, което извършва по време на работа на борда на кораба или на сушата обучение на морски лица, предназначено да им даде възможност да придобият квалификацията, необходима за получаване на свидетелство съгласно настоящата директива:</w:t>
            </w:r>
          </w:p>
          <w:p w:rsidR="000A2F88" w:rsidRPr="00811AC3" w:rsidRDefault="000A2F88" w:rsidP="000A2F88">
            <w:pPr>
              <w:ind w:right="57"/>
              <w:jc w:val="both"/>
              <w:rPr>
                <w:sz w:val="22"/>
                <w:szCs w:val="22"/>
              </w:rPr>
            </w:pPr>
            <w:r w:rsidRPr="00811AC3">
              <w:rPr>
                <w:sz w:val="22"/>
                <w:szCs w:val="22"/>
              </w:rPr>
              <w:t>i) има общ поглед върху програмата за обучение и разбира специфичните цели в областта на обучението за конкретния вид провеждано обучение;</w:t>
            </w:r>
          </w:p>
          <w:p w:rsidR="000A2F88" w:rsidRPr="00811AC3" w:rsidRDefault="000A2F88" w:rsidP="000A2F88">
            <w:pPr>
              <w:ind w:right="57"/>
              <w:jc w:val="both"/>
              <w:rPr>
                <w:sz w:val="22"/>
                <w:szCs w:val="22"/>
              </w:rPr>
            </w:pPr>
            <w:r w:rsidRPr="00811AC3">
              <w:rPr>
                <w:sz w:val="22"/>
                <w:szCs w:val="22"/>
              </w:rPr>
              <w:t>ii) притежава необходимата квалификация за работата, която е предмет на извършваното обучение;</w:t>
            </w:r>
          </w:p>
          <w:p w:rsidR="005B78C9" w:rsidRPr="00811AC3" w:rsidRDefault="005B78C9" w:rsidP="000A2F88">
            <w:pPr>
              <w:ind w:right="57"/>
              <w:jc w:val="both"/>
              <w:rPr>
                <w:sz w:val="22"/>
                <w:szCs w:val="22"/>
              </w:rPr>
            </w:pPr>
          </w:p>
          <w:p w:rsidR="005B78C9" w:rsidRPr="00811AC3" w:rsidRDefault="005B78C9" w:rsidP="000A2F88">
            <w:pPr>
              <w:ind w:right="57"/>
              <w:jc w:val="both"/>
              <w:rPr>
                <w:sz w:val="22"/>
                <w:szCs w:val="22"/>
              </w:rPr>
            </w:pPr>
          </w:p>
          <w:p w:rsidR="005B78C9" w:rsidRPr="00811AC3" w:rsidRDefault="005B78C9" w:rsidP="000A2F88">
            <w:pPr>
              <w:ind w:right="57"/>
              <w:jc w:val="both"/>
              <w:rPr>
                <w:sz w:val="22"/>
                <w:szCs w:val="22"/>
              </w:rPr>
            </w:pPr>
          </w:p>
          <w:p w:rsidR="005B78C9" w:rsidRPr="00811AC3" w:rsidRDefault="005B78C9" w:rsidP="000A2F88">
            <w:pPr>
              <w:ind w:right="57"/>
              <w:jc w:val="both"/>
              <w:rPr>
                <w:sz w:val="22"/>
                <w:szCs w:val="22"/>
              </w:rPr>
            </w:pPr>
          </w:p>
          <w:p w:rsidR="005B78C9" w:rsidRPr="00811AC3" w:rsidRDefault="005B78C9" w:rsidP="000A2F88">
            <w:pPr>
              <w:ind w:right="57"/>
              <w:jc w:val="both"/>
              <w:rPr>
                <w:sz w:val="22"/>
                <w:szCs w:val="22"/>
              </w:rPr>
            </w:pPr>
          </w:p>
          <w:p w:rsidR="005B78C9" w:rsidRPr="00811AC3" w:rsidRDefault="005B78C9" w:rsidP="000A2F88">
            <w:pPr>
              <w:ind w:right="57"/>
              <w:jc w:val="both"/>
              <w:rPr>
                <w:sz w:val="22"/>
                <w:szCs w:val="22"/>
              </w:rPr>
            </w:pPr>
          </w:p>
          <w:p w:rsidR="005B78C9" w:rsidRPr="00811AC3" w:rsidRDefault="005B78C9" w:rsidP="000A2F88">
            <w:pPr>
              <w:ind w:right="57"/>
              <w:jc w:val="both"/>
              <w:rPr>
                <w:sz w:val="22"/>
                <w:szCs w:val="22"/>
              </w:rPr>
            </w:pPr>
          </w:p>
          <w:p w:rsidR="005B78C9" w:rsidRPr="00811AC3" w:rsidRDefault="005B78C9" w:rsidP="000A2F88">
            <w:pPr>
              <w:ind w:right="57"/>
              <w:jc w:val="both"/>
              <w:rPr>
                <w:sz w:val="22"/>
                <w:szCs w:val="22"/>
              </w:rPr>
            </w:pPr>
          </w:p>
          <w:p w:rsidR="000A2F88" w:rsidRPr="00811AC3" w:rsidRDefault="000A2F88" w:rsidP="000A2F88">
            <w:pPr>
              <w:ind w:right="57"/>
              <w:jc w:val="both"/>
              <w:rPr>
                <w:sz w:val="22"/>
                <w:szCs w:val="22"/>
              </w:rPr>
            </w:pPr>
            <w:r w:rsidRPr="00811AC3">
              <w:rPr>
                <w:sz w:val="22"/>
                <w:szCs w:val="22"/>
              </w:rPr>
              <w:t>iii) ако извършва обучение с помощта на тренажор:</w:t>
            </w:r>
          </w:p>
          <w:p w:rsidR="000A2F88" w:rsidRPr="00811AC3" w:rsidRDefault="000A2F88" w:rsidP="000A2F88">
            <w:pPr>
              <w:ind w:right="57"/>
              <w:jc w:val="both"/>
              <w:rPr>
                <w:sz w:val="22"/>
                <w:szCs w:val="22"/>
              </w:rPr>
            </w:pPr>
            <w:r w:rsidRPr="00811AC3">
              <w:rPr>
                <w:sz w:val="22"/>
                <w:szCs w:val="22"/>
              </w:rPr>
              <w:t>—е получило подходящи методически указания, свързани с използването на тренажорите; и</w:t>
            </w:r>
          </w:p>
          <w:p w:rsidR="000A2F88" w:rsidRPr="00811AC3" w:rsidRDefault="000A2F88" w:rsidP="000A2F88">
            <w:pPr>
              <w:ind w:right="57"/>
              <w:jc w:val="both"/>
              <w:rPr>
                <w:sz w:val="22"/>
                <w:szCs w:val="22"/>
              </w:rPr>
            </w:pPr>
            <w:r w:rsidRPr="00811AC3">
              <w:rPr>
                <w:sz w:val="22"/>
                <w:szCs w:val="22"/>
              </w:rPr>
              <w:t>—е придобило практически опит за експлоатацията на конкретния вид използван тренажор;</w:t>
            </w:r>
          </w:p>
          <w:p w:rsidR="000A2F88" w:rsidRPr="00811AC3" w:rsidRDefault="000A2F88" w:rsidP="000A2F88">
            <w:pPr>
              <w:ind w:right="57"/>
              <w:jc w:val="both"/>
              <w:rPr>
                <w:sz w:val="22"/>
                <w:szCs w:val="22"/>
              </w:rPr>
            </w:pPr>
            <w:r w:rsidRPr="00811AC3">
              <w:rPr>
                <w:sz w:val="22"/>
                <w:szCs w:val="22"/>
              </w:rPr>
              <w:t>д) всяко лице, което отговаря за наблюдение на обучението по време на работа на морските лица, предназначено да им даде възможност да придобият квалификацията, която е необходима за получаване на свидетелство, разбира напълно програмата на обучение и специфичните цели на всеки вид провеждано обучение;</w:t>
            </w:r>
          </w:p>
          <w:p w:rsidR="000A2F88" w:rsidRPr="00811AC3" w:rsidRDefault="000A2F88" w:rsidP="000A2F88">
            <w:pPr>
              <w:ind w:right="57"/>
              <w:jc w:val="both"/>
              <w:rPr>
                <w:sz w:val="22"/>
                <w:szCs w:val="22"/>
              </w:rPr>
            </w:pPr>
            <w:r w:rsidRPr="00811AC3">
              <w:rPr>
                <w:sz w:val="22"/>
                <w:szCs w:val="22"/>
              </w:rPr>
              <w:t>е) всяко лице, което извършва на борда на кораба или на сушата оценяване на компетентността на морските лица по време на работа, за да прецени дали притежават необходимата квалификация за получаването на свидетелство съгласно настоящата директива:</w:t>
            </w:r>
          </w:p>
          <w:p w:rsidR="000A2F88" w:rsidRPr="00811AC3" w:rsidRDefault="000A2F88" w:rsidP="000A2F88">
            <w:pPr>
              <w:ind w:right="57"/>
              <w:jc w:val="both"/>
              <w:rPr>
                <w:sz w:val="22"/>
                <w:szCs w:val="22"/>
              </w:rPr>
            </w:pPr>
            <w:r w:rsidRPr="00811AC3">
              <w:rPr>
                <w:sz w:val="22"/>
                <w:szCs w:val="22"/>
              </w:rPr>
              <w:t>i) има подходящо ниво на знания и разбиране на компетентността, която следва да се оценява;</w:t>
            </w:r>
          </w:p>
          <w:p w:rsidR="000A2F88" w:rsidRPr="00811AC3" w:rsidRDefault="000A2F88" w:rsidP="000A2F88">
            <w:pPr>
              <w:ind w:right="57"/>
              <w:jc w:val="both"/>
              <w:rPr>
                <w:sz w:val="22"/>
                <w:szCs w:val="22"/>
              </w:rPr>
            </w:pPr>
            <w:r w:rsidRPr="00811AC3">
              <w:rPr>
                <w:sz w:val="22"/>
                <w:szCs w:val="22"/>
              </w:rPr>
              <w:t>ii) притежава нужната квалификация за задачите, които са предмет на оценяване;</w:t>
            </w:r>
          </w:p>
          <w:p w:rsidR="000A2F88" w:rsidRPr="00811AC3" w:rsidRDefault="000A2F88" w:rsidP="000A2F88">
            <w:pPr>
              <w:ind w:right="57"/>
              <w:jc w:val="both"/>
              <w:rPr>
                <w:sz w:val="22"/>
                <w:szCs w:val="22"/>
              </w:rPr>
            </w:pPr>
            <w:r w:rsidRPr="00811AC3">
              <w:rPr>
                <w:sz w:val="22"/>
                <w:szCs w:val="22"/>
              </w:rPr>
              <w:t>iii) е получило съответните инструкции относно методите и практиката на оценяването;</w:t>
            </w:r>
          </w:p>
          <w:p w:rsidR="000A2F88" w:rsidRPr="00811AC3" w:rsidRDefault="000A2F88" w:rsidP="000A2F88">
            <w:pPr>
              <w:ind w:right="57"/>
              <w:jc w:val="both"/>
              <w:rPr>
                <w:sz w:val="22"/>
                <w:szCs w:val="22"/>
              </w:rPr>
            </w:pPr>
            <w:r w:rsidRPr="00811AC3">
              <w:rPr>
                <w:sz w:val="22"/>
                <w:szCs w:val="22"/>
              </w:rPr>
              <w:t>iv) има практически опит в оценяването;</w:t>
            </w:r>
          </w:p>
          <w:p w:rsidR="000A2F88" w:rsidRPr="00811AC3" w:rsidRDefault="000A2F88" w:rsidP="000A2F88">
            <w:pPr>
              <w:ind w:right="57"/>
              <w:jc w:val="both"/>
              <w:rPr>
                <w:sz w:val="22"/>
                <w:szCs w:val="22"/>
              </w:rPr>
            </w:pPr>
            <w:r w:rsidRPr="00811AC3">
              <w:rPr>
                <w:sz w:val="22"/>
                <w:szCs w:val="22"/>
              </w:rPr>
              <w:t>v) в случай на оценяване, което изисква използването на тренажори, има практически опит в оценяването, свързан с конкретния вид използван тренажор, който е натрупало под наблюдението на опитен оценител и този опит е бил сметнат за достатъчен от оценителя;</w:t>
            </w:r>
          </w:p>
          <w:p w:rsidR="000A2F88" w:rsidRPr="00811AC3" w:rsidRDefault="000A2F88" w:rsidP="000A2F88">
            <w:pPr>
              <w:ind w:right="57"/>
              <w:jc w:val="both"/>
              <w:rPr>
                <w:sz w:val="22"/>
                <w:szCs w:val="22"/>
              </w:rPr>
            </w:pPr>
            <w:r w:rsidRPr="00811AC3">
              <w:rPr>
                <w:sz w:val="22"/>
                <w:szCs w:val="22"/>
              </w:rPr>
              <w:t>ж) в случай че държава членка признава обучение, даден център за обучение или квалификация, осигурена от него, в рамките на нейните изисквания, свързани с издаването на свидетелство, приложното поле на нормите за качество съгласно член 11 обхваща и квалификацията и опита на инструкторите и оценителите; тези квалификация, опит и прилагане на нормите за качество включват подходящо педагогическо обучение, както и обучение за методите и практиките на обучение и оценяване и трябва да отговарят на всички приложими изисквания от букви г), д) и е) от настоящия параграф.</w:t>
            </w:r>
          </w:p>
          <w:p w:rsidR="005B78C9" w:rsidRPr="00811AC3" w:rsidRDefault="005B78C9" w:rsidP="000A2F88">
            <w:pPr>
              <w:ind w:right="57"/>
              <w:jc w:val="both"/>
              <w:rPr>
                <w:sz w:val="22"/>
                <w:szCs w:val="22"/>
              </w:rPr>
            </w:pPr>
          </w:p>
          <w:p w:rsidR="000A2F88" w:rsidRPr="00811AC3" w:rsidRDefault="000A2F88" w:rsidP="000A2F88">
            <w:pPr>
              <w:ind w:right="57"/>
              <w:jc w:val="both"/>
              <w:rPr>
                <w:sz w:val="12"/>
                <w:szCs w:val="12"/>
              </w:rPr>
            </w:pPr>
          </w:p>
        </w:tc>
        <w:tc>
          <w:tcPr>
            <w:tcW w:w="6520" w:type="dxa"/>
          </w:tcPr>
          <w:p w:rsidR="005F16BB" w:rsidRPr="00811AC3" w:rsidRDefault="005F16BB" w:rsidP="005F16BB">
            <w:pPr>
              <w:jc w:val="both"/>
              <w:rPr>
                <w:rFonts w:eastAsia="Calibri"/>
                <w:b/>
                <w:bCs/>
                <w:sz w:val="22"/>
                <w:szCs w:val="22"/>
              </w:rPr>
            </w:pPr>
            <w:r w:rsidRPr="00811AC3">
              <w:rPr>
                <w:rFonts w:eastAsia="Calibri"/>
                <w:b/>
                <w:bCs/>
                <w:sz w:val="22"/>
                <w:szCs w:val="22"/>
              </w:rPr>
              <w:lastRenderedPageBreak/>
              <w:t>Наредба № 6 от 17 юни 2021 г. за компетентност на морските лица в Република България</w:t>
            </w:r>
          </w:p>
          <w:p w:rsidR="005F16BB" w:rsidRPr="00811AC3" w:rsidRDefault="005F16BB" w:rsidP="005F16BB">
            <w:pPr>
              <w:ind w:right="57"/>
              <w:jc w:val="both"/>
              <w:rPr>
                <w:sz w:val="22"/>
                <w:szCs w:val="22"/>
              </w:rPr>
            </w:pPr>
            <w:r w:rsidRPr="00811AC3">
              <w:rPr>
                <w:sz w:val="22"/>
                <w:szCs w:val="22"/>
              </w:rPr>
              <w:t>Чл. 1. (1) С тази наредба се определят минималните изисквания и националните стандарти:</w:t>
            </w:r>
          </w:p>
          <w:p w:rsidR="005F16BB" w:rsidRPr="00811AC3" w:rsidRDefault="005F16BB" w:rsidP="005F16BB">
            <w:pPr>
              <w:ind w:right="57"/>
              <w:jc w:val="both"/>
              <w:rPr>
                <w:sz w:val="22"/>
                <w:szCs w:val="22"/>
              </w:rPr>
            </w:pPr>
            <w:r w:rsidRPr="00811AC3">
              <w:rPr>
                <w:sz w:val="22"/>
                <w:szCs w:val="22"/>
              </w:rPr>
              <w:t>1. за компетентност на морските лица, свързани с видовете правоспособности и длъжностите, които могат да се заемат с тези правоспособности, за придобиване на правоспособност, поддържане на квалификацията, специалната и допълнителната подготовка, условията и реда за освидетелстване и регистрация на морските лица с цел повишаване безопасността и здравето при работа, опазването на морската и речната среда и имущество на море и река;</w:t>
            </w:r>
          </w:p>
          <w:p w:rsidR="005F16BB" w:rsidRPr="00811AC3" w:rsidRDefault="005F16BB" w:rsidP="005F16BB">
            <w:pPr>
              <w:ind w:right="57"/>
              <w:jc w:val="both"/>
              <w:rPr>
                <w:sz w:val="22"/>
                <w:szCs w:val="22"/>
              </w:rPr>
            </w:pPr>
            <w:r w:rsidRPr="00811AC3">
              <w:rPr>
                <w:sz w:val="22"/>
                <w:szCs w:val="22"/>
              </w:rPr>
              <w:t>2. към учебните заведения и центровете за професионална квалификация, извършващи подготовка и обучение по морски и речни специалности, за достигане на нормите за подготовка и компетентност на морските лица, по отношение на учебните програми, наличието и прилагането на система за управление на качеството на учебния процес, материалната база, квалификацията на преподавателите, инструкторите и оценителите и учебната практика;</w:t>
            </w:r>
          </w:p>
          <w:p w:rsidR="005F16BB" w:rsidRPr="00811AC3" w:rsidRDefault="005F16BB" w:rsidP="005F16BB">
            <w:pPr>
              <w:ind w:right="57"/>
              <w:jc w:val="both"/>
              <w:rPr>
                <w:sz w:val="22"/>
                <w:szCs w:val="22"/>
              </w:rPr>
            </w:pPr>
            <w:r w:rsidRPr="00811AC3">
              <w:rPr>
                <w:sz w:val="22"/>
                <w:szCs w:val="22"/>
              </w:rPr>
              <w:t>3. към корабопритежателите.</w:t>
            </w:r>
          </w:p>
          <w:p w:rsidR="005F16BB" w:rsidRPr="00811AC3" w:rsidRDefault="005F16BB" w:rsidP="005F16BB">
            <w:pPr>
              <w:ind w:right="57"/>
              <w:jc w:val="both"/>
              <w:rPr>
                <w:sz w:val="22"/>
                <w:szCs w:val="22"/>
              </w:rPr>
            </w:pPr>
            <w:r w:rsidRPr="00811AC3">
              <w:rPr>
                <w:sz w:val="22"/>
                <w:szCs w:val="22"/>
              </w:rPr>
              <w:t>(3) Контролът за спазване изискванията по тази наредба се осъществява от Изпълнителна агенция "Морска администрация" (ИАМА).</w:t>
            </w:r>
          </w:p>
          <w:p w:rsidR="005F16BB" w:rsidRPr="00811AC3" w:rsidRDefault="005F16BB" w:rsidP="005F16BB">
            <w:pPr>
              <w:ind w:right="57"/>
              <w:jc w:val="both"/>
              <w:rPr>
                <w:sz w:val="22"/>
                <w:szCs w:val="22"/>
              </w:rPr>
            </w:pPr>
            <w:r w:rsidRPr="00811AC3">
              <w:rPr>
                <w:sz w:val="22"/>
                <w:szCs w:val="22"/>
              </w:rPr>
              <w:t>(4) В дейността си по прилагане на наредбата ИАМА поддържа и прилага система за управление на качеството.</w:t>
            </w:r>
          </w:p>
          <w:p w:rsidR="009047E3" w:rsidRPr="00811AC3" w:rsidRDefault="009047E3" w:rsidP="005F16BB">
            <w:pPr>
              <w:ind w:right="57"/>
              <w:jc w:val="both"/>
              <w:rPr>
                <w:sz w:val="22"/>
                <w:szCs w:val="22"/>
              </w:rPr>
            </w:pPr>
          </w:p>
          <w:p w:rsidR="009047E3" w:rsidRPr="00811AC3" w:rsidRDefault="009047E3" w:rsidP="009047E3">
            <w:pPr>
              <w:ind w:right="57"/>
              <w:jc w:val="both"/>
              <w:rPr>
                <w:sz w:val="22"/>
                <w:szCs w:val="22"/>
              </w:rPr>
            </w:pPr>
            <w:r w:rsidRPr="00811AC3">
              <w:rPr>
                <w:sz w:val="22"/>
                <w:szCs w:val="22"/>
              </w:rPr>
              <w:t xml:space="preserve">Чл. 69. (1) Изпълнителна агенция "Морска администрация" ежегодно извършва планови и извънредни проверки за оценка на съответствието и изготвя независима оценка на учебните заведения и центрове, предоставящи морско образование, обучение и квалификация, по отношение изпълнението на критериите, посочени в чл. 61, 62, 71 и 72. Оценка на съответствието на провежданите курсове от лицата по чл. 62, ал. 2 по отношение на приложимите национални стандарти за </w:t>
            </w:r>
            <w:r w:rsidRPr="00811AC3">
              <w:rPr>
                <w:sz w:val="22"/>
                <w:szCs w:val="22"/>
              </w:rPr>
              <w:lastRenderedPageBreak/>
              <w:t>компетентност и програми ИАМА извършва при една планова проверка за срока на провеждането на курсовете или извънредна проверка.</w:t>
            </w:r>
          </w:p>
          <w:p w:rsidR="009047E3" w:rsidRPr="00811AC3" w:rsidRDefault="009047E3" w:rsidP="009047E3">
            <w:pPr>
              <w:ind w:right="57"/>
              <w:jc w:val="both"/>
              <w:rPr>
                <w:sz w:val="22"/>
                <w:szCs w:val="22"/>
              </w:rPr>
            </w:pPr>
            <w:r w:rsidRPr="00811AC3">
              <w:rPr>
                <w:sz w:val="22"/>
                <w:szCs w:val="22"/>
              </w:rPr>
              <w:t>(2) Резултатите от проверките по ал. 1 се отразяват в протокол, копие от който се предоставя на обучаващата институция в седемдневен срок от извършване на проверката.</w:t>
            </w:r>
          </w:p>
          <w:p w:rsidR="009047E3" w:rsidRPr="00811AC3" w:rsidRDefault="009047E3" w:rsidP="009047E3">
            <w:pPr>
              <w:ind w:right="57"/>
              <w:jc w:val="both"/>
              <w:rPr>
                <w:sz w:val="22"/>
                <w:szCs w:val="22"/>
              </w:rPr>
            </w:pPr>
            <w:r w:rsidRPr="00811AC3">
              <w:rPr>
                <w:sz w:val="22"/>
                <w:szCs w:val="22"/>
              </w:rPr>
              <w:t>(3) При установяване на несъответствия с изискванията на тази наредба същите се вписват в протокола и ИАМА определя мерки и срок за отстраняването им и извършва повторна проверка.</w:t>
            </w:r>
          </w:p>
          <w:p w:rsidR="009047E3" w:rsidRPr="00811AC3" w:rsidRDefault="009047E3" w:rsidP="009047E3">
            <w:pPr>
              <w:ind w:right="57"/>
              <w:jc w:val="both"/>
              <w:rPr>
                <w:sz w:val="22"/>
                <w:szCs w:val="22"/>
              </w:rPr>
            </w:pPr>
            <w:r w:rsidRPr="00811AC3">
              <w:rPr>
                <w:sz w:val="22"/>
                <w:szCs w:val="22"/>
              </w:rPr>
              <w:t>(4) При неотстраняване на несъответствията в срока по ал. 3 ИАМА не издава свидетелства за правоспособност, свидетелства за професионална компетентност или други равностойни документи на обучаемите, като писмено уведомява обучаващата институция за отказа. Изпълнителна агенция "Морска администрация" отбелязва в списъка по чл. 62, ал. 3 прекратяване провеждането на дадения курс.</w:t>
            </w:r>
          </w:p>
          <w:p w:rsidR="009047E3" w:rsidRPr="00811AC3" w:rsidRDefault="009047E3" w:rsidP="009047E3">
            <w:pPr>
              <w:ind w:right="57"/>
              <w:jc w:val="both"/>
              <w:rPr>
                <w:sz w:val="22"/>
                <w:szCs w:val="22"/>
              </w:rPr>
            </w:pPr>
            <w:r w:rsidRPr="00811AC3">
              <w:rPr>
                <w:sz w:val="22"/>
                <w:szCs w:val="22"/>
              </w:rPr>
              <w:t>(5) Въз основа на констатациите в протокола по ал. 2 се изготвя независима оценка по ал. 1.</w:t>
            </w:r>
          </w:p>
          <w:p w:rsidR="00906BF2" w:rsidRPr="00811AC3" w:rsidRDefault="00906BF2" w:rsidP="005F16BB">
            <w:pPr>
              <w:ind w:right="57"/>
              <w:jc w:val="both"/>
              <w:rPr>
                <w:sz w:val="22"/>
                <w:szCs w:val="22"/>
              </w:rPr>
            </w:pPr>
          </w:p>
          <w:p w:rsidR="009047E3" w:rsidRPr="00811AC3" w:rsidRDefault="009047E3" w:rsidP="009047E3">
            <w:pPr>
              <w:ind w:right="57"/>
              <w:jc w:val="both"/>
              <w:rPr>
                <w:sz w:val="22"/>
                <w:szCs w:val="22"/>
              </w:rPr>
            </w:pPr>
            <w:r w:rsidRPr="00811AC3">
              <w:rPr>
                <w:sz w:val="22"/>
                <w:szCs w:val="22"/>
              </w:rPr>
              <w:t>Чл. 100. (1) Изпълнителна агенция "Морска администрация" издава свидетелствата на морските лица, както следва:</w:t>
            </w:r>
          </w:p>
          <w:p w:rsidR="009047E3" w:rsidRPr="00811AC3" w:rsidRDefault="009047E3" w:rsidP="009047E3">
            <w:pPr>
              <w:ind w:right="57"/>
              <w:jc w:val="both"/>
              <w:rPr>
                <w:sz w:val="22"/>
                <w:szCs w:val="22"/>
              </w:rPr>
            </w:pPr>
            <w:r w:rsidRPr="00811AC3">
              <w:rPr>
                <w:sz w:val="22"/>
                <w:szCs w:val="22"/>
              </w:rPr>
              <w:t>1. свидетелства за правоспособност за работа на море:</w:t>
            </w:r>
          </w:p>
          <w:p w:rsidR="009047E3" w:rsidRPr="00811AC3" w:rsidRDefault="009047E3" w:rsidP="009047E3">
            <w:pPr>
              <w:ind w:right="57"/>
              <w:jc w:val="both"/>
              <w:rPr>
                <w:sz w:val="22"/>
                <w:szCs w:val="22"/>
              </w:rPr>
            </w:pPr>
            <w:r w:rsidRPr="00811AC3">
              <w:rPr>
                <w:sz w:val="22"/>
                <w:szCs w:val="22"/>
              </w:rPr>
              <w:t>а) за далечно и за крайбрежно плаване (приложение № 14);</w:t>
            </w:r>
          </w:p>
          <w:p w:rsidR="009047E3" w:rsidRPr="00811AC3" w:rsidRDefault="009047E3" w:rsidP="009047E3">
            <w:pPr>
              <w:ind w:right="57"/>
              <w:jc w:val="both"/>
              <w:rPr>
                <w:sz w:val="22"/>
                <w:szCs w:val="22"/>
              </w:rPr>
            </w:pPr>
            <w:r w:rsidRPr="00811AC3">
              <w:rPr>
                <w:sz w:val="22"/>
                <w:szCs w:val="22"/>
              </w:rPr>
              <w:t>7. потвърждение на чуждо свидетелство за правоспособност за работа на море (приложение № 22);</w:t>
            </w:r>
          </w:p>
          <w:p w:rsidR="009047E3" w:rsidRPr="00811AC3" w:rsidRDefault="009047E3" w:rsidP="009047E3">
            <w:pPr>
              <w:ind w:right="57"/>
              <w:jc w:val="both"/>
              <w:rPr>
                <w:sz w:val="22"/>
                <w:szCs w:val="22"/>
              </w:rPr>
            </w:pPr>
            <w:r w:rsidRPr="00811AC3">
              <w:rPr>
                <w:sz w:val="22"/>
                <w:szCs w:val="22"/>
              </w:rPr>
              <w:t>9. свидетелства за професионална компетентност за премината специална и допълнителна подготовка за море;</w:t>
            </w:r>
          </w:p>
          <w:p w:rsidR="00906BF2" w:rsidRPr="00811AC3" w:rsidRDefault="009047E3" w:rsidP="009047E3">
            <w:pPr>
              <w:ind w:right="57"/>
              <w:jc w:val="both"/>
              <w:rPr>
                <w:sz w:val="22"/>
                <w:szCs w:val="22"/>
              </w:rPr>
            </w:pPr>
            <w:r w:rsidRPr="00811AC3">
              <w:rPr>
                <w:sz w:val="22"/>
                <w:szCs w:val="22"/>
              </w:rPr>
              <w:t>10. свидетелства за професионална компетентност на лицата от изпълнителско ниво;</w:t>
            </w:r>
          </w:p>
          <w:p w:rsidR="009047E3" w:rsidRPr="00811AC3" w:rsidRDefault="009047E3" w:rsidP="009047E3">
            <w:pPr>
              <w:ind w:right="57"/>
              <w:jc w:val="both"/>
              <w:rPr>
                <w:sz w:val="22"/>
                <w:szCs w:val="22"/>
              </w:rPr>
            </w:pPr>
          </w:p>
          <w:p w:rsidR="009047E3" w:rsidRPr="00811AC3" w:rsidRDefault="00477870" w:rsidP="009047E3">
            <w:pPr>
              <w:ind w:right="57"/>
              <w:jc w:val="both"/>
              <w:rPr>
                <w:sz w:val="22"/>
                <w:szCs w:val="22"/>
              </w:rPr>
            </w:pPr>
            <w:r>
              <w:rPr>
                <w:sz w:val="22"/>
                <w:szCs w:val="22"/>
              </w:rPr>
              <w:t>Чл. 21 (6) Издадените разрешения се вписват в регистъра на морските лица.</w:t>
            </w:r>
          </w:p>
          <w:p w:rsidR="009047E3" w:rsidRPr="00811AC3" w:rsidRDefault="009047E3" w:rsidP="009047E3">
            <w:pPr>
              <w:ind w:right="57"/>
              <w:jc w:val="both"/>
              <w:rPr>
                <w:sz w:val="22"/>
                <w:szCs w:val="22"/>
              </w:rPr>
            </w:pPr>
          </w:p>
          <w:p w:rsidR="009047E3" w:rsidRPr="00811AC3" w:rsidRDefault="009047E3" w:rsidP="009047E3">
            <w:pPr>
              <w:ind w:right="57"/>
              <w:jc w:val="both"/>
              <w:rPr>
                <w:sz w:val="22"/>
                <w:szCs w:val="22"/>
              </w:rPr>
            </w:pPr>
          </w:p>
          <w:p w:rsidR="002B48AD" w:rsidRPr="00811AC3" w:rsidRDefault="002B48AD" w:rsidP="005F16BB">
            <w:pPr>
              <w:ind w:right="57"/>
              <w:jc w:val="both"/>
              <w:rPr>
                <w:sz w:val="22"/>
                <w:szCs w:val="22"/>
              </w:rPr>
            </w:pPr>
          </w:p>
          <w:p w:rsidR="00906BF2" w:rsidRPr="00811AC3" w:rsidRDefault="00906BF2" w:rsidP="00906BF2">
            <w:pPr>
              <w:jc w:val="both"/>
              <w:rPr>
                <w:rFonts w:eastAsia="Calibri"/>
                <w:b/>
                <w:bCs/>
                <w:sz w:val="22"/>
                <w:szCs w:val="22"/>
              </w:rPr>
            </w:pPr>
            <w:r w:rsidRPr="00811AC3">
              <w:rPr>
                <w:rFonts w:eastAsia="Calibri"/>
                <w:b/>
                <w:bCs/>
                <w:sz w:val="22"/>
                <w:szCs w:val="22"/>
              </w:rPr>
              <w:lastRenderedPageBreak/>
              <w:t>Проект на Наредба за изменение и допълнение на Наредба № 6 от 17 юни 2021 г. за компетентност на морските лица в Република България</w:t>
            </w:r>
          </w:p>
          <w:p w:rsidR="00906BF2" w:rsidRPr="00811AC3" w:rsidRDefault="00906BF2" w:rsidP="00906BF2">
            <w:pPr>
              <w:rPr>
                <w:rFonts w:eastAsia="SimSun-ExtB"/>
                <w:sz w:val="22"/>
                <w:szCs w:val="22"/>
              </w:rPr>
            </w:pPr>
            <w:r w:rsidRPr="00811AC3">
              <w:rPr>
                <w:rFonts w:eastAsia="SimSun-ExtB"/>
                <w:b/>
                <w:sz w:val="22"/>
                <w:szCs w:val="22"/>
              </w:rPr>
              <w:t xml:space="preserve">§ </w:t>
            </w:r>
            <w:r w:rsidRPr="00811AC3">
              <w:rPr>
                <w:rFonts w:eastAsia="SimSun-ExtB"/>
                <w:b/>
                <w:sz w:val="22"/>
                <w:szCs w:val="22"/>
                <w:lang w:val="en-US"/>
              </w:rPr>
              <w:t>12</w:t>
            </w:r>
            <w:r w:rsidRPr="00811AC3">
              <w:rPr>
                <w:rFonts w:eastAsia="SimSun-ExtB"/>
                <w:b/>
                <w:sz w:val="22"/>
                <w:szCs w:val="22"/>
              </w:rPr>
              <w:t xml:space="preserve">. </w:t>
            </w:r>
            <w:r w:rsidRPr="00811AC3">
              <w:rPr>
                <w:rFonts w:eastAsia="SimSun-ExtB"/>
                <w:sz w:val="22"/>
                <w:szCs w:val="22"/>
              </w:rPr>
              <w:t>В чл. 55, ал. 1 думите</w:t>
            </w:r>
            <w:r w:rsidRPr="00811AC3">
              <w:rPr>
                <w:rFonts w:eastAsia="SimSun-ExtB"/>
                <w:b/>
                <w:sz w:val="22"/>
                <w:szCs w:val="22"/>
              </w:rPr>
              <w:t xml:space="preserve"> </w:t>
            </w:r>
            <w:r w:rsidRPr="00811AC3">
              <w:rPr>
                <w:rFonts w:eastAsia="SimSun-ExtB"/>
                <w:sz w:val="22"/>
                <w:szCs w:val="22"/>
              </w:rPr>
              <w:t>„Директива 2008/106/ЕО“ се заменят с „Директива (ЕС) 2022/993“.</w:t>
            </w:r>
          </w:p>
          <w:p w:rsidR="00906BF2" w:rsidRPr="00811AC3" w:rsidRDefault="00906BF2" w:rsidP="005F16BB">
            <w:pPr>
              <w:ind w:right="57"/>
              <w:jc w:val="both"/>
              <w:rPr>
                <w:sz w:val="22"/>
                <w:szCs w:val="22"/>
              </w:rPr>
            </w:pPr>
          </w:p>
          <w:p w:rsidR="00906BF2" w:rsidRPr="00811AC3" w:rsidRDefault="00906BF2" w:rsidP="005F16BB">
            <w:pPr>
              <w:ind w:right="57"/>
              <w:jc w:val="both"/>
              <w:rPr>
                <w:sz w:val="22"/>
                <w:szCs w:val="22"/>
              </w:rPr>
            </w:pPr>
            <w:r w:rsidRPr="00811AC3">
              <w:rPr>
                <w:rFonts w:eastAsia="Calibri"/>
                <w:b/>
                <w:bCs/>
                <w:sz w:val="22"/>
                <w:szCs w:val="22"/>
              </w:rPr>
              <w:t>Наредба № 6 от 17 юни 2021 г. за компетентност на морските лица в Република България</w:t>
            </w:r>
            <w:r w:rsidRPr="00811AC3">
              <w:rPr>
                <w:sz w:val="22"/>
                <w:szCs w:val="22"/>
              </w:rPr>
              <w:t xml:space="preserve"> </w:t>
            </w:r>
          </w:p>
          <w:p w:rsidR="005F16BB" w:rsidRPr="00811AC3" w:rsidRDefault="005F16BB" w:rsidP="005F16BB">
            <w:pPr>
              <w:ind w:right="57"/>
              <w:jc w:val="both"/>
              <w:rPr>
                <w:sz w:val="22"/>
                <w:szCs w:val="22"/>
              </w:rPr>
            </w:pPr>
            <w:r w:rsidRPr="00811AC3">
              <w:rPr>
                <w:sz w:val="22"/>
                <w:szCs w:val="22"/>
              </w:rPr>
              <w:t>Чл. 55. (1) Професионалното образование, обучение и квалификация на морските лица за морското корабоплаване се извършва при спазване на стандартите, нормите и препоръките, посочени в Конвенция STCW и Директива 2008/106/ЕО.</w:t>
            </w:r>
          </w:p>
          <w:p w:rsidR="005F16BB" w:rsidRPr="00811AC3" w:rsidRDefault="005F16BB" w:rsidP="005F16BB">
            <w:pPr>
              <w:ind w:right="57"/>
              <w:jc w:val="both"/>
              <w:rPr>
                <w:sz w:val="22"/>
                <w:szCs w:val="22"/>
              </w:rPr>
            </w:pPr>
            <w:r w:rsidRPr="00811AC3">
              <w:rPr>
                <w:sz w:val="22"/>
                <w:szCs w:val="22"/>
              </w:rPr>
              <w:t xml:space="preserve"> (3) Професионалното образование включва:</w:t>
            </w:r>
          </w:p>
          <w:p w:rsidR="005F16BB" w:rsidRPr="00811AC3" w:rsidRDefault="005F16BB" w:rsidP="005F16BB">
            <w:pPr>
              <w:ind w:right="57"/>
              <w:jc w:val="both"/>
              <w:rPr>
                <w:sz w:val="22"/>
                <w:szCs w:val="22"/>
              </w:rPr>
            </w:pPr>
            <w:r w:rsidRPr="00811AC3">
              <w:rPr>
                <w:sz w:val="22"/>
                <w:szCs w:val="22"/>
              </w:rPr>
              <w:t>1. висше образование по морски, речни и технически специалности;</w:t>
            </w:r>
          </w:p>
          <w:p w:rsidR="005F16BB" w:rsidRPr="00811AC3" w:rsidRDefault="005F16BB" w:rsidP="005F16BB">
            <w:pPr>
              <w:ind w:right="57"/>
              <w:jc w:val="both"/>
              <w:rPr>
                <w:sz w:val="22"/>
                <w:szCs w:val="22"/>
              </w:rPr>
            </w:pPr>
            <w:r w:rsidRPr="00811AC3">
              <w:rPr>
                <w:sz w:val="22"/>
                <w:szCs w:val="22"/>
              </w:rPr>
              <w:t>2. средно професионално образование по морски, речни и технически специалности.</w:t>
            </w:r>
          </w:p>
          <w:p w:rsidR="005F16BB" w:rsidRPr="00811AC3" w:rsidRDefault="005F16BB" w:rsidP="005F16BB">
            <w:pPr>
              <w:ind w:right="57"/>
              <w:jc w:val="both"/>
              <w:rPr>
                <w:sz w:val="22"/>
                <w:szCs w:val="22"/>
              </w:rPr>
            </w:pPr>
            <w:r w:rsidRPr="00811AC3">
              <w:rPr>
                <w:sz w:val="22"/>
                <w:szCs w:val="22"/>
              </w:rPr>
              <w:t>(4) Обучението и квалификацията на морските лица включва:</w:t>
            </w:r>
          </w:p>
          <w:p w:rsidR="005F16BB" w:rsidRPr="00811AC3" w:rsidRDefault="005F16BB" w:rsidP="005F16BB">
            <w:pPr>
              <w:ind w:right="57"/>
              <w:jc w:val="both"/>
              <w:rPr>
                <w:sz w:val="22"/>
                <w:szCs w:val="22"/>
              </w:rPr>
            </w:pPr>
            <w:r w:rsidRPr="00811AC3">
              <w:rPr>
                <w:sz w:val="22"/>
                <w:szCs w:val="22"/>
              </w:rPr>
              <w:t>1. обучение за придобиване на квалификация по професии за морското и речното корабоплаване;</w:t>
            </w:r>
          </w:p>
          <w:p w:rsidR="005F16BB" w:rsidRPr="00811AC3" w:rsidRDefault="005F16BB" w:rsidP="005F16BB">
            <w:pPr>
              <w:ind w:right="57"/>
              <w:jc w:val="both"/>
              <w:rPr>
                <w:sz w:val="22"/>
                <w:szCs w:val="22"/>
              </w:rPr>
            </w:pPr>
            <w:r w:rsidRPr="00811AC3">
              <w:rPr>
                <w:sz w:val="22"/>
                <w:szCs w:val="22"/>
              </w:rPr>
              <w:t>2. подготвителни курсове за придобиване на правоспособност;</w:t>
            </w:r>
          </w:p>
          <w:p w:rsidR="005F16BB" w:rsidRPr="00811AC3" w:rsidRDefault="005F16BB" w:rsidP="005F16BB">
            <w:pPr>
              <w:ind w:right="57"/>
              <w:jc w:val="both"/>
              <w:rPr>
                <w:sz w:val="22"/>
                <w:szCs w:val="22"/>
              </w:rPr>
            </w:pPr>
            <w:r w:rsidRPr="00811AC3">
              <w:rPr>
                <w:sz w:val="22"/>
                <w:szCs w:val="22"/>
              </w:rPr>
              <w:t>3. курсове за специална и допълнителна подготовка;</w:t>
            </w:r>
          </w:p>
          <w:p w:rsidR="005F16BB" w:rsidRPr="00811AC3" w:rsidRDefault="005F16BB" w:rsidP="005F16BB">
            <w:pPr>
              <w:ind w:right="57"/>
              <w:jc w:val="both"/>
              <w:rPr>
                <w:sz w:val="22"/>
                <w:szCs w:val="22"/>
              </w:rPr>
            </w:pPr>
            <w:r w:rsidRPr="00811AC3">
              <w:rPr>
                <w:sz w:val="22"/>
                <w:szCs w:val="22"/>
              </w:rPr>
              <w:t>4. обучение на борда на кораба.</w:t>
            </w:r>
          </w:p>
          <w:p w:rsidR="009047E3" w:rsidRPr="00811AC3" w:rsidRDefault="009047E3" w:rsidP="005F16BB">
            <w:pPr>
              <w:ind w:right="57"/>
              <w:jc w:val="both"/>
              <w:rPr>
                <w:sz w:val="12"/>
                <w:szCs w:val="12"/>
              </w:rPr>
            </w:pPr>
          </w:p>
          <w:p w:rsidR="00906BF2" w:rsidRPr="00811AC3" w:rsidRDefault="009047E3" w:rsidP="005F16BB">
            <w:pPr>
              <w:ind w:right="57"/>
              <w:jc w:val="both"/>
              <w:rPr>
                <w:sz w:val="22"/>
                <w:szCs w:val="22"/>
              </w:rPr>
            </w:pPr>
            <w:r w:rsidRPr="00811AC3">
              <w:rPr>
                <w:sz w:val="22"/>
                <w:szCs w:val="22"/>
              </w:rPr>
              <w:t>Чл. 136. Корабопритежателят създава организация за осигуряване и провеждане на учебна плавателна практика на борда на корабите си съобразно броя им, големината и районите им на плаване в съответствие с изискванията за провеждане на практиката и съгласувано с ИАМА.</w:t>
            </w:r>
          </w:p>
          <w:p w:rsidR="005B78C9" w:rsidRPr="00811AC3" w:rsidRDefault="005B78C9" w:rsidP="005F16BB">
            <w:pPr>
              <w:ind w:right="57"/>
              <w:jc w:val="both"/>
              <w:rPr>
                <w:sz w:val="12"/>
                <w:szCs w:val="12"/>
              </w:rPr>
            </w:pPr>
          </w:p>
          <w:p w:rsidR="005F16BB" w:rsidRPr="00811AC3" w:rsidRDefault="005F16BB" w:rsidP="005F16BB">
            <w:pPr>
              <w:ind w:right="57"/>
              <w:jc w:val="both"/>
              <w:rPr>
                <w:sz w:val="22"/>
                <w:szCs w:val="22"/>
              </w:rPr>
            </w:pPr>
            <w:r w:rsidRPr="00811AC3">
              <w:rPr>
                <w:sz w:val="22"/>
                <w:szCs w:val="22"/>
              </w:rPr>
              <w:t>Чл. 56. (1) Образование по морска или речна специалност се получава в учебни заведения, създадени и акредитирани в съответствие с действащото законодателство, в които обучението се извършва по одобрени от ИАМА учебни планове, програми и материална база от преподаватели, инструктори или други квалифицирани лица, които са завършили успешно одобрен от ИАМА курс по програма на моделен курс 6.09 на ИМО.</w:t>
            </w:r>
          </w:p>
          <w:p w:rsidR="005F16BB" w:rsidRPr="00811AC3" w:rsidRDefault="005F16BB" w:rsidP="005F16BB">
            <w:pPr>
              <w:ind w:right="57"/>
              <w:jc w:val="both"/>
              <w:rPr>
                <w:sz w:val="22"/>
                <w:szCs w:val="22"/>
              </w:rPr>
            </w:pPr>
            <w:r w:rsidRPr="00811AC3">
              <w:rPr>
                <w:sz w:val="22"/>
                <w:szCs w:val="22"/>
              </w:rPr>
              <w:lastRenderedPageBreak/>
              <w:t>(2) Оценка на знанията и уменията на обучаваните по морска специалност извършват преподаватели, които са завършили успешно одобрен от ИАМА курс по програма на ИМО моделен курс 3.12.</w:t>
            </w:r>
          </w:p>
          <w:p w:rsidR="005F16BB" w:rsidRPr="00811AC3" w:rsidRDefault="005F16BB" w:rsidP="005F16BB">
            <w:pPr>
              <w:ind w:right="57"/>
              <w:jc w:val="both"/>
              <w:rPr>
                <w:sz w:val="22"/>
                <w:szCs w:val="22"/>
              </w:rPr>
            </w:pPr>
            <w:r w:rsidRPr="00811AC3">
              <w:rPr>
                <w:sz w:val="22"/>
                <w:szCs w:val="22"/>
              </w:rPr>
              <w:t>(3) Преподавателите и инструкторите, които провеждат обучение за работа на море с използване на тренажор, както и оценителите на компетентността на обучаваните трябва да отговарят на следните изисквания:</w:t>
            </w:r>
          </w:p>
          <w:p w:rsidR="005F16BB" w:rsidRPr="00811AC3" w:rsidRDefault="005F16BB" w:rsidP="005F16BB">
            <w:pPr>
              <w:ind w:right="57"/>
              <w:jc w:val="both"/>
              <w:rPr>
                <w:sz w:val="22"/>
                <w:szCs w:val="22"/>
              </w:rPr>
            </w:pPr>
            <w:r w:rsidRPr="00811AC3">
              <w:rPr>
                <w:sz w:val="22"/>
                <w:szCs w:val="22"/>
              </w:rPr>
              <w:t>1. да са преминали ИМО моделен курс 6.10 за техники за обучение и оценка с използване на симулатори;</w:t>
            </w:r>
          </w:p>
          <w:p w:rsidR="005F16BB" w:rsidRPr="00811AC3" w:rsidRDefault="005F16BB" w:rsidP="005F16BB">
            <w:pPr>
              <w:ind w:right="57"/>
              <w:jc w:val="both"/>
              <w:rPr>
                <w:sz w:val="22"/>
                <w:szCs w:val="22"/>
              </w:rPr>
            </w:pPr>
            <w:r w:rsidRPr="00811AC3">
              <w:rPr>
                <w:sz w:val="22"/>
                <w:szCs w:val="22"/>
              </w:rPr>
              <w:t>2. да притежават практически опит за работа с конкретния симулатор, като придобиването му следва да бъде удостоверено писмено.</w:t>
            </w:r>
          </w:p>
          <w:p w:rsidR="005F16BB" w:rsidRPr="00811AC3" w:rsidRDefault="005F16BB" w:rsidP="005F16BB">
            <w:pPr>
              <w:ind w:right="57"/>
              <w:jc w:val="both"/>
              <w:rPr>
                <w:sz w:val="22"/>
                <w:szCs w:val="22"/>
              </w:rPr>
            </w:pPr>
            <w:r w:rsidRPr="00811AC3">
              <w:rPr>
                <w:sz w:val="22"/>
                <w:szCs w:val="22"/>
              </w:rPr>
              <w:t>(4) Учебните заведения по ал. 1 провеждат обучение в съответствие с държавните изисквания и прилагат система за управление на качеството на учебния процес.</w:t>
            </w:r>
          </w:p>
          <w:p w:rsidR="005F16BB" w:rsidRPr="00811AC3" w:rsidRDefault="005F16BB" w:rsidP="005F16BB">
            <w:pPr>
              <w:ind w:right="57"/>
              <w:jc w:val="both"/>
              <w:rPr>
                <w:sz w:val="22"/>
                <w:szCs w:val="22"/>
              </w:rPr>
            </w:pPr>
            <w:r w:rsidRPr="00811AC3">
              <w:rPr>
                <w:sz w:val="22"/>
                <w:szCs w:val="22"/>
              </w:rPr>
              <w:t>(5) Учебните заведения по ал. 1 избират външна, независима от тях, призната организация, която да одитира прилаганата от тях система за управление на качеството и нейното съответствие на стандарта БДС EN ISO 9001:2015.</w:t>
            </w:r>
          </w:p>
          <w:p w:rsidR="005F16BB" w:rsidRPr="00811AC3" w:rsidRDefault="005F16BB" w:rsidP="005F16BB">
            <w:pPr>
              <w:ind w:right="57"/>
              <w:jc w:val="both"/>
              <w:rPr>
                <w:sz w:val="22"/>
                <w:szCs w:val="22"/>
              </w:rPr>
            </w:pPr>
            <w:r w:rsidRPr="00811AC3">
              <w:rPr>
                <w:sz w:val="22"/>
                <w:szCs w:val="22"/>
              </w:rPr>
              <w:t>(6) Учебните заведения ежегодно извършват преглед на учебните си програми за съответствие с международните и националните изисквания и документират резултата от прегледа в протокол.</w:t>
            </w:r>
          </w:p>
          <w:p w:rsidR="005F16BB" w:rsidRPr="00811AC3" w:rsidRDefault="005B78C9" w:rsidP="005F16BB">
            <w:pPr>
              <w:ind w:right="57"/>
              <w:jc w:val="both"/>
              <w:rPr>
                <w:sz w:val="22"/>
                <w:szCs w:val="22"/>
              </w:rPr>
            </w:pPr>
            <w:r w:rsidRPr="00811AC3">
              <w:rPr>
                <w:sz w:val="22"/>
                <w:szCs w:val="22"/>
              </w:rPr>
              <w:t xml:space="preserve"> </w:t>
            </w:r>
            <w:r w:rsidR="005F16BB" w:rsidRPr="00811AC3">
              <w:rPr>
                <w:sz w:val="22"/>
                <w:szCs w:val="22"/>
              </w:rPr>
              <w:t>(7) Учебните заведения представят в ИАМА докладите за извършените от оправомощената външна, независима от учебното заведение, организация периодични проверки, одити на системата за управление на качеството и направените оценки за съответствие на извършваната дейност, за достигане на необходимите стандарти, установените несъответствия и набелязаните коригиращи действия, както и протокола от прегледа по ал. 6.</w:t>
            </w:r>
          </w:p>
          <w:p w:rsidR="005F16BB" w:rsidRPr="00811AC3" w:rsidRDefault="005F16BB" w:rsidP="005F16BB">
            <w:pPr>
              <w:ind w:right="57"/>
              <w:jc w:val="both"/>
              <w:rPr>
                <w:sz w:val="22"/>
                <w:szCs w:val="22"/>
              </w:rPr>
            </w:pPr>
          </w:p>
          <w:p w:rsidR="005F16BB" w:rsidRPr="00811AC3" w:rsidRDefault="005F16BB" w:rsidP="005F16BB">
            <w:pPr>
              <w:ind w:right="57"/>
              <w:jc w:val="both"/>
              <w:rPr>
                <w:sz w:val="22"/>
                <w:szCs w:val="22"/>
              </w:rPr>
            </w:pPr>
          </w:p>
          <w:p w:rsidR="005F16BB" w:rsidRPr="00811AC3" w:rsidRDefault="005F16BB" w:rsidP="000A2F88">
            <w:pPr>
              <w:ind w:right="57"/>
              <w:jc w:val="both"/>
              <w:rPr>
                <w:sz w:val="22"/>
                <w:szCs w:val="22"/>
              </w:rPr>
            </w:pPr>
          </w:p>
        </w:tc>
        <w:tc>
          <w:tcPr>
            <w:tcW w:w="1957" w:type="dxa"/>
          </w:tcPr>
          <w:p w:rsidR="000A2F88" w:rsidRPr="00811AC3" w:rsidRDefault="000A2F88" w:rsidP="000A2F88">
            <w:pPr>
              <w:ind w:right="57"/>
              <w:jc w:val="both"/>
              <w:rPr>
                <w:sz w:val="12"/>
                <w:szCs w:val="12"/>
              </w:rPr>
            </w:pPr>
          </w:p>
          <w:p w:rsidR="0035795C" w:rsidRPr="00811AC3" w:rsidRDefault="0035795C" w:rsidP="0035795C">
            <w:pPr>
              <w:ind w:right="57"/>
              <w:jc w:val="center"/>
              <w:rPr>
                <w:sz w:val="12"/>
                <w:szCs w:val="12"/>
              </w:rPr>
            </w:pPr>
            <w:r w:rsidRPr="00811AC3">
              <w:rPr>
                <w:b/>
                <w:sz w:val="24"/>
                <w:szCs w:val="24"/>
              </w:rPr>
              <w:t>Пълно</w:t>
            </w:r>
          </w:p>
        </w:tc>
      </w:tr>
      <w:tr w:rsidR="00E12A73" w:rsidRPr="00811AC3" w:rsidTr="00CB55CE">
        <w:tc>
          <w:tcPr>
            <w:tcW w:w="7309" w:type="dxa"/>
          </w:tcPr>
          <w:p w:rsidR="000A2F88" w:rsidRPr="00811AC3" w:rsidRDefault="000A2F88" w:rsidP="000A2F88">
            <w:pPr>
              <w:ind w:right="57"/>
              <w:jc w:val="both"/>
              <w:rPr>
                <w:sz w:val="22"/>
                <w:szCs w:val="22"/>
              </w:rPr>
            </w:pPr>
          </w:p>
          <w:p w:rsidR="000A2F88" w:rsidRPr="00811AC3" w:rsidRDefault="000A2F88" w:rsidP="000A2F88">
            <w:pPr>
              <w:ind w:right="57"/>
              <w:jc w:val="both"/>
              <w:rPr>
                <w:sz w:val="22"/>
                <w:szCs w:val="22"/>
              </w:rPr>
            </w:pPr>
            <w:r w:rsidRPr="00811AC3">
              <w:rPr>
                <w:sz w:val="22"/>
                <w:szCs w:val="22"/>
              </w:rPr>
              <w:t>Член 19</w:t>
            </w:r>
          </w:p>
          <w:p w:rsidR="000A2F88" w:rsidRPr="00811AC3" w:rsidRDefault="000A2F88" w:rsidP="000A2F88">
            <w:pPr>
              <w:ind w:right="57"/>
              <w:jc w:val="both"/>
              <w:rPr>
                <w:sz w:val="22"/>
                <w:szCs w:val="22"/>
              </w:rPr>
            </w:pPr>
            <w:r w:rsidRPr="00811AC3">
              <w:rPr>
                <w:sz w:val="22"/>
                <w:szCs w:val="22"/>
              </w:rPr>
              <w:t>Комуникация на борда</w:t>
            </w:r>
          </w:p>
          <w:p w:rsidR="000A2F88" w:rsidRPr="00811AC3" w:rsidRDefault="000A2F88" w:rsidP="000A2F88">
            <w:pPr>
              <w:ind w:right="57"/>
              <w:jc w:val="both"/>
              <w:rPr>
                <w:sz w:val="12"/>
                <w:szCs w:val="12"/>
              </w:rPr>
            </w:pPr>
          </w:p>
          <w:p w:rsidR="000A2F88" w:rsidRPr="00811AC3" w:rsidRDefault="000A2F88" w:rsidP="000A2F88">
            <w:pPr>
              <w:ind w:right="57"/>
              <w:jc w:val="both"/>
              <w:rPr>
                <w:sz w:val="22"/>
                <w:szCs w:val="22"/>
              </w:rPr>
            </w:pPr>
            <w:r w:rsidRPr="00811AC3">
              <w:rPr>
                <w:sz w:val="22"/>
                <w:szCs w:val="22"/>
              </w:rPr>
              <w:t>Държавите членки гарантират, че:</w:t>
            </w:r>
          </w:p>
          <w:p w:rsidR="000A2F88" w:rsidRPr="00811AC3" w:rsidRDefault="000A2F88" w:rsidP="000A2F88">
            <w:pPr>
              <w:ind w:right="57"/>
              <w:jc w:val="both"/>
              <w:rPr>
                <w:sz w:val="22"/>
                <w:szCs w:val="22"/>
              </w:rPr>
            </w:pPr>
            <w:r w:rsidRPr="00811AC3">
              <w:rPr>
                <w:sz w:val="22"/>
                <w:szCs w:val="22"/>
              </w:rPr>
              <w:t>а) без да се засягат разпоредбите на букви б) и г), на борда на всеки кораб, плаващ под знамето на държава членка, съществуват средства, които предоставят във всеки момент възможност за речева комуникация между всички членове на екипажа на кораба по отношение на безопасността и която по-специално гарантира точното и навременно получаване и разбиране на съобщенията и инструкциите;</w:t>
            </w:r>
          </w:p>
          <w:p w:rsidR="000A2F88" w:rsidRPr="00811AC3" w:rsidRDefault="000A2F88" w:rsidP="000A2F88">
            <w:pPr>
              <w:ind w:right="57"/>
              <w:jc w:val="both"/>
              <w:rPr>
                <w:sz w:val="22"/>
                <w:szCs w:val="22"/>
              </w:rPr>
            </w:pPr>
            <w:r w:rsidRPr="00811AC3">
              <w:rPr>
                <w:sz w:val="22"/>
                <w:szCs w:val="22"/>
              </w:rPr>
              <w:t>б) на борда на всеки пътнически кораб, плаващ под знамето на държава членка, и на борда на всеки пътнически кораб, идващ от и/или пътуващ за пристанище на държава членка, е установен и записан в бордовия дневник на кораба общ работен език, за да бъде гарантирана ефективността на действията на екипажа по отношение въпросите на сигурността;</w:t>
            </w:r>
          </w:p>
          <w:p w:rsidR="000A2F88" w:rsidRPr="00811AC3" w:rsidRDefault="000A2F88" w:rsidP="000A2F88">
            <w:pPr>
              <w:ind w:right="57"/>
              <w:jc w:val="both"/>
              <w:rPr>
                <w:sz w:val="22"/>
                <w:szCs w:val="22"/>
              </w:rPr>
            </w:pPr>
            <w:r w:rsidRPr="00811AC3">
              <w:rPr>
                <w:sz w:val="22"/>
                <w:szCs w:val="22"/>
              </w:rPr>
              <w:t>компанията или капитанът, в зависимост от случая, определя подходящия работен език; от всяко морско лице се изисква да разбира този език и, когато това е необходимо, да дава заповеди и инструкции и да докладва на този език;ако работният език не е официален език на държавата членка, всички изложени планове и списъци включват превод на работния език;</w:t>
            </w:r>
          </w:p>
          <w:p w:rsidR="006B147A" w:rsidRPr="00811AC3" w:rsidRDefault="006B147A" w:rsidP="000A2F88">
            <w:pPr>
              <w:ind w:right="57"/>
              <w:jc w:val="both"/>
              <w:rPr>
                <w:sz w:val="12"/>
                <w:szCs w:val="12"/>
              </w:rPr>
            </w:pPr>
          </w:p>
          <w:p w:rsidR="000A2F88" w:rsidRPr="00811AC3" w:rsidRDefault="000A2F88" w:rsidP="000A2F88">
            <w:pPr>
              <w:ind w:right="57"/>
              <w:jc w:val="both"/>
              <w:rPr>
                <w:sz w:val="22"/>
                <w:szCs w:val="22"/>
              </w:rPr>
            </w:pPr>
            <w:r w:rsidRPr="00811AC3">
              <w:rPr>
                <w:sz w:val="22"/>
                <w:szCs w:val="22"/>
              </w:rPr>
              <w:t>в) на борда на пътническите кораби персоналът, определен в списъка на екипажа да помага на пътниците в случай на извънредна ситуация, е лесен за идентифициране и притежава достатъчно комуникационни умения за тази цел, като това се преценява с оглед на подходящ набор от които и да е измежду следните критерии:</w:t>
            </w:r>
          </w:p>
          <w:p w:rsidR="000A2F88" w:rsidRPr="00811AC3" w:rsidRDefault="000A2F88" w:rsidP="000A2F88">
            <w:pPr>
              <w:ind w:right="57"/>
              <w:jc w:val="both"/>
            </w:pPr>
            <w:r w:rsidRPr="00811AC3">
              <w:t>i) езикът или езиците, отговарящи на основните националности на пътниците, превозвани по определен маршрут;</w:t>
            </w:r>
          </w:p>
          <w:p w:rsidR="000A2F88" w:rsidRPr="00811AC3" w:rsidRDefault="000A2F88" w:rsidP="000A2F88">
            <w:pPr>
              <w:ind w:right="57"/>
              <w:jc w:val="both"/>
            </w:pPr>
            <w:r w:rsidRPr="00811AC3">
              <w:t>ii) вероятността, че способността на този персонал да използва елементарни понятия на английски език за основните инструкции му дава възможност да общува с пътниците, нуждаещи се от помощ, независимо от това дали съответните пътник и член на екипажа владеят един общ език;</w:t>
            </w:r>
          </w:p>
          <w:p w:rsidR="000A2F88" w:rsidRPr="00811AC3" w:rsidRDefault="000A2F88" w:rsidP="000A2F88">
            <w:pPr>
              <w:ind w:right="57"/>
              <w:jc w:val="both"/>
            </w:pPr>
            <w:r w:rsidRPr="00811AC3">
              <w:t>iii) евентуалната необходимост да се общува по време на извънредна ситуация с други средства като например демонстрации, език на жестовете, посочване на местата, на които се намират инструкциите, на места за събиране, на мястото на спасителните съоръжения и на аварийните изходи, когато речевата комуникация не е възможна;</w:t>
            </w:r>
          </w:p>
          <w:p w:rsidR="000A2F88" w:rsidRPr="00811AC3" w:rsidRDefault="000A2F88" w:rsidP="000A2F88">
            <w:pPr>
              <w:ind w:right="57"/>
              <w:jc w:val="both"/>
            </w:pPr>
            <w:r w:rsidRPr="00811AC3">
              <w:lastRenderedPageBreak/>
              <w:t>iv) степента, в която пълните инструкции за безопасност са били предоставени на пътниците на техния роден език или езици;</w:t>
            </w:r>
          </w:p>
          <w:p w:rsidR="000A2F88" w:rsidRPr="00811AC3" w:rsidRDefault="000A2F88" w:rsidP="000A2F88">
            <w:pPr>
              <w:ind w:right="57"/>
              <w:jc w:val="both"/>
            </w:pPr>
            <w:r w:rsidRPr="00811AC3">
              <w:t>v) езиците, на които могат да бъдат разпространени съобщенията при извънредна ситуация или при учение, за да бъдат дадени на пътниците най-важните указания и да бъде улеснена задачата на членовете на екипажа при оказването на помощ на пътниците;</w:t>
            </w:r>
          </w:p>
          <w:p w:rsidR="006B147A" w:rsidRPr="00811AC3" w:rsidRDefault="006B147A" w:rsidP="000A2F88">
            <w:pPr>
              <w:ind w:right="57"/>
              <w:jc w:val="both"/>
            </w:pPr>
          </w:p>
          <w:p w:rsidR="000A2F88" w:rsidRPr="00811AC3" w:rsidRDefault="000A2F88" w:rsidP="000A2F88">
            <w:pPr>
              <w:ind w:right="57"/>
              <w:jc w:val="both"/>
              <w:rPr>
                <w:sz w:val="22"/>
                <w:szCs w:val="22"/>
              </w:rPr>
            </w:pPr>
            <w:r w:rsidRPr="00811AC3">
              <w:rPr>
                <w:sz w:val="22"/>
                <w:szCs w:val="22"/>
              </w:rPr>
              <w:t>г) на борда на нефтените танкери, танкерите химикаловози и танкерите газовози, плаващи под знамето на държава членка, капитанът, лицата от командния състав и лицата от редовия състав са способни да общуват помежду си на общ работен език или езици;</w:t>
            </w:r>
          </w:p>
          <w:p w:rsidR="006B147A" w:rsidRPr="00811AC3" w:rsidRDefault="006B147A" w:rsidP="000A2F88">
            <w:pPr>
              <w:ind w:right="57"/>
              <w:jc w:val="both"/>
              <w:rPr>
                <w:sz w:val="22"/>
                <w:szCs w:val="22"/>
              </w:rPr>
            </w:pPr>
          </w:p>
          <w:p w:rsidR="000A2F88" w:rsidRPr="00811AC3" w:rsidRDefault="000A2F88" w:rsidP="000A2F88">
            <w:pPr>
              <w:ind w:right="57"/>
              <w:jc w:val="both"/>
              <w:rPr>
                <w:sz w:val="22"/>
                <w:szCs w:val="22"/>
              </w:rPr>
            </w:pPr>
            <w:r w:rsidRPr="00811AC3">
              <w:rPr>
                <w:sz w:val="22"/>
                <w:szCs w:val="22"/>
              </w:rPr>
              <w:t>д) са налице достатъчно средства за комуникация между кораба и бреговите власти; такива комуникации се осъществяват в съответствие с разпоредбите на глава V, правило 14, параграф 4 от SOLAS 74;</w:t>
            </w:r>
          </w:p>
          <w:p w:rsidR="006B147A" w:rsidRPr="00811AC3" w:rsidRDefault="006B147A" w:rsidP="000A2F88">
            <w:pPr>
              <w:ind w:right="57"/>
              <w:jc w:val="both"/>
              <w:rPr>
                <w:sz w:val="22"/>
                <w:szCs w:val="22"/>
              </w:rPr>
            </w:pPr>
          </w:p>
          <w:p w:rsidR="006B147A" w:rsidRPr="00811AC3" w:rsidRDefault="006B147A" w:rsidP="000A2F88">
            <w:pPr>
              <w:ind w:right="57"/>
              <w:jc w:val="both"/>
              <w:rPr>
                <w:sz w:val="22"/>
                <w:szCs w:val="22"/>
              </w:rPr>
            </w:pPr>
          </w:p>
          <w:p w:rsidR="006B147A" w:rsidRPr="00811AC3" w:rsidRDefault="006B147A" w:rsidP="000A2F88">
            <w:pPr>
              <w:ind w:right="57"/>
              <w:jc w:val="both"/>
              <w:rPr>
                <w:sz w:val="22"/>
                <w:szCs w:val="22"/>
              </w:rPr>
            </w:pPr>
          </w:p>
          <w:p w:rsidR="006B147A" w:rsidRPr="00811AC3" w:rsidRDefault="006B147A" w:rsidP="000A2F88">
            <w:pPr>
              <w:ind w:right="57"/>
              <w:jc w:val="both"/>
              <w:rPr>
                <w:sz w:val="22"/>
                <w:szCs w:val="22"/>
              </w:rPr>
            </w:pPr>
          </w:p>
          <w:p w:rsidR="006B147A" w:rsidRPr="00811AC3" w:rsidRDefault="006B147A" w:rsidP="000A2F88">
            <w:pPr>
              <w:ind w:right="57"/>
              <w:jc w:val="both"/>
              <w:rPr>
                <w:sz w:val="22"/>
                <w:szCs w:val="22"/>
              </w:rPr>
            </w:pPr>
          </w:p>
          <w:p w:rsidR="006B147A" w:rsidRPr="00811AC3" w:rsidRDefault="006B147A" w:rsidP="000A2F88">
            <w:pPr>
              <w:ind w:right="57"/>
              <w:jc w:val="both"/>
              <w:rPr>
                <w:sz w:val="22"/>
                <w:szCs w:val="22"/>
              </w:rPr>
            </w:pPr>
          </w:p>
          <w:p w:rsidR="005B78C9" w:rsidRPr="00811AC3" w:rsidRDefault="005B78C9" w:rsidP="000A2F88">
            <w:pPr>
              <w:ind w:right="57"/>
              <w:jc w:val="both"/>
              <w:rPr>
                <w:sz w:val="22"/>
                <w:szCs w:val="22"/>
              </w:rPr>
            </w:pPr>
          </w:p>
          <w:p w:rsidR="005B78C9" w:rsidRPr="00811AC3" w:rsidRDefault="005B78C9" w:rsidP="000A2F88">
            <w:pPr>
              <w:ind w:right="57"/>
              <w:jc w:val="both"/>
              <w:rPr>
                <w:sz w:val="22"/>
                <w:szCs w:val="22"/>
              </w:rPr>
            </w:pPr>
          </w:p>
          <w:p w:rsidR="005B78C9" w:rsidRPr="00811AC3" w:rsidRDefault="005B78C9" w:rsidP="000A2F88">
            <w:pPr>
              <w:ind w:right="57"/>
              <w:jc w:val="both"/>
              <w:rPr>
                <w:sz w:val="22"/>
                <w:szCs w:val="22"/>
              </w:rPr>
            </w:pPr>
          </w:p>
          <w:p w:rsidR="005B78C9" w:rsidRPr="00811AC3" w:rsidRDefault="005B78C9" w:rsidP="000A2F88">
            <w:pPr>
              <w:ind w:right="57"/>
              <w:jc w:val="both"/>
              <w:rPr>
                <w:sz w:val="22"/>
                <w:szCs w:val="22"/>
              </w:rPr>
            </w:pPr>
          </w:p>
          <w:p w:rsidR="005B78C9" w:rsidRPr="00811AC3" w:rsidRDefault="005B78C9" w:rsidP="000A2F88">
            <w:pPr>
              <w:ind w:right="57"/>
              <w:jc w:val="both"/>
              <w:rPr>
                <w:sz w:val="22"/>
                <w:szCs w:val="22"/>
              </w:rPr>
            </w:pPr>
          </w:p>
          <w:p w:rsidR="005B78C9" w:rsidRPr="00811AC3" w:rsidRDefault="005B78C9" w:rsidP="000A2F88">
            <w:pPr>
              <w:ind w:right="57"/>
              <w:jc w:val="both"/>
              <w:rPr>
                <w:sz w:val="22"/>
                <w:szCs w:val="22"/>
              </w:rPr>
            </w:pPr>
          </w:p>
          <w:p w:rsidR="000A2F88" w:rsidRPr="00811AC3" w:rsidRDefault="000A2F88" w:rsidP="000A2F88">
            <w:pPr>
              <w:ind w:right="57"/>
              <w:jc w:val="both"/>
              <w:rPr>
                <w:sz w:val="22"/>
                <w:szCs w:val="22"/>
              </w:rPr>
            </w:pPr>
            <w:r w:rsidRPr="00811AC3">
              <w:rPr>
                <w:sz w:val="22"/>
                <w:szCs w:val="22"/>
              </w:rPr>
              <w:t>е) когато осъществяват държавен пристанищен контрол в съответствие с Директива 2009/16/ЕО, държавите членки следят корабите, плаващи под знаме, различно от знамето на държава членка, също да спазват настоящия член.</w:t>
            </w:r>
          </w:p>
          <w:p w:rsidR="008703BB" w:rsidRPr="00811AC3" w:rsidRDefault="008703BB" w:rsidP="000A2F88">
            <w:pPr>
              <w:ind w:right="57"/>
              <w:jc w:val="both"/>
              <w:rPr>
                <w:sz w:val="22"/>
                <w:szCs w:val="22"/>
              </w:rPr>
            </w:pPr>
          </w:p>
          <w:p w:rsidR="00C128A1" w:rsidRPr="00811AC3" w:rsidRDefault="00C128A1" w:rsidP="000A2F88">
            <w:pPr>
              <w:ind w:right="57"/>
              <w:jc w:val="both"/>
              <w:rPr>
                <w:sz w:val="22"/>
                <w:szCs w:val="22"/>
              </w:rPr>
            </w:pPr>
          </w:p>
          <w:p w:rsidR="008703BB" w:rsidRPr="00811AC3" w:rsidRDefault="008703BB" w:rsidP="000A2F88">
            <w:pPr>
              <w:ind w:right="57"/>
              <w:jc w:val="both"/>
              <w:rPr>
                <w:sz w:val="22"/>
                <w:szCs w:val="22"/>
              </w:rPr>
            </w:pPr>
          </w:p>
          <w:p w:rsidR="00235780" w:rsidRPr="00811AC3" w:rsidRDefault="00235780" w:rsidP="000A2F88">
            <w:pPr>
              <w:ind w:right="57"/>
              <w:jc w:val="both"/>
              <w:rPr>
                <w:sz w:val="22"/>
                <w:szCs w:val="22"/>
              </w:rPr>
            </w:pPr>
          </w:p>
          <w:p w:rsidR="00235780" w:rsidRPr="00811AC3" w:rsidRDefault="00235780" w:rsidP="000A2F88">
            <w:pPr>
              <w:ind w:right="57"/>
              <w:jc w:val="both"/>
              <w:rPr>
                <w:sz w:val="22"/>
                <w:szCs w:val="22"/>
              </w:rPr>
            </w:pPr>
          </w:p>
          <w:p w:rsidR="00235780" w:rsidRPr="00811AC3" w:rsidRDefault="00235780" w:rsidP="000A2F88">
            <w:pPr>
              <w:ind w:right="57"/>
              <w:jc w:val="both"/>
              <w:rPr>
                <w:sz w:val="22"/>
                <w:szCs w:val="22"/>
              </w:rPr>
            </w:pPr>
          </w:p>
          <w:p w:rsidR="00235780" w:rsidRPr="00811AC3" w:rsidRDefault="00235780" w:rsidP="000A2F88">
            <w:pPr>
              <w:ind w:right="57"/>
              <w:jc w:val="both"/>
              <w:rPr>
                <w:sz w:val="22"/>
                <w:szCs w:val="22"/>
              </w:rPr>
            </w:pPr>
          </w:p>
          <w:p w:rsidR="00016C81" w:rsidRPr="00811AC3" w:rsidRDefault="00016C81" w:rsidP="000A2F88">
            <w:pPr>
              <w:ind w:right="57"/>
              <w:jc w:val="both"/>
              <w:rPr>
                <w:sz w:val="22"/>
                <w:szCs w:val="22"/>
              </w:rPr>
            </w:pPr>
          </w:p>
          <w:p w:rsidR="00016C81" w:rsidRPr="00811AC3" w:rsidRDefault="00016C81" w:rsidP="000A2F88">
            <w:pPr>
              <w:ind w:right="57"/>
              <w:jc w:val="both"/>
              <w:rPr>
                <w:sz w:val="22"/>
                <w:szCs w:val="22"/>
              </w:rPr>
            </w:pPr>
          </w:p>
          <w:p w:rsidR="000A2F88" w:rsidRPr="00811AC3" w:rsidRDefault="000A2F88" w:rsidP="006B147A">
            <w:pPr>
              <w:ind w:right="57"/>
              <w:jc w:val="both"/>
              <w:rPr>
                <w:sz w:val="22"/>
                <w:szCs w:val="22"/>
              </w:rPr>
            </w:pPr>
          </w:p>
        </w:tc>
        <w:tc>
          <w:tcPr>
            <w:tcW w:w="6520" w:type="dxa"/>
          </w:tcPr>
          <w:p w:rsidR="002B48AD" w:rsidRPr="00811AC3" w:rsidRDefault="002B48AD" w:rsidP="006D6782">
            <w:pPr>
              <w:jc w:val="both"/>
              <w:rPr>
                <w:rFonts w:eastAsia="Calibri"/>
                <w:b/>
                <w:bCs/>
              </w:rPr>
            </w:pPr>
          </w:p>
          <w:p w:rsidR="002B48AD" w:rsidRPr="00811AC3" w:rsidRDefault="002B48AD" w:rsidP="006D6782">
            <w:pPr>
              <w:jc w:val="both"/>
              <w:rPr>
                <w:rFonts w:eastAsia="Calibri"/>
                <w:b/>
                <w:bCs/>
              </w:rPr>
            </w:pPr>
          </w:p>
          <w:p w:rsidR="006D6782" w:rsidRPr="00811AC3" w:rsidRDefault="006D6782" w:rsidP="006D6782">
            <w:pPr>
              <w:jc w:val="both"/>
              <w:rPr>
                <w:rFonts w:eastAsia="Calibri"/>
                <w:b/>
                <w:bCs/>
                <w:sz w:val="22"/>
                <w:szCs w:val="22"/>
              </w:rPr>
            </w:pPr>
            <w:r w:rsidRPr="00811AC3">
              <w:rPr>
                <w:rFonts w:eastAsia="Calibri"/>
                <w:b/>
                <w:bCs/>
                <w:sz w:val="22"/>
                <w:szCs w:val="22"/>
              </w:rPr>
              <w:t>Наредба № 6 от 17 юни 2021 г. за компетентност на морските лица в Република България</w:t>
            </w:r>
          </w:p>
          <w:p w:rsidR="006D6782" w:rsidRPr="00811AC3" w:rsidRDefault="006D6782" w:rsidP="006D6782">
            <w:pPr>
              <w:jc w:val="both"/>
              <w:rPr>
                <w:sz w:val="22"/>
                <w:szCs w:val="22"/>
                <w:lang w:eastAsia="bg-BG"/>
              </w:rPr>
            </w:pPr>
          </w:p>
          <w:p w:rsidR="00F838D0" w:rsidRPr="00811AC3" w:rsidRDefault="00F838D0" w:rsidP="006D6782">
            <w:pPr>
              <w:jc w:val="both"/>
              <w:rPr>
                <w:sz w:val="22"/>
                <w:szCs w:val="22"/>
                <w:lang w:eastAsia="bg-BG"/>
              </w:rPr>
            </w:pPr>
            <w:r w:rsidRPr="00811AC3">
              <w:rPr>
                <w:sz w:val="22"/>
                <w:szCs w:val="22"/>
                <w:lang w:eastAsia="bg-BG"/>
              </w:rPr>
              <w:t>Чл. 17. (1) Корабопритежателят или операторът определя подходящ, общоразбираем за членовете на екипажа работен език на борда на кораба, който се вписва в корабния дневник.</w:t>
            </w:r>
          </w:p>
          <w:p w:rsidR="009F2E33" w:rsidRPr="00811AC3" w:rsidRDefault="009F2E33" w:rsidP="006D6782">
            <w:pPr>
              <w:jc w:val="both"/>
              <w:rPr>
                <w:sz w:val="22"/>
                <w:szCs w:val="22"/>
                <w:lang w:eastAsia="bg-BG"/>
              </w:rPr>
            </w:pPr>
          </w:p>
          <w:p w:rsidR="009F2E33" w:rsidRPr="00811AC3" w:rsidRDefault="009F2E33" w:rsidP="006D6782">
            <w:pPr>
              <w:jc w:val="both"/>
              <w:rPr>
                <w:sz w:val="22"/>
                <w:szCs w:val="22"/>
                <w:lang w:eastAsia="bg-BG"/>
              </w:rPr>
            </w:pPr>
          </w:p>
          <w:p w:rsidR="009F2E33" w:rsidRPr="00811AC3" w:rsidRDefault="009F2E33" w:rsidP="006D6782">
            <w:pPr>
              <w:jc w:val="both"/>
              <w:rPr>
                <w:sz w:val="22"/>
                <w:szCs w:val="22"/>
                <w:lang w:eastAsia="bg-BG"/>
              </w:rPr>
            </w:pPr>
          </w:p>
          <w:p w:rsidR="009F2E33" w:rsidRPr="00811AC3" w:rsidRDefault="009F2E33" w:rsidP="006D6782">
            <w:pPr>
              <w:jc w:val="both"/>
              <w:rPr>
                <w:sz w:val="22"/>
                <w:szCs w:val="22"/>
                <w:lang w:eastAsia="bg-BG"/>
              </w:rPr>
            </w:pPr>
          </w:p>
          <w:p w:rsidR="009F2E33" w:rsidRPr="00811AC3" w:rsidRDefault="009F2E33" w:rsidP="006D6782">
            <w:pPr>
              <w:jc w:val="both"/>
              <w:rPr>
                <w:sz w:val="22"/>
                <w:szCs w:val="22"/>
                <w:lang w:eastAsia="bg-BG"/>
              </w:rPr>
            </w:pPr>
          </w:p>
          <w:p w:rsidR="009F2E33" w:rsidRPr="00811AC3" w:rsidRDefault="009F2E33" w:rsidP="006D6782">
            <w:pPr>
              <w:jc w:val="both"/>
              <w:rPr>
                <w:sz w:val="22"/>
                <w:szCs w:val="22"/>
                <w:lang w:eastAsia="bg-BG"/>
              </w:rPr>
            </w:pPr>
          </w:p>
          <w:p w:rsidR="009F2E33" w:rsidRPr="00811AC3" w:rsidRDefault="009F2E33" w:rsidP="006D6782">
            <w:pPr>
              <w:jc w:val="both"/>
              <w:rPr>
                <w:sz w:val="22"/>
                <w:szCs w:val="22"/>
                <w:lang w:eastAsia="bg-BG"/>
              </w:rPr>
            </w:pPr>
          </w:p>
          <w:p w:rsidR="009F2E33" w:rsidRPr="00811AC3" w:rsidRDefault="009F2E33" w:rsidP="006D6782">
            <w:pPr>
              <w:jc w:val="both"/>
              <w:rPr>
                <w:sz w:val="22"/>
                <w:szCs w:val="22"/>
                <w:lang w:eastAsia="bg-BG"/>
              </w:rPr>
            </w:pPr>
          </w:p>
          <w:p w:rsidR="00016C81" w:rsidRPr="00811AC3" w:rsidRDefault="00016C81" w:rsidP="009F2E33">
            <w:pPr>
              <w:jc w:val="both"/>
              <w:rPr>
                <w:rFonts w:eastAsia="Calibri"/>
                <w:b/>
                <w:bCs/>
                <w:sz w:val="22"/>
                <w:szCs w:val="22"/>
              </w:rPr>
            </w:pPr>
          </w:p>
          <w:p w:rsidR="00016C81" w:rsidRPr="00811AC3" w:rsidRDefault="00016C81" w:rsidP="009F2E33">
            <w:pPr>
              <w:jc w:val="both"/>
              <w:rPr>
                <w:rFonts w:eastAsia="Calibri"/>
                <w:b/>
                <w:bCs/>
                <w:sz w:val="22"/>
                <w:szCs w:val="22"/>
              </w:rPr>
            </w:pPr>
          </w:p>
          <w:p w:rsidR="00016C81" w:rsidRPr="00811AC3" w:rsidRDefault="00016C81" w:rsidP="009F2E33">
            <w:pPr>
              <w:jc w:val="both"/>
              <w:rPr>
                <w:rFonts w:eastAsia="Calibri"/>
                <w:b/>
                <w:bCs/>
                <w:sz w:val="22"/>
                <w:szCs w:val="22"/>
              </w:rPr>
            </w:pPr>
          </w:p>
          <w:p w:rsidR="006B147A" w:rsidRPr="00811AC3" w:rsidRDefault="006B147A" w:rsidP="009F2E33">
            <w:pPr>
              <w:jc w:val="both"/>
              <w:rPr>
                <w:rFonts w:eastAsia="Calibri"/>
                <w:b/>
                <w:bCs/>
                <w:sz w:val="22"/>
                <w:szCs w:val="22"/>
              </w:rPr>
            </w:pPr>
          </w:p>
          <w:p w:rsidR="006B147A" w:rsidRPr="00811AC3" w:rsidRDefault="006B147A" w:rsidP="009F2E33">
            <w:pPr>
              <w:jc w:val="both"/>
              <w:rPr>
                <w:rFonts w:eastAsia="Calibri"/>
                <w:b/>
                <w:bCs/>
                <w:sz w:val="22"/>
                <w:szCs w:val="22"/>
              </w:rPr>
            </w:pPr>
          </w:p>
          <w:p w:rsidR="006B147A" w:rsidRPr="00811AC3" w:rsidRDefault="006B147A" w:rsidP="009F2E33">
            <w:pPr>
              <w:jc w:val="both"/>
              <w:rPr>
                <w:rFonts w:eastAsia="Calibri"/>
                <w:b/>
                <w:bCs/>
                <w:sz w:val="22"/>
                <w:szCs w:val="22"/>
              </w:rPr>
            </w:pPr>
          </w:p>
          <w:p w:rsidR="006B147A" w:rsidRPr="00811AC3" w:rsidRDefault="006B147A" w:rsidP="006B147A">
            <w:pPr>
              <w:jc w:val="both"/>
              <w:rPr>
                <w:sz w:val="22"/>
                <w:szCs w:val="22"/>
                <w:lang w:eastAsia="bg-BG"/>
              </w:rPr>
            </w:pPr>
            <w:r w:rsidRPr="00811AC3">
              <w:rPr>
                <w:sz w:val="22"/>
                <w:szCs w:val="22"/>
                <w:lang w:eastAsia="bg-BG"/>
              </w:rPr>
              <w:t>Чл. 17.  (2) Членовете на екипажа на морските пътнически кораби трябва да владеят английски език за общуване с пътниците в степен, осигуряваща безопасността на кораба и лицата на борда, в случай на аварийна ситуация.</w:t>
            </w:r>
          </w:p>
          <w:p w:rsidR="00016C81" w:rsidRPr="00811AC3" w:rsidRDefault="00016C81" w:rsidP="009F2E33">
            <w:pPr>
              <w:jc w:val="both"/>
              <w:rPr>
                <w:rFonts w:eastAsia="Calibri"/>
                <w:b/>
                <w:bCs/>
                <w:sz w:val="24"/>
                <w:szCs w:val="24"/>
              </w:rPr>
            </w:pPr>
          </w:p>
          <w:p w:rsidR="00016C81" w:rsidRPr="00811AC3" w:rsidRDefault="00016C81" w:rsidP="009F2E33">
            <w:pPr>
              <w:jc w:val="both"/>
              <w:rPr>
                <w:rFonts w:eastAsia="Calibri"/>
                <w:b/>
                <w:bCs/>
                <w:sz w:val="24"/>
                <w:szCs w:val="24"/>
              </w:rPr>
            </w:pPr>
          </w:p>
          <w:p w:rsidR="00016C81" w:rsidRPr="00811AC3" w:rsidRDefault="00016C81" w:rsidP="009F2E33">
            <w:pPr>
              <w:jc w:val="both"/>
              <w:rPr>
                <w:rFonts w:eastAsia="Calibri"/>
                <w:b/>
                <w:bCs/>
                <w:sz w:val="24"/>
                <w:szCs w:val="24"/>
              </w:rPr>
            </w:pPr>
          </w:p>
          <w:p w:rsidR="00016C81" w:rsidRPr="00811AC3" w:rsidRDefault="00016C81" w:rsidP="009F2E33">
            <w:pPr>
              <w:jc w:val="both"/>
              <w:rPr>
                <w:rFonts w:eastAsia="Calibri"/>
                <w:b/>
                <w:bCs/>
                <w:sz w:val="24"/>
                <w:szCs w:val="24"/>
              </w:rPr>
            </w:pPr>
          </w:p>
          <w:p w:rsidR="00016C81" w:rsidRPr="00811AC3" w:rsidRDefault="00016C81" w:rsidP="009F2E33">
            <w:pPr>
              <w:jc w:val="both"/>
              <w:rPr>
                <w:rFonts w:eastAsia="Calibri"/>
                <w:b/>
                <w:bCs/>
                <w:sz w:val="24"/>
                <w:szCs w:val="24"/>
              </w:rPr>
            </w:pPr>
          </w:p>
          <w:p w:rsidR="00016C81" w:rsidRPr="00811AC3" w:rsidRDefault="00016C81" w:rsidP="009F2E33">
            <w:pPr>
              <w:jc w:val="both"/>
              <w:rPr>
                <w:rFonts w:eastAsia="Calibri"/>
                <w:b/>
                <w:bCs/>
                <w:sz w:val="24"/>
                <w:szCs w:val="24"/>
              </w:rPr>
            </w:pPr>
          </w:p>
          <w:p w:rsidR="00016C81" w:rsidRPr="00811AC3" w:rsidRDefault="00016C81" w:rsidP="009F2E33">
            <w:pPr>
              <w:jc w:val="both"/>
              <w:rPr>
                <w:rFonts w:eastAsia="Calibri"/>
                <w:b/>
                <w:bCs/>
                <w:sz w:val="24"/>
                <w:szCs w:val="24"/>
              </w:rPr>
            </w:pPr>
          </w:p>
          <w:p w:rsidR="00016C81" w:rsidRPr="00811AC3" w:rsidRDefault="00016C81" w:rsidP="009F2E33">
            <w:pPr>
              <w:jc w:val="both"/>
              <w:rPr>
                <w:rFonts w:eastAsia="Calibri"/>
                <w:b/>
                <w:bCs/>
                <w:sz w:val="24"/>
                <w:szCs w:val="24"/>
              </w:rPr>
            </w:pPr>
          </w:p>
          <w:p w:rsidR="00016C81" w:rsidRPr="00811AC3" w:rsidRDefault="00016C81" w:rsidP="009F2E33">
            <w:pPr>
              <w:jc w:val="both"/>
              <w:rPr>
                <w:rFonts w:eastAsia="Calibri"/>
                <w:b/>
                <w:bCs/>
                <w:sz w:val="24"/>
                <w:szCs w:val="24"/>
              </w:rPr>
            </w:pPr>
          </w:p>
          <w:p w:rsidR="00016C81" w:rsidRPr="00811AC3" w:rsidRDefault="00016C81" w:rsidP="009F2E33">
            <w:pPr>
              <w:jc w:val="both"/>
              <w:rPr>
                <w:rFonts w:eastAsia="Calibri"/>
                <w:b/>
                <w:bCs/>
                <w:sz w:val="24"/>
                <w:szCs w:val="24"/>
              </w:rPr>
            </w:pPr>
          </w:p>
          <w:p w:rsidR="00016C81" w:rsidRPr="00811AC3" w:rsidRDefault="00016C81" w:rsidP="009F2E33">
            <w:pPr>
              <w:jc w:val="both"/>
              <w:rPr>
                <w:rFonts w:eastAsia="Calibri"/>
                <w:b/>
                <w:bCs/>
                <w:sz w:val="24"/>
                <w:szCs w:val="24"/>
              </w:rPr>
            </w:pPr>
          </w:p>
          <w:p w:rsidR="00016C81" w:rsidRPr="00811AC3" w:rsidRDefault="00016C81" w:rsidP="009F2E33">
            <w:pPr>
              <w:jc w:val="both"/>
              <w:rPr>
                <w:rFonts w:eastAsia="Calibri"/>
                <w:b/>
                <w:bCs/>
                <w:sz w:val="24"/>
                <w:szCs w:val="24"/>
              </w:rPr>
            </w:pPr>
          </w:p>
          <w:p w:rsidR="006B147A" w:rsidRPr="00811AC3" w:rsidRDefault="006B147A" w:rsidP="009F2E33">
            <w:pPr>
              <w:jc w:val="both"/>
              <w:rPr>
                <w:rFonts w:eastAsia="Calibri"/>
                <w:b/>
                <w:bCs/>
                <w:sz w:val="24"/>
                <w:szCs w:val="24"/>
              </w:rPr>
            </w:pPr>
          </w:p>
          <w:p w:rsidR="006B147A" w:rsidRPr="00811AC3" w:rsidRDefault="006B147A" w:rsidP="009F2E33">
            <w:pPr>
              <w:jc w:val="both"/>
              <w:rPr>
                <w:rFonts w:eastAsia="Calibri"/>
                <w:b/>
                <w:bCs/>
                <w:sz w:val="24"/>
                <w:szCs w:val="24"/>
              </w:rPr>
            </w:pPr>
          </w:p>
          <w:p w:rsidR="005B78C9" w:rsidRPr="00811AC3" w:rsidRDefault="005B78C9" w:rsidP="005B78C9">
            <w:pPr>
              <w:jc w:val="both"/>
              <w:rPr>
                <w:rFonts w:eastAsia="Calibri"/>
                <w:b/>
                <w:bCs/>
                <w:sz w:val="22"/>
                <w:szCs w:val="22"/>
              </w:rPr>
            </w:pPr>
            <w:r w:rsidRPr="00811AC3">
              <w:rPr>
                <w:rFonts w:eastAsia="Calibri"/>
                <w:b/>
                <w:bCs/>
                <w:sz w:val="22"/>
                <w:szCs w:val="22"/>
              </w:rPr>
              <w:t>Наредба № 6 от 17 юни 2021 г. за компетентност на морските лица в Република България</w:t>
            </w:r>
          </w:p>
          <w:p w:rsidR="006B147A" w:rsidRPr="00811AC3" w:rsidRDefault="006B147A" w:rsidP="006B147A">
            <w:pPr>
              <w:jc w:val="both"/>
              <w:rPr>
                <w:sz w:val="22"/>
                <w:szCs w:val="22"/>
                <w:lang w:eastAsia="bg-BG"/>
              </w:rPr>
            </w:pPr>
            <w:r w:rsidRPr="00811AC3">
              <w:rPr>
                <w:sz w:val="22"/>
                <w:szCs w:val="22"/>
                <w:lang w:eastAsia="bg-BG"/>
              </w:rPr>
              <w:t>Чл. 17. (1) Корабопритежателят или операторът определя подходящ, общоразбираем за членовете на екипажа работен език на борда на кораба, който се вписва в корабния дневник.</w:t>
            </w:r>
          </w:p>
          <w:p w:rsidR="006B147A" w:rsidRPr="00811AC3" w:rsidRDefault="006B147A" w:rsidP="009F2E33">
            <w:pPr>
              <w:jc w:val="both"/>
              <w:rPr>
                <w:rFonts w:eastAsia="Calibri"/>
                <w:b/>
                <w:bCs/>
                <w:sz w:val="22"/>
                <w:szCs w:val="22"/>
              </w:rPr>
            </w:pPr>
          </w:p>
          <w:p w:rsidR="006B147A" w:rsidRPr="00811AC3" w:rsidRDefault="006B147A" w:rsidP="006B147A">
            <w:pPr>
              <w:jc w:val="center"/>
              <w:rPr>
                <w:b/>
                <w:bCs/>
                <w:sz w:val="22"/>
                <w:szCs w:val="22"/>
                <w:lang w:eastAsia="bg-BG"/>
              </w:rPr>
            </w:pPr>
            <w:r w:rsidRPr="00811AC3">
              <w:rPr>
                <w:b/>
                <w:bCs/>
                <w:sz w:val="22"/>
                <w:szCs w:val="22"/>
                <w:lang w:eastAsia="bg-BG"/>
              </w:rPr>
              <w:t>Анекс към Международната конвенция за безопасност на човешкия живот на море от 1974 г. (</w:t>
            </w:r>
            <w:r w:rsidRPr="00811AC3">
              <w:rPr>
                <w:b/>
                <w:bCs/>
                <w:sz w:val="22"/>
                <w:szCs w:val="22"/>
                <w:lang w:val="en-US" w:eastAsia="bg-BG"/>
              </w:rPr>
              <w:t>SOLAS</w:t>
            </w:r>
            <w:r w:rsidRPr="00811AC3">
              <w:rPr>
                <w:b/>
                <w:bCs/>
                <w:sz w:val="22"/>
                <w:szCs w:val="22"/>
                <w:lang w:eastAsia="bg-BG"/>
              </w:rPr>
              <w:t>)</w:t>
            </w:r>
          </w:p>
          <w:p w:rsidR="006B147A" w:rsidRPr="00811AC3" w:rsidRDefault="006B147A" w:rsidP="006B147A">
            <w:pPr>
              <w:jc w:val="center"/>
              <w:rPr>
                <w:bCs/>
                <w:sz w:val="22"/>
                <w:szCs w:val="22"/>
                <w:lang w:eastAsia="bg-BG"/>
              </w:rPr>
            </w:pPr>
            <w:r w:rsidRPr="00811AC3">
              <w:rPr>
                <w:bCs/>
                <w:sz w:val="22"/>
                <w:szCs w:val="22"/>
                <w:lang w:eastAsia="bg-BG"/>
              </w:rPr>
              <w:t>(обн.</w:t>
            </w:r>
            <w:r w:rsidRPr="00811AC3">
              <w:rPr>
                <w:bCs/>
                <w:sz w:val="22"/>
                <w:szCs w:val="22"/>
                <w:lang w:val="en-US" w:eastAsia="bg-BG"/>
              </w:rPr>
              <w:t>,</w:t>
            </w:r>
            <w:r w:rsidRPr="00811AC3">
              <w:rPr>
                <w:bCs/>
                <w:sz w:val="22"/>
                <w:szCs w:val="22"/>
                <w:lang w:eastAsia="bg-BG"/>
              </w:rPr>
              <w:t xml:space="preserve"> ДВ, бр. 12 от 2005г., изм. и доп., бр. 16, 17,19-20, 22-24 от 2017г., . бр. 93 от 2018 г., изм., бр. 40 от 2019</w:t>
            </w:r>
            <w:r w:rsidR="005B78C9" w:rsidRPr="00811AC3">
              <w:rPr>
                <w:bCs/>
                <w:sz w:val="22"/>
                <w:szCs w:val="22"/>
                <w:lang w:eastAsia="bg-BG"/>
              </w:rPr>
              <w:t xml:space="preserve"> </w:t>
            </w:r>
            <w:r w:rsidRPr="00811AC3">
              <w:rPr>
                <w:bCs/>
                <w:sz w:val="22"/>
                <w:szCs w:val="22"/>
                <w:lang w:eastAsia="bg-BG"/>
              </w:rPr>
              <w:t>г.)</w:t>
            </w:r>
          </w:p>
          <w:p w:rsidR="005B78C9" w:rsidRPr="00811AC3" w:rsidRDefault="006B147A" w:rsidP="006B147A">
            <w:pPr>
              <w:shd w:val="clear" w:color="auto" w:fill="FFFFFF"/>
              <w:ind w:firstLine="463"/>
              <w:jc w:val="both"/>
              <w:rPr>
                <w:b/>
                <w:bCs/>
                <w:spacing w:val="-2"/>
                <w:sz w:val="22"/>
                <w:szCs w:val="22"/>
                <w:lang w:eastAsia="bg-BG"/>
              </w:rPr>
            </w:pPr>
            <w:r w:rsidRPr="00811AC3">
              <w:rPr>
                <w:b/>
                <w:bCs/>
                <w:spacing w:val="-2"/>
                <w:sz w:val="22"/>
                <w:szCs w:val="22"/>
                <w:lang w:eastAsia="bg-BG"/>
              </w:rPr>
              <w:t xml:space="preserve">Правило 14 </w:t>
            </w:r>
            <w:r w:rsidR="005B78C9" w:rsidRPr="00811AC3">
              <w:rPr>
                <w:b/>
                <w:bCs/>
                <w:spacing w:val="-2"/>
                <w:sz w:val="22"/>
                <w:szCs w:val="22"/>
                <w:lang w:eastAsia="bg-BG"/>
              </w:rPr>
              <w:t xml:space="preserve"> </w:t>
            </w:r>
          </w:p>
          <w:p w:rsidR="006B147A" w:rsidRPr="00811AC3" w:rsidRDefault="006B147A" w:rsidP="006B147A">
            <w:pPr>
              <w:shd w:val="clear" w:color="auto" w:fill="FFFFFF"/>
              <w:ind w:firstLine="463"/>
              <w:jc w:val="both"/>
              <w:rPr>
                <w:spacing w:val="-2"/>
                <w:sz w:val="22"/>
                <w:szCs w:val="22"/>
                <w:lang w:eastAsia="bg-BG"/>
              </w:rPr>
            </w:pPr>
            <w:r w:rsidRPr="00811AC3">
              <w:rPr>
                <w:i/>
                <w:iCs/>
                <w:spacing w:val="-2"/>
                <w:sz w:val="22"/>
                <w:szCs w:val="22"/>
                <w:lang w:eastAsia="bg-BG"/>
              </w:rPr>
              <w:t>Комплектоване на корабите с екипаж</w:t>
            </w:r>
          </w:p>
          <w:p w:rsidR="006B147A" w:rsidRPr="00811AC3" w:rsidRDefault="006B147A" w:rsidP="006B147A">
            <w:pPr>
              <w:shd w:val="clear" w:color="auto" w:fill="FFFFFF"/>
              <w:ind w:firstLine="38"/>
              <w:jc w:val="both"/>
              <w:rPr>
                <w:rFonts w:ascii="Arial" w:hAnsi="Arial" w:cs="Arial"/>
                <w:spacing w:val="-2"/>
                <w:sz w:val="22"/>
                <w:szCs w:val="22"/>
                <w:lang w:eastAsia="bg-BG"/>
              </w:rPr>
            </w:pPr>
            <w:r w:rsidRPr="00811AC3">
              <w:rPr>
                <w:spacing w:val="-2"/>
                <w:sz w:val="22"/>
                <w:szCs w:val="22"/>
                <w:lang w:eastAsia="bg-BG"/>
              </w:rPr>
              <w:t>4 На кораби, за които се прилага глава І като работен език на мостика за осигуряване на комуникации, свързани с безопасността, в направление мостик-мостик и мостик-бряг, както и за общуване на борда между пилота и вахтения личен състав*, трябва да се използва английски език с изключение на случаите, когато лицата, участващи непосредствено в общуването, говорят на общ за тях език, различен от английски</w:t>
            </w:r>
            <w:r w:rsidRPr="00811AC3">
              <w:rPr>
                <w:rFonts w:ascii="Arial" w:hAnsi="Arial" w:cs="Arial"/>
                <w:spacing w:val="-2"/>
                <w:sz w:val="22"/>
                <w:szCs w:val="22"/>
                <w:lang w:eastAsia="bg-BG"/>
              </w:rPr>
              <w:t>.</w:t>
            </w:r>
          </w:p>
          <w:p w:rsidR="006B147A" w:rsidRPr="00811AC3" w:rsidRDefault="006B147A" w:rsidP="009F2E33">
            <w:pPr>
              <w:jc w:val="both"/>
              <w:rPr>
                <w:rFonts w:eastAsia="Calibri"/>
                <w:b/>
                <w:bCs/>
                <w:sz w:val="12"/>
                <w:szCs w:val="12"/>
              </w:rPr>
            </w:pPr>
          </w:p>
          <w:p w:rsidR="00840910" w:rsidRPr="00EF6328" w:rsidRDefault="009F2E33" w:rsidP="009F2E33">
            <w:pPr>
              <w:jc w:val="both"/>
            </w:pPr>
            <w:r w:rsidRPr="00EF6328">
              <w:rPr>
                <w:rFonts w:eastAsia="Calibri"/>
                <w:b/>
                <w:bCs/>
              </w:rPr>
              <w:t>Наредба № 12 от 16 декември 2010 г. за проверките по реда на държавния пристанищен контрол</w:t>
            </w:r>
            <w:r w:rsidR="00840910" w:rsidRPr="00EF6328">
              <w:t xml:space="preserve"> </w:t>
            </w:r>
          </w:p>
          <w:p w:rsidR="009F2E33" w:rsidRPr="00EF6328" w:rsidRDefault="00EF6328" w:rsidP="009F2E33">
            <w:pPr>
              <w:jc w:val="both"/>
              <w:rPr>
                <w:rFonts w:eastAsia="Calibri"/>
                <w:b/>
                <w:bCs/>
              </w:rPr>
            </w:pPr>
            <w:r>
              <w:t xml:space="preserve">Чл. 2. (1) </w:t>
            </w:r>
            <w:r w:rsidR="00840910" w:rsidRPr="00EF6328">
              <w:t>На проверка по реда на тази наредба подлежи всеки кораб и неговият екипаж, който посещава морските пристанища на Република България или рейд, за да участва във взаимодействие кораб/пристанище.</w:t>
            </w:r>
          </w:p>
          <w:p w:rsidR="00840910" w:rsidRPr="00E47E38" w:rsidRDefault="00840910" w:rsidP="006D6782">
            <w:pPr>
              <w:jc w:val="both"/>
              <w:rPr>
                <w:sz w:val="12"/>
                <w:szCs w:val="12"/>
                <w:lang w:eastAsia="bg-BG"/>
              </w:rPr>
            </w:pPr>
          </w:p>
          <w:p w:rsidR="00E47E38" w:rsidRDefault="00E47E38" w:rsidP="00E47E38">
            <w:pPr>
              <w:jc w:val="both"/>
            </w:pPr>
            <w:r w:rsidRPr="006340BA">
              <w:t xml:space="preserve">Чл. 16. (1) </w:t>
            </w:r>
            <w:r>
              <w:t>Задълбочена проверка (включително оперативен контрол) се извършва</w:t>
            </w:r>
            <w:r w:rsidRPr="006340BA">
              <w:t>, когато при проверката по чл. 15, ал. 1 възникнат явни основания, да се предположи, че състоянието на кораба, неговото оборудване, комплектоването му с екипаж или условията за живот и работа не отговарят на изискванията на международните договори, по които Република България е страна</w:t>
            </w:r>
            <w:r>
              <w:rPr>
                <w:lang w:val="en-US"/>
              </w:rPr>
              <w:t xml:space="preserve">, </w:t>
            </w:r>
            <w:r>
              <w:t>посочени в приложение № 13</w:t>
            </w:r>
            <w:r w:rsidRPr="006340BA">
              <w:t>.</w:t>
            </w:r>
          </w:p>
          <w:p w:rsidR="00E47E38" w:rsidRDefault="00E47E38" w:rsidP="00E47E38">
            <w:pPr>
              <w:jc w:val="both"/>
            </w:pPr>
            <w:r>
              <w:t>(2) Неизчерпателен списък на обстоятелствата, представляващи „явни основания“ по смисъла на ал. 1 се съдържа в приложение № 4.</w:t>
            </w:r>
          </w:p>
          <w:p w:rsidR="005B78C9" w:rsidRPr="00811AC3" w:rsidRDefault="005B78C9" w:rsidP="006D6782">
            <w:pPr>
              <w:jc w:val="both"/>
              <w:rPr>
                <w:sz w:val="12"/>
                <w:szCs w:val="12"/>
                <w:lang w:eastAsia="bg-BG"/>
              </w:rPr>
            </w:pPr>
          </w:p>
          <w:p w:rsidR="009F2E33" w:rsidRPr="00EF6328" w:rsidRDefault="009F2E33" w:rsidP="009F2E33">
            <w:pPr>
              <w:jc w:val="both"/>
              <w:rPr>
                <w:lang w:eastAsia="bg-BG"/>
              </w:rPr>
            </w:pPr>
            <w:r w:rsidRPr="00EF6328">
              <w:rPr>
                <w:lang w:eastAsia="bg-BG"/>
              </w:rPr>
              <w:lastRenderedPageBreak/>
              <w:t>Приложение № 4 към чл. 16, ал. 1</w:t>
            </w:r>
            <w:r w:rsidR="005B78C9" w:rsidRPr="00EF6328">
              <w:rPr>
                <w:lang w:eastAsia="bg-BG"/>
              </w:rPr>
              <w:t xml:space="preserve"> </w:t>
            </w:r>
            <w:r w:rsidRPr="00EF6328">
              <w:rPr>
                <w:lang w:eastAsia="bg-BG"/>
              </w:rPr>
              <w:t>Примери за "Явни основания"</w:t>
            </w:r>
          </w:p>
          <w:p w:rsidR="009F2E33" w:rsidRPr="00EF6328" w:rsidRDefault="009F2E33" w:rsidP="009F2E33">
            <w:pPr>
              <w:jc w:val="both"/>
              <w:rPr>
                <w:lang w:eastAsia="bg-BG"/>
              </w:rPr>
            </w:pPr>
            <w:r w:rsidRPr="00EF6328">
              <w:rPr>
                <w:lang w:eastAsia="bg-BG"/>
              </w:rPr>
              <w:t>A. Примери за явни основания за задълбочена проверка:</w:t>
            </w:r>
          </w:p>
          <w:p w:rsidR="000A2F88" w:rsidRPr="00EF6328" w:rsidRDefault="009F2E33" w:rsidP="006B147A">
            <w:pPr>
              <w:jc w:val="both"/>
              <w:rPr>
                <w:lang w:eastAsia="bg-BG"/>
              </w:rPr>
            </w:pPr>
            <w:r w:rsidRPr="00EF6328">
              <w:rPr>
                <w:lang w:eastAsia="bg-BG"/>
              </w:rPr>
              <w:t xml:space="preserve">4. Индикации, че членовете на екипажа не са в състояние да покрият изискванията, свързани с комуникацията на борда съгласно член </w:t>
            </w:r>
            <w:r w:rsidR="004C4FED" w:rsidRPr="00EF6328">
              <w:rPr>
                <w:lang w:eastAsia="bg-BG"/>
              </w:rPr>
              <w:t>19</w:t>
            </w:r>
            <w:r w:rsidRPr="00EF6328">
              <w:rPr>
                <w:lang w:eastAsia="bg-BG"/>
              </w:rPr>
              <w:t xml:space="preserve"> от </w:t>
            </w:r>
            <w:r w:rsidR="004C4FED" w:rsidRPr="00EF6328">
              <w:rPr>
                <w:lang w:eastAsia="bg-BG"/>
              </w:rPr>
              <w:t>чл. 19 от Директива (ЕС) 2022/993 на Европейския парламент и на Съвета от 8 юни 2022 г. относно минималното ниво на обучение на морските лица (ОВ, L 169 от 27 юни 2022 г.)</w:t>
            </w:r>
            <w:r w:rsidRPr="00EF6328">
              <w:rPr>
                <w:lang w:eastAsia="bg-BG"/>
              </w:rPr>
              <w:t>.</w:t>
            </w:r>
          </w:p>
          <w:p w:rsidR="005B78C9" w:rsidRPr="00EF6328" w:rsidRDefault="005B78C9" w:rsidP="005B78C9">
            <w:pPr>
              <w:jc w:val="both"/>
              <w:rPr>
                <w:lang w:eastAsia="bg-BG"/>
              </w:rPr>
            </w:pPr>
            <w:r w:rsidRPr="00EF6328">
              <w:rPr>
                <w:lang w:eastAsia="bg-BG"/>
              </w:rPr>
              <w:t xml:space="preserve">Чл. 22. (3) (Изм. и доп. - ДВ, бр. 36 от 2016 г.) При извършване на преценка дали един кораб трябва да бъде задържан или не, инспекторът по ДПК прилага критериите, посочени в приложение </w:t>
            </w:r>
            <w:r w:rsidR="004C4FED" w:rsidRPr="00EF6328">
              <w:rPr>
                <w:lang w:eastAsia="bg-BG"/>
              </w:rPr>
              <w:t> </w:t>
            </w:r>
            <w:r w:rsidRPr="00EF6328">
              <w:rPr>
                <w:lang w:eastAsia="bg-BG"/>
              </w:rPr>
              <w:t>№ 10.</w:t>
            </w:r>
          </w:p>
          <w:p w:rsidR="005B78C9" w:rsidRPr="00811AC3" w:rsidRDefault="005B78C9" w:rsidP="005B78C9">
            <w:pPr>
              <w:jc w:val="both"/>
              <w:rPr>
                <w:sz w:val="12"/>
                <w:szCs w:val="12"/>
                <w:lang w:eastAsia="bg-BG"/>
              </w:rPr>
            </w:pPr>
          </w:p>
          <w:p w:rsidR="005B78C9" w:rsidRPr="00EF6328" w:rsidRDefault="005B78C9" w:rsidP="005B78C9">
            <w:pPr>
              <w:jc w:val="both"/>
              <w:rPr>
                <w:lang w:eastAsia="bg-BG"/>
              </w:rPr>
            </w:pPr>
            <w:r w:rsidRPr="00EF6328">
              <w:rPr>
                <w:lang w:eastAsia="bg-BG"/>
              </w:rPr>
              <w:t>Приложение № 10 към чл. 22, ал. 3 Критерии за задържане на кораб</w:t>
            </w:r>
          </w:p>
          <w:p w:rsidR="005B78C9" w:rsidRPr="00EF6328" w:rsidRDefault="005B78C9" w:rsidP="005B78C9">
            <w:pPr>
              <w:jc w:val="both"/>
              <w:rPr>
                <w:lang w:eastAsia="bg-BG"/>
              </w:rPr>
            </w:pPr>
            <w:r w:rsidRPr="00EF6328">
              <w:rPr>
                <w:lang w:eastAsia="bg-BG"/>
              </w:rPr>
              <w:t xml:space="preserve">3.9. Области, попадащи в обхвата на STCW 78/95 и </w:t>
            </w:r>
            <w:r w:rsidR="004C4FED" w:rsidRPr="00EF6328">
              <w:rPr>
                <w:lang w:eastAsia="bg-BG"/>
              </w:rPr>
              <w:t>Директива (ЕС) 2022/993 на Европейския парламент и на Съвета от 8 юни 2022 г. относно минималното ниво на обучение на морските лица</w:t>
            </w:r>
          </w:p>
          <w:p w:rsidR="005B78C9" w:rsidRPr="00EF6328" w:rsidRDefault="005B78C9" w:rsidP="005B78C9">
            <w:pPr>
              <w:jc w:val="both"/>
              <w:rPr>
                <w:lang w:eastAsia="bg-BG"/>
              </w:rPr>
            </w:pPr>
            <w:r w:rsidRPr="00EF6328">
              <w:rPr>
                <w:lang w:eastAsia="bg-BG"/>
              </w:rPr>
              <w:t>1. Членове на екипажа не притежават свидетелство, не притежават подходящо свидетелство, не притежават валидно разрешение или не могат да представят документно доказателство за това, че са подали молба за потвърждение от администрацията на държавата на знамето.</w:t>
            </w:r>
          </w:p>
          <w:p w:rsidR="005B78C9" w:rsidRPr="00EF6328" w:rsidRDefault="005B78C9" w:rsidP="005B78C9">
            <w:pPr>
              <w:jc w:val="both"/>
              <w:rPr>
                <w:lang w:eastAsia="bg-BG"/>
              </w:rPr>
            </w:pPr>
            <w:r w:rsidRPr="00EF6328">
              <w:rPr>
                <w:lang w:eastAsia="bg-BG"/>
              </w:rPr>
              <w:t>2. Доказателство за това, че дадено свидетелство е било получено чрез измама или лицето, което притежава това свидетелство, не е същото, на което това свидетелство първоначално е било издадено.</w:t>
            </w:r>
          </w:p>
          <w:p w:rsidR="005B78C9" w:rsidRPr="00EF6328" w:rsidRDefault="005B78C9" w:rsidP="005B78C9">
            <w:pPr>
              <w:jc w:val="both"/>
              <w:rPr>
                <w:lang w:eastAsia="bg-BG"/>
              </w:rPr>
            </w:pPr>
            <w:r w:rsidRPr="00EF6328">
              <w:rPr>
                <w:lang w:eastAsia="bg-BG"/>
              </w:rPr>
              <w:t>3. Неспазване на приложимите предписания за безопасно комплектуване на кораба с екипаж, определени от администрацията на държавата на знамето.</w:t>
            </w:r>
          </w:p>
          <w:p w:rsidR="005B78C9" w:rsidRPr="00EF6328" w:rsidRDefault="005B78C9" w:rsidP="005B78C9">
            <w:pPr>
              <w:jc w:val="both"/>
              <w:rPr>
                <w:lang w:eastAsia="bg-BG"/>
              </w:rPr>
            </w:pPr>
            <w:r w:rsidRPr="00EF6328">
              <w:rPr>
                <w:lang w:eastAsia="bg-BG"/>
              </w:rPr>
              <w:t>4. Несъответствие на организирането на навигационна или машинна вахта с изискванията, определени за кораба от администрацията на държавата на знамето.</w:t>
            </w:r>
          </w:p>
          <w:p w:rsidR="005B78C9" w:rsidRPr="00EF6328" w:rsidRDefault="005B78C9" w:rsidP="005B78C9">
            <w:pPr>
              <w:jc w:val="both"/>
              <w:rPr>
                <w:lang w:eastAsia="bg-BG"/>
              </w:rPr>
            </w:pPr>
            <w:r w:rsidRPr="00EF6328">
              <w:rPr>
                <w:lang w:eastAsia="bg-BG"/>
              </w:rPr>
              <w:t>5. Липса в състава на вахтата на лице със съответната квалификация за работа с оборудването, което е от съществено значение за безопасното корабоплаване, радиокомуникациите, свързани с безопасността или предотвратяването на замърсяване на морската среда.</w:t>
            </w:r>
          </w:p>
          <w:p w:rsidR="005B78C9" w:rsidRPr="00EF6328" w:rsidRDefault="005B78C9" w:rsidP="005B78C9">
            <w:pPr>
              <w:jc w:val="both"/>
              <w:rPr>
                <w:lang w:eastAsia="bg-BG"/>
              </w:rPr>
            </w:pPr>
            <w:r w:rsidRPr="00EF6328">
              <w:rPr>
                <w:lang w:eastAsia="bg-BG"/>
              </w:rPr>
              <w:t>6. Непредставяне на доказателство за професионална квалификация за изпълнение на задълженията, възложени на членовете на екипажа във връзка с безопасността на кораба и предотвратяването на замърсяване.</w:t>
            </w:r>
          </w:p>
          <w:p w:rsidR="005B78C9" w:rsidRDefault="005B78C9" w:rsidP="005B78C9">
            <w:pPr>
              <w:jc w:val="both"/>
              <w:rPr>
                <w:lang w:eastAsia="bg-BG"/>
              </w:rPr>
            </w:pPr>
            <w:r w:rsidRPr="00EF6328">
              <w:rPr>
                <w:lang w:eastAsia="bg-BG"/>
              </w:rPr>
              <w:t>7. Невъзможност да бъдат осигурени за първата вахта в началото на плаването и за последващите вахти лица, които са достатъчно отпочинали и по всякакъв друг начин годни за вахта.</w:t>
            </w:r>
          </w:p>
          <w:p w:rsidR="00701E11" w:rsidRDefault="00701E11" w:rsidP="005B78C9">
            <w:pPr>
              <w:jc w:val="both"/>
              <w:rPr>
                <w:lang w:eastAsia="bg-BG"/>
              </w:rPr>
            </w:pPr>
          </w:p>
          <w:p w:rsidR="00701E11" w:rsidRPr="00EF6328" w:rsidRDefault="00701E11" w:rsidP="005B78C9">
            <w:pPr>
              <w:jc w:val="both"/>
              <w:rPr>
                <w:lang w:eastAsia="bg-BG"/>
              </w:rPr>
            </w:pPr>
          </w:p>
          <w:p w:rsidR="005B78C9" w:rsidRPr="00811AC3" w:rsidRDefault="005B78C9" w:rsidP="006B147A">
            <w:pPr>
              <w:jc w:val="both"/>
              <w:rPr>
                <w:sz w:val="12"/>
                <w:szCs w:val="12"/>
              </w:rPr>
            </w:pPr>
          </w:p>
        </w:tc>
        <w:tc>
          <w:tcPr>
            <w:tcW w:w="1957" w:type="dxa"/>
          </w:tcPr>
          <w:p w:rsidR="005B78C9" w:rsidRPr="00811AC3" w:rsidRDefault="005B78C9" w:rsidP="0035795C">
            <w:pPr>
              <w:ind w:right="57"/>
              <w:jc w:val="center"/>
              <w:rPr>
                <w:b/>
                <w:sz w:val="24"/>
                <w:szCs w:val="24"/>
              </w:rPr>
            </w:pPr>
          </w:p>
          <w:p w:rsidR="000A2F88" w:rsidRPr="00811AC3" w:rsidRDefault="0035795C" w:rsidP="0035795C">
            <w:pPr>
              <w:ind w:right="57"/>
              <w:jc w:val="center"/>
              <w:rPr>
                <w:sz w:val="12"/>
                <w:szCs w:val="12"/>
              </w:rPr>
            </w:pPr>
            <w:r w:rsidRPr="00811AC3">
              <w:rPr>
                <w:b/>
                <w:sz w:val="24"/>
                <w:szCs w:val="24"/>
              </w:rPr>
              <w:t>Пълно</w:t>
            </w:r>
          </w:p>
        </w:tc>
      </w:tr>
      <w:tr w:rsidR="00E12A73" w:rsidRPr="00811AC3" w:rsidTr="00CB55CE">
        <w:tc>
          <w:tcPr>
            <w:tcW w:w="7309" w:type="dxa"/>
          </w:tcPr>
          <w:p w:rsidR="00BC6EBC" w:rsidRPr="00811AC3" w:rsidRDefault="00BC6EBC" w:rsidP="00BC6EBC">
            <w:pPr>
              <w:ind w:right="57"/>
              <w:jc w:val="both"/>
              <w:rPr>
                <w:sz w:val="12"/>
                <w:szCs w:val="12"/>
              </w:rPr>
            </w:pPr>
          </w:p>
          <w:p w:rsidR="00BC6EBC" w:rsidRPr="00811AC3" w:rsidRDefault="00BC6EBC" w:rsidP="00BC6EBC">
            <w:pPr>
              <w:ind w:right="57"/>
              <w:jc w:val="both"/>
              <w:rPr>
                <w:sz w:val="24"/>
                <w:szCs w:val="24"/>
              </w:rPr>
            </w:pPr>
            <w:r w:rsidRPr="00811AC3">
              <w:rPr>
                <w:sz w:val="24"/>
                <w:szCs w:val="24"/>
              </w:rPr>
              <w:t>Член 20</w:t>
            </w:r>
          </w:p>
          <w:p w:rsidR="00BC6EBC" w:rsidRPr="00811AC3" w:rsidRDefault="00BC6EBC" w:rsidP="00BC6EBC">
            <w:pPr>
              <w:ind w:right="57"/>
              <w:jc w:val="both"/>
              <w:rPr>
                <w:sz w:val="12"/>
                <w:szCs w:val="12"/>
              </w:rPr>
            </w:pPr>
          </w:p>
          <w:p w:rsidR="00BC6EBC" w:rsidRPr="00811AC3" w:rsidRDefault="00BC6EBC" w:rsidP="00BC6EBC">
            <w:pPr>
              <w:ind w:right="57"/>
              <w:jc w:val="both"/>
              <w:rPr>
                <w:sz w:val="24"/>
                <w:szCs w:val="24"/>
              </w:rPr>
            </w:pPr>
            <w:r w:rsidRPr="00811AC3">
              <w:rPr>
                <w:sz w:val="24"/>
                <w:szCs w:val="24"/>
              </w:rPr>
              <w:t>Признаване на свидетелствата за правоспособност и на свидетелствата за професионална компетентност</w:t>
            </w:r>
          </w:p>
          <w:p w:rsidR="00BC6EBC" w:rsidRPr="00811AC3" w:rsidRDefault="00BC6EBC" w:rsidP="00BC6EBC">
            <w:pPr>
              <w:ind w:right="57"/>
              <w:jc w:val="both"/>
              <w:rPr>
                <w:sz w:val="12"/>
                <w:szCs w:val="12"/>
              </w:rPr>
            </w:pPr>
          </w:p>
          <w:p w:rsidR="00BC6EBC" w:rsidRPr="00811AC3" w:rsidRDefault="00BC6EBC" w:rsidP="00BC6EBC">
            <w:pPr>
              <w:ind w:right="57"/>
              <w:jc w:val="both"/>
              <w:rPr>
                <w:sz w:val="24"/>
                <w:szCs w:val="24"/>
              </w:rPr>
            </w:pPr>
            <w:r w:rsidRPr="00811AC3">
              <w:rPr>
                <w:sz w:val="24"/>
                <w:szCs w:val="24"/>
              </w:rPr>
              <w:t>1.   На морските лица, които не притежават свидетелства за правоспособност, издадени от държавите членки, или свидетелства за професионална компетентност, издадени от държавите членки, на капитани и лица от командния състав в съответствие с правила V/1-1 и V/1-2 от Конвенцията STCW, може да бъде разрешено да служат на кораби, плаващи под знамето на държава членка, при условие че е взето решение за признаване на техните свидетелства за правоспособност или свидетелства за професионална компетентност съгласно процедурите, определени в параграфи 2 — 6 от настоящия член.</w:t>
            </w:r>
          </w:p>
          <w:p w:rsidR="00BC6EBC" w:rsidRPr="00811AC3" w:rsidRDefault="00BC6EBC" w:rsidP="00BC6EBC">
            <w:pPr>
              <w:ind w:right="57"/>
              <w:jc w:val="both"/>
              <w:rPr>
                <w:sz w:val="12"/>
                <w:szCs w:val="12"/>
              </w:rPr>
            </w:pPr>
          </w:p>
          <w:p w:rsidR="00BC6EBC" w:rsidRPr="00811AC3" w:rsidRDefault="00BC6EBC" w:rsidP="00BC6EBC">
            <w:pPr>
              <w:ind w:right="57"/>
              <w:jc w:val="both"/>
              <w:rPr>
                <w:sz w:val="24"/>
                <w:szCs w:val="24"/>
              </w:rPr>
            </w:pPr>
            <w:r w:rsidRPr="00811AC3">
              <w:rPr>
                <w:sz w:val="24"/>
                <w:szCs w:val="24"/>
              </w:rPr>
              <w:t>2.   Държава членка, която възнамерява, с цел служба на борда на кораби, плаващи под нейно знаме, да признае чрез потвърждение посочените в параграф 1 от настоящия член свидетелства за правоспособност или свидетелства за професионална компетентност, издадени от трета държава на капитан, лице от командния състав или радиооператор, подава до Комисията искане за признаване на съответната трета държава, придружено от предварителен анализ на спазването от страна на третата държава на изискванията на Конвенцията STCW, като събере информацията, посочената в приложение II към настоящата директива. В предварителния анализ държавата членка предоставя в подкрепа на искането си допълнителна информация за основанията за признаване на третата държава.</w:t>
            </w:r>
          </w:p>
          <w:p w:rsidR="00BC6EBC" w:rsidRPr="00811AC3" w:rsidRDefault="00BC6EBC" w:rsidP="00BC6EBC">
            <w:pPr>
              <w:ind w:right="57"/>
              <w:jc w:val="both"/>
              <w:rPr>
                <w:sz w:val="22"/>
                <w:szCs w:val="22"/>
              </w:rPr>
            </w:pPr>
            <w:r w:rsidRPr="00811AC3">
              <w:rPr>
                <w:sz w:val="22"/>
                <w:szCs w:val="22"/>
              </w:rPr>
              <w:t>След подаването на такова искане от държава членка Комисията обработва без забавяне искането и взема решение, в съответствие с процедурата по разглеждане, посочена в член 31, параграф 2, за започване на оценяване на системата за обучение и освидетелстване в третата държава в разумен срок, като отчита надлежно крайния срок, определен в параграф 3 от настоящия член.</w:t>
            </w:r>
          </w:p>
          <w:p w:rsidR="00BC6EBC" w:rsidRPr="00811AC3" w:rsidRDefault="00BC6EBC" w:rsidP="00BC6EBC">
            <w:pPr>
              <w:ind w:right="57"/>
              <w:jc w:val="both"/>
              <w:rPr>
                <w:sz w:val="22"/>
                <w:szCs w:val="22"/>
              </w:rPr>
            </w:pPr>
          </w:p>
          <w:p w:rsidR="00BC6EBC" w:rsidRPr="00811AC3" w:rsidRDefault="00BC6EBC" w:rsidP="00BC6EBC">
            <w:pPr>
              <w:ind w:right="57"/>
              <w:jc w:val="both"/>
              <w:rPr>
                <w:sz w:val="24"/>
                <w:szCs w:val="24"/>
              </w:rPr>
            </w:pPr>
            <w:r w:rsidRPr="00811AC3">
              <w:rPr>
                <w:sz w:val="22"/>
                <w:szCs w:val="22"/>
              </w:rPr>
              <w:t>Когато бъде прието положително решение за започване на оценяване, Комисията, подпомагана от Европейската агенция за морска безопасност и с евентуалното участие на подалата искането държава членка и евентуално други заинтересовани държави членки, събира информацията, посочена в приложение II към настоящата директива, и извършва оценка на системите за обучение и освидетелстване в третата държава, във връзка с която е представено искане за признаване, за да се увери, че съответната трета държава отговаря на всички изисквания на Конвенцията STCW и че са били предприети съответните мерки за предотвратяване на издаването на свидетелства чрез измама, и за да съобрази дали третата държава</w:t>
            </w:r>
            <w:r w:rsidRPr="00811AC3">
              <w:rPr>
                <w:sz w:val="24"/>
                <w:szCs w:val="24"/>
              </w:rPr>
              <w:t xml:space="preserve"> е ратифицирала Морската трудова конвенция от 2006 г.</w:t>
            </w:r>
          </w:p>
          <w:p w:rsidR="00BC6EBC" w:rsidRPr="00811AC3" w:rsidRDefault="00BC6EBC" w:rsidP="00BC6EBC">
            <w:pPr>
              <w:ind w:right="57"/>
              <w:jc w:val="both"/>
              <w:rPr>
                <w:sz w:val="22"/>
                <w:szCs w:val="22"/>
              </w:rPr>
            </w:pPr>
          </w:p>
          <w:p w:rsidR="00BC6EBC" w:rsidRPr="00811AC3" w:rsidRDefault="00BC6EBC" w:rsidP="00BC6EBC">
            <w:pPr>
              <w:ind w:right="57"/>
              <w:jc w:val="both"/>
            </w:pPr>
            <w:r w:rsidRPr="00811AC3">
              <w:t>3.   Когато в резултат на оценяването, посочено в параграф 2 от настоящия член, Комисията стигне до извода, че всички изисквания са изпълнени, тя приема актове за изпълнение, съдържащи решението за признаване на третата държава. Тези актове за изпълнение се приемат в съответствие с процедурата по разглеждане, посочена в член 31, параграф 2, в срок от 24 месеца от подаването на искането от държава членка, посочено в параграф 2 от настоящия член.</w:t>
            </w:r>
          </w:p>
          <w:p w:rsidR="00BC6EBC" w:rsidRPr="00811AC3" w:rsidRDefault="00BC6EBC" w:rsidP="00BC6EBC">
            <w:pPr>
              <w:ind w:right="57"/>
              <w:jc w:val="both"/>
              <w:rPr>
                <w:sz w:val="24"/>
                <w:szCs w:val="24"/>
              </w:rPr>
            </w:pPr>
          </w:p>
          <w:p w:rsidR="00BC6EBC" w:rsidRPr="00811AC3" w:rsidRDefault="00BC6EBC" w:rsidP="00BC6EBC">
            <w:pPr>
              <w:ind w:right="57"/>
              <w:jc w:val="both"/>
            </w:pPr>
            <w:r w:rsidRPr="00811AC3">
              <w:t>Ако съответната трета държава трябва да предприеме съществени коригиращи действия, включително да внесе изменения в законодателството си и в системата си за образование, обучение и освидетелстване, за да изпълни изискванията на Конвенцията STCW, актовете за изпълнение, посочени в първа алинея от настоящия параграф, се приемат в срок от 36 месеца от подаването на искането от държава членка, посочено в параграф 2 от настоящия член.</w:t>
            </w:r>
          </w:p>
          <w:p w:rsidR="00BC6EBC" w:rsidRPr="00811AC3" w:rsidRDefault="00BC6EBC" w:rsidP="00BC6EBC">
            <w:pPr>
              <w:ind w:right="57"/>
              <w:jc w:val="both"/>
              <w:rPr>
                <w:sz w:val="24"/>
                <w:szCs w:val="24"/>
              </w:rPr>
            </w:pPr>
            <w:r w:rsidRPr="00811AC3">
              <w:rPr>
                <w:sz w:val="24"/>
                <w:szCs w:val="24"/>
              </w:rPr>
              <w:t>Подалата искането държава членка може да вземе решение за едностранно признаване на третата държава до приемането на акт за изпълнение съгласно настоящия параграф. В случай на такова едностранно признаване държавата членка съобщава на Комисията броя на потвържденията, удостоверяващи признаване, издадени във връзка с посочените в параграф 1 свидетелства за правоспособност и свидетелства за професионална компетентност, издадени от третата държава, до приемането на акта за изпълнение относно признаването на тази трета държава.</w:t>
            </w:r>
          </w:p>
          <w:p w:rsidR="00BC6EBC" w:rsidRPr="00811AC3" w:rsidRDefault="00BC6EBC" w:rsidP="00BC6EBC">
            <w:pPr>
              <w:ind w:right="57"/>
              <w:jc w:val="both"/>
              <w:rPr>
                <w:sz w:val="24"/>
                <w:szCs w:val="24"/>
              </w:rPr>
            </w:pPr>
          </w:p>
          <w:p w:rsidR="00BC6EBC" w:rsidRPr="00811AC3" w:rsidRDefault="00BC6EBC" w:rsidP="00BC6EBC">
            <w:pPr>
              <w:ind w:right="57"/>
              <w:jc w:val="both"/>
              <w:rPr>
                <w:sz w:val="22"/>
                <w:szCs w:val="22"/>
              </w:rPr>
            </w:pPr>
            <w:r w:rsidRPr="00811AC3">
              <w:rPr>
                <w:sz w:val="22"/>
                <w:szCs w:val="22"/>
              </w:rPr>
              <w:lastRenderedPageBreak/>
              <w:t>4.   Държава членка може да вземе решение да потвърди свидетелствата, които са издадени от признатите от Комисията трети държави, по отношение на корабите, плаващи под нейно знаме, като взема предвид разпоредбите, които се съдържат в приложение II, точки 4 и 5.</w:t>
            </w:r>
          </w:p>
          <w:p w:rsidR="00BC6EBC" w:rsidRPr="00811AC3" w:rsidRDefault="00BC6EBC" w:rsidP="00BC6EBC">
            <w:pPr>
              <w:ind w:right="57"/>
              <w:jc w:val="both"/>
              <w:rPr>
                <w:sz w:val="22"/>
                <w:szCs w:val="22"/>
              </w:rPr>
            </w:pPr>
          </w:p>
          <w:p w:rsidR="00840910" w:rsidRPr="00811AC3" w:rsidRDefault="00840910" w:rsidP="00BC6EBC">
            <w:pPr>
              <w:ind w:right="57"/>
              <w:jc w:val="both"/>
              <w:rPr>
                <w:sz w:val="22"/>
                <w:szCs w:val="22"/>
              </w:rPr>
            </w:pPr>
          </w:p>
          <w:p w:rsidR="00840910" w:rsidRPr="00811AC3" w:rsidRDefault="00840910" w:rsidP="00BC6EBC">
            <w:pPr>
              <w:ind w:right="57"/>
              <w:jc w:val="both"/>
              <w:rPr>
                <w:sz w:val="22"/>
                <w:szCs w:val="22"/>
              </w:rPr>
            </w:pPr>
          </w:p>
          <w:p w:rsidR="00BC6EBC" w:rsidRPr="00811AC3" w:rsidRDefault="00BC6EBC" w:rsidP="00BC6EBC">
            <w:pPr>
              <w:ind w:right="57"/>
              <w:jc w:val="both"/>
              <w:rPr>
                <w:sz w:val="22"/>
                <w:szCs w:val="22"/>
              </w:rPr>
            </w:pPr>
            <w:r w:rsidRPr="00811AC3">
              <w:rPr>
                <w:sz w:val="22"/>
                <w:szCs w:val="22"/>
              </w:rPr>
              <w:t>5.   Признаването на свидетелства, издадени от признати трети държави, което е публикувано в Официален вестник на Европейския съюз, серия С, преди 14 юни 2005 г., остава в сила.</w:t>
            </w:r>
          </w:p>
          <w:p w:rsidR="00BC6EBC" w:rsidRPr="00811AC3" w:rsidRDefault="00BC6EBC" w:rsidP="00BC6EBC">
            <w:pPr>
              <w:ind w:right="57"/>
              <w:jc w:val="both"/>
              <w:rPr>
                <w:sz w:val="22"/>
                <w:szCs w:val="22"/>
              </w:rPr>
            </w:pPr>
            <w:r w:rsidRPr="00811AC3">
              <w:rPr>
                <w:sz w:val="22"/>
                <w:szCs w:val="22"/>
              </w:rPr>
              <w:t>Това признаване може да се използва от всички държави членки, освен ако Комисията впоследствие го е оттеглила съгласно член 21.</w:t>
            </w:r>
          </w:p>
          <w:p w:rsidR="00BC6EBC" w:rsidRPr="00811AC3" w:rsidRDefault="00BC6EBC" w:rsidP="00BC6EBC">
            <w:pPr>
              <w:ind w:right="57"/>
              <w:jc w:val="both"/>
              <w:rPr>
                <w:sz w:val="22"/>
                <w:szCs w:val="22"/>
              </w:rPr>
            </w:pPr>
          </w:p>
          <w:p w:rsidR="00BC6EBC" w:rsidRDefault="00BC6EBC" w:rsidP="00BC6EBC">
            <w:pPr>
              <w:ind w:right="57"/>
              <w:jc w:val="both"/>
              <w:rPr>
                <w:sz w:val="22"/>
                <w:szCs w:val="22"/>
              </w:rPr>
            </w:pPr>
            <w:r w:rsidRPr="00811AC3">
              <w:rPr>
                <w:sz w:val="22"/>
                <w:szCs w:val="22"/>
              </w:rPr>
              <w:t>6.   Комисията изготвя и поддържа актуален списък на признатите трети държави. Списъкът се публикува в Официален вестник на Европейския съюз, серия С.</w:t>
            </w:r>
          </w:p>
          <w:p w:rsidR="004C4FED" w:rsidRPr="00811AC3" w:rsidRDefault="004C4FED" w:rsidP="00BC6EBC">
            <w:pPr>
              <w:ind w:right="57"/>
              <w:jc w:val="both"/>
              <w:rPr>
                <w:sz w:val="22"/>
                <w:szCs w:val="22"/>
              </w:rPr>
            </w:pPr>
          </w:p>
          <w:p w:rsidR="00BC6EBC" w:rsidRPr="00811AC3" w:rsidRDefault="00BC6EBC" w:rsidP="00BC6EBC">
            <w:pPr>
              <w:ind w:right="57"/>
              <w:jc w:val="both"/>
              <w:rPr>
                <w:sz w:val="22"/>
                <w:szCs w:val="22"/>
              </w:rPr>
            </w:pPr>
          </w:p>
          <w:p w:rsidR="00BC6EBC" w:rsidRPr="00811AC3" w:rsidRDefault="00BC6EBC" w:rsidP="00BC6EBC">
            <w:pPr>
              <w:ind w:right="57"/>
              <w:jc w:val="both"/>
              <w:rPr>
                <w:sz w:val="22"/>
                <w:szCs w:val="22"/>
              </w:rPr>
            </w:pPr>
            <w:r w:rsidRPr="00811AC3">
              <w:rPr>
                <w:sz w:val="22"/>
                <w:szCs w:val="22"/>
              </w:rPr>
              <w:t>7.   Независимо от член 4, параграф 7 държава членка може, ако обстоятелствата го изискват, да разреши на морски лица да служат на борда на кораб, плаващ под нейно знаме, на длъжност, различна от тази на радиоофицер или радиооператор, освен при обстоятелства, предвидени от Правилника за радиосъобщенията, за период, който не надвишава три месеца, ако те притежават надлежно и валидно свидетелство, което трета държава е издала и потвърдила по изисквания начин, но което все още не е било потвърдено с оглед признаването му от заинтересованата държава членка с цел да го направи надлежно свидетелство за служба на борда на корабите, плаващи под нейно знаме.</w:t>
            </w:r>
          </w:p>
          <w:p w:rsidR="00BC6EBC" w:rsidRPr="00811AC3" w:rsidRDefault="00BC6EBC" w:rsidP="00BC6EBC">
            <w:pPr>
              <w:ind w:right="57"/>
              <w:jc w:val="both"/>
              <w:rPr>
                <w:sz w:val="22"/>
                <w:szCs w:val="22"/>
              </w:rPr>
            </w:pPr>
            <w:r w:rsidRPr="00811AC3">
              <w:rPr>
                <w:sz w:val="22"/>
                <w:szCs w:val="22"/>
              </w:rPr>
              <w:t>Осигурява се предоставянето при поискването им на документи, доказващи, че е било направено искане за потвърждение пред компетентните органи.</w:t>
            </w:r>
          </w:p>
          <w:p w:rsidR="00840910" w:rsidRPr="00811AC3" w:rsidRDefault="00840910" w:rsidP="00BC6EBC">
            <w:pPr>
              <w:ind w:right="57"/>
              <w:jc w:val="both"/>
              <w:rPr>
                <w:sz w:val="22"/>
                <w:szCs w:val="22"/>
              </w:rPr>
            </w:pPr>
          </w:p>
          <w:p w:rsidR="00840910" w:rsidRPr="00811AC3" w:rsidRDefault="00840910" w:rsidP="00BC6EBC">
            <w:pPr>
              <w:ind w:right="57"/>
              <w:jc w:val="both"/>
              <w:rPr>
                <w:sz w:val="22"/>
                <w:szCs w:val="22"/>
              </w:rPr>
            </w:pPr>
          </w:p>
          <w:p w:rsidR="00840910" w:rsidRPr="00811AC3" w:rsidRDefault="00840910" w:rsidP="00BC6EBC">
            <w:pPr>
              <w:ind w:right="57"/>
              <w:jc w:val="both"/>
              <w:rPr>
                <w:sz w:val="22"/>
                <w:szCs w:val="22"/>
              </w:rPr>
            </w:pPr>
          </w:p>
          <w:p w:rsidR="00840910" w:rsidRPr="00811AC3" w:rsidRDefault="00840910" w:rsidP="00BC6EBC">
            <w:pPr>
              <w:ind w:right="57"/>
              <w:jc w:val="both"/>
              <w:rPr>
                <w:sz w:val="22"/>
                <w:szCs w:val="22"/>
              </w:rPr>
            </w:pPr>
          </w:p>
          <w:p w:rsidR="00C128A1" w:rsidRPr="00811AC3" w:rsidRDefault="00C128A1" w:rsidP="00BC6EBC">
            <w:pPr>
              <w:ind w:right="57"/>
              <w:jc w:val="both"/>
              <w:rPr>
                <w:sz w:val="22"/>
                <w:szCs w:val="22"/>
              </w:rPr>
            </w:pPr>
          </w:p>
          <w:p w:rsidR="00235780" w:rsidRPr="00811AC3" w:rsidRDefault="00235780" w:rsidP="00BC6EBC">
            <w:pPr>
              <w:ind w:right="57"/>
              <w:jc w:val="both"/>
              <w:rPr>
                <w:sz w:val="22"/>
                <w:szCs w:val="22"/>
              </w:rPr>
            </w:pPr>
          </w:p>
          <w:p w:rsidR="00040569" w:rsidRPr="00811AC3" w:rsidRDefault="00040569" w:rsidP="00BC6EBC">
            <w:pPr>
              <w:ind w:right="57"/>
              <w:jc w:val="both"/>
              <w:rPr>
                <w:sz w:val="22"/>
                <w:szCs w:val="22"/>
              </w:rPr>
            </w:pPr>
          </w:p>
          <w:p w:rsidR="00BC6EBC" w:rsidRPr="00811AC3" w:rsidRDefault="00BC6EBC" w:rsidP="00BC6EBC">
            <w:pPr>
              <w:ind w:right="57"/>
              <w:jc w:val="both"/>
              <w:rPr>
                <w:sz w:val="12"/>
                <w:szCs w:val="12"/>
              </w:rPr>
            </w:pPr>
          </w:p>
        </w:tc>
        <w:tc>
          <w:tcPr>
            <w:tcW w:w="6520" w:type="dxa"/>
          </w:tcPr>
          <w:p w:rsidR="00BC6EBC" w:rsidRPr="00811AC3" w:rsidRDefault="00BC6EBC" w:rsidP="00BC6EBC">
            <w:pPr>
              <w:ind w:firstLine="1152"/>
              <w:jc w:val="both"/>
              <w:textAlignment w:val="center"/>
              <w:rPr>
                <w:sz w:val="16"/>
                <w:szCs w:val="16"/>
              </w:rPr>
            </w:pPr>
          </w:p>
          <w:p w:rsidR="009F2E33" w:rsidRPr="00811AC3" w:rsidRDefault="009F2E33" w:rsidP="009F2E33">
            <w:pPr>
              <w:jc w:val="both"/>
              <w:rPr>
                <w:rFonts w:eastAsia="Calibri"/>
                <w:b/>
                <w:bCs/>
                <w:sz w:val="22"/>
                <w:szCs w:val="22"/>
              </w:rPr>
            </w:pPr>
            <w:r w:rsidRPr="00811AC3">
              <w:rPr>
                <w:rFonts w:eastAsia="Calibri"/>
                <w:b/>
                <w:bCs/>
                <w:sz w:val="22"/>
                <w:szCs w:val="22"/>
              </w:rPr>
              <w:t>Наредба № 6 от 17 юни 2021 г. за компетентност на морските лица в Република България</w:t>
            </w:r>
          </w:p>
          <w:p w:rsidR="009F2E33" w:rsidRPr="00811AC3" w:rsidRDefault="009F2E33" w:rsidP="00BC6EBC">
            <w:pPr>
              <w:ind w:firstLine="643"/>
              <w:jc w:val="both"/>
              <w:textAlignment w:val="center"/>
            </w:pPr>
          </w:p>
          <w:p w:rsidR="00BC6EBC" w:rsidRPr="00811AC3" w:rsidRDefault="00BC6EBC" w:rsidP="00BC6EBC">
            <w:pPr>
              <w:ind w:firstLine="643"/>
              <w:jc w:val="both"/>
              <w:textAlignment w:val="center"/>
              <w:rPr>
                <w:sz w:val="22"/>
                <w:szCs w:val="22"/>
              </w:rPr>
            </w:pPr>
            <w:r w:rsidRPr="00811AC3">
              <w:rPr>
                <w:sz w:val="22"/>
                <w:szCs w:val="22"/>
              </w:rPr>
              <w:t>Чл. 113. (3) Когато се установи, че български корабопритежател има съществен интерес свидетелства за правоспособност, издадени от администрация по ал. 1, да бъдат признавани чрез издаване на потвърждение на тези свидетелства от ИА "МА", ИА "МА" изпраща обосновано искане до Европейската комисия за оценка на тази администрация с оглед признаване на издадените от нея свидетелства за правоспособност. В подкрепа на искането си ИА "МА" предоставя на Европейската комисия предварителен анализ на информацията, посочената в приложение II към Директива 2008/106/ЕО относно минималното ниво на обучение на морските лица и допълнителна информация за основанията за признаване на третата държава.</w:t>
            </w:r>
          </w:p>
          <w:p w:rsidR="00BC6EBC" w:rsidRPr="00811AC3" w:rsidRDefault="00BC6EBC" w:rsidP="00BC6EBC">
            <w:pPr>
              <w:ind w:firstLine="643"/>
              <w:jc w:val="both"/>
              <w:textAlignment w:val="center"/>
              <w:rPr>
                <w:sz w:val="22"/>
                <w:szCs w:val="22"/>
              </w:rPr>
            </w:pPr>
            <w:r w:rsidRPr="00811AC3">
              <w:rPr>
                <w:sz w:val="22"/>
                <w:szCs w:val="22"/>
              </w:rPr>
              <w:t xml:space="preserve">(4) Изпълнителна агенция "Морска администрация" не изпраща в Европейската комисия предложения за признаване на свидетелства, издадени от администрации на държави, </w:t>
            </w:r>
            <w:r w:rsidRPr="00811AC3">
              <w:rPr>
                <w:sz w:val="22"/>
                <w:szCs w:val="22"/>
                <w:lang w:val="ru-RU"/>
              </w:rPr>
              <w:t xml:space="preserve">които не са страни по Конвенция </w:t>
            </w:r>
            <w:r w:rsidRPr="00811AC3">
              <w:rPr>
                <w:sz w:val="22"/>
                <w:szCs w:val="22"/>
              </w:rPr>
              <w:t>STCW.</w:t>
            </w:r>
          </w:p>
          <w:p w:rsidR="00BC6EBC" w:rsidRPr="00811AC3" w:rsidRDefault="00BC6EBC" w:rsidP="00BC6EBC">
            <w:pPr>
              <w:ind w:firstLine="643"/>
              <w:jc w:val="both"/>
              <w:textAlignment w:val="center"/>
              <w:rPr>
                <w:sz w:val="22"/>
                <w:szCs w:val="22"/>
              </w:rPr>
            </w:pPr>
            <w:r w:rsidRPr="00811AC3">
              <w:rPr>
                <w:sz w:val="22"/>
                <w:szCs w:val="22"/>
              </w:rPr>
              <w:t>(5) За целите на признаването по ал. 1 и след получаване на заявлението по ал. 2 ИА "МА" прави мотивирано предложение до Европейската комисия с искане да бъде оценена системата за подготовка и освидетелстване на моряците на съответната държава.</w:t>
            </w:r>
          </w:p>
          <w:p w:rsidR="00BC6EBC" w:rsidRPr="00811AC3" w:rsidRDefault="00BC6EBC" w:rsidP="00BC6EBC">
            <w:pPr>
              <w:ind w:firstLine="1152"/>
              <w:jc w:val="both"/>
              <w:textAlignment w:val="center"/>
            </w:pPr>
          </w:p>
          <w:p w:rsidR="00840910" w:rsidRPr="00811AC3" w:rsidRDefault="00840910" w:rsidP="00840910">
            <w:pPr>
              <w:jc w:val="both"/>
              <w:rPr>
                <w:rFonts w:eastAsia="Calibri"/>
                <w:b/>
                <w:bCs/>
                <w:sz w:val="22"/>
                <w:szCs w:val="22"/>
              </w:rPr>
            </w:pPr>
            <w:r w:rsidRPr="00811AC3">
              <w:rPr>
                <w:rFonts w:eastAsia="Calibri"/>
                <w:b/>
                <w:bCs/>
                <w:sz w:val="22"/>
                <w:szCs w:val="22"/>
              </w:rPr>
              <w:t>Проект на наредба за изменение и допълнение на Наредба № 6 от 17 юни 2021 г. за компетентност на морските лица в Република България</w:t>
            </w:r>
          </w:p>
          <w:p w:rsidR="00840910" w:rsidRPr="00811AC3" w:rsidRDefault="00840910" w:rsidP="00840910">
            <w:pPr>
              <w:ind w:firstLine="709"/>
              <w:rPr>
                <w:rFonts w:eastAsia="SimSun-ExtB"/>
                <w:sz w:val="22"/>
                <w:szCs w:val="22"/>
              </w:rPr>
            </w:pPr>
            <w:r w:rsidRPr="00811AC3">
              <w:rPr>
                <w:rFonts w:eastAsia="SimSun-ExtB"/>
                <w:b/>
                <w:sz w:val="22"/>
                <w:szCs w:val="22"/>
              </w:rPr>
              <w:t>§ 30.</w:t>
            </w:r>
            <w:r w:rsidRPr="00811AC3">
              <w:rPr>
                <w:rFonts w:eastAsia="SimSun-ExtB"/>
                <w:sz w:val="22"/>
                <w:szCs w:val="22"/>
              </w:rPr>
              <w:t xml:space="preserve"> В чл. 113, ал. 3</w:t>
            </w:r>
            <w:r w:rsidRPr="00811AC3">
              <w:rPr>
                <w:rFonts w:eastAsia="SimSun-ExtB"/>
                <w:b/>
                <w:sz w:val="22"/>
                <w:szCs w:val="22"/>
              </w:rPr>
              <w:t xml:space="preserve"> </w:t>
            </w:r>
            <w:r w:rsidRPr="00811AC3">
              <w:rPr>
                <w:rFonts w:eastAsia="SimSun-ExtB"/>
                <w:sz w:val="22"/>
                <w:szCs w:val="22"/>
              </w:rPr>
              <w:t>думите</w:t>
            </w:r>
            <w:r w:rsidRPr="00811AC3">
              <w:rPr>
                <w:rFonts w:eastAsia="SimSun-ExtB"/>
                <w:b/>
                <w:sz w:val="22"/>
                <w:szCs w:val="22"/>
              </w:rPr>
              <w:t xml:space="preserve"> </w:t>
            </w:r>
            <w:r w:rsidRPr="00811AC3">
              <w:rPr>
                <w:rFonts w:eastAsia="SimSun-ExtB"/>
                <w:sz w:val="22"/>
                <w:szCs w:val="22"/>
              </w:rPr>
              <w:t>„Директива 2008/106/ЕО“ се заменят с „Директива (ЕС) 2022/993“.</w:t>
            </w:r>
          </w:p>
          <w:p w:rsidR="00BC6EBC" w:rsidRPr="00811AC3" w:rsidRDefault="00BC6EBC" w:rsidP="00BC6EBC">
            <w:pPr>
              <w:ind w:firstLine="1152"/>
              <w:jc w:val="both"/>
              <w:textAlignment w:val="center"/>
            </w:pPr>
          </w:p>
          <w:p w:rsidR="00BC6EBC" w:rsidRPr="00811AC3" w:rsidRDefault="00BC6EBC" w:rsidP="00BC6EBC">
            <w:pPr>
              <w:ind w:firstLine="1152"/>
              <w:jc w:val="both"/>
              <w:textAlignment w:val="center"/>
            </w:pPr>
          </w:p>
          <w:p w:rsidR="00BC6EBC" w:rsidRPr="00811AC3" w:rsidRDefault="00BC6EBC" w:rsidP="00BC6EBC">
            <w:pPr>
              <w:ind w:firstLine="1152"/>
              <w:jc w:val="both"/>
              <w:textAlignment w:val="center"/>
            </w:pPr>
          </w:p>
          <w:p w:rsidR="00BC6EBC" w:rsidRPr="00811AC3" w:rsidRDefault="00BC6EBC" w:rsidP="00BC6EBC">
            <w:pPr>
              <w:ind w:firstLine="1152"/>
              <w:jc w:val="both"/>
              <w:textAlignment w:val="center"/>
            </w:pPr>
          </w:p>
          <w:p w:rsidR="00BC6EBC" w:rsidRPr="00811AC3" w:rsidRDefault="00BC6EBC" w:rsidP="00BC6EBC">
            <w:pPr>
              <w:ind w:firstLine="1152"/>
              <w:jc w:val="both"/>
              <w:textAlignment w:val="center"/>
            </w:pPr>
          </w:p>
          <w:p w:rsidR="00BC6EBC" w:rsidRPr="00811AC3" w:rsidRDefault="00BC6EBC" w:rsidP="00BC6EBC">
            <w:pPr>
              <w:ind w:firstLine="1152"/>
              <w:jc w:val="both"/>
              <w:textAlignment w:val="center"/>
            </w:pPr>
          </w:p>
          <w:p w:rsidR="00BC6EBC" w:rsidRPr="00811AC3" w:rsidRDefault="00BC6EBC" w:rsidP="00BC6EBC">
            <w:pPr>
              <w:ind w:firstLine="1152"/>
              <w:jc w:val="both"/>
              <w:textAlignment w:val="center"/>
            </w:pPr>
          </w:p>
          <w:p w:rsidR="00BC6EBC" w:rsidRPr="00811AC3" w:rsidRDefault="00BC6EBC" w:rsidP="00BC6EBC">
            <w:pPr>
              <w:ind w:firstLine="1152"/>
              <w:jc w:val="both"/>
              <w:textAlignment w:val="center"/>
            </w:pPr>
          </w:p>
          <w:p w:rsidR="00BC6EBC" w:rsidRPr="00811AC3" w:rsidRDefault="00BC6EBC" w:rsidP="00BC6EBC">
            <w:pPr>
              <w:ind w:firstLine="1152"/>
              <w:jc w:val="both"/>
              <w:textAlignment w:val="center"/>
            </w:pPr>
          </w:p>
          <w:p w:rsidR="00BC6EBC" w:rsidRPr="00811AC3" w:rsidRDefault="00BC6EBC" w:rsidP="00BC6EBC">
            <w:pPr>
              <w:ind w:firstLine="1152"/>
              <w:jc w:val="both"/>
              <w:textAlignment w:val="center"/>
            </w:pPr>
          </w:p>
          <w:p w:rsidR="00BC6EBC" w:rsidRPr="00811AC3" w:rsidRDefault="00BC6EBC" w:rsidP="00BC6EBC">
            <w:pPr>
              <w:ind w:firstLine="1152"/>
              <w:jc w:val="both"/>
              <w:textAlignment w:val="center"/>
            </w:pPr>
          </w:p>
          <w:p w:rsidR="00BC6EBC" w:rsidRPr="00811AC3" w:rsidRDefault="00BC6EBC" w:rsidP="00BC6EBC">
            <w:pPr>
              <w:ind w:firstLine="1152"/>
              <w:jc w:val="both"/>
              <w:textAlignment w:val="center"/>
            </w:pPr>
          </w:p>
          <w:p w:rsidR="00BC6EBC" w:rsidRPr="00811AC3" w:rsidRDefault="00BC6EBC" w:rsidP="00BC6EBC">
            <w:pPr>
              <w:ind w:firstLine="1152"/>
              <w:jc w:val="both"/>
              <w:textAlignment w:val="center"/>
            </w:pPr>
          </w:p>
          <w:p w:rsidR="00BC6EBC" w:rsidRPr="00811AC3" w:rsidRDefault="00BC6EBC" w:rsidP="00BC6EBC">
            <w:pPr>
              <w:ind w:firstLine="1152"/>
              <w:jc w:val="both"/>
              <w:textAlignment w:val="center"/>
            </w:pPr>
          </w:p>
          <w:p w:rsidR="00BC6EBC" w:rsidRPr="00811AC3" w:rsidRDefault="00BC6EBC" w:rsidP="00BC6EBC">
            <w:pPr>
              <w:ind w:firstLine="1152"/>
              <w:jc w:val="both"/>
              <w:textAlignment w:val="center"/>
            </w:pPr>
          </w:p>
          <w:p w:rsidR="00BC6EBC" w:rsidRPr="00811AC3" w:rsidRDefault="00BC6EBC" w:rsidP="00BC6EBC">
            <w:pPr>
              <w:ind w:firstLine="1152"/>
              <w:jc w:val="both"/>
              <w:textAlignment w:val="center"/>
            </w:pPr>
          </w:p>
          <w:p w:rsidR="00BC6EBC" w:rsidRPr="00811AC3" w:rsidRDefault="00BC6EBC" w:rsidP="00BC6EBC">
            <w:pPr>
              <w:ind w:firstLine="1152"/>
              <w:jc w:val="both"/>
              <w:textAlignment w:val="center"/>
            </w:pPr>
          </w:p>
          <w:p w:rsidR="00BC6EBC" w:rsidRPr="00811AC3" w:rsidRDefault="00BC6EBC" w:rsidP="00BC6EBC">
            <w:pPr>
              <w:ind w:firstLine="1152"/>
              <w:jc w:val="both"/>
              <w:textAlignment w:val="center"/>
            </w:pPr>
          </w:p>
          <w:p w:rsidR="00BC6EBC" w:rsidRPr="00811AC3" w:rsidRDefault="00BC6EBC" w:rsidP="00BC6EBC">
            <w:pPr>
              <w:ind w:firstLine="1152"/>
              <w:jc w:val="both"/>
              <w:textAlignment w:val="center"/>
            </w:pPr>
          </w:p>
          <w:p w:rsidR="00BC6EBC" w:rsidRPr="00811AC3" w:rsidRDefault="00BC6EBC" w:rsidP="00BC6EBC">
            <w:pPr>
              <w:ind w:firstLine="1157"/>
              <w:jc w:val="both"/>
              <w:textAlignment w:val="center"/>
            </w:pPr>
          </w:p>
          <w:p w:rsidR="00BC6EBC" w:rsidRPr="00811AC3" w:rsidRDefault="00BC6EBC" w:rsidP="00BC6EBC">
            <w:pPr>
              <w:ind w:firstLine="1157"/>
              <w:jc w:val="both"/>
              <w:textAlignment w:val="center"/>
            </w:pPr>
          </w:p>
          <w:p w:rsidR="00BC6EBC" w:rsidRPr="00811AC3" w:rsidRDefault="00BC6EBC" w:rsidP="00BC6EBC">
            <w:pPr>
              <w:ind w:firstLine="1157"/>
              <w:jc w:val="both"/>
              <w:textAlignment w:val="center"/>
            </w:pPr>
          </w:p>
          <w:p w:rsidR="00BC6EBC" w:rsidRDefault="00BC6EBC" w:rsidP="00BC6EBC">
            <w:pPr>
              <w:ind w:firstLine="1157"/>
              <w:jc w:val="both"/>
              <w:textAlignment w:val="center"/>
            </w:pPr>
          </w:p>
          <w:p w:rsidR="00EF6328" w:rsidRPr="00811AC3" w:rsidRDefault="00EF6328" w:rsidP="00BC6EBC">
            <w:pPr>
              <w:ind w:firstLine="1157"/>
              <w:jc w:val="both"/>
              <w:textAlignment w:val="center"/>
            </w:pPr>
          </w:p>
          <w:p w:rsidR="00040569" w:rsidRPr="00811AC3" w:rsidRDefault="00040569" w:rsidP="00BC6EBC">
            <w:pPr>
              <w:ind w:firstLine="1157"/>
              <w:jc w:val="both"/>
              <w:textAlignment w:val="center"/>
            </w:pPr>
          </w:p>
          <w:p w:rsidR="00840910" w:rsidRPr="00811AC3" w:rsidRDefault="00840910" w:rsidP="00840910">
            <w:pPr>
              <w:jc w:val="both"/>
              <w:rPr>
                <w:rFonts w:eastAsia="Calibri"/>
                <w:b/>
                <w:bCs/>
                <w:sz w:val="22"/>
                <w:szCs w:val="22"/>
              </w:rPr>
            </w:pPr>
            <w:r w:rsidRPr="00811AC3">
              <w:rPr>
                <w:rFonts w:eastAsia="Calibri"/>
                <w:b/>
                <w:bCs/>
                <w:sz w:val="22"/>
                <w:szCs w:val="22"/>
              </w:rPr>
              <w:t>Наредба № 6 от 17 юни 2021 г. за компетентност на морските лица в Република България</w:t>
            </w:r>
          </w:p>
          <w:p w:rsidR="00040569" w:rsidRPr="00811AC3" w:rsidRDefault="00040569" w:rsidP="00BC6EBC">
            <w:pPr>
              <w:ind w:firstLine="1157"/>
              <w:jc w:val="both"/>
              <w:textAlignment w:val="center"/>
            </w:pPr>
          </w:p>
          <w:p w:rsidR="00040569" w:rsidRPr="00811AC3" w:rsidRDefault="00040569" w:rsidP="00BC6EBC">
            <w:pPr>
              <w:ind w:firstLine="1157"/>
              <w:jc w:val="both"/>
              <w:textAlignment w:val="center"/>
            </w:pPr>
          </w:p>
          <w:p w:rsidR="00BC6EBC" w:rsidRPr="00811AC3" w:rsidRDefault="00BC6EBC" w:rsidP="00E47E13">
            <w:pPr>
              <w:ind w:firstLine="37"/>
              <w:jc w:val="both"/>
              <w:textAlignment w:val="center"/>
              <w:rPr>
                <w:sz w:val="22"/>
                <w:szCs w:val="22"/>
              </w:rPr>
            </w:pPr>
            <w:r w:rsidRPr="00811AC3">
              <w:rPr>
                <w:sz w:val="22"/>
                <w:szCs w:val="22"/>
              </w:rPr>
              <w:t>Чл. 113. (6) След подаване на предложението по ал. 5 ИАМА може да издаде потвърждение на свидетелствата на морските лица от кандидатстващата държава до приемането на акт за изпълнение на Европейската комисия относно признаването на тази трета държава. Валидността на издадените потвърждения не може да надвишава 3 месеца.</w:t>
            </w:r>
          </w:p>
          <w:p w:rsidR="00BC6EBC" w:rsidRPr="00811AC3" w:rsidRDefault="00BC6EBC" w:rsidP="00E47E13">
            <w:pPr>
              <w:jc w:val="both"/>
              <w:textAlignment w:val="center"/>
              <w:rPr>
                <w:sz w:val="22"/>
                <w:szCs w:val="22"/>
              </w:rPr>
            </w:pPr>
            <w:r w:rsidRPr="00811AC3">
              <w:rPr>
                <w:sz w:val="22"/>
                <w:szCs w:val="22"/>
              </w:rPr>
              <w:t>(7) В случай на едностранно признаване на трета държава ИАМА съобщава на Европейската комисия броя на издадените потвърждения по ал. 6 до приемането на акта за изпълнение относно признаването на тази трета държава.</w:t>
            </w:r>
          </w:p>
          <w:p w:rsidR="00BC6EBC" w:rsidRPr="00811AC3" w:rsidRDefault="00BC6EBC" w:rsidP="00BC6EBC">
            <w:pPr>
              <w:ind w:firstLine="1157"/>
              <w:jc w:val="both"/>
              <w:textAlignment w:val="center"/>
            </w:pPr>
          </w:p>
          <w:p w:rsidR="00BC6EBC" w:rsidRPr="00811AC3" w:rsidRDefault="00BC6EBC" w:rsidP="00BC6EBC">
            <w:pPr>
              <w:ind w:firstLine="1157"/>
              <w:jc w:val="both"/>
              <w:textAlignment w:val="center"/>
            </w:pPr>
          </w:p>
          <w:p w:rsidR="00BC6EBC" w:rsidRPr="00811AC3" w:rsidRDefault="00BC6EBC" w:rsidP="00BC6EBC">
            <w:pPr>
              <w:spacing w:after="120"/>
              <w:ind w:firstLine="1155"/>
              <w:jc w:val="both"/>
              <w:textAlignment w:val="center"/>
              <w:rPr>
                <w:sz w:val="24"/>
                <w:szCs w:val="24"/>
              </w:rPr>
            </w:pPr>
          </w:p>
          <w:p w:rsidR="00840910" w:rsidRPr="00811AC3" w:rsidRDefault="00840910" w:rsidP="00BC6EBC">
            <w:pPr>
              <w:spacing w:after="120"/>
              <w:ind w:firstLine="1155"/>
              <w:jc w:val="both"/>
              <w:textAlignment w:val="center"/>
              <w:rPr>
                <w:sz w:val="24"/>
                <w:szCs w:val="24"/>
              </w:rPr>
            </w:pPr>
          </w:p>
          <w:p w:rsidR="00840910" w:rsidRPr="00811AC3" w:rsidRDefault="00840910" w:rsidP="00BC6EBC">
            <w:pPr>
              <w:spacing w:after="120"/>
              <w:ind w:firstLine="1155"/>
              <w:jc w:val="both"/>
              <w:textAlignment w:val="center"/>
              <w:rPr>
                <w:sz w:val="24"/>
                <w:szCs w:val="24"/>
              </w:rPr>
            </w:pPr>
          </w:p>
          <w:p w:rsidR="00840910" w:rsidRPr="00811AC3" w:rsidRDefault="00840910" w:rsidP="00840910">
            <w:pPr>
              <w:jc w:val="both"/>
              <w:rPr>
                <w:rFonts w:eastAsia="Calibri"/>
                <w:b/>
                <w:bCs/>
                <w:sz w:val="22"/>
                <w:szCs w:val="22"/>
              </w:rPr>
            </w:pPr>
            <w:r w:rsidRPr="00811AC3">
              <w:rPr>
                <w:rFonts w:eastAsia="Calibri"/>
                <w:b/>
                <w:bCs/>
                <w:sz w:val="22"/>
                <w:szCs w:val="22"/>
              </w:rPr>
              <w:lastRenderedPageBreak/>
              <w:t>Наредба № 6 от 17 юни 2021 г. за компетентност на морските лица в Република България</w:t>
            </w:r>
          </w:p>
          <w:p w:rsidR="00840910" w:rsidRPr="00811AC3" w:rsidRDefault="00840910" w:rsidP="00840910">
            <w:pPr>
              <w:rPr>
                <w:sz w:val="22"/>
                <w:szCs w:val="22"/>
              </w:rPr>
            </w:pPr>
            <w:r w:rsidRPr="00811AC3">
              <w:rPr>
                <w:sz w:val="22"/>
                <w:szCs w:val="22"/>
              </w:rPr>
              <w:t>Чл. 100. (1) Изпълнителна агенция "Морска администрация" издава свидетелствата на морските лица, както следва:</w:t>
            </w:r>
          </w:p>
          <w:p w:rsidR="00840910" w:rsidRPr="00811AC3" w:rsidRDefault="00840910" w:rsidP="00840910">
            <w:pPr>
              <w:rPr>
                <w:sz w:val="22"/>
                <w:szCs w:val="22"/>
              </w:rPr>
            </w:pPr>
            <w:r w:rsidRPr="00811AC3">
              <w:rPr>
                <w:sz w:val="22"/>
                <w:szCs w:val="22"/>
              </w:rPr>
              <w:t>7. потвърждение на чуждо свидетелство за правоспособност за работа на море (приложение № 22);</w:t>
            </w:r>
          </w:p>
          <w:p w:rsidR="00840910" w:rsidRPr="00811AC3" w:rsidRDefault="00840910" w:rsidP="00BC6EBC">
            <w:pPr>
              <w:spacing w:after="120"/>
              <w:ind w:firstLine="1155"/>
              <w:jc w:val="both"/>
              <w:textAlignment w:val="center"/>
              <w:rPr>
                <w:sz w:val="24"/>
                <w:szCs w:val="24"/>
              </w:rPr>
            </w:pPr>
          </w:p>
          <w:p w:rsidR="00840910" w:rsidRPr="00811AC3" w:rsidRDefault="00840910" w:rsidP="00BC6EBC">
            <w:pPr>
              <w:spacing w:after="120"/>
              <w:ind w:firstLine="1155"/>
              <w:jc w:val="both"/>
              <w:textAlignment w:val="center"/>
              <w:rPr>
                <w:sz w:val="24"/>
                <w:szCs w:val="24"/>
              </w:rPr>
            </w:pPr>
          </w:p>
          <w:p w:rsidR="00840910" w:rsidRPr="00811AC3" w:rsidRDefault="00840910" w:rsidP="00BC6EBC">
            <w:pPr>
              <w:spacing w:after="120"/>
              <w:ind w:firstLine="1155"/>
              <w:jc w:val="both"/>
              <w:textAlignment w:val="center"/>
              <w:rPr>
                <w:sz w:val="24"/>
                <w:szCs w:val="24"/>
              </w:rPr>
            </w:pPr>
          </w:p>
          <w:p w:rsidR="00840910" w:rsidRPr="00811AC3" w:rsidRDefault="00840910" w:rsidP="00BC6EBC">
            <w:pPr>
              <w:spacing w:after="120"/>
              <w:ind w:firstLine="1155"/>
              <w:jc w:val="both"/>
              <w:textAlignment w:val="center"/>
              <w:rPr>
                <w:sz w:val="24"/>
                <w:szCs w:val="24"/>
              </w:rPr>
            </w:pPr>
          </w:p>
          <w:p w:rsidR="00840910" w:rsidRPr="00811AC3" w:rsidRDefault="00840910" w:rsidP="00BC6EBC">
            <w:pPr>
              <w:spacing w:after="120"/>
              <w:ind w:firstLine="1155"/>
              <w:jc w:val="both"/>
              <w:textAlignment w:val="center"/>
              <w:rPr>
                <w:sz w:val="24"/>
                <w:szCs w:val="24"/>
              </w:rPr>
            </w:pPr>
          </w:p>
          <w:p w:rsidR="00840910" w:rsidRPr="00811AC3" w:rsidRDefault="00840910" w:rsidP="00BC6EBC">
            <w:pPr>
              <w:spacing w:after="120"/>
              <w:ind w:firstLine="1155"/>
              <w:jc w:val="both"/>
              <w:textAlignment w:val="center"/>
              <w:rPr>
                <w:sz w:val="24"/>
                <w:szCs w:val="24"/>
              </w:rPr>
            </w:pPr>
          </w:p>
          <w:p w:rsidR="00840910" w:rsidRPr="00811AC3" w:rsidRDefault="00840910" w:rsidP="00840910">
            <w:pPr>
              <w:jc w:val="both"/>
              <w:rPr>
                <w:rFonts w:eastAsia="Calibri"/>
                <w:b/>
                <w:bCs/>
                <w:sz w:val="22"/>
                <w:szCs w:val="22"/>
              </w:rPr>
            </w:pPr>
          </w:p>
          <w:p w:rsidR="00840910" w:rsidRDefault="00840910" w:rsidP="00840910">
            <w:pPr>
              <w:jc w:val="both"/>
              <w:rPr>
                <w:rFonts w:eastAsia="Calibri"/>
                <w:b/>
                <w:bCs/>
                <w:sz w:val="22"/>
                <w:szCs w:val="22"/>
              </w:rPr>
            </w:pPr>
          </w:p>
          <w:p w:rsidR="004C4FED" w:rsidRDefault="004C4FED" w:rsidP="00840910">
            <w:pPr>
              <w:jc w:val="both"/>
              <w:rPr>
                <w:rFonts w:eastAsia="Calibri"/>
                <w:b/>
                <w:bCs/>
                <w:sz w:val="22"/>
                <w:szCs w:val="22"/>
              </w:rPr>
            </w:pPr>
          </w:p>
          <w:p w:rsidR="00840910" w:rsidRPr="00811AC3" w:rsidRDefault="00840910" w:rsidP="00840910">
            <w:pPr>
              <w:jc w:val="both"/>
              <w:rPr>
                <w:rFonts w:eastAsia="Calibri"/>
                <w:b/>
                <w:bCs/>
                <w:sz w:val="22"/>
                <w:szCs w:val="22"/>
              </w:rPr>
            </w:pPr>
            <w:r w:rsidRPr="00811AC3">
              <w:rPr>
                <w:rFonts w:eastAsia="Calibri"/>
                <w:b/>
                <w:bCs/>
                <w:sz w:val="22"/>
                <w:szCs w:val="22"/>
              </w:rPr>
              <w:t>Наредба № 6 от 17 юни 2021 г. за компетентност на морските лица в Република България</w:t>
            </w:r>
          </w:p>
          <w:p w:rsidR="00840910" w:rsidRPr="00811AC3" w:rsidRDefault="00840910" w:rsidP="00840910">
            <w:pPr>
              <w:spacing w:after="120"/>
              <w:ind w:firstLine="29"/>
              <w:jc w:val="both"/>
              <w:textAlignment w:val="center"/>
              <w:rPr>
                <w:sz w:val="24"/>
                <w:szCs w:val="24"/>
              </w:rPr>
            </w:pPr>
            <w:r w:rsidRPr="00811AC3">
              <w:rPr>
                <w:sz w:val="24"/>
                <w:szCs w:val="24"/>
              </w:rPr>
              <w:t>Чл. 23 (5) Изпълнителният директор на ИАМА може да разреши за срок до 3 месеца работа на морски кораб, плаващ под българско знаме, на морско лице, което притежава валидно свидетелство за правоспособност, издадено или потвърдено от друга държава - членка на Европейския съюз, за което е поискано потвърждение за автентичност от органа, издал същото, с оглед признаването му от ИАМА. Морското лице следва да представи документ за подаденото искане за потвърждение за автентичността на свидетелството.</w:t>
            </w:r>
          </w:p>
          <w:p w:rsidR="00840910" w:rsidRPr="00811AC3" w:rsidRDefault="00840910" w:rsidP="00BC6EBC">
            <w:pPr>
              <w:spacing w:after="120"/>
              <w:ind w:firstLine="1155"/>
              <w:jc w:val="both"/>
              <w:textAlignment w:val="center"/>
              <w:rPr>
                <w:sz w:val="24"/>
                <w:szCs w:val="24"/>
              </w:rPr>
            </w:pPr>
          </w:p>
        </w:tc>
        <w:tc>
          <w:tcPr>
            <w:tcW w:w="1957" w:type="dxa"/>
          </w:tcPr>
          <w:p w:rsidR="00BC6EBC" w:rsidRPr="00811AC3" w:rsidRDefault="00BC6EBC" w:rsidP="00BC6EBC">
            <w:pPr>
              <w:ind w:right="57"/>
              <w:jc w:val="both"/>
              <w:rPr>
                <w:sz w:val="12"/>
                <w:szCs w:val="12"/>
              </w:rPr>
            </w:pPr>
          </w:p>
          <w:p w:rsidR="0035795C" w:rsidRPr="00811AC3" w:rsidRDefault="0035795C" w:rsidP="0035795C">
            <w:pPr>
              <w:ind w:right="57"/>
              <w:jc w:val="center"/>
              <w:rPr>
                <w:b/>
                <w:sz w:val="24"/>
                <w:szCs w:val="24"/>
              </w:rPr>
            </w:pPr>
            <w:r w:rsidRPr="00811AC3">
              <w:rPr>
                <w:b/>
                <w:sz w:val="24"/>
                <w:szCs w:val="24"/>
              </w:rPr>
              <w:t>Пълно</w:t>
            </w: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r w:rsidRPr="00811AC3">
              <w:rPr>
                <w:b/>
                <w:sz w:val="24"/>
                <w:szCs w:val="24"/>
              </w:rPr>
              <w:t>т. 5-6 не подлежат на въвеждане</w:t>
            </w: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b/>
                <w:sz w:val="24"/>
                <w:szCs w:val="24"/>
              </w:rPr>
            </w:pPr>
          </w:p>
          <w:p w:rsidR="00840910" w:rsidRPr="00811AC3" w:rsidRDefault="00840910" w:rsidP="0035795C">
            <w:pPr>
              <w:ind w:right="57"/>
              <w:jc w:val="center"/>
              <w:rPr>
                <w:sz w:val="12"/>
                <w:szCs w:val="12"/>
              </w:rPr>
            </w:pPr>
          </w:p>
        </w:tc>
      </w:tr>
      <w:tr w:rsidR="00E12A73" w:rsidRPr="00811AC3" w:rsidTr="00CB55CE">
        <w:tc>
          <w:tcPr>
            <w:tcW w:w="7309" w:type="dxa"/>
          </w:tcPr>
          <w:p w:rsidR="00BC6EBC" w:rsidRPr="00811AC3" w:rsidRDefault="00BC6EBC" w:rsidP="00BC6EBC">
            <w:pPr>
              <w:ind w:right="57"/>
              <w:jc w:val="both"/>
              <w:rPr>
                <w:sz w:val="24"/>
                <w:szCs w:val="24"/>
              </w:rPr>
            </w:pPr>
            <w:r w:rsidRPr="00811AC3">
              <w:rPr>
                <w:sz w:val="24"/>
                <w:szCs w:val="24"/>
              </w:rPr>
              <w:lastRenderedPageBreak/>
              <w:t>Член 21</w:t>
            </w:r>
          </w:p>
          <w:p w:rsidR="00BC6EBC" w:rsidRPr="00811AC3" w:rsidRDefault="00BC6EBC" w:rsidP="00BC6EBC">
            <w:pPr>
              <w:ind w:right="57"/>
              <w:jc w:val="both"/>
              <w:rPr>
                <w:sz w:val="24"/>
                <w:szCs w:val="24"/>
              </w:rPr>
            </w:pPr>
          </w:p>
          <w:p w:rsidR="00BC6EBC" w:rsidRPr="00811AC3" w:rsidRDefault="00BC6EBC" w:rsidP="00BC6EBC">
            <w:pPr>
              <w:ind w:right="57"/>
              <w:jc w:val="both"/>
              <w:rPr>
                <w:sz w:val="22"/>
                <w:szCs w:val="22"/>
              </w:rPr>
            </w:pPr>
            <w:r w:rsidRPr="00811AC3">
              <w:rPr>
                <w:sz w:val="22"/>
                <w:szCs w:val="22"/>
              </w:rPr>
              <w:t>Неспазване на изискванията на Конвенцията STCW</w:t>
            </w:r>
          </w:p>
          <w:p w:rsidR="00BC6EBC" w:rsidRPr="00811AC3" w:rsidRDefault="00BC6EBC" w:rsidP="00BC6EBC">
            <w:pPr>
              <w:ind w:right="57"/>
              <w:jc w:val="both"/>
              <w:rPr>
                <w:sz w:val="22"/>
                <w:szCs w:val="22"/>
              </w:rPr>
            </w:pPr>
          </w:p>
          <w:p w:rsidR="00BC6EBC" w:rsidRPr="00811AC3" w:rsidRDefault="00BC6EBC" w:rsidP="00BC6EBC">
            <w:pPr>
              <w:ind w:right="57"/>
              <w:jc w:val="both"/>
              <w:rPr>
                <w:sz w:val="22"/>
                <w:szCs w:val="22"/>
              </w:rPr>
            </w:pPr>
            <w:r w:rsidRPr="00811AC3">
              <w:rPr>
                <w:sz w:val="22"/>
                <w:szCs w:val="22"/>
              </w:rPr>
              <w:t>1.   Независимо от критериите, посочени в приложение II, когато държава членка смята, че призната трета държава вече не спазва изискванията на Конвенцията STCW, тя незабавно уведомява Комисията, като посочва основанията за това.</w:t>
            </w:r>
          </w:p>
          <w:p w:rsidR="00BC6EBC" w:rsidRPr="00811AC3" w:rsidRDefault="00BC6EBC" w:rsidP="00BC6EBC">
            <w:pPr>
              <w:ind w:right="57"/>
              <w:jc w:val="both"/>
              <w:rPr>
                <w:sz w:val="22"/>
                <w:szCs w:val="22"/>
              </w:rPr>
            </w:pPr>
            <w:r w:rsidRPr="00811AC3">
              <w:rPr>
                <w:sz w:val="22"/>
                <w:szCs w:val="22"/>
              </w:rPr>
              <w:t>Комисията незабавно отнася въпроса до комитета, посочен в член 31, параграф 1.</w:t>
            </w:r>
          </w:p>
          <w:p w:rsidR="00BC6EBC" w:rsidRPr="00811AC3" w:rsidRDefault="00BC6EBC" w:rsidP="00BC6EBC">
            <w:pPr>
              <w:ind w:right="57"/>
              <w:jc w:val="both"/>
              <w:rPr>
                <w:sz w:val="22"/>
                <w:szCs w:val="22"/>
              </w:rPr>
            </w:pPr>
          </w:p>
          <w:p w:rsidR="00BC6EBC" w:rsidRPr="00811AC3" w:rsidRDefault="00BC6EBC" w:rsidP="00BC6EBC">
            <w:pPr>
              <w:ind w:right="57"/>
              <w:jc w:val="both"/>
              <w:rPr>
                <w:sz w:val="22"/>
                <w:szCs w:val="22"/>
              </w:rPr>
            </w:pPr>
            <w:r w:rsidRPr="00811AC3">
              <w:rPr>
                <w:sz w:val="22"/>
                <w:szCs w:val="22"/>
              </w:rPr>
              <w:t>2.   Независимо от критериите, посочени в приложение II, когато Комисията счита, че призната трета държава вече не спазва изискванията на Конвенцията STCW, тя незабавно уведомява държавите членки, като посочва основанията за това.</w:t>
            </w:r>
          </w:p>
          <w:p w:rsidR="00BC6EBC" w:rsidRPr="00811AC3" w:rsidRDefault="00BC6EBC" w:rsidP="00BC6EBC">
            <w:pPr>
              <w:ind w:right="57"/>
              <w:jc w:val="both"/>
              <w:rPr>
                <w:sz w:val="22"/>
                <w:szCs w:val="22"/>
              </w:rPr>
            </w:pPr>
            <w:r w:rsidRPr="00811AC3">
              <w:rPr>
                <w:sz w:val="22"/>
                <w:szCs w:val="22"/>
              </w:rPr>
              <w:t>Комисията незабавно отнася въпроса до комитета, посочен в член 31, параграф 1.</w:t>
            </w:r>
          </w:p>
          <w:p w:rsidR="00BC6EBC" w:rsidRPr="00811AC3" w:rsidRDefault="00BC6EBC" w:rsidP="00BC6EBC">
            <w:pPr>
              <w:ind w:right="57"/>
              <w:jc w:val="both"/>
              <w:rPr>
                <w:sz w:val="22"/>
                <w:szCs w:val="22"/>
              </w:rPr>
            </w:pPr>
          </w:p>
          <w:p w:rsidR="00BC6EBC" w:rsidRPr="00811AC3" w:rsidRDefault="00BC6EBC" w:rsidP="00BC6EBC">
            <w:pPr>
              <w:ind w:right="57"/>
              <w:jc w:val="both"/>
              <w:rPr>
                <w:sz w:val="22"/>
                <w:szCs w:val="22"/>
              </w:rPr>
            </w:pPr>
            <w:r w:rsidRPr="00811AC3">
              <w:rPr>
                <w:sz w:val="22"/>
                <w:szCs w:val="22"/>
              </w:rPr>
              <w:t>3.   Когато държава членка възнамерява да оттегли потвържденията на всички свидетелства, издадени от трета държава, тя незабавно информира Комисията и останалите държави членки за намерението си, като посочва основанията за това.</w:t>
            </w:r>
          </w:p>
          <w:p w:rsidR="00BC6EBC" w:rsidRPr="00811AC3" w:rsidRDefault="00BC6EBC" w:rsidP="00BC6EBC">
            <w:pPr>
              <w:ind w:right="57"/>
              <w:jc w:val="both"/>
              <w:rPr>
                <w:sz w:val="22"/>
                <w:szCs w:val="22"/>
              </w:rPr>
            </w:pPr>
          </w:p>
          <w:p w:rsidR="00BC6EBC" w:rsidRPr="00811AC3" w:rsidRDefault="00BC6EBC" w:rsidP="00BC6EBC">
            <w:pPr>
              <w:ind w:right="57"/>
              <w:jc w:val="both"/>
              <w:rPr>
                <w:sz w:val="22"/>
                <w:szCs w:val="22"/>
              </w:rPr>
            </w:pPr>
            <w:r w:rsidRPr="00811AC3">
              <w:rPr>
                <w:sz w:val="22"/>
                <w:szCs w:val="22"/>
              </w:rPr>
              <w:t>4.   Комисията, подпомагана от Европейската агенция за морска безопасност, извършва повторна оценка на признаването на съответната трета държава, за да провери дали тази трета държава няма пропуски по отношение на спазването на изискванията на Конвенцията STCW.</w:t>
            </w:r>
          </w:p>
          <w:p w:rsidR="00BC6EBC" w:rsidRPr="00811AC3" w:rsidRDefault="00BC6EBC" w:rsidP="00BC6EBC">
            <w:pPr>
              <w:ind w:right="57"/>
              <w:jc w:val="both"/>
              <w:rPr>
                <w:sz w:val="22"/>
                <w:szCs w:val="22"/>
              </w:rPr>
            </w:pPr>
          </w:p>
          <w:p w:rsidR="00BC6EBC" w:rsidRPr="00811AC3" w:rsidRDefault="00BC6EBC" w:rsidP="00BC6EBC">
            <w:pPr>
              <w:ind w:right="57"/>
              <w:jc w:val="both"/>
              <w:rPr>
                <w:sz w:val="22"/>
                <w:szCs w:val="22"/>
              </w:rPr>
            </w:pPr>
            <w:r w:rsidRPr="00811AC3">
              <w:rPr>
                <w:sz w:val="22"/>
                <w:szCs w:val="22"/>
              </w:rPr>
              <w:t>5.   Когато са налице данни, които сочат, че конкретен център за морско обучение вече не спазва изискванията на Конвенцията STCW, Комисията уведомява съответната трета държава, че признаването на издадените от нея свидетелства ще бъде оттеглено в двумесечен срок, освен ако не бъдат предприети мерки, с които да се гарантира спазването на всички изисквания на Конвенцията STCW.</w:t>
            </w:r>
          </w:p>
          <w:p w:rsidR="00BC6EBC" w:rsidRPr="00811AC3" w:rsidRDefault="00BC6EBC" w:rsidP="00BC6EBC">
            <w:pPr>
              <w:ind w:right="57"/>
              <w:jc w:val="both"/>
              <w:rPr>
                <w:sz w:val="22"/>
                <w:szCs w:val="22"/>
              </w:rPr>
            </w:pPr>
          </w:p>
          <w:p w:rsidR="00BC6EBC" w:rsidRPr="00811AC3" w:rsidRDefault="00BC6EBC" w:rsidP="00BC6EBC">
            <w:pPr>
              <w:ind w:right="57"/>
              <w:jc w:val="both"/>
              <w:rPr>
                <w:sz w:val="22"/>
                <w:szCs w:val="22"/>
              </w:rPr>
            </w:pPr>
            <w:r w:rsidRPr="00811AC3">
              <w:rPr>
                <w:sz w:val="22"/>
                <w:szCs w:val="22"/>
              </w:rPr>
              <w:t>6.   Решението за оттегляне на признаването се взема от Комисията. Тези актове за изпълнение се приемат в съответствие с процедурата по разглеждане, посочена в член 31, параграф 2. Съответните държави членки предприемат подходящи мерки за изпълнение на решението.</w:t>
            </w:r>
          </w:p>
          <w:p w:rsidR="00BC6EBC" w:rsidRPr="00811AC3" w:rsidRDefault="00BC6EBC" w:rsidP="00BC6EBC">
            <w:pPr>
              <w:ind w:right="57"/>
              <w:jc w:val="both"/>
              <w:rPr>
                <w:sz w:val="22"/>
                <w:szCs w:val="22"/>
              </w:rPr>
            </w:pPr>
          </w:p>
          <w:p w:rsidR="00BC6EBC" w:rsidRPr="00811AC3" w:rsidRDefault="00BC6EBC" w:rsidP="00BC6EBC">
            <w:pPr>
              <w:ind w:right="57"/>
              <w:jc w:val="both"/>
              <w:rPr>
                <w:sz w:val="22"/>
                <w:szCs w:val="22"/>
              </w:rPr>
            </w:pPr>
            <w:r w:rsidRPr="00811AC3">
              <w:rPr>
                <w:sz w:val="22"/>
                <w:szCs w:val="22"/>
              </w:rPr>
              <w:t>7.   Потвържденията, които удостоверяват признаването на свидетелства, издадени в съответствие с разпоредбите на член 4, параграф 7 преди датата, на която е взето решението за оттегляне на признаването на третата държава, остават в сила. Въпреки това морските лица, които притежават такива потвърждения, не могат да претендират за потвърждение, с което им се признава по-висока квалификация, освен ако по-високата квалификация се основава единствено на допълнителен плавателен стаж.</w:t>
            </w:r>
          </w:p>
          <w:p w:rsidR="00BC6EBC" w:rsidRPr="00811AC3" w:rsidRDefault="00BC6EBC" w:rsidP="00BC6EBC">
            <w:pPr>
              <w:ind w:right="57"/>
              <w:jc w:val="both"/>
              <w:rPr>
                <w:sz w:val="22"/>
                <w:szCs w:val="22"/>
              </w:rPr>
            </w:pPr>
          </w:p>
          <w:p w:rsidR="00BC6EBC" w:rsidRPr="00811AC3" w:rsidRDefault="00BC6EBC" w:rsidP="00BC6EBC">
            <w:pPr>
              <w:ind w:right="57"/>
              <w:jc w:val="both"/>
              <w:rPr>
                <w:sz w:val="12"/>
                <w:szCs w:val="12"/>
              </w:rPr>
            </w:pPr>
            <w:r w:rsidRPr="00811AC3">
              <w:rPr>
                <w:sz w:val="22"/>
                <w:szCs w:val="22"/>
              </w:rPr>
              <w:t>8.   Ако в продължение на повече от осем години няма потвърждения, удостоверяващи признаване, издадени от държава членка във връзка с посочените в член 20, параграф 1 свидетелства за правоспособност или свидетелства за професионална компетентност, издадени от определена трета държава, признаването на свидетелствата на тази държава се преразглежда. Комисията приема актове за изпълнение, съдържащи решение, взето в резултат от преразглеждането. Тези актове за изпълнение се приемат в съответствие с процедурата по разглеждане, посочена в член 31, параграф 2, след като държавите членки и съответната трета държава са били уведомени най-малко шест месеца предварително.</w:t>
            </w:r>
          </w:p>
          <w:p w:rsidR="00BC6EBC" w:rsidRPr="00811AC3" w:rsidRDefault="00BC6EBC" w:rsidP="00BC6EBC">
            <w:pPr>
              <w:ind w:right="57"/>
              <w:jc w:val="both"/>
              <w:rPr>
                <w:sz w:val="12"/>
                <w:szCs w:val="12"/>
              </w:rPr>
            </w:pPr>
          </w:p>
        </w:tc>
        <w:tc>
          <w:tcPr>
            <w:tcW w:w="6520" w:type="dxa"/>
          </w:tcPr>
          <w:p w:rsidR="00BC6EBC" w:rsidRPr="00811AC3" w:rsidRDefault="00BC6EBC" w:rsidP="00BC6EBC">
            <w:pPr>
              <w:ind w:right="57"/>
              <w:jc w:val="both"/>
              <w:rPr>
                <w:sz w:val="12"/>
                <w:szCs w:val="12"/>
              </w:rPr>
            </w:pPr>
          </w:p>
          <w:p w:rsidR="00225DB7" w:rsidRPr="00811AC3" w:rsidRDefault="00225DB7" w:rsidP="00BC6EBC">
            <w:pPr>
              <w:ind w:right="57"/>
              <w:jc w:val="both"/>
              <w:rPr>
                <w:sz w:val="12"/>
                <w:szCs w:val="12"/>
              </w:rPr>
            </w:pPr>
          </w:p>
          <w:p w:rsidR="00225DB7" w:rsidRPr="00811AC3" w:rsidRDefault="00225DB7" w:rsidP="00225DB7">
            <w:pPr>
              <w:jc w:val="both"/>
              <w:rPr>
                <w:rFonts w:eastAsia="Calibri"/>
                <w:b/>
                <w:bCs/>
                <w:sz w:val="22"/>
                <w:szCs w:val="22"/>
              </w:rPr>
            </w:pPr>
            <w:r w:rsidRPr="00811AC3">
              <w:rPr>
                <w:rFonts w:eastAsia="Calibri"/>
                <w:b/>
                <w:bCs/>
                <w:sz w:val="22"/>
                <w:szCs w:val="22"/>
              </w:rPr>
              <w:t>Наредба № 6 от 17 юни 2021 г. за компетентност на морските лица в Република България</w:t>
            </w:r>
          </w:p>
          <w:p w:rsidR="00225DB7" w:rsidRPr="00811AC3" w:rsidRDefault="00225DB7" w:rsidP="00BC6EBC">
            <w:pPr>
              <w:ind w:right="57"/>
              <w:jc w:val="both"/>
              <w:rPr>
                <w:sz w:val="22"/>
                <w:szCs w:val="22"/>
              </w:rPr>
            </w:pPr>
          </w:p>
          <w:p w:rsidR="00225DB7" w:rsidRPr="00811AC3" w:rsidRDefault="00225DB7" w:rsidP="00225DB7">
            <w:pPr>
              <w:ind w:firstLine="37"/>
              <w:jc w:val="both"/>
              <w:textAlignment w:val="center"/>
              <w:rPr>
                <w:sz w:val="22"/>
                <w:szCs w:val="22"/>
              </w:rPr>
            </w:pPr>
            <w:r w:rsidRPr="00811AC3">
              <w:rPr>
                <w:sz w:val="22"/>
                <w:szCs w:val="22"/>
              </w:rPr>
              <w:t>Чл. 114. (1) Република България може да прекрати сключено споразумение по чл. 113, ал. 7, когато се установи нарушаване на условията в споразумението.</w:t>
            </w:r>
          </w:p>
          <w:p w:rsidR="00225DB7" w:rsidRPr="00811AC3" w:rsidRDefault="00225DB7" w:rsidP="00225DB7">
            <w:pPr>
              <w:ind w:firstLine="37"/>
              <w:jc w:val="both"/>
              <w:textAlignment w:val="center"/>
              <w:rPr>
                <w:sz w:val="22"/>
                <w:szCs w:val="22"/>
              </w:rPr>
            </w:pPr>
            <w:r w:rsidRPr="00811AC3">
              <w:rPr>
                <w:sz w:val="22"/>
                <w:szCs w:val="22"/>
              </w:rPr>
              <w:t>(2) В случаите по ал. 1 потвържденията на свидетелства на такава държава, издадени от ИАМА преди прекратяване на сключеното споразумение, остават валидни до изтичане на посочения в тях срок на валидност. Такива потвърждения не може да бъдат преиздавани и срокът им на валидност не може да се удължава.</w:t>
            </w:r>
          </w:p>
          <w:p w:rsidR="00225DB7" w:rsidRPr="00811AC3" w:rsidRDefault="00225DB7" w:rsidP="00BC6EBC">
            <w:pPr>
              <w:ind w:right="57"/>
              <w:jc w:val="both"/>
              <w:rPr>
                <w:sz w:val="22"/>
                <w:szCs w:val="22"/>
              </w:rPr>
            </w:pPr>
          </w:p>
          <w:p w:rsidR="004C6AAC" w:rsidRPr="00811AC3" w:rsidRDefault="004C6AAC" w:rsidP="00BC6EBC">
            <w:pPr>
              <w:ind w:right="57"/>
              <w:jc w:val="both"/>
              <w:rPr>
                <w:sz w:val="22"/>
                <w:szCs w:val="22"/>
              </w:rPr>
            </w:pPr>
          </w:p>
          <w:p w:rsidR="004C6AAC" w:rsidRPr="00811AC3" w:rsidRDefault="004C6AAC" w:rsidP="00BC6EBC">
            <w:pPr>
              <w:ind w:right="57"/>
              <w:jc w:val="both"/>
              <w:rPr>
                <w:sz w:val="22"/>
                <w:szCs w:val="22"/>
              </w:rPr>
            </w:pPr>
          </w:p>
          <w:p w:rsidR="004C6AAC" w:rsidRPr="00811AC3" w:rsidRDefault="004C6AAC" w:rsidP="00BC6EBC">
            <w:pPr>
              <w:ind w:right="57"/>
              <w:jc w:val="both"/>
              <w:rPr>
                <w:sz w:val="22"/>
                <w:szCs w:val="22"/>
              </w:rPr>
            </w:pPr>
          </w:p>
          <w:p w:rsidR="004C6AAC" w:rsidRPr="00811AC3" w:rsidRDefault="004C6AAC" w:rsidP="00BC6EBC">
            <w:pPr>
              <w:ind w:right="57"/>
              <w:jc w:val="both"/>
              <w:rPr>
                <w:sz w:val="22"/>
                <w:szCs w:val="22"/>
              </w:rPr>
            </w:pPr>
          </w:p>
          <w:p w:rsidR="004C6AAC" w:rsidRPr="00811AC3" w:rsidRDefault="004C6AAC" w:rsidP="004C6AAC">
            <w:pPr>
              <w:jc w:val="both"/>
              <w:rPr>
                <w:rFonts w:eastAsia="Calibri"/>
                <w:b/>
                <w:bCs/>
                <w:sz w:val="22"/>
                <w:szCs w:val="22"/>
              </w:rPr>
            </w:pPr>
          </w:p>
          <w:p w:rsidR="004C6AAC" w:rsidRPr="00811AC3" w:rsidRDefault="004C6AAC" w:rsidP="004C6AAC">
            <w:pPr>
              <w:jc w:val="both"/>
              <w:rPr>
                <w:rFonts w:eastAsia="Calibri"/>
                <w:b/>
                <w:bCs/>
                <w:sz w:val="22"/>
                <w:szCs w:val="22"/>
              </w:rPr>
            </w:pPr>
            <w:r w:rsidRPr="00811AC3">
              <w:rPr>
                <w:rFonts w:eastAsia="Calibri"/>
                <w:b/>
                <w:bCs/>
                <w:sz w:val="22"/>
                <w:szCs w:val="22"/>
              </w:rPr>
              <w:t>Наредба № 6 от 17 юни 2021 г. за компетентност на морските лица в Република България</w:t>
            </w:r>
          </w:p>
          <w:p w:rsidR="004C6AAC" w:rsidRPr="00811AC3" w:rsidRDefault="004C6AAC" w:rsidP="004C6AAC">
            <w:pPr>
              <w:ind w:right="57"/>
              <w:jc w:val="both"/>
              <w:rPr>
                <w:sz w:val="22"/>
                <w:szCs w:val="22"/>
              </w:rPr>
            </w:pPr>
          </w:p>
          <w:p w:rsidR="004C6AAC" w:rsidRPr="00811AC3" w:rsidRDefault="004C6AAC" w:rsidP="004C6AAC">
            <w:pPr>
              <w:ind w:firstLine="37"/>
              <w:jc w:val="both"/>
              <w:textAlignment w:val="center"/>
              <w:rPr>
                <w:sz w:val="22"/>
                <w:szCs w:val="22"/>
              </w:rPr>
            </w:pPr>
            <w:r w:rsidRPr="00811AC3">
              <w:rPr>
                <w:sz w:val="22"/>
                <w:szCs w:val="22"/>
              </w:rPr>
              <w:t>Чл. 114. (3) За обстоятелствата по ал. 1 и 2 ИАМА информира Европейската комисия, ИМО и държавата, с която е сключено споразумението.</w:t>
            </w:r>
          </w:p>
          <w:p w:rsidR="004C6AAC" w:rsidRPr="00811AC3" w:rsidRDefault="004C6AAC" w:rsidP="00BC6EBC">
            <w:pPr>
              <w:ind w:right="57"/>
              <w:jc w:val="both"/>
              <w:rPr>
                <w:sz w:val="12"/>
                <w:szCs w:val="12"/>
              </w:rPr>
            </w:pPr>
          </w:p>
        </w:tc>
        <w:tc>
          <w:tcPr>
            <w:tcW w:w="1957" w:type="dxa"/>
          </w:tcPr>
          <w:p w:rsidR="00BC6EBC" w:rsidRPr="00811AC3" w:rsidRDefault="00BC6EBC" w:rsidP="00BC6EBC">
            <w:pPr>
              <w:ind w:right="57"/>
              <w:jc w:val="both"/>
              <w:rPr>
                <w:sz w:val="12"/>
                <w:szCs w:val="12"/>
              </w:rPr>
            </w:pPr>
          </w:p>
          <w:p w:rsidR="0035795C" w:rsidRPr="00811AC3" w:rsidRDefault="0035795C" w:rsidP="00BC6EBC">
            <w:pPr>
              <w:ind w:right="57"/>
              <w:jc w:val="both"/>
              <w:rPr>
                <w:sz w:val="12"/>
                <w:szCs w:val="12"/>
              </w:rPr>
            </w:pPr>
          </w:p>
          <w:p w:rsidR="0035795C" w:rsidRPr="00811AC3" w:rsidRDefault="0035795C" w:rsidP="0035795C">
            <w:pPr>
              <w:ind w:right="57"/>
              <w:jc w:val="center"/>
              <w:rPr>
                <w:b/>
                <w:sz w:val="24"/>
                <w:szCs w:val="24"/>
              </w:rPr>
            </w:pPr>
            <w:r w:rsidRPr="00811AC3">
              <w:rPr>
                <w:b/>
                <w:sz w:val="24"/>
                <w:szCs w:val="24"/>
              </w:rPr>
              <w:t>Пълно</w:t>
            </w:r>
          </w:p>
          <w:p w:rsidR="004C6AAC" w:rsidRPr="00811AC3" w:rsidRDefault="004C6AAC" w:rsidP="0035795C">
            <w:pPr>
              <w:ind w:right="57"/>
              <w:jc w:val="center"/>
              <w:rPr>
                <w:b/>
                <w:sz w:val="24"/>
                <w:szCs w:val="24"/>
              </w:rPr>
            </w:pPr>
          </w:p>
          <w:p w:rsidR="004C6AAC" w:rsidRPr="00811AC3" w:rsidRDefault="004C6AAC" w:rsidP="0035795C">
            <w:pPr>
              <w:ind w:right="57"/>
              <w:jc w:val="center"/>
              <w:rPr>
                <w:b/>
                <w:sz w:val="24"/>
                <w:szCs w:val="24"/>
              </w:rPr>
            </w:pPr>
          </w:p>
          <w:p w:rsidR="004C6AAC" w:rsidRPr="00811AC3" w:rsidRDefault="004C6AAC" w:rsidP="0035795C">
            <w:pPr>
              <w:ind w:right="57"/>
              <w:jc w:val="center"/>
              <w:rPr>
                <w:b/>
                <w:sz w:val="24"/>
                <w:szCs w:val="24"/>
              </w:rPr>
            </w:pPr>
          </w:p>
          <w:p w:rsidR="004C6AAC" w:rsidRPr="00811AC3" w:rsidRDefault="004C6AAC" w:rsidP="0035795C">
            <w:pPr>
              <w:ind w:right="57"/>
              <w:jc w:val="center"/>
              <w:rPr>
                <w:b/>
                <w:sz w:val="24"/>
                <w:szCs w:val="24"/>
              </w:rPr>
            </w:pPr>
          </w:p>
          <w:p w:rsidR="004C6AAC" w:rsidRPr="00811AC3" w:rsidRDefault="004C6AAC" w:rsidP="0035795C">
            <w:pPr>
              <w:ind w:right="57"/>
              <w:jc w:val="center"/>
              <w:rPr>
                <w:b/>
                <w:sz w:val="24"/>
                <w:szCs w:val="24"/>
              </w:rPr>
            </w:pPr>
          </w:p>
          <w:p w:rsidR="004C6AAC" w:rsidRPr="00811AC3" w:rsidRDefault="004C6AAC" w:rsidP="0035795C">
            <w:pPr>
              <w:ind w:right="57"/>
              <w:jc w:val="center"/>
              <w:rPr>
                <w:b/>
                <w:sz w:val="24"/>
                <w:szCs w:val="24"/>
              </w:rPr>
            </w:pPr>
          </w:p>
          <w:p w:rsidR="004C6AAC" w:rsidRPr="00811AC3" w:rsidRDefault="004C6AAC" w:rsidP="0035795C">
            <w:pPr>
              <w:ind w:right="57"/>
              <w:jc w:val="center"/>
              <w:rPr>
                <w:b/>
                <w:sz w:val="24"/>
                <w:szCs w:val="24"/>
              </w:rPr>
            </w:pPr>
          </w:p>
          <w:p w:rsidR="004C6AAC" w:rsidRPr="00811AC3" w:rsidRDefault="004C6AAC" w:rsidP="0035795C">
            <w:pPr>
              <w:ind w:right="57"/>
              <w:jc w:val="center"/>
              <w:rPr>
                <w:b/>
                <w:sz w:val="24"/>
                <w:szCs w:val="24"/>
              </w:rPr>
            </w:pPr>
          </w:p>
          <w:p w:rsidR="004C6AAC" w:rsidRPr="00811AC3" w:rsidRDefault="004C6AAC" w:rsidP="004C6AAC">
            <w:pPr>
              <w:ind w:right="57"/>
              <w:jc w:val="center"/>
              <w:rPr>
                <w:b/>
                <w:sz w:val="24"/>
                <w:szCs w:val="24"/>
              </w:rPr>
            </w:pPr>
            <w:r w:rsidRPr="00811AC3">
              <w:rPr>
                <w:b/>
                <w:sz w:val="24"/>
                <w:szCs w:val="24"/>
              </w:rPr>
              <w:t>т. 2 не подлежи на въвеждане</w:t>
            </w:r>
          </w:p>
          <w:p w:rsidR="004C6AAC" w:rsidRPr="00811AC3" w:rsidRDefault="004C6AAC" w:rsidP="0035795C">
            <w:pPr>
              <w:ind w:right="57"/>
              <w:jc w:val="center"/>
              <w:rPr>
                <w:b/>
                <w:sz w:val="24"/>
                <w:szCs w:val="24"/>
              </w:rPr>
            </w:pPr>
          </w:p>
          <w:p w:rsidR="004C6AAC" w:rsidRPr="00811AC3" w:rsidRDefault="004C6AAC" w:rsidP="0035795C">
            <w:pPr>
              <w:ind w:right="57"/>
              <w:jc w:val="center"/>
              <w:rPr>
                <w:b/>
                <w:sz w:val="24"/>
                <w:szCs w:val="24"/>
              </w:rPr>
            </w:pPr>
          </w:p>
          <w:p w:rsidR="004C6AAC" w:rsidRPr="00811AC3" w:rsidRDefault="004C6AAC" w:rsidP="0035795C">
            <w:pPr>
              <w:ind w:right="57"/>
              <w:jc w:val="center"/>
              <w:rPr>
                <w:b/>
                <w:sz w:val="24"/>
                <w:szCs w:val="24"/>
              </w:rPr>
            </w:pPr>
          </w:p>
          <w:p w:rsidR="004C6AAC" w:rsidRPr="00811AC3" w:rsidRDefault="004C6AAC" w:rsidP="0035795C">
            <w:pPr>
              <w:ind w:right="57"/>
              <w:jc w:val="center"/>
              <w:rPr>
                <w:b/>
                <w:sz w:val="24"/>
                <w:szCs w:val="24"/>
              </w:rPr>
            </w:pPr>
          </w:p>
          <w:p w:rsidR="004C6AAC" w:rsidRPr="00811AC3" w:rsidRDefault="004C6AAC" w:rsidP="0035795C">
            <w:pPr>
              <w:ind w:right="57"/>
              <w:jc w:val="center"/>
              <w:rPr>
                <w:b/>
                <w:sz w:val="24"/>
                <w:szCs w:val="24"/>
              </w:rPr>
            </w:pPr>
          </w:p>
          <w:p w:rsidR="004C6AAC" w:rsidRPr="00811AC3" w:rsidRDefault="004C6AAC" w:rsidP="0035795C">
            <w:pPr>
              <w:ind w:right="57"/>
              <w:jc w:val="center"/>
              <w:rPr>
                <w:b/>
                <w:sz w:val="24"/>
                <w:szCs w:val="24"/>
              </w:rPr>
            </w:pPr>
          </w:p>
          <w:p w:rsidR="004C6AAC" w:rsidRPr="00811AC3" w:rsidRDefault="004C6AAC" w:rsidP="0035795C">
            <w:pPr>
              <w:ind w:right="57"/>
              <w:jc w:val="center"/>
              <w:rPr>
                <w:b/>
                <w:sz w:val="24"/>
                <w:szCs w:val="24"/>
              </w:rPr>
            </w:pPr>
          </w:p>
          <w:p w:rsidR="004C6AAC" w:rsidRPr="00811AC3" w:rsidRDefault="004C6AAC" w:rsidP="0035795C">
            <w:pPr>
              <w:ind w:right="57"/>
              <w:jc w:val="center"/>
              <w:rPr>
                <w:b/>
                <w:sz w:val="24"/>
                <w:szCs w:val="24"/>
              </w:rPr>
            </w:pPr>
          </w:p>
          <w:p w:rsidR="004C6AAC" w:rsidRDefault="004C6AAC" w:rsidP="0035795C">
            <w:pPr>
              <w:ind w:right="57"/>
              <w:jc w:val="center"/>
              <w:rPr>
                <w:b/>
                <w:sz w:val="24"/>
                <w:szCs w:val="24"/>
              </w:rPr>
            </w:pPr>
          </w:p>
          <w:p w:rsidR="004C4FED" w:rsidRPr="00811AC3" w:rsidRDefault="004C4FED" w:rsidP="0035795C">
            <w:pPr>
              <w:ind w:right="57"/>
              <w:jc w:val="center"/>
              <w:rPr>
                <w:b/>
                <w:sz w:val="24"/>
                <w:szCs w:val="24"/>
              </w:rPr>
            </w:pPr>
          </w:p>
          <w:p w:rsidR="004C6AAC" w:rsidRPr="00811AC3" w:rsidRDefault="004C6AAC" w:rsidP="004C6AAC">
            <w:pPr>
              <w:ind w:right="57"/>
              <w:jc w:val="center"/>
              <w:rPr>
                <w:b/>
                <w:sz w:val="24"/>
                <w:szCs w:val="24"/>
              </w:rPr>
            </w:pPr>
            <w:r w:rsidRPr="00811AC3">
              <w:rPr>
                <w:b/>
                <w:sz w:val="24"/>
                <w:szCs w:val="24"/>
              </w:rPr>
              <w:t>т. 4 не подлежи на въвеждане</w:t>
            </w:r>
          </w:p>
          <w:p w:rsidR="004C6AAC" w:rsidRPr="00811AC3" w:rsidRDefault="004C6AAC" w:rsidP="004C6AAC">
            <w:pPr>
              <w:ind w:right="57"/>
              <w:jc w:val="center"/>
              <w:rPr>
                <w:b/>
                <w:sz w:val="24"/>
                <w:szCs w:val="24"/>
              </w:rPr>
            </w:pPr>
          </w:p>
          <w:p w:rsidR="004C6AAC" w:rsidRPr="00811AC3" w:rsidRDefault="004C6AAC" w:rsidP="004C6AAC">
            <w:pPr>
              <w:ind w:right="57"/>
              <w:jc w:val="center"/>
              <w:rPr>
                <w:b/>
                <w:sz w:val="24"/>
                <w:szCs w:val="24"/>
              </w:rPr>
            </w:pPr>
          </w:p>
          <w:p w:rsidR="004C6AAC" w:rsidRPr="00811AC3" w:rsidRDefault="004C6AAC" w:rsidP="004C6AAC">
            <w:pPr>
              <w:ind w:right="57"/>
              <w:jc w:val="center"/>
              <w:rPr>
                <w:b/>
                <w:sz w:val="24"/>
                <w:szCs w:val="24"/>
              </w:rPr>
            </w:pPr>
          </w:p>
          <w:p w:rsidR="004C6AAC" w:rsidRPr="00811AC3" w:rsidRDefault="004C6AAC" w:rsidP="004C6AAC">
            <w:pPr>
              <w:ind w:right="57"/>
              <w:jc w:val="center"/>
              <w:rPr>
                <w:b/>
                <w:sz w:val="24"/>
                <w:szCs w:val="24"/>
              </w:rPr>
            </w:pPr>
            <w:r w:rsidRPr="00811AC3">
              <w:rPr>
                <w:b/>
                <w:sz w:val="24"/>
                <w:szCs w:val="24"/>
              </w:rPr>
              <w:t>т. 5 не подлежи на въвеждане</w:t>
            </w:r>
          </w:p>
          <w:p w:rsidR="004C6AAC" w:rsidRPr="00811AC3" w:rsidRDefault="004C6AAC" w:rsidP="004C6AAC">
            <w:pPr>
              <w:ind w:right="57"/>
              <w:jc w:val="center"/>
              <w:rPr>
                <w:b/>
                <w:sz w:val="24"/>
                <w:szCs w:val="24"/>
              </w:rPr>
            </w:pPr>
          </w:p>
          <w:p w:rsidR="004C6AAC" w:rsidRPr="00811AC3" w:rsidRDefault="004C6AAC" w:rsidP="004C6AAC">
            <w:pPr>
              <w:ind w:right="57"/>
              <w:jc w:val="center"/>
              <w:rPr>
                <w:b/>
                <w:sz w:val="24"/>
                <w:szCs w:val="24"/>
              </w:rPr>
            </w:pPr>
          </w:p>
          <w:p w:rsidR="004C6AAC" w:rsidRPr="00811AC3" w:rsidRDefault="004C6AAC" w:rsidP="004C6AAC">
            <w:pPr>
              <w:ind w:right="57"/>
              <w:jc w:val="center"/>
              <w:rPr>
                <w:b/>
                <w:sz w:val="24"/>
                <w:szCs w:val="24"/>
              </w:rPr>
            </w:pPr>
          </w:p>
          <w:p w:rsidR="004C6AAC" w:rsidRPr="00811AC3" w:rsidRDefault="004C6AAC" w:rsidP="004C6AAC">
            <w:pPr>
              <w:ind w:right="57"/>
              <w:jc w:val="center"/>
              <w:rPr>
                <w:b/>
                <w:sz w:val="24"/>
                <w:szCs w:val="24"/>
              </w:rPr>
            </w:pPr>
          </w:p>
          <w:p w:rsidR="004C6AAC" w:rsidRPr="00811AC3" w:rsidRDefault="004C6AAC" w:rsidP="004C6AAC">
            <w:pPr>
              <w:ind w:right="57"/>
              <w:jc w:val="center"/>
              <w:rPr>
                <w:b/>
                <w:sz w:val="24"/>
                <w:szCs w:val="24"/>
              </w:rPr>
            </w:pPr>
          </w:p>
          <w:p w:rsidR="004C6AAC" w:rsidRPr="00811AC3" w:rsidRDefault="004C6AAC" w:rsidP="004C6AAC">
            <w:pPr>
              <w:ind w:right="57"/>
              <w:jc w:val="center"/>
              <w:rPr>
                <w:b/>
                <w:sz w:val="24"/>
                <w:szCs w:val="24"/>
              </w:rPr>
            </w:pPr>
            <w:r w:rsidRPr="00811AC3">
              <w:rPr>
                <w:b/>
                <w:sz w:val="24"/>
                <w:szCs w:val="24"/>
              </w:rPr>
              <w:t>т. 6 не подлежи на въвеждане</w:t>
            </w:r>
          </w:p>
          <w:p w:rsidR="004C6AAC" w:rsidRPr="00811AC3" w:rsidRDefault="004C6AAC" w:rsidP="004C6AAC">
            <w:pPr>
              <w:ind w:right="57"/>
              <w:jc w:val="center"/>
              <w:rPr>
                <w:b/>
                <w:sz w:val="24"/>
                <w:szCs w:val="24"/>
              </w:rPr>
            </w:pPr>
          </w:p>
          <w:p w:rsidR="004C6AAC" w:rsidRPr="00811AC3" w:rsidRDefault="004C6AAC" w:rsidP="004C6AAC">
            <w:pPr>
              <w:ind w:right="57"/>
              <w:jc w:val="center"/>
              <w:rPr>
                <w:b/>
                <w:sz w:val="24"/>
                <w:szCs w:val="24"/>
              </w:rPr>
            </w:pPr>
          </w:p>
          <w:p w:rsidR="004C6AAC" w:rsidRPr="00811AC3" w:rsidRDefault="004C6AAC" w:rsidP="004C6AAC">
            <w:pPr>
              <w:ind w:right="57"/>
              <w:jc w:val="center"/>
              <w:rPr>
                <w:b/>
                <w:sz w:val="24"/>
                <w:szCs w:val="24"/>
              </w:rPr>
            </w:pPr>
          </w:p>
          <w:p w:rsidR="004C6AAC" w:rsidRPr="00811AC3" w:rsidRDefault="004C6AAC" w:rsidP="004C6AAC">
            <w:pPr>
              <w:ind w:right="57"/>
              <w:jc w:val="center"/>
              <w:rPr>
                <w:b/>
                <w:sz w:val="24"/>
                <w:szCs w:val="24"/>
              </w:rPr>
            </w:pPr>
          </w:p>
          <w:p w:rsidR="004C6AAC" w:rsidRPr="00811AC3" w:rsidRDefault="004C6AAC" w:rsidP="004C6AAC">
            <w:pPr>
              <w:ind w:right="57"/>
              <w:jc w:val="center"/>
              <w:rPr>
                <w:b/>
                <w:sz w:val="24"/>
                <w:szCs w:val="24"/>
              </w:rPr>
            </w:pPr>
            <w:r w:rsidRPr="00811AC3">
              <w:rPr>
                <w:b/>
                <w:sz w:val="24"/>
                <w:szCs w:val="24"/>
              </w:rPr>
              <w:t>т. 7 не подлежи на въвеждане</w:t>
            </w:r>
          </w:p>
          <w:p w:rsidR="004C6AAC" w:rsidRPr="00811AC3" w:rsidRDefault="004C6AAC" w:rsidP="004C6AAC">
            <w:pPr>
              <w:ind w:right="57"/>
              <w:jc w:val="center"/>
              <w:rPr>
                <w:b/>
                <w:sz w:val="24"/>
                <w:szCs w:val="24"/>
              </w:rPr>
            </w:pPr>
          </w:p>
          <w:p w:rsidR="004C6AAC" w:rsidRPr="00811AC3" w:rsidRDefault="004C6AAC" w:rsidP="004C6AAC">
            <w:pPr>
              <w:ind w:right="57"/>
              <w:jc w:val="center"/>
              <w:rPr>
                <w:b/>
                <w:sz w:val="24"/>
                <w:szCs w:val="24"/>
              </w:rPr>
            </w:pPr>
          </w:p>
          <w:p w:rsidR="004C6AAC" w:rsidRPr="00811AC3" w:rsidRDefault="004C6AAC" w:rsidP="004C6AAC">
            <w:pPr>
              <w:ind w:right="57"/>
              <w:jc w:val="center"/>
              <w:rPr>
                <w:b/>
                <w:sz w:val="24"/>
                <w:szCs w:val="24"/>
              </w:rPr>
            </w:pPr>
          </w:p>
          <w:p w:rsidR="004C6AAC" w:rsidRPr="00811AC3" w:rsidRDefault="004C6AAC" w:rsidP="004C6AAC">
            <w:pPr>
              <w:ind w:right="57"/>
              <w:jc w:val="center"/>
              <w:rPr>
                <w:b/>
                <w:sz w:val="24"/>
                <w:szCs w:val="24"/>
              </w:rPr>
            </w:pPr>
            <w:r w:rsidRPr="00811AC3">
              <w:rPr>
                <w:b/>
                <w:sz w:val="24"/>
                <w:szCs w:val="24"/>
              </w:rPr>
              <w:t>т. 8 не подлежи на въвеждане</w:t>
            </w:r>
          </w:p>
          <w:p w:rsidR="004C6AAC" w:rsidRPr="00811AC3" w:rsidRDefault="004C6AAC" w:rsidP="004C6AAC">
            <w:pPr>
              <w:ind w:right="57"/>
              <w:jc w:val="center"/>
              <w:rPr>
                <w:b/>
                <w:sz w:val="24"/>
                <w:szCs w:val="24"/>
              </w:rPr>
            </w:pPr>
          </w:p>
          <w:p w:rsidR="004C6AAC" w:rsidRPr="00811AC3" w:rsidRDefault="004C6AAC" w:rsidP="004C6AAC">
            <w:pPr>
              <w:ind w:right="57"/>
              <w:jc w:val="center"/>
              <w:rPr>
                <w:sz w:val="12"/>
                <w:szCs w:val="12"/>
              </w:rPr>
            </w:pPr>
          </w:p>
        </w:tc>
      </w:tr>
      <w:tr w:rsidR="00E12A73" w:rsidRPr="00811AC3" w:rsidTr="00CB55CE">
        <w:tc>
          <w:tcPr>
            <w:tcW w:w="7309" w:type="dxa"/>
          </w:tcPr>
          <w:p w:rsidR="00BC6EBC" w:rsidRPr="00811AC3" w:rsidRDefault="00BC6EBC" w:rsidP="00BC6EBC">
            <w:pPr>
              <w:ind w:right="57"/>
              <w:jc w:val="both"/>
              <w:rPr>
                <w:sz w:val="24"/>
                <w:szCs w:val="24"/>
              </w:rPr>
            </w:pPr>
            <w:r w:rsidRPr="00811AC3">
              <w:rPr>
                <w:sz w:val="24"/>
                <w:szCs w:val="24"/>
              </w:rPr>
              <w:lastRenderedPageBreak/>
              <w:t>Член 22</w:t>
            </w:r>
          </w:p>
          <w:p w:rsidR="00BC6EBC" w:rsidRPr="00811AC3" w:rsidRDefault="00BC6EBC" w:rsidP="00BC6EBC">
            <w:pPr>
              <w:ind w:right="57"/>
              <w:jc w:val="both"/>
              <w:rPr>
                <w:sz w:val="24"/>
                <w:szCs w:val="24"/>
              </w:rPr>
            </w:pPr>
          </w:p>
          <w:p w:rsidR="00BC6EBC" w:rsidRPr="00811AC3" w:rsidRDefault="00BC6EBC" w:rsidP="00BC6EBC">
            <w:pPr>
              <w:ind w:right="57"/>
              <w:jc w:val="both"/>
              <w:rPr>
                <w:sz w:val="24"/>
                <w:szCs w:val="24"/>
              </w:rPr>
            </w:pPr>
            <w:r w:rsidRPr="00811AC3">
              <w:rPr>
                <w:sz w:val="24"/>
                <w:szCs w:val="24"/>
              </w:rPr>
              <w:t>Повторна оценка</w:t>
            </w:r>
          </w:p>
          <w:p w:rsidR="00BC6EBC" w:rsidRPr="00811AC3" w:rsidRDefault="00BC6EBC" w:rsidP="00BC6EBC">
            <w:pPr>
              <w:ind w:right="57"/>
              <w:jc w:val="both"/>
              <w:rPr>
                <w:sz w:val="24"/>
                <w:szCs w:val="24"/>
              </w:rPr>
            </w:pPr>
          </w:p>
          <w:p w:rsidR="00BC6EBC" w:rsidRPr="00811AC3" w:rsidRDefault="00BC6EBC" w:rsidP="00BC6EBC">
            <w:pPr>
              <w:ind w:right="57"/>
              <w:jc w:val="both"/>
              <w:rPr>
                <w:sz w:val="24"/>
                <w:szCs w:val="24"/>
              </w:rPr>
            </w:pPr>
            <w:r w:rsidRPr="00811AC3">
              <w:rPr>
                <w:sz w:val="24"/>
                <w:szCs w:val="24"/>
              </w:rPr>
              <w:t xml:space="preserve">1.   Комисията, подпомагана от Европейската агенция за морска безопасност, редовно и най-малко веднъж в срок от десет години, считано от последната оценка, извършва повторна оценка на третите държави, които са били признати съгласно процедурата, посочена в член 20, параграф 3, първа алинея, включително третите държави, посочени в член 20, параграф 6, за да провери дали те отговарят на съответните критерии, предвидени в приложение II, и дали са </w:t>
            </w:r>
            <w:r w:rsidRPr="00811AC3">
              <w:rPr>
                <w:sz w:val="24"/>
                <w:szCs w:val="24"/>
              </w:rPr>
              <w:lastRenderedPageBreak/>
              <w:t>предприети съответните мерки за предотвратяване на издаването на свидетелства с измама.</w:t>
            </w:r>
          </w:p>
          <w:p w:rsidR="00BC6EBC" w:rsidRPr="00811AC3" w:rsidRDefault="00BC6EBC" w:rsidP="00BC6EBC">
            <w:pPr>
              <w:ind w:right="57"/>
              <w:jc w:val="both"/>
              <w:rPr>
                <w:sz w:val="24"/>
                <w:szCs w:val="24"/>
              </w:rPr>
            </w:pPr>
          </w:p>
          <w:p w:rsidR="00BC6EBC" w:rsidRPr="00811AC3" w:rsidRDefault="00BC6EBC" w:rsidP="00BC6EBC">
            <w:pPr>
              <w:ind w:right="57"/>
              <w:jc w:val="both"/>
              <w:rPr>
                <w:sz w:val="24"/>
                <w:szCs w:val="24"/>
              </w:rPr>
            </w:pPr>
            <w:r w:rsidRPr="00811AC3">
              <w:rPr>
                <w:sz w:val="24"/>
                <w:szCs w:val="24"/>
              </w:rPr>
              <w:t>2.   Комисията, подпомагана от Европейската агенция за морска безопасност, извършва повторната оценка на третите държави въз основа на приоритетни критерии. Тези приоритетни критерии включват следното:</w:t>
            </w:r>
          </w:p>
          <w:p w:rsidR="00BC6EBC" w:rsidRPr="00811AC3" w:rsidRDefault="00BC6EBC" w:rsidP="00BC6EBC">
            <w:pPr>
              <w:ind w:right="57"/>
              <w:jc w:val="both"/>
              <w:rPr>
                <w:sz w:val="22"/>
                <w:szCs w:val="22"/>
              </w:rPr>
            </w:pPr>
            <w:r w:rsidRPr="00811AC3">
              <w:rPr>
                <w:sz w:val="22"/>
                <w:szCs w:val="22"/>
              </w:rPr>
              <w:t>а) данни за резултатите от дейността на държавния пристанищен контрол в съответствие с член 24;</w:t>
            </w:r>
          </w:p>
          <w:p w:rsidR="00BC6EBC" w:rsidRPr="00811AC3" w:rsidRDefault="00BC6EBC" w:rsidP="00BC6EBC">
            <w:pPr>
              <w:ind w:right="57"/>
              <w:jc w:val="both"/>
              <w:rPr>
                <w:sz w:val="22"/>
                <w:szCs w:val="22"/>
              </w:rPr>
            </w:pPr>
            <w:r w:rsidRPr="00811AC3">
              <w:rPr>
                <w:sz w:val="22"/>
                <w:szCs w:val="22"/>
              </w:rPr>
              <w:t>б) броя на потвържденията, удостоверяващи признаване, във връзка със свидетелства за правоспособност, издадени от третата държава, както и със свидетелства за професионална компетентност, издадени от третата държава в съответствие с правила V/1-1 и V/1-2 от Конвенцията STCW;</w:t>
            </w:r>
          </w:p>
          <w:p w:rsidR="00BC6EBC" w:rsidRPr="00811AC3" w:rsidRDefault="00BC6EBC" w:rsidP="00BC6EBC">
            <w:pPr>
              <w:ind w:right="57"/>
              <w:jc w:val="both"/>
              <w:rPr>
                <w:sz w:val="22"/>
                <w:szCs w:val="22"/>
              </w:rPr>
            </w:pPr>
            <w:r w:rsidRPr="00811AC3">
              <w:rPr>
                <w:sz w:val="22"/>
                <w:szCs w:val="22"/>
              </w:rPr>
              <w:t>в) броя на акредитираните от третата държава институции за морско образование и обучение;</w:t>
            </w:r>
          </w:p>
          <w:p w:rsidR="00BC6EBC" w:rsidRPr="00811AC3" w:rsidRDefault="00BC6EBC" w:rsidP="00BC6EBC">
            <w:pPr>
              <w:ind w:right="57"/>
              <w:jc w:val="both"/>
              <w:rPr>
                <w:sz w:val="22"/>
                <w:szCs w:val="22"/>
              </w:rPr>
            </w:pPr>
            <w:r w:rsidRPr="00811AC3">
              <w:rPr>
                <w:sz w:val="22"/>
                <w:szCs w:val="22"/>
              </w:rPr>
              <w:t>г) броя на одобрените от третата държава програми за обучение и професионално развитие на морски лица;</w:t>
            </w:r>
          </w:p>
          <w:p w:rsidR="00BC6EBC" w:rsidRPr="00811AC3" w:rsidRDefault="00BC6EBC" w:rsidP="00BC6EBC">
            <w:pPr>
              <w:ind w:right="57"/>
              <w:jc w:val="both"/>
              <w:rPr>
                <w:sz w:val="22"/>
                <w:szCs w:val="22"/>
              </w:rPr>
            </w:pPr>
            <w:r w:rsidRPr="00811AC3">
              <w:rPr>
                <w:sz w:val="22"/>
                <w:szCs w:val="22"/>
              </w:rPr>
              <w:t>д) датата на последната оценка на третата държава от Комисията и броя на пропуските във връзка с основни процеси, констатирани по време на тази оценка;</w:t>
            </w:r>
          </w:p>
          <w:p w:rsidR="00BC6EBC" w:rsidRPr="00811AC3" w:rsidRDefault="00BC6EBC" w:rsidP="00BC6EBC">
            <w:pPr>
              <w:ind w:right="57"/>
              <w:jc w:val="both"/>
              <w:rPr>
                <w:sz w:val="22"/>
                <w:szCs w:val="22"/>
              </w:rPr>
            </w:pPr>
            <w:r w:rsidRPr="00811AC3">
              <w:rPr>
                <w:sz w:val="22"/>
                <w:szCs w:val="22"/>
              </w:rPr>
              <w:t>е) евентуални съществени промени в системата за морско обучение и освидетелстване от третата държава;</w:t>
            </w:r>
          </w:p>
          <w:p w:rsidR="00BC6EBC" w:rsidRPr="00811AC3" w:rsidRDefault="00BC6EBC" w:rsidP="00BC6EBC">
            <w:pPr>
              <w:ind w:right="57"/>
              <w:jc w:val="both"/>
              <w:rPr>
                <w:sz w:val="22"/>
                <w:szCs w:val="22"/>
              </w:rPr>
            </w:pPr>
            <w:r w:rsidRPr="00811AC3">
              <w:rPr>
                <w:sz w:val="22"/>
                <w:szCs w:val="22"/>
              </w:rPr>
              <w:t>ж) общия брой морски лица, освидетелствани от третата държава, които служат на кораби, плаващи под знамето на държави членки, и равнището на обучение и квалификация на тези морски лица;</w:t>
            </w:r>
          </w:p>
          <w:p w:rsidR="00BC6EBC" w:rsidRPr="00811AC3" w:rsidRDefault="00BC6EBC" w:rsidP="00BC6EBC">
            <w:pPr>
              <w:ind w:right="57"/>
              <w:jc w:val="both"/>
              <w:rPr>
                <w:sz w:val="22"/>
                <w:szCs w:val="22"/>
              </w:rPr>
            </w:pPr>
            <w:r w:rsidRPr="00811AC3">
              <w:rPr>
                <w:sz w:val="22"/>
                <w:szCs w:val="22"/>
              </w:rPr>
              <w:t>з) информация относно нормите за образование и обучение в третата държава, предоставена от съответните органи или други заинтересовани страни, ако е налична.</w:t>
            </w:r>
          </w:p>
          <w:p w:rsidR="00BC6EBC" w:rsidRPr="00811AC3" w:rsidRDefault="00BC6EBC" w:rsidP="00BC6EBC">
            <w:pPr>
              <w:ind w:right="57"/>
              <w:jc w:val="both"/>
              <w:rPr>
                <w:sz w:val="24"/>
                <w:szCs w:val="24"/>
              </w:rPr>
            </w:pPr>
            <w:r w:rsidRPr="00811AC3">
              <w:rPr>
                <w:sz w:val="24"/>
                <w:szCs w:val="24"/>
              </w:rPr>
              <w:t>В случай че третата държава не спазва изискванията на Конвенцията STCW съгласно член 21 от настоящата директива, повторната оценка на тази трета държава се извършва приоритетно преди оценките на другите трети държави.</w:t>
            </w:r>
          </w:p>
          <w:p w:rsidR="00BC6EBC" w:rsidRPr="00811AC3" w:rsidRDefault="00BC6EBC" w:rsidP="00BC6EBC">
            <w:pPr>
              <w:ind w:right="57"/>
              <w:jc w:val="both"/>
              <w:rPr>
                <w:sz w:val="24"/>
                <w:szCs w:val="24"/>
              </w:rPr>
            </w:pPr>
          </w:p>
          <w:p w:rsidR="00BC6EBC" w:rsidRPr="00811AC3" w:rsidRDefault="00BC6EBC" w:rsidP="00BC6EBC">
            <w:pPr>
              <w:ind w:right="57"/>
              <w:jc w:val="both"/>
              <w:rPr>
                <w:sz w:val="12"/>
                <w:szCs w:val="12"/>
              </w:rPr>
            </w:pPr>
            <w:r w:rsidRPr="00811AC3">
              <w:rPr>
                <w:sz w:val="24"/>
                <w:szCs w:val="24"/>
              </w:rPr>
              <w:t>3.   Комисията предоставя на държавите членки доклад за резултатите от оценката.</w:t>
            </w:r>
          </w:p>
          <w:p w:rsidR="00BC6EBC" w:rsidRPr="00811AC3" w:rsidRDefault="00BC6EBC" w:rsidP="00BC6EBC">
            <w:pPr>
              <w:ind w:right="57"/>
              <w:jc w:val="both"/>
              <w:rPr>
                <w:sz w:val="12"/>
                <w:szCs w:val="12"/>
              </w:rPr>
            </w:pPr>
          </w:p>
        </w:tc>
        <w:tc>
          <w:tcPr>
            <w:tcW w:w="6520" w:type="dxa"/>
          </w:tcPr>
          <w:p w:rsidR="00BC6EBC" w:rsidRPr="00811AC3" w:rsidRDefault="00BC6EBC" w:rsidP="00BC6EBC">
            <w:pPr>
              <w:ind w:right="57"/>
              <w:jc w:val="both"/>
              <w:rPr>
                <w:sz w:val="12"/>
                <w:szCs w:val="12"/>
              </w:rPr>
            </w:pPr>
          </w:p>
        </w:tc>
        <w:tc>
          <w:tcPr>
            <w:tcW w:w="1957" w:type="dxa"/>
          </w:tcPr>
          <w:p w:rsidR="00BC6EBC" w:rsidRPr="00811AC3" w:rsidRDefault="00894862" w:rsidP="00BC6EBC">
            <w:pPr>
              <w:ind w:right="57"/>
              <w:jc w:val="both"/>
              <w:rPr>
                <w:sz w:val="12"/>
                <w:szCs w:val="12"/>
              </w:rPr>
            </w:pPr>
            <w:r w:rsidRPr="00811AC3">
              <w:rPr>
                <w:b/>
                <w:sz w:val="24"/>
                <w:szCs w:val="24"/>
              </w:rPr>
              <w:t>Не подлежи на въвеждане</w:t>
            </w:r>
          </w:p>
        </w:tc>
      </w:tr>
      <w:tr w:rsidR="00E12A73" w:rsidRPr="00811AC3" w:rsidTr="00CB55CE">
        <w:tc>
          <w:tcPr>
            <w:tcW w:w="7309" w:type="dxa"/>
          </w:tcPr>
          <w:p w:rsidR="00BC6EBC" w:rsidRPr="00811AC3" w:rsidRDefault="00BC6EBC" w:rsidP="00BC6EBC">
            <w:pPr>
              <w:ind w:right="57"/>
              <w:jc w:val="both"/>
              <w:rPr>
                <w:sz w:val="12"/>
                <w:szCs w:val="12"/>
              </w:rPr>
            </w:pPr>
          </w:p>
          <w:p w:rsidR="00BC6EBC" w:rsidRPr="00811AC3" w:rsidRDefault="00BC6EBC" w:rsidP="00BC6EBC">
            <w:pPr>
              <w:ind w:right="57"/>
              <w:jc w:val="both"/>
              <w:rPr>
                <w:sz w:val="24"/>
                <w:szCs w:val="24"/>
              </w:rPr>
            </w:pPr>
            <w:r w:rsidRPr="00811AC3">
              <w:rPr>
                <w:sz w:val="24"/>
                <w:szCs w:val="24"/>
              </w:rPr>
              <w:t>Член 23</w:t>
            </w:r>
          </w:p>
          <w:p w:rsidR="00BC6EBC" w:rsidRPr="00811AC3" w:rsidRDefault="00BC6EBC" w:rsidP="00BC6EBC">
            <w:pPr>
              <w:ind w:right="57"/>
              <w:jc w:val="both"/>
              <w:rPr>
                <w:sz w:val="24"/>
                <w:szCs w:val="24"/>
              </w:rPr>
            </w:pPr>
          </w:p>
          <w:p w:rsidR="00BC6EBC" w:rsidRPr="00811AC3" w:rsidRDefault="00BC6EBC" w:rsidP="00BC6EBC">
            <w:pPr>
              <w:ind w:right="57"/>
              <w:jc w:val="both"/>
              <w:rPr>
                <w:sz w:val="24"/>
                <w:szCs w:val="24"/>
              </w:rPr>
            </w:pPr>
            <w:r w:rsidRPr="00811AC3">
              <w:rPr>
                <w:sz w:val="24"/>
                <w:szCs w:val="24"/>
              </w:rPr>
              <w:t>Държавен пристанищен контрол</w:t>
            </w:r>
          </w:p>
          <w:p w:rsidR="00BC6EBC" w:rsidRPr="00811AC3" w:rsidRDefault="00BC6EBC" w:rsidP="00BC6EBC">
            <w:pPr>
              <w:ind w:right="57"/>
              <w:jc w:val="both"/>
              <w:rPr>
                <w:sz w:val="24"/>
                <w:szCs w:val="24"/>
              </w:rPr>
            </w:pPr>
          </w:p>
          <w:p w:rsidR="00BC6EBC" w:rsidRPr="00811AC3" w:rsidRDefault="00BC6EBC" w:rsidP="00BC6EBC">
            <w:pPr>
              <w:ind w:right="57"/>
              <w:jc w:val="both"/>
              <w:rPr>
                <w:sz w:val="22"/>
                <w:szCs w:val="22"/>
              </w:rPr>
            </w:pPr>
            <w:r w:rsidRPr="00811AC3">
              <w:rPr>
                <w:sz w:val="22"/>
                <w:szCs w:val="22"/>
              </w:rPr>
              <w:t>1.   Всеки кораб, без оглед на неговото знаме, освен видовете кораби, посочени в член 1, когато се намира в пристанище на държава членка, подлежи на държавен пристанищен контрол, осъществяван от надлежно оправомощени от тази държава членка служители, за да се провери дали всички морски лица, служещи на борда, от които се изисква да притежават свидетелство за правоспособност, и/или свидетелство за професионална компетентност и/или удостоверение в съответствие с Конвенцията STCW, притежават такова свидетелство за правоспособност или валидно привилегировано разрешение, и/или свидетелство за професионална компетентност и/или удостоверение.</w:t>
            </w:r>
          </w:p>
          <w:p w:rsidR="00BC6EBC" w:rsidRPr="00811AC3" w:rsidRDefault="00BC6EBC" w:rsidP="00BC6EBC">
            <w:pPr>
              <w:ind w:right="57"/>
              <w:jc w:val="both"/>
              <w:rPr>
                <w:sz w:val="22"/>
                <w:szCs w:val="22"/>
              </w:rPr>
            </w:pPr>
          </w:p>
          <w:p w:rsidR="00BC6EBC" w:rsidRPr="00811AC3" w:rsidRDefault="00BC6EBC" w:rsidP="00BC6EBC">
            <w:pPr>
              <w:ind w:right="57"/>
              <w:jc w:val="both"/>
              <w:rPr>
                <w:sz w:val="22"/>
                <w:szCs w:val="22"/>
              </w:rPr>
            </w:pPr>
            <w:r w:rsidRPr="00811AC3">
              <w:rPr>
                <w:sz w:val="22"/>
                <w:szCs w:val="22"/>
              </w:rPr>
              <w:t>2.   Когато осъществяват държавен пристанищен контрол съгласно настоящата директива, държавите членки гарантират прилагането на всички приложими разпоредби и процедури, установени в Директива 2009/16/ЕО.</w:t>
            </w:r>
          </w:p>
          <w:p w:rsidR="00BC6EBC" w:rsidRPr="00811AC3" w:rsidRDefault="00BC6EBC" w:rsidP="00BC6EBC">
            <w:pPr>
              <w:ind w:right="57"/>
              <w:jc w:val="both"/>
              <w:rPr>
                <w:sz w:val="12"/>
                <w:szCs w:val="12"/>
              </w:rPr>
            </w:pPr>
          </w:p>
        </w:tc>
        <w:tc>
          <w:tcPr>
            <w:tcW w:w="6520" w:type="dxa"/>
          </w:tcPr>
          <w:p w:rsidR="00BC6EBC" w:rsidRPr="00811AC3" w:rsidRDefault="00BC6EBC" w:rsidP="00BC6EBC">
            <w:pPr>
              <w:ind w:right="57"/>
              <w:jc w:val="both"/>
              <w:rPr>
                <w:sz w:val="12"/>
                <w:szCs w:val="12"/>
              </w:rPr>
            </w:pPr>
          </w:p>
          <w:p w:rsidR="00E47E13" w:rsidRPr="00811AC3" w:rsidRDefault="00E47E13" w:rsidP="00E47E13">
            <w:pPr>
              <w:jc w:val="both"/>
              <w:rPr>
                <w:rFonts w:eastAsia="Calibri"/>
                <w:b/>
                <w:bCs/>
                <w:sz w:val="24"/>
                <w:szCs w:val="24"/>
              </w:rPr>
            </w:pPr>
            <w:r w:rsidRPr="00811AC3">
              <w:rPr>
                <w:rFonts w:eastAsia="Calibri"/>
                <w:b/>
                <w:bCs/>
                <w:sz w:val="24"/>
                <w:szCs w:val="24"/>
              </w:rPr>
              <w:t>Наредба № 12 от 16 декември 2010 г. за проверките по реда на държавния пристанищен контрол</w:t>
            </w:r>
          </w:p>
          <w:p w:rsidR="00DC1F6A" w:rsidRPr="00811AC3" w:rsidRDefault="00DC1F6A" w:rsidP="00BC6EBC">
            <w:pPr>
              <w:ind w:right="57"/>
              <w:jc w:val="both"/>
              <w:rPr>
                <w:sz w:val="12"/>
                <w:szCs w:val="12"/>
              </w:rPr>
            </w:pPr>
            <w:r w:rsidRPr="00811AC3">
              <w:rPr>
                <w:sz w:val="16"/>
                <w:szCs w:val="16"/>
              </w:rPr>
              <w:br/>
            </w:r>
            <w:r w:rsidRPr="00811AC3">
              <w:rPr>
                <w:sz w:val="24"/>
                <w:szCs w:val="24"/>
              </w:rPr>
              <w:t>Чл. 2. (1) На проверка по реда на тази наредба подлежи всеки кораб и неговият екипаж, който посещава морските пристанища на Република България или рейд, за да участва във взаимодействие кораб/пристанище</w:t>
            </w:r>
            <w:r w:rsidRPr="00811AC3">
              <w:rPr>
                <w:sz w:val="12"/>
                <w:szCs w:val="12"/>
              </w:rPr>
              <w:t>.</w:t>
            </w:r>
          </w:p>
          <w:p w:rsidR="00225DB7" w:rsidRPr="00811AC3" w:rsidRDefault="00225DB7" w:rsidP="00BC6EBC">
            <w:pPr>
              <w:ind w:right="57"/>
              <w:jc w:val="both"/>
              <w:rPr>
                <w:sz w:val="12"/>
                <w:szCs w:val="12"/>
              </w:rPr>
            </w:pPr>
          </w:p>
          <w:p w:rsidR="00225DB7" w:rsidRPr="00811AC3" w:rsidRDefault="00225DB7" w:rsidP="00BC6EBC">
            <w:pPr>
              <w:ind w:right="57"/>
              <w:jc w:val="both"/>
              <w:rPr>
                <w:sz w:val="12"/>
                <w:szCs w:val="12"/>
              </w:rPr>
            </w:pPr>
          </w:p>
          <w:p w:rsidR="00225DB7" w:rsidRDefault="00225DB7" w:rsidP="00BC6EBC">
            <w:pPr>
              <w:ind w:right="57"/>
              <w:jc w:val="both"/>
              <w:rPr>
                <w:sz w:val="22"/>
                <w:szCs w:val="22"/>
              </w:rPr>
            </w:pPr>
            <w:r w:rsidRPr="00811AC3">
              <w:rPr>
                <w:sz w:val="22"/>
                <w:szCs w:val="22"/>
              </w:rPr>
              <w:t xml:space="preserve">§ 2. С тази наредба се въвеждат изискванията на Директива 2009/16/ЕО на Европейския парламент и на Съвета от 23 април 2009 г. относно държавния пристанищен контрол (ОВ, L 131 от 28 май 2009 г.), изменена с Директива 2013/38/ЕС на Европейския парламент и на Съвета от 12 август 2013 г. (ОВ, L 218 от 14 август 2013 г.), Регламент (ЕС) № 1257/2013 на Европейския парламент и на Съвета от 20 ноември 2013 г. (ОВ, L 330 от 10 декември 2013 г.), Регламент (ЕС) 2015/757  и </w:t>
            </w:r>
            <w:r w:rsidR="00330477" w:rsidRPr="00330477">
              <w:rPr>
                <w:color w:val="000000"/>
                <w:sz w:val="22"/>
                <w:szCs w:val="22"/>
              </w:rPr>
              <w:t>Регламент (ЕС) 2023/1805</w:t>
            </w:r>
            <w:r w:rsidR="00330477">
              <w:rPr>
                <w:color w:val="000000"/>
                <w:szCs w:val="24"/>
              </w:rPr>
              <w:t xml:space="preserve"> </w:t>
            </w:r>
            <w:r w:rsidRPr="00811AC3">
              <w:rPr>
                <w:sz w:val="22"/>
                <w:szCs w:val="22"/>
              </w:rPr>
              <w:t>на Европейския парламент и на Съвета от 15 ноември 2017 г. за система от проверки с оглед на безопасната експлоатация на ро-ро пътническите кораби и високоскоростните пътнически плавателни съдове по редовни линии, за изменение на Директива 2009/16/ЕО и за отмяна на Директива 1999/35/ЕО на Съвета (ОВ, L 315 от 30 ноември 2017 г.).</w:t>
            </w:r>
          </w:p>
          <w:p w:rsidR="00EF6328" w:rsidRPr="00811AC3" w:rsidRDefault="00EF6328" w:rsidP="00BC6EBC">
            <w:pPr>
              <w:ind w:right="57"/>
              <w:jc w:val="both"/>
              <w:rPr>
                <w:sz w:val="22"/>
                <w:szCs w:val="22"/>
              </w:rPr>
            </w:pPr>
          </w:p>
          <w:p w:rsidR="000657E7" w:rsidRPr="00811AC3" w:rsidRDefault="000657E7" w:rsidP="00BC6EBC">
            <w:pPr>
              <w:ind w:right="57"/>
              <w:jc w:val="both"/>
              <w:rPr>
                <w:sz w:val="22"/>
                <w:szCs w:val="22"/>
              </w:rPr>
            </w:pPr>
          </w:p>
          <w:p w:rsidR="000657E7" w:rsidRDefault="000657E7" w:rsidP="00BC6EBC">
            <w:pPr>
              <w:ind w:right="57"/>
              <w:jc w:val="both"/>
              <w:rPr>
                <w:sz w:val="22"/>
                <w:szCs w:val="22"/>
              </w:rPr>
            </w:pPr>
          </w:p>
          <w:p w:rsidR="00330477" w:rsidRDefault="00330477" w:rsidP="00BC6EBC">
            <w:pPr>
              <w:ind w:right="57"/>
              <w:jc w:val="both"/>
              <w:rPr>
                <w:sz w:val="22"/>
                <w:szCs w:val="22"/>
              </w:rPr>
            </w:pPr>
          </w:p>
          <w:p w:rsidR="00330477" w:rsidRDefault="00330477" w:rsidP="00BC6EBC">
            <w:pPr>
              <w:ind w:right="57"/>
              <w:jc w:val="both"/>
              <w:rPr>
                <w:sz w:val="22"/>
                <w:szCs w:val="22"/>
              </w:rPr>
            </w:pPr>
          </w:p>
          <w:p w:rsidR="00330477" w:rsidRDefault="00330477" w:rsidP="00BC6EBC">
            <w:pPr>
              <w:ind w:right="57"/>
              <w:jc w:val="both"/>
              <w:rPr>
                <w:sz w:val="22"/>
                <w:szCs w:val="22"/>
              </w:rPr>
            </w:pPr>
          </w:p>
          <w:p w:rsidR="00330477" w:rsidRPr="00811AC3" w:rsidRDefault="00330477" w:rsidP="00BC6EBC">
            <w:pPr>
              <w:ind w:right="57"/>
              <w:jc w:val="both"/>
              <w:rPr>
                <w:sz w:val="22"/>
                <w:szCs w:val="22"/>
              </w:rPr>
            </w:pPr>
          </w:p>
          <w:p w:rsidR="000657E7" w:rsidRPr="00811AC3" w:rsidRDefault="000657E7" w:rsidP="00BC6EBC">
            <w:pPr>
              <w:ind w:right="57"/>
              <w:jc w:val="both"/>
              <w:rPr>
                <w:sz w:val="22"/>
                <w:szCs w:val="22"/>
              </w:rPr>
            </w:pPr>
          </w:p>
          <w:p w:rsidR="000657E7" w:rsidRPr="00811AC3" w:rsidRDefault="000657E7" w:rsidP="00BC6EBC">
            <w:pPr>
              <w:ind w:right="57"/>
              <w:jc w:val="both"/>
              <w:rPr>
                <w:sz w:val="22"/>
                <w:szCs w:val="22"/>
              </w:rPr>
            </w:pPr>
          </w:p>
          <w:p w:rsidR="000657E7" w:rsidRPr="00811AC3" w:rsidRDefault="000657E7" w:rsidP="00BC6EBC">
            <w:pPr>
              <w:ind w:right="57"/>
              <w:jc w:val="both"/>
              <w:rPr>
                <w:sz w:val="22"/>
                <w:szCs w:val="22"/>
              </w:rPr>
            </w:pPr>
          </w:p>
          <w:p w:rsidR="000657E7" w:rsidRPr="00811AC3" w:rsidRDefault="000657E7" w:rsidP="00BC6EBC">
            <w:pPr>
              <w:ind w:right="57"/>
              <w:jc w:val="both"/>
              <w:rPr>
                <w:sz w:val="22"/>
                <w:szCs w:val="22"/>
              </w:rPr>
            </w:pPr>
          </w:p>
          <w:p w:rsidR="000657E7" w:rsidRPr="00811AC3" w:rsidRDefault="000657E7" w:rsidP="00BC6EBC">
            <w:pPr>
              <w:ind w:right="57"/>
              <w:jc w:val="both"/>
              <w:rPr>
                <w:sz w:val="22"/>
                <w:szCs w:val="22"/>
              </w:rPr>
            </w:pPr>
          </w:p>
          <w:p w:rsidR="000657E7" w:rsidRPr="00811AC3" w:rsidRDefault="000657E7" w:rsidP="00BC6EBC">
            <w:pPr>
              <w:ind w:right="57"/>
              <w:jc w:val="both"/>
              <w:rPr>
                <w:sz w:val="22"/>
                <w:szCs w:val="22"/>
              </w:rPr>
            </w:pPr>
          </w:p>
        </w:tc>
        <w:tc>
          <w:tcPr>
            <w:tcW w:w="1957" w:type="dxa"/>
          </w:tcPr>
          <w:p w:rsidR="0035795C" w:rsidRPr="00811AC3" w:rsidRDefault="0035795C" w:rsidP="0035795C">
            <w:pPr>
              <w:ind w:right="57"/>
              <w:jc w:val="center"/>
              <w:rPr>
                <w:b/>
                <w:sz w:val="24"/>
                <w:szCs w:val="24"/>
              </w:rPr>
            </w:pPr>
          </w:p>
          <w:p w:rsidR="00BC6EBC" w:rsidRPr="00811AC3" w:rsidRDefault="0035795C" w:rsidP="0035795C">
            <w:pPr>
              <w:ind w:right="57"/>
              <w:jc w:val="center"/>
              <w:rPr>
                <w:sz w:val="12"/>
                <w:szCs w:val="12"/>
              </w:rPr>
            </w:pPr>
            <w:r w:rsidRPr="00811AC3">
              <w:rPr>
                <w:b/>
                <w:sz w:val="24"/>
                <w:szCs w:val="24"/>
              </w:rPr>
              <w:t>Пълно</w:t>
            </w:r>
          </w:p>
        </w:tc>
      </w:tr>
      <w:tr w:rsidR="00E12A73" w:rsidRPr="00811AC3" w:rsidTr="00CB55CE">
        <w:tc>
          <w:tcPr>
            <w:tcW w:w="7309" w:type="dxa"/>
          </w:tcPr>
          <w:p w:rsidR="00BC6EBC" w:rsidRPr="00811AC3" w:rsidRDefault="00BC6EBC" w:rsidP="00BC6EBC">
            <w:pPr>
              <w:ind w:right="57"/>
              <w:jc w:val="both"/>
              <w:rPr>
                <w:sz w:val="12"/>
                <w:szCs w:val="12"/>
              </w:rPr>
            </w:pPr>
          </w:p>
          <w:p w:rsidR="00BC6EBC" w:rsidRPr="00811AC3" w:rsidRDefault="00BC6EBC" w:rsidP="00BC6EBC">
            <w:pPr>
              <w:ind w:right="57"/>
              <w:jc w:val="both"/>
              <w:rPr>
                <w:sz w:val="24"/>
                <w:szCs w:val="24"/>
              </w:rPr>
            </w:pPr>
          </w:p>
          <w:p w:rsidR="00BC6EBC" w:rsidRPr="00811AC3" w:rsidRDefault="00BC6EBC" w:rsidP="00BC6EBC">
            <w:pPr>
              <w:ind w:right="57"/>
              <w:jc w:val="both"/>
              <w:rPr>
                <w:sz w:val="24"/>
                <w:szCs w:val="24"/>
              </w:rPr>
            </w:pPr>
            <w:r w:rsidRPr="00811AC3">
              <w:rPr>
                <w:sz w:val="24"/>
                <w:szCs w:val="24"/>
              </w:rPr>
              <w:t>Член 24</w:t>
            </w:r>
          </w:p>
          <w:p w:rsidR="00BC6EBC" w:rsidRPr="00811AC3" w:rsidRDefault="00BC6EBC" w:rsidP="00BC6EBC">
            <w:pPr>
              <w:ind w:right="57"/>
              <w:jc w:val="both"/>
              <w:rPr>
                <w:sz w:val="24"/>
                <w:szCs w:val="24"/>
              </w:rPr>
            </w:pPr>
          </w:p>
          <w:p w:rsidR="00BC6EBC" w:rsidRPr="00811AC3" w:rsidRDefault="00BC6EBC" w:rsidP="00BC6EBC">
            <w:pPr>
              <w:ind w:right="57"/>
              <w:jc w:val="both"/>
              <w:rPr>
                <w:sz w:val="24"/>
                <w:szCs w:val="24"/>
              </w:rPr>
            </w:pPr>
            <w:r w:rsidRPr="00811AC3">
              <w:rPr>
                <w:sz w:val="24"/>
                <w:szCs w:val="24"/>
              </w:rPr>
              <w:t>Процедури на държавен пристанищен контрол</w:t>
            </w:r>
          </w:p>
          <w:p w:rsidR="00BC6EBC" w:rsidRPr="00811AC3" w:rsidRDefault="00BC6EBC" w:rsidP="00BC6EBC">
            <w:pPr>
              <w:ind w:right="57"/>
              <w:jc w:val="both"/>
              <w:rPr>
                <w:sz w:val="24"/>
                <w:szCs w:val="24"/>
              </w:rPr>
            </w:pPr>
          </w:p>
          <w:p w:rsidR="00BC6EBC" w:rsidRPr="00811AC3" w:rsidRDefault="00BC6EBC" w:rsidP="00BC6EBC">
            <w:pPr>
              <w:ind w:right="57"/>
              <w:jc w:val="both"/>
              <w:rPr>
                <w:sz w:val="22"/>
                <w:szCs w:val="22"/>
              </w:rPr>
            </w:pPr>
            <w:r w:rsidRPr="00811AC3">
              <w:rPr>
                <w:sz w:val="24"/>
                <w:szCs w:val="24"/>
              </w:rPr>
              <w:t xml:space="preserve">1.   </w:t>
            </w:r>
            <w:r w:rsidRPr="00811AC3">
              <w:rPr>
                <w:sz w:val="22"/>
                <w:szCs w:val="22"/>
              </w:rPr>
              <w:t>Без да се засягат разпоредбите на Директива 2009/16/ЕО, държавният пристанищен контрол съгласно член 23 се ограничава до следното:</w:t>
            </w:r>
          </w:p>
          <w:p w:rsidR="00BC6EBC" w:rsidRPr="00811AC3" w:rsidRDefault="00BC6EBC" w:rsidP="00BC6EBC">
            <w:pPr>
              <w:ind w:right="57"/>
              <w:jc w:val="both"/>
              <w:rPr>
                <w:sz w:val="22"/>
                <w:szCs w:val="22"/>
              </w:rPr>
            </w:pPr>
            <w:r w:rsidRPr="00811AC3">
              <w:rPr>
                <w:sz w:val="22"/>
                <w:szCs w:val="22"/>
              </w:rPr>
              <w:t>а) проверка дали всички морски лица, служещи на борда, от които се изисква да притежават свидетелство за правоспособност и/или свидетелство за професионална компетентност в съответствие с Конвенцията STCW, притежават такова свидетелство за правоспособност или валидно привилегировано разрешение и/или свидетелство за професионална компетентност, или представят документ, доказващ, че е била подадена молба за потвърждение до органите на държавата на знамето, удостоверяващо признаването на свидетелството за правоспособност,;</w:t>
            </w:r>
          </w:p>
          <w:p w:rsidR="00BC6EBC" w:rsidRPr="00811AC3" w:rsidRDefault="00BC6EBC" w:rsidP="00BC6EBC">
            <w:pPr>
              <w:ind w:right="57"/>
              <w:jc w:val="both"/>
              <w:rPr>
                <w:sz w:val="22"/>
                <w:szCs w:val="22"/>
              </w:rPr>
            </w:pPr>
            <w:r w:rsidRPr="00811AC3">
              <w:rPr>
                <w:sz w:val="22"/>
                <w:szCs w:val="22"/>
              </w:rPr>
              <w:t>б) проверка дали броят и свидетелствата на морските лица, служещи на борда на кораба, са съобразени с изискванията за надеждно комплектоване на корабите с екипаж на органите на държавата, под чието знаме плава корабът.</w:t>
            </w:r>
          </w:p>
          <w:p w:rsidR="004209F1" w:rsidRPr="00811AC3" w:rsidRDefault="004209F1" w:rsidP="00BC6EBC">
            <w:pPr>
              <w:ind w:right="57"/>
              <w:jc w:val="both"/>
              <w:rPr>
                <w:sz w:val="22"/>
                <w:szCs w:val="22"/>
              </w:rPr>
            </w:pPr>
          </w:p>
          <w:p w:rsidR="008F5B1F" w:rsidRPr="00811AC3" w:rsidRDefault="008F5B1F" w:rsidP="00BC6EBC">
            <w:pPr>
              <w:ind w:right="57"/>
              <w:jc w:val="both"/>
              <w:rPr>
                <w:sz w:val="22"/>
                <w:szCs w:val="22"/>
              </w:rPr>
            </w:pPr>
          </w:p>
          <w:p w:rsidR="00BC6EBC" w:rsidRPr="00811AC3" w:rsidRDefault="00BC6EBC" w:rsidP="00BC6EBC">
            <w:pPr>
              <w:ind w:right="57"/>
              <w:jc w:val="both"/>
              <w:rPr>
                <w:sz w:val="22"/>
                <w:szCs w:val="22"/>
              </w:rPr>
            </w:pPr>
            <w:r w:rsidRPr="00811AC3">
              <w:rPr>
                <w:sz w:val="22"/>
                <w:szCs w:val="22"/>
              </w:rPr>
              <w:t xml:space="preserve">2.  </w:t>
            </w:r>
            <w:r w:rsidRPr="00811AC3">
              <w:t xml:space="preserve"> </w:t>
            </w:r>
            <w:r w:rsidRPr="00811AC3">
              <w:rPr>
                <w:sz w:val="22"/>
                <w:szCs w:val="22"/>
              </w:rPr>
              <w:t>Способността на морските лица на кораба да спазват съответните норми за вахтена служба и за сигурност, установени от Конвенцията STCW, се оценява в съответствие с част А от Кодекса STCW, ако има основателни причини да се смята, че тези норми не се спазват, тъй като е настъпило някое от следните събития:</w:t>
            </w:r>
          </w:p>
          <w:p w:rsidR="00BC6EBC" w:rsidRPr="00811AC3" w:rsidRDefault="00BC6EBC" w:rsidP="00BC6EBC">
            <w:pPr>
              <w:ind w:right="57"/>
              <w:jc w:val="both"/>
              <w:rPr>
                <w:sz w:val="22"/>
                <w:szCs w:val="22"/>
              </w:rPr>
            </w:pPr>
            <w:r w:rsidRPr="00811AC3">
              <w:rPr>
                <w:sz w:val="22"/>
                <w:szCs w:val="22"/>
              </w:rPr>
              <w:t>а) корабът е претърпял сблъскване, заседнал е или се е отклонил от курса;</w:t>
            </w:r>
          </w:p>
          <w:p w:rsidR="00BC6EBC" w:rsidRPr="00811AC3" w:rsidRDefault="00BC6EBC" w:rsidP="00BC6EBC">
            <w:pPr>
              <w:ind w:right="57"/>
              <w:jc w:val="both"/>
              <w:rPr>
                <w:sz w:val="22"/>
                <w:szCs w:val="22"/>
              </w:rPr>
            </w:pPr>
            <w:r w:rsidRPr="00811AC3">
              <w:rPr>
                <w:sz w:val="22"/>
                <w:szCs w:val="22"/>
              </w:rPr>
              <w:t>б) по време на пътуване, на котва или на кей корабът е осъществил изхвърляне на вещества, което е незаконно съгласно международна конвенция;</w:t>
            </w:r>
          </w:p>
          <w:p w:rsidR="00BC6EBC" w:rsidRPr="00811AC3" w:rsidRDefault="00BC6EBC" w:rsidP="00BC6EBC">
            <w:pPr>
              <w:ind w:right="57"/>
              <w:jc w:val="both"/>
              <w:rPr>
                <w:sz w:val="22"/>
                <w:szCs w:val="22"/>
              </w:rPr>
            </w:pPr>
            <w:r w:rsidRPr="00811AC3">
              <w:rPr>
                <w:sz w:val="22"/>
                <w:szCs w:val="22"/>
              </w:rPr>
              <w:t>в) корабът, маневрирайки по неправилен или по опасен начин, не е спазил маршрутите за движение, приети от ММО, или практики и процедури за безопасно корабоплаване;</w:t>
            </w:r>
          </w:p>
          <w:p w:rsidR="00BC6EBC" w:rsidRPr="00811AC3" w:rsidRDefault="00BC6EBC" w:rsidP="00BC6EBC">
            <w:pPr>
              <w:ind w:right="57"/>
              <w:jc w:val="both"/>
              <w:rPr>
                <w:sz w:val="22"/>
                <w:szCs w:val="22"/>
              </w:rPr>
            </w:pPr>
            <w:r w:rsidRPr="00811AC3">
              <w:rPr>
                <w:sz w:val="22"/>
                <w:szCs w:val="22"/>
              </w:rPr>
              <w:lastRenderedPageBreak/>
              <w:t>г) корабът в други отношения се експлоатира по начин, който представлява опасност за хора, имущество или за околната среда или по начин, който създава риск за сигурността;</w:t>
            </w:r>
          </w:p>
          <w:p w:rsidR="000657E7" w:rsidRPr="00811AC3" w:rsidRDefault="000657E7" w:rsidP="00BC6EBC">
            <w:pPr>
              <w:ind w:right="57"/>
              <w:jc w:val="both"/>
              <w:rPr>
                <w:sz w:val="22"/>
                <w:szCs w:val="22"/>
              </w:rPr>
            </w:pPr>
          </w:p>
          <w:p w:rsidR="00840910" w:rsidRPr="00811AC3" w:rsidRDefault="00840910" w:rsidP="00BC6EBC">
            <w:pPr>
              <w:ind w:right="57"/>
              <w:jc w:val="both"/>
              <w:rPr>
                <w:sz w:val="22"/>
                <w:szCs w:val="22"/>
              </w:rPr>
            </w:pPr>
          </w:p>
          <w:p w:rsidR="00840910" w:rsidRPr="00811AC3" w:rsidRDefault="00840910" w:rsidP="00BC6EBC">
            <w:pPr>
              <w:ind w:right="57"/>
              <w:jc w:val="both"/>
              <w:rPr>
                <w:sz w:val="22"/>
                <w:szCs w:val="22"/>
              </w:rPr>
            </w:pPr>
          </w:p>
          <w:p w:rsidR="00840910" w:rsidRPr="00811AC3" w:rsidRDefault="00840910" w:rsidP="00BC6EBC">
            <w:pPr>
              <w:ind w:right="57"/>
              <w:jc w:val="both"/>
              <w:rPr>
                <w:sz w:val="22"/>
                <w:szCs w:val="22"/>
              </w:rPr>
            </w:pPr>
          </w:p>
          <w:p w:rsidR="00BC6EBC" w:rsidRPr="00811AC3" w:rsidRDefault="00BC6EBC" w:rsidP="00BC6EBC">
            <w:pPr>
              <w:ind w:right="57"/>
              <w:jc w:val="both"/>
              <w:rPr>
                <w:sz w:val="22"/>
                <w:szCs w:val="22"/>
              </w:rPr>
            </w:pPr>
            <w:r w:rsidRPr="00811AC3">
              <w:rPr>
                <w:sz w:val="22"/>
                <w:szCs w:val="22"/>
              </w:rPr>
              <w:t>д) дадено свидетелство е било получено чрез измама или лицето, което притежава свидетелство, не е същото, на което свидетелството първоначално е било издадено;</w:t>
            </w:r>
          </w:p>
          <w:p w:rsidR="000657E7" w:rsidRPr="00811AC3" w:rsidRDefault="000657E7" w:rsidP="00BC6EBC">
            <w:pPr>
              <w:ind w:right="57"/>
              <w:jc w:val="both"/>
              <w:rPr>
                <w:sz w:val="22"/>
                <w:szCs w:val="22"/>
              </w:rPr>
            </w:pPr>
          </w:p>
          <w:p w:rsidR="00BC6EBC" w:rsidRPr="00811AC3" w:rsidRDefault="00BC6EBC" w:rsidP="00BC6EBC">
            <w:pPr>
              <w:ind w:right="57"/>
              <w:jc w:val="both"/>
              <w:rPr>
                <w:sz w:val="22"/>
                <w:szCs w:val="22"/>
              </w:rPr>
            </w:pPr>
            <w:r w:rsidRPr="00811AC3">
              <w:rPr>
                <w:sz w:val="22"/>
                <w:szCs w:val="22"/>
              </w:rPr>
              <w:t>е) корабът плава под знамето на държава, която не е ратифицирала Конвенцията STCW, или капитанът, лице от командния състав или лице от редовия състав притежава свидетелство, издадено от трета държава, която не е ратифицирала Конвенцията STCW.</w:t>
            </w:r>
          </w:p>
          <w:p w:rsidR="004209F1" w:rsidRPr="00811AC3" w:rsidRDefault="004209F1" w:rsidP="00BC6EBC">
            <w:pPr>
              <w:ind w:right="57"/>
              <w:jc w:val="both"/>
            </w:pPr>
          </w:p>
          <w:p w:rsidR="00BC6EBC" w:rsidRPr="00811AC3" w:rsidRDefault="00BC6EBC" w:rsidP="004551F7">
            <w:pPr>
              <w:ind w:right="57"/>
              <w:jc w:val="both"/>
              <w:rPr>
                <w:sz w:val="12"/>
                <w:szCs w:val="12"/>
              </w:rPr>
            </w:pPr>
            <w:r w:rsidRPr="00811AC3">
              <w:t xml:space="preserve">3.   </w:t>
            </w:r>
            <w:r w:rsidRPr="00811AC3">
              <w:rPr>
                <w:sz w:val="22"/>
                <w:szCs w:val="22"/>
              </w:rPr>
              <w:t>Независимо от проверката на свидетелството, в рамките на оценяването, предвидено в параграф 2, морските лица могат да бъдат задължени да покажат съответната компетентност на работното си място. Тази демонстрация може по-специално да се изразява в проверка на спазването на изискванията за работа, свързани с нормите за вахтена служба, и на способността на морските лица да реагират правилно при извънредни ситуации, като се има предвид тяхното ниво на компетентност.</w:t>
            </w:r>
          </w:p>
        </w:tc>
        <w:tc>
          <w:tcPr>
            <w:tcW w:w="6520" w:type="dxa"/>
          </w:tcPr>
          <w:p w:rsidR="00BC6EBC" w:rsidRPr="00811AC3" w:rsidRDefault="00BC6EBC" w:rsidP="00BC6EBC">
            <w:pPr>
              <w:ind w:right="57"/>
              <w:jc w:val="both"/>
              <w:rPr>
                <w:sz w:val="12"/>
                <w:szCs w:val="12"/>
              </w:rPr>
            </w:pPr>
          </w:p>
          <w:p w:rsidR="00E47E13" w:rsidRPr="00811AC3" w:rsidRDefault="00E47E13" w:rsidP="00E47E13">
            <w:pPr>
              <w:jc w:val="both"/>
              <w:rPr>
                <w:rFonts w:eastAsia="Calibri"/>
                <w:b/>
                <w:bCs/>
                <w:sz w:val="22"/>
                <w:szCs w:val="22"/>
              </w:rPr>
            </w:pPr>
            <w:r w:rsidRPr="00811AC3">
              <w:rPr>
                <w:rFonts w:eastAsia="Calibri"/>
                <w:b/>
                <w:bCs/>
                <w:sz w:val="22"/>
                <w:szCs w:val="22"/>
              </w:rPr>
              <w:lastRenderedPageBreak/>
              <w:t>Наредба № 12 от 16 декември 2010 г. за проверките по реда на държавния пристанищен контрол</w:t>
            </w:r>
          </w:p>
          <w:p w:rsidR="00225DB7" w:rsidRPr="00811AC3" w:rsidRDefault="00225DB7" w:rsidP="00E47E13">
            <w:pPr>
              <w:jc w:val="both"/>
              <w:rPr>
                <w:rFonts w:eastAsia="Calibri"/>
                <w:b/>
                <w:bCs/>
                <w:sz w:val="24"/>
                <w:szCs w:val="24"/>
              </w:rPr>
            </w:pPr>
          </w:p>
          <w:p w:rsidR="00225DB7" w:rsidRPr="00811AC3" w:rsidRDefault="00225DB7" w:rsidP="00225DB7">
            <w:pPr>
              <w:ind w:right="57"/>
              <w:jc w:val="both"/>
              <w:rPr>
                <w:sz w:val="24"/>
                <w:szCs w:val="24"/>
              </w:rPr>
            </w:pPr>
            <w:r w:rsidRPr="00811AC3">
              <w:rPr>
                <w:sz w:val="22"/>
                <w:szCs w:val="22"/>
              </w:rPr>
              <w:t>Чл</w:t>
            </w:r>
            <w:r w:rsidRPr="00811AC3">
              <w:rPr>
                <w:sz w:val="24"/>
                <w:szCs w:val="24"/>
              </w:rPr>
              <w:t>. 15. (1) При всяка първоначална проверка на кораб инспекторът по ДПК като минимум извършва следното:</w:t>
            </w:r>
          </w:p>
          <w:p w:rsidR="00225DB7" w:rsidRPr="00811AC3" w:rsidRDefault="00225DB7" w:rsidP="008F5B1F">
            <w:pPr>
              <w:ind w:right="-249"/>
              <w:rPr>
                <w:sz w:val="24"/>
                <w:szCs w:val="24"/>
              </w:rPr>
            </w:pPr>
            <w:r w:rsidRPr="00811AC3">
              <w:rPr>
                <w:sz w:val="24"/>
                <w:szCs w:val="24"/>
              </w:rPr>
              <w:t>1.</w:t>
            </w:r>
            <w:r w:rsidR="008F5B1F" w:rsidRPr="00811AC3">
              <w:rPr>
                <w:sz w:val="24"/>
                <w:szCs w:val="24"/>
              </w:rPr>
              <w:t> </w:t>
            </w:r>
            <w:r w:rsidRPr="00811AC3">
              <w:rPr>
                <w:sz w:val="24"/>
                <w:szCs w:val="24"/>
              </w:rPr>
              <w:t>проверява свидетелствата и документите съгласно приложение № 3;</w:t>
            </w:r>
          </w:p>
          <w:p w:rsidR="008F5B1F" w:rsidRPr="00811AC3" w:rsidRDefault="008F5B1F" w:rsidP="00225DB7">
            <w:pPr>
              <w:ind w:right="57"/>
              <w:jc w:val="both"/>
              <w:rPr>
                <w:sz w:val="24"/>
                <w:szCs w:val="24"/>
              </w:rPr>
            </w:pPr>
          </w:p>
          <w:p w:rsidR="008F5B1F" w:rsidRPr="00811AC3" w:rsidRDefault="00225DB7" w:rsidP="00225DB7">
            <w:pPr>
              <w:ind w:right="57"/>
              <w:jc w:val="both"/>
              <w:rPr>
                <w:sz w:val="24"/>
                <w:szCs w:val="24"/>
              </w:rPr>
            </w:pPr>
            <w:r w:rsidRPr="00811AC3">
              <w:rPr>
                <w:sz w:val="24"/>
                <w:szCs w:val="24"/>
              </w:rPr>
              <w:t xml:space="preserve">Приложение № 3 към чл. 15, ал. 1, т. 1 </w:t>
            </w:r>
          </w:p>
          <w:p w:rsidR="00225DB7" w:rsidRPr="00811AC3" w:rsidRDefault="00225DB7" w:rsidP="00225DB7">
            <w:pPr>
              <w:ind w:right="57"/>
              <w:jc w:val="both"/>
              <w:rPr>
                <w:sz w:val="24"/>
                <w:szCs w:val="24"/>
              </w:rPr>
            </w:pPr>
            <w:r w:rsidRPr="00811AC3">
              <w:rPr>
                <w:sz w:val="24"/>
                <w:szCs w:val="24"/>
              </w:rPr>
              <w:t>Списък на свидетелства и документи</w:t>
            </w:r>
          </w:p>
          <w:p w:rsidR="00225DB7" w:rsidRPr="00811AC3" w:rsidRDefault="00225DB7" w:rsidP="00225DB7">
            <w:pPr>
              <w:ind w:right="57"/>
              <w:jc w:val="both"/>
              <w:rPr>
                <w:sz w:val="24"/>
                <w:szCs w:val="24"/>
              </w:rPr>
            </w:pPr>
            <w:r w:rsidRPr="00811AC3">
              <w:rPr>
                <w:sz w:val="24"/>
                <w:szCs w:val="24"/>
              </w:rPr>
              <w:t>12. Документ за надеждно комплектуване на кораба с екипаж.</w:t>
            </w:r>
          </w:p>
          <w:p w:rsidR="00225DB7" w:rsidRPr="00811AC3" w:rsidRDefault="00225DB7" w:rsidP="00225DB7">
            <w:pPr>
              <w:ind w:right="57"/>
              <w:jc w:val="both"/>
              <w:rPr>
                <w:sz w:val="24"/>
                <w:szCs w:val="24"/>
              </w:rPr>
            </w:pPr>
            <w:r w:rsidRPr="00811AC3">
              <w:rPr>
                <w:sz w:val="24"/>
                <w:szCs w:val="24"/>
              </w:rPr>
              <w:t>13. Свидетелства и всички други документи, издавани в съответствие с разпоредбите на STCW 78/95.</w:t>
            </w:r>
          </w:p>
          <w:p w:rsidR="004209F1" w:rsidRPr="00811AC3" w:rsidRDefault="004209F1" w:rsidP="00225DB7">
            <w:pPr>
              <w:ind w:right="57"/>
              <w:jc w:val="both"/>
              <w:rPr>
                <w:sz w:val="22"/>
                <w:szCs w:val="22"/>
              </w:rPr>
            </w:pPr>
          </w:p>
          <w:p w:rsidR="00E47E38" w:rsidRDefault="00E47E38" w:rsidP="00E47E38">
            <w:pPr>
              <w:jc w:val="both"/>
            </w:pPr>
            <w:r w:rsidRPr="006340BA">
              <w:t xml:space="preserve">Чл. 16. (1) </w:t>
            </w:r>
            <w:r>
              <w:t>Задълбочена проверка (включително оперативен контрол) се извършва</w:t>
            </w:r>
            <w:r w:rsidRPr="006340BA">
              <w:t>, когато при проверката по чл. 15, ал. 1 възникнат явни основания, да се предположи, че състоянието на кораба, неговото оборудване, комплектоването му с екипаж или условията за живот и работа не отговарят на изискванията на международните договори, по които Република България е страна</w:t>
            </w:r>
            <w:r>
              <w:rPr>
                <w:lang w:val="en-US"/>
              </w:rPr>
              <w:t xml:space="preserve">, </w:t>
            </w:r>
            <w:r>
              <w:t>посочени в приложение № 13</w:t>
            </w:r>
            <w:r w:rsidRPr="006340BA">
              <w:t>.</w:t>
            </w:r>
          </w:p>
          <w:p w:rsidR="00E47E38" w:rsidRDefault="00E47E38" w:rsidP="00E47E38">
            <w:pPr>
              <w:jc w:val="both"/>
            </w:pPr>
            <w:r>
              <w:t>(2) Неизчерпателен списък на обстоятелствата, представляващи „явни основания“ по смисъла на ал. 1 се съдържа в приложение № 4.</w:t>
            </w:r>
          </w:p>
          <w:p w:rsidR="000657E7" w:rsidRPr="00811AC3" w:rsidRDefault="000657E7" w:rsidP="000657E7">
            <w:pPr>
              <w:ind w:right="57"/>
              <w:jc w:val="both"/>
              <w:rPr>
                <w:sz w:val="24"/>
                <w:szCs w:val="24"/>
              </w:rPr>
            </w:pPr>
          </w:p>
          <w:p w:rsidR="000657E7" w:rsidRPr="00811AC3" w:rsidRDefault="000657E7" w:rsidP="000657E7">
            <w:pPr>
              <w:ind w:right="57"/>
              <w:jc w:val="both"/>
              <w:rPr>
                <w:sz w:val="22"/>
                <w:szCs w:val="22"/>
              </w:rPr>
            </w:pPr>
            <w:r w:rsidRPr="00811AC3">
              <w:rPr>
                <w:sz w:val="22"/>
                <w:szCs w:val="22"/>
              </w:rPr>
              <w:t>Приложение № 4 към чл. 16, ал. 1</w:t>
            </w:r>
          </w:p>
          <w:p w:rsidR="000657E7" w:rsidRPr="00811AC3" w:rsidRDefault="000657E7" w:rsidP="000657E7">
            <w:pPr>
              <w:ind w:right="57"/>
              <w:jc w:val="both"/>
              <w:rPr>
                <w:sz w:val="22"/>
                <w:szCs w:val="22"/>
              </w:rPr>
            </w:pPr>
            <w:r w:rsidRPr="00811AC3">
              <w:rPr>
                <w:sz w:val="22"/>
                <w:szCs w:val="22"/>
              </w:rPr>
              <w:t>Примери за "Явни основания"</w:t>
            </w:r>
          </w:p>
          <w:p w:rsidR="000657E7" w:rsidRPr="00811AC3" w:rsidRDefault="000657E7" w:rsidP="000657E7">
            <w:pPr>
              <w:ind w:right="57"/>
              <w:jc w:val="both"/>
              <w:rPr>
                <w:sz w:val="22"/>
                <w:szCs w:val="22"/>
              </w:rPr>
            </w:pPr>
            <w:r w:rsidRPr="00811AC3">
              <w:rPr>
                <w:sz w:val="22"/>
                <w:szCs w:val="22"/>
              </w:rPr>
              <w:t>A. Примери за явни основания за задълбочена проверка:</w:t>
            </w:r>
          </w:p>
          <w:p w:rsidR="000657E7" w:rsidRPr="00811AC3" w:rsidRDefault="000657E7" w:rsidP="000657E7">
            <w:pPr>
              <w:ind w:right="57"/>
              <w:jc w:val="both"/>
              <w:rPr>
                <w:sz w:val="22"/>
                <w:szCs w:val="22"/>
              </w:rPr>
            </w:pPr>
          </w:p>
          <w:p w:rsidR="000657E7" w:rsidRPr="00811AC3" w:rsidRDefault="000657E7" w:rsidP="000657E7">
            <w:pPr>
              <w:ind w:right="57"/>
              <w:jc w:val="both"/>
              <w:rPr>
                <w:sz w:val="22"/>
                <w:szCs w:val="22"/>
              </w:rPr>
            </w:pPr>
            <w:r w:rsidRPr="00811AC3">
              <w:rPr>
                <w:sz w:val="22"/>
                <w:szCs w:val="22"/>
              </w:rPr>
              <w:t>14. Получени информация или доказателство за това, че капитанът или екипажът не са запознати със съществени операции на борда на кораба, свързани с неговата безопасност или с предотвратяване на замърсяване, или че тези операции не са били изпълнени.</w:t>
            </w:r>
          </w:p>
          <w:p w:rsidR="000657E7" w:rsidRDefault="000657E7" w:rsidP="000657E7">
            <w:pPr>
              <w:ind w:right="57"/>
              <w:jc w:val="both"/>
              <w:rPr>
                <w:sz w:val="22"/>
                <w:szCs w:val="22"/>
              </w:rPr>
            </w:pPr>
          </w:p>
          <w:p w:rsidR="00EF6328" w:rsidRDefault="00EF6328" w:rsidP="000657E7">
            <w:pPr>
              <w:ind w:right="57"/>
              <w:jc w:val="both"/>
              <w:rPr>
                <w:sz w:val="22"/>
                <w:szCs w:val="22"/>
              </w:rPr>
            </w:pPr>
          </w:p>
          <w:p w:rsidR="00EF6328" w:rsidRPr="00811AC3" w:rsidRDefault="00EF6328" w:rsidP="000657E7">
            <w:pPr>
              <w:ind w:right="57"/>
              <w:jc w:val="both"/>
              <w:rPr>
                <w:sz w:val="22"/>
                <w:szCs w:val="22"/>
              </w:rPr>
            </w:pPr>
          </w:p>
          <w:p w:rsidR="00840910" w:rsidRDefault="00840910" w:rsidP="00840910">
            <w:pPr>
              <w:ind w:right="57"/>
              <w:jc w:val="both"/>
              <w:rPr>
                <w:sz w:val="22"/>
                <w:szCs w:val="22"/>
              </w:rPr>
            </w:pPr>
            <w:r w:rsidRPr="00811AC3">
              <w:rPr>
                <w:sz w:val="22"/>
                <w:szCs w:val="22"/>
              </w:rPr>
              <w:lastRenderedPageBreak/>
              <w:t xml:space="preserve">4. </w:t>
            </w:r>
            <w:r w:rsidR="004C4FED" w:rsidRPr="00811AC3">
              <w:rPr>
                <w:sz w:val="22"/>
                <w:szCs w:val="22"/>
                <w:lang w:eastAsia="bg-BG"/>
              </w:rPr>
              <w:t xml:space="preserve">Индикации, че членовете на екипажа не са в състояние да покрият изискванията, свързани с комуникацията на борда съгласно член </w:t>
            </w:r>
            <w:r w:rsidR="004C4FED">
              <w:rPr>
                <w:sz w:val="22"/>
                <w:szCs w:val="22"/>
                <w:lang w:eastAsia="bg-BG"/>
              </w:rPr>
              <w:t>19</w:t>
            </w:r>
            <w:r w:rsidR="004C4FED" w:rsidRPr="00811AC3">
              <w:rPr>
                <w:sz w:val="22"/>
                <w:szCs w:val="22"/>
                <w:lang w:eastAsia="bg-BG"/>
              </w:rPr>
              <w:t xml:space="preserve"> от </w:t>
            </w:r>
            <w:r w:rsidR="004C4FED" w:rsidRPr="004C4FED">
              <w:rPr>
                <w:sz w:val="22"/>
                <w:szCs w:val="22"/>
                <w:lang w:eastAsia="bg-BG"/>
              </w:rPr>
              <w:t>чл. 19 от Директива (ЕС) 2022/993 на Европейския парламент и на Съвета от 8 юни 2022 г. относно минималното ниво на обучение на морските лица (ОВ, L 169 от 27 юни 2022 г.)</w:t>
            </w:r>
            <w:r w:rsidR="004C4FED" w:rsidRPr="00811AC3">
              <w:rPr>
                <w:sz w:val="22"/>
                <w:szCs w:val="22"/>
                <w:lang w:eastAsia="bg-BG"/>
              </w:rPr>
              <w:t>.</w:t>
            </w:r>
          </w:p>
          <w:p w:rsidR="004C4FED" w:rsidRDefault="004C4FED" w:rsidP="00840910">
            <w:pPr>
              <w:ind w:right="57"/>
              <w:jc w:val="both"/>
              <w:rPr>
                <w:sz w:val="22"/>
                <w:szCs w:val="22"/>
              </w:rPr>
            </w:pPr>
          </w:p>
          <w:p w:rsidR="000657E7" w:rsidRPr="00811AC3" w:rsidRDefault="000657E7" w:rsidP="000657E7">
            <w:pPr>
              <w:ind w:right="57"/>
              <w:jc w:val="both"/>
              <w:rPr>
                <w:sz w:val="22"/>
                <w:szCs w:val="22"/>
              </w:rPr>
            </w:pPr>
            <w:r w:rsidRPr="00811AC3">
              <w:rPr>
                <w:sz w:val="22"/>
                <w:szCs w:val="22"/>
              </w:rPr>
              <w:t>5. (изм. и доп. - ДВ, бр. 36 от 2016 г.) Установено неистинско, подправено или с невярно съдържание свидетелство на член на екипажа, в т.ч. когато член на екипажа не е лицето, на което е било издадено свидетелството.</w:t>
            </w:r>
          </w:p>
          <w:p w:rsidR="000657E7" w:rsidRPr="00811AC3" w:rsidRDefault="000657E7" w:rsidP="000657E7">
            <w:pPr>
              <w:ind w:right="57"/>
              <w:jc w:val="both"/>
              <w:rPr>
                <w:sz w:val="22"/>
                <w:szCs w:val="22"/>
              </w:rPr>
            </w:pPr>
          </w:p>
          <w:p w:rsidR="000657E7" w:rsidRPr="00811AC3" w:rsidRDefault="000657E7" w:rsidP="000657E7">
            <w:pPr>
              <w:ind w:right="57"/>
              <w:jc w:val="both"/>
              <w:rPr>
                <w:sz w:val="22"/>
                <w:szCs w:val="22"/>
              </w:rPr>
            </w:pPr>
            <w:r w:rsidRPr="00811AC3">
              <w:rPr>
                <w:sz w:val="22"/>
                <w:szCs w:val="22"/>
              </w:rPr>
              <w:t>6. Капитан на кораб, офицер или моряк притежава свидетелство, издадено от страна, която не е ратифицирала STCW 78/95.</w:t>
            </w:r>
          </w:p>
          <w:p w:rsidR="004C6AAC" w:rsidRPr="00811AC3" w:rsidRDefault="004C6AAC" w:rsidP="000657E7">
            <w:pPr>
              <w:ind w:right="57"/>
              <w:jc w:val="both"/>
              <w:rPr>
                <w:sz w:val="22"/>
                <w:szCs w:val="22"/>
              </w:rPr>
            </w:pPr>
          </w:p>
          <w:p w:rsidR="004551F7" w:rsidRPr="00811AC3" w:rsidRDefault="004551F7" w:rsidP="004551F7">
            <w:pPr>
              <w:jc w:val="both"/>
              <w:rPr>
                <w:rFonts w:eastAsia="Calibri"/>
                <w:b/>
                <w:bCs/>
                <w:sz w:val="22"/>
                <w:szCs w:val="22"/>
              </w:rPr>
            </w:pPr>
            <w:r w:rsidRPr="00811AC3">
              <w:rPr>
                <w:rFonts w:eastAsia="Calibri"/>
                <w:b/>
                <w:bCs/>
                <w:sz w:val="22"/>
                <w:szCs w:val="22"/>
              </w:rPr>
              <w:t>Наредба № 12 от 16 декември 2010 г. за проверките по реда на държавния пристанищен контрол</w:t>
            </w:r>
          </w:p>
          <w:p w:rsidR="00E47E38" w:rsidRDefault="00E47E38" w:rsidP="00E47E38">
            <w:pPr>
              <w:jc w:val="both"/>
            </w:pPr>
            <w:r w:rsidRPr="006340BA">
              <w:t xml:space="preserve">Чл. 16. (1) </w:t>
            </w:r>
            <w:r>
              <w:t>Задълбочена проверка (включително оперативен контрол) се извършва</w:t>
            </w:r>
            <w:r w:rsidRPr="006340BA">
              <w:t>, когато при проверката по чл. 15, ал. 1 възникнат явни основания, да се предположи, че състоянието на кораба, неговото оборудване, комплектоването му с екипаж или условията за живот и работа не отговарят на изискванията на международните договори, по които Република България е страна</w:t>
            </w:r>
            <w:r>
              <w:rPr>
                <w:lang w:val="en-US"/>
              </w:rPr>
              <w:t xml:space="preserve">, </w:t>
            </w:r>
            <w:r>
              <w:t>посочени в приложение № 13</w:t>
            </w:r>
            <w:r w:rsidRPr="006340BA">
              <w:t>.</w:t>
            </w:r>
          </w:p>
          <w:p w:rsidR="00E47E38" w:rsidRDefault="00E47E38" w:rsidP="00E47E38">
            <w:pPr>
              <w:jc w:val="both"/>
            </w:pPr>
            <w:r>
              <w:t>(2) Неизчерпателен списък на обстоятелствата, представляващи „явни основания“ по смисъла на ал. 1 се съдържа в приложение № 4.</w:t>
            </w:r>
          </w:p>
          <w:p w:rsidR="00DC1F6A" w:rsidRPr="00811AC3" w:rsidRDefault="00DC1F6A" w:rsidP="004551F7">
            <w:pPr>
              <w:jc w:val="both"/>
              <w:rPr>
                <w:sz w:val="12"/>
                <w:szCs w:val="12"/>
              </w:rPr>
            </w:pPr>
          </w:p>
        </w:tc>
        <w:tc>
          <w:tcPr>
            <w:tcW w:w="1957" w:type="dxa"/>
          </w:tcPr>
          <w:p w:rsidR="00BC6EBC" w:rsidRPr="00811AC3" w:rsidRDefault="0035795C" w:rsidP="00BC6EBC">
            <w:pPr>
              <w:ind w:right="57"/>
              <w:jc w:val="both"/>
              <w:rPr>
                <w:sz w:val="12"/>
                <w:szCs w:val="12"/>
              </w:rPr>
            </w:pPr>
            <w:r w:rsidRPr="00811AC3">
              <w:rPr>
                <w:sz w:val="12"/>
                <w:szCs w:val="12"/>
              </w:rPr>
              <w:lastRenderedPageBreak/>
              <w:t xml:space="preserve">  </w:t>
            </w:r>
          </w:p>
          <w:p w:rsidR="0035795C" w:rsidRPr="00811AC3" w:rsidRDefault="0035795C" w:rsidP="0035795C">
            <w:pPr>
              <w:ind w:right="57"/>
              <w:jc w:val="center"/>
              <w:rPr>
                <w:sz w:val="12"/>
                <w:szCs w:val="12"/>
              </w:rPr>
            </w:pPr>
            <w:r w:rsidRPr="00811AC3">
              <w:rPr>
                <w:b/>
                <w:sz w:val="24"/>
                <w:szCs w:val="24"/>
              </w:rPr>
              <w:lastRenderedPageBreak/>
              <w:t>Пълно</w:t>
            </w:r>
          </w:p>
        </w:tc>
      </w:tr>
      <w:tr w:rsidR="00E12A73" w:rsidRPr="00811AC3" w:rsidTr="00CB55CE">
        <w:tc>
          <w:tcPr>
            <w:tcW w:w="7309" w:type="dxa"/>
          </w:tcPr>
          <w:p w:rsidR="00BC6EBC" w:rsidRPr="00811AC3" w:rsidRDefault="00BC6EBC" w:rsidP="00BC6EBC">
            <w:pPr>
              <w:ind w:right="57"/>
              <w:jc w:val="both"/>
              <w:rPr>
                <w:sz w:val="24"/>
                <w:szCs w:val="24"/>
              </w:rPr>
            </w:pPr>
            <w:r w:rsidRPr="00811AC3">
              <w:rPr>
                <w:sz w:val="24"/>
                <w:szCs w:val="24"/>
              </w:rPr>
              <w:lastRenderedPageBreak/>
              <w:t>Член 25</w:t>
            </w:r>
          </w:p>
          <w:p w:rsidR="00BC6EBC" w:rsidRPr="00811AC3" w:rsidRDefault="00BC6EBC" w:rsidP="00BC6EBC">
            <w:pPr>
              <w:ind w:right="57"/>
              <w:jc w:val="both"/>
              <w:rPr>
                <w:sz w:val="24"/>
                <w:szCs w:val="24"/>
              </w:rPr>
            </w:pPr>
          </w:p>
          <w:p w:rsidR="00BC6EBC" w:rsidRPr="00811AC3" w:rsidRDefault="00BC6EBC" w:rsidP="00BC6EBC">
            <w:pPr>
              <w:ind w:right="57"/>
              <w:jc w:val="both"/>
              <w:rPr>
                <w:sz w:val="24"/>
                <w:szCs w:val="24"/>
              </w:rPr>
            </w:pPr>
            <w:r w:rsidRPr="00811AC3">
              <w:rPr>
                <w:sz w:val="24"/>
                <w:szCs w:val="24"/>
              </w:rPr>
              <w:t>Задържане</w:t>
            </w:r>
          </w:p>
          <w:p w:rsidR="00BC6EBC" w:rsidRPr="00811AC3" w:rsidRDefault="00BC6EBC" w:rsidP="00BC6EBC">
            <w:pPr>
              <w:ind w:right="57"/>
              <w:jc w:val="both"/>
              <w:rPr>
                <w:sz w:val="24"/>
                <w:szCs w:val="24"/>
              </w:rPr>
            </w:pPr>
          </w:p>
          <w:p w:rsidR="00BC6EBC" w:rsidRPr="00811AC3" w:rsidRDefault="00BC6EBC" w:rsidP="00BC6EBC">
            <w:pPr>
              <w:ind w:right="57"/>
              <w:jc w:val="both"/>
              <w:rPr>
                <w:sz w:val="24"/>
                <w:szCs w:val="24"/>
              </w:rPr>
            </w:pPr>
            <w:r w:rsidRPr="00811AC3">
              <w:rPr>
                <w:sz w:val="24"/>
                <w:szCs w:val="24"/>
              </w:rPr>
              <w:t>Без да се засягат разпоредбите на Директива 2009/16/ЕО, следните пропуски, доколкото служителят, осъществяващ държавния пристанищен контрол, е установил, че те представляват опасност за хора, имущество или за околната среда, са единственото основание съгласно настоящата директива, на базата на което държава членка може да задържи кораб:</w:t>
            </w:r>
          </w:p>
          <w:p w:rsidR="00BC6EBC" w:rsidRPr="00811AC3" w:rsidRDefault="00BC6EBC" w:rsidP="00BC6EBC">
            <w:pPr>
              <w:ind w:right="57"/>
              <w:jc w:val="both"/>
              <w:rPr>
                <w:sz w:val="24"/>
                <w:szCs w:val="24"/>
              </w:rPr>
            </w:pPr>
          </w:p>
          <w:p w:rsidR="00BC6EBC" w:rsidRPr="00811AC3" w:rsidRDefault="00BC6EBC" w:rsidP="00BC6EBC">
            <w:pPr>
              <w:ind w:right="57"/>
              <w:jc w:val="both"/>
              <w:rPr>
                <w:sz w:val="24"/>
                <w:szCs w:val="24"/>
              </w:rPr>
            </w:pPr>
            <w:r w:rsidRPr="00811AC3">
              <w:rPr>
                <w:sz w:val="24"/>
                <w:szCs w:val="24"/>
              </w:rPr>
              <w:lastRenderedPageBreak/>
              <w:t>а) морските лица не притежават свидетелства, не притежават надлежни свидетелства или валидно привилегировано разрешение, или не представят документ, доказващ, че е била подадена молба до органите на държавата, под чието знаме плава корабът за потвърждение, удостоверяващо признаването на свидетелството им;</w:t>
            </w:r>
          </w:p>
          <w:p w:rsidR="00BC6EBC" w:rsidRPr="00811AC3" w:rsidRDefault="00BC6EBC" w:rsidP="00BC6EBC">
            <w:pPr>
              <w:ind w:right="57"/>
              <w:jc w:val="both"/>
              <w:rPr>
                <w:sz w:val="24"/>
                <w:szCs w:val="24"/>
              </w:rPr>
            </w:pPr>
          </w:p>
          <w:p w:rsidR="000657E7" w:rsidRPr="00811AC3" w:rsidRDefault="000657E7" w:rsidP="00BC6EBC">
            <w:pPr>
              <w:ind w:right="57"/>
              <w:jc w:val="both"/>
              <w:rPr>
                <w:sz w:val="24"/>
                <w:szCs w:val="24"/>
              </w:rPr>
            </w:pPr>
          </w:p>
          <w:p w:rsidR="000657E7" w:rsidRPr="00811AC3" w:rsidRDefault="000657E7" w:rsidP="00BC6EBC">
            <w:pPr>
              <w:ind w:right="57"/>
              <w:jc w:val="both"/>
              <w:rPr>
                <w:sz w:val="24"/>
                <w:szCs w:val="24"/>
              </w:rPr>
            </w:pPr>
          </w:p>
          <w:p w:rsidR="000657E7" w:rsidRPr="00811AC3" w:rsidRDefault="000657E7" w:rsidP="00BC6EBC">
            <w:pPr>
              <w:ind w:right="57"/>
              <w:jc w:val="both"/>
              <w:rPr>
                <w:sz w:val="24"/>
                <w:szCs w:val="24"/>
              </w:rPr>
            </w:pPr>
          </w:p>
          <w:p w:rsidR="00BC6EBC" w:rsidRPr="00811AC3" w:rsidRDefault="00BC6EBC" w:rsidP="00BC6EBC">
            <w:pPr>
              <w:ind w:right="57"/>
              <w:jc w:val="both"/>
              <w:rPr>
                <w:sz w:val="24"/>
                <w:szCs w:val="24"/>
              </w:rPr>
            </w:pPr>
            <w:r w:rsidRPr="00811AC3">
              <w:rPr>
                <w:sz w:val="24"/>
                <w:szCs w:val="24"/>
              </w:rPr>
              <w:t>б) не са спазени приложимите изисквания на държавата, под чието знаме плава корабът, за надеждно комплектоване на кораба с екипаж;</w:t>
            </w:r>
          </w:p>
          <w:p w:rsidR="00BC6EBC" w:rsidRPr="00811AC3" w:rsidRDefault="00BC6EBC" w:rsidP="00BC6EBC">
            <w:pPr>
              <w:ind w:right="57"/>
              <w:jc w:val="both"/>
              <w:rPr>
                <w:sz w:val="24"/>
                <w:szCs w:val="24"/>
              </w:rPr>
            </w:pPr>
          </w:p>
          <w:p w:rsidR="000657E7" w:rsidRPr="00811AC3" w:rsidRDefault="000657E7" w:rsidP="00BC6EBC">
            <w:pPr>
              <w:ind w:right="57"/>
              <w:jc w:val="both"/>
              <w:rPr>
                <w:sz w:val="24"/>
                <w:szCs w:val="24"/>
              </w:rPr>
            </w:pPr>
          </w:p>
          <w:p w:rsidR="00BC6EBC" w:rsidRPr="00811AC3" w:rsidRDefault="00BC6EBC" w:rsidP="00BC6EBC">
            <w:pPr>
              <w:ind w:right="57"/>
              <w:jc w:val="both"/>
              <w:rPr>
                <w:sz w:val="24"/>
                <w:szCs w:val="24"/>
              </w:rPr>
            </w:pPr>
            <w:r w:rsidRPr="00811AC3">
              <w:rPr>
                <w:sz w:val="24"/>
                <w:szCs w:val="24"/>
              </w:rPr>
              <w:t>в) правилата и организационните практики за вахтената служба на мостика или в машинното отделение не отговарят на изискванията, посочени за кораба от държавата, под чието знаме плава той;</w:t>
            </w:r>
          </w:p>
          <w:p w:rsidR="00BC6EBC" w:rsidRPr="00811AC3" w:rsidRDefault="00BC6EBC" w:rsidP="00BC6EBC">
            <w:pPr>
              <w:ind w:right="57"/>
              <w:jc w:val="both"/>
              <w:rPr>
                <w:sz w:val="24"/>
                <w:szCs w:val="24"/>
              </w:rPr>
            </w:pPr>
          </w:p>
          <w:p w:rsidR="00BC6EBC" w:rsidRPr="00811AC3" w:rsidRDefault="00BC6EBC" w:rsidP="00BC6EBC">
            <w:pPr>
              <w:ind w:right="57"/>
              <w:jc w:val="both"/>
              <w:rPr>
                <w:sz w:val="24"/>
                <w:szCs w:val="24"/>
              </w:rPr>
            </w:pPr>
            <w:r w:rsidRPr="00811AC3">
              <w:rPr>
                <w:sz w:val="24"/>
                <w:szCs w:val="24"/>
              </w:rPr>
              <w:t>г) липса по време на вахта на лице, квалифицирано за работа с оборудването, необходимо за безопасността на корабоплаването, радиосъобщенията за целите на безопасността или за предотвратяване замърсяването на морето;</w:t>
            </w:r>
          </w:p>
          <w:p w:rsidR="00BC6EBC" w:rsidRPr="00811AC3" w:rsidRDefault="00BC6EBC" w:rsidP="00BC6EBC">
            <w:pPr>
              <w:ind w:right="57"/>
              <w:jc w:val="both"/>
              <w:rPr>
                <w:sz w:val="24"/>
                <w:szCs w:val="24"/>
              </w:rPr>
            </w:pPr>
          </w:p>
          <w:p w:rsidR="00BC6EBC" w:rsidRPr="00811AC3" w:rsidRDefault="00BC6EBC" w:rsidP="00BC6EBC">
            <w:pPr>
              <w:ind w:right="57"/>
              <w:jc w:val="both"/>
              <w:rPr>
                <w:sz w:val="24"/>
                <w:szCs w:val="24"/>
              </w:rPr>
            </w:pPr>
            <w:r w:rsidRPr="00811AC3">
              <w:rPr>
                <w:sz w:val="24"/>
                <w:szCs w:val="24"/>
              </w:rPr>
              <w:t>д) не са доказани професионалните умения за изпълнение на задължения, възложени на морските лица, за да се гарантират безопасността на кораба и предотвратяване замърсяването на морето;</w:t>
            </w:r>
          </w:p>
          <w:p w:rsidR="00BC6EBC" w:rsidRPr="00811AC3" w:rsidRDefault="00BC6EBC" w:rsidP="00BC6EBC">
            <w:pPr>
              <w:ind w:right="57"/>
              <w:jc w:val="both"/>
              <w:rPr>
                <w:sz w:val="24"/>
                <w:szCs w:val="24"/>
              </w:rPr>
            </w:pPr>
          </w:p>
          <w:p w:rsidR="00BC6EBC" w:rsidRPr="00811AC3" w:rsidRDefault="00BC6EBC" w:rsidP="00BC6EBC">
            <w:pPr>
              <w:ind w:right="57"/>
              <w:jc w:val="both"/>
              <w:rPr>
                <w:sz w:val="24"/>
                <w:szCs w:val="24"/>
              </w:rPr>
            </w:pPr>
            <w:r w:rsidRPr="00811AC3">
              <w:rPr>
                <w:sz w:val="24"/>
                <w:szCs w:val="24"/>
              </w:rPr>
              <w:t>е) не е възможно да бъдат намерени достатъчно отпочинали и във всяко друго отношение годни за служба лица, за да осигурят първата вахта в началото на плаването и следващите вахти.</w:t>
            </w:r>
          </w:p>
          <w:p w:rsidR="006D6782" w:rsidRPr="00811AC3" w:rsidRDefault="006D6782" w:rsidP="00BC6EBC">
            <w:pPr>
              <w:ind w:right="57"/>
              <w:jc w:val="both"/>
              <w:rPr>
                <w:sz w:val="24"/>
                <w:szCs w:val="24"/>
              </w:rPr>
            </w:pPr>
          </w:p>
          <w:p w:rsidR="000657E7" w:rsidRPr="00811AC3" w:rsidRDefault="000657E7" w:rsidP="00BC6EBC">
            <w:pPr>
              <w:ind w:right="57"/>
              <w:jc w:val="both"/>
              <w:rPr>
                <w:sz w:val="24"/>
                <w:szCs w:val="24"/>
              </w:rPr>
            </w:pPr>
          </w:p>
          <w:p w:rsidR="000657E7" w:rsidRPr="00811AC3" w:rsidRDefault="000657E7" w:rsidP="00BC6EBC">
            <w:pPr>
              <w:ind w:right="57"/>
              <w:jc w:val="both"/>
              <w:rPr>
                <w:sz w:val="24"/>
                <w:szCs w:val="24"/>
              </w:rPr>
            </w:pPr>
          </w:p>
          <w:p w:rsidR="00894862" w:rsidRPr="00811AC3" w:rsidRDefault="00894862" w:rsidP="00BC6EBC">
            <w:pPr>
              <w:ind w:right="57"/>
              <w:jc w:val="both"/>
              <w:rPr>
                <w:sz w:val="12"/>
                <w:szCs w:val="12"/>
              </w:rPr>
            </w:pPr>
          </w:p>
          <w:p w:rsidR="00BC6EBC" w:rsidRPr="00811AC3" w:rsidRDefault="00BC6EBC" w:rsidP="00BC6EBC">
            <w:pPr>
              <w:ind w:right="57"/>
              <w:jc w:val="both"/>
              <w:rPr>
                <w:sz w:val="12"/>
                <w:szCs w:val="12"/>
              </w:rPr>
            </w:pPr>
          </w:p>
        </w:tc>
        <w:tc>
          <w:tcPr>
            <w:tcW w:w="6520" w:type="dxa"/>
          </w:tcPr>
          <w:p w:rsidR="00E47E13" w:rsidRPr="00811AC3" w:rsidRDefault="00E47E13" w:rsidP="00E47E13">
            <w:pPr>
              <w:jc w:val="both"/>
              <w:rPr>
                <w:rFonts w:eastAsia="Calibri"/>
                <w:b/>
                <w:bCs/>
                <w:sz w:val="24"/>
                <w:szCs w:val="24"/>
              </w:rPr>
            </w:pPr>
            <w:r w:rsidRPr="00811AC3">
              <w:rPr>
                <w:rFonts w:eastAsia="Calibri"/>
                <w:b/>
                <w:bCs/>
                <w:sz w:val="24"/>
                <w:szCs w:val="24"/>
              </w:rPr>
              <w:lastRenderedPageBreak/>
              <w:t>Наредба № 12 от 16 декември 2010 г. за проверките по реда на държавния пристанищен контрол</w:t>
            </w:r>
          </w:p>
          <w:p w:rsidR="00DC1F6A" w:rsidRPr="00811AC3" w:rsidRDefault="00DC1F6A" w:rsidP="00DC1F6A">
            <w:pPr>
              <w:ind w:right="57"/>
              <w:jc w:val="both"/>
              <w:rPr>
                <w:sz w:val="24"/>
                <w:szCs w:val="24"/>
              </w:rPr>
            </w:pPr>
            <w:r w:rsidRPr="00811AC3">
              <w:rPr>
                <w:sz w:val="24"/>
                <w:szCs w:val="24"/>
              </w:rPr>
              <w:t>Приложение № 10 към чл. 22, ал. 3</w:t>
            </w:r>
          </w:p>
          <w:p w:rsidR="00DC1F6A" w:rsidRPr="00811AC3" w:rsidRDefault="00DC1F6A" w:rsidP="00DC1F6A">
            <w:pPr>
              <w:ind w:right="57"/>
              <w:jc w:val="both"/>
              <w:rPr>
                <w:sz w:val="24"/>
                <w:szCs w:val="24"/>
              </w:rPr>
            </w:pPr>
            <w:r w:rsidRPr="00811AC3">
              <w:rPr>
                <w:sz w:val="24"/>
                <w:szCs w:val="24"/>
              </w:rPr>
              <w:t>Критерии за задържане на кораб</w:t>
            </w:r>
          </w:p>
          <w:p w:rsidR="00DC1F6A" w:rsidRPr="00811AC3" w:rsidRDefault="00DC1F6A" w:rsidP="00DC1F6A">
            <w:pPr>
              <w:ind w:right="57"/>
              <w:jc w:val="both"/>
              <w:rPr>
                <w:sz w:val="24"/>
                <w:szCs w:val="24"/>
              </w:rPr>
            </w:pPr>
            <w:r w:rsidRPr="00811AC3">
              <w:rPr>
                <w:sz w:val="24"/>
                <w:szCs w:val="24"/>
              </w:rPr>
              <w:t>3. Примерен списък на несъответствия, които могат сами по себе си поради своята сериозност да са основание за задържане на кораб:</w:t>
            </w:r>
          </w:p>
          <w:p w:rsidR="00DC1F6A" w:rsidRPr="00811AC3" w:rsidRDefault="00DC1F6A" w:rsidP="00DC1F6A">
            <w:pPr>
              <w:ind w:right="57"/>
              <w:jc w:val="both"/>
              <w:rPr>
                <w:sz w:val="24"/>
                <w:szCs w:val="24"/>
              </w:rPr>
            </w:pPr>
            <w:r w:rsidRPr="00811AC3">
              <w:rPr>
                <w:sz w:val="24"/>
                <w:szCs w:val="24"/>
              </w:rPr>
              <w:t>3.9. Области, попадащи в обхвата на STCW 78/95 и </w:t>
            </w:r>
            <w:r w:rsidR="004C4FED" w:rsidRPr="004C4FED">
              <w:rPr>
                <w:sz w:val="22"/>
                <w:szCs w:val="22"/>
                <w:lang w:eastAsia="bg-BG"/>
              </w:rPr>
              <w:t xml:space="preserve">Директива (ЕС) 2022/993 на Европейския парламент и на Съвета от 8 юни 2022 г. </w:t>
            </w:r>
            <w:r w:rsidRPr="00811AC3">
              <w:rPr>
                <w:sz w:val="24"/>
                <w:szCs w:val="24"/>
              </w:rPr>
              <w:t>относно минималното ниво на обучение на морските лица</w:t>
            </w:r>
          </w:p>
          <w:p w:rsidR="00DC1F6A" w:rsidRPr="00811AC3" w:rsidRDefault="00DC1F6A" w:rsidP="00DC1F6A">
            <w:pPr>
              <w:ind w:right="57"/>
              <w:jc w:val="both"/>
              <w:rPr>
                <w:sz w:val="22"/>
                <w:szCs w:val="22"/>
              </w:rPr>
            </w:pPr>
            <w:r w:rsidRPr="00811AC3">
              <w:rPr>
                <w:sz w:val="22"/>
                <w:szCs w:val="22"/>
              </w:rPr>
              <w:lastRenderedPageBreak/>
              <w:t>1. Членове на екипажа не притежават свидетелство, не притежават подходящо свидетелство, не притежават валидно разрешение или не могат да представят документно доказателство за това, че са подали молба за потвърждение от администрацията на държавата на знамето.</w:t>
            </w:r>
          </w:p>
          <w:p w:rsidR="008F5B1F" w:rsidRPr="00811AC3" w:rsidRDefault="008F5B1F" w:rsidP="00DC1F6A">
            <w:pPr>
              <w:ind w:right="57"/>
              <w:jc w:val="both"/>
              <w:rPr>
                <w:sz w:val="22"/>
                <w:szCs w:val="22"/>
              </w:rPr>
            </w:pPr>
          </w:p>
          <w:p w:rsidR="00DC1F6A" w:rsidRPr="00811AC3" w:rsidRDefault="00DC1F6A" w:rsidP="00DC1F6A">
            <w:pPr>
              <w:ind w:right="57"/>
              <w:jc w:val="both"/>
              <w:rPr>
                <w:sz w:val="22"/>
                <w:szCs w:val="22"/>
              </w:rPr>
            </w:pPr>
            <w:r w:rsidRPr="00811AC3">
              <w:rPr>
                <w:sz w:val="22"/>
                <w:szCs w:val="22"/>
              </w:rPr>
              <w:t>2. Доказателство за това, че дадено свидетелство е било получено чрез измама или лицето, което притежава това свидетелство, не е същото, на което това свидетелство първоначално е било издадено.</w:t>
            </w:r>
          </w:p>
          <w:p w:rsidR="008F5B1F" w:rsidRPr="00811AC3" w:rsidRDefault="008F5B1F" w:rsidP="00DC1F6A">
            <w:pPr>
              <w:ind w:right="57"/>
              <w:jc w:val="both"/>
              <w:rPr>
                <w:sz w:val="22"/>
                <w:szCs w:val="22"/>
              </w:rPr>
            </w:pPr>
          </w:p>
          <w:p w:rsidR="00DC1F6A" w:rsidRPr="00811AC3" w:rsidRDefault="00DC1F6A" w:rsidP="00DC1F6A">
            <w:pPr>
              <w:ind w:right="57"/>
              <w:jc w:val="both"/>
              <w:rPr>
                <w:sz w:val="22"/>
                <w:szCs w:val="22"/>
              </w:rPr>
            </w:pPr>
            <w:r w:rsidRPr="00811AC3">
              <w:rPr>
                <w:sz w:val="22"/>
                <w:szCs w:val="22"/>
              </w:rPr>
              <w:t>3. Неспазване на приложимите предписания за безопасно комплектуване на кораба с екипаж, определени от администрацията на държавата на знамето.</w:t>
            </w:r>
          </w:p>
          <w:p w:rsidR="008F5B1F" w:rsidRPr="00811AC3" w:rsidRDefault="008F5B1F" w:rsidP="00DC1F6A">
            <w:pPr>
              <w:ind w:right="57"/>
              <w:jc w:val="both"/>
              <w:rPr>
                <w:sz w:val="22"/>
                <w:szCs w:val="22"/>
              </w:rPr>
            </w:pPr>
          </w:p>
          <w:p w:rsidR="00DC1F6A" w:rsidRPr="00811AC3" w:rsidRDefault="00DC1F6A" w:rsidP="00DC1F6A">
            <w:pPr>
              <w:ind w:right="57"/>
              <w:jc w:val="both"/>
              <w:rPr>
                <w:sz w:val="22"/>
                <w:szCs w:val="22"/>
              </w:rPr>
            </w:pPr>
            <w:r w:rsidRPr="00811AC3">
              <w:rPr>
                <w:sz w:val="22"/>
                <w:szCs w:val="22"/>
              </w:rPr>
              <w:t>4. Несъответствие на организирането на навигационна или машинна вахта с изискванията, определени за кораба от администрацията на държавата на знамето.</w:t>
            </w:r>
          </w:p>
          <w:p w:rsidR="008F5B1F" w:rsidRPr="00811AC3" w:rsidRDefault="008F5B1F" w:rsidP="00DC1F6A">
            <w:pPr>
              <w:ind w:right="57"/>
              <w:jc w:val="both"/>
              <w:rPr>
                <w:sz w:val="22"/>
                <w:szCs w:val="22"/>
              </w:rPr>
            </w:pPr>
          </w:p>
          <w:p w:rsidR="00DC1F6A" w:rsidRPr="00811AC3" w:rsidRDefault="00DC1F6A" w:rsidP="00DC1F6A">
            <w:pPr>
              <w:ind w:right="57"/>
              <w:jc w:val="both"/>
              <w:rPr>
                <w:sz w:val="22"/>
                <w:szCs w:val="22"/>
              </w:rPr>
            </w:pPr>
            <w:r w:rsidRPr="00811AC3">
              <w:rPr>
                <w:sz w:val="22"/>
                <w:szCs w:val="22"/>
              </w:rPr>
              <w:t>5. Липса в състава на вахтата на лице със съответната квалификация за работа с оборудването, което е от съществено значение за безопасното корабоплаване, радиокомуникациите, свързани с безопасността или предотвратяването на замърсяване на морската среда.</w:t>
            </w:r>
          </w:p>
          <w:p w:rsidR="008F5B1F" w:rsidRPr="00811AC3" w:rsidRDefault="008F5B1F" w:rsidP="00DC1F6A">
            <w:pPr>
              <w:ind w:right="57"/>
              <w:jc w:val="both"/>
              <w:rPr>
                <w:sz w:val="22"/>
                <w:szCs w:val="22"/>
              </w:rPr>
            </w:pPr>
          </w:p>
          <w:p w:rsidR="00DC1F6A" w:rsidRPr="00811AC3" w:rsidRDefault="00DC1F6A" w:rsidP="00DC1F6A">
            <w:pPr>
              <w:ind w:right="57"/>
              <w:jc w:val="both"/>
              <w:rPr>
                <w:sz w:val="22"/>
                <w:szCs w:val="22"/>
              </w:rPr>
            </w:pPr>
            <w:r w:rsidRPr="00811AC3">
              <w:rPr>
                <w:sz w:val="22"/>
                <w:szCs w:val="22"/>
              </w:rPr>
              <w:t>6. Непредставяне на доказателство за професионална квалификация за изпълнение на задълженията, възложени на членовете на екипажа във връзка с безопасността на кораба и предотвратяването на замърсяване.</w:t>
            </w:r>
          </w:p>
          <w:p w:rsidR="008F5B1F" w:rsidRPr="00811AC3" w:rsidRDefault="008F5B1F" w:rsidP="00DC1F6A">
            <w:pPr>
              <w:ind w:right="57"/>
              <w:jc w:val="both"/>
              <w:rPr>
                <w:sz w:val="22"/>
                <w:szCs w:val="22"/>
              </w:rPr>
            </w:pPr>
          </w:p>
          <w:p w:rsidR="00DC1F6A" w:rsidRPr="00811AC3" w:rsidRDefault="00DC1F6A" w:rsidP="00DC1F6A">
            <w:pPr>
              <w:ind w:right="57"/>
              <w:jc w:val="both"/>
              <w:rPr>
                <w:sz w:val="22"/>
                <w:szCs w:val="22"/>
              </w:rPr>
            </w:pPr>
            <w:r w:rsidRPr="00811AC3">
              <w:rPr>
                <w:sz w:val="22"/>
                <w:szCs w:val="22"/>
              </w:rPr>
              <w:t>7. Невъзможност да бъдат осигурени за първата вахта в началото на плаването и за последващите вахти лица, които са достатъчно отпочинали и по всякакъв друг начин годни за вахта.</w:t>
            </w:r>
          </w:p>
          <w:p w:rsidR="00DC1F6A" w:rsidRPr="00811AC3" w:rsidRDefault="00DC1F6A" w:rsidP="00DC1F6A">
            <w:pPr>
              <w:ind w:right="57"/>
              <w:jc w:val="both"/>
              <w:rPr>
                <w:sz w:val="24"/>
                <w:szCs w:val="24"/>
              </w:rPr>
            </w:pPr>
          </w:p>
        </w:tc>
        <w:tc>
          <w:tcPr>
            <w:tcW w:w="1957" w:type="dxa"/>
          </w:tcPr>
          <w:p w:rsidR="0035795C" w:rsidRPr="00811AC3" w:rsidRDefault="0035795C" w:rsidP="00BC6EBC">
            <w:pPr>
              <w:ind w:right="57"/>
              <w:jc w:val="both"/>
              <w:rPr>
                <w:b/>
                <w:sz w:val="24"/>
                <w:szCs w:val="24"/>
              </w:rPr>
            </w:pPr>
          </w:p>
          <w:p w:rsidR="00BC6EBC" w:rsidRPr="00811AC3" w:rsidRDefault="0035795C" w:rsidP="0035795C">
            <w:pPr>
              <w:ind w:right="57"/>
              <w:jc w:val="center"/>
              <w:rPr>
                <w:sz w:val="12"/>
                <w:szCs w:val="12"/>
              </w:rPr>
            </w:pPr>
            <w:r w:rsidRPr="00811AC3">
              <w:rPr>
                <w:b/>
                <w:sz w:val="24"/>
                <w:szCs w:val="24"/>
              </w:rPr>
              <w:t>Пълно</w:t>
            </w:r>
          </w:p>
        </w:tc>
      </w:tr>
      <w:tr w:rsidR="00E12A73" w:rsidRPr="00811AC3" w:rsidTr="00CB55CE">
        <w:tc>
          <w:tcPr>
            <w:tcW w:w="7309" w:type="dxa"/>
          </w:tcPr>
          <w:p w:rsidR="00BC6EBC" w:rsidRPr="00811AC3" w:rsidRDefault="00BC6EBC" w:rsidP="00BC6EBC">
            <w:pPr>
              <w:ind w:right="57"/>
              <w:jc w:val="both"/>
              <w:rPr>
                <w:sz w:val="24"/>
                <w:szCs w:val="24"/>
              </w:rPr>
            </w:pPr>
          </w:p>
          <w:p w:rsidR="00BC6EBC" w:rsidRPr="00811AC3" w:rsidRDefault="00BC6EBC" w:rsidP="00BC6EBC">
            <w:pPr>
              <w:ind w:right="57"/>
              <w:jc w:val="both"/>
              <w:rPr>
                <w:sz w:val="24"/>
                <w:szCs w:val="24"/>
              </w:rPr>
            </w:pPr>
            <w:r w:rsidRPr="00811AC3">
              <w:rPr>
                <w:sz w:val="24"/>
                <w:szCs w:val="24"/>
              </w:rPr>
              <w:t>Член 26</w:t>
            </w:r>
          </w:p>
          <w:p w:rsidR="00BC6EBC" w:rsidRPr="00811AC3" w:rsidRDefault="00BC6EBC" w:rsidP="00BC6EBC">
            <w:pPr>
              <w:ind w:right="57"/>
              <w:jc w:val="both"/>
              <w:rPr>
                <w:sz w:val="24"/>
                <w:szCs w:val="24"/>
              </w:rPr>
            </w:pPr>
            <w:r w:rsidRPr="00811AC3">
              <w:rPr>
                <w:sz w:val="24"/>
                <w:szCs w:val="24"/>
              </w:rPr>
              <w:t>Редовен мониторинг на спазването на изискванията</w:t>
            </w:r>
          </w:p>
          <w:p w:rsidR="00BC6EBC" w:rsidRPr="00811AC3" w:rsidRDefault="00BC6EBC" w:rsidP="00BC6EBC">
            <w:pPr>
              <w:ind w:right="57"/>
              <w:jc w:val="both"/>
              <w:rPr>
                <w:sz w:val="24"/>
                <w:szCs w:val="24"/>
              </w:rPr>
            </w:pPr>
          </w:p>
          <w:p w:rsidR="00082B58" w:rsidRDefault="00BC6EBC" w:rsidP="00016C81">
            <w:pPr>
              <w:ind w:right="57"/>
              <w:jc w:val="both"/>
            </w:pPr>
            <w:r w:rsidRPr="00811AC3">
              <w:t>Без да се засягат правомощията на Комисията съгласно член 258 от Договора за функционирането на Европейския съюз, Комисията, подпомагана от Европейската агенция за морска безопасност, проверява редовно и най-малко на всеки пет години дали държавите членки спазват минималните изисквания, предвидени в настоящата директива.</w:t>
            </w:r>
          </w:p>
          <w:p w:rsidR="004C4FED" w:rsidRDefault="004C4FED" w:rsidP="00016C81">
            <w:pPr>
              <w:ind w:right="57"/>
              <w:jc w:val="both"/>
            </w:pPr>
          </w:p>
          <w:p w:rsidR="004C4FED" w:rsidRDefault="004C4FED" w:rsidP="00016C81">
            <w:pPr>
              <w:ind w:right="57"/>
              <w:jc w:val="both"/>
            </w:pPr>
          </w:p>
          <w:p w:rsidR="004C4FED" w:rsidRDefault="004C4FED" w:rsidP="00016C81">
            <w:pPr>
              <w:ind w:right="57"/>
              <w:jc w:val="both"/>
            </w:pPr>
          </w:p>
          <w:p w:rsidR="004C4FED" w:rsidRPr="00811AC3" w:rsidRDefault="004C4FED" w:rsidP="00016C81">
            <w:pPr>
              <w:ind w:right="57"/>
              <w:jc w:val="both"/>
              <w:rPr>
                <w:sz w:val="12"/>
                <w:szCs w:val="12"/>
              </w:rPr>
            </w:pPr>
          </w:p>
        </w:tc>
        <w:tc>
          <w:tcPr>
            <w:tcW w:w="6520" w:type="dxa"/>
          </w:tcPr>
          <w:p w:rsidR="00BC6EBC" w:rsidRPr="00811AC3" w:rsidRDefault="00BC6EBC" w:rsidP="00BC6EBC">
            <w:pPr>
              <w:ind w:right="57"/>
              <w:jc w:val="both"/>
              <w:rPr>
                <w:sz w:val="12"/>
                <w:szCs w:val="12"/>
              </w:rPr>
            </w:pPr>
          </w:p>
        </w:tc>
        <w:tc>
          <w:tcPr>
            <w:tcW w:w="1957" w:type="dxa"/>
          </w:tcPr>
          <w:p w:rsidR="00BC6EBC" w:rsidRPr="00811AC3" w:rsidRDefault="00894862" w:rsidP="00BC6EBC">
            <w:pPr>
              <w:ind w:right="57"/>
              <w:jc w:val="both"/>
              <w:rPr>
                <w:sz w:val="12"/>
                <w:szCs w:val="12"/>
              </w:rPr>
            </w:pPr>
            <w:r w:rsidRPr="00811AC3">
              <w:rPr>
                <w:b/>
                <w:sz w:val="24"/>
                <w:szCs w:val="24"/>
              </w:rPr>
              <w:t>Не подлежи на въвеждане</w:t>
            </w:r>
          </w:p>
        </w:tc>
      </w:tr>
      <w:tr w:rsidR="00E12A73" w:rsidRPr="00811AC3" w:rsidTr="00CB55CE">
        <w:tc>
          <w:tcPr>
            <w:tcW w:w="7309" w:type="dxa"/>
          </w:tcPr>
          <w:p w:rsidR="00BC6EBC" w:rsidRPr="00811AC3" w:rsidRDefault="00BC6EBC" w:rsidP="00BC6EBC">
            <w:pPr>
              <w:ind w:right="57"/>
              <w:jc w:val="both"/>
              <w:rPr>
                <w:sz w:val="12"/>
                <w:szCs w:val="12"/>
              </w:rPr>
            </w:pPr>
          </w:p>
          <w:p w:rsidR="00BC6EBC" w:rsidRPr="00811AC3" w:rsidRDefault="00BC6EBC" w:rsidP="00BC6EBC">
            <w:pPr>
              <w:ind w:right="57"/>
              <w:jc w:val="both"/>
              <w:rPr>
                <w:sz w:val="24"/>
                <w:szCs w:val="24"/>
              </w:rPr>
            </w:pPr>
            <w:r w:rsidRPr="00811AC3">
              <w:rPr>
                <w:sz w:val="24"/>
                <w:szCs w:val="24"/>
              </w:rPr>
              <w:t>Член 27</w:t>
            </w:r>
          </w:p>
          <w:p w:rsidR="00BC6EBC" w:rsidRPr="00811AC3" w:rsidRDefault="00BC6EBC" w:rsidP="00BC6EBC">
            <w:pPr>
              <w:ind w:right="57"/>
              <w:jc w:val="both"/>
              <w:rPr>
                <w:sz w:val="24"/>
                <w:szCs w:val="24"/>
              </w:rPr>
            </w:pPr>
          </w:p>
          <w:p w:rsidR="00BC6EBC" w:rsidRPr="00811AC3" w:rsidRDefault="00BC6EBC" w:rsidP="00BC6EBC">
            <w:pPr>
              <w:ind w:right="57"/>
              <w:jc w:val="both"/>
              <w:rPr>
                <w:sz w:val="24"/>
                <w:szCs w:val="24"/>
              </w:rPr>
            </w:pPr>
            <w:r w:rsidRPr="00811AC3">
              <w:rPr>
                <w:sz w:val="24"/>
                <w:szCs w:val="24"/>
              </w:rPr>
              <w:t>Информация за статистически цели</w:t>
            </w:r>
          </w:p>
          <w:p w:rsidR="00BC6EBC" w:rsidRPr="00811AC3" w:rsidRDefault="00BC6EBC" w:rsidP="00BC6EBC">
            <w:pPr>
              <w:ind w:right="57"/>
              <w:jc w:val="both"/>
              <w:rPr>
                <w:sz w:val="24"/>
                <w:szCs w:val="24"/>
              </w:rPr>
            </w:pPr>
          </w:p>
          <w:p w:rsidR="00BC6EBC" w:rsidRPr="00811AC3" w:rsidRDefault="00BC6EBC" w:rsidP="00BC6EBC">
            <w:pPr>
              <w:ind w:right="57"/>
              <w:jc w:val="both"/>
              <w:rPr>
                <w:sz w:val="24"/>
                <w:szCs w:val="24"/>
              </w:rPr>
            </w:pPr>
            <w:r w:rsidRPr="00811AC3">
              <w:rPr>
                <w:sz w:val="24"/>
                <w:szCs w:val="24"/>
              </w:rPr>
              <w:t>1.   Държавите членки съобщават на Комисията информацията, посочена в приложение III, за целите на член 21, параграф 8 и член 22, параграф 2 и за използването ѝ от държавите членки и Комисията за определяне на политиката.</w:t>
            </w:r>
          </w:p>
          <w:p w:rsidR="00BC6EBC" w:rsidRPr="00811AC3" w:rsidRDefault="00BC6EBC" w:rsidP="00BC6EBC">
            <w:pPr>
              <w:ind w:right="57"/>
              <w:jc w:val="both"/>
              <w:rPr>
                <w:sz w:val="24"/>
                <w:szCs w:val="24"/>
              </w:rPr>
            </w:pPr>
          </w:p>
          <w:p w:rsidR="00BC6EBC" w:rsidRPr="00811AC3" w:rsidRDefault="00BC6EBC" w:rsidP="00BC6EBC">
            <w:pPr>
              <w:ind w:right="57"/>
              <w:jc w:val="both"/>
              <w:rPr>
                <w:sz w:val="24"/>
                <w:szCs w:val="24"/>
              </w:rPr>
            </w:pPr>
            <w:r w:rsidRPr="00811AC3">
              <w:rPr>
                <w:sz w:val="24"/>
                <w:szCs w:val="24"/>
              </w:rPr>
              <w:t>2.   Тази информация се предоставя от държавите членки на Комисията ежегодно в електронен формат и включва информацията, регистрирана до 31 декември на предходната година. Държавите членки си запазват всички права на собственост по отношение на тази информация, която е под формата на необработени данни. Обработените статистически данни, които се изготвят въз основа на такава информация, стават обществено достъпни в съответствие с разпоредбите относно прозрачността и защитата на информацията, установени в член 4 от Регламент (ЕО) № 1406/2002.</w:t>
            </w:r>
          </w:p>
          <w:p w:rsidR="00BC6EBC" w:rsidRPr="00811AC3" w:rsidRDefault="00BC6EBC" w:rsidP="00BC6EBC">
            <w:pPr>
              <w:ind w:right="57"/>
              <w:jc w:val="both"/>
              <w:rPr>
                <w:sz w:val="24"/>
                <w:szCs w:val="24"/>
              </w:rPr>
            </w:pPr>
          </w:p>
          <w:p w:rsidR="00BC6EBC" w:rsidRPr="00811AC3" w:rsidRDefault="00BC6EBC" w:rsidP="00BC6EBC">
            <w:pPr>
              <w:ind w:right="57"/>
              <w:jc w:val="both"/>
              <w:rPr>
                <w:sz w:val="24"/>
                <w:szCs w:val="24"/>
              </w:rPr>
            </w:pPr>
            <w:r w:rsidRPr="00811AC3">
              <w:rPr>
                <w:sz w:val="24"/>
                <w:szCs w:val="24"/>
              </w:rPr>
              <w:t xml:space="preserve">3.   За да се гарантира защитата на личните данни, държавите членки правят анонимна всяка лична информация, посочена в приложение </w:t>
            </w:r>
            <w:r w:rsidRPr="00811AC3">
              <w:rPr>
                <w:sz w:val="24"/>
                <w:szCs w:val="24"/>
              </w:rPr>
              <w:lastRenderedPageBreak/>
              <w:t>III, преди да я предадат на Комисията, като използват осигурен или одобрен от Комисията софтуер. Комисията използва единствено информацията, която е направена анонимна.</w:t>
            </w:r>
          </w:p>
          <w:p w:rsidR="00BC6EBC" w:rsidRPr="00811AC3" w:rsidRDefault="00BC6EBC" w:rsidP="00BC6EBC">
            <w:pPr>
              <w:ind w:right="57"/>
              <w:jc w:val="both"/>
              <w:rPr>
                <w:sz w:val="24"/>
                <w:szCs w:val="24"/>
              </w:rPr>
            </w:pPr>
          </w:p>
          <w:p w:rsidR="00BC6EBC" w:rsidRPr="00811AC3" w:rsidRDefault="00BC6EBC" w:rsidP="00BC6EBC">
            <w:pPr>
              <w:ind w:right="57"/>
              <w:jc w:val="both"/>
              <w:rPr>
                <w:sz w:val="24"/>
                <w:szCs w:val="24"/>
              </w:rPr>
            </w:pPr>
            <w:r w:rsidRPr="00811AC3">
              <w:rPr>
                <w:sz w:val="24"/>
                <w:szCs w:val="24"/>
              </w:rPr>
              <w:t>4.   Държавите членки и Комисията гарантират, че мерките за събиране, предаване, съхранение, анализ и разпространение на такава информация са формулирани така, че да позволяват извършването на статистически анализ.</w:t>
            </w:r>
          </w:p>
          <w:p w:rsidR="00BC6EBC" w:rsidRPr="00811AC3" w:rsidRDefault="00BC6EBC" w:rsidP="00BC6EBC">
            <w:pPr>
              <w:ind w:right="57"/>
              <w:jc w:val="both"/>
              <w:rPr>
                <w:sz w:val="24"/>
                <w:szCs w:val="24"/>
              </w:rPr>
            </w:pPr>
          </w:p>
          <w:p w:rsidR="00BC6EBC" w:rsidRPr="00811AC3" w:rsidRDefault="00BC6EBC" w:rsidP="00BC6EBC">
            <w:pPr>
              <w:ind w:right="57"/>
              <w:jc w:val="both"/>
              <w:rPr>
                <w:sz w:val="24"/>
                <w:szCs w:val="24"/>
              </w:rPr>
            </w:pPr>
            <w:r w:rsidRPr="00811AC3">
              <w:rPr>
                <w:sz w:val="24"/>
                <w:szCs w:val="24"/>
              </w:rPr>
              <w:t>За целите на първа алинея Комисията приема подробни мерки във връзка с техническите изисквания, необходими, за да се гарантира подходящото управление на статистическите данни. Тези актове за изпълнение се приемат в съответствие с процедурата по разглеждане, посочена в член 31, параграф 2.</w:t>
            </w:r>
          </w:p>
          <w:p w:rsidR="00BC6EBC" w:rsidRPr="00811AC3" w:rsidRDefault="00BC6EBC" w:rsidP="00BC6EBC">
            <w:pPr>
              <w:ind w:right="57"/>
              <w:jc w:val="both"/>
              <w:rPr>
                <w:sz w:val="24"/>
                <w:szCs w:val="24"/>
              </w:rPr>
            </w:pPr>
          </w:p>
          <w:p w:rsidR="00BC6EBC" w:rsidRPr="00811AC3" w:rsidRDefault="00BC6EBC" w:rsidP="00BC6EBC">
            <w:pPr>
              <w:ind w:right="57"/>
              <w:jc w:val="both"/>
              <w:rPr>
                <w:sz w:val="12"/>
                <w:szCs w:val="12"/>
              </w:rPr>
            </w:pPr>
          </w:p>
        </w:tc>
        <w:tc>
          <w:tcPr>
            <w:tcW w:w="6520" w:type="dxa"/>
          </w:tcPr>
          <w:p w:rsidR="00BC6EBC" w:rsidRPr="00811AC3" w:rsidRDefault="00BC6EBC" w:rsidP="00BC6EBC">
            <w:pPr>
              <w:jc w:val="both"/>
              <w:rPr>
                <w:rFonts w:eastAsia="Calibri"/>
                <w:b/>
                <w:bCs/>
              </w:rPr>
            </w:pPr>
            <w:r w:rsidRPr="00811AC3">
              <w:rPr>
                <w:rFonts w:eastAsia="Calibri"/>
                <w:b/>
                <w:bCs/>
              </w:rPr>
              <w:lastRenderedPageBreak/>
              <w:t>Наредба № 6 от 17 юни 2021 г. за компетентност на морските лица в Република България</w:t>
            </w:r>
          </w:p>
          <w:p w:rsidR="00BC6EBC" w:rsidRPr="00811AC3" w:rsidRDefault="00BC6EBC" w:rsidP="00BC6EBC">
            <w:pPr>
              <w:ind w:left="-18" w:right="89" w:firstLine="661"/>
              <w:jc w:val="both"/>
              <w:textAlignment w:val="center"/>
              <w:rPr>
                <w:lang w:val="ru-RU"/>
              </w:rPr>
            </w:pPr>
            <w:r w:rsidRPr="00811AC3">
              <w:rPr>
                <w:lang w:val="ru-RU"/>
              </w:rPr>
              <w:t xml:space="preserve">§ </w:t>
            </w:r>
            <w:r w:rsidRPr="00811AC3">
              <w:t xml:space="preserve">8. </w:t>
            </w:r>
            <w:r w:rsidRPr="00811AC3">
              <w:rPr>
                <w:lang w:val="ru-RU"/>
              </w:rPr>
              <w:t>(1) Ежегодно ИА "МА" предоставя на Европейската комисия събраната до 31 декември на предходната година информация за всички свидетелства за правоспособност или потвърждения, удостоверяващи тяхното издаване, за всички потвърждения на свидетелства за правоспособност, издадени от други държави, както и за всички свидетелства за професионална компетентност, издадени на лицата от изпълнителско ниво, която включва:</w:t>
            </w:r>
          </w:p>
          <w:p w:rsidR="00BC6EBC" w:rsidRPr="00811AC3" w:rsidRDefault="00BC6EBC" w:rsidP="00BC6EBC">
            <w:pPr>
              <w:ind w:left="-18" w:right="89" w:firstLine="661"/>
              <w:jc w:val="both"/>
              <w:textAlignment w:val="center"/>
              <w:rPr>
                <w:lang w:val="ru-RU"/>
              </w:rPr>
            </w:pPr>
            <w:r w:rsidRPr="00811AC3">
              <w:rPr>
                <w:lang w:val="ru-RU"/>
              </w:rPr>
              <w:t>1. по отношение на свидетелствата за правоспособност и потвържденията, удостоверяващи тяхното издаване:</w:t>
            </w:r>
          </w:p>
          <w:p w:rsidR="00BC6EBC" w:rsidRPr="00811AC3" w:rsidRDefault="00BC6EBC" w:rsidP="00BC6EBC">
            <w:pPr>
              <w:ind w:left="-18" w:right="89" w:firstLine="661"/>
              <w:jc w:val="both"/>
              <w:textAlignment w:val="center"/>
              <w:rPr>
                <w:lang w:val="ru-RU"/>
              </w:rPr>
            </w:pPr>
            <w:r w:rsidRPr="00811AC3">
              <w:rPr>
                <w:lang w:val="ru-RU"/>
              </w:rPr>
              <w:t>а) име и ЕГН на морското лице;</w:t>
            </w:r>
          </w:p>
          <w:p w:rsidR="00BC6EBC" w:rsidRPr="00811AC3" w:rsidRDefault="00BC6EBC" w:rsidP="00BC6EBC">
            <w:pPr>
              <w:ind w:left="-18" w:right="89" w:firstLine="661"/>
              <w:jc w:val="both"/>
              <w:textAlignment w:val="center"/>
              <w:rPr>
                <w:lang w:val="ru-RU"/>
              </w:rPr>
            </w:pPr>
            <w:r w:rsidRPr="00811AC3">
              <w:rPr>
                <w:lang w:val="ru-RU"/>
              </w:rPr>
              <w:t>б) дата на раждане, гражданство и пол на морското лице;</w:t>
            </w:r>
          </w:p>
          <w:p w:rsidR="00BC6EBC" w:rsidRPr="00811AC3" w:rsidRDefault="00BC6EBC" w:rsidP="00BC6EBC">
            <w:pPr>
              <w:ind w:left="-18" w:right="89" w:firstLine="661"/>
              <w:jc w:val="both"/>
              <w:textAlignment w:val="center"/>
              <w:rPr>
                <w:lang w:val="ru-RU"/>
              </w:rPr>
            </w:pPr>
            <w:r w:rsidRPr="00811AC3">
              <w:rPr>
                <w:lang w:val="ru-RU"/>
              </w:rPr>
              <w:t>в) номер на свидетелството за правоспособност, чието издаване се потвърждава;</w:t>
            </w:r>
          </w:p>
          <w:p w:rsidR="00BC6EBC" w:rsidRPr="00811AC3" w:rsidRDefault="00BC6EBC" w:rsidP="00BC6EBC">
            <w:pPr>
              <w:ind w:left="-18" w:right="89" w:firstLine="661"/>
              <w:jc w:val="both"/>
              <w:textAlignment w:val="center"/>
              <w:rPr>
                <w:lang w:val="ru-RU"/>
              </w:rPr>
            </w:pPr>
            <w:r w:rsidRPr="00811AC3">
              <w:rPr>
                <w:lang w:val="ru-RU"/>
              </w:rPr>
              <w:t>г) номер на потвърждението, удостоверяващо издаването;</w:t>
            </w:r>
          </w:p>
          <w:p w:rsidR="00BC6EBC" w:rsidRPr="00811AC3" w:rsidRDefault="00BC6EBC" w:rsidP="00BC6EBC">
            <w:pPr>
              <w:ind w:left="-18" w:right="89" w:firstLine="661"/>
              <w:jc w:val="both"/>
              <w:textAlignment w:val="center"/>
              <w:rPr>
                <w:lang w:val="ru-RU"/>
              </w:rPr>
            </w:pPr>
            <w:r w:rsidRPr="00811AC3">
              <w:rPr>
                <w:lang w:val="ru-RU"/>
              </w:rPr>
              <w:t>д) длъжност или длъжности;</w:t>
            </w:r>
          </w:p>
          <w:p w:rsidR="00BC6EBC" w:rsidRPr="00811AC3" w:rsidRDefault="00BC6EBC" w:rsidP="00BC6EBC">
            <w:pPr>
              <w:ind w:left="-18" w:right="89" w:firstLine="661"/>
              <w:jc w:val="both"/>
              <w:textAlignment w:val="center"/>
              <w:rPr>
                <w:lang w:val="ru-RU"/>
              </w:rPr>
            </w:pPr>
            <w:r w:rsidRPr="00811AC3">
              <w:rPr>
                <w:lang w:val="ru-RU"/>
              </w:rPr>
              <w:t>е) дата на издаване или най-скорошна дата на продължаване на валидността на документа;</w:t>
            </w:r>
          </w:p>
          <w:p w:rsidR="00BC6EBC" w:rsidRPr="00811AC3" w:rsidRDefault="00BC6EBC" w:rsidP="00BC6EBC">
            <w:pPr>
              <w:ind w:left="-18" w:right="89" w:firstLine="661"/>
              <w:jc w:val="both"/>
              <w:textAlignment w:val="center"/>
              <w:rPr>
                <w:lang w:val="ru-RU"/>
              </w:rPr>
            </w:pPr>
            <w:r w:rsidRPr="00811AC3">
              <w:rPr>
                <w:lang w:val="ru-RU"/>
              </w:rPr>
              <w:t>ж) дата на изтичане на валидността на документа;</w:t>
            </w:r>
          </w:p>
          <w:p w:rsidR="00BC6EBC" w:rsidRPr="00811AC3" w:rsidRDefault="00BC6EBC" w:rsidP="00BC6EBC">
            <w:pPr>
              <w:ind w:left="-18" w:right="89" w:firstLine="661"/>
              <w:jc w:val="both"/>
              <w:textAlignment w:val="center"/>
              <w:rPr>
                <w:lang w:val="ru-RU"/>
              </w:rPr>
            </w:pPr>
            <w:r w:rsidRPr="00811AC3">
              <w:rPr>
                <w:lang w:val="ru-RU"/>
              </w:rPr>
              <w:t>з) статус на свидетелството;</w:t>
            </w:r>
          </w:p>
          <w:p w:rsidR="00BC6EBC" w:rsidRPr="00811AC3" w:rsidRDefault="00BC6EBC" w:rsidP="00BC6EBC">
            <w:pPr>
              <w:ind w:left="-18" w:right="89" w:firstLine="661"/>
              <w:jc w:val="both"/>
              <w:textAlignment w:val="center"/>
              <w:rPr>
                <w:lang w:val="ru-RU"/>
              </w:rPr>
            </w:pPr>
            <w:r w:rsidRPr="00811AC3">
              <w:rPr>
                <w:lang w:val="ru-RU"/>
              </w:rPr>
              <w:t>и) ограничения;</w:t>
            </w:r>
          </w:p>
          <w:p w:rsidR="00BC6EBC" w:rsidRPr="00811AC3" w:rsidRDefault="00BC6EBC" w:rsidP="00BC6EBC">
            <w:pPr>
              <w:ind w:left="-18" w:right="89" w:firstLine="661"/>
              <w:jc w:val="both"/>
              <w:textAlignment w:val="center"/>
              <w:rPr>
                <w:lang w:val="ru-RU"/>
              </w:rPr>
            </w:pPr>
            <w:r w:rsidRPr="00811AC3">
              <w:rPr>
                <w:lang w:val="ru-RU"/>
              </w:rPr>
              <w:t>2. по отношение на потвържденията на свидетелства за правоспособност, издадени от други държави:</w:t>
            </w:r>
          </w:p>
          <w:p w:rsidR="00BC6EBC" w:rsidRPr="00811AC3" w:rsidRDefault="00BC6EBC" w:rsidP="00BC6EBC">
            <w:pPr>
              <w:ind w:left="-18" w:right="89" w:firstLine="661"/>
              <w:jc w:val="both"/>
              <w:textAlignment w:val="center"/>
              <w:rPr>
                <w:lang w:val="ru-RU"/>
              </w:rPr>
            </w:pPr>
            <w:r w:rsidRPr="00811AC3">
              <w:rPr>
                <w:lang w:val="ru-RU"/>
              </w:rPr>
              <w:t>а) име и уникален идентификационен номер на морското лице, ако има такъв;</w:t>
            </w:r>
          </w:p>
          <w:p w:rsidR="00BC6EBC" w:rsidRPr="00811AC3" w:rsidRDefault="00BC6EBC" w:rsidP="00BC6EBC">
            <w:pPr>
              <w:ind w:left="-18" w:right="89" w:firstLine="661"/>
              <w:jc w:val="both"/>
              <w:textAlignment w:val="center"/>
              <w:rPr>
                <w:lang w:val="ru-RU"/>
              </w:rPr>
            </w:pPr>
            <w:r w:rsidRPr="00811AC3">
              <w:rPr>
                <w:lang w:val="ru-RU"/>
              </w:rPr>
              <w:lastRenderedPageBreak/>
              <w:t>б) дата на раждане, гражданство и пол на морското лице;</w:t>
            </w:r>
          </w:p>
          <w:p w:rsidR="00BC6EBC" w:rsidRPr="00811AC3" w:rsidRDefault="00BC6EBC" w:rsidP="00BC6EBC">
            <w:pPr>
              <w:ind w:left="-18" w:right="89" w:firstLine="661"/>
              <w:jc w:val="both"/>
              <w:textAlignment w:val="center"/>
              <w:rPr>
                <w:lang w:val="ru-RU"/>
              </w:rPr>
            </w:pPr>
            <w:r w:rsidRPr="00811AC3">
              <w:rPr>
                <w:lang w:val="ru-RU"/>
              </w:rPr>
              <w:t>в) държава, издала оригиналното свидетелство за правоспособност;</w:t>
            </w:r>
          </w:p>
          <w:p w:rsidR="00BC6EBC" w:rsidRPr="00811AC3" w:rsidRDefault="00BC6EBC" w:rsidP="00BC6EBC">
            <w:pPr>
              <w:ind w:left="-18" w:right="89" w:firstLine="661"/>
              <w:jc w:val="both"/>
              <w:textAlignment w:val="center"/>
              <w:rPr>
                <w:lang w:val="ru-RU"/>
              </w:rPr>
            </w:pPr>
            <w:r w:rsidRPr="00811AC3">
              <w:rPr>
                <w:lang w:val="ru-RU"/>
              </w:rPr>
              <w:t>г) номер на оригиналното свидетелство за правоспособност;</w:t>
            </w:r>
          </w:p>
          <w:p w:rsidR="00BC6EBC" w:rsidRPr="00811AC3" w:rsidRDefault="00BC6EBC" w:rsidP="00BC6EBC">
            <w:pPr>
              <w:ind w:left="-18" w:right="89" w:firstLine="661"/>
              <w:jc w:val="both"/>
              <w:textAlignment w:val="center"/>
              <w:rPr>
                <w:lang w:val="ru-RU"/>
              </w:rPr>
            </w:pPr>
            <w:r w:rsidRPr="00811AC3">
              <w:rPr>
                <w:lang w:val="ru-RU"/>
              </w:rPr>
              <w:t>д) номер на потвърждението, удостоверяващо признаването на свидетелството;</w:t>
            </w:r>
          </w:p>
          <w:p w:rsidR="00BC6EBC" w:rsidRPr="00811AC3" w:rsidRDefault="00BC6EBC" w:rsidP="00BC6EBC">
            <w:pPr>
              <w:ind w:left="-18" w:right="89" w:firstLine="661"/>
              <w:jc w:val="both"/>
              <w:textAlignment w:val="center"/>
              <w:rPr>
                <w:lang w:val="ru-RU"/>
              </w:rPr>
            </w:pPr>
            <w:r w:rsidRPr="00811AC3">
              <w:rPr>
                <w:lang w:val="ru-RU"/>
              </w:rPr>
              <w:t>е) длъжност или длъжности;</w:t>
            </w:r>
          </w:p>
          <w:p w:rsidR="00BC6EBC" w:rsidRPr="00811AC3" w:rsidRDefault="00BC6EBC" w:rsidP="00BC6EBC">
            <w:pPr>
              <w:ind w:left="-18" w:right="89" w:firstLine="661"/>
              <w:jc w:val="both"/>
              <w:textAlignment w:val="center"/>
              <w:rPr>
                <w:lang w:val="ru-RU"/>
              </w:rPr>
            </w:pPr>
            <w:r w:rsidRPr="00811AC3">
              <w:rPr>
                <w:lang w:val="ru-RU"/>
              </w:rPr>
              <w:t>ж) дата на издаване или най-скорошна дата на продължаване на валидността на документа;</w:t>
            </w:r>
          </w:p>
          <w:p w:rsidR="00BC6EBC" w:rsidRPr="00811AC3" w:rsidRDefault="00BC6EBC" w:rsidP="00BC6EBC">
            <w:pPr>
              <w:ind w:left="-18" w:right="89" w:firstLine="661"/>
              <w:jc w:val="both"/>
              <w:textAlignment w:val="center"/>
              <w:rPr>
                <w:lang w:val="ru-RU"/>
              </w:rPr>
            </w:pPr>
            <w:r w:rsidRPr="00811AC3">
              <w:rPr>
                <w:lang w:val="ru-RU"/>
              </w:rPr>
              <w:t>з) дата на изтичане на валидността на документа;</w:t>
            </w:r>
          </w:p>
          <w:p w:rsidR="00BC6EBC" w:rsidRPr="00811AC3" w:rsidRDefault="00BC6EBC" w:rsidP="00BC6EBC">
            <w:pPr>
              <w:ind w:left="-18" w:right="89" w:firstLine="661"/>
              <w:jc w:val="both"/>
              <w:textAlignment w:val="center"/>
              <w:rPr>
                <w:lang w:val="ru-RU"/>
              </w:rPr>
            </w:pPr>
            <w:r w:rsidRPr="00811AC3">
              <w:rPr>
                <w:lang w:val="ru-RU"/>
              </w:rPr>
              <w:t>и) статус на потвърждението;</w:t>
            </w:r>
          </w:p>
          <w:p w:rsidR="00BC6EBC" w:rsidRPr="00811AC3" w:rsidRDefault="00BC6EBC" w:rsidP="00BC6EBC">
            <w:pPr>
              <w:ind w:left="-18" w:right="89" w:firstLine="661"/>
              <w:jc w:val="both"/>
              <w:textAlignment w:val="center"/>
              <w:rPr>
                <w:lang w:val="ru-RU"/>
              </w:rPr>
            </w:pPr>
            <w:r w:rsidRPr="00811AC3">
              <w:rPr>
                <w:lang w:val="ru-RU"/>
              </w:rPr>
              <w:t>к) ограничения;</w:t>
            </w:r>
          </w:p>
          <w:p w:rsidR="00BC6EBC" w:rsidRPr="00811AC3" w:rsidRDefault="00BC6EBC" w:rsidP="00BC6EBC">
            <w:pPr>
              <w:ind w:left="-18" w:right="89" w:firstLine="661"/>
              <w:jc w:val="both"/>
              <w:textAlignment w:val="center"/>
              <w:rPr>
                <w:lang w:val="ru-RU"/>
              </w:rPr>
            </w:pPr>
            <w:r w:rsidRPr="00811AC3">
              <w:rPr>
                <w:lang w:val="ru-RU"/>
              </w:rPr>
              <w:t>3. по отношение на свидетелствата за професионална компетентност:</w:t>
            </w:r>
          </w:p>
          <w:p w:rsidR="00BC6EBC" w:rsidRPr="00811AC3" w:rsidRDefault="00BC6EBC" w:rsidP="00BC6EBC">
            <w:pPr>
              <w:ind w:left="-18" w:right="89" w:firstLine="661"/>
              <w:jc w:val="both"/>
              <w:textAlignment w:val="center"/>
              <w:rPr>
                <w:lang w:val="ru-RU"/>
              </w:rPr>
            </w:pPr>
            <w:r w:rsidRPr="00811AC3">
              <w:rPr>
                <w:lang w:val="ru-RU"/>
              </w:rPr>
              <w:t>а) име и ЕГН на морското лице;</w:t>
            </w:r>
          </w:p>
          <w:p w:rsidR="00BC6EBC" w:rsidRPr="00811AC3" w:rsidRDefault="00BC6EBC" w:rsidP="00BC6EBC">
            <w:pPr>
              <w:ind w:left="-18" w:right="89" w:firstLine="661"/>
              <w:jc w:val="both"/>
              <w:textAlignment w:val="center"/>
              <w:rPr>
                <w:lang w:val="ru-RU"/>
              </w:rPr>
            </w:pPr>
            <w:r w:rsidRPr="00811AC3">
              <w:rPr>
                <w:lang w:val="ru-RU"/>
              </w:rPr>
              <w:t>б) дата на раждане, гражданство и пол на морското лице;</w:t>
            </w:r>
          </w:p>
          <w:p w:rsidR="00BC6EBC" w:rsidRPr="00811AC3" w:rsidRDefault="00BC6EBC" w:rsidP="00BC6EBC">
            <w:pPr>
              <w:ind w:left="-18" w:right="89" w:firstLine="661"/>
              <w:jc w:val="both"/>
              <w:textAlignment w:val="center"/>
              <w:rPr>
                <w:lang w:val="ru-RU"/>
              </w:rPr>
            </w:pPr>
            <w:r w:rsidRPr="00811AC3">
              <w:rPr>
                <w:lang w:val="ru-RU"/>
              </w:rPr>
              <w:t>в) номер на свидетелството за професионална компетентност;</w:t>
            </w:r>
          </w:p>
          <w:p w:rsidR="00BC6EBC" w:rsidRPr="00811AC3" w:rsidRDefault="00BC6EBC" w:rsidP="00BC6EBC">
            <w:pPr>
              <w:ind w:left="-18" w:right="89" w:firstLine="661"/>
              <w:jc w:val="both"/>
              <w:textAlignment w:val="center"/>
              <w:rPr>
                <w:lang w:val="ru-RU"/>
              </w:rPr>
            </w:pPr>
            <w:r w:rsidRPr="00811AC3">
              <w:rPr>
                <w:lang w:val="ru-RU"/>
              </w:rPr>
              <w:t>г) длъжност или длъжности;</w:t>
            </w:r>
          </w:p>
          <w:p w:rsidR="00BC6EBC" w:rsidRPr="00811AC3" w:rsidRDefault="00BC6EBC" w:rsidP="00BC6EBC">
            <w:pPr>
              <w:ind w:left="-18" w:right="89" w:firstLine="661"/>
              <w:jc w:val="both"/>
              <w:textAlignment w:val="center"/>
              <w:rPr>
                <w:lang w:val="ru-RU"/>
              </w:rPr>
            </w:pPr>
            <w:r w:rsidRPr="00811AC3">
              <w:rPr>
                <w:lang w:val="ru-RU"/>
              </w:rPr>
              <w:t>д) дата на издаване или най-скорошна дата на продължаване на валидността на документа;</w:t>
            </w:r>
          </w:p>
          <w:p w:rsidR="00BC6EBC" w:rsidRPr="00811AC3" w:rsidRDefault="00BC6EBC" w:rsidP="00BC6EBC">
            <w:pPr>
              <w:ind w:left="-18" w:right="89" w:firstLine="661"/>
              <w:jc w:val="both"/>
              <w:textAlignment w:val="center"/>
              <w:rPr>
                <w:lang w:val="ru-RU"/>
              </w:rPr>
            </w:pPr>
            <w:r w:rsidRPr="00811AC3">
              <w:rPr>
                <w:lang w:val="ru-RU"/>
              </w:rPr>
              <w:t>е) дата на изтичане на валидността на документа;</w:t>
            </w:r>
          </w:p>
          <w:p w:rsidR="00BC6EBC" w:rsidRPr="00811AC3" w:rsidRDefault="00BC6EBC" w:rsidP="00BC6EBC">
            <w:pPr>
              <w:ind w:left="-18" w:right="89" w:firstLine="661"/>
              <w:jc w:val="both"/>
              <w:textAlignment w:val="center"/>
              <w:rPr>
                <w:lang w:val="ru-RU"/>
              </w:rPr>
            </w:pPr>
            <w:r w:rsidRPr="00811AC3">
              <w:rPr>
                <w:lang w:val="ru-RU"/>
              </w:rPr>
              <w:t>ж) статус на свидетелството за професионална компетентност.</w:t>
            </w:r>
          </w:p>
          <w:p w:rsidR="00BC6EBC" w:rsidRPr="00811AC3" w:rsidRDefault="00BC6EBC" w:rsidP="00BC6EBC">
            <w:pPr>
              <w:ind w:left="-18" w:right="89" w:firstLine="661"/>
              <w:jc w:val="both"/>
              <w:textAlignment w:val="center"/>
              <w:rPr>
                <w:lang w:val="ru-RU"/>
              </w:rPr>
            </w:pPr>
            <w:r w:rsidRPr="00811AC3">
              <w:rPr>
                <w:lang w:val="ru-RU"/>
              </w:rPr>
              <w:t>(2) Информацията по ал. 1 се предоставя в електронен формат за статистически цели и за целите на член 20, параграф 8 и член 21, параграф 2 на Директива 2008/106/ЕО относно минималното ниво на обучение на морските лица.</w:t>
            </w:r>
          </w:p>
          <w:p w:rsidR="0098319E" w:rsidRPr="00811AC3" w:rsidRDefault="0098319E" w:rsidP="00BC6EBC">
            <w:pPr>
              <w:ind w:left="-18" w:right="89" w:firstLine="661"/>
              <w:jc w:val="both"/>
              <w:textAlignment w:val="center"/>
              <w:rPr>
                <w:sz w:val="12"/>
                <w:szCs w:val="12"/>
                <w:lang w:val="ru-RU"/>
              </w:rPr>
            </w:pPr>
          </w:p>
          <w:p w:rsidR="0098319E" w:rsidRPr="00811AC3" w:rsidRDefault="0098319E" w:rsidP="0098319E">
            <w:pPr>
              <w:jc w:val="both"/>
              <w:rPr>
                <w:rFonts w:eastAsia="Calibri"/>
                <w:b/>
                <w:bCs/>
              </w:rPr>
            </w:pPr>
            <w:r w:rsidRPr="00811AC3">
              <w:rPr>
                <w:rFonts w:eastAsia="Calibri"/>
                <w:b/>
                <w:bCs/>
              </w:rPr>
              <w:t>Проект</w:t>
            </w:r>
            <w:r w:rsidRPr="00811AC3">
              <w:rPr>
                <w:rFonts w:eastAsia="Calibri"/>
                <w:b/>
                <w:bCs/>
                <w:lang w:val="en-US"/>
              </w:rPr>
              <w:t xml:space="preserve"> </w:t>
            </w:r>
            <w:r w:rsidRPr="00811AC3">
              <w:rPr>
                <w:rFonts w:eastAsia="Calibri"/>
                <w:b/>
                <w:bCs/>
              </w:rPr>
              <w:t>на Наредба за изменение и допълнение на Наредба № 6 от 2021  г. за компетентност на морските лица в Република България</w:t>
            </w:r>
          </w:p>
          <w:p w:rsidR="000523B6" w:rsidRDefault="000523B6" w:rsidP="000523B6">
            <w:pPr>
              <w:ind w:firstLine="709"/>
              <w:rPr>
                <w:rFonts w:eastAsia="SimSun-ExtB"/>
                <w:szCs w:val="24"/>
              </w:rPr>
            </w:pPr>
            <w:r>
              <w:rPr>
                <w:rFonts w:eastAsia="SimSun-ExtB"/>
                <w:b/>
                <w:szCs w:val="24"/>
              </w:rPr>
              <w:t xml:space="preserve">§ 34. </w:t>
            </w:r>
            <w:r w:rsidRPr="00207716">
              <w:rPr>
                <w:rFonts w:eastAsia="SimSun-ExtB"/>
                <w:szCs w:val="24"/>
              </w:rPr>
              <w:t xml:space="preserve">В </w:t>
            </w:r>
            <w:r>
              <w:rPr>
                <w:rFonts w:eastAsia="SimSun-ExtB"/>
                <w:szCs w:val="24"/>
              </w:rPr>
              <w:t>Допълнителните разпоредби се правят следните изменения и допълнения:</w:t>
            </w:r>
          </w:p>
          <w:p w:rsidR="0098319E" w:rsidRPr="00811AC3" w:rsidRDefault="000523B6" w:rsidP="000523B6">
            <w:pPr>
              <w:ind w:firstLine="709"/>
            </w:pPr>
            <w:r w:rsidRPr="00AE0A2D">
              <w:rPr>
                <w:rFonts w:eastAsia="SimSun-ExtB"/>
                <w:b/>
                <w:szCs w:val="24"/>
              </w:rPr>
              <w:t>1.</w:t>
            </w:r>
            <w:r>
              <w:rPr>
                <w:rFonts w:eastAsia="SimSun-ExtB"/>
                <w:szCs w:val="24"/>
              </w:rPr>
              <w:t xml:space="preserve"> В </w:t>
            </w:r>
            <w:r w:rsidRPr="00207716">
              <w:rPr>
                <w:rFonts w:eastAsia="SimSun-ExtB"/>
                <w:szCs w:val="24"/>
              </w:rPr>
              <w:t>§ 8</w:t>
            </w:r>
            <w:r>
              <w:rPr>
                <w:rFonts w:eastAsia="SimSun-ExtB"/>
                <w:szCs w:val="24"/>
              </w:rPr>
              <w:t>, ал. 2</w:t>
            </w:r>
            <w:r w:rsidRPr="00207716">
              <w:rPr>
                <w:rFonts w:eastAsia="SimSun-ExtB"/>
                <w:szCs w:val="24"/>
              </w:rPr>
              <w:t xml:space="preserve"> думите „член 20, параграф 8 и член 21, параграф 2 на Директива 2008/106/ЕО“ се заменят с „</w:t>
            </w:r>
            <w:r>
              <w:rPr>
                <w:rFonts w:eastAsia="SimSun-ExtB"/>
                <w:szCs w:val="24"/>
              </w:rPr>
              <w:t xml:space="preserve">член </w:t>
            </w:r>
            <w:r w:rsidRPr="00207716">
              <w:rPr>
                <w:rFonts w:eastAsia="SimSun-ExtB"/>
                <w:szCs w:val="24"/>
              </w:rPr>
              <w:t>21, параграф 8 и член 22, параграф 2 на Директива (ЕС) 2022/993“.</w:t>
            </w:r>
          </w:p>
        </w:tc>
        <w:tc>
          <w:tcPr>
            <w:tcW w:w="1957" w:type="dxa"/>
          </w:tcPr>
          <w:p w:rsidR="0035795C" w:rsidRPr="00811AC3" w:rsidRDefault="0035795C" w:rsidP="0035795C">
            <w:pPr>
              <w:ind w:left="708" w:right="57"/>
              <w:jc w:val="both"/>
              <w:rPr>
                <w:sz w:val="12"/>
                <w:szCs w:val="12"/>
              </w:rPr>
            </w:pPr>
          </w:p>
          <w:p w:rsidR="0035795C" w:rsidRPr="00811AC3" w:rsidRDefault="0035795C" w:rsidP="0035795C">
            <w:pPr>
              <w:rPr>
                <w:sz w:val="12"/>
                <w:szCs w:val="12"/>
              </w:rPr>
            </w:pPr>
          </w:p>
          <w:p w:rsidR="00BC6EBC" w:rsidRPr="00811AC3" w:rsidRDefault="0035795C" w:rsidP="0035795C">
            <w:pPr>
              <w:jc w:val="center"/>
              <w:rPr>
                <w:b/>
                <w:sz w:val="12"/>
                <w:szCs w:val="12"/>
              </w:rPr>
            </w:pPr>
            <w:r w:rsidRPr="00811AC3">
              <w:rPr>
                <w:b/>
                <w:sz w:val="24"/>
                <w:szCs w:val="24"/>
              </w:rPr>
              <w:t>Пълно</w:t>
            </w:r>
          </w:p>
        </w:tc>
      </w:tr>
      <w:tr w:rsidR="00E12A73" w:rsidRPr="00811AC3" w:rsidTr="00CB55CE">
        <w:tc>
          <w:tcPr>
            <w:tcW w:w="7309" w:type="dxa"/>
          </w:tcPr>
          <w:p w:rsidR="00BC6EBC" w:rsidRPr="00811AC3" w:rsidRDefault="00BC6EBC" w:rsidP="00BC6EBC">
            <w:pPr>
              <w:ind w:right="57"/>
              <w:jc w:val="both"/>
              <w:rPr>
                <w:sz w:val="24"/>
                <w:szCs w:val="24"/>
              </w:rPr>
            </w:pPr>
            <w:r w:rsidRPr="00811AC3">
              <w:rPr>
                <w:sz w:val="24"/>
                <w:szCs w:val="24"/>
              </w:rPr>
              <w:t>Член 28</w:t>
            </w:r>
          </w:p>
          <w:p w:rsidR="00BC6EBC" w:rsidRPr="00811AC3" w:rsidRDefault="00BC6EBC" w:rsidP="00BC6EBC">
            <w:pPr>
              <w:ind w:right="57"/>
              <w:jc w:val="both"/>
              <w:rPr>
                <w:sz w:val="24"/>
                <w:szCs w:val="24"/>
              </w:rPr>
            </w:pPr>
            <w:r w:rsidRPr="00811AC3">
              <w:rPr>
                <w:sz w:val="24"/>
                <w:szCs w:val="24"/>
              </w:rPr>
              <w:t>Доклад за оценка</w:t>
            </w:r>
          </w:p>
          <w:p w:rsidR="00BC6EBC" w:rsidRPr="00811AC3" w:rsidRDefault="00BC6EBC" w:rsidP="00BC6EBC">
            <w:pPr>
              <w:ind w:right="57"/>
              <w:jc w:val="both"/>
              <w:rPr>
                <w:sz w:val="24"/>
                <w:szCs w:val="24"/>
              </w:rPr>
            </w:pPr>
          </w:p>
          <w:p w:rsidR="00BC6EBC" w:rsidRPr="00811AC3" w:rsidRDefault="00BC6EBC" w:rsidP="00BC6EBC">
            <w:pPr>
              <w:ind w:right="57"/>
              <w:jc w:val="both"/>
              <w:rPr>
                <w:sz w:val="12"/>
                <w:szCs w:val="12"/>
              </w:rPr>
            </w:pPr>
            <w:r w:rsidRPr="00811AC3">
              <w:t xml:space="preserve">До 2 август 2024 г. Комисията представя на Европейския парламент и на Съвета доклад за оценка, включващ предложения за последващи действия, които да се предприемат предвид резултатите от оценката. В доклада за оценка Комисията </w:t>
            </w:r>
            <w:r w:rsidRPr="00811AC3">
              <w:lastRenderedPageBreak/>
              <w:t>прави анализ на прилагането на схемата за взаимно признаване на свидетелства за морски лица, издадени от държави членки, и на евентуалните промени на международно равнище във връзка с електронните свидетелства за морски лица. Комисията прави също така оценка на евентуалното развитие във връзка с възможността за въвеждане в бъдеще на европейски морски дипломи за високи постижения въз основа на препоръките на социалните партньори.</w:t>
            </w:r>
          </w:p>
          <w:p w:rsidR="00BC6EBC" w:rsidRPr="00811AC3" w:rsidRDefault="00BC6EBC" w:rsidP="00BC6EBC">
            <w:pPr>
              <w:ind w:right="57"/>
              <w:jc w:val="both"/>
              <w:rPr>
                <w:sz w:val="12"/>
                <w:szCs w:val="12"/>
              </w:rPr>
            </w:pPr>
          </w:p>
        </w:tc>
        <w:tc>
          <w:tcPr>
            <w:tcW w:w="6520" w:type="dxa"/>
          </w:tcPr>
          <w:p w:rsidR="00BC6EBC" w:rsidRPr="00811AC3" w:rsidRDefault="00BC6EBC" w:rsidP="00BC6EBC">
            <w:pPr>
              <w:ind w:right="57"/>
              <w:jc w:val="both"/>
              <w:rPr>
                <w:sz w:val="12"/>
                <w:szCs w:val="12"/>
              </w:rPr>
            </w:pPr>
          </w:p>
        </w:tc>
        <w:tc>
          <w:tcPr>
            <w:tcW w:w="1957" w:type="dxa"/>
          </w:tcPr>
          <w:p w:rsidR="00BC6EBC" w:rsidRPr="00811AC3" w:rsidRDefault="00BC6EBC" w:rsidP="00BC6EBC">
            <w:pPr>
              <w:ind w:right="57"/>
              <w:jc w:val="both"/>
              <w:rPr>
                <w:sz w:val="12"/>
                <w:szCs w:val="12"/>
              </w:rPr>
            </w:pPr>
            <w:r w:rsidRPr="00811AC3">
              <w:rPr>
                <w:b/>
                <w:sz w:val="24"/>
                <w:szCs w:val="24"/>
              </w:rPr>
              <w:t>Не подлежи на въвеждане</w:t>
            </w:r>
          </w:p>
        </w:tc>
      </w:tr>
      <w:tr w:rsidR="00E12A73" w:rsidRPr="00811AC3" w:rsidTr="00CB55CE">
        <w:tc>
          <w:tcPr>
            <w:tcW w:w="7309" w:type="dxa"/>
          </w:tcPr>
          <w:p w:rsidR="00BC6EBC" w:rsidRPr="00811AC3" w:rsidRDefault="00BC6EBC" w:rsidP="00BC6EBC">
            <w:pPr>
              <w:ind w:right="57"/>
              <w:jc w:val="both"/>
              <w:rPr>
                <w:sz w:val="24"/>
                <w:szCs w:val="24"/>
              </w:rPr>
            </w:pPr>
            <w:r w:rsidRPr="00811AC3">
              <w:rPr>
                <w:sz w:val="24"/>
                <w:szCs w:val="24"/>
              </w:rPr>
              <w:t>Член 29</w:t>
            </w:r>
          </w:p>
          <w:p w:rsidR="00BC6EBC" w:rsidRPr="00811AC3" w:rsidRDefault="00BC6EBC" w:rsidP="00BC6EBC">
            <w:pPr>
              <w:ind w:right="57"/>
              <w:jc w:val="both"/>
              <w:rPr>
                <w:sz w:val="24"/>
                <w:szCs w:val="24"/>
              </w:rPr>
            </w:pPr>
            <w:r w:rsidRPr="00811AC3">
              <w:rPr>
                <w:sz w:val="24"/>
                <w:szCs w:val="24"/>
              </w:rPr>
              <w:t>Изменение</w:t>
            </w:r>
          </w:p>
          <w:p w:rsidR="00BC6EBC" w:rsidRPr="00811AC3" w:rsidRDefault="00BC6EBC" w:rsidP="00BC6EBC">
            <w:pPr>
              <w:ind w:right="57"/>
              <w:jc w:val="both"/>
              <w:rPr>
                <w:sz w:val="24"/>
                <w:szCs w:val="24"/>
              </w:rPr>
            </w:pPr>
          </w:p>
          <w:p w:rsidR="00BC6EBC" w:rsidRPr="00811AC3" w:rsidRDefault="00BC6EBC" w:rsidP="00BC6EBC">
            <w:pPr>
              <w:ind w:right="57"/>
              <w:jc w:val="both"/>
            </w:pPr>
            <w:r w:rsidRPr="00811AC3">
              <w:rPr>
                <w:sz w:val="24"/>
                <w:szCs w:val="24"/>
              </w:rPr>
              <w:t xml:space="preserve">1.   </w:t>
            </w:r>
            <w:r w:rsidRPr="00811AC3">
              <w:t>На Комисията се предоставя правомощието да приеме в съответствие с член 30 делегирани актове за изменение на приложение I към настоящата директива и свързаните с него разпоредби на настоящата директива с цел привеждането на посоченото приложение и разпоредби в съответствие с измененията на Конвенцията STCW и част А от Кодекса STCW.</w:t>
            </w:r>
          </w:p>
          <w:p w:rsidR="00BC6EBC" w:rsidRPr="00811AC3" w:rsidRDefault="00BC6EBC" w:rsidP="004C4FED">
            <w:pPr>
              <w:ind w:right="57"/>
              <w:jc w:val="both"/>
              <w:rPr>
                <w:sz w:val="12"/>
                <w:szCs w:val="12"/>
              </w:rPr>
            </w:pPr>
            <w:r w:rsidRPr="00811AC3">
              <w:t>2.   На Комисията се предоставя правомощието да приеме в съответствие с член 30 делегирани актове за изменение на приложение III към настоящата директива по отношение на конкретни и относими елементи и съдържание на информацията, която трябва да се докладва от държавите членки, при условие че тези актове се ограничават до съобразяването на измененията на Конвенцията STCW и част А от Кодекса STCW и зачитат гаранциите за защита на данните. С тези делегирани актове не могат да се изменят разпоредбите за анонимизирането на данните, предвидени в член 27, параграф 3.</w:t>
            </w:r>
          </w:p>
        </w:tc>
        <w:tc>
          <w:tcPr>
            <w:tcW w:w="6520" w:type="dxa"/>
          </w:tcPr>
          <w:p w:rsidR="00BC6EBC" w:rsidRPr="00811AC3" w:rsidRDefault="00BC6EBC" w:rsidP="00BC6EBC">
            <w:pPr>
              <w:ind w:right="57"/>
              <w:jc w:val="both"/>
              <w:rPr>
                <w:sz w:val="12"/>
                <w:szCs w:val="12"/>
              </w:rPr>
            </w:pPr>
          </w:p>
        </w:tc>
        <w:tc>
          <w:tcPr>
            <w:tcW w:w="1957" w:type="dxa"/>
          </w:tcPr>
          <w:p w:rsidR="00BC6EBC" w:rsidRPr="00811AC3" w:rsidRDefault="00BC6EBC" w:rsidP="00BC6EBC">
            <w:pPr>
              <w:ind w:right="57"/>
              <w:jc w:val="both"/>
              <w:rPr>
                <w:sz w:val="12"/>
                <w:szCs w:val="12"/>
              </w:rPr>
            </w:pPr>
            <w:r w:rsidRPr="00811AC3">
              <w:rPr>
                <w:b/>
                <w:sz w:val="24"/>
                <w:szCs w:val="24"/>
              </w:rPr>
              <w:t>Не подлежи на въвеждане</w:t>
            </w:r>
          </w:p>
        </w:tc>
      </w:tr>
      <w:tr w:rsidR="00E12A73" w:rsidRPr="00811AC3" w:rsidTr="00CB55CE">
        <w:tc>
          <w:tcPr>
            <w:tcW w:w="7309" w:type="dxa"/>
          </w:tcPr>
          <w:p w:rsidR="00BC6EBC" w:rsidRPr="00811AC3" w:rsidRDefault="00BC6EBC" w:rsidP="00BC6EBC">
            <w:pPr>
              <w:ind w:right="57"/>
              <w:jc w:val="both"/>
              <w:rPr>
                <w:sz w:val="24"/>
                <w:szCs w:val="24"/>
              </w:rPr>
            </w:pPr>
            <w:r w:rsidRPr="00811AC3">
              <w:rPr>
                <w:sz w:val="24"/>
                <w:szCs w:val="24"/>
              </w:rPr>
              <w:t>Член 30</w:t>
            </w:r>
          </w:p>
          <w:p w:rsidR="00BC6EBC" w:rsidRPr="00811AC3" w:rsidRDefault="00BC6EBC" w:rsidP="00BC6EBC">
            <w:pPr>
              <w:ind w:right="57"/>
              <w:jc w:val="both"/>
              <w:rPr>
                <w:sz w:val="24"/>
                <w:szCs w:val="24"/>
              </w:rPr>
            </w:pPr>
            <w:r w:rsidRPr="00811AC3">
              <w:rPr>
                <w:sz w:val="24"/>
                <w:szCs w:val="24"/>
              </w:rPr>
              <w:t>Упражняване на делегирането</w:t>
            </w:r>
          </w:p>
          <w:p w:rsidR="00BC6EBC" w:rsidRPr="00811AC3" w:rsidRDefault="00BC6EBC" w:rsidP="00BC6EBC">
            <w:pPr>
              <w:ind w:right="57"/>
              <w:jc w:val="both"/>
              <w:rPr>
                <w:sz w:val="24"/>
                <w:szCs w:val="24"/>
              </w:rPr>
            </w:pPr>
          </w:p>
          <w:p w:rsidR="00BC6EBC" w:rsidRPr="00811AC3" w:rsidRDefault="00BC6EBC" w:rsidP="00BC6EBC">
            <w:pPr>
              <w:ind w:right="57"/>
              <w:jc w:val="both"/>
            </w:pPr>
            <w:r w:rsidRPr="00811AC3">
              <w:rPr>
                <w:sz w:val="24"/>
                <w:szCs w:val="24"/>
              </w:rPr>
              <w:t xml:space="preserve">1.   </w:t>
            </w:r>
            <w:r w:rsidRPr="00811AC3">
              <w:t>Правомощието да приема делегирани актове се предоставя на Комисията при спазване на предвидените в настоящия член условия.</w:t>
            </w:r>
          </w:p>
          <w:p w:rsidR="00BC6EBC" w:rsidRPr="00811AC3" w:rsidRDefault="00BC6EBC" w:rsidP="00BC6EBC">
            <w:pPr>
              <w:ind w:right="57"/>
              <w:jc w:val="both"/>
            </w:pPr>
            <w:r w:rsidRPr="00811AC3">
              <w:t>2.   Правомощието да приема делегирани актове, посочено в член 4, параграф 14 и в член 29, се предоставя на Комисията за срок от пет години, считано от 1 август 2019 г. Комисията изготвя доклад относно делегирането на правомощия не по-късно от девет месеца преди изтичането на петгодишния срок. Делегирането на правомощия се продължава мълчаливо за срокове с еднаква продължителност, освен ако Европейският парламент или Съветът не възразят срещу подобно продължаване не по-късно от три месеца преди изтичането на всеки срок.</w:t>
            </w:r>
          </w:p>
          <w:p w:rsidR="00BC6EBC" w:rsidRPr="00811AC3" w:rsidRDefault="00BC6EBC" w:rsidP="00BC6EBC">
            <w:pPr>
              <w:ind w:right="57"/>
              <w:jc w:val="both"/>
            </w:pPr>
            <w:r w:rsidRPr="00811AC3">
              <w:t xml:space="preserve">3.   Делегирането на правомощия, посочено в член 4, параграф 14 и в член 29, може да бъде оттеглено по всяко време от Европейския парламент или от Съвета. С решението за оттегляне се прекратява посоченото в него делегиране на правомощия. Оттеглянето поражда действие в деня след публикуването на </w:t>
            </w:r>
            <w:r w:rsidRPr="00811AC3">
              <w:lastRenderedPageBreak/>
              <w:t>решението в Официален вестник на Европейския съюз или на по-късна, посочена в решението дата. То не засяга действителността на делегираните актове, които вече са в сила.</w:t>
            </w:r>
          </w:p>
          <w:p w:rsidR="00BC6EBC" w:rsidRPr="00811AC3" w:rsidRDefault="00BC6EBC" w:rsidP="00BC6EBC">
            <w:pPr>
              <w:ind w:right="57"/>
              <w:jc w:val="both"/>
            </w:pPr>
            <w:r w:rsidRPr="00811AC3">
              <w:t>4.   Преди приемането на делегиран акт Комисията се консултира с експерти, определени от всяка държава членка в съответствие с принципите, залегнали в Междуинституционалното споразумение от 13 април 2016 г. за по-добро законотворчество.</w:t>
            </w:r>
          </w:p>
          <w:p w:rsidR="00BC6EBC" w:rsidRPr="00811AC3" w:rsidRDefault="00BC6EBC" w:rsidP="00BC6EBC">
            <w:pPr>
              <w:ind w:right="57"/>
              <w:jc w:val="both"/>
            </w:pPr>
            <w:r w:rsidRPr="00811AC3">
              <w:t>5.   Веднага след като приеме делегиран акт, Комисията нотифицира акта едновременно на Европейския парламент и Съвета.</w:t>
            </w:r>
          </w:p>
          <w:p w:rsidR="00BC6EBC" w:rsidRPr="00811AC3" w:rsidRDefault="00BC6EBC" w:rsidP="00BC6EBC">
            <w:pPr>
              <w:ind w:right="57"/>
              <w:jc w:val="both"/>
            </w:pPr>
            <w:r w:rsidRPr="00811AC3">
              <w:t>6.   Делегиран акт, приет съгласно член 4, параграф 14 и член 29, влиза в сила единствено ако нито Европейският парламент, нито Съветът са представили възражения в срок от два месеца след нотифицирането на акта на Европейския парламент и Съвета или ако преди изтичането на този срок и Европейският парламент, и Съветът са уведомили Комисията, че няма да представят възражения. Този срок се удължава с два месеца по инициатива на Европейския парламент или на Съвета.</w:t>
            </w:r>
          </w:p>
          <w:p w:rsidR="00BC6EBC" w:rsidRPr="00811AC3" w:rsidRDefault="00BC6EBC" w:rsidP="00BC6EBC">
            <w:pPr>
              <w:ind w:right="57"/>
              <w:jc w:val="both"/>
              <w:rPr>
                <w:sz w:val="12"/>
                <w:szCs w:val="12"/>
              </w:rPr>
            </w:pPr>
          </w:p>
        </w:tc>
        <w:tc>
          <w:tcPr>
            <w:tcW w:w="6520" w:type="dxa"/>
          </w:tcPr>
          <w:p w:rsidR="00BC6EBC" w:rsidRPr="00811AC3" w:rsidRDefault="00BC6EBC" w:rsidP="00BC6EBC">
            <w:pPr>
              <w:ind w:right="57"/>
              <w:jc w:val="both"/>
              <w:rPr>
                <w:sz w:val="12"/>
                <w:szCs w:val="12"/>
              </w:rPr>
            </w:pPr>
          </w:p>
        </w:tc>
        <w:tc>
          <w:tcPr>
            <w:tcW w:w="1957" w:type="dxa"/>
          </w:tcPr>
          <w:p w:rsidR="00BC6EBC" w:rsidRPr="00811AC3" w:rsidRDefault="00BC6EBC" w:rsidP="00BC6EBC">
            <w:pPr>
              <w:ind w:right="57"/>
              <w:jc w:val="both"/>
              <w:rPr>
                <w:sz w:val="12"/>
                <w:szCs w:val="12"/>
              </w:rPr>
            </w:pPr>
            <w:r w:rsidRPr="00811AC3">
              <w:rPr>
                <w:b/>
                <w:sz w:val="24"/>
                <w:szCs w:val="24"/>
              </w:rPr>
              <w:t>Не подлежи на въвеждане</w:t>
            </w:r>
          </w:p>
        </w:tc>
      </w:tr>
      <w:tr w:rsidR="00E12A73" w:rsidRPr="00811AC3" w:rsidTr="00CB55CE">
        <w:tc>
          <w:tcPr>
            <w:tcW w:w="7309" w:type="dxa"/>
          </w:tcPr>
          <w:p w:rsidR="00BC6EBC" w:rsidRPr="00811AC3" w:rsidRDefault="00BC6EBC" w:rsidP="00BC6EBC">
            <w:pPr>
              <w:ind w:right="57"/>
              <w:jc w:val="both"/>
              <w:rPr>
                <w:sz w:val="24"/>
                <w:szCs w:val="24"/>
              </w:rPr>
            </w:pPr>
            <w:r w:rsidRPr="00811AC3">
              <w:rPr>
                <w:sz w:val="24"/>
                <w:szCs w:val="24"/>
              </w:rPr>
              <w:t>Член 31</w:t>
            </w:r>
          </w:p>
          <w:p w:rsidR="00BC6EBC" w:rsidRPr="00811AC3" w:rsidRDefault="00BC6EBC" w:rsidP="00BC6EBC">
            <w:pPr>
              <w:ind w:right="57"/>
              <w:jc w:val="both"/>
              <w:rPr>
                <w:sz w:val="24"/>
                <w:szCs w:val="24"/>
              </w:rPr>
            </w:pPr>
            <w:r w:rsidRPr="00811AC3">
              <w:rPr>
                <w:sz w:val="24"/>
                <w:szCs w:val="24"/>
              </w:rPr>
              <w:t>Процедура на комитета</w:t>
            </w:r>
          </w:p>
          <w:p w:rsidR="00BC6EBC" w:rsidRPr="00811AC3" w:rsidRDefault="00BC6EBC" w:rsidP="00BC6EBC">
            <w:pPr>
              <w:ind w:right="57"/>
              <w:jc w:val="both"/>
              <w:rPr>
                <w:sz w:val="24"/>
                <w:szCs w:val="24"/>
              </w:rPr>
            </w:pPr>
          </w:p>
          <w:p w:rsidR="00BC6EBC" w:rsidRPr="00811AC3" w:rsidRDefault="00BC6EBC" w:rsidP="00BC6EBC">
            <w:pPr>
              <w:ind w:right="57"/>
              <w:jc w:val="both"/>
            </w:pPr>
            <w:r w:rsidRPr="00811AC3">
              <w:rPr>
                <w:sz w:val="24"/>
                <w:szCs w:val="24"/>
              </w:rPr>
              <w:t xml:space="preserve">1.   </w:t>
            </w:r>
            <w:r w:rsidRPr="00811AC3">
              <w:t>Комисията се подпомага от Комитета по морската безопасност и предотвратяването на замърсяването от кораби (КМБПЗК), създаден с Регламент (ЕО) № 2099/2002 на Европейския парламент и на Съвета (13). Този комитет е комитет по смисъла на Регламент (ЕС) № 182/2011.</w:t>
            </w:r>
          </w:p>
          <w:p w:rsidR="00BC6EBC" w:rsidRPr="00811AC3" w:rsidRDefault="00BC6EBC" w:rsidP="00BC6EBC">
            <w:pPr>
              <w:ind w:right="57"/>
              <w:jc w:val="both"/>
            </w:pPr>
            <w:r w:rsidRPr="00811AC3">
              <w:t>2.   При позоваване на настоящия параграф се прилага член 5 от Регламент (ЕС) № 182/2011.</w:t>
            </w:r>
          </w:p>
          <w:p w:rsidR="00BC6EBC" w:rsidRPr="00811AC3" w:rsidRDefault="00BC6EBC" w:rsidP="00BC6EBC">
            <w:pPr>
              <w:ind w:right="57"/>
              <w:jc w:val="both"/>
            </w:pPr>
            <w:r w:rsidRPr="00811AC3">
              <w:t>Когато комитетът не даде становище, Комисията не приема проекта на акт за изпълнение и се прилага член 5, параграф 4, трета алинея от Регламент (ЕС) № 182/2011.</w:t>
            </w:r>
          </w:p>
          <w:p w:rsidR="00016C81" w:rsidRPr="00811AC3" w:rsidRDefault="00016C81" w:rsidP="00BC6EBC">
            <w:pPr>
              <w:ind w:right="57"/>
              <w:jc w:val="both"/>
            </w:pPr>
          </w:p>
          <w:p w:rsidR="00016C81" w:rsidRPr="00811AC3" w:rsidRDefault="00016C81" w:rsidP="00BC6EBC">
            <w:pPr>
              <w:ind w:right="57"/>
              <w:jc w:val="both"/>
            </w:pPr>
          </w:p>
          <w:p w:rsidR="00016C81" w:rsidRPr="00811AC3" w:rsidRDefault="00016C81" w:rsidP="00BC6EBC">
            <w:pPr>
              <w:ind w:right="57"/>
              <w:jc w:val="both"/>
            </w:pPr>
          </w:p>
          <w:p w:rsidR="00016C81" w:rsidRPr="00811AC3" w:rsidRDefault="00016C81" w:rsidP="00BC6EBC">
            <w:pPr>
              <w:ind w:right="57"/>
              <w:jc w:val="both"/>
            </w:pPr>
          </w:p>
          <w:p w:rsidR="004551F7" w:rsidRPr="00811AC3" w:rsidRDefault="004551F7" w:rsidP="00BC6EBC">
            <w:pPr>
              <w:ind w:right="57"/>
              <w:jc w:val="both"/>
            </w:pPr>
          </w:p>
          <w:p w:rsidR="004551F7" w:rsidRPr="00811AC3" w:rsidRDefault="004551F7" w:rsidP="00BC6EBC">
            <w:pPr>
              <w:ind w:right="57"/>
              <w:jc w:val="both"/>
            </w:pPr>
          </w:p>
          <w:p w:rsidR="004551F7" w:rsidRPr="00811AC3" w:rsidRDefault="004551F7" w:rsidP="00BC6EBC">
            <w:pPr>
              <w:ind w:right="57"/>
              <w:jc w:val="both"/>
            </w:pPr>
          </w:p>
          <w:p w:rsidR="004551F7" w:rsidRPr="00811AC3" w:rsidRDefault="004551F7" w:rsidP="00BC6EBC">
            <w:pPr>
              <w:ind w:right="57"/>
              <w:jc w:val="both"/>
            </w:pPr>
          </w:p>
          <w:p w:rsidR="004551F7" w:rsidRPr="00811AC3" w:rsidRDefault="004551F7" w:rsidP="00BC6EBC">
            <w:pPr>
              <w:ind w:right="57"/>
              <w:jc w:val="both"/>
            </w:pPr>
          </w:p>
          <w:p w:rsidR="004551F7" w:rsidRPr="00811AC3" w:rsidRDefault="004551F7" w:rsidP="00BC6EBC">
            <w:pPr>
              <w:ind w:right="57"/>
              <w:jc w:val="both"/>
            </w:pPr>
          </w:p>
          <w:p w:rsidR="004C4FED" w:rsidRDefault="004C4FED" w:rsidP="00BC6EBC">
            <w:pPr>
              <w:ind w:right="57"/>
              <w:jc w:val="both"/>
            </w:pPr>
          </w:p>
          <w:p w:rsidR="00BC6EBC" w:rsidRPr="00811AC3" w:rsidRDefault="00BC6EBC" w:rsidP="00EF6328">
            <w:pPr>
              <w:ind w:right="57"/>
              <w:jc w:val="both"/>
              <w:rPr>
                <w:sz w:val="12"/>
                <w:szCs w:val="12"/>
              </w:rPr>
            </w:pPr>
          </w:p>
        </w:tc>
        <w:tc>
          <w:tcPr>
            <w:tcW w:w="6520" w:type="dxa"/>
          </w:tcPr>
          <w:p w:rsidR="00BC6EBC" w:rsidRPr="00811AC3" w:rsidRDefault="00BC6EBC" w:rsidP="00BC6EBC">
            <w:pPr>
              <w:ind w:right="57"/>
              <w:jc w:val="both"/>
              <w:rPr>
                <w:sz w:val="12"/>
                <w:szCs w:val="12"/>
              </w:rPr>
            </w:pPr>
          </w:p>
        </w:tc>
        <w:tc>
          <w:tcPr>
            <w:tcW w:w="1957" w:type="dxa"/>
          </w:tcPr>
          <w:p w:rsidR="00BC6EBC" w:rsidRPr="00811AC3" w:rsidRDefault="00BC6EBC" w:rsidP="00BC6EBC">
            <w:pPr>
              <w:ind w:right="57"/>
              <w:jc w:val="both"/>
              <w:rPr>
                <w:sz w:val="12"/>
                <w:szCs w:val="12"/>
              </w:rPr>
            </w:pPr>
            <w:r w:rsidRPr="00811AC3">
              <w:rPr>
                <w:b/>
                <w:sz w:val="24"/>
                <w:szCs w:val="24"/>
              </w:rPr>
              <w:t>Не подлежи на въвеждане</w:t>
            </w:r>
          </w:p>
        </w:tc>
      </w:tr>
      <w:tr w:rsidR="00E12A73" w:rsidRPr="00811AC3" w:rsidTr="00CB55CE">
        <w:tc>
          <w:tcPr>
            <w:tcW w:w="7309" w:type="dxa"/>
          </w:tcPr>
          <w:p w:rsidR="00BC6EBC" w:rsidRPr="00811AC3" w:rsidRDefault="00BC6EBC" w:rsidP="00BC6EBC">
            <w:pPr>
              <w:ind w:right="57"/>
              <w:jc w:val="both"/>
              <w:rPr>
                <w:sz w:val="12"/>
                <w:szCs w:val="12"/>
              </w:rPr>
            </w:pPr>
          </w:p>
          <w:p w:rsidR="00BC6EBC" w:rsidRPr="00811AC3" w:rsidRDefault="00BC6EBC" w:rsidP="00BC6EBC">
            <w:pPr>
              <w:ind w:right="57"/>
              <w:jc w:val="both"/>
              <w:rPr>
                <w:sz w:val="24"/>
                <w:szCs w:val="24"/>
              </w:rPr>
            </w:pPr>
            <w:r w:rsidRPr="00811AC3">
              <w:rPr>
                <w:sz w:val="24"/>
                <w:szCs w:val="24"/>
              </w:rPr>
              <w:t>Член 32</w:t>
            </w:r>
          </w:p>
          <w:p w:rsidR="00BC6EBC" w:rsidRPr="00811AC3" w:rsidRDefault="00BC6EBC" w:rsidP="00BC6EBC">
            <w:pPr>
              <w:ind w:right="57"/>
              <w:jc w:val="both"/>
              <w:rPr>
                <w:sz w:val="24"/>
                <w:szCs w:val="24"/>
              </w:rPr>
            </w:pPr>
          </w:p>
          <w:p w:rsidR="00BC6EBC" w:rsidRPr="00811AC3" w:rsidRDefault="00BC6EBC" w:rsidP="00BC6EBC">
            <w:pPr>
              <w:ind w:right="57"/>
              <w:jc w:val="both"/>
              <w:rPr>
                <w:sz w:val="24"/>
                <w:szCs w:val="24"/>
              </w:rPr>
            </w:pPr>
            <w:r w:rsidRPr="00811AC3">
              <w:rPr>
                <w:sz w:val="24"/>
                <w:szCs w:val="24"/>
              </w:rPr>
              <w:t>Санкции</w:t>
            </w:r>
          </w:p>
          <w:p w:rsidR="00BC6EBC" w:rsidRPr="00811AC3" w:rsidRDefault="00BC6EBC" w:rsidP="00BC6EBC">
            <w:pPr>
              <w:ind w:right="57"/>
              <w:jc w:val="both"/>
              <w:rPr>
                <w:sz w:val="24"/>
                <w:szCs w:val="24"/>
              </w:rPr>
            </w:pPr>
          </w:p>
          <w:p w:rsidR="00BC6EBC" w:rsidRPr="00811AC3" w:rsidRDefault="00BC6EBC" w:rsidP="00BC6EBC">
            <w:pPr>
              <w:ind w:right="57"/>
              <w:jc w:val="both"/>
              <w:rPr>
                <w:sz w:val="24"/>
                <w:szCs w:val="24"/>
              </w:rPr>
            </w:pPr>
            <w:r w:rsidRPr="00811AC3">
              <w:rPr>
                <w:sz w:val="24"/>
                <w:szCs w:val="24"/>
              </w:rPr>
              <w:t>Държавите членки установяват система от санкции за нарушения на националните разпоредби, приети съгласно членове 3, 4, 8, 10 — 16, 18, 19, 20, 23, 24, 25 и приложение I, и вземат всички необходими мерки, за да гарантират прилагането на тези санкции. Предвидените санкции са ефективни, съразмерни и възпиращи.</w:t>
            </w:r>
          </w:p>
          <w:p w:rsidR="008703BB" w:rsidRPr="00811AC3" w:rsidRDefault="008703BB" w:rsidP="00BC6EBC">
            <w:pPr>
              <w:ind w:right="57"/>
              <w:jc w:val="both"/>
              <w:rPr>
                <w:sz w:val="24"/>
                <w:szCs w:val="24"/>
              </w:rPr>
            </w:pPr>
          </w:p>
          <w:p w:rsidR="00BC6EBC" w:rsidRPr="00811AC3" w:rsidRDefault="00BC6EBC" w:rsidP="00BC6EBC">
            <w:pPr>
              <w:ind w:right="57"/>
              <w:jc w:val="both"/>
              <w:rPr>
                <w:sz w:val="24"/>
                <w:szCs w:val="24"/>
              </w:rPr>
            </w:pPr>
          </w:p>
          <w:p w:rsidR="00BC6EBC" w:rsidRPr="00811AC3" w:rsidRDefault="00BC6EBC" w:rsidP="00BC6EBC">
            <w:pPr>
              <w:ind w:right="57"/>
              <w:jc w:val="both"/>
              <w:rPr>
                <w:sz w:val="12"/>
                <w:szCs w:val="12"/>
              </w:rPr>
            </w:pPr>
          </w:p>
        </w:tc>
        <w:tc>
          <w:tcPr>
            <w:tcW w:w="6520" w:type="dxa"/>
          </w:tcPr>
          <w:p w:rsidR="008703BB" w:rsidRPr="00811AC3" w:rsidRDefault="008703BB" w:rsidP="008703BB">
            <w:pPr>
              <w:jc w:val="both"/>
              <w:rPr>
                <w:rFonts w:eastAsia="Calibri"/>
                <w:b/>
                <w:bCs/>
                <w:sz w:val="22"/>
                <w:szCs w:val="22"/>
              </w:rPr>
            </w:pPr>
            <w:r w:rsidRPr="00811AC3">
              <w:rPr>
                <w:rFonts w:eastAsia="Calibri"/>
                <w:b/>
                <w:bCs/>
                <w:sz w:val="22"/>
                <w:szCs w:val="22"/>
              </w:rPr>
              <w:t>Кодекс на търговското корабоплаване</w:t>
            </w:r>
          </w:p>
          <w:p w:rsidR="008F5B1F" w:rsidRPr="00811AC3" w:rsidRDefault="008F5B1F" w:rsidP="008703BB">
            <w:pPr>
              <w:jc w:val="both"/>
              <w:rPr>
                <w:rFonts w:eastAsia="Calibri"/>
                <w:b/>
                <w:bCs/>
                <w:sz w:val="22"/>
                <w:szCs w:val="22"/>
              </w:rPr>
            </w:pPr>
          </w:p>
          <w:p w:rsidR="008703BB" w:rsidRPr="00811AC3" w:rsidRDefault="008703BB" w:rsidP="008703BB">
            <w:pPr>
              <w:ind w:right="57"/>
              <w:jc w:val="both"/>
              <w:rPr>
                <w:sz w:val="22"/>
                <w:szCs w:val="22"/>
              </w:rPr>
            </w:pPr>
            <w:r w:rsidRPr="00811AC3">
              <w:rPr>
                <w:sz w:val="22"/>
                <w:szCs w:val="22"/>
              </w:rPr>
              <w:t>Чл. 380. (Нов - ДВ, бр. 113 от 2002 г.) (1) Корабопритежател, който наеме на работа на кораб лице, непритежаващо изискваната за тази длъжност правоспособност, както и лице, което управлява кораб или изпълнява друга длъжност на кораб, без да притежава изискваната за това правоспособност, се наказва с глоба или с имуществена санкция от 500 до 5000 лв.</w:t>
            </w:r>
          </w:p>
          <w:p w:rsidR="008703BB" w:rsidRPr="00811AC3" w:rsidRDefault="008703BB" w:rsidP="008703BB">
            <w:pPr>
              <w:ind w:right="57"/>
              <w:jc w:val="both"/>
              <w:rPr>
                <w:sz w:val="22"/>
                <w:szCs w:val="22"/>
              </w:rPr>
            </w:pPr>
            <w:r w:rsidRPr="00811AC3">
              <w:rPr>
                <w:sz w:val="22"/>
                <w:szCs w:val="22"/>
              </w:rPr>
              <w:t>(2) Който състави или използва неистински официален документ или преправи съдържанието на официален документ, свързан с придобиването на правоспособност по този кодекс, ако деянието не съставлява престъпление, се наказва с глоба от 2000 до 10 000 лв. и лишаване от право да заема длъжност на кораб за срок от пет години.</w:t>
            </w:r>
          </w:p>
          <w:p w:rsidR="008703BB" w:rsidRPr="00811AC3" w:rsidRDefault="008F5B1F" w:rsidP="008703BB">
            <w:pPr>
              <w:ind w:right="57"/>
              <w:jc w:val="both"/>
              <w:rPr>
                <w:sz w:val="22"/>
                <w:szCs w:val="22"/>
              </w:rPr>
            </w:pPr>
            <w:r w:rsidRPr="00811AC3">
              <w:rPr>
                <w:sz w:val="22"/>
                <w:szCs w:val="22"/>
              </w:rPr>
              <w:t xml:space="preserve"> </w:t>
            </w:r>
            <w:r w:rsidR="008703BB" w:rsidRPr="00811AC3">
              <w:rPr>
                <w:sz w:val="22"/>
                <w:szCs w:val="22"/>
              </w:rPr>
              <w:t>(4) (Нова - ДВ, бр. 108 от 2020 г.) Капитан на кораб, който е допуснал лице да изпълнява длъжност на борда на кораб, без да притежава изискваната за тази длъжност правоспособност, се наказва с лишаване от право за заемане на длъжност на кораб за срок от две години, освен ако деянието не съставлява престъпление.</w:t>
            </w:r>
          </w:p>
          <w:p w:rsidR="0035795C" w:rsidRPr="00811AC3" w:rsidRDefault="0035795C" w:rsidP="008703BB">
            <w:pPr>
              <w:ind w:right="57"/>
              <w:jc w:val="both"/>
              <w:rPr>
                <w:sz w:val="22"/>
                <w:szCs w:val="22"/>
              </w:rPr>
            </w:pPr>
          </w:p>
          <w:p w:rsidR="008703BB" w:rsidRPr="00811AC3" w:rsidRDefault="008703BB" w:rsidP="008703BB">
            <w:pPr>
              <w:ind w:right="57"/>
              <w:jc w:val="both"/>
              <w:rPr>
                <w:sz w:val="22"/>
                <w:szCs w:val="22"/>
              </w:rPr>
            </w:pPr>
          </w:p>
          <w:p w:rsidR="008703BB" w:rsidRPr="00811AC3" w:rsidRDefault="008703BB" w:rsidP="0035795C">
            <w:pPr>
              <w:ind w:right="168"/>
              <w:jc w:val="both"/>
              <w:rPr>
                <w:sz w:val="22"/>
                <w:szCs w:val="22"/>
              </w:rPr>
            </w:pPr>
            <w:r w:rsidRPr="00811AC3">
              <w:rPr>
                <w:sz w:val="22"/>
                <w:szCs w:val="22"/>
              </w:rPr>
              <w:t>Чл. 381. (Нов - ДВ, бр. 113 от 2002 г.) (1) Който наруши други разпоредби на този кодекс се наказва с глоба или с имуществена санкция от 20 до 500 лв.</w:t>
            </w:r>
          </w:p>
          <w:p w:rsidR="008703BB" w:rsidRPr="00811AC3" w:rsidRDefault="008703BB" w:rsidP="008703BB">
            <w:pPr>
              <w:ind w:right="57"/>
              <w:jc w:val="both"/>
              <w:rPr>
                <w:sz w:val="22"/>
                <w:szCs w:val="22"/>
              </w:rPr>
            </w:pPr>
            <w:r w:rsidRPr="00811AC3">
              <w:rPr>
                <w:sz w:val="22"/>
                <w:szCs w:val="22"/>
              </w:rPr>
              <w:t>(2) Който не изпълни или наруши законно разпореждане на Изпълнителна агенция "Морска администрация", се наказва с глоба или с имуществена санкция от 10 до 250 лв.</w:t>
            </w:r>
          </w:p>
          <w:p w:rsidR="00BC6EBC" w:rsidRPr="00811AC3" w:rsidRDefault="008703BB" w:rsidP="008703BB">
            <w:pPr>
              <w:ind w:right="57"/>
              <w:jc w:val="both"/>
              <w:rPr>
                <w:sz w:val="22"/>
                <w:szCs w:val="22"/>
              </w:rPr>
            </w:pPr>
            <w:r w:rsidRPr="00811AC3">
              <w:rPr>
                <w:sz w:val="22"/>
                <w:szCs w:val="22"/>
              </w:rPr>
              <w:t>(3) (Нова - ДВ, бр. 87 от 2005 г.) Който наруши подзаконови нормативни актове по прилагането на този кодекс и за нарушението не е предвидено друго наказание, се наказва с глоба или имуществена санкция от 400 до 2000 лв.</w:t>
            </w:r>
          </w:p>
          <w:p w:rsidR="008F5B1F" w:rsidRPr="00811AC3" w:rsidRDefault="008F5B1F" w:rsidP="008703BB">
            <w:pPr>
              <w:ind w:right="57"/>
              <w:jc w:val="both"/>
              <w:rPr>
                <w:sz w:val="22"/>
                <w:szCs w:val="22"/>
              </w:rPr>
            </w:pPr>
          </w:p>
          <w:p w:rsidR="008F5B1F" w:rsidRPr="00811AC3" w:rsidRDefault="008F5B1F" w:rsidP="008703BB">
            <w:pPr>
              <w:ind w:right="57"/>
              <w:jc w:val="both"/>
              <w:rPr>
                <w:sz w:val="22"/>
                <w:szCs w:val="22"/>
              </w:rPr>
            </w:pPr>
          </w:p>
          <w:p w:rsidR="00016C81" w:rsidRPr="00811AC3" w:rsidRDefault="00016C81" w:rsidP="008703BB">
            <w:pPr>
              <w:ind w:right="57"/>
              <w:jc w:val="both"/>
              <w:rPr>
                <w:sz w:val="22"/>
                <w:szCs w:val="22"/>
              </w:rPr>
            </w:pPr>
          </w:p>
          <w:p w:rsidR="008F5B1F" w:rsidRPr="00811AC3" w:rsidRDefault="008F5B1F" w:rsidP="008703BB">
            <w:pPr>
              <w:ind w:right="57"/>
              <w:jc w:val="both"/>
              <w:rPr>
                <w:sz w:val="22"/>
                <w:szCs w:val="22"/>
              </w:rPr>
            </w:pPr>
          </w:p>
        </w:tc>
        <w:tc>
          <w:tcPr>
            <w:tcW w:w="1957" w:type="dxa"/>
          </w:tcPr>
          <w:p w:rsidR="00BC6EBC" w:rsidRPr="00811AC3" w:rsidRDefault="00BC6EBC" w:rsidP="00BC6EBC">
            <w:pPr>
              <w:ind w:right="57"/>
              <w:jc w:val="both"/>
              <w:rPr>
                <w:b/>
                <w:sz w:val="24"/>
                <w:szCs w:val="24"/>
              </w:rPr>
            </w:pPr>
          </w:p>
          <w:p w:rsidR="00016C81" w:rsidRPr="00811AC3" w:rsidRDefault="00016C81" w:rsidP="00BC6EBC">
            <w:pPr>
              <w:ind w:right="57"/>
              <w:jc w:val="both"/>
              <w:rPr>
                <w:sz w:val="12"/>
                <w:szCs w:val="12"/>
              </w:rPr>
            </w:pPr>
            <w:r w:rsidRPr="00811AC3">
              <w:rPr>
                <w:b/>
                <w:sz w:val="24"/>
                <w:szCs w:val="24"/>
              </w:rPr>
              <w:t>Пълно</w:t>
            </w:r>
          </w:p>
        </w:tc>
      </w:tr>
      <w:tr w:rsidR="00E12A73" w:rsidRPr="00811AC3" w:rsidTr="00CB55CE">
        <w:tc>
          <w:tcPr>
            <w:tcW w:w="7309" w:type="dxa"/>
          </w:tcPr>
          <w:p w:rsidR="00BC6EBC" w:rsidRPr="00811AC3" w:rsidRDefault="00BC6EBC" w:rsidP="00BC6EBC">
            <w:pPr>
              <w:ind w:right="57"/>
              <w:jc w:val="both"/>
              <w:rPr>
                <w:sz w:val="12"/>
                <w:szCs w:val="12"/>
              </w:rPr>
            </w:pPr>
          </w:p>
          <w:p w:rsidR="00BC6EBC" w:rsidRPr="00811AC3" w:rsidRDefault="00BC6EBC" w:rsidP="00BC6EBC">
            <w:pPr>
              <w:ind w:right="57"/>
              <w:jc w:val="both"/>
              <w:rPr>
                <w:sz w:val="24"/>
                <w:szCs w:val="24"/>
              </w:rPr>
            </w:pPr>
            <w:r w:rsidRPr="00811AC3">
              <w:rPr>
                <w:sz w:val="24"/>
                <w:szCs w:val="24"/>
              </w:rPr>
              <w:t>Член 33</w:t>
            </w:r>
          </w:p>
          <w:p w:rsidR="00BC6EBC" w:rsidRPr="00811AC3" w:rsidRDefault="00BC6EBC" w:rsidP="00BC6EBC">
            <w:pPr>
              <w:ind w:right="57"/>
              <w:jc w:val="both"/>
              <w:rPr>
                <w:sz w:val="24"/>
                <w:szCs w:val="24"/>
              </w:rPr>
            </w:pPr>
          </w:p>
          <w:p w:rsidR="00BC6EBC" w:rsidRPr="00811AC3" w:rsidRDefault="00BC6EBC" w:rsidP="00BC6EBC">
            <w:pPr>
              <w:ind w:right="57"/>
              <w:jc w:val="both"/>
              <w:rPr>
                <w:sz w:val="24"/>
                <w:szCs w:val="24"/>
              </w:rPr>
            </w:pPr>
            <w:r w:rsidRPr="00811AC3">
              <w:rPr>
                <w:sz w:val="24"/>
                <w:szCs w:val="24"/>
              </w:rPr>
              <w:t>Съобщаване</w:t>
            </w:r>
          </w:p>
          <w:p w:rsidR="00BC6EBC" w:rsidRPr="00811AC3" w:rsidRDefault="00BC6EBC" w:rsidP="00BC6EBC">
            <w:pPr>
              <w:ind w:right="57"/>
              <w:jc w:val="both"/>
              <w:rPr>
                <w:sz w:val="24"/>
                <w:szCs w:val="24"/>
              </w:rPr>
            </w:pPr>
          </w:p>
          <w:p w:rsidR="00BC6EBC" w:rsidRPr="00811AC3" w:rsidRDefault="00BC6EBC" w:rsidP="00BC6EBC">
            <w:pPr>
              <w:ind w:right="57"/>
              <w:jc w:val="both"/>
              <w:rPr>
                <w:sz w:val="24"/>
                <w:szCs w:val="24"/>
              </w:rPr>
            </w:pPr>
            <w:r w:rsidRPr="00811AC3">
              <w:rPr>
                <w:sz w:val="24"/>
                <w:szCs w:val="24"/>
              </w:rPr>
              <w:t>Държавите членки незабавно съобщават на Комисията текстовете на всички разпоредби, които приемат в областта, уредена с настоящата директива.</w:t>
            </w:r>
          </w:p>
          <w:p w:rsidR="00BC6EBC" w:rsidRPr="00811AC3" w:rsidRDefault="00BC6EBC" w:rsidP="00BC6EBC">
            <w:pPr>
              <w:ind w:right="57"/>
              <w:jc w:val="both"/>
              <w:rPr>
                <w:sz w:val="24"/>
                <w:szCs w:val="24"/>
              </w:rPr>
            </w:pPr>
            <w:r w:rsidRPr="00811AC3">
              <w:rPr>
                <w:sz w:val="24"/>
                <w:szCs w:val="24"/>
              </w:rPr>
              <w:t>Комисията информира останалите държави членки за тези разпоредби.</w:t>
            </w:r>
          </w:p>
          <w:p w:rsidR="00BC6EBC" w:rsidRPr="00811AC3" w:rsidRDefault="00BC6EBC" w:rsidP="00BC6EBC">
            <w:pPr>
              <w:ind w:right="57"/>
              <w:jc w:val="both"/>
              <w:rPr>
                <w:sz w:val="12"/>
                <w:szCs w:val="12"/>
              </w:rPr>
            </w:pPr>
          </w:p>
        </w:tc>
        <w:tc>
          <w:tcPr>
            <w:tcW w:w="6520" w:type="dxa"/>
          </w:tcPr>
          <w:p w:rsidR="00BC6EBC" w:rsidRPr="00811AC3" w:rsidRDefault="00BC6EBC" w:rsidP="00BC6EBC">
            <w:pPr>
              <w:ind w:right="57"/>
              <w:jc w:val="both"/>
              <w:rPr>
                <w:sz w:val="12"/>
                <w:szCs w:val="12"/>
              </w:rPr>
            </w:pPr>
          </w:p>
          <w:p w:rsidR="004209F1" w:rsidRPr="00811AC3" w:rsidRDefault="00016C81" w:rsidP="004209F1">
            <w:pPr>
              <w:jc w:val="both"/>
              <w:rPr>
                <w:rFonts w:eastAsia="Calibri"/>
                <w:b/>
                <w:bCs/>
                <w:sz w:val="22"/>
                <w:szCs w:val="22"/>
              </w:rPr>
            </w:pPr>
            <w:r w:rsidRPr="00811AC3">
              <w:rPr>
                <w:rFonts w:eastAsia="Calibri"/>
                <w:b/>
                <w:bCs/>
                <w:sz w:val="22"/>
                <w:szCs w:val="22"/>
              </w:rPr>
              <w:t xml:space="preserve">Проект на наредба за изменение и допълнение на </w:t>
            </w:r>
            <w:r w:rsidR="004209F1" w:rsidRPr="00811AC3">
              <w:rPr>
                <w:rFonts w:eastAsia="Calibri"/>
                <w:b/>
                <w:bCs/>
                <w:sz w:val="22"/>
                <w:szCs w:val="22"/>
              </w:rPr>
              <w:t>Наредба № 6 от 17 юни 2021 г. за компетентност на морските лица в Република България</w:t>
            </w:r>
          </w:p>
          <w:p w:rsidR="000523B6" w:rsidRDefault="000523B6" w:rsidP="000523B6">
            <w:pPr>
              <w:ind w:firstLine="709"/>
              <w:rPr>
                <w:rFonts w:eastAsia="SimSun-ExtB"/>
                <w:szCs w:val="24"/>
              </w:rPr>
            </w:pPr>
            <w:r>
              <w:rPr>
                <w:rFonts w:eastAsia="SimSun-ExtB"/>
                <w:b/>
                <w:szCs w:val="24"/>
              </w:rPr>
              <w:t xml:space="preserve">§ 34. </w:t>
            </w:r>
            <w:r w:rsidRPr="00207716">
              <w:rPr>
                <w:rFonts w:eastAsia="SimSun-ExtB"/>
                <w:szCs w:val="24"/>
              </w:rPr>
              <w:t xml:space="preserve">В </w:t>
            </w:r>
            <w:r>
              <w:rPr>
                <w:rFonts w:eastAsia="SimSun-ExtB"/>
                <w:szCs w:val="24"/>
              </w:rPr>
              <w:t>Допълнителните разпоредби се правят следните изменения и допълнения:</w:t>
            </w:r>
          </w:p>
          <w:p w:rsidR="000523B6" w:rsidRDefault="000523B6" w:rsidP="000523B6">
            <w:pPr>
              <w:ind w:firstLine="709"/>
              <w:rPr>
                <w:rFonts w:eastAsia="SimSun-ExtB"/>
                <w:szCs w:val="24"/>
              </w:rPr>
            </w:pPr>
            <w:r>
              <w:rPr>
                <w:rFonts w:eastAsia="SimSun-ExtB"/>
                <w:b/>
                <w:szCs w:val="24"/>
              </w:rPr>
              <w:t xml:space="preserve">3. </w:t>
            </w:r>
            <w:r w:rsidRPr="00207716">
              <w:rPr>
                <w:rFonts w:eastAsia="SimSun-ExtB"/>
                <w:szCs w:val="24"/>
              </w:rPr>
              <w:t xml:space="preserve">В § </w:t>
            </w:r>
            <w:r>
              <w:rPr>
                <w:rFonts w:eastAsia="SimSun-ExtB"/>
                <w:szCs w:val="24"/>
              </w:rPr>
              <w:t>11 се създава т. 5:</w:t>
            </w:r>
          </w:p>
          <w:p w:rsidR="000523B6" w:rsidRDefault="000523B6" w:rsidP="000523B6">
            <w:pPr>
              <w:ind w:firstLine="709"/>
              <w:rPr>
                <w:rFonts w:eastAsia="SimSun-ExtB"/>
                <w:b/>
                <w:szCs w:val="24"/>
              </w:rPr>
            </w:pPr>
            <w:r>
              <w:rPr>
                <w:rFonts w:eastAsia="SimSun-ExtB"/>
                <w:szCs w:val="24"/>
              </w:rPr>
              <w:t xml:space="preserve">„5. </w:t>
            </w:r>
            <w:r w:rsidRPr="000B749C">
              <w:rPr>
                <w:rFonts w:eastAsia="SimSun-ExtB"/>
                <w:szCs w:val="24"/>
              </w:rPr>
              <w:t>Директива (ЕС) 2022/993 на Европейския парламент и на Съвета от 8 юни 2022 г. относно минималното ниво на обучение на морските лица.</w:t>
            </w:r>
            <w:r>
              <w:rPr>
                <w:rFonts w:eastAsia="SimSun-ExtB"/>
                <w:szCs w:val="24"/>
              </w:rPr>
              <w:t>“</w:t>
            </w:r>
          </w:p>
          <w:p w:rsidR="00016C81" w:rsidRPr="00811AC3" w:rsidRDefault="00016C81" w:rsidP="008F5B1F">
            <w:pPr>
              <w:ind w:right="57"/>
              <w:jc w:val="both"/>
              <w:rPr>
                <w:sz w:val="22"/>
                <w:szCs w:val="22"/>
              </w:rPr>
            </w:pPr>
          </w:p>
          <w:p w:rsidR="00016C81" w:rsidRPr="00811AC3" w:rsidRDefault="00016C81" w:rsidP="008F5B1F">
            <w:pPr>
              <w:ind w:right="57"/>
              <w:jc w:val="both"/>
              <w:rPr>
                <w:sz w:val="12"/>
                <w:szCs w:val="12"/>
              </w:rPr>
            </w:pPr>
          </w:p>
        </w:tc>
        <w:tc>
          <w:tcPr>
            <w:tcW w:w="1957" w:type="dxa"/>
          </w:tcPr>
          <w:p w:rsidR="00BC6EBC" w:rsidRPr="00811AC3" w:rsidRDefault="00016C81" w:rsidP="00BC6EBC">
            <w:pPr>
              <w:ind w:right="57"/>
              <w:jc w:val="both"/>
              <w:rPr>
                <w:sz w:val="12"/>
                <w:szCs w:val="12"/>
              </w:rPr>
            </w:pPr>
            <w:r w:rsidRPr="00811AC3">
              <w:rPr>
                <w:b/>
                <w:sz w:val="24"/>
                <w:szCs w:val="24"/>
              </w:rPr>
              <w:t>Пълно</w:t>
            </w:r>
          </w:p>
        </w:tc>
      </w:tr>
      <w:tr w:rsidR="00E12A73" w:rsidRPr="00811AC3" w:rsidTr="00CB55CE">
        <w:tc>
          <w:tcPr>
            <w:tcW w:w="7309" w:type="dxa"/>
          </w:tcPr>
          <w:p w:rsidR="00BC6EBC" w:rsidRPr="00811AC3" w:rsidRDefault="00BC6EBC" w:rsidP="00BC6EBC">
            <w:pPr>
              <w:ind w:right="57"/>
              <w:jc w:val="both"/>
              <w:rPr>
                <w:sz w:val="12"/>
                <w:szCs w:val="12"/>
              </w:rPr>
            </w:pPr>
          </w:p>
          <w:p w:rsidR="00BC6EBC" w:rsidRPr="00811AC3" w:rsidRDefault="00BC6EBC" w:rsidP="00BC6EBC">
            <w:pPr>
              <w:ind w:right="57"/>
              <w:jc w:val="both"/>
              <w:rPr>
                <w:sz w:val="24"/>
                <w:szCs w:val="24"/>
              </w:rPr>
            </w:pPr>
            <w:r w:rsidRPr="00811AC3">
              <w:rPr>
                <w:sz w:val="24"/>
                <w:szCs w:val="24"/>
              </w:rPr>
              <w:t>Член 34</w:t>
            </w:r>
          </w:p>
          <w:p w:rsidR="00BC6EBC" w:rsidRPr="00811AC3" w:rsidRDefault="00BC6EBC" w:rsidP="00BC6EBC">
            <w:pPr>
              <w:ind w:right="57"/>
              <w:jc w:val="both"/>
              <w:rPr>
                <w:sz w:val="24"/>
                <w:szCs w:val="24"/>
              </w:rPr>
            </w:pPr>
          </w:p>
          <w:p w:rsidR="00BC6EBC" w:rsidRPr="00811AC3" w:rsidRDefault="00BC6EBC" w:rsidP="00BC6EBC">
            <w:pPr>
              <w:ind w:right="57"/>
              <w:jc w:val="both"/>
              <w:rPr>
                <w:sz w:val="24"/>
                <w:szCs w:val="24"/>
              </w:rPr>
            </w:pPr>
            <w:r w:rsidRPr="00811AC3">
              <w:rPr>
                <w:sz w:val="24"/>
                <w:szCs w:val="24"/>
              </w:rPr>
              <w:t>Отмяна</w:t>
            </w:r>
          </w:p>
          <w:p w:rsidR="008F5B1F" w:rsidRPr="00811AC3" w:rsidRDefault="008F5B1F" w:rsidP="00BC6EBC">
            <w:pPr>
              <w:ind w:right="57"/>
              <w:jc w:val="both"/>
              <w:rPr>
                <w:sz w:val="22"/>
                <w:szCs w:val="22"/>
              </w:rPr>
            </w:pPr>
          </w:p>
          <w:p w:rsidR="00BC6EBC" w:rsidRPr="00811AC3" w:rsidRDefault="00BC6EBC" w:rsidP="00BC6EBC">
            <w:pPr>
              <w:ind w:right="57"/>
              <w:jc w:val="both"/>
              <w:rPr>
                <w:sz w:val="22"/>
                <w:szCs w:val="22"/>
              </w:rPr>
            </w:pPr>
            <w:r w:rsidRPr="00811AC3">
              <w:rPr>
                <w:sz w:val="22"/>
                <w:szCs w:val="22"/>
              </w:rPr>
              <w:t>Директива 2008/106/ЕО, изменена с директивите, изброени в приложение IV, част А, се отменя, без да се засягат задълженията на държавите членки относно сроковете за транспониране в националното законодателство на директивите, посочени в приложение IV, част Б.</w:t>
            </w:r>
          </w:p>
          <w:p w:rsidR="00BC6EBC" w:rsidRPr="00811AC3" w:rsidRDefault="00BC6EBC" w:rsidP="00A975BF">
            <w:pPr>
              <w:ind w:right="57"/>
              <w:jc w:val="both"/>
              <w:rPr>
                <w:sz w:val="12"/>
                <w:szCs w:val="12"/>
              </w:rPr>
            </w:pPr>
            <w:r w:rsidRPr="00811AC3">
              <w:rPr>
                <w:sz w:val="22"/>
                <w:szCs w:val="22"/>
              </w:rPr>
              <w:t>Позоваванията на отменената директива се тълкуват като позовавания на настоящата директива и се четат съгласно таблицата на съответствието в приложение V.</w:t>
            </w:r>
          </w:p>
        </w:tc>
        <w:tc>
          <w:tcPr>
            <w:tcW w:w="6520" w:type="dxa"/>
          </w:tcPr>
          <w:p w:rsidR="00BC6EBC" w:rsidRPr="00811AC3" w:rsidRDefault="00BC6EBC" w:rsidP="00BC6EBC">
            <w:pPr>
              <w:ind w:right="57"/>
              <w:jc w:val="both"/>
              <w:rPr>
                <w:sz w:val="12"/>
                <w:szCs w:val="12"/>
              </w:rPr>
            </w:pPr>
          </w:p>
        </w:tc>
        <w:tc>
          <w:tcPr>
            <w:tcW w:w="1957" w:type="dxa"/>
          </w:tcPr>
          <w:p w:rsidR="00BC6EBC" w:rsidRPr="00811AC3" w:rsidRDefault="008703BB" w:rsidP="00BC6EBC">
            <w:pPr>
              <w:ind w:right="57"/>
              <w:jc w:val="both"/>
              <w:rPr>
                <w:sz w:val="12"/>
                <w:szCs w:val="12"/>
              </w:rPr>
            </w:pPr>
            <w:r w:rsidRPr="00811AC3">
              <w:rPr>
                <w:b/>
                <w:sz w:val="24"/>
                <w:szCs w:val="24"/>
              </w:rPr>
              <w:t>Не подлежи на въвеждане</w:t>
            </w:r>
          </w:p>
        </w:tc>
      </w:tr>
      <w:tr w:rsidR="00E12A73" w:rsidRPr="00811AC3" w:rsidTr="00CB55CE">
        <w:tc>
          <w:tcPr>
            <w:tcW w:w="7309" w:type="dxa"/>
          </w:tcPr>
          <w:p w:rsidR="00BC6EBC" w:rsidRPr="00811AC3" w:rsidRDefault="00BC6EBC" w:rsidP="00BC6EBC">
            <w:pPr>
              <w:ind w:right="57"/>
              <w:jc w:val="both"/>
              <w:rPr>
                <w:sz w:val="24"/>
                <w:szCs w:val="24"/>
              </w:rPr>
            </w:pPr>
            <w:r w:rsidRPr="00811AC3">
              <w:rPr>
                <w:sz w:val="24"/>
                <w:szCs w:val="24"/>
              </w:rPr>
              <w:t>Член 35</w:t>
            </w:r>
          </w:p>
          <w:p w:rsidR="00BC6EBC" w:rsidRPr="00811AC3" w:rsidRDefault="00BC6EBC" w:rsidP="00BC6EBC">
            <w:pPr>
              <w:ind w:right="57"/>
              <w:jc w:val="both"/>
              <w:rPr>
                <w:sz w:val="24"/>
                <w:szCs w:val="24"/>
              </w:rPr>
            </w:pPr>
          </w:p>
          <w:p w:rsidR="00BC6EBC" w:rsidRPr="00811AC3" w:rsidRDefault="00BC6EBC" w:rsidP="00BC6EBC">
            <w:pPr>
              <w:ind w:right="57"/>
              <w:jc w:val="both"/>
              <w:rPr>
                <w:sz w:val="24"/>
                <w:szCs w:val="24"/>
              </w:rPr>
            </w:pPr>
            <w:r w:rsidRPr="00811AC3">
              <w:rPr>
                <w:sz w:val="24"/>
                <w:szCs w:val="24"/>
              </w:rPr>
              <w:t>Влизане в сила</w:t>
            </w:r>
          </w:p>
          <w:p w:rsidR="00BC6EBC" w:rsidRPr="00811AC3" w:rsidRDefault="00BC6EBC" w:rsidP="00A975BF">
            <w:pPr>
              <w:ind w:right="57"/>
              <w:jc w:val="both"/>
              <w:rPr>
                <w:sz w:val="12"/>
                <w:szCs w:val="12"/>
              </w:rPr>
            </w:pPr>
            <w:r w:rsidRPr="00811AC3">
              <w:t>Настоящата директива влиза в сила на двадесетия ден след публикуването и в Официален вестник на Европейския съюз.</w:t>
            </w:r>
          </w:p>
        </w:tc>
        <w:tc>
          <w:tcPr>
            <w:tcW w:w="6520" w:type="dxa"/>
          </w:tcPr>
          <w:p w:rsidR="00BC6EBC" w:rsidRPr="00811AC3" w:rsidRDefault="00BC6EBC" w:rsidP="00BC6EBC">
            <w:pPr>
              <w:ind w:right="57"/>
              <w:jc w:val="both"/>
              <w:rPr>
                <w:sz w:val="12"/>
                <w:szCs w:val="12"/>
              </w:rPr>
            </w:pPr>
          </w:p>
        </w:tc>
        <w:tc>
          <w:tcPr>
            <w:tcW w:w="1957" w:type="dxa"/>
          </w:tcPr>
          <w:p w:rsidR="00BC6EBC" w:rsidRPr="00811AC3" w:rsidRDefault="00BC6EBC" w:rsidP="00BC6EBC">
            <w:pPr>
              <w:ind w:right="57"/>
              <w:jc w:val="both"/>
              <w:rPr>
                <w:sz w:val="12"/>
                <w:szCs w:val="12"/>
              </w:rPr>
            </w:pPr>
            <w:r w:rsidRPr="00811AC3">
              <w:rPr>
                <w:b/>
                <w:sz w:val="24"/>
                <w:szCs w:val="24"/>
              </w:rPr>
              <w:t>Не подлежи на въвеждане</w:t>
            </w:r>
          </w:p>
        </w:tc>
      </w:tr>
      <w:tr w:rsidR="00E12A73" w:rsidRPr="00811AC3" w:rsidTr="00CB55CE">
        <w:tc>
          <w:tcPr>
            <w:tcW w:w="7309" w:type="dxa"/>
          </w:tcPr>
          <w:p w:rsidR="00BC6EBC" w:rsidRPr="00811AC3" w:rsidRDefault="00BC6EBC" w:rsidP="00BC6EBC">
            <w:pPr>
              <w:ind w:right="57"/>
              <w:jc w:val="both"/>
              <w:rPr>
                <w:sz w:val="12"/>
                <w:szCs w:val="12"/>
              </w:rPr>
            </w:pPr>
          </w:p>
          <w:p w:rsidR="00BC6EBC" w:rsidRPr="00811AC3" w:rsidRDefault="00BC6EBC" w:rsidP="00BC6EBC">
            <w:pPr>
              <w:ind w:right="57"/>
              <w:jc w:val="both"/>
              <w:rPr>
                <w:sz w:val="24"/>
                <w:szCs w:val="24"/>
              </w:rPr>
            </w:pPr>
            <w:r w:rsidRPr="00811AC3">
              <w:rPr>
                <w:sz w:val="24"/>
                <w:szCs w:val="24"/>
              </w:rPr>
              <w:t>Член 36</w:t>
            </w:r>
          </w:p>
          <w:p w:rsidR="00BC6EBC" w:rsidRPr="00811AC3" w:rsidRDefault="00BC6EBC" w:rsidP="00BC6EBC">
            <w:pPr>
              <w:ind w:right="57"/>
              <w:jc w:val="both"/>
            </w:pPr>
            <w:r w:rsidRPr="00811AC3">
              <w:t>Адресати</w:t>
            </w:r>
          </w:p>
          <w:p w:rsidR="00BC6EBC" w:rsidRPr="00811AC3" w:rsidRDefault="00BC6EBC" w:rsidP="00BC6EBC">
            <w:pPr>
              <w:ind w:right="57"/>
              <w:jc w:val="both"/>
            </w:pPr>
            <w:r w:rsidRPr="00811AC3">
              <w:t>Адресати на настоящата директива са държавите членки.</w:t>
            </w:r>
          </w:p>
          <w:p w:rsidR="00BC6EBC" w:rsidRPr="00811AC3" w:rsidRDefault="00BC6EBC" w:rsidP="00BC6EBC">
            <w:pPr>
              <w:ind w:right="57"/>
              <w:jc w:val="both"/>
            </w:pPr>
            <w:r w:rsidRPr="00811AC3">
              <w:t>Съставено в Страсбург на 8 юни 2022 година.</w:t>
            </w:r>
          </w:p>
          <w:p w:rsidR="00BC6EBC" w:rsidRPr="00811AC3" w:rsidRDefault="00BC6EBC" w:rsidP="00BC6EBC">
            <w:pPr>
              <w:ind w:right="57"/>
              <w:jc w:val="both"/>
            </w:pPr>
            <w:r w:rsidRPr="00811AC3">
              <w:t>За Европейския парламент</w:t>
            </w:r>
            <w:r w:rsidR="008F5B1F" w:rsidRPr="00811AC3">
              <w:t xml:space="preserve"> </w:t>
            </w:r>
            <w:r w:rsidRPr="00811AC3">
              <w:t>Председател</w:t>
            </w:r>
            <w:r w:rsidR="008F5B1F" w:rsidRPr="00811AC3">
              <w:t xml:space="preserve"> </w:t>
            </w:r>
            <w:r w:rsidRPr="00811AC3">
              <w:t>R. METSOLA</w:t>
            </w:r>
          </w:p>
          <w:p w:rsidR="00BC6EBC" w:rsidRPr="00811AC3" w:rsidRDefault="00BC6EBC" w:rsidP="007D6A9C">
            <w:pPr>
              <w:ind w:right="57"/>
              <w:jc w:val="both"/>
            </w:pPr>
            <w:r w:rsidRPr="00811AC3">
              <w:t>За Съвета</w:t>
            </w:r>
            <w:r w:rsidR="008F5B1F" w:rsidRPr="00811AC3">
              <w:t xml:space="preserve"> </w:t>
            </w:r>
            <w:r w:rsidRPr="00811AC3">
              <w:t>Председател</w:t>
            </w:r>
            <w:r w:rsidR="008F5B1F" w:rsidRPr="00811AC3">
              <w:t xml:space="preserve"> </w:t>
            </w:r>
            <w:r w:rsidRPr="00811AC3">
              <w:t>C. BEAUNE</w:t>
            </w:r>
          </w:p>
          <w:p w:rsidR="004551F7" w:rsidRPr="00811AC3" w:rsidRDefault="004551F7" w:rsidP="007D6A9C">
            <w:pPr>
              <w:ind w:right="57"/>
              <w:jc w:val="both"/>
            </w:pPr>
          </w:p>
          <w:p w:rsidR="004551F7" w:rsidRPr="00811AC3" w:rsidRDefault="004551F7" w:rsidP="007D6A9C">
            <w:pPr>
              <w:ind w:right="57"/>
              <w:jc w:val="both"/>
            </w:pPr>
          </w:p>
          <w:p w:rsidR="004551F7" w:rsidRPr="00811AC3" w:rsidRDefault="004551F7" w:rsidP="007D6A9C">
            <w:pPr>
              <w:ind w:right="57"/>
              <w:jc w:val="both"/>
              <w:rPr>
                <w:sz w:val="12"/>
                <w:szCs w:val="12"/>
              </w:rPr>
            </w:pPr>
          </w:p>
        </w:tc>
        <w:tc>
          <w:tcPr>
            <w:tcW w:w="6520" w:type="dxa"/>
          </w:tcPr>
          <w:p w:rsidR="00BC6EBC" w:rsidRPr="00811AC3" w:rsidRDefault="00BC6EBC" w:rsidP="00BC6EBC">
            <w:pPr>
              <w:ind w:right="57"/>
              <w:jc w:val="both"/>
            </w:pPr>
          </w:p>
        </w:tc>
        <w:tc>
          <w:tcPr>
            <w:tcW w:w="1957" w:type="dxa"/>
          </w:tcPr>
          <w:p w:rsidR="00BC6EBC" w:rsidRPr="00811AC3" w:rsidRDefault="00BC6EBC" w:rsidP="00BC6EBC">
            <w:pPr>
              <w:ind w:right="57"/>
              <w:jc w:val="both"/>
              <w:rPr>
                <w:sz w:val="12"/>
                <w:szCs w:val="12"/>
              </w:rPr>
            </w:pPr>
            <w:r w:rsidRPr="00811AC3">
              <w:rPr>
                <w:b/>
                <w:sz w:val="24"/>
                <w:szCs w:val="24"/>
              </w:rPr>
              <w:t>Не подлежи на въвеждане</w:t>
            </w:r>
          </w:p>
        </w:tc>
      </w:tr>
      <w:tr w:rsidR="005F4300" w:rsidRPr="00811AC3" w:rsidTr="00CB55CE">
        <w:tc>
          <w:tcPr>
            <w:tcW w:w="7309" w:type="dxa"/>
          </w:tcPr>
          <w:p w:rsidR="005F4300" w:rsidRPr="005F4300" w:rsidRDefault="005F430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ПРИЛОЖЕНИЕ I</w:t>
            </w:r>
          </w:p>
          <w:p w:rsidR="005F4300" w:rsidRPr="005F4300" w:rsidRDefault="005F430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ИЗИСКВАНИЯ ЗА ОБУЧЕНИЕ СЪГЛАСНО КОНВЕНЦИЯТА STCW, ПОСОЧЕНИ В ЧЛЕН 3</w:t>
            </w:r>
          </w:p>
          <w:p w:rsidR="005F4300" w:rsidRDefault="005F430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ГЛАВА I</w:t>
            </w:r>
          </w:p>
          <w:p w:rsidR="005F4300" w:rsidRPr="005F4300" w:rsidRDefault="005F4300" w:rsidP="005F4300">
            <w:pPr>
              <w:ind w:right="57"/>
              <w:jc w:val="both"/>
              <w:rPr>
                <w:sz w:val="24"/>
                <w:szCs w:val="24"/>
              </w:rPr>
            </w:pPr>
            <w:r w:rsidRPr="005F4300">
              <w:rPr>
                <w:sz w:val="24"/>
                <w:szCs w:val="24"/>
              </w:rPr>
              <w:t>ОБЩИ РАЗПОРЕДБИ</w:t>
            </w:r>
          </w:p>
          <w:p w:rsidR="005F4300" w:rsidRPr="005F4300" w:rsidRDefault="005F4300" w:rsidP="005F4300">
            <w:pPr>
              <w:ind w:right="57"/>
              <w:jc w:val="both"/>
              <w:rPr>
                <w:sz w:val="24"/>
                <w:szCs w:val="24"/>
              </w:rPr>
            </w:pPr>
            <w:r w:rsidRPr="005F4300">
              <w:rPr>
                <w:sz w:val="24"/>
                <w:szCs w:val="24"/>
              </w:rPr>
              <w:tab/>
              <w:t>1.</w:t>
            </w:r>
            <w:r w:rsidRPr="005F4300">
              <w:rPr>
                <w:sz w:val="24"/>
                <w:szCs w:val="24"/>
              </w:rPr>
              <w:tab/>
              <w:t>Правилата, посочени в настоящото приложение, се допълват от задължителните разпоредби, които се съдържат в част А от Кодекса STCW, с изключение на глава VIII, правило VIII/2.</w:t>
            </w:r>
          </w:p>
          <w:p w:rsidR="005F4300" w:rsidRPr="005F4300" w:rsidRDefault="005F4300" w:rsidP="005F4300">
            <w:pPr>
              <w:ind w:right="57"/>
              <w:jc w:val="both"/>
              <w:rPr>
                <w:sz w:val="24"/>
                <w:szCs w:val="24"/>
              </w:rPr>
            </w:pPr>
            <w:r w:rsidRPr="005F4300">
              <w:rPr>
                <w:sz w:val="24"/>
                <w:szCs w:val="24"/>
              </w:rPr>
              <w:t>Всяко позоваване на изискване в правилата представлява също и позоваване на съответния раздел от част А от Кодекса STCW.</w:t>
            </w:r>
          </w:p>
          <w:p w:rsidR="005F4300" w:rsidRPr="005F4300" w:rsidRDefault="005F4300" w:rsidP="005F4300">
            <w:pPr>
              <w:ind w:right="57"/>
              <w:jc w:val="both"/>
              <w:rPr>
                <w:sz w:val="24"/>
                <w:szCs w:val="24"/>
              </w:rPr>
            </w:pPr>
            <w:r w:rsidRPr="005F4300">
              <w:rPr>
                <w:sz w:val="24"/>
                <w:szCs w:val="24"/>
              </w:rPr>
              <w:tab/>
              <w:t>2.</w:t>
            </w:r>
            <w:r w:rsidRPr="005F4300">
              <w:rPr>
                <w:sz w:val="24"/>
                <w:szCs w:val="24"/>
              </w:rPr>
              <w:tab/>
              <w:t>Част А от Кодекса STCW съдържа норми за компетентност, на които се изисква да отговарят кандидатите с оглед издаване или продължаване валидността на свидетелствата за правоспособност съгласно разпоредбите на Конвенцията STCW. За да бъде уточнена връзката, която съществува между разпоредбите на глава VII относно издаването на алтернативни свидетелства и разпоредбите на глави II, III и IV относно издаването на свидетелствата, уменията, посочени в нормите за компетентност, са обособени по подходящ начин в седем функции, а именно:</w:t>
            </w:r>
          </w:p>
          <w:p w:rsidR="005F4300" w:rsidRPr="005F4300" w:rsidRDefault="005F4300" w:rsidP="005F4300">
            <w:pPr>
              <w:ind w:right="57"/>
              <w:jc w:val="both"/>
              <w:rPr>
                <w:sz w:val="24"/>
                <w:szCs w:val="24"/>
              </w:rPr>
            </w:pPr>
            <w:r w:rsidRPr="005F4300">
              <w:rPr>
                <w:sz w:val="24"/>
                <w:szCs w:val="24"/>
              </w:rPr>
              <w:t>1)</w:t>
            </w:r>
            <w:r w:rsidRPr="005F4300">
              <w:rPr>
                <w:sz w:val="24"/>
                <w:szCs w:val="24"/>
              </w:rPr>
              <w:tab/>
              <w:t>корабоводене;</w:t>
            </w:r>
          </w:p>
          <w:p w:rsidR="005F4300" w:rsidRPr="005F4300" w:rsidRDefault="005F4300" w:rsidP="005F4300">
            <w:pPr>
              <w:ind w:right="57"/>
              <w:jc w:val="both"/>
              <w:rPr>
                <w:sz w:val="24"/>
                <w:szCs w:val="24"/>
              </w:rPr>
            </w:pPr>
            <w:r w:rsidRPr="005F4300">
              <w:rPr>
                <w:sz w:val="24"/>
                <w:szCs w:val="24"/>
              </w:rPr>
              <w:t>2)</w:t>
            </w:r>
            <w:r w:rsidRPr="005F4300">
              <w:rPr>
                <w:sz w:val="24"/>
                <w:szCs w:val="24"/>
              </w:rPr>
              <w:tab/>
              <w:t>обработка и подреждане на товара;</w:t>
            </w:r>
          </w:p>
          <w:p w:rsidR="005F4300" w:rsidRPr="005F4300" w:rsidRDefault="005F4300" w:rsidP="005F4300">
            <w:pPr>
              <w:ind w:right="57"/>
              <w:jc w:val="both"/>
              <w:rPr>
                <w:sz w:val="24"/>
                <w:szCs w:val="24"/>
              </w:rPr>
            </w:pPr>
            <w:r w:rsidRPr="005F4300">
              <w:rPr>
                <w:sz w:val="24"/>
                <w:szCs w:val="24"/>
              </w:rPr>
              <w:t>3)</w:t>
            </w:r>
            <w:r w:rsidRPr="005F4300">
              <w:rPr>
                <w:sz w:val="24"/>
                <w:szCs w:val="24"/>
              </w:rPr>
              <w:tab/>
              <w:t>управление експлоатацията на кораба и грижа за лицата на борда;</w:t>
            </w:r>
          </w:p>
          <w:p w:rsidR="005F4300" w:rsidRPr="005F4300" w:rsidRDefault="005F4300" w:rsidP="005F4300">
            <w:pPr>
              <w:ind w:right="57"/>
              <w:jc w:val="both"/>
              <w:rPr>
                <w:sz w:val="24"/>
                <w:szCs w:val="24"/>
              </w:rPr>
            </w:pPr>
            <w:r w:rsidRPr="005F4300">
              <w:rPr>
                <w:sz w:val="24"/>
                <w:szCs w:val="24"/>
              </w:rPr>
              <w:t>4)</w:t>
            </w:r>
            <w:r w:rsidRPr="005F4300">
              <w:rPr>
                <w:sz w:val="24"/>
                <w:szCs w:val="24"/>
              </w:rPr>
              <w:tab/>
              <w:t>морско инженерство;</w:t>
            </w:r>
          </w:p>
          <w:p w:rsidR="005F4300" w:rsidRPr="005F4300" w:rsidRDefault="005F4300" w:rsidP="005F4300">
            <w:pPr>
              <w:ind w:right="57"/>
              <w:jc w:val="both"/>
              <w:rPr>
                <w:sz w:val="24"/>
                <w:szCs w:val="24"/>
              </w:rPr>
            </w:pPr>
            <w:r w:rsidRPr="005F4300">
              <w:rPr>
                <w:sz w:val="24"/>
                <w:szCs w:val="24"/>
              </w:rPr>
              <w:t>5)</w:t>
            </w:r>
            <w:r w:rsidRPr="005F4300">
              <w:rPr>
                <w:sz w:val="24"/>
                <w:szCs w:val="24"/>
              </w:rPr>
              <w:tab/>
              <w:t>електрообзавеждане, електронна апаратура и системи за управление;</w:t>
            </w:r>
          </w:p>
          <w:p w:rsidR="005F4300" w:rsidRPr="005F4300" w:rsidRDefault="005F4300" w:rsidP="005F4300">
            <w:pPr>
              <w:ind w:right="57"/>
              <w:jc w:val="both"/>
              <w:rPr>
                <w:sz w:val="24"/>
                <w:szCs w:val="24"/>
              </w:rPr>
            </w:pPr>
            <w:r w:rsidRPr="005F4300">
              <w:rPr>
                <w:sz w:val="24"/>
                <w:szCs w:val="24"/>
              </w:rPr>
              <w:t>6)</w:t>
            </w:r>
            <w:r w:rsidRPr="005F4300">
              <w:rPr>
                <w:sz w:val="24"/>
                <w:szCs w:val="24"/>
              </w:rPr>
              <w:tab/>
              <w:t>техническо поддържане и ремонт;</w:t>
            </w:r>
          </w:p>
          <w:p w:rsidR="005F4300" w:rsidRPr="005F4300" w:rsidRDefault="005F4300" w:rsidP="005F4300">
            <w:pPr>
              <w:ind w:right="57"/>
              <w:jc w:val="both"/>
              <w:rPr>
                <w:sz w:val="24"/>
                <w:szCs w:val="24"/>
              </w:rPr>
            </w:pPr>
            <w:r w:rsidRPr="005F4300">
              <w:rPr>
                <w:sz w:val="24"/>
                <w:szCs w:val="24"/>
              </w:rPr>
              <w:t>7)</w:t>
            </w:r>
            <w:r w:rsidRPr="005F4300">
              <w:rPr>
                <w:sz w:val="24"/>
                <w:szCs w:val="24"/>
              </w:rPr>
              <w:tab/>
              <w:t>радиосвръзки;</w:t>
            </w:r>
          </w:p>
          <w:p w:rsidR="005F4300" w:rsidRPr="005F4300" w:rsidRDefault="005F4300" w:rsidP="005F4300">
            <w:pPr>
              <w:ind w:right="57"/>
              <w:jc w:val="both"/>
              <w:rPr>
                <w:sz w:val="24"/>
                <w:szCs w:val="24"/>
              </w:rPr>
            </w:pPr>
            <w:r w:rsidRPr="005F4300">
              <w:rPr>
                <w:sz w:val="24"/>
                <w:szCs w:val="24"/>
              </w:rPr>
              <w:t>като нивата на отговорност са следните:</w:t>
            </w:r>
          </w:p>
          <w:p w:rsidR="005F4300" w:rsidRPr="005F4300" w:rsidRDefault="005F4300" w:rsidP="005F4300">
            <w:pPr>
              <w:ind w:right="57"/>
              <w:jc w:val="both"/>
              <w:rPr>
                <w:sz w:val="24"/>
                <w:szCs w:val="24"/>
              </w:rPr>
            </w:pPr>
            <w:r w:rsidRPr="005F4300">
              <w:rPr>
                <w:sz w:val="24"/>
                <w:szCs w:val="24"/>
              </w:rPr>
              <w:t>1)</w:t>
            </w:r>
            <w:r w:rsidRPr="005F4300">
              <w:rPr>
                <w:sz w:val="24"/>
                <w:szCs w:val="24"/>
              </w:rPr>
              <w:tab/>
              <w:t>управленско ниво;</w:t>
            </w:r>
          </w:p>
          <w:p w:rsidR="005F4300" w:rsidRPr="005F4300" w:rsidRDefault="005F4300" w:rsidP="005F4300">
            <w:pPr>
              <w:ind w:right="57"/>
              <w:jc w:val="both"/>
              <w:rPr>
                <w:sz w:val="24"/>
                <w:szCs w:val="24"/>
              </w:rPr>
            </w:pPr>
            <w:r w:rsidRPr="005F4300">
              <w:rPr>
                <w:sz w:val="24"/>
                <w:szCs w:val="24"/>
              </w:rPr>
              <w:lastRenderedPageBreak/>
              <w:t>2)</w:t>
            </w:r>
            <w:r w:rsidRPr="005F4300">
              <w:rPr>
                <w:sz w:val="24"/>
                <w:szCs w:val="24"/>
              </w:rPr>
              <w:tab/>
              <w:t>оперативно ниво;</w:t>
            </w:r>
          </w:p>
          <w:p w:rsidR="005F4300" w:rsidRPr="005F4300" w:rsidRDefault="005F4300" w:rsidP="005F4300">
            <w:pPr>
              <w:ind w:right="57"/>
              <w:jc w:val="both"/>
              <w:rPr>
                <w:sz w:val="24"/>
                <w:szCs w:val="24"/>
              </w:rPr>
            </w:pPr>
            <w:r w:rsidRPr="005F4300">
              <w:rPr>
                <w:sz w:val="24"/>
                <w:szCs w:val="24"/>
              </w:rPr>
              <w:t>3)</w:t>
            </w:r>
            <w:r w:rsidRPr="005F4300">
              <w:rPr>
                <w:sz w:val="24"/>
                <w:szCs w:val="24"/>
              </w:rPr>
              <w:tab/>
              <w:t>изпълнителско ниво.</w:t>
            </w:r>
          </w:p>
          <w:p w:rsidR="005F4300" w:rsidRPr="005F4300" w:rsidRDefault="005F4300" w:rsidP="005F4300">
            <w:pPr>
              <w:ind w:right="57"/>
              <w:jc w:val="both"/>
              <w:rPr>
                <w:sz w:val="24"/>
                <w:szCs w:val="24"/>
              </w:rPr>
            </w:pPr>
            <w:r w:rsidRPr="005F4300">
              <w:rPr>
                <w:sz w:val="24"/>
                <w:szCs w:val="24"/>
              </w:rPr>
              <w:t>Функциите и нивата на отговорност са посочени в подзаглавията към таблиците с нормите за компетентност в част А, глави II, III и IV от Кодекса STCW.</w:t>
            </w:r>
          </w:p>
          <w:p w:rsidR="005F4300" w:rsidRPr="005F4300" w:rsidRDefault="005F4300" w:rsidP="005F4300">
            <w:pPr>
              <w:ind w:right="57"/>
              <w:jc w:val="both"/>
              <w:rPr>
                <w:sz w:val="24"/>
                <w:szCs w:val="24"/>
              </w:rPr>
            </w:pPr>
          </w:p>
          <w:p w:rsidR="005F4300" w:rsidRDefault="005F4300" w:rsidP="005F4300">
            <w:pPr>
              <w:ind w:right="57"/>
              <w:jc w:val="both"/>
              <w:rPr>
                <w:sz w:val="24"/>
                <w:szCs w:val="24"/>
              </w:rPr>
            </w:pPr>
          </w:p>
          <w:p w:rsidR="00D90350" w:rsidRDefault="00D90350" w:rsidP="005F4300">
            <w:pPr>
              <w:ind w:right="57"/>
              <w:jc w:val="both"/>
              <w:rPr>
                <w:sz w:val="24"/>
                <w:szCs w:val="24"/>
              </w:rPr>
            </w:pPr>
          </w:p>
          <w:p w:rsidR="00D90350" w:rsidRDefault="00D90350" w:rsidP="005F4300">
            <w:pPr>
              <w:ind w:right="57"/>
              <w:jc w:val="both"/>
              <w:rPr>
                <w:sz w:val="24"/>
                <w:szCs w:val="24"/>
              </w:rPr>
            </w:pPr>
          </w:p>
          <w:p w:rsidR="00D90350" w:rsidRDefault="00D90350" w:rsidP="005F4300">
            <w:pPr>
              <w:ind w:right="57"/>
              <w:jc w:val="both"/>
              <w:rPr>
                <w:sz w:val="24"/>
                <w:szCs w:val="24"/>
              </w:rPr>
            </w:pPr>
          </w:p>
          <w:p w:rsidR="00D90350" w:rsidRDefault="00D90350" w:rsidP="005F4300">
            <w:pPr>
              <w:ind w:right="57"/>
              <w:jc w:val="both"/>
              <w:rPr>
                <w:sz w:val="24"/>
                <w:szCs w:val="24"/>
              </w:rPr>
            </w:pPr>
          </w:p>
          <w:p w:rsidR="00D90350" w:rsidRDefault="00D90350" w:rsidP="005F4300">
            <w:pPr>
              <w:ind w:right="57"/>
              <w:jc w:val="both"/>
              <w:rPr>
                <w:sz w:val="24"/>
                <w:szCs w:val="24"/>
              </w:rPr>
            </w:pPr>
          </w:p>
          <w:p w:rsidR="00D90350" w:rsidRDefault="00D90350" w:rsidP="005F4300">
            <w:pPr>
              <w:ind w:right="57"/>
              <w:jc w:val="both"/>
              <w:rPr>
                <w:sz w:val="24"/>
                <w:szCs w:val="24"/>
              </w:rPr>
            </w:pPr>
          </w:p>
          <w:p w:rsidR="00D90350" w:rsidRDefault="00D90350" w:rsidP="005F4300">
            <w:pPr>
              <w:ind w:right="57"/>
              <w:jc w:val="both"/>
              <w:rPr>
                <w:sz w:val="24"/>
                <w:szCs w:val="24"/>
              </w:rPr>
            </w:pPr>
          </w:p>
          <w:p w:rsidR="00D90350" w:rsidRDefault="00D90350" w:rsidP="005F4300">
            <w:pPr>
              <w:ind w:right="57"/>
              <w:jc w:val="both"/>
              <w:rPr>
                <w:sz w:val="24"/>
                <w:szCs w:val="24"/>
              </w:rPr>
            </w:pPr>
          </w:p>
          <w:p w:rsidR="00D90350" w:rsidRPr="005F4300" w:rsidRDefault="00D9035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ГЛАВА II</w:t>
            </w:r>
          </w:p>
          <w:p w:rsidR="005F4300" w:rsidRPr="005F4300" w:rsidRDefault="005F4300" w:rsidP="005F4300">
            <w:pPr>
              <w:ind w:right="57"/>
              <w:jc w:val="both"/>
              <w:rPr>
                <w:sz w:val="24"/>
                <w:szCs w:val="24"/>
              </w:rPr>
            </w:pPr>
            <w:r w:rsidRPr="005F4300">
              <w:rPr>
                <w:sz w:val="24"/>
                <w:szCs w:val="24"/>
              </w:rPr>
              <w:t>КАПИТАН И ПАЛУБНА КОМАНДА</w:t>
            </w:r>
          </w:p>
          <w:p w:rsidR="005F4300" w:rsidRPr="005F4300" w:rsidRDefault="005F4300" w:rsidP="005F4300">
            <w:pPr>
              <w:ind w:right="57"/>
              <w:jc w:val="both"/>
              <w:rPr>
                <w:sz w:val="24"/>
                <w:szCs w:val="24"/>
              </w:rPr>
            </w:pPr>
            <w:r w:rsidRPr="005F4300">
              <w:rPr>
                <w:sz w:val="24"/>
                <w:szCs w:val="24"/>
              </w:rPr>
              <w:t>Правило II/1</w:t>
            </w:r>
          </w:p>
          <w:p w:rsidR="005F4300" w:rsidRPr="005F4300" w:rsidRDefault="005F4300" w:rsidP="005F4300">
            <w:pPr>
              <w:ind w:right="57"/>
              <w:jc w:val="both"/>
              <w:rPr>
                <w:sz w:val="24"/>
                <w:szCs w:val="24"/>
              </w:rPr>
            </w:pPr>
            <w:r w:rsidRPr="005F4300">
              <w:rPr>
                <w:sz w:val="24"/>
                <w:szCs w:val="24"/>
              </w:rPr>
              <w:t>Задължителни минимални изисквания за издаване на свидетелства на вахтени помощник-капитани на кораби с тонаж, равен или по-голям от 500 бруто тона</w:t>
            </w:r>
          </w:p>
          <w:p w:rsidR="005F4300" w:rsidRPr="005F4300" w:rsidRDefault="005F4300" w:rsidP="005F4300">
            <w:pPr>
              <w:ind w:right="57"/>
              <w:jc w:val="both"/>
              <w:rPr>
                <w:sz w:val="24"/>
                <w:szCs w:val="24"/>
              </w:rPr>
            </w:pPr>
            <w:r w:rsidRPr="005F4300">
              <w:rPr>
                <w:sz w:val="24"/>
                <w:szCs w:val="24"/>
              </w:rPr>
              <w:tab/>
              <w:t>1.</w:t>
            </w:r>
            <w:r w:rsidRPr="005F4300">
              <w:rPr>
                <w:sz w:val="24"/>
                <w:szCs w:val="24"/>
              </w:rPr>
              <w:tab/>
              <w:t>Всеки вахтен помощник-капитан, който служи на борда на морски кораб с тонаж, равен или по-голям от 500 бруто тона, притежава свидетелство за правоспособност.</w:t>
            </w:r>
          </w:p>
          <w:p w:rsidR="005F4300" w:rsidRPr="005F4300" w:rsidRDefault="005F4300" w:rsidP="005F4300">
            <w:pPr>
              <w:ind w:right="57"/>
              <w:jc w:val="both"/>
              <w:rPr>
                <w:sz w:val="24"/>
                <w:szCs w:val="24"/>
              </w:rPr>
            </w:pPr>
            <w:r w:rsidRPr="005F4300">
              <w:rPr>
                <w:sz w:val="24"/>
                <w:szCs w:val="24"/>
              </w:rPr>
              <w:tab/>
              <w:t>2.</w:t>
            </w:r>
            <w:r w:rsidRPr="005F4300">
              <w:rPr>
                <w:sz w:val="24"/>
                <w:szCs w:val="24"/>
              </w:rPr>
              <w:tab/>
              <w:t>Всеки кандидат за свидетелство:</w:t>
            </w:r>
          </w:p>
          <w:p w:rsidR="005F4300" w:rsidRPr="005F4300" w:rsidRDefault="005F4300" w:rsidP="005F4300">
            <w:pPr>
              <w:ind w:right="57"/>
              <w:jc w:val="both"/>
              <w:rPr>
                <w:sz w:val="24"/>
                <w:szCs w:val="24"/>
              </w:rPr>
            </w:pPr>
            <w:r w:rsidRPr="005F4300">
              <w:rPr>
                <w:sz w:val="24"/>
                <w:szCs w:val="24"/>
              </w:rPr>
              <w:t>2.1.</w:t>
            </w:r>
            <w:r w:rsidRPr="005F4300">
              <w:rPr>
                <w:sz w:val="24"/>
                <w:szCs w:val="24"/>
              </w:rPr>
              <w:tab/>
              <w:t>е навършил най-малко 18 години;</w:t>
            </w:r>
          </w:p>
          <w:p w:rsidR="005F4300" w:rsidRPr="005F4300" w:rsidRDefault="005F4300" w:rsidP="005F4300">
            <w:pPr>
              <w:ind w:right="57"/>
              <w:jc w:val="both"/>
              <w:rPr>
                <w:sz w:val="24"/>
                <w:szCs w:val="24"/>
              </w:rPr>
            </w:pPr>
            <w:r w:rsidRPr="005F4300">
              <w:rPr>
                <w:sz w:val="24"/>
                <w:szCs w:val="24"/>
              </w:rPr>
              <w:t>2.2.</w:t>
            </w:r>
            <w:r w:rsidRPr="005F4300">
              <w:rPr>
                <w:sz w:val="24"/>
                <w:szCs w:val="24"/>
              </w:rPr>
              <w:tab/>
              <w:t>има одобрен плавателен стаж с продължителност не по-малко от 12 месеца в рамките на одобрена програма за обучение, включваща обучение на борда, което отговаря на изискванията на раздел А-II/1 от Кодекса STCW и е отразено в одобрен дневник за практическа подготовка, или има одобрен плавателен стаж, не по-малък от 36 месеца;</w:t>
            </w:r>
          </w:p>
          <w:p w:rsidR="005F4300" w:rsidRPr="005F4300" w:rsidRDefault="005F4300" w:rsidP="005F4300">
            <w:pPr>
              <w:ind w:right="57"/>
              <w:jc w:val="both"/>
              <w:rPr>
                <w:sz w:val="24"/>
                <w:szCs w:val="24"/>
              </w:rPr>
            </w:pPr>
            <w:r w:rsidRPr="005F4300">
              <w:rPr>
                <w:sz w:val="24"/>
                <w:szCs w:val="24"/>
              </w:rPr>
              <w:lastRenderedPageBreak/>
              <w:t>2.3.</w:t>
            </w:r>
            <w:r w:rsidRPr="005F4300">
              <w:rPr>
                <w:sz w:val="24"/>
                <w:szCs w:val="24"/>
              </w:rPr>
              <w:tab/>
              <w:t>в период не по-малък от шест месеца, е изпълнявал, по време на задължителния плавателен стаж, задължения по вахтената служба на мостика под наблюдението на капитана или на квалифицирано лице от командния състав;</w:t>
            </w:r>
          </w:p>
          <w:p w:rsidR="005F4300" w:rsidRPr="005F4300" w:rsidRDefault="005F4300" w:rsidP="005F4300">
            <w:pPr>
              <w:ind w:right="57"/>
              <w:jc w:val="both"/>
              <w:rPr>
                <w:sz w:val="24"/>
                <w:szCs w:val="24"/>
              </w:rPr>
            </w:pPr>
            <w:r w:rsidRPr="005F4300">
              <w:rPr>
                <w:sz w:val="24"/>
                <w:szCs w:val="24"/>
              </w:rPr>
              <w:t>2.4.</w:t>
            </w:r>
            <w:r w:rsidRPr="005F4300">
              <w:rPr>
                <w:sz w:val="24"/>
                <w:szCs w:val="24"/>
              </w:rPr>
              <w:tab/>
              <w:t>отговаря на приложимите изисквания на правилата от глава IV, в зависимост от случая, по отношение на изпълнението на възложените задължения по радиослужба в съответствие с Правилника за радиосъобщенията;</w:t>
            </w:r>
          </w:p>
          <w:p w:rsidR="005F4300" w:rsidRPr="005F4300" w:rsidRDefault="005F4300" w:rsidP="005F4300">
            <w:pPr>
              <w:ind w:right="57"/>
              <w:jc w:val="both"/>
              <w:rPr>
                <w:sz w:val="24"/>
                <w:szCs w:val="24"/>
              </w:rPr>
            </w:pPr>
            <w:r w:rsidRPr="005F4300">
              <w:rPr>
                <w:sz w:val="24"/>
                <w:szCs w:val="24"/>
              </w:rPr>
              <w:t>2.5.</w:t>
            </w:r>
            <w:r w:rsidRPr="005F4300">
              <w:rPr>
                <w:sz w:val="24"/>
                <w:szCs w:val="24"/>
              </w:rPr>
              <w:tab/>
              <w:t>е преминал одобрено образование и обучение и отговаря на нормите за компетентност, посочени в раздел А-II/1 от Кодекса STCW;</w:t>
            </w:r>
          </w:p>
          <w:p w:rsidR="005F4300" w:rsidRPr="005F4300" w:rsidRDefault="005F4300" w:rsidP="005F4300">
            <w:pPr>
              <w:ind w:right="57"/>
              <w:jc w:val="both"/>
              <w:rPr>
                <w:sz w:val="24"/>
                <w:szCs w:val="24"/>
              </w:rPr>
            </w:pPr>
            <w:r w:rsidRPr="005F4300">
              <w:rPr>
                <w:sz w:val="24"/>
                <w:szCs w:val="24"/>
              </w:rPr>
              <w:t>2.6.</w:t>
            </w:r>
            <w:r w:rsidRPr="005F4300">
              <w:rPr>
                <w:sz w:val="24"/>
                <w:szCs w:val="24"/>
              </w:rPr>
              <w:tab/>
              <w:t>отговаря на нормите за компетентност, посочени в раздел А-VI/1, параграф 2; раздел A-VI/2, параграфи 1 — 4; раздел A-VI/3, параграфи 1 — 4 и раздел A-VI/4 параграфи 1, 2 и 3 от Кодекса STCW.</w:t>
            </w:r>
          </w:p>
          <w:p w:rsidR="005F4300" w:rsidRPr="005F4300" w:rsidRDefault="005F4300" w:rsidP="005F4300">
            <w:pPr>
              <w:ind w:right="57"/>
              <w:jc w:val="both"/>
              <w:rPr>
                <w:sz w:val="24"/>
                <w:szCs w:val="24"/>
              </w:rPr>
            </w:pPr>
          </w:p>
          <w:p w:rsidR="005F4300" w:rsidRPr="005F4300" w:rsidRDefault="005F430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Правило II/2</w:t>
            </w:r>
          </w:p>
          <w:p w:rsidR="005F4300" w:rsidRPr="005F4300" w:rsidRDefault="005F4300" w:rsidP="005F4300">
            <w:pPr>
              <w:ind w:right="57"/>
              <w:jc w:val="both"/>
              <w:rPr>
                <w:sz w:val="24"/>
                <w:szCs w:val="24"/>
              </w:rPr>
            </w:pPr>
            <w:r w:rsidRPr="005F4300">
              <w:rPr>
                <w:sz w:val="24"/>
                <w:szCs w:val="24"/>
              </w:rPr>
              <w:t>Задължителни минимални изисквания за издаване на свидетелства на капитани и старши помощник-капитани на кораби с тонаж, равен или по-голям от 500 бруто тона</w:t>
            </w:r>
          </w:p>
          <w:p w:rsidR="005F4300" w:rsidRPr="005F4300" w:rsidRDefault="005F4300" w:rsidP="005F4300">
            <w:pPr>
              <w:ind w:right="57"/>
              <w:jc w:val="both"/>
              <w:rPr>
                <w:sz w:val="24"/>
                <w:szCs w:val="24"/>
              </w:rPr>
            </w:pPr>
            <w:r w:rsidRPr="005F4300">
              <w:rPr>
                <w:sz w:val="24"/>
                <w:szCs w:val="24"/>
              </w:rPr>
              <w:t>Капитан и старши помощник-капитан на кораби с тонаж, равен или по-голям от 3 000 бруто тона</w:t>
            </w:r>
          </w:p>
          <w:p w:rsidR="005F4300" w:rsidRPr="005F4300" w:rsidRDefault="005F4300" w:rsidP="005F4300">
            <w:pPr>
              <w:ind w:right="57"/>
              <w:jc w:val="both"/>
              <w:rPr>
                <w:sz w:val="24"/>
                <w:szCs w:val="24"/>
              </w:rPr>
            </w:pPr>
            <w:r w:rsidRPr="005F4300">
              <w:rPr>
                <w:sz w:val="24"/>
                <w:szCs w:val="24"/>
              </w:rPr>
              <w:tab/>
              <w:t>1.</w:t>
            </w:r>
            <w:r w:rsidRPr="005F4300">
              <w:rPr>
                <w:sz w:val="24"/>
                <w:szCs w:val="24"/>
              </w:rPr>
              <w:tab/>
              <w:t>Всеки капитан или старши помощник-капитан на морски кораб с тонаж, равен или по-голям от 3 000 бруто тона, притежава свидетелство за правоспособност.</w:t>
            </w:r>
          </w:p>
          <w:p w:rsidR="005F4300" w:rsidRPr="005F4300" w:rsidRDefault="005F4300" w:rsidP="005F4300">
            <w:pPr>
              <w:ind w:right="57"/>
              <w:jc w:val="both"/>
              <w:rPr>
                <w:sz w:val="24"/>
                <w:szCs w:val="24"/>
              </w:rPr>
            </w:pPr>
            <w:r w:rsidRPr="005F4300">
              <w:rPr>
                <w:sz w:val="24"/>
                <w:szCs w:val="24"/>
              </w:rPr>
              <w:tab/>
              <w:t>2.</w:t>
            </w:r>
            <w:r w:rsidRPr="005F4300">
              <w:rPr>
                <w:sz w:val="24"/>
                <w:szCs w:val="24"/>
              </w:rPr>
              <w:tab/>
              <w:t>Всеки кандидат за свидетелство:</w:t>
            </w:r>
          </w:p>
          <w:p w:rsidR="005F4300" w:rsidRPr="005F4300" w:rsidRDefault="005F4300" w:rsidP="005F4300">
            <w:pPr>
              <w:ind w:right="57"/>
              <w:jc w:val="both"/>
              <w:rPr>
                <w:sz w:val="24"/>
                <w:szCs w:val="24"/>
              </w:rPr>
            </w:pPr>
            <w:r w:rsidRPr="005F4300">
              <w:rPr>
                <w:sz w:val="24"/>
                <w:szCs w:val="24"/>
              </w:rPr>
              <w:t>2.1.</w:t>
            </w:r>
            <w:r w:rsidRPr="005F4300">
              <w:rPr>
                <w:sz w:val="24"/>
                <w:szCs w:val="24"/>
              </w:rPr>
              <w:tab/>
              <w:t>отговаря на изискванията за издаване на свидетелства за вахтени помощник-капитани на кораби с тонаж, равен или по-голям от 500 бруто тона, и има одобрен плавателен стаж на тази длъжност с продължителност:</w:t>
            </w:r>
          </w:p>
          <w:p w:rsidR="005F4300" w:rsidRPr="005F4300" w:rsidRDefault="005F4300" w:rsidP="005F4300">
            <w:pPr>
              <w:ind w:right="57"/>
              <w:jc w:val="both"/>
              <w:rPr>
                <w:sz w:val="24"/>
                <w:szCs w:val="24"/>
              </w:rPr>
            </w:pPr>
            <w:r w:rsidRPr="005F4300">
              <w:rPr>
                <w:sz w:val="24"/>
                <w:szCs w:val="24"/>
              </w:rPr>
              <w:t>2.1.1.</w:t>
            </w:r>
            <w:r w:rsidRPr="005F4300">
              <w:rPr>
                <w:sz w:val="24"/>
                <w:szCs w:val="24"/>
              </w:rPr>
              <w:tab/>
              <w:t>не по-малко от 12 месеца за свидетелството за старши помощник-капитан;</w:t>
            </w:r>
          </w:p>
          <w:p w:rsidR="005F4300" w:rsidRPr="005F4300" w:rsidRDefault="005F4300" w:rsidP="005F4300">
            <w:pPr>
              <w:ind w:right="57"/>
              <w:jc w:val="both"/>
              <w:rPr>
                <w:sz w:val="24"/>
                <w:szCs w:val="24"/>
              </w:rPr>
            </w:pPr>
            <w:r w:rsidRPr="005F4300">
              <w:rPr>
                <w:sz w:val="24"/>
                <w:szCs w:val="24"/>
              </w:rPr>
              <w:lastRenderedPageBreak/>
              <w:t>2.1.2.</w:t>
            </w:r>
            <w:r w:rsidRPr="005F4300">
              <w:rPr>
                <w:sz w:val="24"/>
                <w:szCs w:val="24"/>
              </w:rPr>
              <w:tab/>
              <w:t>не по малко от 36 месеца за свидетелството за капитан; тази продължителност обаче може да бъде намалена на не по-малко от 24 месеца, когато кандидатът има плавателен стаж като старши помощник-капитан в продължение на не по-малко от 12 месеца;</w:t>
            </w:r>
          </w:p>
          <w:p w:rsidR="005F4300" w:rsidRPr="005F4300" w:rsidRDefault="005F4300" w:rsidP="005F4300">
            <w:pPr>
              <w:ind w:right="57"/>
              <w:jc w:val="both"/>
              <w:rPr>
                <w:sz w:val="24"/>
                <w:szCs w:val="24"/>
              </w:rPr>
            </w:pPr>
            <w:r w:rsidRPr="005F4300">
              <w:rPr>
                <w:sz w:val="24"/>
                <w:szCs w:val="24"/>
              </w:rPr>
              <w:t>2.2.</w:t>
            </w:r>
            <w:r w:rsidRPr="005F4300">
              <w:rPr>
                <w:sz w:val="24"/>
                <w:szCs w:val="24"/>
              </w:rPr>
              <w:tab/>
              <w:t>е преминал одобрено образование и обучение и отговаря на нормите за компетентност, посочени в раздел А-II/2 от Кодекса STCW за капитаните и старши помощник-капитаните на кораби с тонаж, равен или по-голям от 3 000 бруто тона.</w:t>
            </w:r>
          </w:p>
          <w:p w:rsidR="005F4300" w:rsidRPr="005F4300" w:rsidRDefault="005F430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Капитан и старши помощник-капитан на кораби с тонаж между 500 и 3 000 бруто тона</w:t>
            </w:r>
          </w:p>
          <w:p w:rsidR="005F4300" w:rsidRPr="005F4300" w:rsidRDefault="005F4300" w:rsidP="005F4300">
            <w:pPr>
              <w:ind w:right="57"/>
              <w:jc w:val="both"/>
              <w:rPr>
                <w:sz w:val="24"/>
                <w:szCs w:val="24"/>
              </w:rPr>
            </w:pPr>
            <w:r w:rsidRPr="005F4300">
              <w:rPr>
                <w:sz w:val="24"/>
                <w:szCs w:val="24"/>
              </w:rPr>
              <w:tab/>
              <w:t>3.</w:t>
            </w:r>
            <w:r w:rsidRPr="005F4300">
              <w:rPr>
                <w:sz w:val="24"/>
                <w:szCs w:val="24"/>
              </w:rPr>
              <w:tab/>
              <w:t>Всеки капитан или старши помощник-капитан на морски кораб с тонаж между 500 и 3 000 бруто тона притежава свидетелство за правоспособност.</w:t>
            </w:r>
          </w:p>
          <w:p w:rsidR="005F4300" w:rsidRPr="005F4300" w:rsidRDefault="005F4300" w:rsidP="005F4300">
            <w:pPr>
              <w:ind w:right="57"/>
              <w:jc w:val="both"/>
              <w:rPr>
                <w:sz w:val="24"/>
                <w:szCs w:val="24"/>
              </w:rPr>
            </w:pPr>
            <w:r w:rsidRPr="005F4300">
              <w:rPr>
                <w:sz w:val="24"/>
                <w:szCs w:val="24"/>
              </w:rPr>
              <w:tab/>
              <w:t>4.</w:t>
            </w:r>
            <w:r w:rsidRPr="005F4300">
              <w:rPr>
                <w:sz w:val="24"/>
                <w:szCs w:val="24"/>
              </w:rPr>
              <w:tab/>
              <w:t>Всеки кандидат за свидетелство:</w:t>
            </w:r>
          </w:p>
          <w:p w:rsidR="005F4300" w:rsidRPr="005F4300" w:rsidRDefault="005F4300" w:rsidP="005F4300">
            <w:pPr>
              <w:ind w:right="57"/>
              <w:jc w:val="both"/>
              <w:rPr>
                <w:sz w:val="24"/>
                <w:szCs w:val="24"/>
              </w:rPr>
            </w:pPr>
            <w:r w:rsidRPr="005F4300">
              <w:rPr>
                <w:sz w:val="24"/>
                <w:szCs w:val="24"/>
              </w:rPr>
              <w:t>4.1.</w:t>
            </w:r>
            <w:r w:rsidRPr="005F4300">
              <w:rPr>
                <w:sz w:val="24"/>
                <w:szCs w:val="24"/>
              </w:rPr>
              <w:tab/>
              <w:t>за свидетелството за помощник-капитан — отговаря на изискванията за издаване на свидетелство за вахтени помощник-капитани на кораби с тонаж, равен или по-голям от 500 бруто тона;</w:t>
            </w:r>
          </w:p>
          <w:p w:rsidR="005F4300" w:rsidRPr="005F4300" w:rsidRDefault="005F4300" w:rsidP="005F4300">
            <w:pPr>
              <w:ind w:right="57"/>
              <w:jc w:val="both"/>
              <w:rPr>
                <w:sz w:val="24"/>
                <w:szCs w:val="24"/>
              </w:rPr>
            </w:pPr>
            <w:r w:rsidRPr="005F4300">
              <w:rPr>
                <w:sz w:val="24"/>
                <w:szCs w:val="24"/>
              </w:rPr>
              <w:t>4.2.</w:t>
            </w:r>
            <w:r w:rsidRPr="005F4300">
              <w:rPr>
                <w:sz w:val="24"/>
                <w:szCs w:val="24"/>
              </w:rPr>
              <w:tab/>
              <w:t>за свидетелството за капитан — отговаря на изискванията за вахтени помощник-капитани на кораби с тонаж, равен или по-голям от 500 бруто тона, и доказва, че има одобрен плавателен стаж на тази длъжност с продължителност не по-малко от 36 месеца; тази продължителност обаче може да бъде намалена на не по-малко от 24 месеца, когато кандидатът има плавателен стаж като старши помощник-капитан в продължение на не по-малко от 12 месеца;</w:t>
            </w:r>
          </w:p>
          <w:p w:rsidR="005F4300" w:rsidRPr="005F4300" w:rsidRDefault="005F4300" w:rsidP="005F4300">
            <w:pPr>
              <w:ind w:right="57"/>
              <w:jc w:val="both"/>
              <w:rPr>
                <w:sz w:val="24"/>
                <w:szCs w:val="24"/>
              </w:rPr>
            </w:pPr>
            <w:r w:rsidRPr="005F4300">
              <w:rPr>
                <w:sz w:val="24"/>
                <w:szCs w:val="24"/>
              </w:rPr>
              <w:t>4.3.</w:t>
            </w:r>
            <w:r w:rsidRPr="005F4300">
              <w:rPr>
                <w:sz w:val="24"/>
                <w:szCs w:val="24"/>
              </w:rPr>
              <w:tab/>
              <w:t>е преминал одобрено образование и обучение и отговаря на нормите за компетентност, посочени в раздел А-II/2 от Кодекса STCW за капитаните и старши помощник-капитаните на кораби с тонаж между 500 и 3 000 бруто тона.</w:t>
            </w:r>
          </w:p>
          <w:p w:rsidR="00E636C0" w:rsidRDefault="00E636C0" w:rsidP="005F4300">
            <w:pPr>
              <w:ind w:right="57"/>
              <w:jc w:val="both"/>
              <w:rPr>
                <w:sz w:val="24"/>
                <w:szCs w:val="24"/>
              </w:rPr>
            </w:pPr>
          </w:p>
          <w:p w:rsidR="00E636C0" w:rsidRDefault="00E636C0" w:rsidP="005F4300">
            <w:pPr>
              <w:ind w:right="57"/>
              <w:jc w:val="both"/>
              <w:rPr>
                <w:sz w:val="24"/>
                <w:szCs w:val="24"/>
              </w:rPr>
            </w:pPr>
          </w:p>
          <w:p w:rsidR="00D90350" w:rsidRDefault="00D90350" w:rsidP="005F4300">
            <w:pPr>
              <w:ind w:right="57"/>
              <w:jc w:val="both"/>
              <w:rPr>
                <w:sz w:val="24"/>
                <w:szCs w:val="24"/>
              </w:rPr>
            </w:pPr>
          </w:p>
          <w:p w:rsidR="00D90350" w:rsidRDefault="00D90350" w:rsidP="005F4300">
            <w:pPr>
              <w:ind w:right="57"/>
              <w:jc w:val="both"/>
              <w:rPr>
                <w:sz w:val="24"/>
                <w:szCs w:val="24"/>
              </w:rPr>
            </w:pPr>
          </w:p>
          <w:p w:rsidR="00D90350" w:rsidRDefault="00D90350" w:rsidP="005F4300">
            <w:pPr>
              <w:ind w:right="57"/>
              <w:jc w:val="both"/>
              <w:rPr>
                <w:sz w:val="24"/>
                <w:szCs w:val="24"/>
              </w:rPr>
            </w:pPr>
          </w:p>
          <w:p w:rsidR="00D90350" w:rsidRDefault="00D90350" w:rsidP="005F4300">
            <w:pPr>
              <w:ind w:right="57"/>
              <w:jc w:val="both"/>
              <w:rPr>
                <w:sz w:val="24"/>
                <w:szCs w:val="24"/>
              </w:rPr>
            </w:pPr>
          </w:p>
          <w:p w:rsidR="00D90350" w:rsidRPr="005F4300" w:rsidRDefault="00D9035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Правило II/3</w:t>
            </w:r>
          </w:p>
          <w:p w:rsidR="005F4300" w:rsidRPr="005F4300" w:rsidRDefault="005F4300" w:rsidP="005F4300">
            <w:pPr>
              <w:ind w:right="57"/>
              <w:jc w:val="both"/>
              <w:rPr>
                <w:sz w:val="24"/>
                <w:szCs w:val="24"/>
              </w:rPr>
            </w:pPr>
            <w:r w:rsidRPr="005F4300">
              <w:rPr>
                <w:sz w:val="24"/>
                <w:szCs w:val="24"/>
              </w:rPr>
              <w:t>Минимални задължителни изисквания за издаване на свидетелства на вахтени помощник-капитани и капитани на кораби с тонаж, по-малък от 500 бруто тона</w:t>
            </w:r>
          </w:p>
          <w:p w:rsidR="005F4300" w:rsidRPr="005F4300" w:rsidRDefault="005F4300" w:rsidP="005F4300">
            <w:pPr>
              <w:ind w:right="57"/>
              <w:jc w:val="both"/>
              <w:rPr>
                <w:sz w:val="24"/>
                <w:szCs w:val="24"/>
              </w:rPr>
            </w:pPr>
            <w:r w:rsidRPr="005F4300">
              <w:rPr>
                <w:sz w:val="24"/>
                <w:szCs w:val="24"/>
              </w:rPr>
              <w:t>Кораби, които не осъществяват крайбрежни плавания</w:t>
            </w:r>
          </w:p>
          <w:p w:rsidR="005F4300" w:rsidRPr="005F4300" w:rsidRDefault="005F4300" w:rsidP="005F4300">
            <w:pPr>
              <w:ind w:right="57"/>
              <w:jc w:val="both"/>
              <w:rPr>
                <w:sz w:val="24"/>
                <w:szCs w:val="24"/>
              </w:rPr>
            </w:pPr>
            <w:r w:rsidRPr="005F4300">
              <w:rPr>
                <w:sz w:val="24"/>
                <w:szCs w:val="24"/>
              </w:rPr>
              <w:tab/>
              <w:t>1.</w:t>
            </w:r>
            <w:r w:rsidRPr="005F4300">
              <w:rPr>
                <w:sz w:val="24"/>
                <w:szCs w:val="24"/>
              </w:rPr>
              <w:tab/>
              <w:t>Всеки вахтен помощник-капитан, който служи на морски кораб с тонаж, по-малък от 500 бруто тона, който не осъществява крайбрежни плавания, притежава свидетелство за правоспособност за корабите с тонаж 500 и повече бруто тона.</w:t>
            </w:r>
          </w:p>
          <w:p w:rsidR="005F4300" w:rsidRPr="005F4300" w:rsidRDefault="005F4300" w:rsidP="005F4300">
            <w:pPr>
              <w:ind w:right="57"/>
              <w:jc w:val="both"/>
              <w:rPr>
                <w:sz w:val="24"/>
                <w:szCs w:val="24"/>
              </w:rPr>
            </w:pPr>
            <w:r w:rsidRPr="005F4300">
              <w:rPr>
                <w:sz w:val="24"/>
                <w:szCs w:val="24"/>
              </w:rPr>
              <w:tab/>
              <w:t>2.</w:t>
            </w:r>
            <w:r w:rsidRPr="005F4300">
              <w:rPr>
                <w:sz w:val="24"/>
                <w:szCs w:val="24"/>
              </w:rPr>
              <w:tab/>
              <w:t>Всеки капитан, който служи на морски кораб с тонаж, по-малък от 500 бруто тона, който не осъществява крайбрежни плавания, притежава свидетелство за правоспособност за служене като капитан на корабите с тонаж между 500 и 3 000 бруто тона.</w:t>
            </w:r>
          </w:p>
          <w:p w:rsidR="005F4300" w:rsidRPr="005F4300" w:rsidRDefault="005F4300" w:rsidP="005F4300">
            <w:pPr>
              <w:ind w:right="57"/>
              <w:jc w:val="both"/>
              <w:rPr>
                <w:sz w:val="24"/>
                <w:szCs w:val="24"/>
              </w:rPr>
            </w:pPr>
            <w:r w:rsidRPr="005F4300">
              <w:rPr>
                <w:sz w:val="24"/>
                <w:szCs w:val="24"/>
              </w:rPr>
              <w:t>Кораби, осъществяващи крайбрежни плавания</w:t>
            </w:r>
          </w:p>
          <w:p w:rsidR="005F4300" w:rsidRPr="005F4300" w:rsidRDefault="005F4300" w:rsidP="005F4300">
            <w:pPr>
              <w:ind w:right="57"/>
              <w:jc w:val="both"/>
              <w:rPr>
                <w:sz w:val="24"/>
                <w:szCs w:val="24"/>
              </w:rPr>
            </w:pPr>
            <w:r w:rsidRPr="005F4300">
              <w:rPr>
                <w:sz w:val="24"/>
                <w:szCs w:val="24"/>
              </w:rPr>
              <w:t>Вахтени помощник-капитани</w:t>
            </w:r>
          </w:p>
          <w:p w:rsidR="005F4300" w:rsidRPr="005F4300" w:rsidRDefault="005F4300" w:rsidP="005F4300">
            <w:pPr>
              <w:ind w:right="57"/>
              <w:jc w:val="both"/>
              <w:rPr>
                <w:sz w:val="24"/>
                <w:szCs w:val="24"/>
              </w:rPr>
            </w:pPr>
            <w:r w:rsidRPr="005F4300">
              <w:rPr>
                <w:sz w:val="24"/>
                <w:szCs w:val="24"/>
              </w:rPr>
              <w:tab/>
              <w:t>3.</w:t>
            </w:r>
            <w:r w:rsidRPr="005F4300">
              <w:rPr>
                <w:sz w:val="24"/>
                <w:szCs w:val="24"/>
              </w:rPr>
              <w:tab/>
              <w:t>Всеки вахтен помощник-капитан, който служи на морски кораб с тонаж, по-малък от 500 бруто тона, осъществяващ крайбрежни плавания, притежава свидетелство за правоспособност.</w:t>
            </w:r>
          </w:p>
          <w:p w:rsidR="005F4300" w:rsidRPr="005F4300" w:rsidRDefault="005F4300" w:rsidP="005F4300">
            <w:pPr>
              <w:ind w:right="57"/>
              <w:jc w:val="both"/>
              <w:rPr>
                <w:sz w:val="24"/>
                <w:szCs w:val="24"/>
              </w:rPr>
            </w:pPr>
            <w:r w:rsidRPr="005F4300">
              <w:rPr>
                <w:sz w:val="24"/>
                <w:szCs w:val="24"/>
              </w:rPr>
              <w:tab/>
              <w:t>4.</w:t>
            </w:r>
            <w:r w:rsidRPr="005F4300">
              <w:rPr>
                <w:sz w:val="24"/>
                <w:szCs w:val="24"/>
              </w:rPr>
              <w:tab/>
              <w:t>Всеки кандидат за свидетелство за вахтен помощник-капитан, който служи на морски кораб с тонаж, по-малък от 500 бруто тона, осъществяващ крайбрежни плавания:</w:t>
            </w:r>
          </w:p>
          <w:p w:rsidR="005F4300" w:rsidRPr="005F4300" w:rsidRDefault="005F4300" w:rsidP="005F4300">
            <w:pPr>
              <w:ind w:right="57"/>
              <w:jc w:val="both"/>
              <w:rPr>
                <w:sz w:val="24"/>
                <w:szCs w:val="24"/>
              </w:rPr>
            </w:pPr>
            <w:r w:rsidRPr="005F4300">
              <w:rPr>
                <w:sz w:val="24"/>
                <w:szCs w:val="24"/>
              </w:rPr>
              <w:t>4.1.</w:t>
            </w:r>
            <w:r w:rsidRPr="005F4300">
              <w:rPr>
                <w:sz w:val="24"/>
                <w:szCs w:val="24"/>
              </w:rPr>
              <w:tab/>
              <w:t>е навършил най-малко 18 години;</w:t>
            </w:r>
          </w:p>
          <w:p w:rsidR="005F4300" w:rsidRPr="005F4300" w:rsidRDefault="005F4300" w:rsidP="005F4300">
            <w:pPr>
              <w:ind w:right="57"/>
              <w:jc w:val="both"/>
              <w:rPr>
                <w:sz w:val="24"/>
                <w:szCs w:val="24"/>
              </w:rPr>
            </w:pPr>
            <w:r w:rsidRPr="005F4300">
              <w:rPr>
                <w:sz w:val="24"/>
                <w:szCs w:val="24"/>
              </w:rPr>
              <w:t>4.2.</w:t>
            </w:r>
            <w:r w:rsidRPr="005F4300">
              <w:rPr>
                <w:sz w:val="24"/>
                <w:szCs w:val="24"/>
              </w:rPr>
              <w:tab/>
              <w:t>е преминал:</w:t>
            </w:r>
          </w:p>
          <w:p w:rsidR="005F4300" w:rsidRPr="005F4300" w:rsidRDefault="005F4300" w:rsidP="005F4300">
            <w:pPr>
              <w:ind w:right="57"/>
              <w:jc w:val="both"/>
              <w:rPr>
                <w:sz w:val="24"/>
                <w:szCs w:val="24"/>
              </w:rPr>
            </w:pPr>
            <w:r w:rsidRPr="005F4300">
              <w:rPr>
                <w:sz w:val="24"/>
                <w:szCs w:val="24"/>
              </w:rPr>
              <w:t>4.2.1.</w:t>
            </w:r>
            <w:r w:rsidRPr="005F4300">
              <w:rPr>
                <w:sz w:val="24"/>
                <w:szCs w:val="24"/>
              </w:rPr>
              <w:tab/>
              <w:t>специално обучение, включващо подходящ плавателен стаж с достатъчна продължителност, който се изисква от съответната държава членка; или</w:t>
            </w:r>
          </w:p>
          <w:p w:rsidR="005F4300" w:rsidRPr="005F4300" w:rsidRDefault="005F4300" w:rsidP="005F4300">
            <w:pPr>
              <w:ind w:right="57"/>
              <w:jc w:val="both"/>
              <w:rPr>
                <w:sz w:val="24"/>
                <w:szCs w:val="24"/>
              </w:rPr>
            </w:pPr>
            <w:r w:rsidRPr="005F4300">
              <w:rPr>
                <w:sz w:val="24"/>
                <w:szCs w:val="24"/>
              </w:rPr>
              <w:t>4.2.2.</w:t>
            </w:r>
            <w:r w:rsidRPr="005F4300">
              <w:rPr>
                <w:sz w:val="24"/>
                <w:szCs w:val="24"/>
              </w:rPr>
              <w:tab/>
              <w:t xml:space="preserve">одобрен плавателен стаж с продължителност не по-малко от тридесет и шест месеца като член на палубната команда; </w:t>
            </w:r>
          </w:p>
          <w:p w:rsidR="005F4300" w:rsidRPr="005F4300" w:rsidRDefault="005F4300" w:rsidP="005F4300">
            <w:pPr>
              <w:ind w:right="57"/>
              <w:jc w:val="both"/>
              <w:rPr>
                <w:sz w:val="24"/>
                <w:szCs w:val="24"/>
              </w:rPr>
            </w:pPr>
            <w:r w:rsidRPr="005F4300">
              <w:rPr>
                <w:sz w:val="24"/>
                <w:szCs w:val="24"/>
              </w:rPr>
              <w:lastRenderedPageBreak/>
              <w:t>4.3.</w:t>
            </w:r>
            <w:r w:rsidRPr="005F4300">
              <w:rPr>
                <w:sz w:val="24"/>
                <w:szCs w:val="24"/>
              </w:rPr>
              <w:tab/>
              <w:t>отговаря на приложимите изисквания на правилата от глава IV, ако е уместно, за изпълнение на възложените задължения по радиослужба в съответствие с Правилника за радиосъобщенията;</w:t>
            </w:r>
          </w:p>
          <w:p w:rsidR="005F4300" w:rsidRDefault="005F4300" w:rsidP="005F4300">
            <w:pPr>
              <w:ind w:right="57"/>
              <w:jc w:val="both"/>
              <w:rPr>
                <w:sz w:val="24"/>
                <w:szCs w:val="24"/>
              </w:rPr>
            </w:pPr>
            <w:r w:rsidRPr="005F4300">
              <w:rPr>
                <w:sz w:val="24"/>
                <w:szCs w:val="24"/>
              </w:rPr>
              <w:t>4.4.</w:t>
            </w:r>
            <w:r w:rsidRPr="005F4300">
              <w:rPr>
                <w:sz w:val="24"/>
                <w:szCs w:val="24"/>
              </w:rPr>
              <w:tab/>
              <w:t>е завършил одобрено образование и обучение и отговаря на нормите за компетентност, посочени в раздел А-II/3 от Кодекса STCW за вахтени помощник-капитани на кораби с тонаж, по-малък от 500 бруто тона, осъществяващи крайбрежни плавания;</w:t>
            </w:r>
          </w:p>
          <w:p w:rsidR="005F4300" w:rsidRDefault="005F4300" w:rsidP="005F4300">
            <w:pPr>
              <w:ind w:right="57"/>
              <w:jc w:val="both"/>
              <w:rPr>
                <w:sz w:val="24"/>
                <w:szCs w:val="24"/>
              </w:rPr>
            </w:pPr>
            <w:r w:rsidRPr="005F4300">
              <w:rPr>
                <w:sz w:val="24"/>
                <w:szCs w:val="24"/>
              </w:rPr>
              <w:t>4.5.</w:t>
            </w:r>
            <w:r w:rsidRPr="005F4300">
              <w:rPr>
                <w:sz w:val="24"/>
                <w:szCs w:val="24"/>
              </w:rPr>
              <w:tab/>
              <w:t>отговаря на нормите за компетентност, посочени в раздел А-VI/1, параграф 2; раздел A-VI/2, параграфи 1 — 4; раздел A-VI/3, параграфи 1 — 4 и раздел A-VI/4 параграфи 1, 2 и 3 от Кодекса STCW.</w:t>
            </w:r>
          </w:p>
          <w:p w:rsidR="00D90350" w:rsidRDefault="00D90350" w:rsidP="005F4300">
            <w:pPr>
              <w:ind w:right="57"/>
              <w:jc w:val="both"/>
              <w:rPr>
                <w:sz w:val="24"/>
                <w:szCs w:val="24"/>
              </w:rPr>
            </w:pPr>
          </w:p>
          <w:p w:rsidR="00D90350" w:rsidRPr="005F4300" w:rsidRDefault="00D9035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Капитан</w:t>
            </w:r>
          </w:p>
          <w:p w:rsidR="005F4300" w:rsidRPr="005F4300" w:rsidRDefault="005F4300" w:rsidP="005F4300">
            <w:pPr>
              <w:ind w:right="57"/>
              <w:jc w:val="both"/>
              <w:rPr>
                <w:sz w:val="24"/>
                <w:szCs w:val="24"/>
              </w:rPr>
            </w:pPr>
            <w:r w:rsidRPr="005F4300">
              <w:rPr>
                <w:sz w:val="24"/>
                <w:szCs w:val="24"/>
              </w:rPr>
              <w:tab/>
              <w:t>5.</w:t>
            </w:r>
            <w:r w:rsidRPr="005F4300">
              <w:rPr>
                <w:sz w:val="24"/>
                <w:szCs w:val="24"/>
              </w:rPr>
              <w:tab/>
              <w:t>Всеки капитан, който служи на морски кораб с тонаж, по-малък от 500 бруто тона, осъществяващ крайбрежни плавания, притежава свидетелство за правоспособност.</w:t>
            </w:r>
          </w:p>
          <w:p w:rsidR="005F4300" w:rsidRPr="005F4300" w:rsidRDefault="005F4300" w:rsidP="005F4300">
            <w:pPr>
              <w:ind w:right="57"/>
              <w:jc w:val="both"/>
              <w:rPr>
                <w:sz w:val="24"/>
                <w:szCs w:val="24"/>
              </w:rPr>
            </w:pPr>
            <w:r w:rsidRPr="005F4300">
              <w:rPr>
                <w:sz w:val="24"/>
                <w:szCs w:val="24"/>
              </w:rPr>
              <w:tab/>
              <w:t>6.</w:t>
            </w:r>
            <w:r w:rsidRPr="005F4300">
              <w:rPr>
                <w:sz w:val="24"/>
                <w:szCs w:val="24"/>
              </w:rPr>
              <w:tab/>
              <w:t>Всеки кандидат за свидетелство за капитан на морски кораб с тонаж, по-малък от 500 бруто тона, осъществяващ крайбрежни плавания:</w:t>
            </w:r>
          </w:p>
          <w:p w:rsidR="005F4300" w:rsidRPr="005F4300" w:rsidRDefault="005F4300" w:rsidP="005F4300">
            <w:pPr>
              <w:ind w:right="57"/>
              <w:jc w:val="both"/>
              <w:rPr>
                <w:sz w:val="24"/>
                <w:szCs w:val="24"/>
              </w:rPr>
            </w:pPr>
            <w:r w:rsidRPr="005F4300">
              <w:rPr>
                <w:sz w:val="24"/>
                <w:szCs w:val="24"/>
              </w:rPr>
              <w:t>6.1.</w:t>
            </w:r>
            <w:r w:rsidRPr="005F4300">
              <w:rPr>
                <w:sz w:val="24"/>
                <w:szCs w:val="24"/>
              </w:rPr>
              <w:tab/>
              <w:t>е навършил най-малко 20 години;</w:t>
            </w:r>
          </w:p>
          <w:p w:rsidR="005F4300" w:rsidRPr="005F4300" w:rsidRDefault="005F4300" w:rsidP="005F4300">
            <w:pPr>
              <w:ind w:right="57"/>
              <w:jc w:val="both"/>
              <w:rPr>
                <w:sz w:val="24"/>
                <w:szCs w:val="24"/>
              </w:rPr>
            </w:pPr>
            <w:r w:rsidRPr="005F4300">
              <w:rPr>
                <w:sz w:val="24"/>
                <w:szCs w:val="24"/>
              </w:rPr>
              <w:t>6.2.</w:t>
            </w:r>
            <w:r w:rsidRPr="005F4300">
              <w:rPr>
                <w:sz w:val="24"/>
                <w:szCs w:val="24"/>
              </w:rPr>
              <w:tab/>
              <w:t>има одобрен плавателен стаж като вахтен помощник-капитан с продължителност не по-малко от 12 месеца;</w:t>
            </w:r>
          </w:p>
          <w:p w:rsidR="005F4300" w:rsidRPr="005F4300" w:rsidRDefault="005F4300" w:rsidP="005F4300">
            <w:pPr>
              <w:ind w:right="57"/>
              <w:jc w:val="both"/>
              <w:rPr>
                <w:sz w:val="24"/>
                <w:szCs w:val="24"/>
              </w:rPr>
            </w:pPr>
            <w:r w:rsidRPr="005F4300">
              <w:rPr>
                <w:sz w:val="24"/>
                <w:szCs w:val="24"/>
              </w:rPr>
              <w:t>6.3.</w:t>
            </w:r>
            <w:r w:rsidRPr="005F4300">
              <w:rPr>
                <w:sz w:val="24"/>
                <w:szCs w:val="24"/>
              </w:rPr>
              <w:tab/>
              <w:t>е преминал одобрено образование и обучение и отговаря на нормите за компетентност, посочени в раздел А-II/3 от Кодекса STCW за капитани на кораби с тонаж, по-малък от 500 бруто тона, осъществяващи крайбрежни плавания;</w:t>
            </w:r>
          </w:p>
          <w:p w:rsidR="005F4300" w:rsidRDefault="005F4300" w:rsidP="005F4300">
            <w:pPr>
              <w:ind w:right="57"/>
              <w:jc w:val="both"/>
              <w:rPr>
                <w:sz w:val="24"/>
                <w:szCs w:val="24"/>
              </w:rPr>
            </w:pPr>
            <w:r w:rsidRPr="005F4300">
              <w:rPr>
                <w:sz w:val="24"/>
                <w:szCs w:val="24"/>
              </w:rPr>
              <w:t>6.4.</w:t>
            </w:r>
            <w:r w:rsidRPr="005F4300">
              <w:rPr>
                <w:sz w:val="24"/>
                <w:szCs w:val="24"/>
              </w:rPr>
              <w:tab/>
              <w:t>отговаря на нормите за компетентност, посочени в раздел А-VI/1, параграф 2; раздел A-VI/2, параграфи 1 — 4; раздел A-VI/3, параграфи 1 — 4 и раздел A-VI/4 параграфи 1, 2 и 3 от Кодекса STCW.</w:t>
            </w:r>
          </w:p>
          <w:p w:rsidR="00D90350" w:rsidRDefault="00D90350" w:rsidP="005F4300">
            <w:pPr>
              <w:ind w:right="57"/>
              <w:jc w:val="both"/>
              <w:rPr>
                <w:sz w:val="24"/>
                <w:szCs w:val="24"/>
              </w:rPr>
            </w:pPr>
          </w:p>
          <w:p w:rsidR="00D90350" w:rsidRDefault="00D90350" w:rsidP="005F4300">
            <w:pPr>
              <w:ind w:right="57"/>
              <w:jc w:val="both"/>
              <w:rPr>
                <w:sz w:val="24"/>
                <w:szCs w:val="24"/>
              </w:rPr>
            </w:pPr>
          </w:p>
          <w:p w:rsidR="00D90350" w:rsidRDefault="00D90350" w:rsidP="005F4300">
            <w:pPr>
              <w:ind w:right="57"/>
              <w:jc w:val="both"/>
              <w:rPr>
                <w:sz w:val="24"/>
                <w:szCs w:val="24"/>
              </w:rPr>
            </w:pPr>
          </w:p>
          <w:p w:rsidR="00D90350" w:rsidRPr="005F4300" w:rsidRDefault="00D9035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Изключения</w:t>
            </w:r>
          </w:p>
          <w:p w:rsidR="005F4300" w:rsidRPr="005F4300" w:rsidRDefault="005F4300" w:rsidP="005F4300">
            <w:pPr>
              <w:ind w:right="57"/>
              <w:jc w:val="both"/>
              <w:rPr>
                <w:sz w:val="24"/>
                <w:szCs w:val="24"/>
              </w:rPr>
            </w:pPr>
            <w:r w:rsidRPr="005F4300">
              <w:rPr>
                <w:sz w:val="24"/>
                <w:szCs w:val="24"/>
              </w:rPr>
              <w:tab/>
              <w:t>7.</w:t>
            </w:r>
            <w:r w:rsidRPr="005F4300">
              <w:rPr>
                <w:sz w:val="24"/>
                <w:szCs w:val="24"/>
              </w:rPr>
              <w:tab/>
              <w:t>Ако прецени, че размерите на даден кораб и условията на плаване са такива, че прилагането на всички изисквания на настоящото правило и на раздел А-II/3 от Кодекса STCW не е нито разумно, нито възможно на практика, администрацията може в съответната степен да освободи капитана и вахтения помощник-капитан на борда на такъв кораб или на такава категория кораби от някои от тези изисквания, като взема предвид сигурността на всички кораби, които биха могли да плават в същите води.</w:t>
            </w:r>
          </w:p>
          <w:p w:rsidR="005F4300" w:rsidRPr="005F4300" w:rsidRDefault="005F4300" w:rsidP="005F4300">
            <w:pPr>
              <w:ind w:right="57"/>
              <w:jc w:val="both"/>
              <w:rPr>
                <w:sz w:val="24"/>
                <w:szCs w:val="24"/>
              </w:rPr>
            </w:pPr>
          </w:p>
          <w:p w:rsidR="005F4300" w:rsidRPr="005F4300" w:rsidRDefault="005F430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Правило II/4</w:t>
            </w:r>
          </w:p>
          <w:p w:rsidR="005F4300" w:rsidRPr="005F4300" w:rsidRDefault="005F4300" w:rsidP="005F4300">
            <w:pPr>
              <w:ind w:right="57"/>
              <w:jc w:val="both"/>
              <w:rPr>
                <w:sz w:val="24"/>
                <w:szCs w:val="24"/>
              </w:rPr>
            </w:pPr>
            <w:r w:rsidRPr="005F4300">
              <w:rPr>
                <w:sz w:val="24"/>
                <w:szCs w:val="24"/>
              </w:rPr>
              <w:t>Минимални задължителни изисквания за издаване на свидетелства на лица от редовия състав, носещи навигационна вахта</w:t>
            </w:r>
          </w:p>
          <w:p w:rsidR="005F4300" w:rsidRPr="005F4300" w:rsidRDefault="005F4300" w:rsidP="005F4300">
            <w:pPr>
              <w:ind w:right="57"/>
              <w:jc w:val="both"/>
              <w:rPr>
                <w:sz w:val="24"/>
                <w:szCs w:val="24"/>
              </w:rPr>
            </w:pPr>
            <w:r w:rsidRPr="005F4300">
              <w:rPr>
                <w:sz w:val="24"/>
                <w:szCs w:val="24"/>
              </w:rPr>
              <w:tab/>
              <w:t>1.</w:t>
            </w:r>
            <w:r w:rsidRPr="005F4300">
              <w:rPr>
                <w:sz w:val="24"/>
                <w:szCs w:val="24"/>
              </w:rPr>
              <w:tab/>
              <w:t>Всяко лице от редовия състав, носещо навигационна вахта на морски кораб с тонаж 500 или повече бруто тона, което не е стажант или моряк без правоспособност, притежава съответно свидетелство, за да изпълнява тези функции.</w:t>
            </w:r>
          </w:p>
          <w:p w:rsidR="005F4300" w:rsidRPr="005F4300" w:rsidRDefault="005F4300" w:rsidP="005F4300">
            <w:pPr>
              <w:ind w:right="57"/>
              <w:jc w:val="both"/>
              <w:rPr>
                <w:sz w:val="24"/>
                <w:szCs w:val="24"/>
              </w:rPr>
            </w:pPr>
            <w:r w:rsidRPr="005F4300">
              <w:rPr>
                <w:sz w:val="24"/>
                <w:szCs w:val="24"/>
              </w:rPr>
              <w:tab/>
              <w:t>2.</w:t>
            </w:r>
            <w:r w:rsidRPr="005F4300">
              <w:rPr>
                <w:sz w:val="24"/>
                <w:szCs w:val="24"/>
              </w:rPr>
              <w:tab/>
              <w:t>Всеки кандидат за свидетелство:</w:t>
            </w:r>
          </w:p>
          <w:p w:rsidR="005F4300" w:rsidRPr="005F4300" w:rsidRDefault="005F4300" w:rsidP="005F4300">
            <w:pPr>
              <w:ind w:right="57"/>
              <w:jc w:val="both"/>
              <w:rPr>
                <w:sz w:val="24"/>
                <w:szCs w:val="24"/>
              </w:rPr>
            </w:pPr>
            <w:r w:rsidRPr="005F4300">
              <w:rPr>
                <w:sz w:val="24"/>
                <w:szCs w:val="24"/>
              </w:rPr>
              <w:t>2.1.</w:t>
            </w:r>
            <w:r w:rsidRPr="005F4300">
              <w:rPr>
                <w:sz w:val="24"/>
                <w:szCs w:val="24"/>
              </w:rPr>
              <w:tab/>
              <w:t>е навършил най-малко 16 години;</w:t>
            </w:r>
          </w:p>
          <w:p w:rsidR="005F4300" w:rsidRPr="005F4300" w:rsidRDefault="005F4300" w:rsidP="005F4300">
            <w:pPr>
              <w:ind w:right="57"/>
              <w:jc w:val="both"/>
              <w:rPr>
                <w:sz w:val="24"/>
                <w:szCs w:val="24"/>
              </w:rPr>
            </w:pPr>
            <w:r w:rsidRPr="005F4300">
              <w:rPr>
                <w:sz w:val="24"/>
                <w:szCs w:val="24"/>
              </w:rPr>
              <w:t>2.2.</w:t>
            </w:r>
            <w:r w:rsidRPr="005F4300">
              <w:rPr>
                <w:sz w:val="24"/>
                <w:szCs w:val="24"/>
              </w:rPr>
              <w:tab/>
              <w:t>е преминал:</w:t>
            </w:r>
          </w:p>
          <w:p w:rsidR="005F4300" w:rsidRPr="005F4300" w:rsidRDefault="005F4300" w:rsidP="005F4300">
            <w:pPr>
              <w:ind w:right="57"/>
              <w:jc w:val="both"/>
              <w:rPr>
                <w:sz w:val="24"/>
                <w:szCs w:val="24"/>
              </w:rPr>
            </w:pPr>
            <w:r w:rsidRPr="005F4300">
              <w:rPr>
                <w:sz w:val="24"/>
                <w:szCs w:val="24"/>
              </w:rPr>
              <w:t>2.2.1.</w:t>
            </w:r>
            <w:r w:rsidRPr="005F4300">
              <w:rPr>
                <w:sz w:val="24"/>
                <w:szCs w:val="24"/>
              </w:rPr>
              <w:tab/>
              <w:t>одобрен плавателен стаж, включващ не по-малко от шест месеца обучение и професионален опит; или</w:t>
            </w:r>
          </w:p>
          <w:p w:rsidR="005F4300" w:rsidRPr="005F4300" w:rsidRDefault="005F4300" w:rsidP="005F4300">
            <w:pPr>
              <w:ind w:right="57"/>
              <w:jc w:val="both"/>
              <w:rPr>
                <w:sz w:val="24"/>
                <w:szCs w:val="24"/>
              </w:rPr>
            </w:pPr>
            <w:r w:rsidRPr="005F4300">
              <w:rPr>
                <w:sz w:val="24"/>
                <w:szCs w:val="24"/>
              </w:rPr>
              <w:t>2.2.2.</w:t>
            </w:r>
            <w:r w:rsidRPr="005F4300">
              <w:rPr>
                <w:sz w:val="24"/>
                <w:szCs w:val="24"/>
              </w:rPr>
              <w:tab/>
              <w:t>специално обучение на борда на кораба или преди качване на борда, което включва плавателен стаж с одобрена продължителност не по-малко от два месеца;</w:t>
            </w:r>
          </w:p>
          <w:p w:rsidR="005F4300" w:rsidRDefault="005F4300" w:rsidP="005F4300">
            <w:pPr>
              <w:ind w:right="57"/>
              <w:jc w:val="both"/>
              <w:rPr>
                <w:sz w:val="24"/>
                <w:szCs w:val="24"/>
              </w:rPr>
            </w:pPr>
            <w:r w:rsidRPr="005F4300">
              <w:rPr>
                <w:sz w:val="24"/>
                <w:szCs w:val="24"/>
              </w:rPr>
              <w:t>2.3.</w:t>
            </w:r>
            <w:r w:rsidRPr="005F4300">
              <w:rPr>
                <w:sz w:val="24"/>
                <w:szCs w:val="24"/>
              </w:rPr>
              <w:tab/>
              <w:t>отговаря на нормите за компетентност, посочени в раздел А-II/4 от Кодекса STCW.</w:t>
            </w:r>
          </w:p>
          <w:p w:rsidR="005F4300" w:rsidRPr="005F4300" w:rsidRDefault="005F4300" w:rsidP="005F4300">
            <w:pPr>
              <w:ind w:right="57"/>
              <w:jc w:val="both"/>
              <w:rPr>
                <w:sz w:val="24"/>
                <w:szCs w:val="24"/>
              </w:rPr>
            </w:pPr>
            <w:r w:rsidRPr="005F4300">
              <w:rPr>
                <w:sz w:val="24"/>
                <w:szCs w:val="24"/>
              </w:rPr>
              <w:tab/>
              <w:t>3.</w:t>
            </w:r>
            <w:r w:rsidRPr="005F4300">
              <w:rPr>
                <w:sz w:val="24"/>
                <w:szCs w:val="24"/>
              </w:rPr>
              <w:tab/>
              <w:t xml:space="preserve">Плавателният стаж, обучението и професионалният опит, които се изискват съгласно точки 2.2.1 и 2.2.2, се отнасят до функциите, свързани с вахтената служба, и включват изпълнението </w:t>
            </w:r>
            <w:r w:rsidRPr="005F4300">
              <w:rPr>
                <w:sz w:val="24"/>
                <w:szCs w:val="24"/>
              </w:rPr>
              <w:lastRenderedPageBreak/>
              <w:t>на задължения под прякото наблюдение на капитана, на вахтения помощник-капитан или на квалифицирано лице от редовия състав.</w:t>
            </w:r>
          </w:p>
          <w:p w:rsidR="005F4300" w:rsidRDefault="005F430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Правило II/5</w:t>
            </w:r>
          </w:p>
          <w:p w:rsidR="005F4300" w:rsidRPr="005F4300" w:rsidRDefault="005F4300" w:rsidP="005F4300">
            <w:pPr>
              <w:ind w:right="57"/>
              <w:jc w:val="both"/>
              <w:rPr>
                <w:sz w:val="24"/>
                <w:szCs w:val="24"/>
              </w:rPr>
            </w:pPr>
            <w:r w:rsidRPr="005F4300">
              <w:rPr>
                <w:sz w:val="24"/>
                <w:szCs w:val="24"/>
              </w:rPr>
              <w:t>Задължителни минимални изисквания за издаване на свидетелства на лица от редовия състав като палубни боцмани</w:t>
            </w:r>
          </w:p>
          <w:p w:rsidR="005F4300" w:rsidRPr="005F4300" w:rsidRDefault="005F4300" w:rsidP="005F4300">
            <w:pPr>
              <w:ind w:right="57"/>
              <w:jc w:val="both"/>
              <w:rPr>
                <w:sz w:val="24"/>
                <w:szCs w:val="24"/>
              </w:rPr>
            </w:pPr>
            <w:r w:rsidRPr="005F4300">
              <w:rPr>
                <w:sz w:val="24"/>
                <w:szCs w:val="24"/>
              </w:rPr>
              <w:tab/>
              <w:t>1.</w:t>
            </w:r>
            <w:r w:rsidRPr="005F4300">
              <w:rPr>
                <w:sz w:val="24"/>
                <w:szCs w:val="24"/>
              </w:rPr>
              <w:tab/>
              <w:t>Всеки палубен боцман, който служи на борда на морски кораб с тонаж, равен или по-голям от 500 бруто тона, притежава съответно свидетелство.</w:t>
            </w:r>
          </w:p>
          <w:p w:rsidR="005F4300" w:rsidRPr="005F4300" w:rsidRDefault="005F4300" w:rsidP="005F4300">
            <w:pPr>
              <w:ind w:right="57"/>
              <w:jc w:val="both"/>
              <w:rPr>
                <w:sz w:val="24"/>
                <w:szCs w:val="24"/>
              </w:rPr>
            </w:pPr>
            <w:r w:rsidRPr="005F4300">
              <w:rPr>
                <w:sz w:val="24"/>
                <w:szCs w:val="24"/>
              </w:rPr>
              <w:tab/>
              <w:t>2.</w:t>
            </w:r>
            <w:r w:rsidRPr="005F4300">
              <w:rPr>
                <w:sz w:val="24"/>
                <w:szCs w:val="24"/>
              </w:rPr>
              <w:tab/>
              <w:t>Всеки кандидат за свидетелство:</w:t>
            </w:r>
          </w:p>
          <w:p w:rsidR="005F4300" w:rsidRPr="005F4300" w:rsidRDefault="005F4300" w:rsidP="005F4300">
            <w:pPr>
              <w:ind w:right="57"/>
              <w:jc w:val="both"/>
              <w:rPr>
                <w:sz w:val="24"/>
                <w:szCs w:val="24"/>
              </w:rPr>
            </w:pPr>
            <w:r w:rsidRPr="005F4300">
              <w:rPr>
                <w:sz w:val="24"/>
                <w:szCs w:val="24"/>
              </w:rPr>
              <w:t>2.1.</w:t>
            </w:r>
            <w:r w:rsidRPr="005F4300">
              <w:rPr>
                <w:sz w:val="24"/>
                <w:szCs w:val="24"/>
              </w:rPr>
              <w:tab/>
              <w:t>е навършил най-малко 18 години;</w:t>
            </w:r>
          </w:p>
          <w:p w:rsidR="005F4300" w:rsidRPr="005F4300" w:rsidRDefault="005F4300" w:rsidP="005F4300">
            <w:pPr>
              <w:ind w:right="57"/>
              <w:jc w:val="both"/>
              <w:rPr>
                <w:sz w:val="24"/>
                <w:szCs w:val="24"/>
              </w:rPr>
            </w:pPr>
            <w:r w:rsidRPr="005F4300">
              <w:rPr>
                <w:sz w:val="24"/>
                <w:szCs w:val="24"/>
              </w:rPr>
              <w:t>2.2.</w:t>
            </w:r>
            <w:r w:rsidRPr="005F4300">
              <w:rPr>
                <w:sz w:val="24"/>
                <w:szCs w:val="24"/>
              </w:rPr>
              <w:tab/>
              <w:t>отговаря на изискванията за издаване на свидетелства като лице от редовия състав, носещо навигационна вахта;</w:t>
            </w:r>
          </w:p>
          <w:p w:rsidR="005F4300" w:rsidRPr="005F4300" w:rsidRDefault="005F4300" w:rsidP="005F4300">
            <w:pPr>
              <w:ind w:right="57"/>
              <w:jc w:val="both"/>
              <w:rPr>
                <w:sz w:val="24"/>
                <w:szCs w:val="24"/>
              </w:rPr>
            </w:pPr>
            <w:r w:rsidRPr="005F4300">
              <w:rPr>
                <w:sz w:val="24"/>
                <w:szCs w:val="24"/>
              </w:rPr>
              <w:t>2.3.</w:t>
            </w:r>
            <w:r w:rsidRPr="005F4300">
              <w:rPr>
                <w:sz w:val="24"/>
                <w:szCs w:val="24"/>
              </w:rPr>
              <w:tab/>
              <w:t>квалифициран е да служи като лице от редовия състав, носещо навигационна вахта, като същевременно има одобрен плавателен стаж като член на палубната команда с продължителност:</w:t>
            </w:r>
          </w:p>
          <w:p w:rsidR="005F4300" w:rsidRPr="005F4300" w:rsidRDefault="005F4300" w:rsidP="005F4300">
            <w:pPr>
              <w:ind w:right="57"/>
              <w:jc w:val="both"/>
              <w:rPr>
                <w:sz w:val="24"/>
                <w:szCs w:val="24"/>
              </w:rPr>
            </w:pPr>
            <w:r w:rsidRPr="005F4300">
              <w:rPr>
                <w:sz w:val="24"/>
                <w:szCs w:val="24"/>
              </w:rPr>
              <w:t>2.3.1.</w:t>
            </w:r>
            <w:r w:rsidRPr="005F4300">
              <w:rPr>
                <w:sz w:val="24"/>
                <w:szCs w:val="24"/>
              </w:rPr>
              <w:tab/>
              <w:t>не по-малко от 18 месеца; или</w:t>
            </w:r>
          </w:p>
          <w:p w:rsidR="005F4300" w:rsidRPr="005F4300" w:rsidRDefault="005F4300" w:rsidP="005F4300">
            <w:pPr>
              <w:ind w:right="57"/>
              <w:jc w:val="both"/>
              <w:rPr>
                <w:sz w:val="24"/>
                <w:szCs w:val="24"/>
              </w:rPr>
            </w:pPr>
            <w:r w:rsidRPr="005F4300">
              <w:rPr>
                <w:sz w:val="24"/>
                <w:szCs w:val="24"/>
              </w:rPr>
              <w:t>2.3.2.</w:t>
            </w:r>
            <w:r w:rsidRPr="005F4300">
              <w:rPr>
                <w:sz w:val="24"/>
                <w:szCs w:val="24"/>
              </w:rPr>
              <w:tab/>
              <w:t>не по-малко от 12 месеца и е преминал одобрено обучение;</w:t>
            </w:r>
          </w:p>
          <w:p w:rsidR="005F4300" w:rsidRPr="005F4300" w:rsidRDefault="005F4300" w:rsidP="005F4300">
            <w:pPr>
              <w:ind w:right="57"/>
              <w:jc w:val="both"/>
              <w:rPr>
                <w:sz w:val="24"/>
                <w:szCs w:val="24"/>
              </w:rPr>
            </w:pPr>
            <w:r w:rsidRPr="005F4300">
              <w:rPr>
                <w:sz w:val="24"/>
                <w:szCs w:val="24"/>
              </w:rPr>
              <w:t>2.4.</w:t>
            </w:r>
            <w:r w:rsidRPr="005F4300">
              <w:rPr>
                <w:sz w:val="24"/>
                <w:szCs w:val="24"/>
              </w:rPr>
              <w:tab/>
              <w:t>отговаря на нормите за компетентност, посочени в раздел А-II/5 на Кодекса STCW.</w:t>
            </w:r>
          </w:p>
          <w:p w:rsidR="005F4300" w:rsidRPr="005F4300" w:rsidRDefault="005F4300" w:rsidP="005F4300">
            <w:pPr>
              <w:ind w:right="57"/>
              <w:jc w:val="both"/>
              <w:rPr>
                <w:sz w:val="24"/>
                <w:szCs w:val="24"/>
              </w:rPr>
            </w:pPr>
            <w:r w:rsidRPr="005F4300">
              <w:rPr>
                <w:sz w:val="24"/>
                <w:szCs w:val="24"/>
              </w:rPr>
              <w:tab/>
              <w:t>3.</w:t>
            </w:r>
            <w:r w:rsidRPr="005F4300">
              <w:rPr>
                <w:sz w:val="24"/>
                <w:szCs w:val="24"/>
              </w:rPr>
              <w:tab/>
              <w:t>Всяка държава членка сравнява нормите за компетентност, които изисква по отношение на палубните боцмани за свидетелства, издадени преди 1 януари 2012 г., с тези, които са посочени за свидетелството в раздел A-II/5 от Кодекса STCW, и решава дали е необходимо да изиска от тези служители да осъвременят квалификациите си.</w:t>
            </w:r>
          </w:p>
          <w:p w:rsidR="005F4300" w:rsidRPr="005F4300" w:rsidRDefault="005F4300" w:rsidP="005F4300">
            <w:pPr>
              <w:ind w:right="57"/>
              <w:jc w:val="both"/>
              <w:rPr>
                <w:sz w:val="24"/>
                <w:szCs w:val="24"/>
              </w:rPr>
            </w:pPr>
          </w:p>
          <w:p w:rsidR="005F4300" w:rsidRDefault="005F430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ГЛАВА III</w:t>
            </w:r>
          </w:p>
          <w:p w:rsidR="005F4300" w:rsidRPr="005F4300" w:rsidRDefault="005F4300" w:rsidP="005F4300">
            <w:pPr>
              <w:ind w:right="57"/>
              <w:jc w:val="both"/>
              <w:rPr>
                <w:sz w:val="24"/>
                <w:szCs w:val="24"/>
              </w:rPr>
            </w:pPr>
            <w:r w:rsidRPr="005F4300">
              <w:rPr>
                <w:sz w:val="24"/>
                <w:szCs w:val="24"/>
              </w:rPr>
              <w:t>МАШИННА КОМАНДА</w:t>
            </w:r>
          </w:p>
          <w:p w:rsidR="005F4300" w:rsidRPr="005F4300" w:rsidRDefault="005F4300" w:rsidP="005F4300">
            <w:pPr>
              <w:ind w:right="57"/>
              <w:jc w:val="both"/>
              <w:rPr>
                <w:sz w:val="24"/>
                <w:szCs w:val="24"/>
              </w:rPr>
            </w:pPr>
            <w:r w:rsidRPr="005F4300">
              <w:rPr>
                <w:sz w:val="24"/>
                <w:szCs w:val="24"/>
              </w:rPr>
              <w:t>Правило III/1</w:t>
            </w:r>
          </w:p>
          <w:p w:rsidR="005F4300" w:rsidRPr="005F4300" w:rsidRDefault="005F4300" w:rsidP="005F4300">
            <w:pPr>
              <w:ind w:right="57"/>
              <w:jc w:val="both"/>
              <w:rPr>
                <w:sz w:val="24"/>
                <w:szCs w:val="24"/>
              </w:rPr>
            </w:pPr>
            <w:r w:rsidRPr="005F4300">
              <w:rPr>
                <w:sz w:val="24"/>
                <w:szCs w:val="24"/>
              </w:rPr>
              <w:t>Задължителни минимални изисквания за издаване на свидетелства на вахтени механици в машинно отделение с обслужване или дежурни механици в машинно отделение с периодично безвахтено обслужване</w:t>
            </w:r>
          </w:p>
          <w:p w:rsidR="005F4300" w:rsidRDefault="005F4300" w:rsidP="005F4300">
            <w:pPr>
              <w:ind w:right="57"/>
              <w:jc w:val="both"/>
              <w:rPr>
                <w:sz w:val="24"/>
                <w:szCs w:val="24"/>
              </w:rPr>
            </w:pPr>
            <w:r w:rsidRPr="005F4300">
              <w:rPr>
                <w:sz w:val="24"/>
                <w:szCs w:val="24"/>
              </w:rPr>
              <w:tab/>
              <w:t>1.</w:t>
            </w:r>
            <w:r w:rsidRPr="005F4300">
              <w:rPr>
                <w:sz w:val="24"/>
                <w:szCs w:val="24"/>
              </w:rPr>
              <w:tab/>
              <w:t>Всеки вахтен механик в наблюдавано машинно отделение или дежурен механик в машинно отделение с периодично безвахтено обслужване на борда на морски кораб с пропулсивна мощност 750 или повече kW притежава свидетелство за правоспособност.</w:t>
            </w:r>
          </w:p>
          <w:p w:rsidR="00D90350" w:rsidRDefault="00D90350" w:rsidP="005F4300">
            <w:pPr>
              <w:ind w:right="57"/>
              <w:jc w:val="both"/>
              <w:rPr>
                <w:sz w:val="24"/>
                <w:szCs w:val="24"/>
              </w:rPr>
            </w:pPr>
          </w:p>
          <w:p w:rsidR="00D90350" w:rsidRDefault="00D90350" w:rsidP="005F4300">
            <w:pPr>
              <w:ind w:right="57"/>
              <w:jc w:val="both"/>
              <w:rPr>
                <w:sz w:val="24"/>
                <w:szCs w:val="24"/>
              </w:rPr>
            </w:pPr>
          </w:p>
          <w:p w:rsidR="00D90350" w:rsidRPr="005F4300" w:rsidRDefault="00D9035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lastRenderedPageBreak/>
              <w:tab/>
              <w:t>2.</w:t>
            </w:r>
            <w:r w:rsidRPr="005F4300">
              <w:rPr>
                <w:sz w:val="24"/>
                <w:szCs w:val="24"/>
              </w:rPr>
              <w:tab/>
              <w:t>Всеки кандидат за свидетелство:</w:t>
            </w:r>
          </w:p>
          <w:p w:rsidR="005F4300" w:rsidRPr="005F4300" w:rsidRDefault="005F4300" w:rsidP="005F4300">
            <w:pPr>
              <w:ind w:right="57"/>
              <w:jc w:val="both"/>
              <w:rPr>
                <w:sz w:val="24"/>
                <w:szCs w:val="24"/>
              </w:rPr>
            </w:pPr>
            <w:r w:rsidRPr="005F4300">
              <w:rPr>
                <w:sz w:val="24"/>
                <w:szCs w:val="24"/>
              </w:rPr>
              <w:t>2.1.</w:t>
            </w:r>
            <w:r w:rsidRPr="005F4300">
              <w:rPr>
                <w:sz w:val="24"/>
                <w:szCs w:val="24"/>
              </w:rPr>
              <w:tab/>
              <w:t>е навършил най-малко 18 години;</w:t>
            </w:r>
          </w:p>
          <w:p w:rsidR="005F4300" w:rsidRPr="005F4300" w:rsidRDefault="005F4300" w:rsidP="005F4300">
            <w:pPr>
              <w:ind w:right="57"/>
              <w:jc w:val="both"/>
              <w:rPr>
                <w:sz w:val="24"/>
                <w:szCs w:val="24"/>
              </w:rPr>
            </w:pPr>
            <w:r w:rsidRPr="005F4300">
              <w:rPr>
                <w:sz w:val="24"/>
                <w:szCs w:val="24"/>
              </w:rPr>
              <w:t>2.2.</w:t>
            </w:r>
            <w:r w:rsidRPr="005F4300">
              <w:rPr>
                <w:sz w:val="24"/>
                <w:szCs w:val="24"/>
              </w:rPr>
              <w:tab/>
              <w:t>е преминал комбинирано практическо обучение и одобрен плавателен стаж с продължителност не по-малко от 12 месеца в рамките на одобрена програма за обучение, включваща обучение на борда, което отговаря на изискванията на раздел A-III/1 от Кодекса STCW и е отразено в одобрен дневник за практическа подготовка, или е преминал комбинирано практическо обучение и одобрен плавателен стаж с продължителност от 36 месеца, от които не по-малко от 30 месеца са плавателен стаж в машинно отделение;</w:t>
            </w:r>
          </w:p>
          <w:p w:rsidR="005F4300" w:rsidRPr="005F4300" w:rsidRDefault="005F4300" w:rsidP="005F4300">
            <w:pPr>
              <w:ind w:right="57"/>
              <w:jc w:val="both"/>
              <w:rPr>
                <w:sz w:val="24"/>
                <w:szCs w:val="24"/>
              </w:rPr>
            </w:pPr>
            <w:r w:rsidRPr="005F4300">
              <w:rPr>
                <w:sz w:val="24"/>
                <w:szCs w:val="24"/>
              </w:rPr>
              <w:t>2.3.</w:t>
            </w:r>
            <w:r w:rsidRPr="005F4300">
              <w:rPr>
                <w:sz w:val="24"/>
                <w:szCs w:val="24"/>
              </w:rPr>
              <w:tab/>
            </w:r>
            <w:r w:rsidRPr="005F4300">
              <w:rPr>
                <w:sz w:val="24"/>
                <w:szCs w:val="24"/>
              </w:rPr>
              <w:tab/>
              <w:t>в период, не по-малък от шест месеца, е изпълнявал по време на задължителния плавателен стаж задължения по вахтената служба в машинно отделение под наблюдението на главен механик или на квалифициран механик;</w:t>
            </w:r>
          </w:p>
          <w:p w:rsidR="005F4300" w:rsidRPr="005F4300" w:rsidRDefault="005F4300" w:rsidP="005F4300">
            <w:pPr>
              <w:ind w:right="57"/>
              <w:jc w:val="both"/>
              <w:rPr>
                <w:sz w:val="24"/>
                <w:szCs w:val="24"/>
              </w:rPr>
            </w:pPr>
            <w:r w:rsidRPr="005F4300">
              <w:rPr>
                <w:sz w:val="24"/>
                <w:szCs w:val="24"/>
              </w:rPr>
              <w:t>2.4.</w:t>
            </w:r>
            <w:r w:rsidRPr="005F4300">
              <w:rPr>
                <w:sz w:val="24"/>
                <w:szCs w:val="24"/>
              </w:rPr>
              <w:tab/>
              <w:t>е преминал одобрено образование и обучение и отговаря на нормите за компетентност, посочени в раздел A-III/1 от Кодекса STCW;</w:t>
            </w:r>
          </w:p>
          <w:p w:rsidR="005F4300" w:rsidRPr="005F4300" w:rsidRDefault="005F4300" w:rsidP="005F4300">
            <w:pPr>
              <w:ind w:right="57"/>
              <w:jc w:val="both"/>
              <w:rPr>
                <w:sz w:val="24"/>
                <w:szCs w:val="24"/>
              </w:rPr>
            </w:pPr>
            <w:r w:rsidRPr="005F4300">
              <w:rPr>
                <w:sz w:val="24"/>
                <w:szCs w:val="24"/>
              </w:rPr>
              <w:t>2.5.</w:t>
            </w:r>
            <w:r w:rsidRPr="005F4300">
              <w:rPr>
                <w:sz w:val="24"/>
                <w:szCs w:val="24"/>
              </w:rPr>
              <w:tab/>
              <w:t>отговаря на нормите за компетентност, посочени в раздел А-VI/1, параграф 2; раздел A-VI/2, параграфи 1 — 4, раздел A-VI/3, параграфи 1 — 4 и раздел A-VI/4, параграфи 1, 2 и 3 от Кодекса STCW.</w:t>
            </w:r>
          </w:p>
          <w:p w:rsidR="005F4300" w:rsidRPr="005F4300" w:rsidRDefault="005F4300" w:rsidP="005F4300">
            <w:pPr>
              <w:ind w:right="57"/>
              <w:jc w:val="both"/>
              <w:rPr>
                <w:sz w:val="24"/>
                <w:szCs w:val="24"/>
              </w:rPr>
            </w:pPr>
          </w:p>
          <w:p w:rsidR="005F4300" w:rsidRPr="005F4300" w:rsidRDefault="005F430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Правило III/2</w:t>
            </w:r>
          </w:p>
          <w:p w:rsidR="005F4300" w:rsidRPr="005F4300" w:rsidRDefault="005F4300" w:rsidP="005F4300">
            <w:pPr>
              <w:ind w:right="57"/>
              <w:jc w:val="both"/>
              <w:rPr>
                <w:sz w:val="24"/>
                <w:szCs w:val="24"/>
              </w:rPr>
            </w:pPr>
            <w:r w:rsidRPr="005F4300">
              <w:rPr>
                <w:sz w:val="24"/>
                <w:szCs w:val="24"/>
              </w:rPr>
              <w:t>Задължителни минимални изисквания за издаване на свидетелства на главен механик или втори механик на кораби с пропулсивна мощност 3 000 и повече kW</w:t>
            </w:r>
          </w:p>
          <w:p w:rsidR="005F4300" w:rsidRPr="005F4300" w:rsidRDefault="005F4300" w:rsidP="005F4300">
            <w:pPr>
              <w:ind w:right="57"/>
              <w:jc w:val="both"/>
              <w:rPr>
                <w:sz w:val="24"/>
                <w:szCs w:val="24"/>
              </w:rPr>
            </w:pPr>
            <w:r w:rsidRPr="005F4300">
              <w:rPr>
                <w:sz w:val="24"/>
                <w:szCs w:val="24"/>
              </w:rPr>
              <w:tab/>
              <w:t>1.</w:t>
            </w:r>
            <w:r w:rsidRPr="005F4300">
              <w:rPr>
                <w:sz w:val="24"/>
                <w:szCs w:val="24"/>
              </w:rPr>
              <w:tab/>
              <w:t>Всеки главен механик и всеки втори механик на морски кораб с пропулсивна мощност 3 000 и повече kW притежава свидетелство за правоспособност.</w:t>
            </w:r>
          </w:p>
          <w:p w:rsidR="005F4300" w:rsidRPr="005F4300" w:rsidRDefault="005F4300" w:rsidP="005F4300">
            <w:pPr>
              <w:ind w:right="57"/>
              <w:jc w:val="both"/>
              <w:rPr>
                <w:sz w:val="24"/>
                <w:szCs w:val="24"/>
              </w:rPr>
            </w:pPr>
            <w:r w:rsidRPr="005F4300">
              <w:rPr>
                <w:sz w:val="24"/>
                <w:szCs w:val="24"/>
              </w:rPr>
              <w:tab/>
              <w:t>2.</w:t>
            </w:r>
            <w:r w:rsidRPr="005F4300">
              <w:rPr>
                <w:sz w:val="24"/>
                <w:szCs w:val="24"/>
              </w:rPr>
              <w:tab/>
              <w:t>Всеки кандидат за свидетелство:</w:t>
            </w:r>
          </w:p>
          <w:p w:rsidR="005F4300" w:rsidRPr="005F4300" w:rsidRDefault="005F4300" w:rsidP="005F4300">
            <w:pPr>
              <w:ind w:right="57"/>
              <w:jc w:val="both"/>
              <w:rPr>
                <w:sz w:val="24"/>
                <w:szCs w:val="24"/>
              </w:rPr>
            </w:pPr>
            <w:r w:rsidRPr="005F4300">
              <w:rPr>
                <w:sz w:val="24"/>
                <w:szCs w:val="24"/>
              </w:rPr>
              <w:t>2.1.</w:t>
            </w:r>
            <w:r w:rsidRPr="005F4300">
              <w:rPr>
                <w:sz w:val="24"/>
                <w:szCs w:val="24"/>
              </w:rPr>
              <w:tab/>
              <w:t xml:space="preserve">отговаря на изискванията за издаване на свидетелство за вахтен механик на морски кораби с пропулсивна мощност 750 или </w:t>
            </w:r>
            <w:r w:rsidRPr="005F4300">
              <w:rPr>
                <w:sz w:val="24"/>
                <w:szCs w:val="24"/>
              </w:rPr>
              <w:lastRenderedPageBreak/>
              <w:t>повече kW и има одобрен плавателен стаж на тази длъжност с продължителност:</w:t>
            </w:r>
          </w:p>
          <w:p w:rsidR="005F4300" w:rsidRPr="005F4300" w:rsidRDefault="005F4300" w:rsidP="005F4300">
            <w:pPr>
              <w:ind w:right="57"/>
              <w:jc w:val="both"/>
              <w:rPr>
                <w:sz w:val="24"/>
                <w:szCs w:val="24"/>
              </w:rPr>
            </w:pPr>
            <w:r w:rsidRPr="005F4300">
              <w:rPr>
                <w:sz w:val="24"/>
                <w:szCs w:val="24"/>
              </w:rPr>
              <w:t>2.1.1.</w:t>
            </w:r>
            <w:r w:rsidRPr="005F4300">
              <w:rPr>
                <w:sz w:val="24"/>
                <w:szCs w:val="24"/>
              </w:rPr>
              <w:tab/>
              <w:t>за свидетелството за втори механик — не по-малко от 12 месеца като квалифициран механик;</w:t>
            </w:r>
          </w:p>
          <w:p w:rsidR="005F4300" w:rsidRPr="005F4300" w:rsidRDefault="005F4300" w:rsidP="005F4300">
            <w:pPr>
              <w:ind w:right="57"/>
              <w:jc w:val="both"/>
              <w:rPr>
                <w:sz w:val="24"/>
                <w:szCs w:val="24"/>
              </w:rPr>
            </w:pPr>
            <w:r w:rsidRPr="005F4300">
              <w:rPr>
                <w:sz w:val="24"/>
                <w:szCs w:val="24"/>
              </w:rPr>
              <w:t>2.1.2.</w:t>
            </w:r>
            <w:r w:rsidRPr="005F4300">
              <w:rPr>
                <w:sz w:val="24"/>
                <w:szCs w:val="24"/>
              </w:rPr>
              <w:tab/>
              <w:t>за свидетелство за главен механик — не по малко от 36 месеца, като тази продължителност обаче може да бъде намалена на не по-малко от 24 месеца, когато кандидатът има плавателен стаж като втори механик в продължение на не по-малко от 12 месеца;</w:t>
            </w:r>
          </w:p>
          <w:p w:rsidR="005F4300" w:rsidRPr="005F4300" w:rsidRDefault="005F4300" w:rsidP="005F4300">
            <w:pPr>
              <w:ind w:right="57"/>
              <w:jc w:val="both"/>
              <w:rPr>
                <w:sz w:val="24"/>
                <w:szCs w:val="24"/>
              </w:rPr>
            </w:pPr>
            <w:r w:rsidRPr="005F4300">
              <w:rPr>
                <w:sz w:val="24"/>
                <w:szCs w:val="24"/>
              </w:rPr>
              <w:t>2.2.</w:t>
            </w:r>
            <w:r w:rsidRPr="005F4300">
              <w:rPr>
                <w:sz w:val="24"/>
                <w:szCs w:val="24"/>
              </w:rPr>
              <w:tab/>
              <w:t>е преминал одобрено образование и обучение и отговаря на нормите за компетентност, посочени в раздел А-III/2 от Кодекса STCW.</w:t>
            </w:r>
          </w:p>
          <w:p w:rsidR="005F4300" w:rsidRPr="005F4300" w:rsidRDefault="005F4300" w:rsidP="005F4300">
            <w:pPr>
              <w:ind w:right="57"/>
              <w:jc w:val="both"/>
              <w:rPr>
                <w:sz w:val="24"/>
                <w:szCs w:val="24"/>
              </w:rPr>
            </w:pPr>
          </w:p>
          <w:p w:rsidR="005F4300" w:rsidRDefault="005F430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D90350" w:rsidRPr="005F4300" w:rsidRDefault="00D9035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Правило III/3</w:t>
            </w:r>
          </w:p>
          <w:p w:rsidR="005F4300" w:rsidRPr="005F4300" w:rsidRDefault="005F4300" w:rsidP="005F4300">
            <w:pPr>
              <w:ind w:right="57"/>
              <w:jc w:val="both"/>
              <w:rPr>
                <w:sz w:val="24"/>
                <w:szCs w:val="24"/>
              </w:rPr>
            </w:pPr>
            <w:r w:rsidRPr="005F4300">
              <w:rPr>
                <w:sz w:val="24"/>
                <w:szCs w:val="24"/>
              </w:rPr>
              <w:t>Задължителни минимални изисквания за издаване на свидетелства на главен механик или втори механик на кораби с пропулсивна мощност между 750 и 3 000 kW</w:t>
            </w:r>
          </w:p>
          <w:p w:rsidR="005F4300" w:rsidRPr="005F4300" w:rsidRDefault="005F4300" w:rsidP="005F4300">
            <w:pPr>
              <w:ind w:right="57"/>
              <w:jc w:val="both"/>
              <w:rPr>
                <w:sz w:val="24"/>
                <w:szCs w:val="24"/>
              </w:rPr>
            </w:pPr>
            <w:r w:rsidRPr="005F4300">
              <w:rPr>
                <w:sz w:val="24"/>
                <w:szCs w:val="24"/>
              </w:rPr>
              <w:tab/>
              <w:t>1.</w:t>
            </w:r>
            <w:r w:rsidRPr="005F4300">
              <w:rPr>
                <w:sz w:val="24"/>
                <w:szCs w:val="24"/>
              </w:rPr>
              <w:tab/>
              <w:t>Всеки главен механик и втори механик на морски кораб с пропулсивна мощност между 750 и 3 000 kW притежава свидетелство за правоспособност.</w:t>
            </w:r>
          </w:p>
          <w:p w:rsidR="005F4300" w:rsidRPr="005F4300" w:rsidRDefault="005F4300" w:rsidP="005F4300">
            <w:pPr>
              <w:ind w:right="57"/>
              <w:jc w:val="both"/>
              <w:rPr>
                <w:sz w:val="24"/>
                <w:szCs w:val="24"/>
              </w:rPr>
            </w:pPr>
            <w:r w:rsidRPr="005F4300">
              <w:rPr>
                <w:sz w:val="24"/>
                <w:szCs w:val="24"/>
              </w:rPr>
              <w:tab/>
              <w:t>2.</w:t>
            </w:r>
            <w:r w:rsidRPr="005F4300">
              <w:rPr>
                <w:sz w:val="24"/>
                <w:szCs w:val="24"/>
              </w:rPr>
              <w:tab/>
              <w:t>Всеки кандидат за свидетелство:</w:t>
            </w:r>
          </w:p>
          <w:p w:rsidR="005F4300" w:rsidRPr="005F4300" w:rsidRDefault="005F4300" w:rsidP="005F4300">
            <w:pPr>
              <w:ind w:right="57"/>
              <w:jc w:val="both"/>
              <w:rPr>
                <w:sz w:val="24"/>
                <w:szCs w:val="24"/>
              </w:rPr>
            </w:pPr>
            <w:r w:rsidRPr="005F4300">
              <w:rPr>
                <w:sz w:val="24"/>
                <w:szCs w:val="24"/>
              </w:rPr>
              <w:t>2.1.</w:t>
            </w:r>
            <w:r w:rsidRPr="005F4300">
              <w:rPr>
                <w:sz w:val="24"/>
                <w:szCs w:val="24"/>
              </w:rPr>
              <w:tab/>
              <w:t>отговаря на изискванията за издаване на свидетелство за вахтен механик и:</w:t>
            </w:r>
          </w:p>
          <w:p w:rsidR="005F4300" w:rsidRPr="005F4300" w:rsidRDefault="005F4300" w:rsidP="005F4300">
            <w:pPr>
              <w:ind w:right="57"/>
              <w:jc w:val="both"/>
              <w:rPr>
                <w:sz w:val="24"/>
                <w:szCs w:val="24"/>
              </w:rPr>
            </w:pPr>
            <w:r w:rsidRPr="005F4300">
              <w:rPr>
                <w:sz w:val="24"/>
                <w:szCs w:val="24"/>
              </w:rPr>
              <w:t>2.1.1.</w:t>
            </w:r>
            <w:r w:rsidRPr="005F4300">
              <w:rPr>
                <w:sz w:val="24"/>
                <w:szCs w:val="24"/>
              </w:rPr>
              <w:tab/>
              <w:t>за свидетелството за втори механик — има одобрен плавателен стаж с продължителност не по-малко от 12 месеца като стажант-механик или механик;</w:t>
            </w:r>
          </w:p>
          <w:p w:rsidR="005F4300" w:rsidRPr="005F4300" w:rsidRDefault="005F4300" w:rsidP="005F4300">
            <w:pPr>
              <w:ind w:right="57"/>
              <w:jc w:val="both"/>
              <w:rPr>
                <w:sz w:val="24"/>
                <w:szCs w:val="24"/>
              </w:rPr>
            </w:pPr>
            <w:r w:rsidRPr="005F4300">
              <w:rPr>
                <w:sz w:val="24"/>
                <w:szCs w:val="24"/>
              </w:rPr>
              <w:t>2.1.2.</w:t>
            </w:r>
            <w:r w:rsidRPr="005F4300">
              <w:rPr>
                <w:sz w:val="24"/>
                <w:szCs w:val="24"/>
              </w:rPr>
              <w:tab/>
              <w:t xml:space="preserve">за свидетелството за главен механик — има одобрен плавателен стаж с продължителност не по-малко от 24 месеца, от </w:t>
            </w:r>
            <w:r w:rsidRPr="005F4300">
              <w:rPr>
                <w:sz w:val="24"/>
                <w:szCs w:val="24"/>
              </w:rPr>
              <w:lastRenderedPageBreak/>
              <w:t>които най-малко 12 месеца при наличие на квалификация, необходима за заемане на длъжността втори механик;</w:t>
            </w:r>
          </w:p>
          <w:p w:rsidR="005F4300" w:rsidRPr="005F4300" w:rsidRDefault="005F4300" w:rsidP="005F4300">
            <w:pPr>
              <w:ind w:right="57"/>
              <w:jc w:val="both"/>
              <w:rPr>
                <w:sz w:val="24"/>
                <w:szCs w:val="24"/>
              </w:rPr>
            </w:pPr>
            <w:r w:rsidRPr="005F4300">
              <w:rPr>
                <w:sz w:val="24"/>
                <w:szCs w:val="24"/>
              </w:rPr>
              <w:t>2.2.</w:t>
            </w:r>
            <w:r w:rsidRPr="005F4300">
              <w:rPr>
                <w:sz w:val="24"/>
                <w:szCs w:val="24"/>
              </w:rPr>
              <w:tab/>
              <w:t>е преминал одобрено образование и обучение и отговаря на нормите за компетентност, посочени в раздел А-III/3 от Кодекса STCW.</w:t>
            </w:r>
          </w:p>
          <w:p w:rsidR="005F4300" w:rsidRPr="005F4300" w:rsidRDefault="005F4300" w:rsidP="005F4300">
            <w:pPr>
              <w:ind w:right="57"/>
              <w:jc w:val="both"/>
              <w:rPr>
                <w:sz w:val="24"/>
                <w:szCs w:val="24"/>
              </w:rPr>
            </w:pPr>
            <w:r w:rsidRPr="005F4300">
              <w:rPr>
                <w:sz w:val="24"/>
                <w:szCs w:val="24"/>
              </w:rPr>
              <w:tab/>
              <w:t>3.</w:t>
            </w:r>
            <w:r w:rsidRPr="005F4300">
              <w:rPr>
                <w:sz w:val="24"/>
                <w:szCs w:val="24"/>
              </w:rPr>
              <w:tab/>
              <w:t>Всеки механик, квалифициран да служи като втори механик на кораби с пропулсивна мощност 3 000 или повече kW, може да служи като главен механик на кораби с пропулсивна мощност, по-малка от 3 000 kW, при условие че неговото свидетелство е съответно потвърдено.</w:t>
            </w:r>
          </w:p>
          <w:p w:rsidR="005F4300" w:rsidRPr="005F4300" w:rsidRDefault="005F4300" w:rsidP="005F4300">
            <w:pPr>
              <w:ind w:right="57"/>
              <w:jc w:val="both"/>
              <w:rPr>
                <w:sz w:val="24"/>
                <w:szCs w:val="24"/>
              </w:rPr>
            </w:pPr>
          </w:p>
          <w:p w:rsidR="005F4300" w:rsidRDefault="005F430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D90350" w:rsidRPr="005F4300" w:rsidRDefault="00D9035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Правило III/4</w:t>
            </w:r>
          </w:p>
          <w:p w:rsidR="005F4300" w:rsidRPr="005F4300" w:rsidRDefault="005F4300" w:rsidP="005F4300">
            <w:pPr>
              <w:ind w:right="57"/>
              <w:jc w:val="both"/>
              <w:rPr>
                <w:sz w:val="24"/>
                <w:szCs w:val="24"/>
              </w:rPr>
            </w:pPr>
            <w:r w:rsidRPr="005F4300">
              <w:rPr>
                <w:sz w:val="24"/>
                <w:szCs w:val="24"/>
              </w:rPr>
              <w:t>Задължителни минимални изисквания за издаване на свидетелства на лица от редовия състав от вахтения персонал в машинно отделение с обслужване или на лица от редовия състав в машинно отделение с периодично безвахтено обслужване</w:t>
            </w:r>
          </w:p>
          <w:p w:rsidR="005F4300" w:rsidRPr="005F4300" w:rsidRDefault="005F4300" w:rsidP="005F4300">
            <w:pPr>
              <w:ind w:right="57"/>
              <w:jc w:val="both"/>
              <w:rPr>
                <w:sz w:val="24"/>
                <w:szCs w:val="24"/>
              </w:rPr>
            </w:pPr>
            <w:r w:rsidRPr="005F4300">
              <w:rPr>
                <w:sz w:val="24"/>
                <w:szCs w:val="24"/>
              </w:rPr>
              <w:tab/>
              <w:t>1.</w:t>
            </w:r>
            <w:r w:rsidRPr="005F4300">
              <w:rPr>
                <w:sz w:val="24"/>
                <w:szCs w:val="24"/>
              </w:rPr>
              <w:tab/>
              <w:t>Всяко лице от редовия състав от вахтения персонал в машинно отделение с обслужване или лице от редовия състав в машинно отделение с периодично безвахтено обслужване на борда на морски кораб с пропулсивна мощност 750 или повече kW, който не е стажант или общ моряк без правоспособност, притежава съответно свидетелство за изпълнението на такива функции.</w:t>
            </w:r>
          </w:p>
          <w:p w:rsidR="005F4300" w:rsidRPr="005F4300" w:rsidRDefault="005F4300" w:rsidP="005F4300">
            <w:pPr>
              <w:ind w:right="57"/>
              <w:jc w:val="both"/>
              <w:rPr>
                <w:sz w:val="24"/>
                <w:szCs w:val="24"/>
              </w:rPr>
            </w:pPr>
            <w:r w:rsidRPr="005F4300">
              <w:rPr>
                <w:sz w:val="24"/>
                <w:szCs w:val="24"/>
              </w:rPr>
              <w:tab/>
              <w:t>2.</w:t>
            </w:r>
            <w:r w:rsidRPr="005F4300">
              <w:rPr>
                <w:sz w:val="24"/>
                <w:szCs w:val="24"/>
              </w:rPr>
              <w:tab/>
              <w:t>Всеки кандидат за свидетелство:</w:t>
            </w:r>
          </w:p>
          <w:p w:rsidR="005F4300" w:rsidRPr="005F4300" w:rsidRDefault="005F4300" w:rsidP="005F4300">
            <w:pPr>
              <w:ind w:right="57"/>
              <w:jc w:val="both"/>
              <w:rPr>
                <w:sz w:val="24"/>
                <w:szCs w:val="24"/>
              </w:rPr>
            </w:pPr>
            <w:r w:rsidRPr="005F4300">
              <w:rPr>
                <w:sz w:val="24"/>
                <w:szCs w:val="24"/>
              </w:rPr>
              <w:t>2.1.</w:t>
            </w:r>
            <w:r w:rsidRPr="005F4300">
              <w:rPr>
                <w:sz w:val="24"/>
                <w:szCs w:val="24"/>
              </w:rPr>
              <w:tab/>
              <w:t>е навършил най-малко 16 години;</w:t>
            </w:r>
          </w:p>
          <w:p w:rsidR="005F4300" w:rsidRPr="005F4300" w:rsidRDefault="005F4300" w:rsidP="005F4300">
            <w:pPr>
              <w:ind w:right="57"/>
              <w:jc w:val="both"/>
              <w:rPr>
                <w:sz w:val="24"/>
                <w:szCs w:val="24"/>
              </w:rPr>
            </w:pPr>
            <w:r w:rsidRPr="005F4300">
              <w:rPr>
                <w:sz w:val="24"/>
                <w:szCs w:val="24"/>
              </w:rPr>
              <w:t>2.2.</w:t>
            </w:r>
            <w:r w:rsidRPr="005F4300">
              <w:rPr>
                <w:sz w:val="24"/>
                <w:szCs w:val="24"/>
              </w:rPr>
              <w:tab/>
              <w:t>е преминал:</w:t>
            </w:r>
          </w:p>
          <w:p w:rsidR="005F4300" w:rsidRPr="005F4300" w:rsidRDefault="005F4300" w:rsidP="005F4300">
            <w:pPr>
              <w:ind w:right="57"/>
              <w:jc w:val="both"/>
              <w:rPr>
                <w:sz w:val="24"/>
                <w:szCs w:val="24"/>
              </w:rPr>
            </w:pPr>
            <w:r w:rsidRPr="005F4300">
              <w:rPr>
                <w:sz w:val="24"/>
                <w:szCs w:val="24"/>
              </w:rPr>
              <w:t>2.2.1.</w:t>
            </w:r>
            <w:r w:rsidRPr="005F4300">
              <w:rPr>
                <w:sz w:val="24"/>
                <w:szCs w:val="24"/>
              </w:rPr>
              <w:tab/>
              <w:t>одобрен плавателен стаж, включващ не по-малко от шест месеца обучение и професионален опит; или</w:t>
            </w:r>
          </w:p>
          <w:p w:rsidR="005F4300" w:rsidRPr="005F4300" w:rsidRDefault="005F4300" w:rsidP="005F4300">
            <w:pPr>
              <w:ind w:right="57"/>
              <w:jc w:val="both"/>
              <w:rPr>
                <w:sz w:val="24"/>
                <w:szCs w:val="24"/>
              </w:rPr>
            </w:pPr>
            <w:r w:rsidRPr="005F4300">
              <w:rPr>
                <w:sz w:val="24"/>
                <w:szCs w:val="24"/>
              </w:rPr>
              <w:lastRenderedPageBreak/>
              <w:t>2.2.2.</w:t>
            </w:r>
            <w:r w:rsidRPr="005F4300">
              <w:rPr>
                <w:sz w:val="24"/>
                <w:szCs w:val="24"/>
              </w:rPr>
              <w:tab/>
              <w:t>специално обучение на борда на кораба или преди качване на борда, което включва плавателен стаж с одобрена продължителност не по-малко от два месеца;</w:t>
            </w:r>
          </w:p>
          <w:p w:rsidR="005F4300" w:rsidRPr="005F4300" w:rsidRDefault="005F4300" w:rsidP="005F4300">
            <w:pPr>
              <w:ind w:right="57"/>
              <w:jc w:val="both"/>
              <w:rPr>
                <w:sz w:val="24"/>
                <w:szCs w:val="24"/>
              </w:rPr>
            </w:pPr>
            <w:r w:rsidRPr="005F4300">
              <w:rPr>
                <w:sz w:val="24"/>
                <w:szCs w:val="24"/>
              </w:rPr>
              <w:t>2.3.</w:t>
            </w:r>
            <w:r w:rsidRPr="005F4300">
              <w:rPr>
                <w:sz w:val="24"/>
                <w:szCs w:val="24"/>
              </w:rPr>
              <w:tab/>
              <w:t>отговаря на нормите за компетентност, посочени в раздел А-III/4 от Кодекса STCW.</w:t>
            </w:r>
          </w:p>
          <w:p w:rsidR="005F4300" w:rsidRPr="005F4300" w:rsidRDefault="005F4300" w:rsidP="005F4300">
            <w:pPr>
              <w:ind w:right="57"/>
              <w:jc w:val="both"/>
              <w:rPr>
                <w:sz w:val="24"/>
                <w:szCs w:val="24"/>
              </w:rPr>
            </w:pPr>
            <w:r w:rsidRPr="005F4300">
              <w:rPr>
                <w:sz w:val="24"/>
                <w:szCs w:val="24"/>
              </w:rPr>
              <w:tab/>
              <w:t>3.</w:t>
            </w:r>
            <w:r w:rsidRPr="005F4300">
              <w:rPr>
                <w:sz w:val="24"/>
                <w:szCs w:val="24"/>
              </w:rPr>
              <w:tab/>
              <w:t>Плавателният стаж, обучението и опитът, които се изискват съгласно точки 2.2.1 и 2.2.2, са свързани с функциите по вахтената служба в машинно отделение и включват изпълнение на задължения под прекия контрол на квалифициран механик или на квалифицирано лице от редовия състав.</w:t>
            </w:r>
          </w:p>
          <w:p w:rsidR="005F4300" w:rsidRPr="005F4300" w:rsidRDefault="005F4300" w:rsidP="005F4300">
            <w:pPr>
              <w:ind w:right="57"/>
              <w:jc w:val="both"/>
              <w:rPr>
                <w:sz w:val="24"/>
                <w:szCs w:val="24"/>
              </w:rPr>
            </w:pPr>
          </w:p>
          <w:p w:rsidR="005F4300" w:rsidRDefault="005F4300" w:rsidP="005F4300">
            <w:pPr>
              <w:ind w:right="57"/>
              <w:jc w:val="both"/>
              <w:rPr>
                <w:sz w:val="24"/>
                <w:szCs w:val="24"/>
              </w:rPr>
            </w:pPr>
          </w:p>
          <w:p w:rsidR="00E636C0" w:rsidRDefault="00E636C0" w:rsidP="005F4300">
            <w:pPr>
              <w:ind w:right="57"/>
              <w:jc w:val="both"/>
              <w:rPr>
                <w:sz w:val="24"/>
                <w:szCs w:val="24"/>
              </w:rPr>
            </w:pPr>
          </w:p>
          <w:p w:rsidR="00D90350" w:rsidRDefault="00D9035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Правило III/5</w:t>
            </w:r>
          </w:p>
          <w:p w:rsidR="005F4300" w:rsidRPr="005F4300" w:rsidRDefault="005F4300" w:rsidP="005F4300">
            <w:pPr>
              <w:ind w:right="57"/>
              <w:jc w:val="both"/>
              <w:rPr>
                <w:sz w:val="24"/>
                <w:szCs w:val="24"/>
              </w:rPr>
            </w:pPr>
            <w:r w:rsidRPr="005F4300">
              <w:rPr>
                <w:sz w:val="24"/>
                <w:szCs w:val="24"/>
              </w:rPr>
              <w:t>Задължителни минимални изисквания за издаване на свидетелства на лица от редовия състав като машинни боцмани в машинно отделение с обслужване или в машинно отделение с периодично безвахтено обслужване</w:t>
            </w:r>
          </w:p>
          <w:p w:rsidR="005F4300" w:rsidRPr="005F4300" w:rsidRDefault="005F4300" w:rsidP="005F4300">
            <w:pPr>
              <w:ind w:right="57"/>
              <w:jc w:val="both"/>
              <w:rPr>
                <w:sz w:val="24"/>
                <w:szCs w:val="24"/>
              </w:rPr>
            </w:pPr>
            <w:r w:rsidRPr="005F4300">
              <w:rPr>
                <w:sz w:val="24"/>
                <w:szCs w:val="24"/>
              </w:rPr>
              <w:tab/>
              <w:t>1.</w:t>
            </w:r>
            <w:r w:rsidRPr="005F4300">
              <w:rPr>
                <w:sz w:val="24"/>
                <w:szCs w:val="24"/>
              </w:rPr>
              <w:tab/>
              <w:t>Всеки машинен боцман, който служи на морски кораб с пропулсивна мощност 750 и повече kW, притежава съответно свидетелство.</w:t>
            </w:r>
          </w:p>
          <w:p w:rsidR="005F4300" w:rsidRPr="005F4300" w:rsidRDefault="005F4300" w:rsidP="005F4300">
            <w:pPr>
              <w:ind w:right="57"/>
              <w:jc w:val="both"/>
              <w:rPr>
                <w:sz w:val="24"/>
                <w:szCs w:val="24"/>
              </w:rPr>
            </w:pPr>
            <w:r w:rsidRPr="005F4300">
              <w:rPr>
                <w:sz w:val="24"/>
                <w:szCs w:val="24"/>
              </w:rPr>
              <w:tab/>
              <w:t>2.</w:t>
            </w:r>
            <w:r w:rsidRPr="005F4300">
              <w:rPr>
                <w:sz w:val="24"/>
                <w:szCs w:val="24"/>
              </w:rPr>
              <w:tab/>
              <w:t>Всеки кандидат за свидетелство:</w:t>
            </w:r>
          </w:p>
          <w:p w:rsidR="005F4300" w:rsidRPr="005F4300" w:rsidRDefault="005F4300" w:rsidP="005F4300">
            <w:pPr>
              <w:ind w:right="57"/>
              <w:jc w:val="both"/>
              <w:rPr>
                <w:sz w:val="24"/>
                <w:szCs w:val="24"/>
              </w:rPr>
            </w:pPr>
            <w:r w:rsidRPr="005F4300">
              <w:rPr>
                <w:sz w:val="24"/>
                <w:szCs w:val="24"/>
              </w:rPr>
              <w:t>2.1.</w:t>
            </w:r>
            <w:r w:rsidRPr="005F4300">
              <w:rPr>
                <w:sz w:val="24"/>
                <w:szCs w:val="24"/>
              </w:rPr>
              <w:tab/>
              <w:t>е навършил най-малко 18 години;</w:t>
            </w:r>
          </w:p>
          <w:p w:rsidR="005F4300" w:rsidRPr="005F4300" w:rsidRDefault="005F4300" w:rsidP="005F4300">
            <w:pPr>
              <w:ind w:right="57"/>
              <w:jc w:val="both"/>
              <w:rPr>
                <w:sz w:val="24"/>
                <w:szCs w:val="24"/>
              </w:rPr>
            </w:pPr>
            <w:r w:rsidRPr="005F4300">
              <w:rPr>
                <w:sz w:val="24"/>
                <w:szCs w:val="24"/>
              </w:rPr>
              <w:t>2.2.</w:t>
            </w:r>
            <w:r w:rsidRPr="005F4300">
              <w:rPr>
                <w:sz w:val="24"/>
                <w:szCs w:val="24"/>
              </w:rPr>
              <w:tab/>
              <w:t>отговаря на изискванията за издаване на свидетелство на лице от редовия състав от вахтения персонал в машинно отделение с обслужване или на лице от редовия състав в машинно отделение с периодично безвахтено обслужване;</w:t>
            </w:r>
          </w:p>
          <w:p w:rsidR="005F4300" w:rsidRPr="005F4300" w:rsidRDefault="005F4300" w:rsidP="005F4300">
            <w:pPr>
              <w:ind w:right="57"/>
              <w:jc w:val="both"/>
              <w:rPr>
                <w:sz w:val="24"/>
                <w:szCs w:val="24"/>
              </w:rPr>
            </w:pPr>
            <w:r w:rsidRPr="005F4300">
              <w:rPr>
                <w:sz w:val="24"/>
                <w:szCs w:val="24"/>
              </w:rPr>
              <w:t>2.3.</w:t>
            </w:r>
            <w:r w:rsidRPr="005F4300">
              <w:rPr>
                <w:sz w:val="24"/>
                <w:szCs w:val="24"/>
              </w:rPr>
              <w:tab/>
              <w:t>квалифициран е да служи като лице от редовия състав, носещо машинна вахта, като същевременно има одобрен плавателен стаж в машинно отделение с продължителност:</w:t>
            </w:r>
          </w:p>
          <w:p w:rsidR="005F4300" w:rsidRPr="005F4300" w:rsidRDefault="005F4300" w:rsidP="005F4300">
            <w:pPr>
              <w:ind w:right="57"/>
              <w:jc w:val="both"/>
              <w:rPr>
                <w:sz w:val="24"/>
                <w:szCs w:val="24"/>
              </w:rPr>
            </w:pPr>
            <w:r w:rsidRPr="005F4300">
              <w:rPr>
                <w:sz w:val="24"/>
                <w:szCs w:val="24"/>
              </w:rPr>
              <w:t>2.3.1.</w:t>
            </w:r>
            <w:r w:rsidRPr="005F4300">
              <w:rPr>
                <w:sz w:val="24"/>
                <w:szCs w:val="24"/>
              </w:rPr>
              <w:tab/>
              <w:t>не по-малко от 12 месеца; или</w:t>
            </w:r>
          </w:p>
          <w:p w:rsidR="005F4300" w:rsidRPr="005F4300" w:rsidRDefault="005F4300" w:rsidP="005F4300">
            <w:pPr>
              <w:ind w:right="57"/>
              <w:jc w:val="both"/>
              <w:rPr>
                <w:sz w:val="24"/>
                <w:szCs w:val="24"/>
              </w:rPr>
            </w:pPr>
            <w:r w:rsidRPr="005F4300">
              <w:rPr>
                <w:sz w:val="24"/>
                <w:szCs w:val="24"/>
              </w:rPr>
              <w:t>2.3.2.</w:t>
            </w:r>
            <w:r w:rsidRPr="005F4300">
              <w:rPr>
                <w:sz w:val="24"/>
                <w:szCs w:val="24"/>
              </w:rPr>
              <w:tab/>
              <w:t>не по-малко от 6 месеца и е преминал одобрено обучение;</w:t>
            </w:r>
          </w:p>
          <w:p w:rsidR="005F4300" w:rsidRPr="005F4300" w:rsidRDefault="005F4300" w:rsidP="005F4300">
            <w:pPr>
              <w:ind w:right="57"/>
              <w:jc w:val="both"/>
              <w:rPr>
                <w:sz w:val="24"/>
                <w:szCs w:val="24"/>
              </w:rPr>
            </w:pPr>
            <w:r w:rsidRPr="005F4300">
              <w:rPr>
                <w:sz w:val="24"/>
                <w:szCs w:val="24"/>
              </w:rPr>
              <w:lastRenderedPageBreak/>
              <w:t>2.4.</w:t>
            </w:r>
            <w:r w:rsidRPr="005F4300">
              <w:rPr>
                <w:sz w:val="24"/>
                <w:szCs w:val="24"/>
              </w:rPr>
              <w:tab/>
              <w:t>отговаря на нормите за компетентност, посочени в раздел А-III/5 на Кодекса STCW.</w:t>
            </w:r>
          </w:p>
          <w:p w:rsidR="005F4300" w:rsidRPr="005F4300" w:rsidRDefault="005F4300" w:rsidP="005F4300">
            <w:pPr>
              <w:ind w:right="57"/>
              <w:jc w:val="both"/>
              <w:rPr>
                <w:sz w:val="24"/>
                <w:szCs w:val="24"/>
              </w:rPr>
            </w:pPr>
            <w:r w:rsidRPr="005F4300">
              <w:rPr>
                <w:sz w:val="24"/>
                <w:szCs w:val="24"/>
              </w:rPr>
              <w:tab/>
              <w:t>3.</w:t>
            </w:r>
            <w:r w:rsidRPr="005F4300">
              <w:rPr>
                <w:sz w:val="24"/>
                <w:szCs w:val="24"/>
              </w:rPr>
              <w:tab/>
              <w:t>Всяка държава членка сравнява нормите за компетентност, които изисква по отношение на лица от редовия състав в машинното отделение за свидетелства, издадени преди 1 януари 2012 г., с тези, които са посочени за свидетелството в раздел A-III/5 от Кодекса STCW, и решава дали е необходимо да изиска от тези служители да осъвременят квалификацията си.</w:t>
            </w:r>
          </w:p>
          <w:p w:rsidR="005F4300" w:rsidRPr="005F4300" w:rsidRDefault="005F4300" w:rsidP="005F4300">
            <w:pPr>
              <w:ind w:right="57"/>
              <w:jc w:val="both"/>
              <w:rPr>
                <w:sz w:val="24"/>
                <w:szCs w:val="24"/>
              </w:rPr>
            </w:pPr>
          </w:p>
          <w:p w:rsidR="005F4300" w:rsidRDefault="005F430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Pr="005F4300" w:rsidRDefault="00E636C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Правило III/6</w:t>
            </w:r>
          </w:p>
          <w:p w:rsidR="005F4300" w:rsidRPr="005F4300" w:rsidRDefault="005F4300" w:rsidP="005F4300">
            <w:pPr>
              <w:ind w:right="57"/>
              <w:jc w:val="both"/>
              <w:rPr>
                <w:sz w:val="24"/>
                <w:szCs w:val="24"/>
              </w:rPr>
            </w:pPr>
            <w:r w:rsidRPr="005F4300">
              <w:rPr>
                <w:sz w:val="24"/>
                <w:szCs w:val="24"/>
              </w:rPr>
              <w:t>Задължителни минимални изисквания за издаване на свидетелства на електромеханик от командния състав</w:t>
            </w:r>
          </w:p>
          <w:p w:rsidR="005F4300" w:rsidRPr="005F4300" w:rsidRDefault="005F4300" w:rsidP="005F4300">
            <w:pPr>
              <w:ind w:right="57"/>
              <w:jc w:val="both"/>
              <w:rPr>
                <w:sz w:val="24"/>
                <w:szCs w:val="24"/>
              </w:rPr>
            </w:pPr>
            <w:r w:rsidRPr="005F4300">
              <w:rPr>
                <w:sz w:val="24"/>
                <w:szCs w:val="24"/>
              </w:rPr>
              <w:tab/>
              <w:t>1.</w:t>
            </w:r>
            <w:r w:rsidRPr="005F4300">
              <w:rPr>
                <w:sz w:val="24"/>
                <w:szCs w:val="24"/>
              </w:rPr>
              <w:tab/>
              <w:t>Всеки електромеханик, който служи на морски кораб с пропулсивна мощност 750 и повече kW, притежава свидетелство за правоспособност.</w:t>
            </w:r>
          </w:p>
          <w:p w:rsidR="005F4300" w:rsidRPr="005F4300" w:rsidRDefault="005F4300" w:rsidP="005F4300">
            <w:pPr>
              <w:ind w:right="57"/>
              <w:jc w:val="both"/>
              <w:rPr>
                <w:sz w:val="24"/>
                <w:szCs w:val="24"/>
              </w:rPr>
            </w:pPr>
            <w:r w:rsidRPr="005F4300">
              <w:rPr>
                <w:sz w:val="24"/>
                <w:szCs w:val="24"/>
              </w:rPr>
              <w:tab/>
              <w:t>2.</w:t>
            </w:r>
            <w:r w:rsidRPr="005F4300">
              <w:rPr>
                <w:sz w:val="24"/>
                <w:szCs w:val="24"/>
              </w:rPr>
              <w:tab/>
              <w:t>Всеки кандидат за свидетелство:</w:t>
            </w:r>
          </w:p>
          <w:p w:rsidR="005F4300" w:rsidRPr="005F4300" w:rsidRDefault="005F4300" w:rsidP="005F4300">
            <w:pPr>
              <w:ind w:right="57"/>
              <w:jc w:val="both"/>
              <w:rPr>
                <w:sz w:val="24"/>
                <w:szCs w:val="24"/>
              </w:rPr>
            </w:pPr>
            <w:r w:rsidRPr="005F4300">
              <w:rPr>
                <w:sz w:val="24"/>
                <w:szCs w:val="24"/>
              </w:rPr>
              <w:t>2.1.</w:t>
            </w:r>
            <w:r w:rsidRPr="005F4300">
              <w:rPr>
                <w:sz w:val="24"/>
                <w:szCs w:val="24"/>
              </w:rPr>
              <w:tab/>
              <w:t>е навършил най-малко 18 години;</w:t>
            </w:r>
          </w:p>
          <w:p w:rsidR="005F4300" w:rsidRPr="005F4300" w:rsidRDefault="005F4300" w:rsidP="005F4300">
            <w:pPr>
              <w:ind w:right="57"/>
              <w:jc w:val="both"/>
              <w:rPr>
                <w:sz w:val="24"/>
                <w:szCs w:val="24"/>
              </w:rPr>
            </w:pPr>
            <w:r w:rsidRPr="005F4300">
              <w:rPr>
                <w:sz w:val="24"/>
                <w:szCs w:val="24"/>
              </w:rPr>
              <w:t>2.2.</w:t>
            </w:r>
            <w:r w:rsidRPr="005F4300">
              <w:rPr>
                <w:sz w:val="24"/>
                <w:szCs w:val="24"/>
              </w:rPr>
              <w:tab/>
              <w:t xml:space="preserve">е преминал комбинирано практическо обучение и одобрен плавателен стаж с продължителност не по-малко от 12 месеца, от които не по-малко от 6 месеца са плавателен стаж в рамките на одобрена програма за обучение, което отговаря на изискванията на раздел A-III/6 от Кодекса STCW и е отразено в одобрен дневник за практическа подготовка, или е преминал комбинирано практическо обучение и одобрен плавателен стаж с продължителност не по-малко </w:t>
            </w:r>
            <w:r w:rsidRPr="005F4300">
              <w:rPr>
                <w:sz w:val="24"/>
                <w:szCs w:val="24"/>
              </w:rPr>
              <w:lastRenderedPageBreak/>
              <w:t>от 36 месеца, от които не по-малко от 30 месеца са плавателен стаж в машинно отделение;</w:t>
            </w:r>
          </w:p>
          <w:p w:rsidR="005F4300" w:rsidRPr="005F4300" w:rsidRDefault="005F4300" w:rsidP="005F4300">
            <w:pPr>
              <w:ind w:right="57"/>
              <w:jc w:val="both"/>
              <w:rPr>
                <w:sz w:val="24"/>
                <w:szCs w:val="24"/>
              </w:rPr>
            </w:pPr>
            <w:r w:rsidRPr="005F4300">
              <w:rPr>
                <w:sz w:val="24"/>
                <w:szCs w:val="24"/>
              </w:rPr>
              <w:t>2.3.</w:t>
            </w:r>
            <w:r w:rsidRPr="005F4300">
              <w:rPr>
                <w:sz w:val="24"/>
                <w:szCs w:val="24"/>
              </w:rPr>
              <w:tab/>
              <w:t>е преминал одобрено образование и обучение и отговаря на нормите за компетентност, посочени в раздел А-III/6 от Кодекса STCW;</w:t>
            </w:r>
          </w:p>
          <w:p w:rsidR="005F4300" w:rsidRPr="005F4300" w:rsidRDefault="005F4300" w:rsidP="005F4300">
            <w:pPr>
              <w:ind w:right="57"/>
              <w:jc w:val="both"/>
              <w:rPr>
                <w:sz w:val="24"/>
                <w:szCs w:val="24"/>
              </w:rPr>
            </w:pPr>
            <w:r w:rsidRPr="005F4300">
              <w:rPr>
                <w:sz w:val="24"/>
                <w:szCs w:val="24"/>
              </w:rPr>
              <w:t>2.4.</w:t>
            </w:r>
            <w:r w:rsidRPr="005F4300">
              <w:rPr>
                <w:sz w:val="24"/>
                <w:szCs w:val="24"/>
              </w:rPr>
              <w:tab/>
              <w:t>отговаря на нормите за компетентност, посочени в раздел А-VI/1, параграф 2; раздел A-VI/2, параграфи 1 — 4, раздел A-VI/3, параграфи 1 — 4 и раздел A-VI/4, параграфи 1, 2 и 3 от Кодекса STCW.</w:t>
            </w:r>
          </w:p>
          <w:p w:rsidR="005F4300" w:rsidRPr="005F4300" w:rsidRDefault="005F4300" w:rsidP="005F4300">
            <w:pPr>
              <w:ind w:right="57"/>
              <w:jc w:val="both"/>
              <w:rPr>
                <w:sz w:val="24"/>
                <w:szCs w:val="24"/>
              </w:rPr>
            </w:pPr>
            <w:r w:rsidRPr="005F4300">
              <w:rPr>
                <w:sz w:val="24"/>
                <w:szCs w:val="24"/>
              </w:rPr>
              <w:tab/>
              <w:t>3.</w:t>
            </w:r>
            <w:r w:rsidRPr="005F4300">
              <w:rPr>
                <w:sz w:val="24"/>
                <w:szCs w:val="24"/>
              </w:rPr>
              <w:tab/>
              <w:t>Всяка държава членка сравнява нормите за компетентност, които изисква по отношение на електромеханици за свидетелства, издадени преди 1 януари 2012 г., с тези, които са посочени за свидетелството в раздел A-III/6 от Кодекса STCW, и решава дали е необходимо да изиска от тези служители да осъвременят квалификацията си.</w:t>
            </w:r>
          </w:p>
          <w:p w:rsidR="005F4300" w:rsidRPr="005F4300" w:rsidRDefault="005F4300" w:rsidP="005F4300">
            <w:pPr>
              <w:ind w:right="57"/>
              <w:jc w:val="both"/>
              <w:rPr>
                <w:sz w:val="24"/>
                <w:szCs w:val="24"/>
              </w:rPr>
            </w:pPr>
            <w:r w:rsidRPr="005F4300">
              <w:rPr>
                <w:sz w:val="24"/>
                <w:szCs w:val="24"/>
              </w:rPr>
              <w:tab/>
              <w:t>4.</w:t>
            </w:r>
            <w:r w:rsidRPr="005F4300">
              <w:rPr>
                <w:sz w:val="24"/>
                <w:szCs w:val="24"/>
              </w:rPr>
              <w:tab/>
              <w:t>Независимо от изискванията на точки 1, 2 и 3, държава членка може да приеме, че подходящо квалифицирано лице е в състояние да изпълнява определени функции, посочени в раздел А-III/6.</w:t>
            </w:r>
          </w:p>
          <w:p w:rsidR="005F4300" w:rsidRPr="005F4300" w:rsidRDefault="005F4300" w:rsidP="005F4300">
            <w:pPr>
              <w:ind w:right="57"/>
              <w:jc w:val="both"/>
              <w:rPr>
                <w:sz w:val="24"/>
                <w:szCs w:val="24"/>
              </w:rPr>
            </w:pPr>
          </w:p>
          <w:p w:rsidR="005F4300" w:rsidRDefault="005F430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D90350" w:rsidRDefault="00D90350" w:rsidP="005F4300">
            <w:pPr>
              <w:ind w:right="57"/>
              <w:jc w:val="both"/>
              <w:rPr>
                <w:sz w:val="24"/>
                <w:szCs w:val="24"/>
              </w:rPr>
            </w:pPr>
          </w:p>
          <w:p w:rsidR="00D90350" w:rsidRDefault="00D90350" w:rsidP="005F4300">
            <w:pPr>
              <w:ind w:right="57"/>
              <w:jc w:val="both"/>
              <w:rPr>
                <w:sz w:val="24"/>
                <w:szCs w:val="24"/>
              </w:rPr>
            </w:pPr>
          </w:p>
          <w:p w:rsidR="00D90350" w:rsidRDefault="00D90350" w:rsidP="005F4300">
            <w:pPr>
              <w:ind w:right="57"/>
              <w:jc w:val="both"/>
              <w:rPr>
                <w:sz w:val="24"/>
                <w:szCs w:val="24"/>
              </w:rPr>
            </w:pPr>
          </w:p>
          <w:p w:rsidR="00D90350" w:rsidRDefault="00D90350" w:rsidP="005F4300">
            <w:pPr>
              <w:ind w:right="57"/>
              <w:jc w:val="both"/>
              <w:rPr>
                <w:sz w:val="24"/>
                <w:szCs w:val="24"/>
              </w:rPr>
            </w:pPr>
          </w:p>
          <w:p w:rsidR="00D90350" w:rsidRDefault="00D90350" w:rsidP="005F4300">
            <w:pPr>
              <w:ind w:right="57"/>
              <w:jc w:val="both"/>
              <w:rPr>
                <w:sz w:val="24"/>
                <w:szCs w:val="24"/>
              </w:rPr>
            </w:pPr>
          </w:p>
          <w:p w:rsidR="00D90350" w:rsidRPr="005F4300" w:rsidRDefault="00D9035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Правило III/7</w:t>
            </w:r>
          </w:p>
          <w:p w:rsidR="005F4300" w:rsidRPr="005F4300" w:rsidRDefault="005F4300" w:rsidP="005F4300">
            <w:pPr>
              <w:ind w:right="57"/>
              <w:jc w:val="both"/>
              <w:rPr>
                <w:sz w:val="24"/>
                <w:szCs w:val="24"/>
              </w:rPr>
            </w:pPr>
            <w:r w:rsidRPr="005F4300">
              <w:rPr>
                <w:sz w:val="24"/>
                <w:szCs w:val="24"/>
              </w:rPr>
              <w:t>Задължителни минимални изисквания за издаване на свидетелства на електротехник от редовия състав</w:t>
            </w:r>
          </w:p>
          <w:p w:rsidR="005F4300" w:rsidRPr="005F4300" w:rsidRDefault="005F4300" w:rsidP="005F4300">
            <w:pPr>
              <w:ind w:right="57"/>
              <w:jc w:val="both"/>
              <w:rPr>
                <w:sz w:val="24"/>
                <w:szCs w:val="24"/>
              </w:rPr>
            </w:pPr>
            <w:r w:rsidRPr="005F4300">
              <w:rPr>
                <w:sz w:val="24"/>
                <w:szCs w:val="24"/>
              </w:rPr>
              <w:tab/>
              <w:t>1.</w:t>
            </w:r>
            <w:r w:rsidRPr="005F4300">
              <w:rPr>
                <w:sz w:val="24"/>
                <w:szCs w:val="24"/>
              </w:rPr>
              <w:tab/>
              <w:t>Всеки електротехник, който служи на морски кораб с пропулсивна мощност 750 и повече kW, притежава съответно свидетелство.</w:t>
            </w:r>
          </w:p>
          <w:p w:rsidR="005F4300" w:rsidRPr="005F4300" w:rsidRDefault="005F4300" w:rsidP="005F4300">
            <w:pPr>
              <w:ind w:right="57"/>
              <w:jc w:val="both"/>
              <w:rPr>
                <w:sz w:val="24"/>
                <w:szCs w:val="24"/>
              </w:rPr>
            </w:pPr>
            <w:r w:rsidRPr="005F4300">
              <w:rPr>
                <w:sz w:val="24"/>
                <w:szCs w:val="24"/>
              </w:rPr>
              <w:tab/>
              <w:t>2.</w:t>
            </w:r>
            <w:r w:rsidRPr="005F4300">
              <w:rPr>
                <w:sz w:val="24"/>
                <w:szCs w:val="24"/>
              </w:rPr>
              <w:tab/>
              <w:t>Всеки кандидат за свидетелство:</w:t>
            </w:r>
          </w:p>
          <w:p w:rsidR="005F4300" w:rsidRPr="005F4300" w:rsidRDefault="005F4300" w:rsidP="005F4300">
            <w:pPr>
              <w:ind w:right="57"/>
              <w:jc w:val="both"/>
              <w:rPr>
                <w:sz w:val="24"/>
                <w:szCs w:val="24"/>
              </w:rPr>
            </w:pPr>
            <w:r w:rsidRPr="005F4300">
              <w:rPr>
                <w:sz w:val="24"/>
                <w:szCs w:val="24"/>
              </w:rPr>
              <w:t>2.1.</w:t>
            </w:r>
            <w:r w:rsidRPr="005F4300">
              <w:rPr>
                <w:sz w:val="24"/>
                <w:szCs w:val="24"/>
              </w:rPr>
              <w:tab/>
              <w:t>е навършил най-малко 18 години;</w:t>
            </w:r>
          </w:p>
          <w:p w:rsidR="005F4300" w:rsidRPr="005F4300" w:rsidRDefault="005F4300" w:rsidP="005F4300">
            <w:pPr>
              <w:ind w:right="57"/>
              <w:jc w:val="both"/>
              <w:rPr>
                <w:sz w:val="24"/>
                <w:szCs w:val="24"/>
              </w:rPr>
            </w:pPr>
            <w:r w:rsidRPr="005F4300">
              <w:rPr>
                <w:sz w:val="24"/>
                <w:szCs w:val="24"/>
              </w:rPr>
              <w:t>2.2.</w:t>
            </w:r>
            <w:r w:rsidRPr="005F4300">
              <w:rPr>
                <w:sz w:val="24"/>
                <w:szCs w:val="24"/>
              </w:rPr>
              <w:tab/>
              <w:t>е преминал одобрен плавателен стаж, включващ не по-малко от 12 месеца обучение и професионален опит; или</w:t>
            </w:r>
          </w:p>
          <w:p w:rsidR="005F4300" w:rsidRPr="005F4300" w:rsidRDefault="005F4300" w:rsidP="005F4300">
            <w:pPr>
              <w:ind w:right="57"/>
              <w:jc w:val="both"/>
              <w:rPr>
                <w:sz w:val="24"/>
                <w:szCs w:val="24"/>
              </w:rPr>
            </w:pPr>
            <w:r w:rsidRPr="005F4300">
              <w:rPr>
                <w:sz w:val="24"/>
                <w:szCs w:val="24"/>
              </w:rPr>
              <w:t>2.3.</w:t>
            </w:r>
            <w:r w:rsidRPr="005F4300">
              <w:rPr>
                <w:sz w:val="24"/>
                <w:szCs w:val="24"/>
              </w:rPr>
              <w:tab/>
              <w:t>е преминал одобрено обучение, което включва плавателен стаж с одобрена продължителност не по-малко от 6 месеца; или</w:t>
            </w:r>
          </w:p>
          <w:p w:rsidR="005F4300" w:rsidRPr="005F4300" w:rsidRDefault="005F4300" w:rsidP="005F4300">
            <w:pPr>
              <w:ind w:right="57"/>
              <w:jc w:val="both"/>
              <w:rPr>
                <w:sz w:val="24"/>
                <w:szCs w:val="24"/>
              </w:rPr>
            </w:pPr>
            <w:r w:rsidRPr="005F4300">
              <w:rPr>
                <w:sz w:val="24"/>
                <w:szCs w:val="24"/>
              </w:rPr>
              <w:t>2.4.</w:t>
            </w:r>
            <w:r w:rsidRPr="005F4300">
              <w:rPr>
                <w:sz w:val="24"/>
                <w:szCs w:val="24"/>
              </w:rPr>
              <w:tab/>
              <w:t>има квалификации, които отговарят на техническите компетенции в таблица А-III/7 от Кодекса STCW и плавателен стаж с одобрена продължителност не по-малко от 3 месеца; както и</w:t>
            </w:r>
          </w:p>
          <w:p w:rsidR="005F4300" w:rsidRPr="005F4300" w:rsidRDefault="005F4300" w:rsidP="005F4300">
            <w:pPr>
              <w:ind w:right="57"/>
              <w:jc w:val="both"/>
              <w:rPr>
                <w:sz w:val="24"/>
                <w:szCs w:val="24"/>
              </w:rPr>
            </w:pPr>
            <w:r w:rsidRPr="005F4300">
              <w:rPr>
                <w:sz w:val="24"/>
                <w:szCs w:val="24"/>
              </w:rPr>
              <w:t>2.5.</w:t>
            </w:r>
            <w:r w:rsidRPr="005F4300">
              <w:rPr>
                <w:sz w:val="24"/>
                <w:szCs w:val="24"/>
              </w:rPr>
              <w:tab/>
              <w:t>отговаря на нормите за компетентност, посочени в раздел А-III/7 от Кодекса STCW.</w:t>
            </w:r>
          </w:p>
          <w:p w:rsidR="005F4300" w:rsidRPr="005F4300" w:rsidRDefault="005F430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ab/>
              <w:t>3.</w:t>
            </w:r>
            <w:r w:rsidRPr="005F4300">
              <w:rPr>
                <w:sz w:val="24"/>
                <w:szCs w:val="24"/>
              </w:rPr>
              <w:tab/>
              <w:t>Всяка държава членка сравнява нормите за компетентност, които изисква по отношение на електриците от редовия състав за свидетелства, издадени преди 1 януари 2012 г., с тези, които са посочени за свидетелството в раздел A-III/7 от Кодекса STCW, и решава дали е необходимо да изиска от тези служители да осъвременят квалификацията си.</w:t>
            </w:r>
          </w:p>
          <w:p w:rsidR="005F4300" w:rsidRPr="005F4300" w:rsidRDefault="005F4300" w:rsidP="005F4300">
            <w:pPr>
              <w:ind w:right="57"/>
              <w:jc w:val="both"/>
              <w:rPr>
                <w:sz w:val="24"/>
                <w:szCs w:val="24"/>
              </w:rPr>
            </w:pPr>
            <w:r w:rsidRPr="005F4300">
              <w:rPr>
                <w:sz w:val="24"/>
                <w:szCs w:val="24"/>
              </w:rPr>
              <w:tab/>
              <w:t>4.</w:t>
            </w:r>
            <w:r w:rsidRPr="005F4300">
              <w:rPr>
                <w:sz w:val="24"/>
                <w:szCs w:val="24"/>
              </w:rPr>
              <w:tab/>
              <w:t xml:space="preserve">Независимо от изискванията на точки 1, 2 и 3, държава членка може да приеме, че подходящо квалифицирано лице е в състояние да изпълнява определени функции, посочени в раздел А-III/7. </w:t>
            </w:r>
          </w:p>
          <w:p w:rsidR="005F4300" w:rsidRPr="005F4300" w:rsidRDefault="005F4300" w:rsidP="005F4300">
            <w:pPr>
              <w:ind w:right="57"/>
              <w:jc w:val="both"/>
              <w:rPr>
                <w:sz w:val="24"/>
                <w:szCs w:val="24"/>
              </w:rPr>
            </w:pPr>
          </w:p>
          <w:p w:rsidR="005F4300" w:rsidRDefault="005F430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ГЛАВА IV</w:t>
            </w:r>
          </w:p>
          <w:p w:rsidR="005F4300" w:rsidRPr="005F4300" w:rsidRDefault="005F4300" w:rsidP="005F4300">
            <w:pPr>
              <w:ind w:right="57"/>
              <w:jc w:val="both"/>
              <w:rPr>
                <w:sz w:val="24"/>
                <w:szCs w:val="24"/>
              </w:rPr>
            </w:pPr>
            <w:r w:rsidRPr="005F4300">
              <w:rPr>
                <w:sz w:val="24"/>
                <w:szCs w:val="24"/>
              </w:rPr>
              <w:t>РАДИОСЪОБЩЕНИЯ И РАДИООПЕРАТОРИ</w:t>
            </w:r>
          </w:p>
          <w:p w:rsidR="005F4300" w:rsidRPr="005F4300" w:rsidRDefault="005F4300" w:rsidP="005F4300">
            <w:pPr>
              <w:ind w:right="57"/>
              <w:jc w:val="both"/>
              <w:rPr>
                <w:sz w:val="24"/>
                <w:szCs w:val="24"/>
              </w:rPr>
            </w:pPr>
            <w:r w:rsidRPr="005F4300">
              <w:rPr>
                <w:sz w:val="24"/>
                <w:szCs w:val="24"/>
              </w:rPr>
              <w:t>Обяснителна бележка</w:t>
            </w:r>
          </w:p>
          <w:p w:rsidR="005F4300" w:rsidRPr="005F4300" w:rsidRDefault="005F4300" w:rsidP="005F4300">
            <w:pPr>
              <w:ind w:right="57"/>
              <w:jc w:val="both"/>
              <w:rPr>
                <w:sz w:val="24"/>
                <w:szCs w:val="24"/>
              </w:rPr>
            </w:pPr>
            <w:r w:rsidRPr="005F4300">
              <w:rPr>
                <w:sz w:val="24"/>
                <w:szCs w:val="24"/>
              </w:rPr>
              <w:t>Задължителните разпоредби относно носенето на радиовахта са изложени в Правилника за радиосъобщенията и в SOLAS 74, така както е изменена. Разпоредбите относно техническото обслужване на радиооборудването са изложени в SOLAS 74, така както е изменена, и в насоките, приети от Международната морска организация.</w:t>
            </w:r>
          </w:p>
          <w:p w:rsidR="005F4300" w:rsidRPr="005F4300" w:rsidRDefault="005F430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Правило IV/1</w:t>
            </w:r>
          </w:p>
          <w:p w:rsidR="005F4300" w:rsidRPr="005F4300" w:rsidRDefault="005F4300" w:rsidP="005F4300">
            <w:pPr>
              <w:ind w:right="57"/>
              <w:jc w:val="both"/>
              <w:rPr>
                <w:sz w:val="24"/>
                <w:szCs w:val="24"/>
              </w:rPr>
            </w:pPr>
            <w:r w:rsidRPr="005F4300">
              <w:rPr>
                <w:sz w:val="24"/>
                <w:szCs w:val="24"/>
              </w:rPr>
              <w:t>Прилагане</w:t>
            </w:r>
          </w:p>
          <w:p w:rsidR="005F4300" w:rsidRPr="005F4300" w:rsidRDefault="005F4300" w:rsidP="005F4300">
            <w:pPr>
              <w:ind w:right="57"/>
              <w:jc w:val="both"/>
              <w:rPr>
                <w:sz w:val="24"/>
                <w:szCs w:val="24"/>
              </w:rPr>
            </w:pPr>
            <w:r w:rsidRPr="005F4300">
              <w:rPr>
                <w:sz w:val="24"/>
                <w:szCs w:val="24"/>
              </w:rPr>
              <w:tab/>
              <w:t>1.</w:t>
            </w:r>
            <w:r w:rsidRPr="005F4300">
              <w:rPr>
                <w:sz w:val="24"/>
                <w:szCs w:val="24"/>
              </w:rPr>
              <w:tab/>
              <w:t>С изключение на точка 2, разпоредбите на настоящата глава се прилагат по отношение на радиооператори на кораби, експлоатирани в рамките на Световната морска система за бедствие и безопасност (СМСББ) по начина, предписан от SOLAS 74, така както е изменена.</w:t>
            </w:r>
          </w:p>
          <w:p w:rsidR="005F4300" w:rsidRPr="005F4300" w:rsidRDefault="005F4300" w:rsidP="005F4300">
            <w:pPr>
              <w:ind w:right="57"/>
              <w:jc w:val="both"/>
              <w:rPr>
                <w:sz w:val="24"/>
                <w:szCs w:val="24"/>
              </w:rPr>
            </w:pPr>
            <w:r w:rsidRPr="005F4300">
              <w:rPr>
                <w:sz w:val="24"/>
                <w:szCs w:val="24"/>
              </w:rPr>
              <w:tab/>
              <w:t>2.</w:t>
            </w:r>
            <w:r w:rsidRPr="005F4300">
              <w:rPr>
                <w:sz w:val="24"/>
                <w:szCs w:val="24"/>
              </w:rPr>
              <w:tab/>
              <w:t xml:space="preserve">От радиооператорите, за които не се изисква да спазват разпоредбите на глава IV от SOLAS 74 относно СМСББ, не се изисква да спазват разпоредбите на настоящата глава. Независимо от това е необходимо радиооператорите на тези кораби да спазват Правилника за радиосъобщенията. Държавите членки гарантират, че надлежните свидетелства, които се изискват съгласно Правилника за </w:t>
            </w:r>
            <w:r w:rsidRPr="005F4300">
              <w:rPr>
                <w:sz w:val="24"/>
                <w:szCs w:val="24"/>
              </w:rPr>
              <w:lastRenderedPageBreak/>
              <w:t>радиосъобщенията, са издадени или признати по отношение на тези радиооператори.</w:t>
            </w:r>
          </w:p>
          <w:p w:rsidR="005F4300" w:rsidRPr="005F4300" w:rsidRDefault="005F4300" w:rsidP="005F4300">
            <w:pPr>
              <w:ind w:right="57"/>
              <w:jc w:val="both"/>
              <w:rPr>
                <w:sz w:val="24"/>
                <w:szCs w:val="24"/>
              </w:rPr>
            </w:pPr>
          </w:p>
          <w:p w:rsidR="005F4300" w:rsidRDefault="005F430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Правило IV/2</w:t>
            </w:r>
          </w:p>
          <w:p w:rsidR="005F4300" w:rsidRPr="005F4300" w:rsidRDefault="005F4300" w:rsidP="005F4300">
            <w:pPr>
              <w:ind w:right="57"/>
              <w:jc w:val="both"/>
              <w:rPr>
                <w:sz w:val="24"/>
                <w:szCs w:val="24"/>
              </w:rPr>
            </w:pPr>
            <w:r w:rsidRPr="005F4300">
              <w:rPr>
                <w:sz w:val="24"/>
                <w:szCs w:val="24"/>
              </w:rPr>
              <w:t>Задължителни минимални изисквания за издаване на свидетелства на радиооператори за СМСББ</w:t>
            </w:r>
          </w:p>
          <w:p w:rsidR="005F4300" w:rsidRPr="005F4300" w:rsidRDefault="005F4300" w:rsidP="005F4300">
            <w:pPr>
              <w:ind w:right="57"/>
              <w:jc w:val="both"/>
              <w:rPr>
                <w:sz w:val="24"/>
                <w:szCs w:val="24"/>
              </w:rPr>
            </w:pPr>
            <w:r w:rsidRPr="005F4300">
              <w:rPr>
                <w:sz w:val="24"/>
                <w:szCs w:val="24"/>
              </w:rPr>
              <w:tab/>
              <w:t>1.</w:t>
            </w:r>
            <w:r w:rsidRPr="005F4300">
              <w:rPr>
                <w:sz w:val="24"/>
                <w:szCs w:val="24"/>
              </w:rPr>
              <w:tab/>
              <w:t>Всяко лице със задължения по радиослужба на борда на кораб, задължено да участва в СМСББ, притежава надлежно свидетелство за СМСББ, издадено или признато от държавата членка в съответствие с разпоредбите на Правилника за радиосъобщенията.</w:t>
            </w:r>
          </w:p>
          <w:p w:rsidR="005F4300" w:rsidRPr="005F4300" w:rsidRDefault="005F4300" w:rsidP="005F4300">
            <w:pPr>
              <w:ind w:right="57"/>
              <w:jc w:val="both"/>
              <w:rPr>
                <w:sz w:val="24"/>
                <w:szCs w:val="24"/>
              </w:rPr>
            </w:pPr>
            <w:r w:rsidRPr="005F4300">
              <w:rPr>
                <w:sz w:val="24"/>
                <w:szCs w:val="24"/>
              </w:rPr>
              <w:tab/>
              <w:t>2.</w:t>
            </w:r>
            <w:r w:rsidRPr="005F4300">
              <w:rPr>
                <w:sz w:val="24"/>
                <w:szCs w:val="24"/>
              </w:rPr>
              <w:tab/>
              <w:t>Освен това всеки кандидат за издаване на свидетелство за правоспособност съгласно настоящото правило за работа на кораб, от който съгласно SOLAS 74, така както е изменена, се изисква да бъде снабден с радиосредства, трябва да:</w:t>
            </w:r>
          </w:p>
          <w:p w:rsidR="005F4300" w:rsidRPr="005F4300" w:rsidRDefault="005F4300" w:rsidP="005F4300">
            <w:pPr>
              <w:ind w:right="57"/>
              <w:jc w:val="both"/>
              <w:rPr>
                <w:sz w:val="24"/>
                <w:szCs w:val="24"/>
              </w:rPr>
            </w:pPr>
            <w:r w:rsidRPr="005F4300">
              <w:rPr>
                <w:sz w:val="24"/>
                <w:szCs w:val="24"/>
              </w:rPr>
              <w:t>2.1.</w:t>
            </w:r>
            <w:r w:rsidRPr="005F4300">
              <w:rPr>
                <w:sz w:val="24"/>
                <w:szCs w:val="24"/>
              </w:rPr>
              <w:tab/>
              <w:t>е навършил най-малко 18 години;</w:t>
            </w:r>
          </w:p>
          <w:p w:rsidR="005F4300" w:rsidRPr="005F4300" w:rsidRDefault="005F4300" w:rsidP="005F4300">
            <w:pPr>
              <w:ind w:right="57"/>
              <w:jc w:val="both"/>
              <w:rPr>
                <w:sz w:val="24"/>
                <w:szCs w:val="24"/>
              </w:rPr>
            </w:pPr>
            <w:r w:rsidRPr="005F4300">
              <w:rPr>
                <w:sz w:val="24"/>
                <w:szCs w:val="24"/>
              </w:rPr>
              <w:t>2.2.</w:t>
            </w:r>
            <w:r w:rsidRPr="005F4300">
              <w:rPr>
                <w:sz w:val="24"/>
                <w:szCs w:val="24"/>
              </w:rPr>
              <w:tab/>
              <w:t>е преминал одобрено образование и обучение и да отговаря на нормите за компетентност, посочени в раздел А-IV/2 от Кодекса STCW.</w:t>
            </w:r>
          </w:p>
          <w:p w:rsidR="005F4300" w:rsidRPr="005F4300" w:rsidRDefault="005F4300" w:rsidP="005F4300">
            <w:pPr>
              <w:ind w:right="57"/>
              <w:jc w:val="both"/>
              <w:rPr>
                <w:sz w:val="24"/>
                <w:szCs w:val="24"/>
              </w:rPr>
            </w:pPr>
          </w:p>
          <w:p w:rsidR="005F4300" w:rsidRDefault="005F430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D90350" w:rsidRDefault="00D90350" w:rsidP="005F4300">
            <w:pPr>
              <w:ind w:right="57"/>
              <w:jc w:val="both"/>
              <w:rPr>
                <w:sz w:val="24"/>
                <w:szCs w:val="24"/>
              </w:rPr>
            </w:pPr>
          </w:p>
          <w:p w:rsidR="00D90350" w:rsidRDefault="00D90350" w:rsidP="005F4300">
            <w:pPr>
              <w:ind w:right="57"/>
              <w:jc w:val="both"/>
              <w:rPr>
                <w:sz w:val="24"/>
                <w:szCs w:val="24"/>
              </w:rPr>
            </w:pPr>
          </w:p>
          <w:p w:rsidR="00D90350" w:rsidRDefault="00D90350" w:rsidP="005F4300">
            <w:pPr>
              <w:ind w:right="57"/>
              <w:jc w:val="both"/>
              <w:rPr>
                <w:sz w:val="24"/>
                <w:szCs w:val="24"/>
              </w:rPr>
            </w:pPr>
          </w:p>
          <w:p w:rsidR="00E636C0" w:rsidRDefault="00E636C0" w:rsidP="005F4300">
            <w:pPr>
              <w:ind w:right="57"/>
              <w:jc w:val="both"/>
              <w:rPr>
                <w:sz w:val="24"/>
                <w:szCs w:val="24"/>
              </w:rPr>
            </w:pPr>
          </w:p>
          <w:p w:rsidR="00D90350" w:rsidRDefault="00D9035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ГЛАВА V</w:t>
            </w:r>
          </w:p>
          <w:p w:rsidR="005F4300" w:rsidRPr="005F4300" w:rsidRDefault="005F4300" w:rsidP="005F4300">
            <w:pPr>
              <w:ind w:right="57"/>
              <w:jc w:val="both"/>
              <w:rPr>
                <w:sz w:val="24"/>
                <w:szCs w:val="24"/>
              </w:rPr>
            </w:pPr>
            <w:r w:rsidRPr="005F4300">
              <w:rPr>
                <w:sz w:val="24"/>
                <w:szCs w:val="24"/>
              </w:rPr>
              <w:t>СПЕЦИАЛНИ ИЗИСКВАНИЯ ОТНОСНО ОБУЧЕНИЕТО НА ПЕРСОНАЛА НА НЯКОИ ВИДОВЕ КОРАБИ</w:t>
            </w:r>
          </w:p>
          <w:p w:rsidR="005F4300" w:rsidRPr="005F4300" w:rsidRDefault="005F430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Правило V/1-1</w:t>
            </w:r>
          </w:p>
          <w:p w:rsidR="005F4300" w:rsidRPr="005F4300" w:rsidRDefault="005F4300" w:rsidP="005F4300">
            <w:pPr>
              <w:ind w:right="57"/>
              <w:jc w:val="both"/>
              <w:rPr>
                <w:sz w:val="24"/>
                <w:szCs w:val="24"/>
              </w:rPr>
            </w:pPr>
            <w:r w:rsidRPr="005F4300">
              <w:rPr>
                <w:sz w:val="24"/>
                <w:szCs w:val="24"/>
              </w:rPr>
              <w:t>Задължителни минимални изисквания относно обучението и квалификацията на капитаните, лицата от командния състав и лицата от редовия състав на нефтени танкери и танкери химикаловози</w:t>
            </w:r>
          </w:p>
          <w:p w:rsidR="005F4300" w:rsidRPr="005F4300" w:rsidRDefault="005F4300" w:rsidP="005F4300">
            <w:pPr>
              <w:ind w:right="57"/>
              <w:jc w:val="both"/>
              <w:rPr>
                <w:sz w:val="24"/>
                <w:szCs w:val="24"/>
              </w:rPr>
            </w:pPr>
            <w:r w:rsidRPr="005F4300">
              <w:rPr>
                <w:sz w:val="24"/>
                <w:szCs w:val="24"/>
              </w:rPr>
              <w:tab/>
              <w:t>1.</w:t>
            </w:r>
            <w:r w:rsidRPr="005F4300">
              <w:rPr>
                <w:sz w:val="24"/>
                <w:szCs w:val="24"/>
              </w:rPr>
              <w:tab/>
              <w:t>Лицата от командния състав и лицата от редовия състав, на които са възложени специфични задължения и отговорности по отношение на товара или оборудването за обработване на товара на нефтените танкери и танкерите химикаловози, притежават свидетелство за основно обучение по товарни операции на нефтени танкери и танкери химикаловози.</w:t>
            </w:r>
          </w:p>
          <w:p w:rsidR="005F4300" w:rsidRPr="005F4300" w:rsidRDefault="005F4300" w:rsidP="005F4300">
            <w:pPr>
              <w:ind w:right="57"/>
              <w:jc w:val="both"/>
              <w:rPr>
                <w:sz w:val="24"/>
                <w:szCs w:val="24"/>
              </w:rPr>
            </w:pPr>
            <w:r w:rsidRPr="005F4300">
              <w:rPr>
                <w:sz w:val="24"/>
                <w:szCs w:val="24"/>
              </w:rPr>
              <w:tab/>
              <w:t>2.</w:t>
            </w:r>
            <w:r w:rsidRPr="005F4300">
              <w:rPr>
                <w:sz w:val="24"/>
                <w:szCs w:val="24"/>
              </w:rPr>
              <w:tab/>
              <w:t>Всеки кандидат за свидетелство за основно обучение по товарни операции на нефтени танкери и танкери химикаловози е преминал основно обучение в съответствие с разпоредбите на раздел A-VI/1 от Кодекса STCW и е преминал:</w:t>
            </w:r>
          </w:p>
          <w:p w:rsidR="005F4300" w:rsidRPr="005F4300" w:rsidRDefault="005F4300" w:rsidP="005F4300">
            <w:pPr>
              <w:ind w:right="57"/>
              <w:jc w:val="both"/>
              <w:rPr>
                <w:sz w:val="24"/>
                <w:szCs w:val="24"/>
              </w:rPr>
            </w:pPr>
            <w:r w:rsidRPr="005F4300">
              <w:rPr>
                <w:sz w:val="24"/>
                <w:szCs w:val="24"/>
              </w:rPr>
              <w:t>2.1.</w:t>
            </w:r>
            <w:r w:rsidRPr="005F4300">
              <w:rPr>
                <w:sz w:val="24"/>
                <w:szCs w:val="24"/>
              </w:rPr>
              <w:tab/>
              <w:t>одобрен плавателен стаж с продължителност не по-малко от три месеца на нефтени танкери или танкери химикаловози и отговаря на нормите за компетентност, посочени в раздел A-V/1-1, параграф 1 от Кодекса STCW; или</w:t>
            </w:r>
          </w:p>
          <w:p w:rsidR="005F4300" w:rsidRPr="005F4300" w:rsidRDefault="005F4300" w:rsidP="005F4300">
            <w:pPr>
              <w:ind w:right="57"/>
              <w:jc w:val="both"/>
              <w:rPr>
                <w:sz w:val="24"/>
                <w:szCs w:val="24"/>
              </w:rPr>
            </w:pPr>
            <w:r w:rsidRPr="005F4300">
              <w:rPr>
                <w:sz w:val="24"/>
                <w:szCs w:val="24"/>
              </w:rPr>
              <w:t>2.2.</w:t>
            </w:r>
            <w:r w:rsidRPr="005F4300">
              <w:rPr>
                <w:sz w:val="24"/>
                <w:szCs w:val="24"/>
              </w:rPr>
              <w:tab/>
              <w:t>одобрено основно обучение по товарни операции на нефтени танкери и танкери химикаловози и отговаря на нормите за компетентност, посочени в раздел A-V/1-1, параграф 1 от Кодекса STCW.</w:t>
            </w:r>
          </w:p>
          <w:p w:rsidR="005F4300" w:rsidRPr="005F4300" w:rsidRDefault="005F4300" w:rsidP="005F4300">
            <w:pPr>
              <w:ind w:right="57"/>
              <w:jc w:val="both"/>
              <w:rPr>
                <w:sz w:val="24"/>
                <w:szCs w:val="24"/>
              </w:rPr>
            </w:pPr>
            <w:r w:rsidRPr="005F4300">
              <w:rPr>
                <w:sz w:val="24"/>
                <w:szCs w:val="24"/>
              </w:rPr>
              <w:tab/>
              <w:t>3.</w:t>
            </w:r>
            <w:r w:rsidRPr="005F4300">
              <w:rPr>
                <w:sz w:val="24"/>
                <w:szCs w:val="24"/>
              </w:rPr>
              <w:tab/>
              <w:t xml:space="preserve">Капитаните, главните механици, старши помощник-капитаните и вторите механици, както и всяко лице, което отговаря пряко за товаренето, разтоварването и предпазните мерки, които следва да бъдат взети по време на превоза или боравенето с товари, почистването на танкерите или други операции, свързани с товарите, </w:t>
            </w:r>
            <w:r w:rsidRPr="005F4300">
              <w:rPr>
                <w:sz w:val="24"/>
                <w:szCs w:val="24"/>
              </w:rPr>
              <w:lastRenderedPageBreak/>
              <w:t>на нефтени танкери, притежават свидетелство за обучение на напреднало ниво по товарни операции на нефтени танкери.</w:t>
            </w:r>
          </w:p>
          <w:p w:rsidR="005F4300" w:rsidRPr="005F4300" w:rsidRDefault="005F4300" w:rsidP="005F4300">
            <w:pPr>
              <w:ind w:right="57"/>
              <w:jc w:val="both"/>
              <w:rPr>
                <w:sz w:val="24"/>
                <w:szCs w:val="24"/>
              </w:rPr>
            </w:pPr>
            <w:r w:rsidRPr="005F4300">
              <w:rPr>
                <w:sz w:val="24"/>
                <w:szCs w:val="24"/>
              </w:rPr>
              <w:tab/>
              <w:t>4.</w:t>
            </w:r>
            <w:r w:rsidRPr="005F4300">
              <w:rPr>
                <w:sz w:val="24"/>
                <w:szCs w:val="24"/>
              </w:rPr>
              <w:tab/>
              <w:t>Всеки кандидат за свидетелство за обучение на напреднало ниво по товарни операции на нефтени танкери:</w:t>
            </w:r>
          </w:p>
          <w:p w:rsidR="005F4300" w:rsidRPr="005F4300" w:rsidRDefault="005F4300" w:rsidP="005F4300">
            <w:pPr>
              <w:ind w:right="57"/>
              <w:jc w:val="both"/>
              <w:rPr>
                <w:sz w:val="24"/>
                <w:szCs w:val="24"/>
              </w:rPr>
            </w:pPr>
            <w:r w:rsidRPr="005F4300">
              <w:rPr>
                <w:sz w:val="24"/>
                <w:szCs w:val="24"/>
              </w:rPr>
              <w:t>4.1.</w:t>
            </w:r>
            <w:r w:rsidRPr="005F4300">
              <w:rPr>
                <w:sz w:val="24"/>
                <w:szCs w:val="24"/>
              </w:rPr>
              <w:tab/>
              <w:t>отговаря на изискванията за издаване на свидетелство за основно обучение по товарни операции на нефтени танкери и танкери химикаловози;</w:t>
            </w:r>
          </w:p>
          <w:p w:rsidR="005F4300" w:rsidRPr="005F4300" w:rsidRDefault="005F4300" w:rsidP="005F4300">
            <w:pPr>
              <w:ind w:right="57"/>
              <w:jc w:val="both"/>
              <w:rPr>
                <w:sz w:val="24"/>
                <w:szCs w:val="24"/>
              </w:rPr>
            </w:pPr>
            <w:r w:rsidRPr="005F4300">
              <w:rPr>
                <w:sz w:val="24"/>
                <w:szCs w:val="24"/>
              </w:rPr>
              <w:t>4.2.</w:t>
            </w:r>
            <w:r w:rsidRPr="005F4300">
              <w:rPr>
                <w:sz w:val="24"/>
                <w:szCs w:val="24"/>
              </w:rPr>
              <w:tab/>
              <w:t>е квалифициран да му бъде издадено свидетелство за основно обучение по товарни операции на нефтени танкери и танкери химикаловози като същевременно има:</w:t>
            </w:r>
          </w:p>
          <w:p w:rsidR="005F4300" w:rsidRPr="005F4300" w:rsidRDefault="005F4300" w:rsidP="005F4300">
            <w:pPr>
              <w:ind w:right="57"/>
              <w:jc w:val="both"/>
              <w:rPr>
                <w:sz w:val="24"/>
                <w:szCs w:val="24"/>
              </w:rPr>
            </w:pPr>
            <w:r w:rsidRPr="005F4300">
              <w:rPr>
                <w:sz w:val="24"/>
                <w:szCs w:val="24"/>
              </w:rPr>
              <w:t>4.2.1.</w:t>
            </w:r>
            <w:r w:rsidRPr="005F4300">
              <w:rPr>
                <w:sz w:val="24"/>
                <w:szCs w:val="24"/>
              </w:rPr>
              <w:tab/>
              <w:t>одобрен плавателен стаж с продължителност не по-малко от три месеца на нефтени танкери; или</w:t>
            </w:r>
          </w:p>
          <w:p w:rsidR="005F4300" w:rsidRPr="005F4300" w:rsidRDefault="005F4300" w:rsidP="005F4300">
            <w:pPr>
              <w:ind w:right="57"/>
              <w:jc w:val="both"/>
              <w:rPr>
                <w:sz w:val="24"/>
                <w:szCs w:val="24"/>
              </w:rPr>
            </w:pPr>
            <w:r w:rsidRPr="005F4300">
              <w:rPr>
                <w:sz w:val="24"/>
                <w:szCs w:val="24"/>
              </w:rPr>
              <w:t>4.2.2.</w:t>
            </w:r>
            <w:r w:rsidRPr="005F4300">
              <w:rPr>
                <w:sz w:val="24"/>
                <w:szCs w:val="24"/>
              </w:rPr>
              <w:tab/>
              <w:t>одобрено обучение с продължителност не по-малко от един месец на борда на нефтени танкери като извънщатен служител, което включва най-малко три товарни и три разтоварни операции и е отразено в одобрен дневник за практическа подготовка, като са взети предвид насоките в раздел B-V/1 от Кодекса STCW;</w:t>
            </w:r>
          </w:p>
          <w:p w:rsidR="005F4300" w:rsidRPr="005F4300" w:rsidRDefault="005F4300" w:rsidP="005F4300">
            <w:pPr>
              <w:ind w:right="57"/>
              <w:jc w:val="both"/>
              <w:rPr>
                <w:sz w:val="24"/>
                <w:szCs w:val="24"/>
              </w:rPr>
            </w:pPr>
            <w:r w:rsidRPr="005F4300">
              <w:rPr>
                <w:sz w:val="24"/>
                <w:szCs w:val="24"/>
              </w:rPr>
              <w:t>4.3.</w:t>
            </w:r>
            <w:r w:rsidRPr="005F4300">
              <w:rPr>
                <w:sz w:val="24"/>
                <w:szCs w:val="24"/>
              </w:rPr>
              <w:tab/>
              <w:t>е преминал одобрено обучение на напреднало ниво по товарни операции на нефтени танкери и отговаря на нормите за компетентност, посочени в раздел A-V/1-1, параграф 2 от Кодекса STCW.</w:t>
            </w:r>
          </w:p>
          <w:p w:rsidR="005F4300" w:rsidRPr="005F4300" w:rsidRDefault="005F4300" w:rsidP="005F4300">
            <w:pPr>
              <w:ind w:right="57"/>
              <w:jc w:val="both"/>
              <w:rPr>
                <w:sz w:val="24"/>
                <w:szCs w:val="24"/>
              </w:rPr>
            </w:pPr>
            <w:r w:rsidRPr="005F4300">
              <w:rPr>
                <w:sz w:val="24"/>
                <w:szCs w:val="24"/>
              </w:rPr>
              <w:tab/>
              <w:t>5.</w:t>
            </w:r>
            <w:r w:rsidRPr="005F4300">
              <w:rPr>
                <w:sz w:val="24"/>
                <w:szCs w:val="24"/>
              </w:rPr>
              <w:tab/>
              <w:t>Капитаните, главните механици, старши помощник-капитаните и вторите механици, както и всяко лице, което отговаря пряко за товаренето, разтоварването и предпазните мерки, които следва да бъдат взети по време на превоза или боравенето с товарите, почистването на танкерите или други операции, свързани с товари, на танкери химикаловози, притежава свидетелство за обучение на напреднало ниво по товарни операции на танкери химикаловози.</w:t>
            </w:r>
          </w:p>
          <w:p w:rsidR="005F4300" w:rsidRPr="005F4300" w:rsidRDefault="005F4300" w:rsidP="005F4300">
            <w:pPr>
              <w:ind w:right="57"/>
              <w:jc w:val="both"/>
              <w:rPr>
                <w:sz w:val="24"/>
                <w:szCs w:val="24"/>
              </w:rPr>
            </w:pPr>
            <w:r w:rsidRPr="005F4300">
              <w:rPr>
                <w:sz w:val="24"/>
                <w:szCs w:val="24"/>
              </w:rPr>
              <w:tab/>
              <w:t>6.</w:t>
            </w:r>
            <w:r w:rsidRPr="005F4300">
              <w:rPr>
                <w:sz w:val="24"/>
                <w:szCs w:val="24"/>
              </w:rPr>
              <w:tab/>
              <w:t>Всеки кандидат за свидетелство за обучение на напреднало ниво по товарни операции на танкери химикаловози:</w:t>
            </w:r>
          </w:p>
          <w:p w:rsidR="005F4300" w:rsidRPr="005F4300" w:rsidRDefault="005F4300" w:rsidP="005F4300">
            <w:pPr>
              <w:ind w:right="57"/>
              <w:jc w:val="both"/>
              <w:rPr>
                <w:sz w:val="24"/>
                <w:szCs w:val="24"/>
              </w:rPr>
            </w:pPr>
            <w:r w:rsidRPr="005F4300">
              <w:rPr>
                <w:sz w:val="24"/>
                <w:szCs w:val="24"/>
              </w:rPr>
              <w:t>6.1.</w:t>
            </w:r>
            <w:r w:rsidRPr="005F4300">
              <w:rPr>
                <w:sz w:val="24"/>
                <w:szCs w:val="24"/>
              </w:rPr>
              <w:tab/>
              <w:t>отговаря на изискванията за издаване на свидетелство за основно обучение по товарни операции на нефтени танкери и танкери химикаловози;</w:t>
            </w:r>
          </w:p>
          <w:p w:rsidR="005F4300" w:rsidRPr="005F4300" w:rsidRDefault="005F4300" w:rsidP="005F4300">
            <w:pPr>
              <w:ind w:right="57"/>
              <w:jc w:val="both"/>
              <w:rPr>
                <w:sz w:val="24"/>
                <w:szCs w:val="24"/>
              </w:rPr>
            </w:pPr>
            <w:r w:rsidRPr="005F4300">
              <w:rPr>
                <w:sz w:val="24"/>
                <w:szCs w:val="24"/>
              </w:rPr>
              <w:lastRenderedPageBreak/>
              <w:t>6.2.</w:t>
            </w:r>
            <w:r w:rsidRPr="005F4300">
              <w:rPr>
                <w:sz w:val="24"/>
                <w:szCs w:val="24"/>
              </w:rPr>
              <w:tab/>
              <w:t>е квалифициран да му бъде издадено свидетелство за основно обучение по товарни операции на нефтени танкери и танкери химикаловози като същевременно има:</w:t>
            </w:r>
          </w:p>
          <w:p w:rsidR="005F4300" w:rsidRPr="005F4300" w:rsidRDefault="005F4300" w:rsidP="005F4300">
            <w:pPr>
              <w:ind w:right="57"/>
              <w:jc w:val="both"/>
              <w:rPr>
                <w:sz w:val="24"/>
                <w:szCs w:val="24"/>
              </w:rPr>
            </w:pPr>
            <w:r w:rsidRPr="005F4300">
              <w:rPr>
                <w:sz w:val="24"/>
                <w:szCs w:val="24"/>
              </w:rPr>
              <w:t>6.2.1.</w:t>
            </w:r>
            <w:r w:rsidRPr="005F4300">
              <w:rPr>
                <w:sz w:val="24"/>
                <w:szCs w:val="24"/>
              </w:rPr>
              <w:tab/>
              <w:t>одобрен плавателен стаж с продължителност не по-малко от три месеца на танкери химикаловози; или</w:t>
            </w:r>
          </w:p>
          <w:p w:rsidR="005F4300" w:rsidRPr="005F4300" w:rsidRDefault="005F4300" w:rsidP="005F4300">
            <w:pPr>
              <w:ind w:right="57"/>
              <w:jc w:val="both"/>
              <w:rPr>
                <w:sz w:val="24"/>
                <w:szCs w:val="24"/>
              </w:rPr>
            </w:pPr>
            <w:r w:rsidRPr="005F4300">
              <w:rPr>
                <w:sz w:val="24"/>
                <w:szCs w:val="24"/>
              </w:rPr>
              <w:t>6.2.2.</w:t>
            </w:r>
            <w:r w:rsidRPr="005F4300">
              <w:rPr>
                <w:sz w:val="24"/>
                <w:szCs w:val="24"/>
              </w:rPr>
              <w:tab/>
              <w:t>одобрено обучение с продължителност не по-малко от един месец на борда на танкери химикаловози като извънщатен служител, което включва най-малко три товарни и три разтоварни операции и е отразено в одобрен дневник за практическа подготовка, като са взети предвид насоките в раздел B-V/1 от Кодекса STCW;</w:t>
            </w:r>
          </w:p>
          <w:p w:rsidR="005F4300" w:rsidRPr="005F4300" w:rsidRDefault="005F4300" w:rsidP="005F4300">
            <w:pPr>
              <w:ind w:right="57"/>
              <w:jc w:val="both"/>
              <w:rPr>
                <w:sz w:val="24"/>
                <w:szCs w:val="24"/>
              </w:rPr>
            </w:pPr>
            <w:r w:rsidRPr="005F4300">
              <w:rPr>
                <w:sz w:val="24"/>
                <w:szCs w:val="24"/>
              </w:rPr>
              <w:t>6.3.</w:t>
            </w:r>
            <w:r w:rsidRPr="005F4300">
              <w:rPr>
                <w:sz w:val="24"/>
                <w:szCs w:val="24"/>
              </w:rPr>
              <w:tab/>
              <w:t>е преминал одобрено обучение на напреднало ниво по товарни операции на танкери химикаловози и отговаря на нормите за компетентност, посочени в раздел A-V/1-1, параграф 3 от Кодекса STCW.</w:t>
            </w:r>
          </w:p>
          <w:p w:rsidR="005F4300" w:rsidRPr="005F4300" w:rsidRDefault="005F4300" w:rsidP="005F4300">
            <w:pPr>
              <w:ind w:right="57"/>
              <w:jc w:val="both"/>
              <w:rPr>
                <w:sz w:val="24"/>
                <w:szCs w:val="24"/>
              </w:rPr>
            </w:pPr>
            <w:r w:rsidRPr="005F4300">
              <w:rPr>
                <w:sz w:val="24"/>
                <w:szCs w:val="24"/>
              </w:rPr>
              <w:tab/>
              <w:t>7.</w:t>
            </w:r>
            <w:r w:rsidRPr="005F4300">
              <w:rPr>
                <w:sz w:val="24"/>
                <w:szCs w:val="24"/>
              </w:rPr>
              <w:tab/>
              <w:t>Държавите членки гарантират, че свидетелство за професионална компетентност се издава на морски лица, които притежават необходимата квалификация съгласно точка 2, 4 или 6, в зависимост от случая, или че съществуващо свидетелство за правоспособност или свидетелство та за професионална компетентност се потвърждава по съответния ред.</w:t>
            </w:r>
          </w:p>
          <w:p w:rsidR="005F4300" w:rsidRDefault="005F4300" w:rsidP="005F4300">
            <w:pPr>
              <w:ind w:right="57"/>
              <w:jc w:val="both"/>
              <w:rPr>
                <w:sz w:val="24"/>
                <w:szCs w:val="24"/>
              </w:rPr>
            </w:pPr>
          </w:p>
          <w:p w:rsidR="005F4300" w:rsidRDefault="005F430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8B20A2" w:rsidRDefault="008B20A2" w:rsidP="005F4300">
            <w:pPr>
              <w:ind w:right="57"/>
              <w:jc w:val="both"/>
              <w:rPr>
                <w:sz w:val="24"/>
                <w:szCs w:val="24"/>
              </w:rPr>
            </w:pPr>
          </w:p>
          <w:p w:rsidR="008B20A2" w:rsidRDefault="008B20A2" w:rsidP="005F4300">
            <w:pPr>
              <w:ind w:right="57"/>
              <w:jc w:val="both"/>
              <w:rPr>
                <w:sz w:val="24"/>
                <w:szCs w:val="24"/>
              </w:rPr>
            </w:pPr>
          </w:p>
          <w:p w:rsidR="008B20A2" w:rsidRDefault="008B20A2" w:rsidP="005F4300">
            <w:pPr>
              <w:ind w:right="57"/>
              <w:jc w:val="both"/>
              <w:rPr>
                <w:sz w:val="24"/>
                <w:szCs w:val="24"/>
              </w:rPr>
            </w:pPr>
          </w:p>
          <w:p w:rsidR="008B20A2" w:rsidRDefault="008B20A2" w:rsidP="005F4300">
            <w:pPr>
              <w:ind w:right="57"/>
              <w:jc w:val="both"/>
              <w:rPr>
                <w:sz w:val="24"/>
                <w:szCs w:val="24"/>
              </w:rPr>
            </w:pPr>
          </w:p>
          <w:p w:rsidR="008B20A2" w:rsidRDefault="008B20A2" w:rsidP="005F4300">
            <w:pPr>
              <w:ind w:right="57"/>
              <w:jc w:val="both"/>
              <w:rPr>
                <w:sz w:val="24"/>
                <w:szCs w:val="24"/>
              </w:rPr>
            </w:pPr>
          </w:p>
          <w:p w:rsidR="008B20A2" w:rsidRDefault="008B20A2" w:rsidP="005F4300">
            <w:pPr>
              <w:ind w:right="57"/>
              <w:jc w:val="both"/>
              <w:rPr>
                <w:sz w:val="24"/>
                <w:szCs w:val="24"/>
              </w:rPr>
            </w:pPr>
          </w:p>
          <w:p w:rsidR="008B20A2" w:rsidRDefault="008B20A2" w:rsidP="005F4300">
            <w:pPr>
              <w:ind w:right="57"/>
              <w:jc w:val="both"/>
              <w:rPr>
                <w:sz w:val="24"/>
                <w:szCs w:val="24"/>
              </w:rPr>
            </w:pPr>
          </w:p>
          <w:p w:rsidR="008B20A2" w:rsidRDefault="008B20A2" w:rsidP="005F4300">
            <w:pPr>
              <w:ind w:right="57"/>
              <w:jc w:val="both"/>
              <w:rPr>
                <w:sz w:val="24"/>
                <w:szCs w:val="24"/>
              </w:rPr>
            </w:pPr>
          </w:p>
          <w:p w:rsidR="008B20A2" w:rsidRDefault="008B20A2"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Правило V/1-2</w:t>
            </w:r>
          </w:p>
          <w:p w:rsidR="005F4300" w:rsidRPr="005F4300" w:rsidRDefault="005F4300" w:rsidP="005F4300">
            <w:pPr>
              <w:ind w:right="57"/>
              <w:jc w:val="both"/>
              <w:rPr>
                <w:sz w:val="24"/>
                <w:szCs w:val="24"/>
              </w:rPr>
            </w:pPr>
            <w:r w:rsidRPr="005F4300">
              <w:rPr>
                <w:sz w:val="24"/>
                <w:szCs w:val="24"/>
              </w:rPr>
              <w:t>Задължителни минимални изисквания относно обучението и квалификацията на капитаните, лицата от командния състав и лицата от редовия състав на танкери газовози</w:t>
            </w:r>
          </w:p>
          <w:p w:rsidR="005F4300" w:rsidRPr="005F4300" w:rsidRDefault="005F4300" w:rsidP="005F4300">
            <w:pPr>
              <w:ind w:right="57"/>
              <w:jc w:val="both"/>
              <w:rPr>
                <w:sz w:val="24"/>
                <w:szCs w:val="24"/>
              </w:rPr>
            </w:pPr>
            <w:r w:rsidRPr="005F4300">
              <w:rPr>
                <w:sz w:val="24"/>
                <w:szCs w:val="24"/>
              </w:rPr>
              <w:tab/>
              <w:t>1.</w:t>
            </w:r>
            <w:r w:rsidRPr="005F4300">
              <w:rPr>
                <w:sz w:val="24"/>
                <w:szCs w:val="24"/>
              </w:rPr>
              <w:tab/>
              <w:t>Лицата от командния състав и лицата от редовия състав, на които са възложени специфични задължения и отговорности относно товара или оборудването за обработване на товара на танкерите газовози, притежават свидетелство за основно обучение по товарни операции на танкери газовози.</w:t>
            </w:r>
          </w:p>
          <w:p w:rsidR="005F4300" w:rsidRPr="005F4300" w:rsidRDefault="005F4300" w:rsidP="005F4300">
            <w:pPr>
              <w:ind w:right="57"/>
              <w:jc w:val="both"/>
              <w:rPr>
                <w:sz w:val="24"/>
                <w:szCs w:val="24"/>
              </w:rPr>
            </w:pPr>
            <w:r w:rsidRPr="005F4300">
              <w:rPr>
                <w:sz w:val="24"/>
                <w:szCs w:val="24"/>
              </w:rPr>
              <w:tab/>
              <w:t>2.</w:t>
            </w:r>
            <w:r w:rsidRPr="005F4300">
              <w:rPr>
                <w:sz w:val="24"/>
                <w:szCs w:val="24"/>
              </w:rPr>
              <w:tab/>
              <w:t>Всеки кандидат за свидетелство за основно обучение по товарни операции на танкери газовози е преминал основно обучение в съответствие с разпоредбите на раздел A-VI/1 от Кодекса STCW и е преминал:</w:t>
            </w:r>
          </w:p>
          <w:p w:rsidR="005F4300" w:rsidRPr="005F4300" w:rsidRDefault="005F4300" w:rsidP="005F4300">
            <w:pPr>
              <w:ind w:right="57"/>
              <w:jc w:val="both"/>
              <w:rPr>
                <w:sz w:val="24"/>
                <w:szCs w:val="24"/>
              </w:rPr>
            </w:pPr>
            <w:r w:rsidRPr="005F4300">
              <w:rPr>
                <w:sz w:val="24"/>
                <w:szCs w:val="24"/>
              </w:rPr>
              <w:t>2.1.</w:t>
            </w:r>
            <w:r w:rsidRPr="005F4300">
              <w:rPr>
                <w:sz w:val="24"/>
                <w:szCs w:val="24"/>
              </w:rPr>
              <w:tab/>
              <w:t>одобрен плавателен стаж с продължителност не по-малко от три месеца на танкери газовози и отговаря на нормите за компетентност, посочени в раздел A-V/1-2, параграф 1 от Кодекса STCW; или</w:t>
            </w:r>
          </w:p>
          <w:p w:rsidR="005F4300" w:rsidRPr="005F4300" w:rsidRDefault="005F4300" w:rsidP="005F4300">
            <w:pPr>
              <w:ind w:right="57"/>
              <w:jc w:val="both"/>
              <w:rPr>
                <w:sz w:val="24"/>
                <w:szCs w:val="24"/>
              </w:rPr>
            </w:pPr>
            <w:r w:rsidRPr="005F4300">
              <w:rPr>
                <w:sz w:val="24"/>
                <w:szCs w:val="24"/>
              </w:rPr>
              <w:t>2.2.</w:t>
            </w:r>
            <w:r w:rsidRPr="005F4300">
              <w:rPr>
                <w:sz w:val="24"/>
                <w:szCs w:val="24"/>
              </w:rPr>
              <w:tab/>
              <w:t>одобрено основно обучение по товарни операции на танкери газовози и отговаря на нормите за компетентност, посочени в раздел A-V/1-2, параграф 1 от Кодекса STCW.</w:t>
            </w:r>
          </w:p>
          <w:p w:rsidR="005F4300" w:rsidRDefault="005F4300" w:rsidP="005F4300">
            <w:pPr>
              <w:ind w:right="57"/>
              <w:jc w:val="both"/>
              <w:rPr>
                <w:sz w:val="24"/>
                <w:szCs w:val="24"/>
              </w:rPr>
            </w:pPr>
            <w:r w:rsidRPr="005F4300">
              <w:rPr>
                <w:sz w:val="24"/>
                <w:szCs w:val="24"/>
              </w:rPr>
              <w:tab/>
              <w:t>3.</w:t>
            </w:r>
            <w:r w:rsidRPr="005F4300">
              <w:rPr>
                <w:sz w:val="24"/>
                <w:szCs w:val="24"/>
              </w:rPr>
              <w:tab/>
              <w:t>Капитаните, главните механици, старши помощник-капитаните и вторите механици, както и всяко лице, което отговаря пряко за товаренето, разтоварването и предпазните мерки, които следва да бъдат взети по време на превоза или боравенето с товарите, почистването на танкерите или други операции, свързани с товарите, на танкерите газовози, притежава свидетелство за обучение на напреднало ниво по товарни операции на газовози.</w:t>
            </w:r>
          </w:p>
          <w:p w:rsidR="008B20A2" w:rsidRDefault="008B20A2" w:rsidP="005F4300">
            <w:pPr>
              <w:ind w:right="57"/>
              <w:jc w:val="both"/>
              <w:rPr>
                <w:sz w:val="24"/>
                <w:szCs w:val="24"/>
              </w:rPr>
            </w:pPr>
          </w:p>
          <w:p w:rsidR="008B20A2" w:rsidRDefault="008B20A2" w:rsidP="005F4300">
            <w:pPr>
              <w:ind w:right="57"/>
              <w:jc w:val="both"/>
              <w:rPr>
                <w:sz w:val="24"/>
                <w:szCs w:val="24"/>
              </w:rPr>
            </w:pPr>
          </w:p>
          <w:p w:rsidR="008B20A2" w:rsidRDefault="008B20A2" w:rsidP="005F4300">
            <w:pPr>
              <w:ind w:right="57"/>
              <w:jc w:val="both"/>
              <w:rPr>
                <w:sz w:val="24"/>
                <w:szCs w:val="24"/>
              </w:rPr>
            </w:pPr>
          </w:p>
          <w:p w:rsidR="008B20A2" w:rsidRPr="005F4300" w:rsidRDefault="008B20A2"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lastRenderedPageBreak/>
              <w:tab/>
              <w:t>4.</w:t>
            </w:r>
            <w:r w:rsidRPr="005F4300">
              <w:rPr>
                <w:sz w:val="24"/>
                <w:szCs w:val="24"/>
              </w:rPr>
              <w:tab/>
              <w:t>Всеки кандидат за свидетелство за обучение на напреднало ниво по товарни операции на танкери газовози:</w:t>
            </w:r>
          </w:p>
          <w:p w:rsidR="005F4300" w:rsidRPr="005F4300" w:rsidRDefault="005F4300" w:rsidP="005F4300">
            <w:pPr>
              <w:ind w:right="57"/>
              <w:jc w:val="both"/>
              <w:rPr>
                <w:sz w:val="24"/>
                <w:szCs w:val="24"/>
              </w:rPr>
            </w:pPr>
            <w:r w:rsidRPr="005F4300">
              <w:rPr>
                <w:sz w:val="24"/>
                <w:szCs w:val="24"/>
              </w:rPr>
              <w:t>4.1.</w:t>
            </w:r>
            <w:r w:rsidRPr="005F4300">
              <w:rPr>
                <w:sz w:val="24"/>
                <w:szCs w:val="24"/>
              </w:rPr>
              <w:tab/>
              <w:t>отговаря на изискванията за издаване на свидетелство за основно обучение по товарни операции на танкери газовози;</w:t>
            </w:r>
          </w:p>
          <w:p w:rsidR="005F4300" w:rsidRPr="005F4300" w:rsidRDefault="005F4300" w:rsidP="005F4300">
            <w:pPr>
              <w:ind w:right="57"/>
              <w:jc w:val="both"/>
              <w:rPr>
                <w:sz w:val="24"/>
                <w:szCs w:val="24"/>
              </w:rPr>
            </w:pPr>
            <w:r w:rsidRPr="005F4300">
              <w:rPr>
                <w:sz w:val="24"/>
                <w:szCs w:val="24"/>
              </w:rPr>
              <w:t>4.2.</w:t>
            </w:r>
            <w:r w:rsidRPr="005F4300">
              <w:rPr>
                <w:sz w:val="24"/>
                <w:szCs w:val="24"/>
              </w:rPr>
              <w:tab/>
              <w:t>е квалифициран да му бъде издадено свидетелство за основно обучение по товарни операции на танкери газовози като същевременно има:</w:t>
            </w:r>
          </w:p>
          <w:p w:rsidR="005F4300" w:rsidRPr="005F4300" w:rsidRDefault="005F4300" w:rsidP="005F4300">
            <w:pPr>
              <w:ind w:right="57"/>
              <w:jc w:val="both"/>
              <w:rPr>
                <w:sz w:val="24"/>
                <w:szCs w:val="24"/>
              </w:rPr>
            </w:pPr>
            <w:r w:rsidRPr="005F4300">
              <w:rPr>
                <w:sz w:val="24"/>
                <w:szCs w:val="24"/>
              </w:rPr>
              <w:t>4.2.1.</w:t>
            </w:r>
            <w:r w:rsidRPr="005F4300">
              <w:rPr>
                <w:sz w:val="24"/>
                <w:szCs w:val="24"/>
              </w:rPr>
              <w:tab/>
              <w:t>одобрен плавателен стаж с продължителност не по-малко от три месеца на танкери газовози; или</w:t>
            </w:r>
          </w:p>
          <w:p w:rsidR="005F4300" w:rsidRPr="005F4300" w:rsidRDefault="005F4300" w:rsidP="005F4300">
            <w:pPr>
              <w:ind w:right="57"/>
              <w:jc w:val="both"/>
              <w:rPr>
                <w:sz w:val="24"/>
                <w:szCs w:val="24"/>
              </w:rPr>
            </w:pPr>
            <w:r w:rsidRPr="005F4300">
              <w:rPr>
                <w:sz w:val="24"/>
                <w:szCs w:val="24"/>
              </w:rPr>
              <w:t>4.2.2.</w:t>
            </w:r>
            <w:r w:rsidRPr="005F4300">
              <w:rPr>
                <w:sz w:val="24"/>
                <w:szCs w:val="24"/>
              </w:rPr>
              <w:tab/>
              <w:t>одобрено обучение с продължителност не по-малко от един месец на борда на танкери газовози като извънщатен служител, което включва най-малко три товарни и три разтоварни операции и е отразено в одобрен дневник за практическа подготовка, като са взети предвид насоките в раздел B-V/1 от Кодекса STCW;</w:t>
            </w:r>
          </w:p>
          <w:p w:rsidR="005F4300" w:rsidRPr="005F4300" w:rsidRDefault="005F4300" w:rsidP="005F4300">
            <w:pPr>
              <w:ind w:right="57"/>
              <w:jc w:val="both"/>
              <w:rPr>
                <w:sz w:val="24"/>
                <w:szCs w:val="24"/>
              </w:rPr>
            </w:pPr>
            <w:r w:rsidRPr="005F4300">
              <w:rPr>
                <w:sz w:val="24"/>
                <w:szCs w:val="24"/>
              </w:rPr>
              <w:t>4.3.</w:t>
            </w:r>
            <w:r w:rsidRPr="005F4300">
              <w:rPr>
                <w:sz w:val="24"/>
                <w:szCs w:val="24"/>
              </w:rPr>
              <w:tab/>
              <w:t>е преминал одобрено обучение на напреднало ниво по товарни операции на танкери газовози и отговаря на нормите за компетентност, посочени в раздел A-V/1-2, параграф 2 от Кодекса STCW.</w:t>
            </w:r>
          </w:p>
          <w:p w:rsidR="005F4300" w:rsidRPr="005F4300" w:rsidRDefault="005F4300" w:rsidP="005F4300">
            <w:pPr>
              <w:ind w:right="57"/>
              <w:jc w:val="both"/>
              <w:rPr>
                <w:sz w:val="24"/>
                <w:szCs w:val="24"/>
              </w:rPr>
            </w:pPr>
            <w:r w:rsidRPr="005F4300">
              <w:rPr>
                <w:sz w:val="24"/>
                <w:szCs w:val="24"/>
              </w:rPr>
              <w:tab/>
              <w:t>5.</w:t>
            </w:r>
            <w:r w:rsidRPr="005F4300">
              <w:rPr>
                <w:sz w:val="24"/>
                <w:szCs w:val="24"/>
              </w:rPr>
              <w:tab/>
              <w:t>Държавите членки гарантират, че свидетелство за професионална компетентност се издава на морски лица, които притежават необходимата квалификация съгласно точка 2 или 4, в зависимост от случая, или че съществуващо свидетелство за правоспособност или свидетелство за професионална компетентност се потвърждава по съответния ред.</w:t>
            </w:r>
          </w:p>
          <w:p w:rsidR="005F4300" w:rsidRDefault="005F430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8B20A2" w:rsidRDefault="008B20A2" w:rsidP="005F4300">
            <w:pPr>
              <w:ind w:right="57"/>
              <w:jc w:val="both"/>
              <w:rPr>
                <w:sz w:val="24"/>
                <w:szCs w:val="24"/>
              </w:rPr>
            </w:pPr>
          </w:p>
          <w:p w:rsidR="008B20A2" w:rsidRDefault="008B20A2"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Pr="005F4300" w:rsidRDefault="00E636C0" w:rsidP="005F4300">
            <w:pPr>
              <w:ind w:right="57"/>
              <w:jc w:val="both"/>
              <w:rPr>
                <w:sz w:val="24"/>
                <w:szCs w:val="24"/>
              </w:rPr>
            </w:pPr>
          </w:p>
          <w:p w:rsidR="005F4300" w:rsidRPr="005F4300" w:rsidRDefault="005F430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Правило V/2</w:t>
            </w:r>
          </w:p>
          <w:p w:rsidR="005F4300" w:rsidRPr="005F4300" w:rsidRDefault="005F4300" w:rsidP="005F4300">
            <w:pPr>
              <w:ind w:right="57"/>
              <w:jc w:val="both"/>
              <w:rPr>
                <w:sz w:val="24"/>
                <w:szCs w:val="24"/>
              </w:rPr>
            </w:pPr>
            <w:r w:rsidRPr="005F4300">
              <w:rPr>
                <w:sz w:val="24"/>
                <w:szCs w:val="24"/>
              </w:rPr>
              <w:t>Задължителни минимални изисквания относно обучението и квалификацията на капитаните, лицата от командния състав, лицата от редовия състав и другия персонал на пътнически кораби</w:t>
            </w:r>
          </w:p>
          <w:p w:rsidR="005F4300" w:rsidRPr="005F4300" w:rsidRDefault="005F4300" w:rsidP="005F4300">
            <w:pPr>
              <w:ind w:right="57"/>
              <w:jc w:val="both"/>
              <w:rPr>
                <w:sz w:val="24"/>
                <w:szCs w:val="24"/>
              </w:rPr>
            </w:pPr>
            <w:r w:rsidRPr="005F4300">
              <w:rPr>
                <w:sz w:val="24"/>
                <w:szCs w:val="24"/>
              </w:rPr>
              <w:tab/>
              <w:t>1.</w:t>
            </w:r>
            <w:r w:rsidRPr="005F4300">
              <w:rPr>
                <w:sz w:val="24"/>
                <w:szCs w:val="24"/>
              </w:rPr>
              <w:tab/>
              <w:t>Настоящото правило се прилага по отношение на капитаните, лицата от командния състав, лицата от редовия състав и другия персонал, служещи на борда на пътническите кораби, които извършват международни плавания. Държавите членки определят дали тези изисквания се прилагат по отношение на персонала, служещ на борда на пътническите кораби, които извършват вътрешни плавания.</w:t>
            </w:r>
          </w:p>
          <w:p w:rsidR="005F4300" w:rsidRPr="005F4300" w:rsidRDefault="005F4300" w:rsidP="005F4300">
            <w:pPr>
              <w:ind w:right="57"/>
              <w:jc w:val="both"/>
              <w:rPr>
                <w:sz w:val="24"/>
                <w:szCs w:val="24"/>
              </w:rPr>
            </w:pPr>
            <w:r w:rsidRPr="005F4300">
              <w:rPr>
                <w:sz w:val="24"/>
                <w:szCs w:val="24"/>
              </w:rPr>
              <w:tab/>
              <w:t>2.</w:t>
            </w:r>
            <w:r w:rsidRPr="005F4300">
              <w:rPr>
                <w:sz w:val="24"/>
                <w:szCs w:val="24"/>
              </w:rPr>
              <w:tab/>
              <w:t>Преди да им бъдат възложени задължения на борда, всички лица, служещи на борда на пътнически кораби, трябва да изпълнят изискванията на раздел А-VI/1, параграф 1 от Кодекса STCW.</w:t>
            </w:r>
          </w:p>
          <w:p w:rsidR="005F4300" w:rsidRPr="005F4300" w:rsidRDefault="005F4300" w:rsidP="005F4300">
            <w:pPr>
              <w:ind w:right="57"/>
              <w:jc w:val="both"/>
              <w:rPr>
                <w:sz w:val="24"/>
                <w:szCs w:val="24"/>
              </w:rPr>
            </w:pPr>
            <w:r w:rsidRPr="005F4300">
              <w:rPr>
                <w:sz w:val="24"/>
                <w:szCs w:val="24"/>
              </w:rPr>
              <w:tab/>
              <w:t>3.</w:t>
            </w:r>
            <w:r w:rsidRPr="005F4300">
              <w:rPr>
                <w:sz w:val="24"/>
                <w:szCs w:val="24"/>
              </w:rPr>
              <w:tab/>
              <w:t>Капитаните, лицата от командния състав, лицата от редовия състав и другия персонал, служещи на борда на пътническите кораби, трябва да преминат обучението и подготовката, изисквани съгласно точки 5 — 9, в съответствие с техните длъжности, задължения и отговорности.</w:t>
            </w:r>
          </w:p>
          <w:p w:rsidR="005F4300" w:rsidRPr="005F4300" w:rsidRDefault="005F4300" w:rsidP="005F4300">
            <w:pPr>
              <w:ind w:right="57"/>
              <w:jc w:val="both"/>
              <w:rPr>
                <w:sz w:val="24"/>
                <w:szCs w:val="24"/>
              </w:rPr>
            </w:pPr>
            <w:r w:rsidRPr="005F4300">
              <w:rPr>
                <w:sz w:val="24"/>
                <w:szCs w:val="24"/>
              </w:rPr>
              <w:tab/>
              <w:t>4.</w:t>
            </w:r>
            <w:r w:rsidRPr="005F4300">
              <w:rPr>
                <w:sz w:val="24"/>
                <w:szCs w:val="24"/>
              </w:rPr>
              <w:tab/>
              <w:t>Капитаните, лицата от командния състав, лицата от редовия състав и другия персонал, от които се изисква да са преминали обучението в съответствие с точки 7, 8 и 9, през интервали, ненадвишаващи пет години, трябва да преминат подходящо обучение за опресняване на знанията или се изисква да удостоверят, че през предходните пет години са постигнали съответствие с изискваните норми за компетентност.</w:t>
            </w:r>
          </w:p>
          <w:p w:rsidR="005F4300" w:rsidRPr="005F4300" w:rsidRDefault="005F4300" w:rsidP="005F4300">
            <w:pPr>
              <w:ind w:right="57"/>
              <w:jc w:val="both"/>
              <w:rPr>
                <w:sz w:val="24"/>
                <w:szCs w:val="24"/>
              </w:rPr>
            </w:pPr>
            <w:r w:rsidRPr="005F4300">
              <w:rPr>
                <w:sz w:val="24"/>
                <w:szCs w:val="24"/>
              </w:rPr>
              <w:tab/>
              <w:t>5.</w:t>
            </w:r>
            <w:r w:rsidRPr="005F4300">
              <w:rPr>
                <w:sz w:val="24"/>
                <w:szCs w:val="24"/>
              </w:rPr>
              <w:tab/>
              <w:t>Лицата от персонала, служещ на борда на пътнически кораби, трябва да преминат подготовка за аварийни ситуации на пътнически кораби, която е съобразена с техните длъжности, задължения и отговорности, както е посочено в раздел A-V/2, параграф 1 от Кодекса STCW.</w:t>
            </w:r>
          </w:p>
          <w:p w:rsidR="005F4300" w:rsidRPr="005F4300" w:rsidRDefault="005F4300" w:rsidP="005F4300">
            <w:pPr>
              <w:ind w:right="57"/>
              <w:jc w:val="both"/>
              <w:rPr>
                <w:sz w:val="24"/>
                <w:szCs w:val="24"/>
              </w:rPr>
            </w:pPr>
            <w:r w:rsidRPr="005F4300">
              <w:rPr>
                <w:sz w:val="24"/>
                <w:szCs w:val="24"/>
              </w:rPr>
              <w:lastRenderedPageBreak/>
              <w:tab/>
              <w:t>6.</w:t>
            </w:r>
            <w:r w:rsidRPr="005F4300">
              <w:rPr>
                <w:sz w:val="24"/>
                <w:szCs w:val="24"/>
              </w:rPr>
              <w:tab/>
              <w:t>Лицата от персонала, предоставящ услуги на пътниците в пътническите помещения на борда на пътнически кораби, трябва да преминат обучението по безопасност, посочено в раздел А-V/2, параграф 2 от Кодекса STCW.</w:t>
            </w:r>
          </w:p>
          <w:p w:rsidR="005F4300" w:rsidRPr="005F4300" w:rsidRDefault="005F4300" w:rsidP="005F4300">
            <w:pPr>
              <w:ind w:right="57"/>
              <w:jc w:val="both"/>
              <w:rPr>
                <w:sz w:val="24"/>
                <w:szCs w:val="24"/>
              </w:rPr>
            </w:pPr>
            <w:r w:rsidRPr="005F4300">
              <w:rPr>
                <w:sz w:val="24"/>
                <w:szCs w:val="24"/>
              </w:rPr>
              <w:tab/>
              <w:t>7.</w:t>
            </w:r>
            <w:r w:rsidRPr="005F4300">
              <w:rPr>
                <w:sz w:val="24"/>
                <w:szCs w:val="24"/>
              </w:rPr>
              <w:tab/>
              <w:t>Капитаните, лицата от командния състав, лицата от редовия състав, квалифицирани в съответствие с глави II, III и VII от настоящото приложение, и лицата от другия персонал със задължения в разписанието за тревогите като отговарящи за подпомагане на пътниците при аварийни ситуации на борда на пътнически кораби, трябва да преминат обучението по управление на тълпата в пътнически кораби, посочено в раздел А-V/2, параграф 3 от Кодекса STCW.</w:t>
            </w:r>
          </w:p>
          <w:p w:rsidR="005F4300" w:rsidRPr="005F4300" w:rsidRDefault="005F4300" w:rsidP="005F4300">
            <w:pPr>
              <w:ind w:right="57"/>
              <w:jc w:val="both"/>
              <w:rPr>
                <w:sz w:val="24"/>
                <w:szCs w:val="24"/>
              </w:rPr>
            </w:pPr>
            <w:r w:rsidRPr="005F4300">
              <w:rPr>
                <w:sz w:val="24"/>
                <w:szCs w:val="24"/>
              </w:rPr>
              <w:tab/>
              <w:t>8.</w:t>
            </w:r>
            <w:r w:rsidRPr="005F4300">
              <w:rPr>
                <w:sz w:val="24"/>
                <w:szCs w:val="24"/>
              </w:rPr>
              <w:tab/>
              <w:t>Капитаните, главните механици, старши помощник-капитаните, вторите механици и всички лица, посочени в разписанието за тревогите като отговарящи за безопасността на пътниците при аварийни ситуации на борда на пътнически кораби, трябва да преминат одобрената подготовка за управление на кризи и поведение на хората, посочена в раздел А-V/2, параграф 4 от Кодекса STCW.</w:t>
            </w:r>
          </w:p>
          <w:p w:rsidR="005F4300" w:rsidRPr="005F4300" w:rsidRDefault="005F4300" w:rsidP="005F4300">
            <w:pPr>
              <w:ind w:right="57"/>
              <w:jc w:val="both"/>
              <w:rPr>
                <w:sz w:val="24"/>
                <w:szCs w:val="24"/>
              </w:rPr>
            </w:pPr>
            <w:r w:rsidRPr="005F4300">
              <w:rPr>
                <w:sz w:val="24"/>
                <w:szCs w:val="24"/>
              </w:rPr>
              <w:tab/>
              <w:t>9.</w:t>
            </w:r>
            <w:r w:rsidRPr="005F4300">
              <w:rPr>
                <w:sz w:val="24"/>
                <w:szCs w:val="24"/>
              </w:rPr>
              <w:tab/>
              <w:t>Капитаните, главните механици, старши помощник-капитаните, вторите механици и всички лица, имащи непосредствена отговорност за качване и слизане на пътници, за товарене, разтоварване или укрепване на товара или за затваряне на отвори на корпуса на борда на пътнически ро-ро кораби, трябва да преминат одобрената подготовка по безопасността на пътниците и товара и целостта на корпуса, посочена в раздел А-V/2, параграф 5 от Кодекса STCW.</w:t>
            </w:r>
          </w:p>
          <w:p w:rsidR="005F4300" w:rsidRPr="005F4300" w:rsidRDefault="005F4300" w:rsidP="005F4300">
            <w:pPr>
              <w:ind w:right="57"/>
              <w:jc w:val="both"/>
              <w:rPr>
                <w:sz w:val="24"/>
                <w:szCs w:val="24"/>
              </w:rPr>
            </w:pPr>
            <w:r w:rsidRPr="005F4300">
              <w:rPr>
                <w:sz w:val="24"/>
                <w:szCs w:val="24"/>
              </w:rPr>
              <w:tab/>
              <w:t>10.</w:t>
            </w:r>
            <w:r w:rsidRPr="005F4300">
              <w:rPr>
                <w:sz w:val="24"/>
                <w:szCs w:val="24"/>
              </w:rPr>
              <w:tab/>
              <w:t>Държавите членки гарантират издаването на удостоверение за преминатото обучение на всяко лице, признато за квалифицирано в съответствие с точки 6 — 9.</w:t>
            </w:r>
          </w:p>
          <w:p w:rsidR="005F4300" w:rsidRDefault="005F4300" w:rsidP="005F4300">
            <w:pPr>
              <w:ind w:right="57"/>
              <w:jc w:val="both"/>
              <w:rPr>
                <w:sz w:val="24"/>
                <w:szCs w:val="24"/>
              </w:rPr>
            </w:pPr>
          </w:p>
          <w:p w:rsidR="008B20A2" w:rsidRDefault="008B20A2" w:rsidP="005F4300">
            <w:pPr>
              <w:ind w:right="57"/>
              <w:jc w:val="both"/>
              <w:rPr>
                <w:sz w:val="24"/>
                <w:szCs w:val="24"/>
              </w:rPr>
            </w:pPr>
          </w:p>
          <w:p w:rsidR="008B20A2" w:rsidRDefault="008B20A2" w:rsidP="005F4300">
            <w:pPr>
              <w:ind w:right="57"/>
              <w:jc w:val="both"/>
              <w:rPr>
                <w:sz w:val="24"/>
                <w:szCs w:val="24"/>
              </w:rPr>
            </w:pPr>
          </w:p>
          <w:p w:rsidR="008B20A2" w:rsidRPr="005F4300" w:rsidRDefault="008B20A2"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Правило V/3</w:t>
            </w:r>
          </w:p>
          <w:p w:rsidR="005F4300" w:rsidRPr="005F4300" w:rsidRDefault="005F4300" w:rsidP="005F4300">
            <w:pPr>
              <w:ind w:right="57"/>
              <w:jc w:val="both"/>
              <w:rPr>
                <w:sz w:val="24"/>
                <w:szCs w:val="24"/>
              </w:rPr>
            </w:pPr>
            <w:r w:rsidRPr="005F4300">
              <w:rPr>
                <w:sz w:val="24"/>
                <w:szCs w:val="24"/>
              </w:rPr>
              <w:t xml:space="preserve">Задължителни минимални изисквания относно обучението и квалификацията на капитаните, лицата от командния състав и лицата от редовия състав и другия персонал на кораби, за които се прилага </w:t>
            </w:r>
          </w:p>
          <w:p w:rsidR="005F4300" w:rsidRPr="005F4300" w:rsidRDefault="005F4300" w:rsidP="005F4300">
            <w:pPr>
              <w:ind w:right="57"/>
              <w:jc w:val="both"/>
              <w:rPr>
                <w:sz w:val="24"/>
                <w:szCs w:val="24"/>
              </w:rPr>
            </w:pPr>
            <w:r w:rsidRPr="005F4300">
              <w:rPr>
                <w:sz w:val="24"/>
                <w:szCs w:val="24"/>
              </w:rPr>
              <w:t>Кодексът IGF</w:t>
            </w:r>
          </w:p>
          <w:p w:rsidR="005F4300" w:rsidRPr="005F4300" w:rsidRDefault="005F4300" w:rsidP="005F4300">
            <w:pPr>
              <w:ind w:right="57"/>
              <w:jc w:val="both"/>
              <w:rPr>
                <w:sz w:val="24"/>
                <w:szCs w:val="24"/>
              </w:rPr>
            </w:pPr>
            <w:r w:rsidRPr="005F4300">
              <w:rPr>
                <w:sz w:val="24"/>
                <w:szCs w:val="24"/>
              </w:rPr>
              <w:tab/>
              <w:t>1.</w:t>
            </w:r>
            <w:r w:rsidRPr="005F4300">
              <w:rPr>
                <w:sz w:val="24"/>
                <w:szCs w:val="24"/>
              </w:rPr>
              <w:tab/>
              <w:t>Настоящото правило се прилага по отношение на капитаните, лицата от командния състав, лицата от редовия състав и другия персонал, служещи на борда на кораби, за които се прилага Кодексът IGF.</w:t>
            </w:r>
          </w:p>
          <w:p w:rsidR="005F4300" w:rsidRPr="005F4300" w:rsidRDefault="005F4300" w:rsidP="005F4300">
            <w:pPr>
              <w:ind w:right="57"/>
              <w:jc w:val="both"/>
              <w:rPr>
                <w:sz w:val="24"/>
                <w:szCs w:val="24"/>
              </w:rPr>
            </w:pPr>
            <w:r w:rsidRPr="005F4300">
              <w:rPr>
                <w:sz w:val="24"/>
                <w:szCs w:val="24"/>
              </w:rPr>
              <w:tab/>
              <w:t>2.</w:t>
            </w:r>
            <w:r w:rsidRPr="005F4300">
              <w:rPr>
                <w:sz w:val="24"/>
                <w:szCs w:val="24"/>
              </w:rPr>
              <w:tab/>
              <w:t>Преди да им бъдат възложени задачи на борда на кораби, за които се прилага Кодексът IGF, морските лица трябва да са преминали обучението, изисквано съгласно точки 4 — 9, в съответствие с техните длъжности, задължения и отговорности.</w:t>
            </w:r>
          </w:p>
          <w:p w:rsidR="005F4300" w:rsidRPr="005F4300" w:rsidRDefault="005F4300" w:rsidP="005F4300">
            <w:pPr>
              <w:ind w:right="57"/>
              <w:jc w:val="both"/>
              <w:rPr>
                <w:sz w:val="24"/>
                <w:szCs w:val="24"/>
              </w:rPr>
            </w:pPr>
            <w:r w:rsidRPr="005F4300">
              <w:rPr>
                <w:sz w:val="24"/>
                <w:szCs w:val="24"/>
              </w:rPr>
              <w:tab/>
              <w:t>3.</w:t>
            </w:r>
            <w:r w:rsidRPr="005F4300">
              <w:rPr>
                <w:sz w:val="24"/>
                <w:szCs w:val="24"/>
              </w:rPr>
              <w:tab/>
              <w:t>Преди да им бъдат възложени задачи на борда на кораба, всички морски лица, служещи на борда на кораби, за които се прилага Кодексът IGF, трябва да получат подходяща свързана с кораба и оборудването подготовка, посочена в член 15, параграф 1, буква г) от настоящата директива.</w:t>
            </w:r>
          </w:p>
          <w:p w:rsidR="005F4300" w:rsidRPr="005F4300" w:rsidRDefault="005F4300" w:rsidP="005F4300">
            <w:pPr>
              <w:ind w:right="57"/>
              <w:jc w:val="both"/>
              <w:rPr>
                <w:sz w:val="24"/>
                <w:szCs w:val="24"/>
              </w:rPr>
            </w:pPr>
            <w:r w:rsidRPr="005F4300">
              <w:rPr>
                <w:sz w:val="24"/>
                <w:szCs w:val="24"/>
              </w:rPr>
              <w:tab/>
              <w:t>4.</w:t>
            </w:r>
            <w:r w:rsidRPr="005F4300">
              <w:rPr>
                <w:sz w:val="24"/>
                <w:szCs w:val="24"/>
              </w:rPr>
              <w:tab/>
              <w:t>Морските лица, отговарящи за определени задължения по безопасността, свързани с обслужването и използването на гориво, или действия при аварийни ситуации по отношение на горивото на борда на кораби, за които се прилага Кодексът IGF, трябва да притежават свидетелство за обща подготовка за работа на кораби, за които се прилага Кодексът IGF.</w:t>
            </w:r>
          </w:p>
          <w:p w:rsidR="005F4300" w:rsidRPr="005F4300" w:rsidRDefault="005F4300" w:rsidP="005F4300">
            <w:pPr>
              <w:ind w:right="57"/>
              <w:jc w:val="both"/>
              <w:rPr>
                <w:sz w:val="24"/>
                <w:szCs w:val="24"/>
              </w:rPr>
            </w:pPr>
            <w:r w:rsidRPr="005F4300">
              <w:rPr>
                <w:sz w:val="24"/>
                <w:szCs w:val="24"/>
              </w:rPr>
              <w:tab/>
              <w:t>5.</w:t>
            </w:r>
            <w:r w:rsidRPr="005F4300">
              <w:rPr>
                <w:sz w:val="24"/>
                <w:szCs w:val="24"/>
              </w:rPr>
              <w:tab/>
              <w:t>Всеки кандидат за свидетелство за обща подготовка за работа на кораби, за които се прилага Кодексът IGF, трябва да е преминал обща подготовка в съответствие с разпоредбите на раздел A-V/3, параграф 1 от Кодекса STCW.</w:t>
            </w:r>
          </w:p>
          <w:p w:rsidR="005F4300" w:rsidRPr="005F4300" w:rsidRDefault="005F4300" w:rsidP="005F4300">
            <w:pPr>
              <w:ind w:right="57"/>
              <w:jc w:val="both"/>
              <w:rPr>
                <w:sz w:val="24"/>
                <w:szCs w:val="24"/>
              </w:rPr>
            </w:pPr>
            <w:r w:rsidRPr="005F4300">
              <w:rPr>
                <w:sz w:val="24"/>
                <w:szCs w:val="24"/>
              </w:rPr>
              <w:tab/>
              <w:t>6.</w:t>
            </w:r>
            <w:r w:rsidRPr="005F4300">
              <w:rPr>
                <w:sz w:val="24"/>
                <w:szCs w:val="24"/>
              </w:rPr>
              <w:tab/>
              <w:t xml:space="preserve">Приема се, че морските лица, отговарящи за определени задължения по безопасността, свързани с обслужването и използването на гориво, или действия при аварийни ситуации по отношение на горивото на борда на кораби, за които се прилага </w:t>
            </w:r>
            <w:r w:rsidRPr="005F4300">
              <w:rPr>
                <w:sz w:val="24"/>
                <w:szCs w:val="24"/>
              </w:rPr>
              <w:lastRenderedPageBreak/>
              <w:t>Кодексът IGF, които са били квалифицирани и притежават свидетелство в съответствие с правило V/1-2, параграфи 2 и 5 или правило V/1-2, параграфи 4 и 5 на танкери газовози, са изпълнили изискванията, посочени в раздел A-V/3, параграф 1 от Кодекса STCW за обща подготовка за работа на кораби, за които се прилага Кодексът IGF.</w:t>
            </w:r>
          </w:p>
          <w:p w:rsidR="005F4300" w:rsidRPr="005F4300" w:rsidRDefault="005F4300" w:rsidP="005F4300">
            <w:pPr>
              <w:ind w:right="57"/>
              <w:jc w:val="both"/>
              <w:rPr>
                <w:sz w:val="24"/>
                <w:szCs w:val="24"/>
              </w:rPr>
            </w:pPr>
            <w:r w:rsidRPr="005F4300">
              <w:rPr>
                <w:sz w:val="24"/>
                <w:szCs w:val="24"/>
              </w:rPr>
              <w:tab/>
              <w:t>7.</w:t>
            </w:r>
            <w:r w:rsidRPr="005F4300">
              <w:rPr>
                <w:sz w:val="24"/>
                <w:szCs w:val="24"/>
              </w:rPr>
              <w:tab/>
              <w:t>Капитаните, механиците и всички лица от персонала с непосредствена отговорност за обслужването и използването на горива и горивни системи на корабите, за които се прилага Кодексът IGF, трябва да притежават свидетелство за обучение по разширена програма за работа на кораби, за които се прилага Кодексът IGF.</w:t>
            </w:r>
          </w:p>
          <w:p w:rsidR="005F4300" w:rsidRPr="005F4300" w:rsidRDefault="005F4300" w:rsidP="005F4300">
            <w:pPr>
              <w:ind w:right="57"/>
              <w:jc w:val="both"/>
              <w:rPr>
                <w:sz w:val="24"/>
                <w:szCs w:val="24"/>
              </w:rPr>
            </w:pPr>
            <w:r w:rsidRPr="005F4300">
              <w:rPr>
                <w:sz w:val="24"/>
                <w:szCs w:val="24"/>
              </w:rPr>
              <w:tab/>
              <w:t>8.</w:t>
            </w:r>
            <w:r w:rsidRPr="005F4300">
              <w:rPr>
                <w:sz w:val="24"/>
                <w:szCs w:val="24"/>
              </w:rPr>
              <w:tab/>
              <w:t>Всеки кандидат за свидетелство за обучение по разширена програма за работа на кораби, за които се прилага Кодексът IGF, трябва да притежава описаното в точка 4 свидетелство за професионална компетентност и същевременно:</w:t>
            </w:r>
          </w:p>
          <w:p w:rsidR="005F4300" w:rsidRPr="005F4300" w:rsidRDefault="005F4300" w:rsidP="005F4300">
            <w:pPr>
              <w:ind w:right="57"/>
              <w:jc w:val="both"/>
              <w:rPr>
                <w:sz w:val="24"/>
                <w:szCs w:val="24"/>
              </w:rPr>
            </w:pPr>
            <w:r w:rsidRPr="005F4300">
              <w:rPr>
                <w:sz w:val="24"/>
                <w:szCs w:val="24"/>
              </w:rPr>
              <w:t>8.1.</w:t>
            </w:r>
            <w:r w:rsidRPr="005F4300">
              <w:rPr>
                <w:sz w:val="24"/>
                <w:szCs w:val="24"/>
              </w:rPr>
              <w:tab/>
              <w:t>да е преминал одобрено обучение по разширена програма за работа на кораби, за които се прилага Кодексът IGF, и да отговаря на нормите за компетентност, посочени в раздел A-V/3, параграф 2 от Кодекса STCW;</w:t>
            </w:r>
          </w:p>
          <w:p w:rsidR="005F4300" w:rsidRPr="005F4300" w:rsidRDefault="005F4300" w:rsidP="005F4300">
            <w:pPr>
              <w:ind w:right="57"/>
              <w:jc w:val="both"/>
              <w:rPr>
                <w:sz w:val="24"/>
                <w:szCs w:val="24"/>
              </w:rPr>
            </w:pPr>
            <w:r w:rsidRPr="005F4300">
              <w:rPr>
                <w:sz w:val="24"/>
                <w:szCs w:val="24"/>
              </w:rPr>
              <w:t>8.2.</w:t>
            </w:r>
            <w:r w:rsidRPr="005F4300">
              <w:rPr>
                <w:sz w:val="24"/>
                <w:szCs w:val="24"/>
              </w:rPr>
              <w:tab/>
            </w:r>
            <w:r w:rsidRPr="005F4300">
              <w:rPr>
                <w:sz w:val="24"/>
                <w:szCs w:val="24"/>
              </w:rPr>
              <w:tab/>
              <w:t>да е натрупал одобрен плавателен стаж с продължителност не по-малко от един месец, който включва най-малко три операции по бункероване на борда на кораби, за които се прилага Кодексът IGF. Две от трите операции по бункероване може да бъдат заменени с одобрено обучение на тренажор за операции по зареждане като част от обучението по точка 8.1.</w:t>
            </w:r>
          </w:p>
          <w:p w:rsidR="005F4300" w:rsidRPr="005F4300" w:rsidRDefault="005F4300" w:rsidP="005F4300">
            <w:pPr>
              <w:ind w:right="57"/>
              <w:jc w:val="both"/>
              <w:rPr>
                <w:sz w:val="24"/>
                <w:szCs w:val="24"/>
              </w:rPr>
            </w:pPr>
            <w:r w:rsidRPr="005F4300">
              <w:rPr>
                <w:sz w:val="24"/>
                <w:szCs w:val="24"/>
              </w:rPr>
              <w:tab/>
              <w:t>9.</w:t>
            </w:r>
            <w:r w:rsidRPr="005F4300">
              <w:rPr>
                <w:sz w:val="24"/>
                <w:szCs w:val="24"/>
              </w:rPr>
              <w:tab/>
              <w:t xml:space="preserve">Приема се, че капитаните, механиците и всички лица с непосредствена отговорност за обслужването и използването на горива и горивни системи на корабите, за които се прилага Кодексът IGF, които са били квалифицирани и притежават свидетелство в съответствие с нормите за компетентност, посочени в раздел A-V/1-2, параграф 2 от Кодекса STCW за служба на танкери газовози, са изпълнили изискванията, посочени в раздел A-V/3, параграф 2 от </w:t>
            </w:r>
            <w:r w:rsidRPr="005F4300">
              <w:rPr>
                <w:sz w:val="24"/>
                <w:szCs w:val="24"/>
              </w:rPr>
              <w:lastRenderedPageBreak/>
              <w:t>Кодекса STCW за обучение по разширена програма за работа на кораби, за които се прилага Кодексът IGF, при условие че също така:</w:t>
            </w:r>
          </w:p>
          <w:p w:rsidR="005F4300" w:rsidRPr="005F4300" w:rsidRDefault="005F4300" w:rsidP="005F4300">
            <w:pPr>
              <w:ind w:right="57"/>
              <w:jc w:val="both"/>
              <w:rPr>
                <w:sz w:val="24"/>
                <w:szCs w:val="24"/>
              </w:rPr>
            </w:pPr>
            <w:r w:rsidRPr="005F4300">
              <w:rPr>
                <w:sz w:val="24"/>
                <w:szCs w:val="24"/>
              </w:rPr>
              <w:t>9.1.</w:t>
            </w:r>
            <w:r w:rsidRPr="005F4300">
              <w:rPr>
                <w:sz w:val="24"/>
                <w:szCs w:val="24"/>
              </w:rPr>
              <w:tab/>
              <w:t>са изпълнили изискванията по точка 6;</w:t>
            </w:r>
          </w:p>
          <w:p w:rsidR="005F4300" w:rsidRPr="005F4300" w:rsidRDefault="005F4300" w:rsidP="005F4300">
            <w:pPr>
              <w:ind w:right="57"/>
              <w:jc w:val="both"/>
              <w:rPr>
                <w:sz w:val="24"/>
                <w:szCs w:val="24"/>
              </w:rPr>
            </w:pPr>
            <w:r w:rsidRPr="005F4300">
              <w:rPr>
                <w:sz w:val="24"/>
                <w:szCs w:val="24"/>
              </w:rPr>
              <w:t>9.2.</w:t>
            </w:r>
            <w:r w:rsidRPr="005F4300">
              <w:rPr>
                <w:sz w:val="24"/>
                <w:szCs w:val="24"/>
              </w:rPr>
              <w:tab/>
              <w:t>са изпълнили свързаните със зареждането изисквания по точка 8.2 или са участвали в провеждането на три товарни операции на борда на танкер газовоз;</w:t>
            </w:r>
          </w:p>
          <w:p w:rsidR="005F4300" w:rsidRPr="005F4300" w:rsidRDefault="005F4300" w:rsidP="005F4300">
            <w:pPr>
              <w:ind w:right="57"/>
              <w:jc w:val="both"/>
              <w:rPr>
                <w:sz w:val="24"/>
                <w:szCs w:val="24"/>
              </w:rPr>
            </w:pPr>
            <w:r w:rsidRPr="005F4300">
              <w:rPr>
                <w:sz w:val="24"/>
                <w:szCs w:val="24"/>
              </w:rPr>
              <w:t>9.3.</w:t>
            </w:r>
            <w:r w:rsidRPr="005F4300">
              <w:rPr>
                <w:sz w:val="24"/>
                <w:szCs w:val="24"/>
              </w:rPr>
              <w:tab/>
              <w:t>са натрупали плавателен стаж с продължителност три месеца през предходните пет години на борда на:</w:t>
            </w:r>
          </w:p>
          <w:p w:rsidR="005F4300" w:rsidRPr="005F4300" w:rsidRDefault="005F4300" w:rsidP="005F4300">
            <w:pPr>
              <w:ind w:right="57"/>
              <w:jc w:val="both"/>
              <w:rPr>
                <w:sz w:val="24"/>
                <w:szCs w:val="24"/>
              </w:rPr>
            </w:pPr>
            <w:r w:rsidRPr="005F4300">
              <w:rPr>
                <w:sz w:val="24"/>
                <w:szCs w:val="24"/>
              </w:rPr>
              <w:t>9.3.1.</w:t>
            </w:r>
            <w:r w:rsidRPr="005F4300">
              <w:rPr>
                <w:sz w:val="24"/>
                <w:szCs w:val="24"/>
              </w:rPr>
              <w:tab/>
              <w:t>кораби, за които се прилага Кодексът IGF;</w:t>
            </w:r>
          </w:p>
          <w:p w:rsidR="005F4300" w:rsidRPr="005F4300" w:rsidRDefault="005F4300" w:rsidP="005F4300">
            <w:pPr>
              <w:ind w:right="57"/>
              <w:jc w:val="both"/>
              <w:rPr>
                <w:sz w:val="24"/>
                <w:szCs w:val="24"/>
              </w:rPr>
            </w:pPr>
            <w:r w:rsidRPr="005F4300">
              <w:rPr>
                <w:sz w:val="24"/>
                <w:szCs w:val="24"/>
              </w:rPr>
              <w:t>9.3.2.</w:t>
            </w:r>
            <w:r w:rsidRPr="005F4300">
              <w:rPr>
                <w:sz w:val="24"/>
                <w:szCs w:val="24"/>
              </w:rPr>
              <w:tab/>
              <w:t>танкери, пренасящи като товар горива, попадащи в обхвата на Кодекса IGF; или</w:t>
            </w:r>
          </w:p>
          <w:p w:rsidR="005F4300" w:rsidRPr="005F4300" w:rsidRDefault="005F4300" w:rsidP="005F4300">
            <w:pPr>
              <w:ind w:right="57"/>
              <w:jc w:val="both"/>
              <w:rPr>
                <w:sz w:val="24"/>
                <w:szCs w:val="24"/>
              </w:rPr>
            </w:pPr>
            <w:r w:rsidRPr="005F4300">
              <w:rPr>
                <w:sz w:val="24"/>
                <w:szCs w:val="24"/>
              </w:rPr>
              <w:t>9.3.3.</w:t>
            </w:r>
            <w:r w:rsidRPr="005F4300">
              <w:rPr>
                <w:sz w:val="24"/>
                <w:szCs w:val="24"/>
              </w:rPr>
              <w:tab/>
              <w:t>кораби, използващи като гориво газове или гориво с ниска пламна температура.</w:t>
            </w:r>
          </w:p>
          <w:p w:rsidR="005F4300" w:rsidRPr="005F4300" w:rsidRDefault="005F4300" w:rsidP="005F4300">
            <w:pPr>
              <w:ind w:right="57"/>
              <w:jc w:val="both"/>
              <w:rPr>
                <w:sz w:val="24"/>
                <w:szCs w:val="24"/>
              </w:rPr>
            </w:pPr>
            <w:r w:rsidRPr="005F4300">
              <w:rPr>
                <w:sz w:val="24"/>
                <w:szCs w:val="24"/>
              </w:rPr>
              <w:tab/>
              <w:t>10.</w:t>
            </w:r>
            <w:r w:rsidRPr="005F4300">
              <w:rPr>
                <w:sz w:val="24"/>
                <w:szCs w:val="24"/>
              </w:rPr>
              <w:tab/>
              <w:t>Държавите членки гарантират, че свидетелство за професионална компетентност се издава на морски лица, които притежават необходимата квалификация съгласно точка 4 или 7, в зависимост от случая.</w:t>
            </w:r>
          </w:p>
          <w:p w:rsidR="005F4300" w:rsidRPr="005F4300" w:rsidRDefault="005F4300" w:rsidP="005F4300">
            <w:pPr>
              <w:ind w:right="57"/>
              <w:jc w:val="both"/>
              <w:rPr>
                <w:sz w:val="24"/>
                <w:szCs w:val="24"/>
              </w:rPr>
            </w:pPr>
            <w:r w:rsidRPr="005F4300">
              <w:rPr>
                <w:sz w:val="24"/>
                <w:szCs w:val="24"/>
              </w:rPr>
              <w:tab/>
              <w:t>11.</w:t>
            </w:r>
            <w:r w:rsidRPr="005F4300">
              <w:rPr>
                <w:sz w:val="24"/>
                <w:szCs w:val="24"/>
              </w:rPr>
              <w:tab/>
              <w:t>Морските лица, притежаващи свидетелства за професионална компетентност в съответствие с точка 4 или 7, през интервали, ненадвишаващи пет години, трябва да преминат подходящо обучение за опресняване на знанията или от тях се изисква да представят доказателство, че през предходните пет години са постигнали съответствие с изискваните норми за компетентност.</w:t>
            </w:r>
          </w:p>
          <w:p w:rsidR="005F4300" w:rsidRPr="005F4300" w:rsidRDefault="005F4300" w:rsidP="005F4300">
            <w:pPr>
              <w:ind w:right="57"/>
              <w:jc w:val="both"/>
              <w:rPr>
                <w:sz w:val="24"/>
                <w:szCs w:val="24"/>
              </w:rPr>
            </w:pPr>
          </w:p>
          <w:p w:rsidR="005F4300" w:rsidRDefault="005F430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Pr="005F4300" w:rsidRDefault="00E636C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Правило V/4</w:t>
            </w:r>
          </w:p>
          <w:p w:rsidR="005F4300" w:rsidRPr="005F4300" w:rsidRDefault="005F4300" w:rsidP="005F4300">
            <w:pPr>
              <w:ind w:right="57"/>
              <w:jc w:val="both"/>
              <w:rPr>
                <w:sz w:val="24"/>
                <w:szCs w:val="24"/>
              </w:rPr>
            </w:pPr>
            <w:r w:rsidRPr="005F4300">
              <w:rPr>
                <w:sz w:val="24"/>
                <w:szCs w:val="24"/>
              </w:rPr>
              <w:t>Задължителни минимални изисквания относно обучението и квалификацията на капитаните и помощник-капитаните на кораби, плаващи в полярни води</w:t>
            </w:r>
          </w:p>
          <w:p w:rsidR="005F4300" w:rsidRPr="005F4300" w:rsidRDefault="005F4300" w:rsidP="005F4300">
            <w:pPr>
              <w:ind w:right="57"/>
              <w:jc w:val="both"/>
              <w:rPr>
                <w:sz w:val="24"/>
                <w:szCs w:val="24"/>
              </w:rPr>
            </w:pPr>
            <w:r w:rsidRPr="005F4300">
              <w:rPr>
                <w:sz w:val="24"/>
                <w:szCs w:val="24"/>
              </w:rPr>
              <w:tab/>
              <w:t>1.</w:t>
            </w:r>
            <w:r w:rsidRPr="005F4300">
              <w:rPr>
                <w:sz w:val="24"/>
                <w:szCs w:val="24"/>
              </w:rPr>
              <w:tab/>
              <w:t>Капитаните, старши помощник-капитаните и вахтените помощник-капитани на кораби, плаващи в полярни води, трябва да притежават свидетелство за обща подготовка за работа на кораби, плаващи в полярни води, съгласно изискванията на Полярния кодекс.</w:t>
            </w:r>
          </w:p>
          <w:p w:rsidR="005F4300" w:rsidRPr="005F4300" w:rsidRDefault="005F4300" w:rsidP="005F4300">
            <w:pPr>
              <w:ind w:right="57"/>
              <w:jc w:val="both"/>
              <w:rPr>
                <w:sz w:val="24"/>
                <w:szCs w:val="24"/>
              </w:rPr>
            </w:pPr>
            <w:r w:rsidRPr="005F4300">
              <w:rPr>
                <w:sz w:val="24"/>
                <w:szCs w:val="24"/>
              </w:rPr>
              <w:tab/>
              <w:t>2.</w:t>
            </w:r>
            <w:r w:rsidRPr="005F4300">
              <w:rPr>
                <w:sz w:val="24"/>
                <w:szCs w:val="24"/>
              </w:rPr>
              <w:tab/>
              <w:t>Всеки кандидат за свидетелство за обща подготовка за работа на кораби, плаващи в полярни води, трябва да е преминал одобрено обучение за обща подготовка за работа на кораби, плаващи в полярни води, и да отговаря на нормите за компетентност, посочени в раздел A-V/4, параграф 1 от Кодекса STCW.</w:t>
            </w:r>
          </w:p>
          <w:p w:rsidR="005F4300" w:rsidRPr="005F4300" w:rsidRDefault="005F4300" w:rsidP="005F4300">
            <w:pPr>
              <w:ind w:right="57"/>
              <w:jc w:val="both"/>
              <w:rPr>
                <w:sz w:val="24"/>
                <w:szCs w:val="24"/>
              </w:rPr>
            </w:pPr>
            <w:r w:rsidRPr="005F4300">
              <w:rPr>
                <w:sz w:val="24"/>
                <w:szCs w:val="24"/>
              </w:rPr>
              <w:tab/>
              <w:t>3.</w:t>
            </w:r>
            <w:r w:rsidRPr="005F4300">
              <w:rPr>
                <w:sz w:val="24"/>
                <w:szCs w:val="24"/>
              </w:rPr>
              <w:tab/>
              <w:t>Капитаните и старши помощник-капитаните на кораби, плаващи в полярни води, трябва да притежават свидетелство за обучение по разширена програма за кораби, плаващи в полярни води, съгласно изискванията на Полярния кодекс.</w:t>
            </w:r>
          </w:p>
          <w:p w:rsidR="005F4300" w:rsidRPr="005F4300" w:rsidRDefault="005F4300" w:rsidP="005F4300">
            <w:pPr>
              <w:ind w:right="57"/>
              <w:jc w:val="both"/>
              <w:rPr>
                <w:sz w:val="24"/>
                <w:szCs w:val="24"/>
              </w:rPr>
            </w:pPr>
            <w:r w:rsidRPr="005F4300">
              <w:rPr>
                <w:sz w:val="24"/>
                <w:szCs w:val="24"/>
              </w:rPr>
              <w:tab/>
              <w:t>4.</w:t>
            </w:r>
            <w:r w:rsidRPr="005F4300">
              <w:rPr>
                <w:sz w:val="24"/>
                <w:szCs w:val="24"/>
              </w:rPr>
              <w:tab/>
              <w:t>Всеки кандидат за свидетелство за обучение по разширена програма за кораби, плаващи в полярни води трябва:</w:t>
            </w:r>
          </w:p>
          <w:p w:rsidR="005F4300" w:rsidRPr="005F4300" w:rsidRDefault="005F4300" w:rsidP="005F4300">
            <w:pPr>
              <w:ind w:right="57"/>
              <w:jc w:val="both"/>
              <w:rPr>
                <w:sz w:val="24"/>
                <w:szCs w:val="24"/>
              </w:rPr>
            </w:pPr>
            <w:r w:rsidRPr="005F4300">
              <w:rPr>
                <w:sz w:val="24"/>
                <w:szCs w:val="24"/>
              </w:rPr>
              <w:t>4.1.</w:t>
            </w:r>
            <w:r w:rsidRPr="005F4300">
              <w:rPr>
                <w:sz w:val="24"/>
                <w:szCs w:val="24"/>
              </w:rPr>
              <w:tab/>
              <w:t>да отговаря на изискванията за издаване на свидетелство за обща подготовка за работа на кораби, плаващи в полярни води;</w:t>
            </w:r>
          </w:p>
          <w:p w:rsidR="005F4300" w:rsidRPr="005F4300" w:rsidRDefault="005F4300" w:rsidP="005F4300">
            <w:pPr>
              <w:ind w:right="57"/>
              <w:jc w:val="both"/>
              <w:rPr>
                <w:sz w:val="24"/>
                <w:szCs w:val="24"/>
              </w:rPr>
            </w:pPr>
            <w:r w:rsidRPr="005F4300">
              <w:rPr>
                <w:sz w:val="24"/>
                <w:szCs w:val="24"/>
              </w:rPr>
              <w:t>4.2.</w:t>
            </w:r>
            <w:r w:rsidRPr="005F4300">
              <w:rPr>
                <w:sz w:val="24"/>
                <w:szCs w:val="24"/>
              </w:rPr>
              <w:tab/>
              <w:t>да има одобрен плавателен стаж с продължителност не по-малко от два месеца като член на палубната команда, на управленско ниво или при изпълнението на задължения по вахтената служба на оперативно ниво в полярни води или друг равностоен одобрен плавателен стаж;</w:t>
            </w:r>
          </w:p>
          <w:p w:rsidR="005F4300" w:rsidRPr="005F4300" w:rsidRDefault="005F4300" w:rsidP="005F4300">
            <w:pPr>
              <w:ind w:right="57"/>
              <w:jc w:val="both"/>
              <w:rPr>
                <w:sz w:val="24"/>
                <w:szCs w:val="24"/>
              </w:rPr>
            </w:pPr>
            <w:r w:rsidRPr="005F4300">
              <w:rPr>
                <w:sz w:val="24"/>
                <w:szCs w:val="24"/>
              </w:rPr>
              <w:t>4.3.</w:t>
            </w:r>
            <w:r w:rsidRPr="005F4300">
              <w:rPr>
                <w:sz w:val="24"/>
                <w:szCs w:val="24"/>
              </w:rPr>
              <w:tab/>
              <w:t>да е преминал одобрено обучение по разширена програма за кораби, плаващи в полярни води, и да отговаря на нормите за компетентност, посочени в раздел A-V/4, параграф 2 от Кодекса STCW.</w:t>
            </w:r>
          </w:p>
          <w:p w:rsidR="005F4300" w:rsidRPr="005F4300" w:rsidRDefault="005F430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lastRenderedPageBreak/>
              <w:tab/>
              <w:t>5.</w:t>
            </w:r>
            <w:r w:rsidRPr="005F4300">
              <w:rPr>
                <w:sz w:val="24"/>
                <w:szCs w:val="24"/>
              </w:rPr>
              <w:tab/>
              <w:t>Държавите членки гарантират, че свидетелство за професионална компетентност се издава на морски лица, които притежават необходимата квалификация съгласно точка 2 или 4, в зависимост от случая.</w:t>
            </w:r>
          </w:p>
          <w:p w:rsidR="005F4300" w:rsidRPr="005F4300" w:rsidRDefault="005F4300" w:rsidP="005F4300">
            <w:pPr>
              <w:ind w:right="57"/>
              <w:jc w:val="both"/>
              <w:rPr>
                <w:sz w:val="24"/>
                <w:szCs w:val="24"/>
              </w:rPr>
            </w:pPr>
          </w:p>
          <w:p w:rsidR="005F4300" w:rsidRDefault="005F430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ГЛАВА VI</w:t>
            </w:r>
          </w:p>
          <w:p w:rsidR="005F4300" w:rsidRPr="005F4300" w:rsidRDefault="005F4300" w:rsidP="005F4300">
            <w:pPr>
              <w:ind w:right="57"/>
              <w:jc w:val="both"/>
              <w:rPr>
                <w:sz w:val="24"/>
                <w:szCs w:val="24"/>
              </w:rPr>
            </w:pPr>
            <w:r w:rsidRPr="005F4300">
              <w:rPr>
                <w:sz w:val="24"/>
                <w:szCs w:val="24"/>
              </w:rPr>
              <w:t>ФУНКЦИИ ВЪВ ВРЪЗКА С ИЗВЪНРЕДНИ СИТУАЦИИ, БЕЗОПАСНОСТ НА ТРУДА, СИГУРНОСТ, МЕДИЦИНСКИ ГРИЖИ И ОЦЕЛЯВАНЕ НА МОРЕ</w:t>
            </w:r>
          </w:p>
          <w:p w:rsidR="005F4300" w:rsidRPr="005F4300" w:rsidRDefault="005F430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Правило VI/1</w:t>
            </w:r>
          </w:p>
          <w:p w:rsidR="005F4300" w:rsidRPr="005F4300" w:rsidRDefault="005F4300" w:rsidP="005F4300">
            <w:pPr>
              <w:ind w:right="57"/>
              <w:jc w:val="both"/>
              <w:rPr>
                <w:sz w:val="24"/>
                <w:szCs w:val="24"/>
              </w:rPr>
            </w:pPr>
            <w:r w:rsidRPr="005F4300">
              <w:rPr>
                <w:sz w:val="24"/>
                <w:szCs w:val="24"/>
              </w:rPr>
              <w:t>Задължителни минимални изисквания за запознаване, основно обучение и инструкции по безопасност за всички морски лица</w:t>
            </w:r>
          </w:p>
          <w:p w:rsidR="005F4300" w:rsidRPr="005F4300" w:rsidRDefault="005F4300" w:rsidP="005F4300">
            <w:pPr>
              <w:ind w:right="57"/>
              <w:jc w:val="both"/>
              <w:rPr>
                <w:sz w:val="24"/>
                <w:szCs w:val="24"/>
              </w:rPr>
            </w:pPr>
            <w:r w:rsidRPr="005F4300">
              <w:rPr>
                <w:sz w:val="24"/>
                <w:szCs w:val="24"/>
              </w:rPr>
              <w:tab/>
              <w:t>1.</w:t>
            </w:r>
            <w:r w:rsidRPr="005F4300">
              <w:rPr>
                <w:sz w:val="24"/>
                <w:szCs w:val="24"/>
              </w:rPr>
              <w:tab/>
              <w:t>Морските лица са запознати и получават основно обучение или инструкции в съответствие с раздел А-VI/1 от Кодекса STCW и отговарят на съответните норми за компетентност, посочени там.</w:t>
            </w:r>
          </w:p>
          <w:p w:rsidR="005F4300" w:rsidRPr="005F4300" w:rsidRDefault="005F4300" w:rsidP="005F4300">
            <w:pPr>
              <w:ind w:right="57"/>
              <w:jc w:val="both"/>
              <w:rPr>
                <w:sz w:val="24"/>
                <w:szCs w:val="24"/>
              </w:rPr>
            </w:pPr>
            <w:r w:rsidRPr="005F4300">
              <w:rPr>
                <w:sz w:val="24"/>
                <w:szCs w:val="24"/>
              </w:rPr>
              <w:tab/>
              <w:t>2.</w:t>
            </w:r>
            <w:r w:rsidRPr="005F4300">
              <w:rPr>
                <w:sz w:val="24"/>
                <w:szCs w:val="24"/>
              </w:rPr>
              <w:tab/>
              <w:t>Ако основното обучение не е включено в квалификацията, която се изисква за получаване на съответното свидетелство, се издава свидетелство за професионална компетентност, в което се посочва, че притежателят е преминал курса по основно обучение.</w:t>
            </w:r>
          </w:p>
          <w:p w:rsidR="005F4300" w:rsidRPr="005F4300" w:rsidRDefault="005F4300" w:rsidP="005F4300">
            <w:pPr>
              <w:ind w:right="57"/>
              <w:jc w:val="both"/>
              <w:rPr>
                <w:sz w:val="24"/>
                <w:szCs w:val="24"/>
              </w:rPr>
            </w:pPr>
          </w:p>
          <w:p w:rsidR="005F4300" w:rsidRDefault="005F4300" w:rsidP="005F4300">
            <w:pPr>
              <w:ind w:right="57"/>
              <w:jc w:val="both"/>
              <w:rPr>
                <w:sz w:val="24"/>
                <w:szCs w:val="24"/>
              </w:rPr>
            </w:pPr>
          </w:p>
          <w:p w:rsidR="00E636C0" w:rsidRDefault="00E636C0" w:rsidP="005F4300">
            <w:pPr>
              <w:ind w:right="57"/>
              <w:jc w:val="both"/>
              <w:rPr>
                <w:sz w:val="24"/>
                <w:szCs w:val="24"/>
              </w:rPr>
            </w:pPr>
          </w:p>
          <w:p w:rsidR="008B20A2" w:rsidRDefault="008B20A2" w:rsidP="005F4300">
            <w:pPr>
              <w:ind w:right="57"/>
              <w:jc w:val="both"/>
              <w:rPr>
                <w:sz w:val="24"/>
                <w:szCs w:val="24"/>
              </w:rPr>
            </w:pPr>
          </w:p>
          <w:p w:rsidR="008B20A2" w:rsidRDefault="008B20A2" w:rsidP="005F4300">
            <w:pPr>
              <w:ind w:right="57"/>
              <w:jc w:val="both"/>
              <w:rPr>
                <w:sz w:val="24"/>
                <w:szCs w:val="24"/>
              </w:rPr>
            </w:pPr>
          </w:p>
          <w:p w:rsidR="008B20A2" w:rsidRDefault="008B20A2" w:rsidP="005F4300">
            <w:pPr>
              <w:ind w:right="57"/>
              <w:jc w:val="both"/>
              <w:rPr>
                <w:sz w:val="24"/>
                <w:szCs w:val="24"/>
              </w:rPr>
            </w:pPr>
          </w:p>
          <w:p w:rsidR="00E636C0" w:rsidRDefault="00E636C0" w:rsidP="005F4300">
            <w:pPr>
              <w:ind w:right="57"/>
              <w:jc w:val="both"/>
              <w:rPr>
                <w:sz w:val="24"/>
                <w:szCs w:val="24"/>
              </w:rPr>
            </w:pPr>
          </w:p>
          <w:p w:rsidR="00E636C0" w:rsidRPr="005F4300" w:rsidRDefault="00E636C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lastRenderedPageBreak/>
              <w:t>Правило VI/2</w:t>
            </w:r>
          </w:p>
          <w:p w:rsidR="005F4300" w:rsidRPr="005F4300" w:rsidRDefault="005F4300" w:rsidP="005F4300">
            <w:pPr>
              <w:ind w:right="57"/>
              <w:jc w:val="both"/>
              <w:rPr>
                <w:sz w:val="24"/>
                <w:szCs w:val="24"/>
              </w:rPr>
            </w:pPr>
            <w:r w:rsidRPr="005F4300">
              <w:rPr>
                <w:sz w:val="24"/>
                <w:szCs w:val="24"/>
              </w:rPr>
              <w:t>Задължителни минимални изисквания за издаването на свидетелство за професионална компетентност за работа със спасителни средства, дежурни лодки и бързоходни дежурни лодки</w:t>
            </w:r>
          </w:p>
          <w:p w:rsidR="005F4300" w:rsidRPr="005F4300" w:rsidRDefault="005F4300" w:rsidP="005F4300">
            <w:pPr>
              <w:ind w:right="57"/>
              <w:jc w:val="both"/>
              <w:rPr>
                <w:sz w:val="24"/>
                <w:szCs w:val="24"/>
              </w:rPr>
            </w:pPr>
            <w:r w:rsidRPr="005F4300">
              <w:rPr>
                <w:sz w:val="24"/>
                <w:szCs w:val="24"/>
              </w:rPr>
              <w:tab/>
              <w:t>1.</w:t>
            </w:r>
            <w:r w:rsidRPr="005F4300">
              <w:rPr>
                <w:sz w:val="24"/>
                <w:szCs w:val="24"/>
              </w:rPr>
              <w:tab/>
              <w:t>Всеки кандидат за свидетелство за професионална компетентност за работа със спасителни средства и дежурни лодки, различни от бързоходните дежурни лодки:</w:t>
            </w:r>
          </w:p>
          <w:p w:rsidR="005F4300" w:rsidRPr="005F4300" w:rsidRDefault="005F4300" w:rsidP="005F4300">
            <w:pPr>
              <w:ind w:right="57"/>
              <w:jc w:val="both"/>
              <w:rPr>
                <w:sz w:val="24"/>
                <w:szCs w:val="24"/>
              </w:rPr>
            </w:pPr>
            <w:r w:rsidRPr="005F4300">
              <w:rPr>
                <w:sz w:val="24"/>
                <w:szCs w:val="24"/>
              </w:rPr>
              <w:t>1.1.</w:t>
            </w:r>
            <w:r w:rsidRPr="005F4300">
              <w:rPr>
                <w:sz w:val="24"/>
                <w:szCs w:val="24"/>
              </w:rPr>
              <w:tab/>
              <w:t>е навършил най-малко 18 години;</w:t>
            </w:r>
          </w:p>
          <w:p w:rsidR="005F4300" w:rsidRPr="005F4300" w:rsidRDefault="005F4300" w:rsidP="005F4300">
            <w:pPr>
              <w:ind w:right="57"/>
              <w:jc w:val="both"/>
              <w:rPr>
                <w:sz w:val="24"/>
                <w:szCs w:val="24"/>
              </w:rPr>
            </w:pPr>
            <w:r w:rsidRPr="005F4300">
              <w:rPr>
                <w:sz w:val="24"/>
                <w:szCs w:val="24"/>
              </w:rPr>
              <w:t>1.2.</w:t>
            </w:r>
            <w:r w:rsidRPr="005F4300">
              <w:rPr>
                <w:sz w:val="24"/>
                <w:szCs w:val="24"/>
              </w:rPr>
              <w:tab/>
              <w:t>има одобрен плавателен стаж не по-малък от 12 месеца или е преминал одобрен курс на обучение и има одобрен плавателен стаж не по-малък от шест месеца;</w:t>
            </w:r>
          </w:p>
          <w:p w:rsidR="005F4300" w:rsidRPr="005F4300" w:rsidRDefault="005F4300" w:rsidP="005F4300">
            <w:pPr>
              <w:ind w:right="57"/>
              <w:jc w:val="both"/>
              <w:rPr>
                <w:sz w:val="24"/>
                <w:szCs w:val="24"/>
              </w:rPr>
            </w:pPr>
            <w:r w:rsidRPr="005F4300">
              <w:rPr>
                <w:sz w:val="24"/>
                <w:szCs w:val="24"/>
              </w:rPr>
              <w:t>1.3.</w:t>
            </w:r>
            <w:r w:rsidRPr="005F4300">
              <w:rPr>
                <w:sz w:val="24"/>
                <w:szCs w:val="24"/>
              </w:rPr>
              <w:tab/>
              <w:t>отговаря на нормите за компетентност за получаване на свидетелство за професионална компетентност за работа със спасителни средства и дежурни лодки, посочени в раздел А-VI/2, параграфи 1 — 4 от Кодекса STCW.</w:t>
            </w:r>
          </w:p>
          <w:p w:rsidR="005F4300" w:rsidRPr="005F4300" w:rsidRDefault="005F430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ab/>
              <w:t>2.</w:t>
            </w:r>
            <w:r w:rsidRPr="005F4300">
              <w:rPr>
                <w:sz w:val="24"/>
                <w:szCs w:val="24"/>
              </w:rPr>
              <w:tab/>
              <w:t>Всеки кандидат за свидетелство за професионална компетентност за работа с бързоходни дежурни лодки:</w:t>
            </w:r>
          </w:p>
          <w:p w:rsidR="005F4300" w:rsidRPr="005F4300" w:rsidRDefault="005F4300" w:rsidP="005F4300">
            <w:pPr>
              <w:ind w:right="57"/>
              <w:jc w:val="both"/>
              <w:rPr>
                <w:sz w:val="24"/>
                <w:szCs w:val="24"/>
              </w:rPr>
            </w:pPr>
            <w:r w:rsidRPr="005F4300">
              <w:rPr>
                <w:sz w:val="24"/>
                <w:szCs w:val="24"/>
              </w:rPr>
              <w:t>2.1.</w:t>
            </w:r>
            <w:r w:rsidRPr="005F4300">
              <w:rPr>
                <w:sz w:val="24"/>
                <w:szCs w:val="24"/>
              </w:rPr>
              <w:tab/>
              <w:t>притежава свидетелство за професионална компетентност за работа със спасителни средства и дежурни лодки, различни от бързоходните дежурни лодки;</w:t>
            </w:r>
          </w:p>
          <w:p w:rsidR="005F4300" w:rsidRPr="005F4300" w:rsidRDefault="005F4300" w:rsidP="005F4300">
            <w:pPr>
              <w:ind w:right="57"/>
              <w:jc w:val="both"/>
              <w:rPr>
                <w:sz w:val="24"/>
                <w:szCs w:val="24"/>
              </w:rPr>
            </w:pPr>
            <w:r w:rsidRPr="005F4300">
              <w:rPr>
                <w:sz w:val="24"/>
                <w:szCs w:val="24"/>
              </w:rPr>
              <w:t>2.2.</w:t>
            </w:r>
            <w:r w:rsidRPr="005F4300">
              <w:rPr>
                <w:sz w:val="24"/>
                <w:szCs w:val="24"/>
              </w:rPr>
              <w:tab/>
              <w:t>е преминал одобрен курс на обучение;</w:t>
            </w:r>
          </w:p>
          <w:p w:rsidR="005F4300" w:rsidRPr="005F4300" w:rsidRDefault="005F4300" w:rsidP="005F4300">
            <w:pPr>
              <w:ind w:right="57"/>
              <w:jc w:val="both"/>
              <w:rPr>
                <w:sz w:val="24"/>
                <w:szCs w:val="24"/>
              </w:rPr>
            </w:pPr>
            <w:r w:rsidRPr="005F4300">
              <w:rPr>
                <w:sz w:val="24"/>
                <w:szCs w:val="24"/>
              </w:rPr>
              <w:t>2.3.</w:t>
            </w:r>
            <w:r w:rsidRPr="005F4300">
              <w:rPr>
                <w:sz w:val="24"/>
                <w:szCs w:val="24"/>
              </w:rPr>
              <w:tab/>
              <w:t>отговаря на нормите за компетентност за получаването на свидетелство за професионална компетентност за работа с бързоходни дежурни лодки, посочени в раздел А-VI/2, параграфи 7 — 10 от Кодекса STCW.</w:t>
            </w:r>
          </w:p>
          <w:p w:rsidR="005F4300" w:rsidRPr="005F4300" w:rsidRDefault="005F430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Правило VI/3</w:t>
            </w:r>
          </w:p>
          <w:p w:rsidR="005F4300" w:rsidRPr="005F4300" w:rsidRDefault="005F4300" w:rsidP="005F4300">
            <w:pPr>
              <w:ind w:right="57"/>
              <w:jc w:val="both"/>
              <w:rPr>
                <w:sz w:val="24"/>
                <w:szCs w:val="24"/>
              </w:rPr>
            </w:pPr>
            <w:r w:rsidRPr="005F4300">
              <w:rPr>
                <w:sz w:val="24"/>
                <w:szCs w:val="24"/>
              </w:rPr>
              <w:t>Задължителни минимални изисквания за обучение по противопожарна подготовка по разширена програма</w:t>
            </w:r>
          </w:p>
          <w:p w:rsidR="005F4300" w:rsidRPr="005F4300" w:rsidRDefault="005F4300" w:rsidP="005F4300">
            <w:pPr>
              <w:ind w:right="57"/>
              <w:jc w:val="both"/>
              <w:rPr>
                <w:sz w:val="24"/>
                <w:szCs w:val="24"/>
              </w:rPr>
            </w:pPr>
            <w:r w:rsidRPr="005F4300">
              <w:rPr>
                <w:sz w:val="24"/>
                <w:szCs w:val="24"/>
              </w:rPr>
              <w:tab/>
              <w:t>1.</w:t>
            </w:r>
            <w:r w:rsidRPr="005F4300">
              <w:rPr>
                <w:sz w:val="24"/>
                <w:szCs w:val="24"/>
              </w:rPr>
              <w:tab/>
              <w:t xml:space="preserve">Морските лица, определени да ръководят противопожарни операции, са преминали успешно обучение по противопожарна подготовка по разширена програма, което набляга </w:t>
            </w:r>
            <w:r w:rsidRPr="005F4300">
              <w:rPr>
                <w:sz w:val="24"/>
                <w:szCs w:val="24"/>
              </w:rPr>
              <w:lastRenderedPageBreak/>
              <w:t>по-специално на организацията, тактиката и управлението, в съответствие с разпоредбите на раздел А-VI/3, параграфи 1—4 от Кодекса STCW, и отговарят на нормите за компетентност, посочени там.</w:t>
            </w:r>
          </w:p>
          <w:p w:rsidR="005F4300" w:rsidRPr="005F4300" w:rsidRDefault="005F4300" w:rsidP="005F4300">
            <w:pPr>
              <w:ind w:right="57"/>
              <w:jc w:val="both"/>
              <w:rPr>
                <w:sz w:val="24"/>
                <w:szCs w:val="24"/>
              </w:rPr>
            </w:pPr>
            <w:r w:rsidRPr="005F4300">
              <w:rPr>
                <w:sz w:val="24"/>
                <w:szCs w:val="24"/>
              </w:rPr>
              <w:tab/>
              <w:t>2.</w:t>
            </w:r>
            <w:r w:rsidRPr="005F4300">
              <w:rPr>
                <w:sz w:val="24"/>
                <w:szCs w:val="24"/>
              </w:rPr>
              <w:tab/>
              <w:t>Ако обучението по противопожарна подготовка — разширена програма не е включено в квалификацията, която се изисква за получаване на съответното свидетелство, се издава свидетелство за професионална компетентност, в което се посочва, че притежателят е преминал курс на обучение по противопожарна подготовка по разширена програма.</w:t>
            </w:r>
          </w:p>
          <w:p w:rsidR="005F4300" w:rsidRPr="005F4300" w:rsidRDefault="005F4300" w:rsidP="005F4300">
            <w:pPr>
              <w:ind w:right="57"/>
              <w:jc w:val="both"/>
              <w:rPr>
                <w:sz w:val="24"/>
                <w:szCs w:val="24"/>
              </w:rPr>
            </w:pPr>
          </w:p>
          <w:p w:rsidR="005F4300" w:rsidRPr="005F4300" w:rsidRDefault="005F430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Правило VI/4</w:t>
            </w:r>
          </w:p>
          <w:p w:rsidR="005F4300" w:rsidRPr="005F4300" w:rsidRDefault="005F4300" w:rsidP="005F4300">
            <w:pPr>
              <w:ind w:right="57"/>
              <w:jc w:val="both"/>
              <w:rPr>
                <w:sz w:val="24"/>
                <w:szCs w:val="24"/>
              </w:rPr>
            </w:pPr>
            <w:r w:rsidRPr="005F4300">
              <w:rPr>
                <w:sz w:val="24"/>
                <w:szCs w:val="24"/>
              </w:rPr>
              <w:t>Задължителни минимални изисквания, свързани с първа медицинска помощ и медицински грижи</w:t>
            </w:r>
          </w:p>
          <w:p w:rsidR="005F4300" w:rsidRPr="005F4300" w:rsidRDefault="005F4300" w:rsidP="005F4300">
            <w:pPr>
              <w:ind w:right="57"/>
              <w:jc w:val="both"/>
              <w:rPr>
                <w:sz w:val="24"/>
                <w:szCs w:val="24"/>
              </w:rPr>
            </w:pPr>
            <w:r w:rsidRPr="005F4300">
              <w:rPr>
                <w:sz w:val="24"/>
                <w:szCs w:val="24"/>
              </w:rPr>
              <w:tab/>
              <w:t>1.</w:t>
            </w:r>
            <w:r w:rsidRPr="005F4300">
              <w:rPr>
                <w:sz w:val="24"/>
                <w:szCs w:val="24"/>
              </w:rPr>
              <w:tab/>
              <w:t>Морските лица, определени да оказват първа медицинска помощ на борда на кораб, отговарят на нормите за компетентност за оказване на първа медицинската помощ, посочени в раздел А-VI/4, параграфи 1, 2 и 3 от Кодекса STCW.</w:t>
            </w:r>
          </w:p>
          <w:p w:rsidR="005F4300" w:rsidRPr="005F4300" w:rsidRDefault="005F4300" w:rsidP="005F4300">
            <w:pPr>
              <w:ind w:right="57"/>
              <w:jc w:val="both"/>
              <w:rPr>
                <w:sz w:val="24"/>
                <w:szCs w:val="24"/>
              </w:rPr>
            </w:pPr>
            <w:r w:rsidRPr="005F4300">
              <w:rPr>
                <w:sz w:val="24"/>
                <w:szCs w:val="24"/>
              </w:rPr>
              <w:tab/>
              <w:t>2.</w:t>
            </w:r>
            <w:r w:rsidRPr="005F4300">
              <w:rPr>
                <w:sz w:val="24"/>
                <w:szCs w:val="24"/>
              </w:rPr>
              <w:tab/>
              <w:t>Морските лица, определени да отговарят за медицинските грижи на борда, отговарят на нормите за компетентност по медицински грижи на борда на кораби, посочени в раздел А-VI/4, параграфи 4, 5 и 6 от Кодекса STCW.</w:t>
            </w:r>
          </w:p>
          <w:p w:rsidR="005F4300" w:rsidRPr="005F4300" w:rsidRDefault="005F4300" w:rsidP="005F4300">
            <w:pPr>
              <w:ind w:right="57"/>
              <w:jc w:val="both"/>
              <w:rPr>
                <w:sz w:val="24"/>
                <w:szCs w:val="24"/>
              </w:rPr>
            </w:pPr>
            <w:r w:rsidRPr="005F4300">
              <w:rPr>
                <w:sz w:val="24"/>
                <w:szCs w:val="24"/>
              </w:rPr>
              <w:tab/>
              <w:t>3.</w:t>
            </w:r>
            <w:r w:rsidRPr="005F4300">
              <w:rPr>
                <w:sz w:val="24"/>
                <w:szCs w:val="24"/>
              </w:rPr>
              <w:tab/>
              <w:t>Ако обучението по първа медицинска помощ и медицински грижи не е включено в квалификацията, която се изисква за получаване на съответното свидетелство, се издава свидетелство за професионална компетентност, в което се посочва, че притежателят е преминал курс на обучение по първа медицинска помощ и медицински грижи.</w:t>
            </w:r>
          </w:p>
          <w:p w:rsidR="005F4300" w:rsidRDefault="005F4300" w:rsidP="005F4300">
            <w:pPr>
              <w:ind w:right="57"/>
              <w:jc w:val="both"/>
              <w:rPr>
                <w:sz w:val="24"/>
                <w:szCs w:val="24"/>
              </w:rPr>
            </w:pPr>
          </w:p>
          <w:p w:rsidR="00E636C0" w:rsidRDefault="00E636C0" w:rsidP="005F4300">
            <w:pPr>
              <w:ind w:right="57"/>
              <w:jc w:val="both"/>
              <w:rPr>
                <w:sz w:val="24"/>
                <w:szCs w:val="24"/>
              </w:rPr>
            </w:pPr>
          </w:p>
          <w:p w:rsidR="008B20A2" w:rsidRDefault="008B20A2" w:rsidP="005F4300">
            <w:pPr>
              <w:ind w:right="57"/>
              <w:jc w:val="both"/>
              <w:rPr>
                <w:sz w:val="24"/>
                <w:szCs w:val="24"/>
              </w:rPr>
            </w:pPr>
          </w:p>
          <w:p w:rsidR="008B20A2" w:rsidRDefault="008B20A2" w:rsidP="005F4300">
            <w:pPr>
              <w:ind w:right="57"/>
              <w:jc w:val="both"/>
              <w:rPr>
                <w:sz w:val="24"/>
                <w:szCs w:val="24"/>
              </w:rPr>
            </w:pPr>
          </w:p>
          <w:p w:rsidR="005F4300" w:rsidRPr="005F4300" w:rsidRDefault="005F430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Правило VI/5</w:t>
            </w:r>
          </w:p>
          <w:p w:rsidR="005F4300" w:rsidRPr="005F4300" w:rsidRDefault="005F4300" w:rsidP="005F4300">
            <w:pPr>
              <w:ind w:right="57"/>
              <w:jc w:val="both"/>
              <w:rPr>
                <w:sz w:val="24"/>
                <w:szCs w:val="24"/>
              </w:rPr>
            </w:pPr>
            <w:r w:rsidRPr="005F4300">
              <w:rPr>
                <w:sz w:val="24"/>
                <w:szCs w:val="24"/>
              </w:rPr>
              <w:t>Задължителни минимални изисквания за издаването на свидетелства за професионална компетентност на офицерите по сигурността на корабите</w:t>
            </w:r>
          </w:p>
          <w:p w:rsidR="005F4300" w:rsidRPr="005F4300" w:rsidRDefault="005F4300" w:rsidP="005F4300">
            <w:pPr>
              <w:ind w:right="57"/>
              <w:jc w:val="both"/>
              <w:rPr>
                <w:sz w:val="24"/>
                <w:szCs w:val="24"/>
              </w:rPr>
            </w:pPr>
            <w:r w:rsidRPr="005F4300">
              <w:rPr>
                <w:sz w:val="24"/>
                <w:szCs w:val="24"/>
              </w:rPr>
              <w:tab/>
              <w:t>1.</w:t>
            </w:r>
            <w:r w:rsidRPr="005F4300">
              <w:rPr>
                <w:sz w:val="24"/>
                <w:szCs w:val="24"/>
              </w:rPr>
              <w:tab/>
              <w:t>Всеки кандидат за свидетелство за професионална компетентност като офицер по сигурността на кораба:</w:t>
            </w:r>
          </w:p>
          <w:p w:rsidR="005F4300" w:rsidRPr="005F4300" w:rsidRDefault="005F4300" w:rsidP="005F4300">
            <w:pPr>
              <w:ind w:right="57"/>
              <w:jc w:val="both"/>
              <w:rPr>
                <w:sz w:val="24"/>
                <w:szCs w:val="24"/>
              </w:rPr>
            </w:pPr>
            <w:r w:rsidRPr="005F4300">
              <w:rPr>
                <w:sz w:val="24"/>
                <w:szCs w:val="24"/>
              </w:rPr>
              <w:t>1.1.</w:t>
            </w:r>
            <w:r w:rsidRPr="005F4300">
              <w:rPr>
                <w:sz w:val="24"/>
                <w:szCs w:val="24"/>
              </w:rPr>
              <w:tab/>
              <w:t>има одобрен плавателен стаж с продължителност не по-малко от 12 месеца или подходящ плавателен стаж и знания за корабните операции;</w:t>
            </w:r>
          </w:p>
          <w:p w:rsidR="005F4300" w:rsidRPr="005F4300" w:rsidRDefault="005F4300" w:rsidP="005F4300">
            <w:pPr>
              <w:ind w:right="57"/>
              <w:jc w:val="both"/>
              <w:rPr>
                <w:sz w:val="24"/>
                <w:szCs w:val="24"/>
              </w:rPr>
            </w:pPr>
            <w:r w:rsidRPr="005F4300">
              <w:rPr>
                <w:sz w:val="24"/>
                <w:szCs w:val="24"/>
              </w:rPr>
              <w:t>1.2.</w:t>
            </w:r>
            <w:r w:rsidRPr="005F4300">
              <w:rPr>
                <w:sz w:val="24"/>
                <w:szCs w:val="24"/>
              </w:rPr>
              <w:tab/>
              <w:t>отговаря на нормите за компетентност за получаването на свидетелство за професионална компетентност като офицер по сигурността на кораба, посочени в раздел А-VI/5, параграфи 1 — 4 от Кодекса STCW.</w:t>
            </w:r>
          </w:p>
          <w:p w:rsidR="005F4300" w:rsidRPr="005F4300" w:rsidRDefault="005F4300" w:rsidP="005F4300">
            <w:pPr>
              <w:ind w:right="57"/>
              <w:jc w:val="both"/>
              <w:rPr>
                <w:sz w:val="24"/>
                <w:szCs w:val="24"/>
              </w:rPr>
            </w:pPr>
            <w:r w:rsidRPr="005F4300">
              <w:rPr>
                <w:sz w:val="24"/>
                <w:szCs w:val="24"/>
              </w:rPr>
              <w:tab/>
              <w:t>2.</w:t>
            </w:r>
            <w:r w:rsidRPr="005F4300">
              <w:rPr>
                <w:sz w:val="24"/>
                <w:szCs w:val="24"/>
              </w:rPr>
              <w:tab/>
              <w:t>Държавите членки гарантират, че на всяко лице, признато за квалифицирано съгласно разпоредбите на настоящото правило, се издава свидетелство за професионална компетентност.</w:t>
            </w:r>
          </w:p>
          <w:p w:rsidR="005F4300" w:rsidRDefault="005F4300" w:rsidP="005F4300">
            <w:pPr>
              <w:ind w:right="57"/>
              <w:jc w:val="both"/>
              <w:rPr>
                <w:sz w:val="24"/>
                <w:szCs w:val="24"/>
              </w:rPr>
            </w:pPr>
          </w:p>
          <w:p w:rsidR="005F4300" w:rsidRPr="005F4300" w:rsidRDefault="005F430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Правило VI/6</w:t>
            </w:r>
          </w:p>
          <w:p w:rsidR="005F4300" w:rsidRPr="005F4300" w:rsidRDefault="005F4300" w:rsidP="005F4300">
            <w:pPr>
              <w:ind w:right="57"/>
              <w:jc w:val="both"/>
              <w:rPr>
                <w:sz w:val="24"/>
                <w:szCs w:val="24"/>
              </w:rPr>
            </w:pPr>
            <w:r w:rsidRPr="005F4300">
              <w:rPr>
                <w:sz w:val="24"/>
                <w:szCs w:val="24"/>
              </w:rPr>
              <w:t>Задължителни минимални изисквания за обучение и инструкции по сигурност за всички морски лица</w:t>
            </w:r>
          </w:p>
          <w:p w:rsidR="005F4300" w:rsidRPr="005F4300" w:rsidRDefault="005F4300" w:rsidP="005F4300">
            <w:pPr>
              <w:ind w:right="57"/>
              <w:jc w:val="both"/>
              <w:rPr>
                <w:sz w:val="24"/>
                <w:szCs w:val="24"/>
              </w:rPr>
            </w:pPr>
            <w:r w:rsidRPr="005F4300">
              <w:rPr>
                <w:sz w:val="24"/>
                <w:szCs w:val="24"/>
              </w:rPr>
              <w:tab/>
              <w:t>1.</w:t>
            </w:r>
            <w:r w:rsidRPr="005F4300">
              <w:rPr>
                <w:sz w:val="24"/>
                <w:szCs w:val="24"/>
              </w:rPr>
              <w:tab/>
              <w:t>Морските лица са запознати и получават обучение или инструкции по сигурност в съответствие с раздел А-VI/6, параграфи 1 — 4 от Кодекса STCW и отговарят на съответните норми за компетентност, посочени там.</w:t>
            </w:r>
          </w:p>
          <w:p w:rsidR="005F4300" w:rsidRPr="005F4300" w:rsidRDefault="005F4300" w:rsidP="005F4300">
            <w:pPr>
              <w:ind w:right="57"/>
              <w:jc w:val="both"/>
              <w:rPr>
                <w:sz w:val="24"/>
                <w:szCs w:val="24"/>
              </w:rPr>
            </w:pPr>
            <w:r w:rsidRPr="005F4300">
              <w:rPr>
                <w:sz w:val="24"/>
                <w:szCs w:val="24"/>
              </w:rPr>
              <w:tab/>
              <w:t>2.</w:t>
            </w:r>
            <w:r w:rsidRPr="005F4300">
              <w:rPr>
                <w:sz w:val="24"/>
                <w:szCs w:val="24"/>
              </w:rPr>
              <w:tab/>
              <w:t>Ако обучението по сигурност не е включено в квалификацията, която се изисква за получаване на съответното свидетелство, се издава свидетелство за професионална компетентност, в което се посочва, че притежателят е преминал курс на обучение по сигурност.</w:t>
            </w:r>
          </w:p>
          <w:p w:rsidR="005F4300" w:rsidRPr="005F4300" w:rsidRDefault="005F4300" w:rsidP="005F4300">
            <w:pPr>
              <w:ind w:right="57"/>
              <w:jc w:val="both"/>
              <w:rPr>
                <w:sz w:val="24"/>
                <w:szCs w:val="24"/>
              </w:rPr>
            </w:pPr>
            <w:r w:rsidRPr="005F4300">
              <w:rPr>
                <w:sz w:val="24"/>
                <w:szCs w:val="24"/>
              </w:rPr>
              <w:t>Морски лица с възложени задължения, свързани със сигурността</w:t>
            </w:r>
          </w:p>
          <w:p w:rsidR="005F4300" w:rsidRPr="005F4300" w:rsidRDefault="005F4300" w:rsidP="005F4300">
            <w:pPr>
              <w:ind w:right="57"/>
              <w:jc w:val="both"/>
              <w:rPr>
                <w:sz w:val="24"/>
                <w:szCs w:val="24"/>
              </w:rPr>
            </w:pPr>
            <w:r w:rsidRPr="005F4300">
              <w:rPr>
                <w:sz w:val="24"/>
                <w:szCs w:val="24"/>
              </w:rPr>
              <w:lastRenderedPageBreak/>
              <w:tab/>
              <w:t>3.</w:t>
            </w:r>
            <w:r w:rsidRPr="005F4300">
              <w:rPr>
                <w:sz w:val="24"/>
                <w:szCs w:val="24"/>
              </w:rPr>
              <w:tab/>
              <w:t>Морските лица с възложени задължения, свързани със сигурността, отговарят на нормите за компетентност, посочени в раздел A-VI/6, параграфи 6, 7 и 8 от Кодекса STCW.</w:t>
            </w:r>
          </w:p>
          <w:p w:rsidR="005F4300" w:rsidRDefault="005F4300" w:rsidP="005F4300">
            <w:pPr>
              <w:ind w:right="57"/>
              <w:jc w:val="both"/>
              <w:rPr>
                <w:sz w:val="24"/>
                <w:szCs w:val="24"/>
              </w:rPr>
            </w:pPr>
            <w:r w:rsidRPr="005F4300">
              <w:rPr>
                <w:sz w:val="24"/>
                <w:szCs w:val="24"/>
              </w:rPr>
              <w:tab/>
              <w:t>4.</w:t>
            </w:r>
            <w:r w:rsidRPr="005F4300">
              <w:rPr>
                <w:sz w:val="24"/>
                <w:szCs w:val="24"/>
              </w:rPr>
              <w:tab/>
              <w:t>Ако обучението по възложени задължения, свързани със сигурността, не е включено в квалификацията, която се изисква за получаване на съответното свидетелство, се издава свидетелство за професионална компетентност, в което се посочва, че притежателят е преминал курс на обучение по възложени задължения, свързани със сигурността.</w:t>
            </w: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Default="00E636C0" w:rsidP="005F4300">
            <w:pPr>
              <w:ind w:right="57"/>
              <w:jc w:val="both"/>
              <w:rPr>
                <w:sz w:val="24"/>
                <w:szCs w:val="24"/>
              </w:rPr>
            </w:pPr>
          </w:p>
          <w:p w:rsidR="00E636C0" w:rsidRPr="005F4300" w:rsidRDefault="00E636C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lastRenderedPageBreak/>
              <w:t>ГЛАВА VII</w:t>
            </w:r>
          </w:p>
          <w:p w:rsidR="005F4300" w:rsidRDefault="005F4300" w:rsidP="005F4300">
            <w:pPr>
              <w:ind w:right="57"/>
              <w:jc w:val="both"/>
              <w:rPr>
                <w:sz w:val="24"/>
                <w:szCs w:val="24"/>
              </w:rPr>
            </w:pPr>
            <w:r w:rsidRPr="005F4300">
              <w:rPr>
                <w:sz w:val="24"/>
                <w:szCs w:val="24"/>
              </w:rPr>
              <w:t>АЛТЕРНАТИВНО ОСВИДЕТЕЛСТВАНЕ</w:t>
            </w:r>
          </w:p>
          <w:p w:rsidR="005F4300" w:rsidRPr="005F4300" w:rsidRDefault="005F4300" w:rsidP="005F4300">
            <w:pPr>
              <w:ind w:right="57"/>
              <w:jc w:val="both"/>
              <w:rPr>
                <w:sz w:val="24"/>
                <w:szCs w:val="24"/>
              </w:rPr>
            </w:pPr>
            <w:r w:rsidRPr="005F4300">
              <w:rPr>
                <w:sz w:val="24"/>
                <w:szCs w:val="24"/>
              </w:rPr>
              <w:t>Правило VII/1</w:t>
            </w:r>
          </w:p>
          <w:p w:rsidR="005F4300" w:rsidRPr="005F4300" w:rsidRDefault="005F4300" w:rsidP="005F4300">
            <w:pPr>
              <w:ind w:right="57"/>
              <w:jc w:val="both"/>
              <w:rPr>
                <w:sz w:val="24"/>
                <w:szCs w:val="24"/>
              </w:rPr>
            </w:pPr>
            <w:r w:rsidRPr="005F4300">
              <w:rPr>
                <w:sz w:val="24"/>
                <w:szCs w:val="24"/>
              </w:rPr>
              <w:t>Издаване на алтернативни свидетелства</w:t>
            </w:r>
          </w:p>
          <w:p w:rsidR="005F4300" w:rsidRPr="005F4300" w:rsidRDefault="005F4300" w:rsidP="005F4300">
            <w:pPr>
              <w:ind w:right="57"/>
              <w:jc w:val="both"/>
              <w:rPr>
                <w:sz w:val="24"/>
                <w:szCs w:val="24"/>
              </w:rPr>
            </w:pPr>
            <w:r w:rsidRPr="005F4300">
              <w:rPr>
                <w:sz w:val="24"/>
                <w:szCs w:val="24"/>
              </w:rPr>
              <w:tab/>
              <w:t>1.</w:t>
            </w:r>
            <w:r w:rsidRPr="005F4300">
              <w:rPr>
                <w:sz w:val="24"/>
                <w:szCs w:val="24"/>
              </w:rPr>
              <w:tab/>
              <w:t>Независимо от изискванията за издаването на свидетелствата, изложени в глави II и III от настоящото приложение, държавите членки могат да решат да издават или да разрешат да бъдат издавани свидетелства, различни от тези, посочени в правилата на тези глави, стига да бъдат налице следните условия:</w:t>
            </w:r>
          </w:p>
          <w:p w:rsidR="005F4300" w:rsidRPr="005F4300" w:rsidRDefault="005F4300" w:rsidP="005F4300">
            <w:pPr>
              <w:ind w:right="57"/>
              <w:jc w:val="both"/>
              <w:rPr>
                <w:sz w:val="24"/>
                <w:szCs w:val="24"/>
              </w:rPr>
            </w:pPr>
            <w:r w:rsidRPr="005F4300">
              <w:rPr>
                <w:sz w:val="24"/>
                <w:szCs w:val="24"/>
              </w:rPr>
              <w:t>1.1.</w:t>
            </w:r>
            <w:r w:rsidRPr="005F4300">
              <w:rPr>
                <w:sz w:val="24"/>
                <w:szCs w:val="24"/>
              </w:rPr>
              <w:tab/>
              <w:t>свързаните функции и нива на отговорност, които са посочени в свидетелствата или в потвържденията, са избрани измежду и са същите като посочените в раздели A-II/1, A-II/2, A-II/3, A-II/4, A-II/5, A-III/1, A-III/2, A-III/3, A-III/4, A-III/5, и A-IV/2 от Кодекса STCW;</w:t>
            </w:r>
          </w:p>
          <w:p w:rsidR="005F4300" w:rsidRPr="005F4300" w:rsidRDefault="005F4300" w:rsidP="005F4300">
            <w:pPr>
              <w:ind w:right="57"/>
              <w:jc w:val="both"/>
              <w:rPr>
                <w:sz w:val="24"/>
                <w:szCs w:val="24"/>
              </w:rPr>
            </w:pPr>
            <w:r w:rsidRPr="005F4300">
              <w:rPr>
                <w:sz w:val="24"/>
                <w:szCs w:val="24"/>
              </w:rPr>
              <w:t>1.2.</w:t>
            </w:r>
            <w:r w:rsidRPr="005F4300">
              <w:rPr>
                <w:sz w:val="24"/>
                <w:szCs w:val="24"/>
              </w:rPr>
              <w:tab/>
              <w:t>кандидатите са преминали одобрено образование и обучение и отговарят на изискванията за нормите за компетентност, представени в съответните раздели от Кодекса STCW и посочени в раздел А-VII/1 от този кодекс, за функциите и нивата, посочени в свидетелствата и потвържденията;</w:t>
            </w:r>
          </w:p>
          <w:p w:rsidR="005F4300" w:rsidRPr="005F4300" w:rsidRDefault="005F4300" w:rsidP="005F4300">
            <w:pPr>
              <w:ind w:right="57"/>
              <w:jc w:val="both"/>
              <w:rPr>
                <w:sz w:val="24"/>
                <w:szCs w:val="24"/>
              </w:rPr>
            </w:pPr>
            <w:r w:rsidRPr="005F4300">
              <w:rPr>
                <w:sz w:val="24"/>
                <w:szCs w:val="24"/>
              </w:rPr>
              <w:t>1.3.</w:t>
            </w:r>
            <w:r w:rsidRPr="005F4300">
              <w:rPr>
                <w:sz w:val="24"/>
                <w:szCs w:val="24"/>
              </w:rPr>
              <w:tab/>
              <w:t>кандидатите имат одобрен плавателен стаж, подходящ за изпълнението на функциите и за нивата, които ще бъдат посочени в свидетелството. Минималната продължителност на плавателния стаж е еднаква с продължителността на плавателния стаж, изисквана съгласно глави II и III от настоящото приложение. Все пак минималната продължителност на плавателния стаж не трябва да бъде по-малка от тази, изисквана съгласно раздел А-VII/2 от Кодекса STCW;</w:t>
            </w:r>
          </w:p>
          <w:p w:rsidR="005F4300" w:rsidRPr="005F4300" w:rsidRDefault="005F4300" w:rsidP="005F4300">
            <w:pPr>
              <w:ind w:right="57"/>
              <w:jc w:val="both"/>
              <w:rPr>
                <w:sz w:val="24"/>
                <w:szCs w:val="24"/>
              </w:rPr>
            </w:pPr>
            <w:r w:rsidRPr="005F4300">
              <w:rPr>
                <w:sz w:val="24"/>
                <w:szCs w:val="24"/>
              </w:rPr>
              <w:t>1.4.</w:t>
            </w:r>
            <w:r w:rsidRPr="005F4300">
              <w:rPr>
                <w:sz w:val="24"/>
                <w:szCs w:val="24"/>
              </w:rPr>
              <w:tab/>
              <w:t>кандидатите за свидетелство, които ще изпълняват функции по корабоводене на оперативно ниво, отговарят на приложимите изисквания на правилата от глава IV, в зависимост от случая, за да изпълняват възложените задължения по радиослужба в съответствие с Правилника за радиосъобщенията;</w:t>
            </w:r>
          </w:p>
          <w:p w:rsidR="005F4300" w:rsidRPr="005F4300" w:rsidRDefault="005F4300" w:rsidP="005F4300">
            <w:pPr>
              <w:ind w:right="57"/>
              <w:jc w:val="both"/>
              <w:rPr>
                <w:sz w:val="24"/>
                <w:szCs w:val="24"/>
              </w:rPr>
            </w:pPr>
            <w:r w:rsidRPr="005F4300">
              <w:rPr>
                <w:sz w:val="24"/>
                <w:szCs w:val="24"/>
              </w:rPr>
              <w:lastRenderedPageBreak/>
              <w:t>1.5.</w:t>
            </w:r>
            <w:r w:rsidRPr="005F4300">
              <w:rPr>
                <w:sz w:val="24"/>
                <w:szCs w:val="24"/>
              </w:rPr>
              <w:tab/>
              <w:t>свидетелствата се издават в съответствие с изискванията на член 4 от настоящата директива и на разпоредбите, установени в глава VII от Кодекса STCW.</w:t>
            </w:r>
          </w:p>
          <w:p w:rsidR="005F4300" w:rsidRPr="005F4300" w:rsidRDefault="005F4300" w:rsidP="005F4300">
            <w:pPr>
              <w:ind w:right="57"/>
              <w:jc w:val="both"/>
              <w:rPr>
                <w:sz w:val="24"/>
                <w:szCs w:val="24"/>
              </w:rPr>
            </w:pPr>
            <w:r w:rsidRPr="005F4300">
              <w:rPr>
                <w:sz w:val="24"/>
                <w:szCs w:val="24"/>
              </w:rPr>
              <w:tab/>
              <w:t>2.</w:t>
            </w:r>
            <w:r w:rsidRPr="005F4300">
              <w:rPr>
                <w:sz w:val="24"/>
                <w:szCs w:val="24"/>
              </w:rPr>
              <w:tab/>
              <w:t>Не се издават свидетелства въз основа на настоящата глава, ако държавата членка не е съобщила на Комисията необходимата съгласно Конвенцията STCW информация.</w:t>
            </w:r>
          </w:p>
          <w:p w:rsidR="005F4300" w:rsidRDefault="005F4300" w:rsidP="005F4300">
            <w:pPr>
              <w:ind w:right="57"/>
              <w:jc w:val="both"/>
              <w:rPr>
                <w:sz w:val="24"/>
                <w:szCs w:val="24"/>
              </w:rPr>
            </w:pPr>
          </w:p>
          <w:p w:rsidR="005F4300" w:rsidRPr="005F4300" w:rsidRDefault="005F4300"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Правило VII/2</w:t>
            </w:r>
          </w:p>
          <w:p w:rsidR="005F4300" w:rsidRPr="005F4300" w:rsidRDefault="005F4300" w:rsidP="005F4300">
            <w:pPr>
              <w:ind w:right="57"/>
              <w:jc w:val="both"/>
              <w:rPr>
                <w:sz w:val="24"/>
                <w:szCs w:val="24"/>
              </w:rPr>
            </w:pPr>
            <w:r w:rsidRPr="005F4300">
              <w:rPr>
                <w:sz w:val="24"/>
                <w:szCs w:val="24"/>
              </w:rPr>
              <w:t>Освидетелстване на морските лица</w:t>
            </w:r>
          </w:p>
          <w:p w:rsidR="005F4300" w:rsidRPr="005F4300" w:rsidRDefault="005F4300" w:rsidP="005F4300">
            <w:pPr>
              <w:ind w:right="57"/>
              <w:jc w:val="both"/>
              <w:rPr>
                <w:sz w:val="24"/>
                <w:szCs w:val="24"/>
              </w:rPr>
            </w:pPr>
            <w:r w:rsidRPr="005F4300">
              <w:rPr>
                <w:sz w:val="24"/>
                <w:szCs w:val="24"/>
              </w:rPr>
              <w:t>Всички морски лица, които изпълняват функция или съвкупност от функции, посочени в таблици A-II/1, A-II/2, A-II/3, A-II/4 или A-II/5 от глава II, или в таблици A-III/1, A-III/2, A-III/3, A-III/4, или A-III/5 от глава III или А-IV/2 от глава IV от Кодекса STCW, притежават съответно свидетелство за правоспособност или свидетелство за професионална компетентност.</w:t>
            </w:r>
          </w:p>
          <w:p w:rsidR="005F4300" w:rsidRDefault="005F4300" w:rsidP="005F4300">
            <w:pPr>
              <w:ind w:right="57"/>
              <w:jc w:val="both"/>
              <w:rPr>
                <w:sz w:val="24"/>
                <w:szCs w:val="24"/>
              </w:rPr>
            </w:pPr>
          </w:p>
          <w:p w:rsidR="005F4300" w:rsidRDefault="005F4300" w:rsidP="005F4300">
            <w:pPr>
              <w:ind w:right="57"/>
              <w:jc w:val="both"/>
              <w:rPr>
                <w:sz w:val="24"/>
                <w:szCs w:val="24"/>
              </w:rPr>
            </w:pPr>
          </w:p>
          <w:p w:rsidR="008B20A2" w:rsidRDefault="008B20A2" w:rsidP="005F4300">
            <w:pPr>
              <w:ind w:right="57"/>
              <w:jc w:val="both"/>
              <w:rPr>
                <w:sz w:val="24"/>
                <w:szCs w:val="24"/>
              </w:rPr>
            </w:pPr>
          </w:p>
          <w:p w:rsidR="008B20A2" w:rsidRPr="005F4300" w:rsidRDefault="008B20A2" w:rsidP="005F4300">
            <w:pPr>
              <w:ind w:right="57"/>
              <w:jc w:val="both"/>
              <w:rPr>
                <w:sz w:val="24"/>
                <w:szCs w:val="24"/>
              </w:rPr>
            </w:pPr>
          </w:p>
          <w:p w:rsidR="005F4300" w:rsidRPr="005F4300" w:rsidRDefault="005F4300" w:rsidP="005F4300">
            <w:pPr>
              <w:ind w:right="57"/>
              <w:jc w:val="both"/>
              <w:rPr>
                <w:sz w:val="24"/>
                <w:szCs w:val="24"/>
              </w:rPr>
            </w:pPr>
            <w:r w:rsidRPr="005F4300">
              <w:rPr>
                <w:sz w:val="24"/>
                <w:szCs w:val="24"/>
              </w:rPr>
              <w:t>Правило VII/3</w:t>
            </w:r>
          </w:p>
          <w:p w:rsidR="005F4300" w:rsidRPr="005F4300" w:rsidRDefault="005F4300" w:rsidP="005F4300">
            <w:pPr>
              <w:ind w:right="57"/>
              <w:jc w:val="both"/>
              <w:rPr>
                <w:sz w:val="24"/>
                <w:szCs w:val="24"/>
              </w:rPr>
            </w:pPr>
            <w:r w:rsidRPr="005F4300">
              <w:rPr>
                <w:sz w:val="24"/>
                <w:szCs w:val="24"/>
              </w:rPr>
              <w:t>Принципи, уреждащи издаването на алтернативни свидетелства</w:t>
            </w:r>
          </w:p>
          <w:p w:rsidR="005F4300" w:rsidRPr="005F4300" w:rsidRDefault="005F4300" w:rsidP="005F4300">
            <w:pPr>
              <w:ind w:right="57"/>
              <w:jc w:val="both"/>
              <w:rPr>
                <w:sz w:val="24"/>
                <w:szCs w:val="24"/>
              </w:rPr>
            </w:pPr>
            <w:r w:rsidRPr="005F4300">
              <w:rPr>
                <w:sz w:val="24"/>
                <w:szCs w:val="24"/>
              </w:rPr>
              <w:tab/>
              <w:t>1.</w:t>
            </w:r>
            <w:r w:rsidRPr="005F4300">
              <w:rPr>
                <w:sz w:val="24"/>
                <w:szCs w:val="24"/>
              </w:rPr>
              <w:tab/>
              <w:t>Всяка държава членка, която реши да издава или да разреши издаването на алтернативни свидетелства, следи за спазването на следните принципи:</w:t>
            </w:r>
          </w:p>
          <w:p w:rsidR="005F4300" w:rsidRPr="005F4300" w:rsidRDefault="005F4300" w:rsidP="005F4300">
            <w:pPr>
              <w:ind w:right="57"/>
              <w:jc w:val="both"/>
              <w:rPr>
                <w:sz w:val="24"/>
                <w:szCs w:val="24"/>
              </w:rPr>
            </w:pPr>
            <w:r w:rsidRPr="005F4300">
              <w:rPr>
                <w:sz w:val="24"/>
                <w:szCs w:val="24"/>
              </w:rPr>
              <w:t>1.1.</w:t>
            </w:r>
            <w:r w:rsidRPr="005F4300">
              <w:rPr>
                <w:sz w:val="24"/>
                <w:szCs w:val="24"/>
              </w:rPr>
              <w:tab/>
              <w:t>система за издаване на алтернативни свидетелства може да бъде въведена единствено ако тя гарантира степен на безопасност по море и има превантивен ефект по отношение на замърсяването, най-малкото равностойни на тези, предвидени в другите глави;</w:t>
            </w:r>
          </w:p>
          <w:p w:rsidR="005F4300" w:rsidRPr="005F4300" w:rsidRDefault="005F4300" w:rsidP="005F4300">
            <w:pPr>
              <w:ind w:right="57"/>
              <w:jc w:val="both"/>
              <w:rPr>
                <w:sz w:val="24"/>
                <w:szCs w:val="24"/>
              </w:rPr>
            </w:pPr>
            <w:r w:rsidRPr="005F4300">
              <w:rPr>
                <w:sz w:val="24"/>
                <w:szCs w:val="24"/>
              </w:rPr>
              <w:t>1.2.</w:t>
            </w:r>
            <w:r w:rsidRPr="005F4300">
              <w:rPr>
                <w:sz w:val="24"/>
                <w:szCs w:val="24"/>
              </w:rPr>
              <w:tab/>
              <w:t>всяка система за издаване на алтернативни свидетелства съгласно настоящата глава предвижда взаимозаменяемост на тези свидетелства и свидетелствата, издадени съгласно другите глави.</w:t>
            </w:r>
          </w:p>
          <w:p w:rsidR="005F4300" w:rsidRPr="005F4300" w:rsidRDefault="005F4300" w:rsidP="005F4300">
            <w:pPr>
              <w:ind w:right="57"/>
              <w:jc w:val="both"/>
              <w:rPr>
                <w:sz w:val="24"/>
                <w:szCs w:val="24"/>
              </w:rPr>
            </w:pPr>
            <w:r w:rsidRPr="005F4300">
              <w:rPr>
                <w:sz w:val="24"/>
                <w:szCs w:val="24"/>
              </w:rPr>
              <w:lastRenderedPageBreak/>
              <w:tab/>
              <w:t>2.</w:t>
            </w:r>
            <w:r w:rsidRPr="005F4300">
              <w:rPr>
                <w:sz w:val="24"/>
                <w:szCs w:val="24"/>
              </w:rPr>
              <w:tab/>
              <w:t>Принципът на взаимозаменяемостта съгласно точка 1 гарантира, че:</w:t>
            </w:r>
          </w:p>
          <w:p w:rsidR="005F4300" w:rsidRPr="005F4300" w:rsidRDefault="005F4300" w:rsidP="005F4300">
            <w:pPr>
              <w:ind w:right="57"/>
              <w:jc w:val="both"/>
              <w:rPr>
                <w:sz w:val="24"/>
                <w:szCs w:val="24"/>
              </w:rPr>
            </w:pPr>
            <w:r w:rsidRPr="005F4300">
              <w:rPr>
                <w:sz w:val="24"/>
                <w:szCs w:val="24"/>
              </w:rPr>
              <w:t>2.1.</w:t>
            </w:r>
            <w:r w:rsidRPr="005F4300">
              <w:rPr>
                <w:sz w:val="24"/>
                <w:szCs w:val="24"/>
              </w:rPr>
              <w:tab/>
              <w:t>морските лица, притежаващи свидетелство по реда и условията на глава II и/или глава III, и морските лица, притежаващи свидетелство съгласно глава VII, могат да служат на кораби с традиционна или друга форма на организация на борда;</w:t>
            </w:r>
          </w:p>
          <w:p w:rsidR="005F4300" w:rsidRPr="005F4300" w:rsidRDefault="005F4300" w:rsidP="005F4300">
            <w:pPr>
              <w:ind w:right="57"/>
              <w:jc w:val="both"/>
              <w:rPr>
                <w:sz w:val="24"/>
                <w:szCs w:val="24"/>
              </w:rPr>
            </w:pPr>
            <w:r w:rsidRPr="005F4300">
              <w:rPr>
                <w:sz w:val="24"/>
                <w:szCs w:val="24"/>
              </w:rPr>
              <w:t>2.2.</w:t>
            </w:r>
            <w:r w:rsidRPr="005F4300">
              <w:rPr>
                <w:sz w:val="24"/>
                <w:szCs w:val="24"/>
              </w:rPr>
              <w:tab/>
              <w:t>морските лица не са обучени за специфичните правила и организационни практики на борда по начин, който вреди на упражняването на техните способности на друго място.</w:t>
            </w:r>
          </w:p>
          <w:p w:rsidR="005F4300" w:rsidRPr="005F4300" w:rsidRDefault="005F4300" w:rsidP="005F4300">
            <w:pPr>
              <w:ind w:right="57"/>
              <w:jc w:val="both"/>
              <w:rPr>
                <w:sz w:val="24"/>
                <w:szCs w:val="24"/>
              </w:rPr>
            </w:pPr>
            <w:r w:rsidRPr="005F4300">
              <w:rPr>
                <w:sz w:val="24"/>
                <w:szCs w:val="24"/>
              </w:rPr>
              <w:tab/>
              <w:t>3.</w:t>
            </w:r>
            <w:r w:rsidRPr="005F4300">
              <w:rPr>
                <w:sz w:val="24"/>
                <w:szCs w:val="24"/>
              </w:rPr>
              <w:tab/>
              <w:t>При издаването на свидетелства съгласно настоящата глава се вземат предвид следните принципи:</w:t>
            </w:r>
          </w:p>
          <w:p w:rsidR="005F4300" w:rsidRPr="005F4300" w:rsidRDefault="005F4300" w:rsidP="005F4300">
            <w:pPr>
              <w:ind w:right="57"/>
              <w:jc w:val="both"/>
              <w:rPr>
                <w:sz w:val="24"/>
                <w:szCs w:val="24"/>
              </w:rPr>
            </w:pPr>
            <w:r w:rsidRPr="005F4300">
              <w:rPr>
                <w:sz w:val="24"/>
                <w:szCs w:val="24"/>
              </w:rPr>
              <w:t>3.1.</w:t>
            </w:r>
            <w:r w:rsidRPr="005F4300">
              <w:rPr>
                <w:sz w:val="24"/>
                <w:szCs w:val="24"/>
              </w:rPr>
              <w:tab/>
              <w:t>издаването на алтернативни свидетелства само по себе си не се използва за:</w:t>
            </w:r>
          </w:p>
          <w:p w:rsidR="005F4300" w:rsidRPr="005F4300" w:rsidRDefault="005F4300" w:rsidP="005F4300">
            <w:pPr>
              <w:ind w:right="57"/>
              <w:jc w:val="both"/>
              <w:rPr>
                <w:sz w:val="24"/>
                <w:szCs w:val="24"/>
              </w:rPr>
            </w:pPr>
            <w:r w:rsidRPr="005F4300">
              <w:rPr>
                <w:sz w:val="24"/>
                <w:szCs w:val="24"/>
              </w:rPr>
              <w:t>3.1.1.</w:t>
            </w:r>
            <w:r w:rsidRPr="005F4300">
              <w:rPr>
                <w:sz w:val="24"/>
                <w:szCs w:val="24"/>
              </w:rPr>
              <w:tab/>
              <w:t>намаляване на броя на членовете на екипажа;</w:t>
            </w:r>
          </w:p>
          <w:p w:rsidR="005F4300" w:rsidRPr="005F4300" w:rsidRDefault="005F4300" w:rsidP="005F4300">
            <w:pPr>
              <w:ind w:right="57"/>
              <w:jc w:val="both"/>
              <w:rPr>
                <w:sz w:val="24"/>
                <w:szCs w:val="24"/>
              </w:rPr>
            </w:pPr>
            <w:r w:rsidRPr="005F4300">
              <w:rPr>
                <w:sz w:val="24"/>
                <w:szCs w:val="24"/>
              </w:rPr>
              <w:t>3.1.2.</w:t>
            </w:r>
            <w:r w:rsidRPr="005F4300">
              <w:rPr>
                <w:sz w:val="24"/>
                <w:szCs w:val="24"/>
              </w:rPr>
              <w:tab/>
              <w:t>уронване на престижа на професията или намаляване на квалификацията на морските лица; или</w:t>
            </w:r>
          </w:p>
          <w:p w:rsidR="005F4300" w:rsidRPr="005F4300" w:rsidRDefault="005F4300" w:rsidP="005F4300">
            <w:pPr>
              <w:ind w:right="57"/>
              <w:jc w:val="both"/>
              <w:rPr>
                <w:sz w:val="24"/>
                <w:szCs w:val="24"/>
              </w:rPr>
            </w:pPr>
            <w:r w:rsidRPr="005F4300">
              <w:rPr>
                <w:sz w:val="24"/>
                <w:szCs w:val="24"/>
              </w:rPr>
              <w:t>3.1.3.</w:t>
            </w:r>
            <w:r w:rsidRPr="005F4300">
              <w:rPr>
                <w:sz w:val="24"/>
                <w:szCs w:val="24"/>
              </w:rPr>
              <w:tab/>
              <w:t>оправдаване на възлагането на комбинирани задължения на лица от командния състав, отговарящи за вахтата, на палубата и в машинното отделение на един и същ притежател на свидетелство през една и съща вахтена служба;</w:t>
            </w:r>
          </w:p>
          <w:p w:rsidR="005F4300" w:rsidRPr="005F4300" w:rsidRDefault="005F4300" w:rsidP="005F4300">
            <w:pPr>
              <w:ind w:right="57"/>
              <w:jc w:val="both"/>
              <w:rPr>
                <w:sz w:val="24"/>
                <w:szCs w:val="24"/>
              </w:rPr>
            </w:pPr>
            <w:r w:rsidRPr="005F4300">
              <w:rPr>
                <w:sz w:val="24"/>
                <w:szCs w:val="24"/>
              </w:rPr>
              <w:t>3.2.</w:t>
            </w:r>
            <w:r w:rsidRPr="005F4300">
              <w:rPr>
                <w:sz w:val="24"/>
                <w:szCs w:val="24"/>
              </w:rPr>
              <w:tab/>
              <w:t>лицето, което командва кораба, се назначава на длъжност капитан, като правният статус и правомощията на капитана и другите лица не са отрицателно засегнати от прилагането на система за алтернативно освидетелстване.</w:t>
            </w:r>
          </w:p>
          <w:p w:rsidR="005F4300" w:rsidRPr="005F4300" w:rsidRDefault="005F4300" w:rsidP="005F4300">
            <w:pPr>
              <w:ind w:right="57"/>
              <w:jc w:val="both"/>
              <w:rPr>
                <w:sz w:val="24"/>
                <w:szCs w:val="24"/>
              </w:rPr>
            </w:pPr>
            <w:r w:rsidRPr="005F4300">
              <w:rPr>
                <w:sz w:val="24"/>
                <w:szCs w:val="24"/>
              </w:rPr>
              <w:t>4.</w:t>
            </w:r>
            <w:r w:rsidRPr="005F4300">
              <w:rPr>
                <w:sz w:val="24"/>
                <w:szCs w:val="24"/>
              </w:rPr>
              <w:tab/>
              <w:t xml:space="preserve">Принципите, установени в точки 1 и 2, гарантират запазването на правоспособността и на помощник-капитаните, и на механиците. </w:t>
            </w:r>
          </w:p>
          <w:p w:rsidR="005F4300" w:rsidRPr="00BA1451" w:rsidRDefault="005F4300" w:rsidP="005F4300">
            <w:pPr>
              <w:ind w:right="57"/>
              <w:jc w:val="both"/>
              <w:rPr>
                <w:sz w:val="24"/>
                <w:szCs w:val="24"/>
              </w:rPr>
            </w:pPr>
          </w:p>
        </w:tc>
        <w:tc>
          <w:tcPr>
            <w:tcW w:w="6520" w:type="dxa"/>
          </w:tcPr>
          <w:p w:rsidR="00F11039" w:rsidRPr="00811AC3" w:rsidRDefault="00F11039" w:rsidP="00F11039">
            <w:pPr>
              <w:jc w:val="both"/>
              <w:rPr>
                <w:rFonts w:eastAsia="Calibri"/>
                <w:b/>
                <w:bCs/>
                <w:sz w:val="22"/>
                <w:szCs w:val="22"/>
              </w:rPr>
            </w:pPr>
            <w:r w:rsidRPr="00811AC3">
              <w:rPr>
                <w:rFonts w:eastAsia="Calibri"/>
                <w:b/>
                <w:bCs/>
                <w:sz w:val="22"/>
                <w:szCs w:val="22"/>
              </w:rPr>
              <w:lastRenderedPageBreak/>
              <w:t>Наредба № 6 от 17 юни 2021 г. за компетентност на морските лица в Република България</w:t>
            </w:r>
          </w:p>
          <w:p w:rsidR="00D90350" w:rsidRPr="00811AC3" w:rsidRDefault="00D90350" w:rsidP="00D90350">
            <w:pPr>
              <w:ind w:right="57"/>
              <w:jc w:val="both"/>
            </w:pPr>
            <w:r w:rsidRPr="00811AC3">
              <w:t>Чл. 3. (1) Всички морски лица се обучават и освидетелстват, както е посочено в тази наредба и:</w:t>
            </w:r>
          </w:p>
          <w:p w:rsidR="00D90350" w:rsidRDefault="00D90350" w:rsidP="00D90350">
            <w:pPr>
              <w:ind w:right="57"/>
              <w:jc w:val="both"/>
            </w:pPr>
            <w:r w:rsidRPr="00811AC3">
              <w:t>1. за морско корабоплаване - в съответствие с изискванията на Международната конвенция за вахтената служба и нормите за подготовка и освидетелстване на моряците от 1978 г., както е изменена, наричана по-нататък "Конвенция STCW", и на Директива 2008/106/ЕО на Европейския парламент и на Съвета от 19 ноември 2008 г. относно минималното ниво на обучение на морските лица (ОВ, L 323 от 2008 г.), изменена с Директива 2012/35/ЕС на Европейския парламент и на Съвета от 21 ноември 2012 г. (ОВ, L 343 от 2012 г.), изменена с Директива 2019/1159/ЕС на Европейския парламент и на Съвета от 20 юни 2019 г. (ОВ, L 188 от 2019 г.), наричана по-нататък "Директива 2008/106/ЕО";</w:t>
            </w:r>
          </w:p>
          <w:p w:rsidR="00D90350" w:rsidRPr="00811AC3" w:rsidRDefault="00D90350" w:rsidP="00D90350">
            <w:pPr>
              <w:ind w:right="57"/>
              <w:jc w:val="both"/>
            </w:pPr>
          </w:p>
          <w:p w:rsidR="00D90350" w:rsidRPr="00D90350" w:rsidRDefault="00D90350" w:rsidP="00D90350">
            <w:pPr>
              <w:ind w:right="57"/>
              <w:jc w:val="both"/>
            </w:pPr>
            <w:r w:rsidRPr="00D90350">
              <w:t>Чл. 19. (1) Дейностите, изпълнявани от морските правоспособни лица, свързани с експлоатацията на кораба, безопасността и здравето при работа на море и река, опазването на морската и речната среда и имуществото на море и река, са обособени във функции, както следва:</w:t>
            </w:r>
          </w:p>
          <w:p w:rsidR="00D90350" w:rsidRPr="00D90350" w:rsidRDefault="00D90350" w:rsidP="00D90350">
            <w:pPr>
              <w:ind w:right="57"/>
              <w:jc w:val="both"/>
            </w:pPr>
            <w:r w:rsidRPr="00D90350">
              <w:t>1. корабоводене;</w:t>
            </w:r>
          </w:p>
          <w:p w:rsidR="00D90350" w:rsidRPr="00D90350" w:rsidRDefault="00D90350" w:rsidP="00D90350">
            <w:pPr>
              <w:ind w:right="57"/>
              <w:jc w:val="both"/>
            </w:pPr>
            <w:r w:rsidRPr="00D90350">
              <w:t>2. обработка и подреждане на товара;</w:t>
            </w:r>
          </w:p>
          <w:p w:rsidR="00D90350" w:rsidRPr="00D90350" w:rsidRDefault="00D90350" w:rsidP="00D90350">
            <w:pPr>
              <w:ind w:right="57"/>
              <w:jc w:val="both"/>
            </w:pPr>
            <w:r w:rsidRPr="00D90350">
              <w:t>3. управление експлоатацията на кораба и грижа за лицата на борда;</w:t>
            </w:r>
          </w:p>
          <w:p w:rsidR="00D90350" w:rsidRPr="00D90350" w:rsidRDefault="00D90350" w:rsidP="00D90350">
            <w:pPr>
              <w:ind w:right="57"/>
              <w:jc w:val="both"/>
            </w:pPr>
            <w:r w:rsidRPr="00D90350">
              <w:t>4. морско инженерство;</w:t>
            </w:r>
          </w:p>
          <w:p w:rsidR="00D90350" w:rsidRPr="00D90350" w:rsidRDefault="00D90350" w:rsidP="00D90350">
            <w:pPr>
              <w:ind w:right="57"/>
              <w:jc w:val="both"/>
            </w:pPr>
            <w:r w:rsidRPr="00D90350">
              <w:t>5. електрообзавеждане, електронна апаратура и системи за управление;</w:t>
            </w:r>
          </w:p>
          <w:p w:rsidR="00D90350" w:rsidRPr="00D90350" w:rsidRDefault="00D90350" w:rsidP="00D90350">
            <w:pPr>
              <w:ind w:right="57"/>
              <w:jc w:val="both"/>
            </w:pPr>
            <w:r w:rsidRPr="00D90350">
              <w:t>6. техническо поддържане и ремонт;</w:t>
            </w:r>
          </w:p>
          <w:p w:rsidR="00D90350" w:rsidRPr="00D90350" w:rsidRDefault="00D90350" w:rsidP="00D90350">
            <w:pPr>
              <w:ind w:right="57"/>
              <w:jc w:val="both"/>
            </w:pPr>
            <w:r w:rsidRPr="00D90350">
              <w:t>7. радиосвръзки.</w:t>
            </w:r>
          </w:p>
          <w:p w:rsidR="00D90350" w:rsidRPr="00D90350" w:rsidRDefault="00D90350" w:rsidP="00D90350">
            <w:pPr>
              <w:ind w:right="57"/>
              <w:jc w:val="both"/>
            </w:pPr>
            <w:r w:rsidRPr="00D90350">
              <w:t>(2) Дейностите, свързани с изпълнението на мерките по сигурността, се извършват съобразно корабния план по сигурността и се прилагат съвместно с другите дейности по всички функции.</w:t>
            </w:r>
          </w:p>
          <w:p w:rsidR="005F4300" w:rsidRDefault="00D90350" w:rsidP="00D90350">
            <w:pPr>
              <w:ind w:right="57"/>
              <w:jc w:val="both"/>
            </w:pPr>
            <w:r w:rsidRPr="00D90350">
              <w:t>(3) Морските правоспособни лица при заемането на длъжност на борда на морски кораб изпълняват определените им функции в съответните нива на отговорност.</w:t>
            </w:r>
          </w:p>
          <w:p w:rsidR="00D90350" w:rsidRPr="00D90350" w:rsidRDefault="00D90350" w:rsidP="00D90350">
            <w:pPr>
              <w:ind w:right="57"/>
              <w:jc w:val="both"/>
            </w:pPr>
          </w:p>
          <w:p w:rsidR="00D90350" w:rsidRPr="00D90350" w:rsidRDefault="00D90350" w:rsidP="00D90350">
            <w:pPr>
              <w:ind w:right="57"/>
              <w:jc w:val="both"/>
            </w:pPr>
            <w:r w:rsidRPr="00D90350">
              <w:t>Чл. 18. Морските правоспособни лица от екипажа на морски кораб заемат длъжности, класифицирани в следните нива на отговорност:</w:t>
            </w:r>
          </w:p>
          <w:p w:rsidR="00D90350" w:rsidRPr="00D90350" w:rsidRDefault="00D90350" w:rsidP="00D90350">
            <w:pPr>
              <w:ind w:right="57"/>
              <w:jc w:val="both"/>
            </w:pPr>
            <w:r w:rsidRPr="00D90350">
              <w:t>1. управленско ниво - ниво на отговорност, при което се изпълняват функциите, определени за длъжностите капитан, старши помощник-капитан, главен механик и втори механик, и се осъществява контрол за правилното изпълнение на всички функции, попадащи в кръга на съответната отговорност от оперативно или изпълнителско ниво;</w:t>
            </w:r>
          </w:p>
          <w:p w:rsidR="00D90350" w:rsidRPr="00D90350" w:rsidRDefault="00D90350" w:rsidP="00D90350">
            <w:pPr>
              <w:ind w:right="57"/>
              <w:jc w:val="both"/>
            </w:pPr>
            <w:r w:rsidRPr="00D90350">
              <w:lastRenderedPageBreak/>
              <w:t>2. оперативно ниво - ниво на отговорност, при което се изпълняват функциите, определени за длъжностите вахтен помощник-капитан, вахтен механик или дежурен механик на необслужвано машинно отделение, електромеханик или радиооператор, и в съответствие с писмени процедури под ръководството на лице, заемащо длъжност от управленско ниво, се осъществява пряк контрол за правилното изпълнение на всички функции, попадащи в кръга на отговорност от изпълнителско ниво;</w:t>
            </w:r>
          </w:p>
          <w:p w:rsidR="005F4300" w:rsidRPr="00D90350" w:rsidRDefault="00D90350" w:rsidP="00D90350">
            <w:pPr>
              <w:ind w:right="57"/>
              <w:jc w:val="both"/>
            </w:pPr>
            <w:r w:rsidRPr="00D90350">
              <w:t>3. изпълнителско ниво - ниво на отговорност, при което се изпълняват възложени задачи или функции под ръководството на лице, заемащо длъжност от управленско или оперативно ниво.</w:t>
            </w:r>
          </w:p>
          <w:p w:rsidR="005F4300" w:rsidRDefault="005F4300" w:rsidP="00E636C0">
            <w:pPr>
              <w:ind w:right="57"/>
              <w:jc w:val="both"/>
              <w:rPr>
                <w:sz w:val="24"/>
                <w:szCs w:val="24"/>
              </w:rPr>
            </w:pPr>
          </w:p>
          <w:p w:rsidR="00F11039" w:rsidRPr="005F4300" w:rsidRDefault="00F11039" w:rsidP="00F11039">
            <w:pPr>
              <w:jc w:val="both"/>
              <w:rPr>
                <w:b/>
                <w:sz w:val="24"/>
                <w:szCs w:val="24"/>
              </w:rPr>
            </w:pPr>
            <w:r w:rsidRPr="005F4300">
              <w:rPr>
                <w:b/>
                <w:sz w:val="24"/>
                <w:szCs w:val="24"/>
              </w:rPr>
              <w:t>М</w:t>
            </w:r>
            <w:r w:rsidR="00D90350" w:rsidRPr="005F4300">
              <w:rPr>
                <w:b/>
                <w:sz w:val="24"/>
                <w:szCs w:val="24"/>
              </w:rPr>
              <w:t xml:space="preserve">еждународна конвенция за вахтената служба и нормите за подготовка и освидетелстване на моряците, 1978 г. </w:t>
            </w:r>
          </w:p>
          <w:p w:rsidR="00F11039" w:rsidRPr="005F4300" w:rsidRDefault="00F11039" w:rsidP="00F11039">
            <w:pPr>
              <w:ind w:right="57"/>
              <w:jc w:val="both"/>
              <w:rPr>
                <w:sz w:val="24"/>
                <w:szCs w:val="24"/>
              </w:rPr>
            </w:pPr>
            <w:r w:rsidRPr="005F4300">
              <w:rPr>
                <w:sz w:val="24"/>
                <w:szCs w:val="24"/>
              </w:rPr>
              <w:t>(обн., ДВ, бр. 31 от 2005 г., попр., бр. 86 и бр. 91 от 2009 г., изм. бр. 17 от 2014г., бр. 90 от 2018 г., бр. 84 от 2022 г.)</w:t>
            </w:r>
          </w:p>
          <w:p w:rsidR="00F11039" w:rsidRDefault="00F11039" w:rsidP="00E636C0">
            <w:pPr>
              <w:shd w:val="clear" w:color="auto" w:fill="FFFFFF"/>
              <w:ind w:firstLine="596"/>
              <w:jc w:val="both"/>
              <w:rPr>
                <w:spacing w:val="-2"/>
                <w:sz w:val="24"/>
                <w:szCs w:val="24"/>
                <w:lang w:eastAsia="bg-BG"/>
              </w:rPr>
            </w:pP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ГЛАВА II</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КАПИТАН И ПАЛУБНА КОМАНДА</w:t>
            </w:r>
          </w:p>
          <w:p w:rsidR="005F4300" w:rsidRPr="005F4300" w:rsidRDefault="005F4300" w:rsidP="00E636C0">
            <w:pPr>
              <w:ind w:firstLine="596"/>
              <w:jc w:val="both"/>
              <w:rPr>
                <w:sz w:val="24"/>
                <w:szCs w:val="24"/>
                <w:lang w:eastAsia="bg-BG"/>
              </w:rPr>
            </w:pP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Правило II/1</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Задължителни минимални изисквания за освидетелстване на вахтените помощник-капитани на кораби с вместимост 500 или повече бруто тона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1. Всеки вахтен помощник-капитан, който служи на морски кораб с вместимост 500 или повече бруто тона, трябва да притежава надлежно свидетелство за правоспособност.</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 Всеки кандидат за свидетелство трябва: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2.1. да не е по-млад от 18 години;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2.2. да има най-малко една година одобрен плавателен стаж като част от одобрена програма за подготовка, включително подготовка на кораб, която отговаря на изискванията на раздел А-II/1 на Кодекса и е документално потвърдена в одобрен дневник на подготовката, или да има най-малко три години одобрен плавателен стаж;</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lastRenderedPageBreak/>
              <w:t>2.3. по време на изисквания плавателен стаж да е изпълнявал задълженията по носене на вахта на мостика под ръководството на капитана или квалифицирано лице от командния състав за период не по-малък от шест месеца;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2.4. да отговаря на приложимите изисквания на правилата в глава IV, при необходимост, за изпълнение на установените задължения по радиослужбата в съответствие с Правилника за радиосъобщенията; 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2.5. да има завършено одобрено образование и подготовка и да отговаря на нормите за компетентност, посочени в раздел А-II/1 на Кодекса;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2.6. да отговаря на нормите за компетентност, посочени в раздел А-VI/1, точка 2, раздел А-VI/2, точки от 1 до 4, раздел А-VI/3, точки от 1 до 4, и раздел А-VI/4, точки от 1 до 3 от Кодекса STCW.</w:t>
            </w:r>
          </w:p>
          <w:p w:rsidR="005F4300" w:rsidRPr="005F4300" w:rsidRDefault="005F4300" w:rsidP="00E636C0">
            <w:pPr>
              <w:ind w:firstLine="596"/>
              <w:jc w:val="both"/>
              <w:rPr>
                <w:sz w:val="24"/>
                <w:szCs w:val="24"/>
                <w:lang w:eastAsia="bg-BG"/>
              </w:rPr>
            </w:pP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Правило II/2</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Задължителни минимални изисквания за освидетелстване на капитаните и старши помощник-капитаните на кораби с вместимост 500 или повече бруто тона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Капитан и старши помощник-капитан на кораби с вместимост 3000 или повече бруто тона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1. Всеки капитан и старши помощник-капитан на морски кораб с вместимост 3000 или повече бруто тона трябва да притежава надлежно свидетелство.</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 Всеки кандидат за свидетелство трябва: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2.1. да отговаря на изискванията за освидетелстване на вахтен помощник-капитан на кораб с вместимост 500 или повече бруто тона: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2.1.1. за получаване на свидетелство за старши помощник-капитан да има най-малко 12 месеца одобрен плавателен стаж като вахтен помощник-капитан; 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lastRenderedPageBreak/>
              <w:t>2.1.2. за получаване на свидетелство за капитан - най-малко 36 месеца одобрен плавателен стаж; този срок може да бъде съкратен до 24 месеца, ако кандидатът има плавателен стаж на кораб най-малко 12 месеца на длъжност старши помощник-капитан; 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2.2. да има завършено одобрено образование и подготовка и да отговаря на нормите за компетентност, посочени в раздел А-II/2 на Кодекса за капитани и старши помощник-капитани на кораби с вместимост 3000 или повече бруто тона.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Капитан и старши помощник-капитан на кораби с вместимост от 500 до 3000 бруто тона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3. Всеки капитан и старши помощник-капитан на морски кораб с вместимост от 500 до 3000 бруто тона трябва да притежава надлежно свидетелство.</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4. Всеки кандидат за свидетелство трябва: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4.1. за получаване на свидетелство за старши помощник-капитан - да отговаря на изискванията за освидетелстване на вахтен помощник-капитан на кораб с вместимост 500 или повече бруто тона;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4.2. за получаване на свидетелство за капитан - да отговаря на изискванията за освидетелстване на вахтен помощник-капитан на кораб с вместимост 500 или повече бруто тона и да има одобрен плавателен стаж най-малко 36 месеца на такава длъжност; този срок може да бъде съкратен до 24 месеца, ако кандидатът има плавателен стаж на кораб най-малко 12 месеца на длъжност старши помощник-капитан; 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4.3. да има завършено одобрено образование и подготовка и да отговаря на нормите за компетентност, посочени в раздел А-II/2 на Кодекса за капитани и старши помощник-капитани на кораби с вместимост от 500 до 3000 бруто тона.</w:t>
            </w:r>
          </w:p>
          <w:p w:rsidR="005F4300" w:rsidRDefault="005F4300" w:rsidP="00E636C0">
            <w:pPr>
              <w:ind w:firstLine="596"/>
              <w:jc w:val="both"/>
              <w:rPr>
                <w:sz w:val="24"/>
                <w:szCs w:val="24"/>
                <w:lang w:eastAsia="bg-BG"/>
              </w:rPr>
            </w:pPr>
          </w:p>
          <w:p w:rsidR="00D90350" w:rsidRPr="005F4300" w:rsidRDefault="00D90350" w:rsidP="00E636C0">
            <w:pPr>
              <w:ind w:firstLine="596"/>
              <w:jc w:val="both"/>
              <w:rPr>
                <w:sz w:val="24"/>
                <w:szCs w:val="24"/>
                <w:lang w:eastAsia="bg-BG"/>
              </w:rPr>
            </w:pP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Правило II/3</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Задължителни минимални изисквания за освидетелстване на вахтените помощник-капитани и капитани на кораби с вместимост по-малка от 500 бруто тона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Кораби, незаети в крайбрежни плавания</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1. Всеки вахтен помощник-капитан, който служи на морски кораб с вместимост по-малка от 500 бруто тона, незает в крайбрежни плавания, трябва да притежава надлежно свидетелство за правоспособност за работа на кораби с вместимост 500 или повече бруто тона.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 Всеки капитан, който служи на морски кораб с вместимост по-малка от 500 бруто тона, незает в крайбрежни плавания, трябва да притежава надлежно свидетелство за правоспособност за работа като капитан на кораби с вместимост от 500 до 3000 бруто тона.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Кораби, заети в крайбрежни плавания</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Вахтен помощник-капитан</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3. Всеки вахтен помощник-капитан, който служи на морски кораб с вместимост по-малка от 500 бруто тона, зает в крайбрежни плавания, трябва да притежава надлежно свидетелство за правоспособност.</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4. Всеки кандидат за свидетелство за вахтен помощник-капитан на морски кораб с вместимост по-малка от 500 бруто тона, зает в крайбрежни плавания, трябва: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4.1. да не е по-млад от 18 години;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4.2. да има: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4.2.1. завършена специална подготовка, включваща достатъчен плавателен стаж, установен от Администрацията; или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4.2.2. одобрен плавателен стаж на кораб в състава на палубната команда най-малко три години, 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lastRenderedPageBreak/>
              <w:t>4.3. да отговаря на приложимите изисквания на правилата в глава IV, при необходимост, за изпълнение на установените задължения по радиослужба в съответствие с Правилника за радиосъобщенията; 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4.4. да има завършено одобрено образование и подготовка и да отговаря на нормите за компетентност, посочени в раздел А-II/3 на Кодекса за вахтен помощник-капитан на кораб с вместимост по-малка от 500 бруто тона, зает в крайбрежни плавания;</w:t>
            </w:r>
          </w:p>
          <w:p w:rsid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4.5. да отговаря на нормите за компетентност, посочени в раздел А-VI/1, точка 2, раздел А-VI/2, точки от 1 до 4, раздел А-VI/3, точки от 1 до 4, и раздел А-VI/4, точки от 1 до 3 от Кодекса.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Капитан</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5. Всеки капитан, който служи на морски кораб с вместимост по-малка от 500 бруто тона, зает в крайбрежни плавания, трябва да притежава надлежно свидетелство за правоспособност.</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6. Всеки кандидат за свидетелство за капитан на морски кораб с вместимост по-малка от 500 бруто тона, зает в крайбрежни плавания, трябва: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6.1. да не е по-млад от 20 години;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6.2. да има най-малко 12 месеца одобрен плавателен стаж на кораб на длъжност вахтен помощник-капитан; 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6.3. да има завършено одобрено образование и подготовка и да отговаря на нормите за компетентност, посочени в раздел А-II/3 на Кодекса, за капитан на кораб с вместимост по-малка от 500 бруто тона, зает в крайбрежни плавания;</w:t>
            </w:r>
          </w:p>
          <w:p w:rsid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6.4. да отговаря на нормите за компетентност, посочени в раздел А-VI/1, точка 2, раздел А-VI/2, точки от 1 до 4, раздел А-VI/3, точки от 1 до 4, и раздел А-VI/4, точки от 1 до 3 от Кодекса.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lastRenderedPageBreak/>
              <w:t>Изключения</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7. Ако Администрацията счете, че поради размера на кораба и условията на плаване изискванията на това правило и раздел А-II/3 на Кодекса не е необходимо и целесъобразно да се прилагат изцяло, тя може в определена степен да освободи капитана и вахтения помощник-капитан на такъв кораб или клас кораби от някои изисквания, вземайки под внимание безопасността на другите кораби, които плават в същите води.</w:t>
            </w:r>
          </w:p>
          <w:p w:rsidR="005F4300" w:rsidRDefault="005F4300" w:rsidP="00E636C0">
            <w:pPr>
              <w:ind w:firstLine="596"/>
              <w:jc w:val="both"/>
              <w:rPr>
                <w:sz w:val="24"/>
                <w:szCs w:val="24"/>
                <w:lang w:eastAsia="bg-BG"/>
              </w:rPr>
            </w:pP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Правило II/4</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Задължителни минимални изисквания за освидетелстване на редовия състав, носещ ходова навигационнна вахта (Тези изисквания не са изискванията за освидетелстване на кормчии, които се съдържат в Конвенцията на МОТ за освидетелстване на кормчии, 1946 г., или други последващи конвенции.)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1. Всяко лице от редовия състав, включено в състава на ходовата навигационна вахта на морски кораб с вместимост 500 или повече бруто тона, което не е включено в редовия състав, преминаващ подготовка, както и лицата от редовия състав, чиито задължения по време на вахта не изискват квалификация, трябва да има надлежно свидетелство за правоспособност за изпълнение на такива задължения.</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 Всеки кандидат за свидетелство трябва: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2.1. да не е по-млад от 16 години;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2.2. да има: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2.2.1. одобрен плавателен стаж на кораб, включително най-малко шест месеца за подготовка и набиране на опит; или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2.2.2. специална подготовка на брега или на кораб, включително най-малко два месеца одобрен плавателен стаж; 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2.3. да отговаря на нормите за компетентност, посочени в раздел А-II/4 на Кодекса.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lastRenderedPageBreak/>
              <w:t>3. Плавателният стаж, подготовката и опитът, изисквани в подточки 2.2.1 и 2.2.2, трябва да бъдат свързани с функциите по носене на навигационна вахта и да включват изпълнението на задълженията под непосредственото ръководство на капитана, вахтения помощник-капитан или квалифицирано лице от редовия състав.</w:t>
            </w:r>
          </w:p>
          <w:p w:rsidR="005F4300" w:rsidRDefault="005F4300" w:rsidP="00E636C0">
            <w:pPr>
              <w:ind w:firstLine="596"/>
              <w:jc w:val="both"/>
              <w:rPr>
                <w:sz w:val="24"/>
                <w:szCs w:val="24"/>
                <w:lang w:eastAsia="bg-BG"/>
              </w:rPr>
            </w:pPr>
          </w:p>
          <w:p w:rsidR="00E636C0" w:rsidRDefault="00E636C0" w:rsidP="00E636C0">
            <w:pPr>
              <w:ind w:firstLine="596"/>
              <w:jc w:val="both"/>
              <w:rPr>
                <w:sz w:val="24"/>
                <w:szCs w:val="24"/>
                <w:lang w:eastAsia="bg-BG"/>
              </w:rPr>
            </w:pP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Правило II/5</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Задължителни минимални изисквания за освидетелстване на правоспособен палубен моряк</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1. Всеки правоспособен палубен моряк, който служи на морски кораб с брутен тонаж 500 или повече, да има надлежно свидетелство.</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 Всеки кандидат за свидетелство трябва: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2.1. да не е по-млад от 18 години;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2.2. да отговаря на изискванията за освидетелстване на редовия състав, носещ ходова навигационнна вахта;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2.3. когато е квалифициран да служи като част от редовия състав и да носи ходова навигационна вахта, да има одобрен плавателен стаж в палубната команда: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2.3.1. не по-малко от 18 месеца, или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2.3.2. не по-малко от 12 месеца и да е преминал одобрено обучение; 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2.4. отговаря на нормите за компетентност, посочени в раздел А-II/5 от Кодекса.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3. Всяка страна следва да сравни нормите за компетентност, които изисква за свидетелствата за правоспособни морски лица преди 1 януари 2012 г., с тези, определени за издаване на свидетелства в раздел А-II/5 от Кодекса, и следва да определи необходимостта, ако има такава, за налагане на изискването тези служители да актуализират своята квалификация.</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lastRenderedPageBreak/>
              <w:t>4. До 1 януари 2012 г. Страна, която е също страна към Конвенцията за освидетелстването правоспособните морски лица на Международната организация на труда 1946 (№ 74), може да продължи да издава, признава и потвърждава свидетелствата в съответствие с разпоредбите от гореспоменатата Конвенция.</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5. До 1 януари 2017 г. Страна, която е също страна към Конвенцията за освидетелстването правоспособните морски лица на Международната организация на труда 1946 (№ 74), може да продължи да обновява и подновява свидетелствата и потвържденията в съответствие с разпоредбите от гореспоменатата Конвенция.</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6. Страната може да счита, че моряците отговарят на изискванията на това правило, ако те са служили на сходна длъжност в палубната команда за период не по-малко от 12 месеца в рамките на последните 60 месеца, преди влизането в сила на настоящото правило за тази Страна.</w:t>
            </w:r>
          </w:p>
          <w:p w:rsidR="005F4300" w:rsidRPr="005F4300" w:rsidRDefault="005F4300" w:rsidP="00E636C0">
            <w:pPr>
              <w:ind w:firstLine="596"/>
              <w:jc w:val="both"/>
              <w:rPr>
                <w:sz w:val="24"/>
                <w:szCs w:val="24"/>
                <w:lang w:eastAsia="bg-BG"/>
              </w:rPr>
            </w:pP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ГЛАВА III</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МАШИННА КОМАНДА</w:t>
            </w:r>
          </w:p>
          <w:p w:rsidR="005F4300" w:rsidRPr="005F4300" w:rsidRDefault="005F4300" w:rsidP="00E636C0">
            <w:pPr>
              <w:ind w:firstLine="596"/>
              <w:jc w:val="both"/>
              <w:rPr>
                <w:sz w:val="24"/>
                <w:szCs w:val="24"/>
                <w:lang w:eastAsia="bg-BG"/>
              </w:rPr>
            </w:pP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Правило III/1</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Задължителни минимални изисквания за освидетелстване на вахтените механици в машинно отделение с обслужване или дежурен механик в машинно отделение с периодично безвахтено обслужване</w:t>
            </w:r>
          </w:p>
          <w:p w:rsid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1. Всеки вахтен механик в машинно отделение на морски кораб с обслужване или дежурен механик в машинно отделение с периодично безвахтено обслужване с корабна силова уредба с пропулсивна мощност 750 kW или повече трябва да притежава надлежно свидетелство за правоспособност.</w:t>
            </w:r>
          </w:p>
          <w:p w:rsidR="00D90350" w:rsidRPr="005F4300" w:rsidRDefault="00D90350" w:rsidP="00E636C0">
            <w:pPr>
              <w:shd w:val="clear" w:color="auto" w:fill="FFFFFF"/>
              <w:ind w:firstLine="596"/>
              <w:jc w:val="both"/>
              <w:rPr>
                <w:spacing w:val="-2"/>
                <w:sz w:val="24"/>
                <w:szCs w:val="24"/>
                <w:lang w:eastAsia="bg-BG"/>
              </w:rPr>
            </w:pP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lastRenderedPageBreak/>
              <w:t>2. Всеки кандидат за свидетелство трябва: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2.1. да не е по-млад от 18 години;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2.2. да е преминал обучение за комбинирани умения и одобрен плавателен стаж не по-малко от 12 месеца, като част от одобрена програма за обучение, която включва обучение на борда, което отговаря на изискванията на раздел А-III/1 от Кодекса и е документирано в одобрен дневник за обучения, или да има одобрен плавателен стаж не по-малко от 36 месеца, от които не по-малко от 30 месеца да е плавателен стаж в машинно отделение;</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2.3. да е изпълнявал по време на задължителния плавателен стаж задължения на вахтен механик в машинното отделение под контрола на главния механик или квалифициран механик за срок не по-малко от шест месеца;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2.4. да има завършено образование и подготовка и да отговаря на нормите за компетентност от раздел А-III/1 на Кодекса; 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2.5. да отговаря на нормите за компетентност, посочени в раздел А-VI/1, точка 2, раздел А-VI/2, точки от 1 до 4, раздел А-VI/3, точки от 1 до 4, и раздел А-VI/4, точки от 1 до 3 от Кодекса.</w:t>
            </w:r>
          </w:p>
          <w:p w:rsidR="005F4300" w:rsidRPr="005F4300" w:rsidRDefault="005F4300" w:rsidP="00E636C0">
            <w:pPr>
              <w:ind w:firstLine="596"/>
              <w:jc w:val="both"/>
              <w:rPr>
                <w:sz w:val="24"/>
                <w:szCs w:val="24"/>
                <w:lang w:eastAsia="bg-BG"/>
              </w:rPr>
            </w:pP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Правило III/2</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Задължителни минимални изисквания за освидетелстване на главните механици и вторите механици на кораби с корабна силова уредба с пропулсивна мощност 3000 kW или повече</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1. Всеки главен механик и втори механик на морски кораб с корабна силова уредба с пропулсивна мощност 3000 kW или повече трябва да притежава надлежно свидетелство за правоспособност.</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 Всеки кандидат за свидетелство трябва: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lastRenderedPageBreak/>
              <w:t>2.1. да отговаря на изискванията за освидетелстване на вахтен механик на морски кораб, задвижван от главна силова уредба с пропулсивна мощност 750 kW или повече и да има одобрен плавателен стаж на тази длъжност:</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2.1.1. за получаване на свидетелство за втори механик не по-малко от 12 месеца и при наличие на свидетелство за квалифициран механик, 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2.1.2. за получаване на свидетелство за главен механик не по-малко от 36 месеца: въпреки това този период може да бъде намален до не по-малко от 24 месеца, ако не по-малко от 12 месеца от този плавателен стаж е отслужен като втори механик;</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2.2. да има завършено одобрено образование и подготовка и да отговаря на нормите за компетентност, посочени в раздел А-III/2 на Кодекса.</w:t>
            </w:r>
          </w:p>
          <w:p w:rsidR="005F4300" w:rsidRPr="005F4300" w:rsidRDefault="005F4300" w:rsidP="00E636C0">
            <w:pPr>
              <w:ind w:firstLine="596"/>
              <w:jc w:val="both"/>
              <w:rPr>
                <w:sz w:val="24"/>
                <w:szCs w:val="24"/>
                <w:lang w:eastAsia="bg-BG"/>
              </w:rPr>
            </w:pP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Правило III/3</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Задължителни минимални изисквания за освидетелстване на главните механици и вторите механици на кораби с корабна силова уредба с пропулсивна мощност от 750 до 3000 kW</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1. Всеки главен механик и втори механик на морски кораб с корабна силова уредба с пропулсивна мощност от 750 до 3000 kW трябва да притежава надлежно свидетелство за правоспособност.</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 Всеки кандидат за свидетелство трябва: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2.1. да отговаря на изискванията за освидетелстване на вахтен механик 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2.1.1. за получаване на свидетелство за втори механик да има одобрен плавателен стаж на морски кораб най-малко 12 месеца на длъжност помощник-механик или механик, 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 xml:space="preserve">2.1.2. за получаване на свидетелство за главен механик да има одобрен плавателен стаж на морски кораб най-малко 24 </w:t>
            </w:r>
            <w:r w:rsidRPr="005F4300">
              <w:rPr>
                <w:spacing w:val="-2"/>
                <w:sz w:val="24"/>
                <w:szCs w:val="24"/>
                <w:lang w:eastAsia="bg-BG"/>
              </w:rPr>
              <w:lastRenderedPageBreak/>
              <w:t>месеца, от които най-малко 12 месеца на длъжност втори механик, при наличие на свидетелство за втори механик; 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2.2. да има завършено одобрено образование и подготовка и да отговаря на нормите за компетентност, посочени в раздел А-III/3 на Кодекса.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3. Всеки механик, получил свидетелство за втори механик на кораби с корабна силова уредба с пропулсивна мощност 3000 kW или повече, може да работи на длъжност главен механик на кораби с корабна силова уредба с пропулсивна мощност по-малка от 3000 kW при условие, че свидетелството е така потвърдено.</w:t>
            </w:r>
          </w:p>
          <w:p w:rsidR="005F4300" w:rsidRDefault="005F4300" w:rsidP="00E636C0">
            <w:pPr>
              <w:ind w:firstLine="596"/>
              <w:jc w:val="both"/>
              <w:rPr>
                <w:sz w:val="24"/>
                <w:szCs w:val="24"/>
                <w:lang w:eastAsia="bg-BG"/>
              </w:rPr>
            </w:pP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Правило III/4</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Задължителни минимални изисквания за освидетелстване на редовия състав на машинната вахта на кораби с машинно отделение с обслужване или с машинно отделение с периодично безвахтено обслужване</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1. Всяко лице от редовия състав на машинната вахта на морски кораб с машинно отделение с обслужване или с машинно отделение с периодично безвахтено обслужване с корабна силова уредба с пропулсивна мощност 750 kW или повече, което не е включено в редовия състав, преминаващ подготовка, както и лицето от редовия състав, чиито задължения по време на вахта не изискват квалификация, трябва да има надлежно свидетелство за правоспособност за изпълнение на такива задължения.</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 Всеки кандидат за свидетелство трябва: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2.1. да не е по-млад от 16 години;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2.2. да има: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2.2.1. одобрен плавателен стаж на кораб, включително най-малко шест месеца за подготовка и набиране на опит; или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lastRenderedPageBreak/>
              <w:t>2.2.2. специална подготовка на брега или на кораб, включително най-малко два месеца одобрен плавателен стаж; 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2.3. да отговаря на нормите за компетентност, посочени в раздел А-III/4 на Кодекса.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3. Плавателният стаж, подготовката и опитът, изисквани в подточки 2.2.1 и 2.2.2, трябва да бъдат свързани с функциите по носене на машинна вахта и да включват изпълнението на задължения под непосредственото ръководство на квалифициран механик или квалифицирано лице от редовия състав.</w:t>
            </w:r>
          </w:p>
          <w:p w:rsidR="005F4300" w:rsidRPr="005F4300" w:rsidRDefault="005F4300" w:rsidP="00E636C0">
            <w:pPr>
              <w:ind w:firstLine="596"/>
              <w:jc w:val="both"/>
              <w:rPr>
                <w:sz w:val="24"/>
                <w:szCs w:val="24"/>
                <w:lang w:eastAsia="bg-BG"/>
              </w:rPr>
            </w:pP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Правило III/5</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Задължителни минимални изисквания за освидетелстване на редовия състав като правоспособни моряци от машинното отделение с обслужване или с предназначение да изпълняват задълженията си в машинно отделение с периодично безвахтено обслужване</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1. Всеки правоспособен моряк от машинното отделение, служещ на морски кораб, задвижван от корабна силова уредба с пропулсивна мощност от 750 kW или повече, трябва да има свидетелство за правоспособност.</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 Всеки кандидат за свидетелство трябва: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2.1. да бъде не по-малко от 18-годишен;</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2.2. да отговаря на изискванията за освидетелстване на редовия състав на машинната вахта на кораби с машинно отделение с обслужване или с машинно отделение с периодично безвахтено обслужване;</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2.3. когато е покрил квалификационните изисквания, да служи като член на редовия състав, да има одобрен плавателен стаж в машинното отделение:</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2.3.1. не по-малко от 12 месеца, или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lastRenderedPageBreak/>
              <w:t>2.3.2. не по-малко от 6 месеца и е преминал одобрено обучение; 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2.4. да отговаря на нормите за компетентност, посочени в раздел А-III/5 от Кодекса.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3. Всяка Страна следва да сравни нормите за компетентност, които се изискват за редовия състав в машинното отделение за свидетелства, издадени преди 1 януари 2012 г., с тези, определени за освидетелстване в раздел А-III/5 от Кодекса, и следва да определи необходимостта, ако има такава, за налагане на изискването тези служители да допълнят своята квалификация.</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4. Страната може да счита, че морските лица отговарят на изискванията на това правило, ако те са служили на съответната длъжност в машинно отделение за срок не по-малко от 12 месеца в рамките на последните 60 месеца преди влизането в сила на настоящото правило за тази Страна.</w:t>
            </w:r>
          </w:p>
          <w:p w:rsidR="005F4300" w:rsidRPr="005F4300" w:rsidRDefault="005F4300" w:rsidP="00E636C0">
            <w:pPr>
              <w:ind w:firstLine="596"/>
              <w:jc w:val="both"/>
              <w:rPr>
                <w:sz w:val="24"/>
                <w:szCs w:val="24"/>
                <w:lang w:eastAsia="bg-BG"/>
              </w:rPr>
            </w:pP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Правило III/6</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Задължителни минимални изисквания за освидетелстване на механик-електротехник</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1. Всеки механик-електротехник, служещ на морски кораб, задвижван от корабна силова уредба с пропулсивна мощност 750 kW или повече, трябва да има надлежно свидетелство за правоспособност.</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 Всеки кандидат за свидетелство трябва: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2.1. да бъде не по-малко от 18-годишен;</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 xml:space="preserve">2.2. да е преминал не по-малко от 12 месеца обучение за комбинирани умения и да има одобрен плавателен стаж, от който не по-малко от 6 месеца да е плавателен стаж като част от одобрена програма за обучение, която отговаря на изискванията в раздел А-III/6 от Кодекса и е документирано в одобрения дневник за обучение, или не по-малко от 36 месеца обучение за комбинирани умения и одобрен плавателен стаж, </w:t>
            </w:r>
            <w:r w:rsidRPr="005F4300">
              <w:rPr>
                <w:spacing w:val="-2"/>
                <w:sz w:val="24"/>
                <w:szCs w:val="24"/>
                <w:lang w:eastAsia="bg-BG"/>
              </w:rPr>
              <w:lastRenderedPageBreak/>
              <w:t>от които не по-малко от 30 месеца ще бъдат плавателен стаж в машинно отделение; 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2.3. да има завършено одобрено образование и подготовка и да отговаря на нормите за компетентност, посочени в раздел А-III/6 на Кодекса;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2.4. да отговаря на нормите за компетентност, определени в раздел А-VI/1, точка 2, раздел А-VI/2, точки от 1 до 4, раздел А-VI/3, точки от 1 до 4, и раздел А-VІ/4, точки от 1 до 3 на Кодекса.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3. Всяка Страна следва да сравни нормите за компетентност, които се изискват за механици-електротехници за свидетелства, издадени преди 1 януари 2012 г., с тези, определени за освидетелстване в раздел А-III/6 от Кодекса, и следва да определи необходимостта за налагане на изискването тези служители да актуализират своята квалификация.</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4. Страната може да счита, че морските лица отговарят на изискванията на това правило, ако те са служили на съответната длъжност на борда на кораб за срок не по-малък от 12 месеца в рамките на последните 60 месеца преди влизането в сила на настоящото правило за тази Страна и отговарят на нормите за компетентност, посочени в раздел А-III/6 от Кодекса.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5. Независимо от по-горе изброените изисквания в точки от 1 до 4 подходящо квалифицирано лице може да бъде определено от Страната като правоспособно да изпълнява определени функции от раздел А-III/6.</w:t>
            </w:r>
          </w:p>
          <w:p w:rsidR="005F4300" w:rsidRDefault="005F4300" w:rsidP="00E636C0">
            <w:pPr>
              <w:ind w:firstLine="596"/>
              <w:jc w:val="both"/>
              <w:rPr>
                <w:sz w:val="24"/>
                <w:szCs w:val="24"/>
                <w:lang w:eastAsia="bg-BG"/>
              </w:rPr>
            </w:pPr>
          </w:p>
          <w:p w:rsidR="00D90350" w:rsidRDefault="00D90350" w:rsidP="00E636C0">
            <w:pPr>
              <w:ind w:firstLine="596"/>
              <w:jc w:val="both"/>
              <w:rPr>
                <w:sz w:val="24"/>
                <w:szCs w:val="24"/>
                <w:lang w:eastAsia="bg-BG"/>
              </w:rPr>
            </w:pPr>
          </w:p>
          <w:p w:rsidR="00D90350" w:rsidRDefault="00D90350" w:rsidP="00E636C0">
            <w:pPr>
              <w:ind w:firstLine="596"/>
              <w:jc w:val="both"/>
              <w:rPr>
                <w:sz w:val="24"/>
                <w:szCs w:val="24"/>
                <w:lang w:eastAsia="bg-BG"/>
              </w:rPr>
            </w:pPr>
          </w:p>
          <w:p w:rsidR="00D90350" w:rsidRDefault="00D90350" w:rsidP="00E636C0">
            <w:pPr>
              <w:ind w:firstLine="596"/>
              <w:jc w:val="both"/>
              <w:rPr>
                <w:sz w:val="24"/>
                <w:szCs w:val="24"/>
                <w:lang w:eastAsia="bg-BG"/>
              </w:rPr>
            </w:pPr>
          </w:p>
          <w:p w:rsidR="00D90350" w:rsidRDefault="00D90350" w:rsidP="00E636C0">
            <w:pPr>
              <w:ind w:firstLine="596"/>
              <w:jc w:val="both"/>
              <w:rPr>
                <w:sz w:val="24"/>
                <w:szCs w:val="24"/>
                <w:lang w:eastAsia="bg-BG"/>
              </w:rPr>
            </w:pPr>
          </w:p>
          <w:p w:rsidR="00D90350" w:rsidRDefault="00D90350" w:rsidP="00E636C0">
            <w:pPr>
              <w:ind w:firstLine="596"/>
              <w:jc w:val="both"/>
              <w:rPr>
                <w:sz w:val="24"/>
                <w:szCs w:val="24"/>
                <w:lang w:eastAsia="bg-BG"/>
              </w:rPr>
            </w:pPr>
          </w:p>
          <w:p w:rsidR="00D90350" w:rsidRPr="005F4300" w:rsidRDefault="00D90350" w:rsidP="00E636C0">
            <w:pPr>
              <w:ind w:firstLine="596"/>
              <w:jc w:val="both"/>
              <w:rPr>
                <w:sz w:val="24"/>
                <w:szCs w:val="24"/>
                <w:lang w:eastAsia="bg-BG"/>
              </w:rPr>
            </w:pP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Правило III/7</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Задължителни минимални изисквания за освидетелстване на моряк-електротехник</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1. Всеки моряк-електротехник, служещ на морски кораб, задвижван от корабна силова уредба с пропулсивна мощност 750 kW или повече, трябва да има надлежно свидетелство за правоспособност.</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 Всеки кандидат за свидетелство трябва да: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2.1. бъде не по-малко от 18-годишен;</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2.2. има: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2.2.1. одобрен плавателен стаж, включително не по-малко от 12 месеца обучение и опит, или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2.2.2. одобрено обучение, включително одобрен плавателен стаж с продължителност, която не трябва да бъде по-малко от 6 месеца; или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2.2.3. свидетелства, че отговаря на техническата компетентност от раздел А-III/7 и има одобрена продължителност на плавателния стаж, която не може да бъде по-малка от 3 месеца; и</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2.3. отговаря на нормите за компетентност, посочени в раздел А-III/7 от Кодекса.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3. Всяка Страна следва да сравни нормите за компетентност, които се изискват за моряци-електротехници за свидетелства, издадени преди 1 януари 2012 г., с тези, определени за освидетелстване в раздел А-III/7 от Кодекса, и следва да определи необходимостта, ако има такава, за налагане на изискването тези служители да актуализират своята квалификация.</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 xml:space="preserve">4. Страната може да счита, че морските лица отговарят на изискванията на това правило, ако те са служили на съответната длъжност на борда на кораб за срок не по-малък от 12 месеца в рамките на последните 60 месеца преди </w:t>
            </w:r>
            <w:r w:rsidRPr="005F4300">
              <w:rPr>
                <w:spacing w:val="-2"/>
                <w:sz w:val="24"/>
                <w:szCs w:val="24"/>
                <w:lang w:eastAsia="bg-BG"/>
              </w:rPr>
              <w:lastRenderedPageBreak/>
              <w:t>влизането в сила на настоящото правило за тази Страна и отговарят на нормите за компетентност, посочени в раздел А-III/7 от Кодекса.</w:t>
            </w:r>
          </w:p>
          <w:p w:rsidR="005F4300" w:rsidRPr="005F4300" w:rsidRDefault="005F4300" w:rsidP="00E636C0">
            <w:pPr>
              <w:shd w:val="clear" w:color="auto" w:fill="FFFFFF"/>
              <w:ind w:firstLine="596"/>
              <w:jc w:val="both"/>
              <w:rPr>
                <w:spacing w:val="-2"/>
                <w:sz w:val="24"/>
                <w:szCs w:val="24"/>
                <w:lang w:eastAsia="bg-BG"/>
              </w:rPr>
            </w:pPr>
            <w:r w:rsidRPr="005F4300">
              <w:rPr>
                <w:spacing w:val="-2"/>
                <w:sz w:val="24"/>
                <w:szCs w:val="24"/>
                <w:lang w:eastAsia="bg-BG"/>
              </w:rPr>
              <w:t>5. Независимо от по-горе изброените изисквания в точки от 1 до 4 подходящо квалифицирано лице може да бъде определено от Страната като правоспособно да изпълнява определени функции от раздел А-III/7.</w:t>
            </w:r>
          </w:p>
          <w:p w:rsidR="005F4300" w:rsidRDefault="005F4300" w:rsidP="00E636C0">
            <w:pPr>
              <w:ind w:firstLine="738"/>
              <w:jc w:val="both"/>
              <w:rPr>
                <w:sz w:val="24"/>
                <w:szCs w:val="24"/>
                <w:lang w:eastAsia="bg-BG"/>
              </w:rPr>
            </w:pP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ГЛАВА IV</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РАДИОСВРЪЗКИ И РАДИОСПЕЦИАЛИСТИ</w:t>
            </w:r>
          </w:p>
          <w:p w:rsidR="005F4300" w:rsidRPr="005F4300" w:rsidRDefault="005F4300" w:rsidP="00E636C0">
            <w:pPr>
              <w:ind w:firstLine="454"/>
              <w:jc w:val="both"/>
              <w:rPr>
                <w:sz w:val="24"/>
                <w:szCs w:val="24"/>
                <w:lang w:eastAsia="bg-BG"/>
              </w:rPr>
            </w:pP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Пояснение:</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Задължителните разпоредби за носенето на радиовахта са изложени в Правилника за радиосъобщенията и в Международната конвенция за безопасност на човешкия живот на море, 1974 г., с допълненията. Разпоредбите за техническото обслужване на радиосредствата са изложени в Международната конвенция за безопасност на човешкия живот на море, 1974 г., с допълненията, и в ръководствата, приети от Организацията. (Отнася се за Ръководство за поддържане на радиосредства за СМСББ относно зони "А3" и "А4", одобрено от Организацията с резолюция А.702(17).)</w:t>
            </w:r>
          </w:p>
          <w:p w:rsidR="005F4300" w:rsidRPr="005F4300" w:rsidRDefault="005F4300" w:rsidP="00E636C0">
            <w:pPr>
              <w:ind w:firstLine="454"/>
              <w:jc w:val="both"/>
              <w:rPr>
                <w:sz w:val="24"/>
                <w:szCs w:val="24"/>
                <w:lang w:eastAsia="bg-BG"/>
              </w:rPr>
            </w:pP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Правило IV/1</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Приложение</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 С изключение на предвиденото в точка 2, разпоредбите в тази глава се прилагат към радиоспециалистите на кораби, експлоатирани в рамките на Световната морска система за бедствие и безопасност (СМСББ), както е предписано от Международната конвенция за безопасност на човешкия живот на море, 1974 г., с допълненията.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 xml:space="preserve">2. Радиоспециалистите на кораби, за които не се изисква да отговарят на разпоредбите, посочени в глава IV </w:t>
            </w:r>
            <w:r w:rsidRPr="005F4300">
              <w:rPr>
                <w:spacing w:val="-2"/>
                <w:sz w:val="24"/>
                <w:szCs w:val="24"/>
                <w:lang w:eastAsia="bg-BG"/>
              </w:rPr>
              <w:lastRenderedPageBreak/>
              <w:t>на Международната конвенция за безопасност на човешкия живот на море, относно СМСББ, могат да не отговарят на разпоредбите в тази глава. Радиоспециалистите на тези кораби трябва да отговарят на разпоредбите, посочени в Правилника за радиосъобщенията. Администрацията трябва да осигури надлежните свидетелства, предписани от Правилника за радиосъобщенията, да се издават или признават за такива радиоспециалисти.</w:t>
            </w:r>
          </w:p>
          <w:p w:rsidR="005F4300" w:rsidRPr="005F4300" w:rsidRDefault="005F4300" w:rsidP="00E636C0">
            <w:pPr>
              <w:ind w:firstLine="454"/>
              <w:jc w:val="both"/>
              <w:rPr>
                <w:sz w:val="24"/>
                <w:szCs w:val="24"/>
                <w:lang w:eastAsia="bg-BG"/>
              </w:rPr>
            </w:pP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Правило IV/2</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Задължителни минимални изисквания за освидетелстване на радиоспециалисти за СМСББ</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 Всяко лице, отговорно за или изпълняващо задължения по радиослужба на кораб, от който се изисква участие в СМСББ, трябва да притежава надлежно свидетелство за правоспособност относно СМСББ, издадено или признато от Администрацията на основание на Правилника за радиосъобщенията.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 Освен това на основание на това правило за работа на кораб, на който се изисква да има радиосредства, съгласно Международната конвенция за безопасност на човешкия живот на море, 1974 г., с допълненията, всеки кандидат за свидетелство трябва: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2.1. да не е по-млад от 18 години; 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2.2. да има завършено одобрено образование и подготовка и да отговаря на нормите за компетентност, посочени в раздел А-IV/2 на Кодекса.</w:t>
            </w:r>
          </w:p>
          <w:p w:rsidR="005F4300" w:rsidRDefault="005F4300" w:rsidP="00E636C0">
            <w:pPr>
              <w:jc w:val="both"/>
              <w:rPr>
                <w:sz w:val="24"/>
                <w:szCs w:val="24"/>
                <w:lang w:eastAsia="bg-BG"/>
              </w:rPr>
            </w:pPr>
          </w:p>
          <w:p w:rsidR="00D90350" w:rsidRDefault="00D90350" w:rsidP="00E636C0">
            <w:pPr>
              <w:jc w:val="both"/>
              <w:rPr>
                <w:sz w:val="24"/>
                <w:szCs w:val="24"/>
                <w:lang w:eastAsia="bg-BG"/>
              </w:rPr>
            </w:pPr>
          </w:p>
          <w:p w:rsidR="00D90350" w:rsidRDefault="00D90350" w:rsidP="00E636C0">
            <w:pPr>
              <w:jc w:val="both"/>
              <w:rPr>
                <w:sz w:val="24"/>
                <w:szCs w:val="24"/>
                <w:lang w:eastAsia="bg-BG"/>
              </w:rPr>
            </w:pPr>
          </w:p>
          <w:p w:rsidR="00D90350" w:rsidRDefault="00D90350" w:rsidP="00E636C0">
            <w:pPr>
              <w:jc w:val="both"/>
              <w:rPr>
                <w:sz w:val="24"/>
                <w:szCs w:val="24"/>
                <w:lang w:eastAsia="bg-BG"/>
              </w:rPr>
            </w:pPr>
          </w:p>
          <w:p w:rsidR="00D90350" w:rsidRDefault="00D90350" w:rsidP="00E636C0">
            <w:pPr>
              <w:jc w:val="both"/>
              <w:rPr>
                <w:sz w:val="24"/>
                <w:szCs w:val="24"/>
                <w:lang w:eastAsia="bg-BG"/>
              </w:rPr>
            </w:pPr>
          </w:p>
          <w:p w:rsidR="00D90350" w:rsidRDefault="00D90350" w:rsidP="00E636C0">
            <w:pPr>
              <w:jc w:val="both"/>
              <w:rPr>
                <w:sz w:val="24"/>
                <w:szCs w:val="24"/>
                <w:lang w:eastAsia="bg-BG"/>
              </w:rPr>
            </w:pPr>
          </w:p>
          <w:p w:rsidR="00D90350" w:rsidRPr="005F4300" w:rsidRDefault="00D90350" w:rsidP="00E636C0">
            <w:pPr>
              <w:jc w:val="both"/>
              <w:rPr>
                <w:sz w:val="24"/>
                <w:szCs w:val="24"/>
                <w:lang w:eastAsia="bg-BG"/>
              </w:rPr>
            </w:pP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ГЛАВА V</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СПЕЦИАЛНИ ИЗИСКВАНИЯ ЗА ПОДГОТОВКА НА ЕКИПАЖИТЕ НА ОПРЕДЕЛЕНИ ТИПОВЕ КОРАБИ</w:t>
            </w:r>
          </w:p>
          <w:p w:rsidR="005F4300" w:rsidRPr="005F4300" w:rsidRDefault="005F4300" w:rsidP="00E636C0">
            <w:pPr>
              <w:ind w:firstLine="454"/>
              <w:jc w:val="both"/>
              <w:rPr>
                <w:sz w:val="24"/>
                <w:szCs w:val="24"/>
                <w:lang w:eastAsia="bg-BG"/>
              </w:rPr>
            </w:pP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Правило V/1-1</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Задължителни минимални изисквания за подготовка и квалификация на капитаните, лицата от командния и редовия състав на нефтени танкери и танкери химикаловози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 Лицата от командния и редовия състав, на които са възложени определени задължения и отговорности по отношение на товара или товарните устройства на нефтените танкери и танкерите химикаловози, трябва да притежават свидетелство за основно обучение за товарни операции на нефтени танкери и танкери химикаловози.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 Всеки кандидат за свидетелство за основно обучение за товарни операции на нефтени танкери и танкери химикаловози трябва да е преминал обучение в съответствие с разпоредбите от раздел А-VI/1 от Кодекса и трябва да: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2.1. има най-малко три месеца одобрен плавателен стаж на нефтен танкер или на танкер химикаловоз и да отговаря на нормите за компетентност, посочени в раздел AV/1-1, точка 1 от Кодекса; или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2.2. е преминал одобрено основно обучение за товарни операции на нефтени танкери и танкери химикаловози и да отговаря на нивата за компетентност, посочени в раздел AV/1-1, точка 1 от Кодекса.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 xml:space="preserve">3. Капитаните, главните механици, старши помощник-капитаните, вторите механици и всички други лица, които носят непосредствена отговорност за товаренето, разтоварването и предпазните мерки по време на транзитния преход, обработването на товара, почистването на танковете или други дейности, свързани с товара на нефтените танкери, </w:t>
            </w:r>
            <w:r w:rsidRPr="005F4300">
              <w:rPr>
                <w:spacing w:val="-2"/>
                <w:sz w:val="24"/>
                <w:szCs w:val="24"/>
                <w:lang w:eastAsia="bg-BG"/>
              </w:rPr>
              <w:lastRenderedPageBreak/>
              <w:t>трябва да притежават свидетелство за преминато обучение по разширена програма за товарни операции на нефтени танкери.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4. Всеки кандидат за свидетелство за обучение по разширена програма за товарни операции на нефтени танкери трябва: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4.1. да отговаря на нормите за компетентност за основно обучение за товарни операции на нефтени танкери и танкери химикаловози; 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4.2. когато е покрил квалификационните изисквания за получаване на свидетелство за основно обучение за товарни операции на нефтени танкери и танкери химикаловози, да има: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4.2.1. най-малко 3 месеца одобрен плавателен стаж на нефтени танкери, или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4.2.2. най-малко едномесечно одобрено обучение на борда на нефтени танкери в допълнение на способностите, което включва най-малко три операции по товарене и три по разтоварване и това е документирано в одобрения дневник, като се вземе предвид ръководството в раздел BV/1; 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4.3. трябва да е преминал одобрено обучение по разширена програма за товарни операции на нефтени танкери и да отговаря на нормите за компетентност, посочени в раздел AV/1-1, точка 2 от Кодекса.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5. Капитаните, главните механици, старши помощник-капитаните, вторите механици и всички други лица, които носят непосредствена отговорност за товаренето, разтоварването и предпазните мерки по време на транзитния преход, обработването на товара, почистването на танковете или други дейности, свързани с товара на танкерите химикаловози, трябва да притежават свидетелство за преминато обучение по разширена програма за товарни операции на танкери химикаловози.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lastRenderedPageBreak/>
              <w:t>6. Всеки кандидат за свидетелство за обучение по разширена програма за товарни операции на танкери химикаловози трябва: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6.1. да отговаря на нормите за компетентност за основно обучение за товарни операции на нефтени танкери и танкери химикаловози; 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6.2. когато е покрил квалификационните изисквания за получаване на свидетелство за основно обучение за товарни операции на нефтени танкери и танкери химикаловози, да има: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6.2.1. най-малко 3 месеца одобрен плавателен стаж на танкери химикаловози, или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6.2.2. най-малко едномесечно одобрено обучение на борда на танкери химикаловози в допълнение на способностите, което включва най-малко три операции по товарене и три по разтоварване и това е документирано в одобрения дневник, като се вземе предвид ръководството в раздел BV/1; 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6.3. трябва да е преминал одобрено обучение по разширена програма за товарни операции на танкери химикаловози и да отговаря на нивата за компетентност, посочени в раздел AV/1-1, точка 3 от Кодекса.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7. Администрацията трябва да осигури издаването на професионално свидетелство на моряци, които са квалифицирани в съответствие с точки 2, 4 или 6, както е приложимо, или че съществуващо свидетелство за правоспособност или професионално свидетелство е надлежно потвърдено.</w:t>
            </w:r>
          </w:p>
          <w:p w:rsidR="005F4300" w:rsidRDefault="005F4300" w:rsidP="00E636C0">
            <w:pPr>
              <w:ind w:firstLine="454"/>
              <w:jc w:val="both"/>
              <w:rPr>
                <w:sz w:val="24"/>
                <w:szCs w:val="24"/>
                <w:lang w:eastAsia="bg-BG"/>
              </w:rPr>
            </w:pPr>
          </w:p>
          <w:p w:rsidR="008B20A2" w:rsidRDefault="008B20A2" w:rsidP="00E636C0">
            <w:pPr>
              <w:ind w:firstLine="454"/>
              <w:jc w:val="both"/>
              <w:rPr>
                <w:sz w:val="24"/>
                <w:szCs w:val="24"/>
                <w:lang w:eastAsia="bg-BG"/>
              </w:rPr>
            </w:pPr>
          </w:p>
          <w:p w:rsidR="008B20A2" w:rsidRDefault="008B20A2" w:rsidP="00E636C0">
            <w:pPr>
              <w:ind w:firstLine="454"/>
              <w:jc w:val="both"/>
              <w:rPr>
                <w:sz w:val="24"/>
                <w:szCs w:val="24"/>
                <w:lang w:eastAsia="bg-BG"/>
              </w:rPr>
            </w:pPr>
          </w:p>
          <w:p w:rsidR="008B20A2" w:rsidRDefault="008B20A2" w:rsidP="00E636C0">
            <w:pPr>
              <w:ind w:firstLine="454"/>
              <w:jc w:val="both"/>
              <w:rPr>
                <w:sz w:val="24"/>
                <w:szCs w:val="24"/>
                <w:lang w:eastAsia="bg-BG"/>
              </w:rPr>
            </w:pPr>
          </w:p>
          <w:p w:rsidR="008B20A2" w:rsidRDefault="008B20A2" w:rsidP="00E636C0">
            <w:pPr>
              <w:ind w:firstLine="454"/>
              <w:jc w:val="both"/>
              <w:rPr>
                <w:sz w:val="24"/>
                <w:szCs w:val="24"/>
                <w:lang w:eastAsia="bg-BG"/>
              </w:rPr>
            </w:pPr>
          </w:p>
          <w:p w:rsidR="008B20A2" w:rsidRDefault="008B20A2" w:rsidP="00E636C0">
            <w:pPr>
              <w:ind w:firstLine="454"/>
              <w:jc w:val="both"/>
              <w:rPr>
                <w:sz w:val="24"/>
                <w:szCs w:val="24"/>
                <w:lang w:eastAsia="bg-BG"/>
              </w:rPr>
            </w:pPr>
          </w:p>
          <w:p w:rsidR="008B20A2" w:rsidRPr="005F4300" w:rsidRDefault="008B20A2" w:rsidP="00E636C0">
            <w:pPr>
              <w:ind w:firstLine="454"/>
              <w:jc w:val="both"/>
              <w:rPr>
                <w:sz w:val="24"/>
                <w:szCs w:val="24"/>
                <w:lang w:eastAsia="bg-BG"/>
              </w:rPr>
            </w:pP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lastRenderedPageBreak/>
              <w:t>Правило V/1-2</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Задължителни минимални изисквания за подготовка и квалификация на капитаните, лицата от командния и редовия състав на танкери за превоз на втечнени газове</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 Лицата от командния и редовия състав, на които са възложени определени задължения и отговорности по отношение на товара или товарните устройства на танкерите за превоз на втечнени газове, трябва да притежават свидетелство за основно обучение за товарни операции на танкери за превоз на втечнени газове.</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 Всеки кандидат за свидетелство за основно обучение за товарни операции на танкерите за превоз на втечнени газове трябва да е преминал основно обучение по товарни операции на танкерите за превоз на втечнени газове в съответствие с разпоредбите от раздел А-VI/1 от Кодекса и трябва да: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2.1. има най-малко три месеца одобрен плавателен стаж на танкери за превоз на втечнени газове и да отговаря на нормите за компетентност, посочени в раздел AV/1-2, точка 1 от Кодекса; или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2.2. е преминал одобрено основно обучение за товарни операции на танкери за превоз на втечнени газове и да отговаря на нормите за компетентност, посочени в раздел AV/1-2, точка 1 от Кодекса.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3. Капитаните, главните механици, старши помощник-капитаните, вторите механици и всички други лица, които носят непосредствена отговорност за товаренето, разтоварването и предпазните мерки по време на транзитния преход, обработването на товара, почистването на танковете или други дейности, свързани с товара на танкерите за превоз на втечнени газове, трябва да притежават свидетелство за преминато обучение по разширена програма за товарни операции на танкери за превоз на втечнени газове.</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lastRenderedPageBreak/>
              <w:t>4. Всеки кандидат за свидетелство за обучение по разширена програма за товарни операции на танкери за превоз на втечнени газове трябва: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4.1. да отговаря на нормите за компетентност за основно обучение за товарни операции на нефтени танкери за превоз на втечнени газове; 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4.2. когато е покрил квалификационните изисквания за получаване на свидетелство за основно обучение за товарни операции на танкери за превоз на втечнени газове, да има: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4.2.1. най-малко 3 месеца одобрен плавателен стаж на танкери за превоз на втечнени газове, или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4.2.2. най-малко едномесечно одобрено обучение на борда на нефтени танкери в допълнение на способностите, което включва най-малко три операции по товарене и три по разтоварване и това е документирано в одобрения дневник, като се вземе предвид ръководството в раздел BV/1; 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4.3. трябва да е преминал одобрено обучение по разширена програма за товарни операции на танкери за превоз на втечнени газове и да отговаря на нормите за компетентност, посочени в раздел AV/1-2, точка 2 от Кодекса.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5. Администрацията трябва да осигури издаването на професионално свидетелство на моряци, които са квалифицирани в съответствие с точки 2 или 4, както е приложимо, или че съществуващо свидетелство за правоспособност или професионално свидетелство е надлежно потвърдено.</w:t>
            </w:r>
          </w:p>
          <w:p w:rsidR="005F4300" w:rsidRDefault="005F4300" w:rsidP="00E636C0">
            <w:pPr>
              <w:ind w:firstLine="454"/>
              <w:jc w:val="both"/>
              <w:rPr>
                <w:sz w:val="24"/>
                <w:szCs w:val="24"/>
                <w:lang w:eastAsia="bg-BG"/>
              </w:rPr>
            </w:pPr>
          </w:p>
          <w:p w:rsidR="008B20A2" w:rsidRDefault="008B20A2" w:rsidP="00E636C0">
            <w:pPr>
              <w:ind w:firstLine="454"/>
              <w:jc w:val="both"/>
              <w:rPr>
                <w:sz w:val="24"/>
                <w:szCs w:val="24"/>
                <w:lang w:eastAsia="bg-BG"/>
              </w:rPr>
            </w:pPr>
          </w:p>
          <w:p w:rsidR="008B20A2" w:rsidRDefault="008B20A2" w:rsidP="00E636C0">
            <w:pPr>
              <w:ind w:firstLine="454"/>
              <w:jc w:val="both"/>
              <w:rPr>
                <w:sz w:val="24"/>
                <w:szCs w:val="24"/>
                <w:lang w:eastAsia="bg-BG"/>
              </w:rPr>
            </w:pPr>
          </w:p>
          <w:p w:rsidR="008B20A2" w:rsidRDefault="008B20A2" w:rsidP="00E636C0">
            <w:pPr>
              <w:ind w:firstLine="454"/>
              <w:jc w:val="both"/>
              <w:rPr>
                <w:sz w:val="24"/>
                <w:szCs w:val="24"/>
                <w:lang w:eastAsia="bg-BG"/>
              </w:rPr>
            </w:pPr>
          </w:p>
          <w:p w:rsidR="008B20A2" w:rsidRDefault="008B20A2" w:rsidP="00E636C0">
            <w:pPr>
              <w:ind w:firstLine="454"/>
              <w:jc w:val="both"/>
              <w:rPr>
                <w:sz w:val="24"/>
                <w:szCs w:val="24"/>
                <w:lang w:eastAsia="bg-BG"/>
              </w:rPr>
            </w:pPr>
          </w:p>
          <w:p w:rsidR="008B20A2" w:rsidRDefault="008B20A2" w:rsidP="00E636C0">
            <w:pPr>
              <w:ind w:firstLine="454"/>
              <w:jc w:val="both"/>
              <w:rPr>
                <w:sz w:val="24"/>
                <w:szCs w:val="24"/>
                <w:lang w:eastAsia="bg-BG"/>
              </w:rPr>
            </w:pPr>
          </w:p>
          <w:p w:rsidR="008B20A2" w:rsidRDefault="008B20A2" w:rsidP="00E636C0">
            <w:pPr>
              <w:ind w:firstLine="454"/>
              <w:jc w:val="both"/>
              <w:rPr>
                <w:sz w:val="24"/>
                <w:szCs w:val="24"/>
                <w:lang w:eastAsia="bg-BG"/>
              </w:rPr>
            </w:pPr>
          </w:p>
          <w:p w:rsidR="008B20A2" w:rsidRPr="005F4300" w:rsidRDefault="008B20A2" w:rsidP="00E636C0">
            <w:pPr>
              <w:ind w:firstLine="454"/>
              <w:jc w:val="both"/>
              <w:rPr>
                <w:sz w:val="24"/>
                <w:szCs w:val="24"/>
                <w:lang w:eastAsia="bg-BG"/>
              </w:rPr>
            </w:pP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Правило V/2</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Задължителни минимални изисквания за обучението и квалификацията на капитаните, офицерския състав, изпълнителския състав и други членове на екипажа на пътническите кораби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(изм. - ДВ, бр. 90 от 2018 г., в сила от 01.07.2018 г.)</w:t>
            </w:r>
          </w:p>
          <w:p w:rsidR="005F4300" w:rsidRPr="005F4300" w:rsidRDefault="005F4300" w:rsidP="00E636C0">
            <w:pPr>
              <w:ind w:firstLine="454"/>
              <w:jc w:val="both"/>
              <w:rPr>
                <w:sz w:val="24"/>
                <w:szCs w:val="24"/>
                <w:lang w:eastAsia="bg-BG"/>
              </w:rPr>
            </w:pP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 Това правило се прилага за капитаните, офицерския състав, изпълнителския състав и други членове на екипажа на пътническите кораби, извършващи международни плавания. Администрациите определят приложимостта на тези изисквания към персонала, обслужващ пътнически кораби, извършващи вътрешни плавания.</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 Преди да бъдат натоварени със задължения на борда на корабите, всички лица, които работят на пътнически кораб, трябва да отговарят на изискванията на раздел А-VI/1, параграф 1 от Кодекса STCW.</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3. Капитаните, офицерският състав, изпълнителският състав и други членове на екипажа на пътническите кораби трябва да преминат обучението и запознаването, изисквани по параграфи от 5 до 9 по-долу, в съответствие с техните правомощия, задължения и отговорности.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4. Капитаните, офицерският състав, изпълнителският състав и другите членове на екипажа, за които се изисква обучение в съответствие с параграфи 7 до 9 по-долу, следва на периоди, които не превишават пет години, да преминат подходящо опреснително обучение или да бъдат задължени да представят доказателства, че са постигнали изискваните стандарти за компетентност през последните пет години.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 xml:space="preserve">5. Персоналът, обслужващ пътнически кораби, трябва да е запознат с аварийните процедури за пътнически кораб в </w:t>
            </w:r>
            <w:r w:rsidRPr="005F4300">
              <w:rPr>
                <w:spacing w:val="-2"/>
                <w:sz w:val="24"/>
                <w:szCs w:val="24"/>
                <w:lang w:eastAsia="bg-BG"/>
              </w:rPr>
              <w:lastRenderedPageBreak/>
              <w:t>съответствие с длъжностите, задълженията и отговорностите, както е посочено в раздел А-V/2, параграф 1 от Кодекса STCW.</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6. Персоналът, предоставящ услуги на пътниците в пътническите помещения на борда на пътнически кораби, трябва да завърши обучението по безопасност, посочено в раздел А-V/2, параграф 2 от Кодекса STCW.</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7. Капитаните, офицерският състав, изпълнителският състав, квалифициран в съответствие с глави II, III и VII, както и друг персонал със задължения в разписанието за тревогите като отговарящ за подпомагане на пътниците при извънредни ситуации на борда на пътнически кораби, завършват обучение по управление на тълпата в пътнически кораби, както е посочено в раздел A-V/параграф 3 от Кодекса STCW.</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8. Капитаните, главните механици, старши помощник-капитаните, вторите механици и всяко лице, посочено в разписанието за тревогите, отговарящи за безопасността на пътниците в аварийни ситуации на борда на пътнически кораби, трябва да завършат одобрена подготовка за управление на кризи и поведение на хората, както е посочено в раздел A-V/2, параграф 4 от Кодекса STCW.</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9. Капитаните, главните механици, старши помощник-капитаните, вторите механици и всяко лице, имащо непосредствена отговорност за качване и слизане на пътници, за товарене, разтоварване или укрепване на товара или за затваряне на отвори на корпуса на борда на пътнически ро-ро кораби, трябва да завършат одобрена подготовка по безопасността на пътниците и товара и целостта на корпуса, както е посочено в раздел A-V/2, параграф 5 от Кодекса STCW.</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10. Администрациите гарантират, че свидетелствата за завършена подготовка се издават на всяко лице, което е квалифицирано в съответствие с параграфи 6 - 9 на това правило.</w:t>
            </w:r>
          </w:p>
          <w:p w:rsidR="005F4300" w:rsidRPr="005F4300" w:rsidRDefault="005F4300" w:rsidP="00E636C0">
            <w:pPr>
              <w:ind w:firstLine="454"/>
              <w:jc w:val="both"/>
              <w:rPr>
                <w:sz w:val="24"/>
                <w:szCs w:val="24"/>
                <w:lang w:eastAsia="bg-BG"/>
              </w:rPr>
            </w:pP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lastRenderedPageBreak/>
              <w:t>Правило V/3</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Задължителни минимални изисквания за обучението и квалификацията на капитаните, офицерски състав, моряци и друг персонал на борда на кораби, предмет на Кодекса IGF</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(ново - ДВ, бр. 90 от 2018 г., в сила от 01.01.2017 г.)</w:t>
            </w:r>
          </w:p>
          <w:p w:rsidR="005F4300" w:rsidRPr="005F4300" w:rsidRDefault="005F4300" w:rsidP="00E636C0">
            <w:pPr>
              <w:ind w:firstLine="454"/>
              <w:jc w:val="both"/>
              <w:rPr>
                <w:sz w:val="24"/>
                <w:szCs w:val="24"/>
                <w:lang w:eastAsia="bg-BG"/>
              </w:rPr>
            </w:pP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 Това правило се прилага за капитани, офицерски състав, моряци и друг персонал на борда на кораби, предмет на Кодекса IGF.</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 Преди да им бъдат възложени задълженията на борда на кораба, за кораби, предмет на Кодекса IGF, морските лица трябва да са завършили обучението, изисквано по параграфи от 4 до 9 по-долу, в съответствие с техния капацитет, задължения и отговорности.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3. Всички морски лица, които служат на борда на кораби, предмет на Кодекса IGF, преди да им бъдат възложени задължения на кораба, трябва се запознаят със спецификите на кораба и оборудването, както е посочено в правило I/14, параграф 1.5.</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4. Морските лица, отговарящи за съответните задължения по безопасността, свързани с обслужването, използването или реагиране при аварийна ситуация, касаещи горивото на борда на корабите, предмет на Кодекса IGF, трябва да притежават сертификат за обща подготовка за работа на кораби, предмет на Кодекса IGF.</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5. Всеки кандидат за сертификат за обща подготовка за работа на кораби, предмет на Кодекса IGF, трябва да е завършил основна подготовка в съответствие с разпоредбите на раздел А-V/3, параграф 1 на Кодекса STCW.</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 xml:space="preserve">6. Морските лица, отговарящи за съответните задължения по безопасност, свързани с обслужването, използването или реагиране при аварийна ситуация, касаещи горивото на борда на кораби, предмет на Кодекса IGF, които са квалифицирани и </w:t>
            </w:r>
            <w:r w:rsidRPr="005F4300">
              <w:rPr>
                <w:spacing w:val="-2"/>
                <w:sz w:val="24"/>
                <w:szCs w:val="24"/>
                <w:lang w:eastAsia="bg-BG"/>
              </w:rPr>
              <w:lastRenderedPageBreak/>
              <w:t>сертифицирани съгласно правило V/1-2, параграфи 2 и 5, или правило V/1-2, параграфи 4 и 5 относно танкерите за втечнен газ, трябва да се считат като отговарящи на изискванията, посочени в раздел А-V/3, параграф 1 за завършена обща подготовка за работа на кораби, предмет на Кодекса IGF.</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7. Капитаните, механиците и персоналът с непосредствена отговорност за грижата и използването на горива и горивни системи на корабите, предмет на Кодекса IGF, трябва да притежават свидетелство за обучение по разширена програма за работа на кораби, предмет на Кодекса IGF.</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8. Всеки кандидат за свидетелство за обучение по разширена програма за работа на кораби, предмет на Кодекса IGF, който притежава свидетелство за професионална компетентност, описано в параграф 4, трябва да има: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 завършена одобрена подготовка по разширена програма за работа на кораби, предмет на кодекса IGF, и да отговаря на стандартите за компетентност, посочени в раздел А-V/3, параграф 2 на Кодекса STCW; 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 да има поне един месец одобрен плавателен стаж, който включва минимум три бункерни операции на борда на кораби, предмет на Кодекса IGF. Две от трите бункерни операции могат да бъдат заменени с одобрена подготовка на симулатор за бункерни операции като част от обучението по параграф 8.1 по-горе.</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9. Капитаните, механиците и всички лица, които носят непосредствена отговорност за грижата и използването на горива на корабите, предмет на Кодекса IGF, които са квалифицирани и сертифицирани съгласно стандартите за компетентност, посочени в раздел А-V/1-2, параграф 2 за работа на танкери за втечнен природен газ, трябва да се считат за изпълнили изискванията, посочени в раздел А-V/3, параграф 2 за обучение по разширена програма за кораби, предмет на Кодекса IGF, при условие че също така: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lastRenderedPageBreak/>
              <w:t>1. отговарят на изискванията на параграф 6; 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 отговарят на изискванията за бункероване от параграф 8.2 или са участвали при извършване на три товарни операции на борда на танкер за втечнен газ;</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3. имат плавателен стаж от минимум три месеца през последните пет години на борда на: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 кораби, предмет на Кодекса IGF;</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 танкери, превозващи товари, горива, обхванати от Кодекса IGF;</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или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3. кораби, използващи горива или гориво с ниска точка на възпламеняване.</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10. Всяка Страна по Конвенцията сравнява стандартите за компетентност, които тя е изисквала от лицата, обслужващи кораби, работещи с газ, преди 1 януари 2017 г. със стандартите на компетентност, посочени в раздел А-V/3 на Кодекса STCW, и определя необходимостта, дали да изиска от този персонал да актуализира квалификациите си.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11. Администрациите гарантират, че се издава свидетелство за професионална компетентност на моряците, които са квалифицирани в съответствие с параграфи 4 или 7 според случая.</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12. Морските лица, притежаващи свидетелства за професионална компетентност в съответствие с параграфи 4 или 7, посочени по-горе, на интервали не по-дълги от пет години трябва да преминат подходящо опреснително обучение или от тях се изисква да представят доказателства, че са постигнали необходимия стандарт за компетентност през последните пет години.</w:t>
            </w:r>
          </w:p>
          <w:p w:rsidR="005F4300" w:rsidRDefault="005F4300" w:rsidP="00E636C0">
            <w:pPr>
              <w:ind w:firstLine="454"/>
              <w:jc w:val="both"/>
              <w:rPr>
                <w:sz w:val="24"/>
                <w:szCs w:val="24"/>
                <w:lang w:eastAsia="bg-BG"/>
              </w:rPr>
            </w:pPr>
          </w:p>
          <w:p w:rsidR="008B20A2" w:rsidRDefault="008B20A2" w:rsidP="00E636C0">
            <w:pPr>
              <w:ind w:firstLine="454"/>
              <w:jc w:val="both"/>
              <w:rPr>
                <w:sz w:val="24"/>
                <w:szCs w:val="24"/>
                <w:lang w:eastAsia="bg-BG"/>
              </w:rPr>
            </w:pPr>
          </w:p>
          <w:p w:rsidR="008B20A2" w:rsidRPr="005F4300" w:rsidRDefault="008B20A2" w:rsidP="00E636C0">
            <w:pPr>
              <w:ind w:firstLine="454"/>
              <w:jc w:val="both"/>
              <w:rPr>
                <w:sz w:val="24"/>
                <w:szCs w:val="24"/>
                <w:lang w:eastAsia="bg-BG"/>
              </w:rPr>
            </w:pP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lastRenderedPageBreak/>
              <w:t>Правило V/4</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Задължителни минимални изисквания за обучението и квалификацията на капитаните и офицерите от палубна команда на кораби, опериращи в полярни води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(ново - ДВ, бр. 90 от 2018 г., в сила от 01.07.2018 г.)</w:t>
            </w:r>
          </w:p>
          <w:p w:rsidR="005F4300" w:rsidRPr="005F4300" w:rsidRDefault="005F4300" w:rsidP="00E636C0">
            <w:pPr>
              <w:ind w:firstLine="454"/>
              <w:jc w:val="both"/>
              <w:rPr>
                <w:sz w:val="24"/>
                <w:szCs w:val="24"/>
                <w:lang w:eastAsia="bg-BG"/>
              </w:rPr>
            </w:pP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 Капитаните, старши помощник-капитаните и вахтените помощник-капитани, натоварени с навигационна вахта, опериращи в полярни води, трябва да притежават свидетелство за обща подготовка за работа на кораби, опериращи в полярни води, съгласно изискванията на Полярния кодекс.</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 Всеки кандидат за свидетелство за обща подготовка за работа на кораби, опериращи в полярни води, трябва да е преминал одобрено обучение за обща подготовка за работа на кораби, опериращи в полярни води, и да отговаря на стандартите за компетентност, посочени в раздел А-V/4, параграф 1 от Кодекса STCW.</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3. Капитаните и старши помощник-капитаните на кораби, опериращи в полярни води, трябва да притежават свидетелство за обучение по разширена програма за работа на кораби, опериращи в полярни води, съгласно изискванията на Полярния кодекс.</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4. Всеки кандидат за свидетелство за обучение по разширена програма за работа на кораби, опериращи в полярни води: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 отговаря на изискванията за сертифициране за обща подготовка за работа на кораби, опериращи в полярни води;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 има най-малко два (2) месеца одобрен плавателен стаж в палубна команда, на управленско ниво или при изпълнение на задължения по носене на вахта на оперативно ниво в полярните води или друг еквивалентен одобрен плавателен стаж; 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lastRenderedPageBreak/>
              <w:t>3. е завършил одобрено обучение по разширена програма за работа на кораби, опериращи в полярни води, и отговаря на стандартите за компетентност, посочени в раздел А-V/4, параграф 2 на Кодекса STCW.</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5. Администрациите гарантират, че на морските лица, които са квалифицирани в съответствие с параграфи 2 или 4, се издава свидетелство за професионална компетентност според случая.</w:t>
            </w:r>
          </w:p>
          <w:p w:rsidR="005F4300" w:rsidRPr="005F4300" w:rsidRDefault="005F4300" w:rsidP="00E636C0">
            <w:pPr>
              <w:shd w:val="clear" w:color="auto" w:fill="FFFFFF"/>
              <w:ind w:firstLine="454"/>
              <w:jc w:val="both"/>
              <w:rPr>
                <w:spacing w:val="-2"/>
                <w:sz w:val="24"/>
                <w:szCs w:val="24"/>
                <w:lang w:eastAsia="bg-BG"/>
              </w:rPr>
            </w:pPr>
            <w:r w:rsidRPr="005F4300">
              <w:rPr>
                <w:i/>
                <w:iCs/>
                <w:spacing w:val="-2"/>
                <w:sz w:val="24"/>
                <w:szCs w:val="24"/>
                <w:lang w:eastAsia="bg-BG"/>
              </w:rPr>
              <w:t>Преходни разпоредби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6. До 1 юли 2020 г. морските лица, които са започнали одобрен плавателен стаж в полярни води преди 1 юли 2018 г., могат да се считат, че отговарят на изискванията на параграф 2 чрез:</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 одобрен плавателен стаж на борда на кораб, опериращ в полярни води, или еквивалентен одобрен плавателен стаж, при изпълнение на задължения в палубна команда в оперативно или управленско ниво, за период от най-малко три месеца общо през предходните пет години; или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 успешно завършен курс на обучение, който отговаря на препоръките, изготвени от Организацията за кораби, опериращи в полярни води.*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7. До 1 юли 2020 г. морските лица, които са започнали одобрен плавателен стаж в полярни води преди 1 юли 2018 г., могат да се считат, че отговарят на изискванията на параграф 4 чрез:</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 одобрен плавателен стаж на борда на кораби, опериращи в полярни води, или еквивалентен одобрен плавателен стаж, при изпълнение на задължения в палубна команда в управленско ниво, за период от най-малко три месеца общо през предходните пет години; или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 xml:space="preserve">2. успешно завършен подготвителен курс, отговарящ на препоръките за обучение, изготвени от Организацията за кораби, опериращи в полярни води*, и имащ одобрен </w:t>
            </w:r>
            <w:r w:rsidRPr="005F4300">
              <w:rPr>
                <w:spacing w:val="-2"/>
                <w:sz w:val="24"/>
                <w:szCs w:val="24"/>
                <w:lang w:eastAsia="bg-BG"/>
              </w:rPr>
              <w:lastRenderedPageBreak/>
              <w:t>плавателен стаж на борда на кораби, опериращи в полярни води, или еквивалентен одобрен плавателен стаж, при изпълнение на задължения в палубна команда в управленско ниво, за период от най-малко два месеца общо през предходните пет години.</w:t>
            </w:r>
          </w:p>
          <w:p w:rsidR="005F4300" w:rsidRDefault="005F4300" w:rsidP="00E636C0">
            <w:pPr>
              <w:ind w:firstLine="454"/>
              <w:jc w:val="both"/>
              <w:rPr>
                <w:sz w:val="24"/>
                <w:szCs w:val="24"/>
                <w:lang w:eastAsia="bg-BG"/>
              </w:rPr>
            </w:pPr>
          </w:p>
          <w:p w:rsidR="008B20A2" w:rsidRPr="005F4300" w:rsidRDefault="008B20A2" w:rsidP="00E636C0">
            <w:pPr>
              <w:ind w:firstLine="454"/>
              <w:jc w:val="both"/>
              <w:rPr>
                <w:sz w:val="24"/>
                <w:szCs w:val="24"/>
                <w:lang w:eastAsia="bg-BG"/>
              </w:rPr>
            </w:pP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ГЛАВА VI</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ФУНКЦИИ ПРИ АВАРИЙНИ СИТУАЦИИ, ОХРАНА НА ТРУДА, МЕДИЦИНСКИ ГРИЖИ И ОЦЕЛЯВАНЕ</w:t>
            </w:r>
          </w:p>
          <w:p w:rsidR="005F4300" w:rsidRPr="005F4300" w:rsidRDefault="005F4300" w:rsidP="00E636C0">
            <w:pPr>
              <w:ind w:firstLine="454"/>
              <w:jc w:val="both"/>
              <w:rPr>
                <w:sz w:val="24"/>
                <w:szCs w:val="24"/>
                <w:lang w:eastAsia="bg-BG"/>
              </w:rPr>
            </w:pP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Правило VI/1</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Задължителни минимални изисквания за запознаване, начална подготовка и обучение по въпросите на безопасността за всички моряци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 Моряците трябва да преминат курс за запознаване и начална подготовка или обучение по въпросите на безопасността в съответствие с раздел А-VI/1 на Кодекса и да отговарят на съответните норми за компетентност, посочени в раздела.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 В случаите, когато основното обучение не е включено в квалификацията за издаване на свидетелство, трябва да бъде издадено професионално свидетелство, посочващо, че притежателят е преминал курс с основно обучение.</w:t>
            </w:r>
          </w:p>
          <w:p w:rsidR="005F4300" w:rsidRDefault="005F4300" w:rsidP="00E636C0">
            <w:pPr>
              <w:ind w:firstLine="454"/>
              <w:jc w:val="both"/>
              <w:rPr>
                <w:sz w:val="24"/>
                <w:szCs w:val="24"/>
                <w:lang w:eastAsia="bg-BG"/>
              </w:rPr>
            </w:pPr>
          </w:p>
          <w:p w:rsidR="00E636C0" w:rsidRDefault="00E636C0" w:rsidP="00E636C0">
            <w:pPr>
              <w:ind w:firstLine="454"/>
              <w:jc w:val="both"/>
              <w:rPr>
                <w:sz w:val="24"/>
                <w:szCs w:val="24"/>
                <w:lang w:eastAsia="bg-BG"/>
              </w:rPr>
            </w:pPr>
          </w:p>
          <w:p w:rsidR="00E636C0" w:rsidRDefault="00E636C0" w:rsidP="00E636C0">
            <w:pPr>
              <w:ind w:firstLine="454"/>
              <w:jc w:val="both"/>
              <w:rPr>
                <w:sz w:val="24"/>
                <w:szCs w:val="24"/>
                <w:lang w:eastAsia="bg-BG"/>
              </w:rPr>
            </w:pPr>
          </w:p>
          <w:p w:rsidR="00E636C0" w:rsidRDefault="00E636C0" w:rsidP="00E636C0">
            <w:pPr>
              <w:ind w:firstLine="454"/>
              <w:jc w:val="both"/>
              <w:rPr>
                <w:sz w:val="24"/>
                <w:szCs w:val="24"/>
                <w:lang w:eastAsia="bg-BG"/>
              </w:rPr>
            </w:pPr>
          </w:p>
          <w:p w:rsidR="008B20A2" w:rsidRDefault="008B20A2" w:rsidP="00E636C0">
            <w:pPr>
              <w:ind w:firstLine="454"/>
              <w:jc w:val="both"/>
              <w:rPr>
                <w:sz w:val="24"/>
                <w:szCs w:val="24"/>
                <w:lang w:eastAsia="bg-BG"/>
              </w:rPr>
            </w:pPr>
          </w:p>
          <w:p w:rsidR="008B20A2" w:rsidRDefault="008B20A2" w:rsidP="00E636C0">
            <w:pPr>
              <w:ind w:firstLine="454"/>
              <w:jc w:val="both"/>
              <w:rPr>
                <w:sz w:val="24"/>
                <w:szCs w:val="24"/>
                <w:lang w:eastAsia="bg-BG"/>
              </w:rPr>
            </w:pPr>
          </w:p>
          <w:p w:rsidR="008B20A2" w:rsidRDefault="008B20A2" w:rsidP="00E636C0">
            <w:pPr>
              <w:ind w:firstLine="454"/>
              <w:jc w:val="both"/>
              <w:rPr>
                <w:sz w:val="24"/>
                <w:szCs w:val="24"/>
                <w:lang w:eastAsia="bg-BG"/>
              </w:rPr>
            </w:pPr>
          </w:p>
          <w:p w:rsidR="008B20A2" w:rsidRDefault="008B20A2" w:rsidP="00E636C0">
            <w:pPr>
              <w:ind w:firstLine="454"/>
              <w:jc w:val="both"/>
              <w:rPr>
                <w:sz w:val="24"/>
                <w:szCs w:val="24"/>
                <w:lang w:eastAsia="bg-BG"/>
              </w:rPr>
            </w:pPr>
          </w:p>
          <w:p w:rsidR="00E636C0" w:rsidRPr="005F4300" w:rsidRDefault="00E636C0" w:rsidP="00E636C0">
            <w:pPr>
              <w:ind w:firstLine="454"/>
              <w:jc w:val="both"/>
              <w:rPr>
                <w:sz w:val="24"/>
                <w:szCs w:val="24"/>
                <w:lang w:eastAsia="bg-BG"/>
              </w:rPr>
            </w:pP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lastRenderedPageBreak/>
              <w:t>Правило VI/2</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Задължителни минимални изисквания за издаване на професионални свидетелства на водачи на спасителен плот, спасителни лодки и бързоходни спасителни лодки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 Всеки кандидат за професионално свидетелство за водач на спасителен плот и спасителна лодка, която не е бързоходна спасителна лодка, трябва: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1.1. да не е по-млад от 18 години;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1.2. да има одобрен плавателен стаж на морски кораб най-малко 12 месеца или да премине одобрен курс за подготовка и да има одобрен плавателен стаж най-малко шест месеца; 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1.3. да отговаря на нормите за компетентност за освидетелстване на водач на спасителен плот и спасителна лодка, изложени в точки от 1 до 4 на раздел А-VI/2 на Кодекса.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 Всеки кандидат за свидетелство за водач на бързоходна спасителна лодка трябва: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2.1. да притежава професионално свидетелство за водач на спасителен плот и спасителна лодка, която не е бързоходна спасителна лодка;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2.2. да премине одобрен подготвителен курс; 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2.3. да отговаря на нормите за компетентност за професионално освидетелстване на водач на бързоходна спасителна лодка, изложени в точки от 7 до 10 на раздел А-VI/2 на Кодекса.</w:t>
            </w:r>
          </w:p>
          <w:p w:rsidR="005F4300" w:rsidRPr="005F4300" w:rsidRDefault="005F4300" w:rsidP="00E636C0">
            <w:pPr>
              <w:ind w:firstLine="454"/>
              <w:jc w:val="both"/>
              <w:rPr>
                <w:sz w:val="24"/>
                <w:szCs w:val="24"/>
                <w:lang w:eastAsia="bg-BG"/>
              </w:rPr>
            </w:pP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Правило VI/3</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Задължителни минимални изисквания за противопожарна подготовка по разширена програма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 xml:space="preserve">1. Моряците, назначени да ръководят операции по борба с пожари, трябва успешно да завършат подготовка по техника за борба с пожари по разширена програма, особено по организацията, тактиката и управлението, в съответствие с </w:t>
            </w:r>
            <w:r w:rsidRPr="005F4300">
              <w:rPr>
                <w:spacing w:val="-2"/>
                <w:sz w:val="24"/>
                <w:szCs w:val="24"/>
                <w:lang w:eastAsia="bg-BG"/>
              </w:rPr>
              <w:lastRenderedPageBreak/>
              <w:t>разпоредбите на раздел А-VI/3, точки от 1 до 4 на Кодекса, и да отговарят на нормите за компетентност, посочени в раздела.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 В случаите, когато противопожарната подготовка по разширена програма не е включена в изискванията за квалификация за издаване на свидетелство, се издава професионално свидетелство, в което се посочва, че притежателят му е преминал курс по противопожарна подготовка по разширена програма.</w:t>
            </w:r>
          </w:p>
          <w:p w:rsidR="005F4300" w:rsidRDefault="005F4300" w:rsidP="00E636C0">
            <w:pPr>
              <w:ind w:firstLine="454"/>
              <w:jc w:val="both"/>
              <w:rPr>
                <w:sz w:val="24"/>
                <w:szCs w:val="24"/>
                <w:lang w:eastAsia="bg-BG"/>
              </w:rPr>
            </w:pPr>
          </w:p>
          <w:p w:rsidR="00E636C0" w:rsidRDefault="00E636C0" w:rsidP="00E636C0">
            <w:pPr>
              <w:ind w:firstLine="454"/>
              <w:jc w:val="both"/>
              <w:rPr>
                <w:sz w:val="24"/>
                <w:szCs w:val="24"/>
                <w:lang w:eastAsia="bg-BG"/>
              </w:rPr>
            </w:pPr>
          </w:p>
          <w:p w:rsidR="00E636C0" w:rsidRDefault="00E636C0" w:rsidP="00E636C0">
            <w:pPr>
              <w:ind w:firstLine="454"/>
              <w:jc w:val="both"/>
              <w:rPr>
                <w:sz w:val="24"/>
                <w:szCs w:val="24"/>
                <w:lang w:eastAsia="bg-BG"/>
              </w:rPr>
            </w:pP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Правило VI/4</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Задължителни минимални изисквания по оказване на първа медицинска помощ и медицински грижи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 Моряците, назначени да оказват първа медицинска помощ на борда на кораб, трябва да отговарят на нормите за компетентност по оказване на първа медицинска помощ, посочени в точки от 1 до 3 на раздел А-VI/4 на Кодекса.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 Моряците, назначени за изпълнение на задължения по медицински грижи на борда на кораб, трябва да отговарят на нормите за компетентност по медицински грижи на борда на кораб, посочени в точки от 4 до 6 на раздел А-VI/4 на Кодекса.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3. В случаите, когато подготовката за първа медицинска помощ или медицински грижи не е включена в изискванията за квалификация за издаване на свидетелство, се издава професионално свидетелство или документално потвърждение, в което се посочва, че притежателят е преминал курс по първа медицинска помощ или медицински грижи.</w:t>
            </w:r>
          </w:p>
          <w:p w:rsidR="005F4300" w:rsidRDefault="005F4300" w:rsidP="00E636C0">
            <w:pPr>
              <w:ind w:firstLine="454"/>
              <w:jc w:val="both"/>
              <w:rPr>
                <w:sz w:val="24"/>
                <w:szCs w:val="24"/>
                <w:lang w:eastAsia="bg-BG"/>
              </w:rPr>
            </w:pPr>
          </w:p>
          <w:p w:rsidR="00E636C0" w:rsidRDefault="00E636C0" w:rsidP="00E636C0">
            <w:pPr>
              <w:ind w:firstLine="454"/>
              <w:jc w:val="both"/>
              <w:rPr>
                <w:sz w:val="24"/>
                <w:szCs w:val="24"/>
                <w:lang w:eastAsia="bg-BG"/>
              </w:rPr>
            </w:pPr>
          </w:p>
          <w:p w:rsidR="00E636C0" w:rsidRDefault="00E636C0" w:rsidP="00E636C0">
            <w:pPr>
              <w:ind w:firstLine="454"/>
              <w:jc w:val="both"/>
              <w:rPr>
                <w:sz w:val="24"/>
                <w:szCs w:val="24"/>
                <w:lang w:eastAsia="bg-BG"/>
              </w:rPr>
            </w:pPr>
          </w:p>
          <w:p w:rsidR="00E636C0" w:rsidRDefault="00E636C0" w:rsidP="00E636C0">
            <w:pPr>
              <w:ind w:firstLine="454"/>
              <w:jc w:val="both"/>
              <w:rPr>
                <w:sz w:val="24"/>
                <w:szCs w:val="24"/>
                <w:lang w:eastAsia="bg-BG"/>
              </w:rPr>
            </w:pPr>
          </w:p>
          <w:p w:rsidR="008B20A2" w:rsidRDefault="008B20A2" w:rsidP="00E636C0">
            <w:pPr>
              <w:ind w:firstLine="454"/>
              <w:jc w:val="both"/>
              <w:rPr>
                <w:sz w:val="24"/>
                <w:szCs w:val="24"/>
                <w:lang w:eastAsia="bg-BG"/>
              </w:rPr>
            </w:pPr>
          </w:p>
          <w:p w:rsidR="008B20A2" w:rsidRPr="005F4300" w:rsidRDefault="008B20A2" w:rsidP="00E636C0">
            <w:pPr>
              <w:ind w:firstLine="454"/>
              <w:jc w:val="both"/>
              <w:rPr>
                <w:sz w:val="24"/>
                <w:szCs w:val="24"/>
                <w:lang w:eastAsia="bg-BG"/>
              </w:rPr>
            </w:pP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Правило VI/5</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Задължителни минимални изисквания за издаване на професионални свидетелства на служител по сигурността на кораба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 Всеки кандидат за професионално свидетелство за служител по сигурността на кораба трябва: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1.1. да има одобрен плавателен стаж от не по-малко от 12 месеца или подходящ плавателен стаж и познания в корабните дейности; 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1.2. да отговаря на нормите за компетентност за професионално освидетелстване като служител по сигурността на кораба, както е регламентирано в раздел А-VI/5, точки от 1 до 4 от Кодекса.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 Администрацията гарантира, че всяко лице, квалифицирано в съответствие с разпоредбите на настоящото правило, има издадено професионално свидетелство.</w:t>
            </w:r>
          </w:p>
          <w:p w:rsidR="005F4300" w:rsidRDefault="005F4300" w:rsidP="00E636C0">
            <w:pPr>
              <w:ind w:firstLine="454"/>
              <w:jc w:val="both"/>
              <w:rPr>
                <w:sz w:val="24"/>
                <w:szCs w:val="24"/>
                <w:lang w:eastAsia="bg-BG"/>
              </w:rPr>
            </w:pPr>
          </w:p>
          <w:p w:rsidR="00E636C0" w:rsidRPr="005F4300" w:rsidRDefault="00E636C0" w:rsidP="00E636C0">
            <w:pPr>
              <w:ind w:firstLine="454"/>
              <w:jc w:val="both"/>
              <w:rPr>
                <w:sz w:val="24"/>
                <w:szCs w:val="24"/>
                <w:lang w:eastAsia="bg-BG"/>
              </w:rPr>
            </w:pP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Правило VI/6</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Задължителни минимални изисквания за обученията относно сигурността и инструктажа за всички моряци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 Моряците трябва да бъдат запознати и да преминат обучение относно сигурността или да получат инструктаж в съответствие с раздел А-VI/6, параграфи от 1 до 4 от Кодекса, и да отговарят на съответните нива за компетентност, посочени в него.</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 Когато обучението по сигурността не е включено в квалификацията за освидетелстване, трябва да бъде издадено професионално свидетелство, което посочва, че притежателят е преминал курс относно сигурността.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 xml:space="preserve">3. Всяка Страна следва да сравни обучението относно сигурността или инструктажа, които се изискват от моряците, </w:t>
            </w:r>
            <w:r w:rsidRPr="005F4300">
              <w:rPr>
                <w:spacing w:val="-2"/>
                <w:sz w:val="24"/>
                <w:szCs w:val="24"/>
                <w:lang w:eastAsia="bg-BG"/>
              </w:rPr>
              <w:lastRenderedPageBreak/>
              <w:t>които притежават или могат документално да докажат тази квалификация, преди влизането в сила на това правило с тези, определени в раздел А-VI/6, точка 4 от Кодекса, и следва да определи необходимостта за налагане на изискването тези моряци да актуализират своята квалификация.</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Моряци, назначени да изпълняват отговорности по сигурността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4. Моряците, назначени да изпълняват отговорности по сигурността, трябва да отговарят на нормите за компетентност, определени в раздел А-VI/6, точки от 6 до 8 от Кодекса.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5. В случаите, когато преминаването на обучение относно задълженията по сигурността не е включено в квалификациите за издаване на свидетелство, трябва да бъде издадено професионално свидетелство, посочващо, че притежателят е преминал курс на обучение за изпълнение на отговорности по сигурността.</w:t>
            </w:r>
          </w:p>
          <w:p w:rsid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6. Всяка Страна следва да сравни стандартите за обучение по сигурността, изискани за моряците, назначени да изпълняват отговорности по сигурността, които притежават или могат документално да докажат тази квалификация, преди влизането в сила на това правило с тези, определени в раздел А-VI/6, точка 8 от Кодекса, и следва да определи необходимостта за налагане на изискването тези моряци да актуализират своята квалификация.</w:t>
            </w:r>
          </w:p>
          <w:p w:rsidR="00E636C0" w:rsidRDefault="00E636C0" w:rsidP="00E636C0">
            <w:pPr>
              <w:shd w:val="clear" w:color="auto" w:fill="FFFFFF"/>
              <w:ind w:firstLine="454"/>
              <w:jc w:val="both"/>
              <w:rPr>
                <w:spacing w:val="-2"/>
                <w:sz w:val="24"/>
                <w:szCs w:val="24"/>
                <w:lang w:eastAsia="bg-BG"/>
              </w:rPr>
            </w:pPr>
          </w:p>
          <w:p w:rsidR="00E636C0" w:rsidRDefault="00E636C0" w:rsidP="00E636C0">
            <w:pPr>
              <w:shd w:val="clear" w:color="auto" w:fill="FFFFFF"/>
              <w:ind w:firstLine="454"/>
              <w:jc w:val="both"/>
              <w:rPr>
                <w:spacing w:val="-2"/>
                <w:sz w:val="24"/>
                <w:szCs w:val="24"/>
                <w:lang w:eastAsia="bg-BG"/>
              </w:rPr>
            </w:pPr>
          </w:p>
          <w:p w:rsidR="00E636C0" w:rsidRDefault="00E636C0" w:rsidP="00E636C0">
            <w:pPr>
              <w:shd w:val="clear" w:color="auto" w:fill="FFFFFF"/>
              <w:ind w:firstLine="454"/>
              <w:jc w:val="both"/>
              <w:rPr>
                <w:spacing w:val="-2"/>
                <w:sz w:val="24"/>
                <w:szCs w:val="24"/>
                <w:lang w:eastAsia="bg-BG"/>
              </w:rPr>
            </w:pPr>
          </w:p>
          <w:p w:rsidR="00E636C0" w:rsidRDefault="00E636C0" w:rsidP="00E636C0">
            <w:pPr>
              <w:shd w:val="clear" w:color="auto" w:fill="FFFFFF"/>
              <w:ind w:firstLine="454"/>
              <w:jc w:val="both"/>
              <w:rPr>
                <w:spacing w:val="-2"/>
                <w:sz w:val="24"/>
                <w:szCs w:val="24"/>
                <w:lang w:eastAsia="bg-BG"/>
              </w:rPr>
            </w:pPr>
          </w:p>
          <w:p w:rsidR="00E636C0" w:rsidRDefault="00E636C0" w:rsidP="00E636C0">
            <w:pPr>
              <w:shd w:val="clear" w:color="auto" w:fill="FFFFFF"/>
              <w:ind w:firstLine="454"/>
              <w:jc w:val="both"/>
              <w:rPr>
                <w:spacing w:val="-2"/>
                <w:sz w:val="24"/>
                <w:szCs w:val="24"/>
                <w:lang w:eastAsia="bg-BG"/>
              </w:rPr>
            </w:pPr>
          </w:p>
          <w:p w:rsidR="00E636C0" w:rsidRDefault="00E636C0" w:rsidP="00E636C0">
            <w:pPr>
              <w:shd w:val="clear" w:color="auto" w:fill="FFFFFF"/>
              <w:ind w:firstLine="454"/>
              <w:jc w:val="both"/>
              <w:rPr>
                <w:spacing w:val="-2"/>
                <w:sz w:val="24"/>
                <w:szCs w:val="24"/>
                <w:lang w:eastAsia="bg-BG"/>
              </w:rPr>
            </w:pPr>
          </w:p>
          <w:p w:rsidR="00E636C0" w:rsidRDefault="00E636C0" w:rsidP="00E636C0">
            <w:pPr>
              <w:shd w:val="clear" w:color="auto" w:fill="FFFFFF"/>
              <w:ind w:firstLine="454"/>
              <w:jc w:val="both"/>
              <w:rPr>
                <w:spacing w:val="-2"/>
                <w:sz w:val="24"/>
                <w:szCs w:val="24"/>
                <w:lang w:eastAsia="bg-BG"/>
              </w:rPr>
            </w:pPr>
          </w:p>
          <w:p w:rsidR="00E636C0" w:rsidRDefault="00E636C0" w:rsidP="00E636C0">
            <w:pPr>
              <w:shd w:val="clear" w:color="auto" w:fill="FFFFFF"/>
              <w:ind w:firstLine="454"/>
              <w:jc w:val="both"/>
              <w:rPr>
                <w:spacing w:val="-2"/>
                <w:sz w:val="24"/>
                <w:szCs w:val="24"/>
                <w:lang w:eastAsia="bg-BG"/>
              </w:rPr>
            </w:pPr>
          </w:p>
          <w:p w:rsidR="00E636C0" w:rsidRDefault="00E636C0" w:rsidP="00E636C0">
            <w:pPr>
              <w:shd w:val="clear" w:color="auto" w:fill="FFFFFF"/>
              <w:ind w:firstLine="454"/>
              <w:jc w:val="both"/>
              <w:rPr>
                <w:spacing w:val="-2"/>
                <w:sz w:val="24"/>
                <w:szCs w:val="24"/>
                <w:lang w:eastAsia="bg-BG"/>
              </w:rPr>
            </w:pP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lastRenderedPageBreak/>
              <w:t>ГЛАВА VII</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АЛТЕРНАТИВНО ОСВИДЕТЕЛСТВАНЕ</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Правило VII/1</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Издаване на алтернативни свидетелства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 Независимо от изискванията за освидетелстване, формулирани в глави II и III на това приложение, страните могат да предпочетат да издават или да упълномощават за издаването на други свидетелства, освен посочените в правилата на тези глави, при условие че:</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1.1. свързаните функции и отговорности, които трябва да бъдат записани в свидетелствата и потвържденията, се избират от и са същите като посочените в раздели А-II/1, А-II/2, А-II/3, А-II/4, А-II/5, А-III/1, А-III/2, А-III/4, А-III/5 и А-IV/2 на Кодекса;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1.2. кандидатите имат завършено одобрено образование и подготовка и отговарят на изискванията за нормите за компетентност, предписани в съответните раздели на Кодекса и на посочените в раздел А-VII/1 норми за функциите и нивата, които трябва да бъдат посочени в свидетелствата и потвържденията;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1.3. кандидатите да преминат одобрен плавателен стаж на борда на кораб, съответстващ на изпълнението на функциите и нивата, които са посочени в свидетелството; минималната продължителност на плавателния стаж трябва да бъде равностойна на продължителността на плавателния стаж, предписан в глави II и III на това приложение; обаче минималната продължителност на плавателния стаж не може да бъде по-кратка от тази, която е предписана в раздел А-VII/2 на Кодекса;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 xml:space="preserve">1.4. кандидатите за свидетелство, които ще изпълняват функции по корабоводене на експлоатационно ниво, трябва да отговарят на приложимите изисквания на правилата в глава IV, </w:t>
            </w:r>
            <w:r w:rsidRPr="005F4300">
              <w:rPr>
                <w:spacing w:val="-2"/>
                <w:sz w:val="24"/>
                <w:szCs w:val="24"/>
                <w:lang w:eastAsia="bg-BG"/>
              </w:rPr>
              <w:lastRenderedPageBreak/>
              <w:t>съответно за изпълнение на задължения по радиослужбата в съответствие с Правилника за радиосъобщенията; 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1.5. свидетелствата се издават в съответствие с изискванията на правило I/2 и разпоредбите на глава VII на Кодекса.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 Страната може да издава свидетелства по разпоредбите на тази глава, след като представи информация в Организацията, съгласно член IV и правило I/7.</w:t>
            </w:r>
          </w:p>
          <w:p w:rsidR="005F4300" w:rsidRPr="005F4300" w:rsidRDefault="005F4300" w:rsidP="00E636C0">
            <w:pPr>
              <w:ind w:firstLine="454"/>
              <w:jc w:val="both"/>
              <w:rPr>
                <w:sz w:val="24"/>
                <w:szCs w:val="24"/>
                <w:lang w:eastAsia="bg-BG"/>
              </w:rPr>
            </w:pP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Правило VII/2</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Освидетелстване на моряци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 Всеки моряк, който изпълнява функция или група от функции, определени в таблици А-II/1, А-II/2, А-II/3, А-II/4 или А-II/5 на глава II или в таблици А-III/1, А-III/2, А-III/3, А-III/4 или А-III/5 на глава III или А-IV/2 на глава IV на Кодекса, трябва да притежава свидетелство за правоспособност или професионално свидетелство, както е приложимо.</w:t>
            </w:r>
          </w:p>
          <w:p w:rsidR="005F4300" w:rsidRPr="005F4300" w:rsidRDefault="005F4300" w:rsidP="00E636C0">
            <w:pPr>
              <w:ind w:firstLine="454"/>
              <w:jc w:val="both"/>
              <w:rPr>
                <w:sz w:val="24"/>
                <w:szCs w:val="24"/>
                <w:lang w:eastAsia="bg-BG"/>
              </w:rPr>
            </w:pP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Правило VII/3</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Принципи, определящи необходимостта от издаването на алтернативни свидетелства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 Всяка страна, която предпочете да издава или да упълномощи за издаването на алтернативни свидетелства, трябва да осигури спазването на следните принципи: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1.1. никаква алтернативна система за освидетелстване не трябва да се превръща в практика, ако тя не осигурява най-малко същата степен на нивото на безопасност на море и няма превантивен ефект по отношение на замърсяването, както това е предвидено в другите глави; 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1.2. всяка мярка за алтернативно освидетелстване на основание на тази глава трябва да осигурява взаимозаменяемост на свидетелствата с тези, които са издадени на основание на други глави.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lastRenderedPageBreak/>
              <w:t>2. Принципите за взаимозаменяемост, посочени в точка 1, трябва да осигуряват:</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2.1. на моряците, освидетелствани на основание разпоредбите на глава II и/или III, и моряците, освидетелствани на основание на глава VII, права да работят на кораби, които имат традиционни или други форми на вътрешнокорабна организация; 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2.2. възможности на моряците да преминават такава подготовка за определени действия на кораб, която да не влошава тяхната способност да използват навиците си на друго място.</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3. При издаването на свидетелство на основание разпоредбите на тази глава трябва да се вземат под внимание следните принципи: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3.1. издаването на алтернативни свидетелства не трябва да се използва само по себе си: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3.1.1. за съкращаване на членовете на екипажа на борда на кораба;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3.1.2. за разрушаване целостта на професията или намаляване на квалификацията на моряците, или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3.1.3. за оправдаване назначаването на комбинирани задължения на вахтен механик и вахтен помощник-капитан на притежателя на едно и също свидетелство по време на конкретна вахта; и</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3.2. лицето, което осъществява ръководството, трябва да се назначава в качеството на капитан; прилагането на каквито и да са мерки за алтернативно освидетелстване не трябва да се отразява отрицателно върху юридическото положение и пълномощия на капитана и на другите лица.</w:t>
            </w:r>
          </w:p>
          <w:p w:rsidR="005F4300" w:rsidRPr="005F4300" w:rsidRDefault="005F4300" w:rsidP="00E636C0">
            <w:pPr>
              <w:shd w:val="clear" w:color="auto" w:fill="FFFFFF"/>
              <w:ind w:firstLine="454"/>
              <w:jc w:val="both"/>
              <w:rPr>
                <w:spacing w:val="-2"/>
                <w:sz w:val="24"/>
                <w:szCs w:val="24"/>
                <w:lang w:eastAsia="bg-BG"/>
              </w:rPr>
            </w:pPr>
            <w:r w:rsidRPr="005F4300">
              <w:rPr>
                <w:spacing w:val="-2"/>
                <w:sz w:val="24"/>
                <w:szCs w:val="24"/>
                <w:lang w:eastAsia="bg-BG"/>
              </w:rPr>
              <w:t>4. Принципите, които се съдържат в точки 1 и 2 на това правило, трябва да осигуряват поддържането на компетентността на лицата от командния състав от палубната и от машинната команда.</w:t>
            </w:r>
          </w:p>
          <w:p w:rsidR="005F4300" w:rsidRPr="005F4300" w:rsidRDefault="005F4300" w:rsidP="00E636C0">
            <w:pPr>
              <w:ind w:right="57"/>
              <w:jc w:val="both"/>
              <w:rPr>
                <w:sz w:val="24"/>
                <w:szCs w:val="24"/>
              </w:rPr>
            </w:pPr>
          </w:p>
        </w:tc>
        <w:tc>
          <w:tcPr>
            <w:tcW w:w="1957" w:type="dxa"/>
          </w:tcPr>
          <w:p w:rsidR="005F4300" w:rsidRPr="00811AC3" w:rsidRDefault="005F4300" w:rsidP="005F4300">
            <w:pPr>
              <w:ind w:right="57"/>
              <w:jc w:val="both"/>
              <w:rPr>
                <w:b/>
                <w:sz w:val="24"/>
                <w:szCs w:val="24"/>
              </w:rPr>
            </w:pPr>
          </w:p>
          <w:p w:rsidR="005F4300" w:rsidRPr="00811AC3" w:rsidRDefault="005F4300" w:rsidP="005F4300">
            <w:pPr>
              <w:ind w:right="57"/>
              <w:jc w:val="both"/>
              <w:rPr>
                <w:b/>
                <w:sz w:val="24"/>
                <w:szCs w:val="24"/>
              </w:rPr>
            </w:pPr>
            <w:r w:rsidRPr="00811AC3">
              <w:rPr>
                <w:b/>
                <w:sz w:val="24"/>
                <w:szCs w:val="24"/>
              </w:rPr>
              <w:t>Пълно</w:t>
            </w:r>
          </w:p>
        </w:tc>
      </w:tr>
      <w:tr w:rsidR="005F4300" w:rsidRPr="00811AC3" w:rsidTr="00CB55CE">
        <w:tc>
          <w:tcPr>
            <w:tcW w:w="7309" w:type="dxa"/>
          </w:tcPr>
          <w:p w:rsidR="005F4300" w:rsidRPr="00811AC3" w:rsidRDefault="005F4300" w:rsidP="005F4300">
            <w:pPr>
              <w:ind w:left="57" w:right="57" w:firstLine="284"/>
              <w:jc w:val="center"/>
              <w:rPr>
                <w:b/>
                <w:sz w:val="22"/>
                <w:szCs w:val="22"/>
              </w:rPr>
            </w:pPr>
          </w:p>
          <w:p w:rsidR="005F4300" w:rsidRPr="00811AC3" w:rsidRDefault="005F4300" w:rsidP="005F4300">
            <w:pPr>
              <w:ind w:left="57" w:right="57" w:firstLine="284"/>
              <w:jc w:val="center"/>
              <w:rPr>
                <w:b/>
                <w:sz w:val="22"/>
                <w:szCs w:val="22"/>
              </w:rPr>
            </w:pPr>
            <w:r w:rsidRPr="00811AC3">
              <w:rPr>
                <w:b/>
                <w:sz w:val="22"/>
                <w:szCs w:val="22"/>
              </w:rPr>
              <w:t>ПРИЛОЖЕНИЕ II</w:t>
            </w:r>
          </w:p>
          <w:p w:rsidR="005F4300" w:rsidRPr="00811AC3" w:rsidRDefault="005F4300" w:rsidP="005F4300">
            <w:pPr>
              <w:ind w:left="57" w:right="57" w:firstLine="284"/>
              <w:jc w:val="center"/>
              <w:rPr>
                <w:b/>
              </w:rPr>
            </w:pPr>
            <w:r w:rsidRPr="00811AC3">
              <w:rPr>
                <w:b/>
              </w:rPr>
              <w:t>КРИТЕРИИ ЗА ПРИЗНАВАНЕ НА ТРЕТИ ДЪРЖАВИ, КОИТО СА ИЗДАЛИ СВИДЕТЕЛСТВО ИЛИ ПОД ЧИЙТО КОНТРОЛ Е ИЗДАДЕНО СВИДЕТЕЛСТВО СЪГЛАСНО ЧЛЕН 20, ПАРАГРАФ 2</w:t>
            </w:r>
          </w:p>
          <w:p w:rsidR="005F4300" w:rsidRPr="00811AC3" w:rsidRDefault="005F4300" w:rsidP="005F4300">
            <w:pPr>
              <w:ind w:left="57" w:right="57" w:firstLine="284"/>
              <w:jc w:val="center"/>
              <w:rPr>
                <w:b/>
              </w:rPr>
            </w:pPr>
          </w:p>
          <w:p w:rsidR="005F4300" w:rsidRPr="00811AC3" w:rsidRDefault="005F4300" w:rsidP="005F4300">
            <w:pPr>
              <w:ind w:left="57" w:right="57" w:firstLine="284"/>
              <w:jc w:val="both"/>
              <w:rPr>
                <w:sz w:val="22"/>
                <w:szCs w:val="22"/>
              </w:rPr>
            </w:pPr>
            <w:r w:rsidRPr="00811AC3">
              <w:rPr>
                <w:sz w:val="22"/>
                <w:szCs w:val="22"/>
              </w:rPr>
              <w:t>1. Третата държава следва да е страна по Конвенцията STCW.</w:t>
            </w:r>
            <w:r w:rsidRPr="00811AC3">
              <w:rPr>
                <w:sz w:val="22"/>
                <w:szCs w:val="22"/>
              </w:rPr>
              <w:tab/>
            </w:r>
          </w:p>
          <w:p w:rsidR="005F4300" w:rsidRPr="00811AC3" w:rsidRDefault="005F4300" w:rsidP="005F4300">
            <w:pPr>
              <w:ind w:left="57" w:right="57" w:firstLine="284"/>
              <w:jc w:val="both"/>
              <w:rPr>
                <w:sz w:val="22"/>
                <w:szCs w:val="22"/>
              </w:rPr>
            </w:pPr>
            <w:r w:rsidRPr="00811AC3">
              <w:rPr>
                <w:sz w:val="22"/>
                <w:szCs w:val="22"/>
              </w:rPr>
              <w:t>2. Третата държава следва да е определена от Комитета по морска безопасност като държава, която е доказала, че изцяло и напълно прилага разпоредбите на Конвенцията STCW.</w:t>
            </w:r>
          </w:p>
          <w:p w:rsidR="005F4300" w:rsidRPr="00811AC3" w:rsidRDefault="005F4300" w:rsidP="005F4300">
            <w:pPr>
              <w:ind w:left="57" w:right="57" w:firstLine="284"/>
              <w:jc w:val="both"/>
              <w:rPr>
                <w:sz w:val="22"/>
                <w:szCs w:val="22"/>
              </w:rPr>
            </w:pPr>
            <w:r w:rsidRPr="00811AC3">
              <w:rPr>
                <w:sz w:val="22"/>
                <w:szCs w:val="22"/>
              </w:rPr>
              <w:t>3. Комисията, подпомагана от Европейската агенция за морска безопасност и с евентуалното участие на съответната държава членка, е потвърдила чрез оценка на тази страна по Конвенцията STCW, която може да включва проверка на съоръжения и процедури, че напълно се спазват изискванията на Конвенцията относно нормите за компетентност, обучение и освидетелстване, както и нормите за качество.</w:t>
            </w:r>
          </w:p>
          <w:p w:rsidR="005F4300" w:rsidRPr="00811AC3" w:rsidRDefault="005F4300" w:rsidP="005F4300">
            <w:pPr>
              <w:ind w:left="57" w:right="57" w:firstLine="284"/>
              <w:jc w:val="both"/>
              <w:rPr>
                <w:sz w:val="22"/>
                <w:szCs w:val="22"/>
              </w:rPr>
            </w:pPr>
            <w:r w:rsidRPr="00811AC3">
              <w:rPr>
                <w:sz w:val="22"/>
                <w:szCs w:val="22"/>
              </w:rPr>
              <w:t>4. Държавата членка е в процес на договаряне със съответната трета държава на ангажимент за бързо уведомяване за всяка съществена промяна в правилата относно обучението и освидетелстването в съответствие с Конвенцията STCW.</w:t>
            </w:r>
          </w:p>
          <w:p w:rsidR="005F4300" w:rsidRPr="00811AC3" w:rsidRDefault="005F4300" w:rsidP="005F4300">
            <w:pPr>
              <w:ind w:left="57" w:right="57" w:firstLine="284"/>
              <w:jc w:val="both"/>
              <w:rPr>
                <w:sz w:val="22"/>
                <w:szCs w:val="22"/>
              </w:rPr>
            </w:pPr>
            <w:r w:rsidRPr="00811AC3">
              <w:rPr>
                <w:sz w:val="22"/>
                <w:szCs w:val="22"/>
              </w:rPr>
              <w:t>5. Държавата членка е въвела мерки, с които се гарантира, че морските лица, които представят за признаване свидетелства за функции на управленско ниво, имат подходящи знания в областта на морското законодателство на държавата членка, които имат значение за функциите, които им е разрешено да изпълняват.</w:t>
            </w:r>
          </w:p>
          <w:p w:rsidR="005F4300" w:rsidRPr="00811AC3" w:rsidRDefault="005F4300" w:rsidP="005F4300">
            <w:pPr>
              <w:ind w:left="57" w:right="57" w:firstLine="284"/>
              <w:jc w:val="both"/>
              <w:rPr>
                <w:sz w:val="22"/>
                <w:szCs w:val="22"/>
              </w:rPr>
            </w:pPr>
            <w:r w:rsidRPr="00811AC3">
              <w:rPr>
                <w:sz w:val="22"/>
                <w:szCs w:val="22"/>
              </w:rPr>
              <w:t>6. Ако държава членка желае да допълни оценката за съответствие на трета държава чрез оценяване на някои центрове за морско обучение, тя действа в съответствие с разпоредбите на раздел А-I/6 от Кодекса STCW.</w:t>
            </w:r>
          </w:p>
          <w:p w:rsidR="005F4300" w:rsidRPr="00811AC3" w:rsidRDefault="005F4300" w:rsidP="005F4300">
            <w:pPr>
              <w:ind w:left="57" w:right="57" w:firstLine="284"/>
              <w:jc w:val="both"/>
              <w:rPr>
                <w:sz w:val="22"/>
                <w:szCs w:val="22"/>
              </w:rPr>
            </w:pPr>
          </w:p>
          <w:p w:rsidR="005F4300" w:rsidRDefault="005F4300" w:rsidP="005F4300">
            <w:pPr>
              <w:ind w:left="57" w:right="57" w:firstLine="284"/>
              <w:jc w:val="both"/>
              <w:rPr>
                <w:sz w:val="22"/>
                <w:szCs w:val="22"/>
              </w:rPr>
            </w:pPr>
          </w:p>
          <w:p w:rsidR="00E636C0" w:rsidRDefault="00E636C0" w:rsidP="005F4300">
            <w:pPr>
              <w:ind w:left="57" w:right="57" w:firstLine="284"/>
              <w:jc w:val="both"/>
              <w:rPr>
                <w:sz w:val="22"/>
                <w:szCs w:val="22"/>
              </w:rPr>
            </w:pPr>
          </w:p>
          <w:p w:rsidR="00E636C0" w:rsidRDefault="00E636C0" w:rsidP="005F4300">
            <w:pPr>
              <w:ind w:left="57" w:right="57" w:firstLine="284"/>
              <w:jc w:val="both"/>
              <w:rPr>
                <w:sz w:val="22"/>
                <w:szCs w:val="22"/>
              </w:rPr>
            </w:pPr>
          </w:p>
          <w:p w:rsidR="008B20A2" w:rsidRDefault="008B20A2" w:rsidP="005F4300">
            <w:pPr>
              <w:ind w:left="57" w:right="57" w:firstLine="284"/>
              <w:jc w:val="both"/>
              <w:rPr>
                <w:sz w:val="22"/>
                <w:szCs w:val="22"/>
              </w:rPr>
            </w:pPr>
          </w:p>
          <w:p w:rsidR="008B20A2" w:rsidRPr="00811AC3" w:rsidRDefault="008B20A2" w:rsidP="005F4300">
            <w:pPr>
              <w:ind w:left="57" w:right="57" w:firstLine="284"/>
              <w:jc w:val="both"/>
              <w:rPr>
                <w:sz w:val="22"/>
                <w:szCs w:val="22"/>
              </w:rPr>
            </w:pPr>
          </w:p>
          <w:p w:rsidR="005F4300" w:rsidRPr="00811AC3" w:rsidRDefault="005F4300" w:rsidP="005F4300">
            <w:pPr>
              <w:ind w:right="57"/>
              <w:jc w:val="both"/>
              <w:rPr>
                <w:sz w:val="22"/>
                <w:szCs w:val="22"/>
              </w:rPr>
            </w:pPr>
          </w:p>
        </w:tc>
        <w:tc>
          <w:tcPr>
            <w:tcW w:w="6520" w:type="dxa"/>
          </w:tcPr>
          <w:p w:rsidR="005F4300" w:rsidRPr="00811AC3" w:rsidRDefault="005F4300" w:rsidP="005F4300">
            <w:pPr>
              <w:jc w:val="both"/>
              <w:rPr>
                <w:rFonts w:eastAsia="Calibri"/>
                <w:b/>
                <w:bCs/>
                <w:sz w:val="22"/>
                <w:szCs w:val="22"/>
              </w:rPr>
            </w:pPr>
          </w:p>
          <w:p w:rsidR="005F4300" w:rsidRPr="00811AC3" w:rsidRDefault="005F4300" w:rsidP="005F4300">
            <w:pPr>
              <w:jc w:val="both"/>
              <w:rPr>
                <w:rFonts w:eastAsia="Calibri"/>
                <w:b/>
                <w:bCs/>
                <w:sz w:val="22"/>
                <w:szCs w:val="22"/>
              </w:rPr>
            </w:pPr>
            <w:r w:rsidRPr="00811AC3">
              <w:rPr>
                <w:rFonts w:eastAsia="Calibri"/>
                <w:b/>
                <w:bCs/>
                <w:sz w:val="22"/>
                <w:szCs w:val="22"/>
              </w:rPr>
              <w:t>Наредба № 6 от 17 юни 2021 г. за компетентност на морските лица в Република България</w:t>
            </w:r>
          </w:p>
          <w:p w:rsidR="005F4300" w:rsidRPr="00811AC3" w:rsidRDefault="005F4300" w:rsidP="005F4300">
            <w:pPr>
              <w:ind w:firstLine="643"/>
              <w:jc w:val="both"/>
              <w:textAlignment w:val="center"/>
              <w:rPr>
                <w:sz w:val="22"/>
                <w:szCs w:val="22"/>
              </w:rPr>
            </w:pPr>
            <w:r w:rsidRPr="00811AC3">
              <w:rPr>
                <w:sz w:val="22"/>
                <w:szCs w:val="22"/>
              </w:rPr>
              <w:t>Чл. 113. (3) Когато се установи, че български корабопритежател има съществен интерес свидетелства за правоспособност, издадени от администрация по ал. 1, да бъдат признавани чрез издаване на потвърждение на тези свидетелства от ИА "МА", ИА "МА" изпраща обосновано искане до Европейската комисия за оценка на тази администрация с оглед признаване на издадените от нея свидетелства за правоспособност. В подкрепа на искането си ИА "МА" предоставя на Европейската комисия предварителен анализ на информацията, посочената в приложение II към Директива 2008/106/ЕО относно минималното ниво на обучение на морските лица и допълнителна информация за основанията за признаване на третата държава.</w:t>
            </w:r>
          </w:p>
          <w:p w:rsidR="005F4300" w:rsidRPr="00811AC3" w:rsidRDefault="005F4300" w:rsidP="005F4300">
            <w:pPr>
              <w:ind w:right="57"/>
              <w:jc w:val="both"/>
            </w:pPr>
          </w:p>
          <w:p w:rsidR="005F4300" w:rsidRPr="00811AC3" w:rsidRDefault="005F4300" w:rsidP="005F4300">
            <w:pPr>
              <w:jc w:val="both"/>
              <w:rPr>
                <w:rFonts w:eastAsia="Calibri"/>
                <w:b/>
                <w:bCs/>
              </w:rPr>
            </w:pPr>
            <w:r w:rsidRPr="00811AC3">
              <w:rPr>
                <w:rFonts w:eastAsia="Calibri"/>
                <w:b/>
                <w:bCs/>
              </w:rPr>
              <w:t>Проект на наредба за изменение и допълнение на Наредба № 6 от 17 юни 2021 г. за компетентност на морските лица в Република България</w:t>
            </w:r>
          </w:p>
          <w:p w:rsidR="005F4300" w:rsidRPr="00811AC3" w:rsidRDefault="005F4300" w:rsidP="005F4300">
            <w:pPr>
              <w:ind w:firstLine="709"/>
              <w:rPr>
                <w:rFonts w:eastAsia="SimSun-ExtB"/>
                <w:szCs w:val="24"/>
              </w:rPr>
            </w:pPr>
            <w:r w:rsidRPr="00811AC3">
              <w:rPr>
                <w:rFonts w:eastAsia="SimSun-ExtB"/>
                <w:b/>
                <w:szCs w:val="24"/>
              </w:rPr>
              <w:t>§ 30.</w:t>
            </w:r>
            <w:r w:rsidRPr="00811AC3">
              <w:rPr>
                <w:rFonts w:eastAsia="SimSun-ExtB"/>
                <w:szCs w:val="24"/>
              </w:rPr>
              <w:t xml:space="preserve"> В чл. 113, ал. 3</w:t>
            </w:r>
            <w:r w:rsidRPr="00811AC3">
              <w:rPr>
                <w:rFonts w:eastAsia="SimSun-ExtB"/>
                <w:b/>
                <w:szCs w:val="24"/>
              </w:rPr>
              <w:t xml:space="preserve"> </w:t>
            </w:r>
            <w:r w:rsidRPr="00811AC3">
              <w:rPr>
                <w:rFonts w:eastAsia="SimSun-ExtB"/>
                <w:szCs w:val="24"/>
              </w:rPr>
              <w:t>думите</w:t>
            </w:r>
            <w:r w:rsidRPr="00811AC3">
              <w:rPr>
                <w:rFonts w:eastAsia="SimSun-ExtB"/>
                <w:b/>
                <w:szCs w:val="24"/>
              </w:rPr>
              <w:t xml:space="preserve"> </w:t>
            </w:r>
            <w:r w:rsidRPr="00811AC3">
              <w:rPr>
                <w:rFonts w:eastAsia="SimSun-ExtB"/>
                <w:szCs w:val="24"/>
              </w:rPr>
              <w:t>„Директива 2008/106/ЕО“ се заменят с „Директива (ЕС) 2022/993“.</w:t>
            </w:r>
          </w:p>
          <w:p w:rsidR="005F4300" w:rsidRPr="00811AC3" w:rsidRDefault="005F4300" w:rsidP="005F4300">
            <w:pPr>
              <w:ind w:right="57"/>
              <w:jc w:val="both"/>
            </w:pPr>
          </w:p>
        </w:tc>
        <w:tc>
          <w:tcPr>
            <w:tcW w:w="1957" w:type="dxa"/>
          </w:tcPr>
          <w:p w:rsidR="005F4300" w:rsidRPr="00811AC3" w:rsidRDefault="005F4300" w:rsidP="005F4300">
            <w:pPr>
              <w:ind w:right="57"/>
              <w:jc w:val="both"/>
              <w:rPr>
                <w:b/>
                <w:sz w:val="24"/>
                <w:szCs w:val="24"/>
              </w:rPr>
            </w:pPr>
          </w:p>
          <w:p w:rsidR="005F4300" w:rsidRPr="00811AC3" w:rsidRDefault="005F4300" w:rsidP="005F4300">
            <w:pPr>
              <w:ind w:right="57"/>
              <w:jc w:val="both"/>
              <w:rPr>
                <w:b/>
                <w:sz w:val="24"/>
                <w:szCs w:val="24"/>
              </w:rPr>
            </w:pPr>
            <w:r w:rsidRPr="00811AC3">
              <w:rPr>
                <w:b/>
                <w:sz w:val="24"/>
                <w:szCs w:val="24"/>
              </w:rPr>
              <w:t>Пълно</w:t>
            </w:r>
          </w:p>
        </w:tc>
      </w:tr>
      <w:tr w:rsidR="005F4300" w:rsidRPr="00811AC3" w:rsidTr="00CB55CE">
        <w:tc>
          <w:tcPr>
            <w:tcW w:w="7309" w:type="dxa"/>
          </w:tcPr>
          <w:p w:rsidR="005F4300" w:rsidRPr="00811AC3" w:rsidRDefault="005F4300" w:rsidP="005F4300">
            <w:pPr>
              <w:ind w:left="57" w:right="57" w:hanging="91"/>
              <w:jc w:val="center"/>
              <w:rPr>
                <w:b/>
                <w:sz w:val="22"/>
                <w:szCs w:val="22"/>
              </w:rPr>
            </w:pPr>
          </w:p>
          <w:p w:rsidR="005F4300" w:rsidRPr="00811AC3" w:rsidRDefault="005F4300" w:rsidP="005F4300">
            <w:pPr>
              <w:ind w:left="57" w:right="57" w:hanging="91"/>
              <w:jc w:val="center"/>
              <w:rPr>
                <w:b/>
                <w:sz w:val="22"/>
                <w:szCs w:val="22"/>
              </w:rPr>
            </w:pPr>
            <w:r w:rsidRPr="00811AC3">
              <w:rPr>
                <w:b/>
                <w:sz w:val="22"/>
                <w:szCs w:val="22"/>
              </w:rPr>
              <w:t>ПРИЛОЖЕНИЕ III</w:t>
            </w:r>
          </w:p>
          <w:p w:rsidR="005F4300" w:rsidRPr="00811AC3" w:rsidRDefault="005F4300" w:rsidP="005F4300">
            <w:pPr>
              <w:ind w:left="57" w:right="57" w:hanging="91"/>
              <w:jc w:val="center"/>
              <w:rPr>
                <w:b/>
              </w:rPr>
            </w:pPr>
            <w:r w:rsidRPr="00811AC3">
              <w:rPr>
                <w:b/>
              </w:rPr>
              <w:t>ВИД ИНФОРМАЦИЯ, КОЯТО СЛЕДВА ДА СЕ СЪОБЩАВА НА КОМИСИЯТА ЗА СТАТИСТИЧЕСКИ ЦЕЛИ</w:t>
            </w:r>
          </w:p>
          <w:p w:rsidR="005F4300" w:rsidRPr="00811AC3" w:rsidRDefault="005F4300" w:rsidP="005F4300">
            <w:pPr>
              <w:ind w:left="57" w:right="57" w:hanging="91"/>
              <w:jc w:val="center"/>
              <w:rPr>
                <w:b/>
              </w:rPr>
            </w:pPr>
          </w:p>
          <w:p w:rsidR="005F4300" w:rsidRPr="00811AC3" w:rsidRDefault="005F4300" w:rsidP="005F4300">
            <w:pPr>
              <w:ind w:left="57" w:right="57" w:firstLine="284"/>
              <w:jc w:val="both"/>
              <w:rPr>
                <w:sz w:val="22"/>
                <w:szCs w:val="22"/>
              </w:rPr>
            </w:pPr>
            <w:r w:rsidRPr="00811AC3">
              <w:rPr>
                <w:sz w:val="22"/>
                <w:szCs w:val="22"/>
              </w:rPr>
              <w:t>1. При позоваване на настоящото приложение, за всички свидетелства за правоспособност или потвърждения, удостоверяващи тяхното издаване, за всички потвърждения, удостоверяващи признаването на свидетелствата за правоспособност, издадени от други държави, се предоставя следната информация, посочена в раздел А-I/2, параграф 9 от Кодекса STCW, като символът (*) означава, че това предоставяне е в анонимна форма съгласно изискванията на член 27, параграф 3 от настоящата директива:</w:t>
            </w:r>
          </w:p>
          <w:p w:rsidR="005F4300" w:rsidRPr="00811AC3" w:rsidRDefault="005F4300" w:rsidP="005F4300">
            <w:pPr>
              <w:ind w:left="57" w:right="57" w:firstLine="284"/>
              <w:jc w:val="both"/>
              <w:rPr>
                <w:sz w:val="22"/>
                <w:szCs w:val="22"/>
              </w:rPr>
            </w:pPr>
            <w:r w:rsidRPr="00811AC3">
              <w:rPr>
                <w:sz w:val="22"/>
                <w:szCs w:val="22"/>
              </w:rPr>
              <w:t>Свидетелства за правоспособност/Потвърждения, удостоверяващи тяхното издаване:</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уникален идентификационен номер на морското лице, ако има такъв*,</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име на морското лице*,</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дата на раждане на морското лице,</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гражданство на морското лице,</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пол на морското лице,</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потвърден номер на свидетелството за правоспособност*,</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номер на потвърждението, удостоверяващо издаването*,</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длъжност(длъжности),</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дата на издаване или най-скорошната дата на продължаване на валидността на документа,</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дата на изтичане на валидността,</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статус на свидетелството,</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ограничения.</w:t>
            </w:r>
          </w:p>
          <w:p w:rsidR="005F4300" w:rsidRPr="00811AC3" w:rsidRDefault="005F4300" w:rsidP="005F4300">
            <w:pPr>
              <w:ind w:left="57" w:right="57" w:firstLine="284"/>
              <w:jc w:val="both"/>
              <w:rPr>
                <w:sz w:val="12"/>
                <w:szCs w:val="12"/>
              </w:rPr>
            </w:pPr>
          </w:p>
          <w:p w:rsidR="005F4300" w:rsidRPr="00811AC3" w:rsidRDefault="005F4300" w:rsidP="005F4300">
            <w:pPr>
              <w:ind w:left="57" w:right="57" w:firstLine="284"/>
              <w:jc w:val="both"/>
              <w:rPr>
                <w:sz w:val="22"/>
                <w:szCs w:val="22"/>
              </w:rPr>
            </w:pPr>
            <w:r w:rsidRPr="00811AC3">
              <w:rPr>
                <w:sz w:val="22"/>
                <w:szCs w:val="22"/>
              </w:rPr>
              <w:tab/>
              <w:t>Потвърждения, удостоверяващи признаването на свидетелства за правоспособност, издадени от други държави:</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уникален идентификационен номер на морското лице, ако има такъв*,</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име на морското лице*,</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дата на раждане на морското лице,</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гражданство на морското лице,</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пол на морското лице,</w:t>
            </w:r>
          </w:p>
          <w:p w:rsidR="005F4300" w:rsidRPr="00811AC3" w:rsidRDefault="005F4300" w:rsidP="005F4300">
            <w:pPr>
              <w:ind w:left="57" w:right="57" w:firstLine="284"/>
              <w:jc w:val="both"/>
              <w:rPr>
                <w:sz w:val="22"/>
                <w:szCs w:val="22"/>
              </w:rPr>
            </w:pPr>
            <w:r w:rsidRPr="00811AC3">
              <w:rPr>
                <w:sz w:val="22"/>
                <w:szCs w:val="22"/>
              </w:rPr>
              <w:lastRenderedPageBreak/>
              <w:t>—</w:t>
            </w:r>
            <w:r w:rsidRPr="00811AC3">
              <w:rPr>
                <w:sz w:val="22"/>
                <w:szCs w:val="22"/>
              </w:rPr>
              <w:tab/>
              <w:t>държава, издала оригиналното свидетелство за правоспособност,</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номер на оригиналното свидетелство за правоспособност*,</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номер на потвърждението, удостоверяващо признаването на свидетелството*,</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длъжност(длъжности),</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дата на издаване или най-скорошната дата на продължаване на валидността на документа,</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дата на изтичане на валидността,</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статус на потвърждението,</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ограничения.</w:t>
            </w:r>
          </w:p>
          <w:p w:rsidR="005F4300" w:rsidRPr="00811AC3" w:rsidRDefault="005F4300" w:rsidP="005F4300">
            <w:pPr>
              <w:ind w:left="57" w:right="57" w:firstLine="284"/>
              <w:jc w:val="both"/>
              <w:rPr>
                <w:sz w:val="22"/>
                <w:szCs w:val="22"/>
              </w:rPr>
            </w:pPr>
            <w:r w:rsidRPr="00811AC3">
              <w:rPr>
                <w:sz w:val="22"/>
                <w:szCs w:val="22"/>
              </w:rPr>
              <w:t>2. Държавите членки могат да предоставят на доброволна основа информация за свидетелствата за професионална компетентност, издадени на лица от редовия състав в съответствие с глави II, III и VII от приложението към Конвенцията STCW, например:</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уникален идентификационен номер на морското лице, ако има такъв*,</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име на морското лице*,</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дата на раждане на морското лице,</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гражданство на морското лице,</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пол на морското лице,</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номер на свидетелството за професионална компетентност*,</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длъжност(длъжности),</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дата на издаване или най-скорошната дата на продължаване на валидността на документа,</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дата на изтичане на валидността,</w:t>
            </w:r>
          </w:p>
          <w:p w:rsidR="005F4300" w:rsidRPr="00811AC3" w:rsidRDefault="005F4300" w:rsidP="005F4300">
            <w:pPr>
              <w:ind w:left="57" w:right="57" w:firstLine="284"/>
              <w:jc w:val="both"/>
              <w:rPr>
                <w:sz w:val="22"/>
                <w:szCs w:val="22"/>
              </w:rPr>
            </w:pPr>
            <w:r w:rsidRPr="00811AC3">
              <w:rPr>
                <w:sz w:val="22"/>
                <w:szCs w:val="22"/>
              </w:rPr>
              <w:t>—</w:t>
            </w:r>
            <w:r w:rsidRPr="00811AC3">
              <w:rPr>
                <w:sz w:val="22"/>
                <w:szCs w:val="22"/>
              </w:rPr>
              <w:tab/>
              <w:t>статус на свидетелството за професионална компетентност.</w:t>
            </w:r>
          </w:p>
          <w:p w:rsidR="005F4300" w:rsidRPr="00811AC3" w:rsidRDefault="005F4300" w:rsidP="005F4300">
            <w:pPr>
              <w:ind w:left="57" w:right="57" w:firstLine="284"/>
              <w:jc w:val="both"/>
              <w:rPr>
                <w:sz w:val="22"/>
                <w:szCs w:val="22"/>
              </w:rPr>
            </w:pPr>
          </w:p>
          <w:p w:rsidR="005F4300" w:rsidRPr="00811AC3" w:rsidRDefault="005F4300" w:rsidP="005F4300">
            <w:pPr>
              <w:ind w:left="57" w:right="57" w:firstLine="284"/>
              <w:jc w:val="both"/>
              <w:rPr>
                <w:sz w:val="22"/>
                <w:szCs w:val="22"/>
              </w:rPr>
            </w:pPr>
          </w:p>
          <w:p w:rsidR="005F4300" w:rsidRPr="00811AC3" w:rsidRDefault="005F4300" w:rsidP="005F4300">
            <w:pPr>
              <w:ind w:left="57" w:right="57" w:firstLine="284"/>
              <w:jc w:val="both"/>
              <w:rPr>
                <w:sz w:val="22"/>
                <w:szCs w:val="22"/>
              </w:rPr>
            </w:pPr>
          </w:p>
          <w:p w:rsidR="005F4300" w:rsidRPr="00811AC3" w:rsidRDefault="005F4300" w:rsidP="005F4300">
            <w:pPr>
              <w:ind w:left="57" w:right="57" w:firstLine="284"/>
              <w:jc w:val="both"/>
              <w:rPr>
                <w:sz w:val="22"/>
                <w:szCs w:val="22"/>
              </w:rPr>
            </w:pPr>
          </w:p>
          <w:p w:rsidR="005F4300" w:rsidRPr="00811AC3" w:rsidRDefault="005F4300" w:rsidP="005F4300">
            <w:pPr>
              <w:ind w:left="57" w:right="57" w:firstLine="284"/>
              <w:jc w:val="both"/>
              <w:rPr>
                <w:sz w:val="22"/>
                <w:szCs w:val="22"/>
              </w:rPr>
            </w:pPr>
          </w:p>
          <w:p w:rsidR="005F4300" w:rsidRPr="00811AC3" w:rsidRDefault="005F4300" w:rsidP="005F4300">
            <w:pPr>
              <w:ind w:left="57" w:right="57" w:firstLine="284"/>
              <w:jc w:val="both"/>
              <w:rPr>
                <w:sz w:val="22"/>
                <w:szCs w:val="22"/>
              </w:rPr>
            </w:pPr>
          </w:p>
          <w:p w:rsidR="005F4300" w:rsidRPr="00811AC3" w:rsidRDefault="005F4300" w:rsidP="005F4300">
            <w:pPr>
              <w:ind w:left="57" w:right="57" w:firstLine="284"/>
              <w:jc w:val="both"/>
              <w:rPr>
                <w:sz w:val="22"/>
                <w:szCs w:val="22"/>
              </w:rPr>
            </w:pPr>
          </w:p>
          <w:p w:rsidR="005F4300" w:rsidRPr="00811AC3" w:rsidRDefault="005F4300" w:rsidP="005F4300">
            <w:pPr>
              <w:ind w:left="57" w:right="57" w:firstLine="284"/>
              <w:jc w:val="both"/>
              <w:rPr>
                <w:sz w:val="22"/>
                <w:szCs w:val="22"/>
              </w:rPr>
            </w:pPr>
          </w:p>
          <w:p w:rsidR="005F4300" w:rsidRPr="00811AC3" w:rsidRDefault="005F4300" w:rsidP="005F4300">
            <w:pPr>
              <w:ind w:left="57" w:right="57" w:firstLine="284"/>
              <w:jc w:val="both"/>
              <w:rPr>
                <w:sz w:val="22"/>
                <w:szCs w:val="22"/>
              </w:rPr>
            </w:pPr>
          </w:p>
          <w:p w:rsidR="005F4300" w:rsidRPr="00811AC3" w:rsidRDefault="005F4300" w:rsidP="005F4300">
            <w:pPr>
              <w:ind w:left="57" w:right="57" w:firstLine="284"/>
              <w:jc w:val="both"/>
              <w:rPr>
                <w:sz w:val="18"/>
                <w:szCs w:val="18"/>
              </w:rPr>
            </w:pPr>
          </w:p>
        </w:tc>
        <w:tc>
          <w:tcPr>
            <w:tcW w:w="6520" w:type="dxa"/>
          </w:tcPr>
          <w:p w:rsidR="005F4300" w:rsidRPr="00811AC3" w:rsidRDefault="005F4300" w:rsidP="005F4300">
            <w:pPr>
              <w:jc w:val="both"/>
              <w:rPr>
                <w:rFonts w:eastAsia="Calibri"/>
                <w:b/>
                <w:bCs/>
              </w:rPr>
            </w:pPr>
          </w:p>
          <w:p w:rsidR="005F4300" w:rsidRPr="00811AC3" w:rsidRDefault="005F4300" w:rsidP="005F4300">
            <w:pPr>
              <w:jc w:val="both"/>
              <w:rPr>
                <w:rFonts w:eastAsia="Calibri"/>
                <w:b/>
                <w:bCs/>
              </w:rPr>
            </w:pPr>
            <w:r w:rsidRPr="00811AC3">
              <w:rPr>
                <w:rFonts w:eastAsia="Calibri"/>
                <w:b/>
                <w:bCs/>
              </w:rPr>
              <w:t>Наредба № 6 от 17 юни 2021 г. за компетентност на морските лица в Република България</w:t>
            </w:r>
          </w:p>
          <w:p w:rsidR="005F4300" w:rsidRPr="00811AC3" w:rsidRDefault="005F4300" w:rsidP="005F4300">
            <w:pPr>
              <w:jc w:val="both"/>
              <w:rPr>
                <w:rFonts w:eastAsia="Calibri"/>
                <w:bCs/>
              </w:rPr>
            </w:pPr>
            <w:r w:rsidRPr="00811AC3">
              <w:rPr>
                <w:rFonts w:eastAsia="Calibri"/>
                <w:bCs/>
              </w:rPr>
              <w:t>§ 8. (1) Ежегодно ИА "МА" предоставя на Европейската комисия събраната до 31 декември на предходната година информация за всички свидетелства за правоспособност или потвърждения, удостоверяващи тяхното издаване, за всички потвърждения на свидетелства за правоспособност, издадени от други държави, както и за всички свидетелства за професионална компетентност, издадени на лицата от изпълнителско ниво, която включва:</w:t>
            </w:r>
          </w:p>
          <w:p w:rsidR="005F4300" w:rsidRPr="00811AC3" w:rsidRDefault="005F4300" w:rsidP="005F4300">
            <w:pPr>
              <w:jc w:val="both"/>
              <w:rPr>
                <w:rFonts w:eastAsia="Calibri"/>
                <w:bCs/>
              </w:rPr>
            </w:pPr>
            <w:r w:rsidRPr="00811AC3">
              <w:rPr>
                <w:rFonts w:eastAsia="Calibri"/>
                <w:bCs/>
              </w:rPr>
              <w:t>1. по отношение на свидетелствата за правоспособност и потвържденията, удостоверяващи тяхното издаване:</w:t>
            </w:r>
          </w:p>
          <w:p w:rsidR="005F4300" w:rsidRPr="00811AC3" w:rsidRDefault="005F4300" w:rsidP="005F4300">
            <w:pPr>
              <w:jc w:val="both"/>
              <w:rPr>
                <w:rFonts w:eastAsia="Calibri"/>
                <w:bCs/>
              </w:rPr>
            </w:pPr>
            <w:r w:rsidRPr="00811AC3">
              <w:rPr>
                <w:rFonts w:eastAsia="Calibri"/>
                <w:bCs/>
              </w:rPr>
              <w:t>а) име и ЕГН на морското лице;</w:t>
            </w:r>
          </w:p>
          <w:p w:rsidR="005F4300" w:rsidRPr="00811AC3" w:rsidRDefault="005F4300" w:rsidP="005F4300">
            <w:pPr>
              <w:jc w:val="both"/>
              <w:rPr>
                <w:rFonts w:eastAsia="Calibri"/>
                <w:bCs/>
              </w:rPr>
            </w:pPr>
            <w:r w:rsidRPr="00811AC3">
              <w:rPr>
                <w:rFonts w:eastAsia="Calibri"/>
                <w:bCs/>
              </w:rPr>
              <w:t>б) дата на раждане, гражданство и пол на морското лице;</w:t>
            </w:r>
          </w:p>
          <w:p w:rsidR="005F4300" w:rsidRPr="00811AC3" w:rsidRDefault="005F4300" w:rsidP="005F4300">
            <w:pPr>
              <w:jc w:val="both"/>
              <w:rPr>
                <w:rFonts w:eastAsia="Calibri"/>
                <w:bCs/>
              </w:rPr>
            </w:pPr>
            <w:r w:rsidRPr="00811AC3">
              <w:rPr>
                <w:rFonts w:eastAsia="Calibri"/>
                <w:bCs/>
              </w:rPr>
              <w:t>в) номер на свидетелството за правоспособност, чието издаване се потвърждава;</w:t>
            </w:r>
          </w:p>
          <w:p w:rsidR="005F4300" w:rsidRPr="00811AC3" w:rsidRDefault="005F4300" w:rsidP="005F4300">
            <w:pPr>
              <w:jc w:val="both"/>
              <w:rPr>
                <w:rFonts w:eastAsia="Calibri"/>
                <w:bCs/>
              </w:rPr>
            </w:pPr>
            <w:r w:rsidRPr="00811AC3">
              <w:rPr>
                <w:rFonts w:eastAsia="Calibri"/>
                <w:bCs/>
              </w:rPr>
              <w:t>г) номер на потвърждението, удостоверяващо издаването;</w:t>
            </w:r>
          </w:p>
          <w:p w:rsidR="005F4300" w:rsidRPr="00811AC3" w:rsidRDefault="005F4300" w:rsidP="005F4300">
            <w:pPr>
              <w:jc w:val="both"/>
              <w:rPr>
                <w:rFonts w:eastAsia="Calibri"/>
                <w:bCs/>
              </w:rPr>
            </w:pPr>
            <w:r w:rsidRPr="00811AC3">
              <w:rPr>
                <w:rFonts w:eastAsia="Calibri"/>
                <w:bCs/>
              </w:rPr>
              <w:t>д) длъжност или длъжности;</w:t>
            </w:r>
          </w:p>
          <w:p w:rsidR="005F4300" w:rsidRPr="00811AC3" w:rsidRDefault="005F4300" w:rsidP="005F4300">
            <w:pPr>
              <w:jc w:val="both"/>
              <w:rPr>
                <w:rFonts w:eastAsia="Calibri"/>
                <w:bCs/>
              </w:rPr>
            </w:pPr>
            <w:r w:rsidRPr="00811AC3">
              <w:rPr>
                <w:rFonts w:eastAsia="Calibri"/>
                <w:bCs/>
              </w:rPr>
              <w:t>е) дата на издаване или най-скорошна дата на продължаване на валидността на документа;</w:t>
            </w:r>
          </w:p>
          <w:p w:rsidR="005F4300" w:rsidRPr="00811AC3" w:rsidRDefault="005F4300" w:rsidP="005F4300">
            <w:pPr>
              <w:jc w:val="both"/>
              <w:rPr>
                <w:rFonts w:eastAsia="Calibri"/>
                <w:bCs/>
              </w:rPr>
            </w:pPr>
            <w:r w:rsidRPr="00811AC3">
              <w:rPr>
                <w:rFonts w:eastAsia="Calibri"/>
                <w:bCs/>
              </w:rPr>
              <w:t>ж) дата на изтичане на валидността на документа;</w:t>
            </w:r>
          </w:p>
          <w:p w:rsidR="005F4300" w:rsidRPr="00811AC3" w:rsidRDefault="005F4300" w:rsidP="005F4300">
            <w:pPr>
              <w:jc w:val="both"/>
              <w:rPr>
                <w:rFonts w:eastAsia="Calibri"/>
                <w:bCs/>
              </w:rPr>
            </w:pPr>
            <w:r w:rsidRPr="00811AC3">
              <w:rPr>
                <w:rFonts w:eastAsia="Calibri"/>
                <w:bCs/>
              </w:rPr>
              <w:t>з) статус на свидетелството;</w:t>
            </w:r>
          </w:p>
          <w:p w:rsidR="005F4300" w:rsidRPr="00811AC3" w:rsidRDefault="005F4300" w:rsidP="005F4300">
            <w:pPr>
              <w:jc w:val="both"/>
              <w:rPr>
                <w:rFonts w:eastAsia="Calibri"/>
                <w:bCs/>
              </w:rPr>
            </w:pPr>
            <w:r w:rsidRPr="00811AC3">
              <w:rPr>
                <w:rFonts w:eastAsia="Calibri"/>
                <w:bCs/>
              </w:rPr>
              <w:t>и) ограничения;</w:t>
            </w:r>
          </w:p>
          <w:p w:rsidR="005F4300" w:rsidRPr="00811AC3" w:rsidRDefault="005F4300" w:rsidP="005F4300">
            <w:pPr>
              <w:jc w:val="both"/>
              <w:rPr>
                <w:rFonts w:eastAsia="Calibri"/>
                <w:bCs/>
              </w:rPr>
            </w:pPr>
            <w:r w:rsidRPr="00811AC3">
              <w:rPr>
                <w:rFonts w:eastAsia="Calibri"/>
                <w:bCs/>
              </w:rPr>
              <w:t>2. по отношение на потвържденията на свидетелства за правоспособност, издадени от други държави:</w:t>
            </w:r>
          </w:p>
          <w:p w:rsidR="005F4300" w:rsidRPr="00811AC3" w:rsidRDefault="005F4300" w:rsidP="005F4300">
            <w:pPr>
              <w:jc w:val="both"/>
              <w:rPr>
                <w:rFonts w:eastAsia="Calibri"/>
                <w:bCs/>
              </w:rPr>
            </w:pPr>
            <w:r w:rsidRPr="00811AC3">
              <w:rPr>
                <w:rFonts w:eastAsia="Calibri"/>
                <w:bCs/>
              </w:rPr>
              <w:t>а) име и уникален идентификационен номер на морското лице, ако има такъв;</w:t>
            </w:r>
          </w:p>
          <w:p w:rsidR="005F4300" w:rsidRPr="00811AC3" w:rsidRDefault="005F4300" w:rsidP="005F4300">
            <w:pPr>
              <w:jc w:val="both"/>
              <w:rPr>
                <w:rFonts w:eastAsia="Calibri"/>
                <w:bCs/>
              </w:rPr>
            </w:pPr>
            <w:r w:rsidRPr="00811AC3">
              <w:rPr>
                <w:rFonts w:eastAsia="Calibri"/>
                <w:bCs/>
              </w:rPr>
              <w:t>б) дата на раждане, гражданство и пол на морското лице;</w:t>
            </w:r>
          </w:p>
          <w:p w:rsidR="005F4300" w:rsidRPr="00811AC3" w:rsidRDefault="005F4300" w:rsidP="005F4300">
            <w:pPr>
              <w:jc w:val="both"/>
              <w:rPr>
                <w:rFonts w:eastAsia="Calibri"/>
                <w:bCs/>
              </w:rPr>
            </w:pPr>
            <w:r w:rsidRPr="00811AC3">
              <w:rPr>
                <w:rFonts w:eastAsia="Calibri"/>
                <w:bCs/>
              </w:rPr>
              <w:t>в) държава, издала оригиналното свидетелство за правоспособност;</w:t>
            </w:r>
          </w:p>
          <w:p w:rsidR="005F4300" w:rsidRPr="00811AC3" w:rsidRDefault="005F4300" w:rsidP="005F4300">
            <w:pPr>
              <w:jc w:val="both"/>
              <w:rPr>
                <w:rFonts w:eastAsia="Calibri"/>
                <w:bCs/>
              </w:rPr>
            </w:pPr>
            <w:r w:rsidRPr="00811AC3">
              <w:rPr>
                <w:rFonts w:eastAsia="Calibri"/>
                <w:bCs/>
              </w:rPr>
              <w:t>г) номер на оригиналното свидетелство за правоспособност;</w:t>
            </w:r>
          </w:p>
          <w:p w:rsidR="005F4300" w:rsidRPr="00811AC3" w:rsidRDefault="005F4300" w:rsidP="005F4300">
            <w:pPr>
              <w:jc w:val="both"/>
              <w:rPr>
                <w:rFonts w:eastAsia="Calibri"/>
                <w:bCs/>
              </w:rPr>
            </w:pPr>
            <w:r w:rsidRPr="00811AC3">
              <w:rPr>
                <w:rFonts w:eastAsia="Calibri"/>
                <w:bCs/>
              </w:rPr>
              <w:t>д) номер на потвърждението, удостоверяващо признаването на свидетелството;</w:t>
            </w:r>
          </w:p>
          <w:p w:rsidR="005F4300" w:rsidRPr="00811AC3" w:rsidRDefault="005F4300" w:rsidP="005F4300">
            <w:pPr>
              <w:jc w:val="both"/>
              <w:rPr>
                <w:rFonts w:eastAsia="Calibri"/>
                <w:bCs/>
              </w:rPr>
            </w:pPr>
            <w:r w:rsidRPr="00811AC3">
              <w:rPr>
                <w:rFonts w:eastAsia="Calibri"/>
                <w:bCs/>
              </w:rPr>
              <w:t>е) длъжност или длъжности;</w:t>
            </w:r>
          </w:p>
          <w:p w:rsidR="005F4300" w:rsidRPr="00811AC3" w:rsidRDefault="005F4300" w:rsidP="005F4300">
            <w:pPr>
              <w:jc w:val="both"/>
              <w:rPr>
                <w:rFonts w:eastAsia="Calibri"/>
                <w:bCs/>
              </w:rPr>
            </w:pPr>
            <w:r w:rsidRPr="00811AC3">
              <w:rPr>
                <w:rFonts w:eastAsia="Calibri"/>
                <w:bCs/>
              </w:rPr>
              <w:t>ж) дата на издаване или най-скорошна дата на продължаване на валидността на документа;</w:t>
            </w:r>
          </w:p>
          <w:p w:rsidR="005F4300" w:rsidRPr="00811AC3" w:rsidRDefault="005F4300" w:rsidP="005F4300">
            <w:pPr>
              <w:jc w:val="both"/>
              <w:rPr>
                <w:rFonts w:eastAsia="Calibri"/>
                <w:bCs/>
              </w:rPr>
            </w:pPr>
            <w:r w:rsidRPr="00811AC3">
              <w:rPr>
                <w:rFonts w:eastAsia="Calibri"/>
                <w:bCs/>
              </w:rPr>
              <w:t>з) дата на изтичане на валидността на документа;</w:t>
            </w:r>
          </w:p>
          <w:p w:rsidR="005F4300" w:rsidRPr="00811AC3" w:rsidRDefault="005F4300" w:rsidP="005F4300">
            <w:pPr>
              <w:jc w:val="both"/>
              <w:rPr>
                <w:rFonts w:eastAsia="Calibri"/>
                <w:bCs/>
              </w:rPr>
            </w:pPr>
            <w:r w:rsidRPr="00811AC3">
              <w:rPr>
                <w:rFonts w:eastAsia="Calibri"/>
                <w:bCs/>
              </w:rPr>
              <w:t>и) статус на потвърждението;</w:t>
            </w:r>
          </w:p>
          <w:p w:rsidR="005F4300" w:rsidRPr="00811AC3" w:rsidRDefault="005F4300" w:rsidP="005F4300">
            <w:pPr>
              <w:jc w:val="both"/>
              <w:rPr>
                <w:rFonts w:eastAsia="Calibri"/>
                <w:bCs/>
              </w:rPr>
            </w:pPr>
            <w:r w:rsidRPr="00811AC3">
              <w:rPr>
                <w:rFonts w:eastAsia="Calibri"/>
                <w:bCs/>
              </w:rPr>
              <w:t>к) ограничения;</w:t>
            </w:r>
          </w:p>
          <w:p w:rsidR="005F4300" w:rsidRPr="00811AC3" w:rsidRDefault="005F4300" w:rsidP="005F4300">
            <w:pPr>
              <w:jc w:val="both"/>
              <w:rPr>
                <w:rFonts w:eastAsia="Calibri"/>
                <w:bCs/>
              </w:rPr>
            </w:pPr>
            <w:r w:rsidRPr="00811AC3">
              <w:rPr>
                <w:rFonts w:eastAsia="Calibri"/>
                <w:bCs/>
              </w:rPr>
              <w:t>3. по отношение на свидетелствата за професионална компетентност:</w:t>
            </w:r>
          </w:p>
          <w:p w:rsidR="005F4300" w:rsidRPr="00811AC3" w:rsidRDefault="005F4300" w:rsidP="005F4300">
            <w:pPr>
              <w:jc w:val="both"/>
              <w:rPr>
                <w:rFonts w:eastAsia="Calibri"/>
                <w:bCs/>
              </w:rPr>
            </w:pPr>
            <w:r w:rsidRPr="00811AC3">
              <w:rPr>
                <w:rFonts w:eastAsia="Calibri"/>
                <w:bCs/>
              </w:rPr>
              <w:t>а) име и ЕГН на морското лице;</w:t>
            </w:r>
          </w:p>
          <w:p w:rsidR="005F4300" w:rsidRPr="00811AC3" w:rsidRDefault="005F4300" w:rsidP="005F4300">
            <w:pPr>
              <w:jc w:val="both"/>
              <w:rPr>
                <w:rFonts w:eastAsia="Calibri"/>
                <w:bCs/>
              </w:rPr>
            </w:pPr>
            <w:r w:rsidRPr="00811AC3">
              <w:rPr>
                <w:rFonts w:eastAsia="Calibri"/>
                <w:bCs/>
              </w:rPr>
              <w:lastRenderedPageBreak/>
              <w:t>б) дата на раждане, гражданство и пол на морското лице;</w:t>
            </w:r>
          </w:p>
          <w:p w:rsidR="005F4300" w:rsidRPr="00811AC3" w:rsidRDefault="005F4300" w:rsidP="005F4300">
            <w:pPr>
              <w:jc w:val="both"/>
              <w:rPr>
                <w:rFonts w:eastAsia="Calibri"/>
                <w:bCs/>
              </w:rPr>
            </w:pPr>
            <w:r w:rsidRPr="00811AC3">
              <w:rPr>
                <w:rFonts w:eastAsia="Calibri"/>
                <w:bCs/>
              </w:rPr>
              <w:t>в) номер на свидетелството за професионална компетентност;</w:t>
            </w:r>
          </w:p>
          <w:p w:rsidR="005F4300" w:rsidRPr="00811AC3" w:rsidRDefault="005F4300" w:rsidP="005F4300">
            <w:pPr>
              <w:jc w:val="both"/>
              <w:rPr>
                <w:rFonts w:eastAsia="Calibri"/>
                <w:bCs/>
              </w:rPr>
            </w:pPr>
            <w:r w:rsidRPr="00811AC3">
              <w:rPr>
                <w:rFonts w:eastAsia="Calibri"/>
                <w:bCs/>
              </w:rPr>
              <w:t>г) длъжност или длъжности;</w:t>
            </w:r>
          </w:p>
          <w:p w:rsidR="005F4300" w:rsidRPr="00811AC3" w:rsidRDefault="005F4300" w:rsidP="005F4300">
            <w:pPr>
              <w:jc w:val="both"/>
              <w:rPr>
                <w:rFonts w:eastAsia="Calibri"/>
                <w:bCs/>
              </w:rPr>
            </w:pPr>
            <w:r w:rsidRPr="00811AC3">
              <w:rPr>
                <w:rFonts w:eastAsia="Calibri"/>
                <w:bCs/>
              </w:rPr>
              <w:t>д) дата на издаване или най-скорошна дата на продължаване на валидността на документа;</w:t>
            </w:r>
          </w:p>
          <w:p w:rsidR="005F4300" w:rsidRPr="00811AC3" w:rsidRDefault="005F4300" w:rsidP="005F4300">
            <w:pPr>
              <w:jc w:val="both"/>
              <w:rPr>
                <w:rFonts w:eastAsia="Calibri"/>
                <w:bCs/>
              </w:rPr>
            </w:pPr>
            <w:r w:rsidRPr="00811AC3">
              <w:rPr>
                <w:rFonts w:eastAsia="Calibri"/>
                <w:bCs/>
              </w:rPr>
              <w:t>е) дата на изтичане на валидността на документа;</w:t>
            </w:r>
          </w:p>
          <w:p w:rsidR="005F4300" w:rsidRPr="00811AC3" w:rsidRDefault="005F4300" w:rsidP="005F4300">
            <w:pPr>
              <w:jc w:val="both"/>
              <w:rPr>
                <w:rFonts w:eastAsia="Calibri"/>
                <w:bCs/>
              </w:rPr>
            </w:pPr>
            <w:r w:rsidRPr="00811AC3">
              <w:rPr>
                <w:rFonts w:eastAsia="Calibri"/>
                <w:bCs/>
              </w:rPr>
              <w:t>ж) статус на свидетелството за професионална компетентност.</w:t>
            </w:r>
          </w:p>
          <w:p w:rsidR="005F4300" w:rsidRPr="00811AC3" w:rsidRDefault="005F4300" w:rsidP="005F4300">
            <w:pPr>
              <w:jc w:val="both"/>
              <w:rPr>
                <w:rFonts w:eastAsia="Calibri"/>
                <w:bCs/>
              </w:rPr>
            </w:pPr>
            <w:r w:rsidRPr="00811AC3">
              <w:rPr>
                <w:rFonts w:eastAsia="Calibri"/>
                <w:bCs/>
              </w:rPr>
              <w:t>(2) Информацията по ал. 1 се предоставя в електронен формат за статистически цели и за целите на член 20, параграф 8 и член 21, параграф 2 на Директива 2008/106/ЕО относно минималното ниво на обучение на морските лица.</w:t>
            </w:r>
          </w:p>
          <w:p w:rsidR="005F4300" w:rsidRPr="00811AC3" w:rsidRDefault="005F4300" w:rsidP="005F4300">
            <w:pPr>
              <w:jc w:val="both"/>
              <w:rPr>
                <w:rFonts w:eastAsia="Calibri"/>
                <w:bCs/>
              </w:rPr>
            </w:pPr>
          </w:p>
          <w:p w:rsidR="005F4300" w:rsidRPr="00811AC3" w:rsidRDefault="005F4300" w:rsidP="005F4300">
            <w:pPr>
              <w:jc w:val="both"/>
              <w:rPr>
                <w:rFonts w:eastAsia="Calibri"/>
                <w:b/>
                <w:bCs/>
              </w:rPr>
            </w:pPr>
            <w:r w:rsidRPr="00811AC3">
              <w:rPr>
                <w:rFonts w:eastAsia="Calibri"/>
                <w:b/>
                <w:bCs/>
              </w:rPr>
              <w:t>Проект</w:t>
            </w:r>
            <w:r w:rsidRPr="00811AC3">
              <w:rPr>
                <w:rFonts w:eastAsia="Calibri"/>
                <w:b/>
                <w:bCs/>
                <w:lang w:val="en-US"/>
              </w:rPr>
              <w:t xml:space="preserve"> </w:t>
            </w:r>
            <w:r w:rsidRPr="00811AC3">
              <w:rPr>
                <w:rFonts w:eastAsia="Calibri"/>
                <w:b/>
                <w:bCs/>
              </w:rPr>
              <w:t>на Наредба за изменение и допълнение на Наредба № 6 от 2021  г. за компетентност на морските лица в Република България</w:t>
            </w:r>
          </w:p>
          <w:p w:rsidR="005F4300" w:rsidRDefault="005F4300" w:rsidP="005F4300">
            <w:pPr>
              <w:ind w:firstLine="709"/>
              <w:rPr>
                <w:rFonts w:eastAsia="SimSun-ExtB"/>
                <w:szCs w:val="24"/>
              </w:rPr>
            </w:pPr>
            <w:r>
              <w:rPr>
                <w:rFonts w:eastAsia="SimSun-ExtB"/>
                <w:b/>
                <w:szCs w:val="24"/>
              </w:rPr>
              <w:t xml:space="preserve">§ 34. </w:t>
            </w:r>
            <w:r w:rsidRPr="00207716">
              <w:rPr>
                <w:rFonts w:eastAsia="SimSun-ExtB"/>
                <w:szCs w:val="24"/>
              </w:rPr>
              <w:t xml:space="preserve">В </w:t>
            </w:r>
            <w:r>
              <w:rPr>
                <w:rFonts w:eastAsia="SimSun-ExtB"/>
                <w:szCs w:val="24"/>
              </w:rPr>
              <w:t>Допълнителните разпоредби се правят следните изменения и допълнения:</w:t>
            </w:r>
          </w:p>
          <w:p w:rsidR="005F4300" w:rsidRPr="00207716" w:rsidRDefault="005F4300" w:rsidP="005F4300">
            <w:pPr>
              <w:ind w:firstLine="709"/>
              <w:rPr>
                <w:rFonts w:eastAsia="SimSun-ExtB"/>
                <w:szCs w:val="24"/>
              </w:rPr>
            </w:pPr>
            <w:r w:rsidRPr="00AE0A2D">
              <w:rPr>
                <w:rFonts w:eastAsia="SimSun-ExtB"/>
                <w:b/>
                <w:szCs w:val="24"/>
              </w:rPr>
              <w:t>1.</w:t>
            </w:r>
            <w:r>
              <w:rPr>
                <w:rFonts w:eastAsia="SimSun-ExtB"/>
                <w:szCs w:val="24"/>
              </w:rPr>
              <w:t xml:space="preserve"> В </w:t>
            </w:r>
            <w:r w:rsidRPr="00207716">
              <w:rPr>
                <w:rFonts w:eastAsia="SimSun-ExtB"/>
                <w:szCs w:val="24"/>
              </w:rPr>
              <w:t>§ 8</w:t>
            </w:r>
            <w:r>
              <w:rPr>
                <w:rFonts w:eastAsia="SimSun-ExtB"/>
                <w:szCs w:val="24"/>
              </w:rPr>
              <w:t>, ал. 2</w:t>
            </w:r>
            <w:r w:rsidRPr="00207716">
              <w:rPr>
                <w:rFonts w:eastAsia="SimSun-ExtB"/>
                <w:szCs w:val="24"/>
              </w:rPr>
              <w:t xml:space="preserve"> думите „член 20, параграф 8 и член 21, параграф 2 на Директива 2008/106/ЕО“ се заменят с „</w:t>
            </w:r>
            <w:r>
              <w:rPr>
                <w:rFonts w:eastAsia="SimSun-ExtB"/>
                <w:szCs w:val="24"/>
              </w:rPr>
              <w:t xml:space="preserve">член </w:t>
            </w:r>
            <w:r w:rsidRPr="00207716">
              <w:rPr>
                <w:rFonts w:eastAsia="SimSun-ExtB"/>
                <w:szCs w:val="24"/>
              </w:rPr>
              <w:t>21, параграф 8 и член 22, параграф 2 на Директива (ЕС) 2022/993“.</w:t>
            </w:r>
          </w:p>
          <w:p w:rsidR="005F4300" w:rsidRPr="00811AC3" w:rsidRDefault="005F4300" w:rsidP="005F4300">
            <w:pPr>
              <w:jc w:val="both"/>
              <w:rPr>
                <w:rFonts w:eastAsia="Calibri"/>
                <w:bCs/>
              </w:rPr>
            </w:pPr>
          </w:p>
          <w:p w:rsidR="005F4300" w:rsidRPr="00811AC3" w:rsidRDefault="005F4300" w:rsidP="005F4300">
            <w:pPr>
              <w:jc w:val="both"/>
              <w:rPr>
                <w:sz w:val="24"/>
                <w:szCs w:val="24"/>
              </w:rPr>
            </w:pPr>
          </w:p>
        </w:tc>
        <w:tc>
          <w:tcPr>
            <w:tcW w:w="1957" w:type="dxa"/>
          </w:tcPr>
          <w:p w:rsidR="008B20A2" w:rsidRDefault="008B20A2" w:rsidP="005F4300">
            <w:pPr>
              <w:ind w:right="57"/>
              <w:jc w:val="both"/>
              <w:rPr>
                <w:b/>
                <w:sz w:val="24"/>
                <w:szCs w:val="24"/>
              </w:rPr>
            </w:pPr>
          </w:p>
          <w:p w:rsidR="005F4300" w:rsidRPr="00811AC3" w:rsidRDefault="005F4300" w:rsidP="005F4300">
            <w:pPr>
              <w:ind w:right="57"/>
              <w:jc w:val="both"/>
              <w:rPr>
                <w:b/>
                <w:sz w:val="24"/>
                <w:szCs w:val="24"/>
              </w:rPr>
            </w:pPr>
            <w:r w:rsidRPr="00811AC3">
              <w:rPr>
                <w:b/>
                <w:sz w:val="24"/>
                <w:szCs w:val="24"/>
              </w:rPr>
              <w:t>Пълно</w:t>
            </w:r>
          </w:p>
        </w:tc>
      </w:tr>
      <w:tr w:rsidR="005F4300" w:rsidRPr="00811AC3" w:rsidTr="00CB55CE">
        <w:tc>
          <w:tcPr>
            <w:tcW w:w="7309" w:type="dxa"/>
          </w:tcPr>
          <w:p w:rsidR="005F4300" w:rsidRPr="00811AC3" w:rsidRDefault="005F4300" w:rsidP="005F4300">
            <w:pPr>
              <w:ind w:right="57"/>
              <w:jc w:val="center"/>
              <w:rPr>
                <w:b/>
                <w:sz w:val="22"/>
                <w:szCs w:val="22"/>
              </w:rPr>
            </w:pPr>
            <w:r w:rsidRPr="00811AC3">
              <w:rPr>
                <w:b/>
                <w:sz w:val="22"/>
                <w:szCs w:val="22"/>
              </w:rPr>
              <w:lastRenderedPageBreak/>
              <w:t>ПРИЛОЖЕНИЕ IV</w:t>
            </w:r>
          </w:p>
          <w:p w:rsidR="005F4300" w:rsidRPr="008F4431" w:rsidRDefault="005F4300" w:rsidP="005F4300">
            <w:pPr>
              <w:ind w:right="57"/>
              <w:jc w:val="both"/>
            </w:pPr>
            <w:r w:rsidRPr="008F4431">
              <w:t>Част A</w:t>
            </w:r>
          </w:p>
          <w:p w:rsidR="005F4300" w:rsidRPr="008F4431" w:rsidRDefault="005F4300" w:rsidP="005F4300">
            <w:pPr>
              <w:ind w:right="57"/>
              <w:jc w:val="both"/>
            </w:pPr>
            <w:r w:rsidRPr="008F4431">
              <w:t>Отменена директива и списък на нейните последователни изменения (посочени в член 34)</w:t>
            </w:r>
          </w:p>
          <w:p w:rsidR="005F4300" w:rsidRPr="008F4431" w:rsidRDefault="005F4300" w:rsidP="005F4300">
            <w:pPr>
              <w:pBdr>
                <w:top w:val="single" w:sz="4" w:space="1" w:color="auto"/>
                <w:left w:val="single" w:sz="4" w:space="4" w:color="auto"/>
                <w:bottom w:val="single" w:sz="4" w:space="1" w:color="auto"/>
                <w:right w:val="single" w:sz="4" w:space="4" w:color="auto"/>
                <w:between w:val="single" w:sz="4" w:space="1" w:color="auto"/>
                <w:bar w:val="single" w:sz="4" w:color="auto"/>
              </w:pBdr>
              <w:ind w:right="57"/>
              <w:jc w:val="both"/>
            </w:pPr>
            <w:r w:rsidRPr="008F4431">
              <w:t>Директива 2008/106/ЕО на Европейския парламент и на Съвета (ОВ L 323, 3.12.2008 г., стр. 33).</w:t>
            </w:r>
          </w:p>
          <w:p w:rsidR="005F4300" w:rsidRPr="008F4431" w:rsidRDefault="005F4300" w:rsidP="005F4300">
            <w:pPr>
              <w:pBdr>
                <w:top w:val="single" w:sz="4" w:space="1" w:color="auto"/>
                <w:left w:val="single" w:sz="4" w:space="4" w:color="auto"/>
                <w:bottom w:val="single" w:sz="4" w:space="1" w:color="auto"/>
                <w:right w:val="single" w:sz="4" w:space="4" w:color="auto"/>
                <w:between w:val="single" w:sz="4" w:space="1" w:color="auto"/>
                <w:bar w:val="single" w:sz="4" w:color="auto"/>
              </w:pBdr>
              <w:ind w:right="57"/>
              <w:jc w:val="both"/>
            </w:pPr>
            <w:r w:rsidRPr="008F4431">
              <w:t>Директива 2012/35/ЕС на Европейския парламент и на Съвета (ОВ L 343, 14.12.2012 г., стр. 78).</w:t>
            </w:r>
          </w:p>
          <w:p w:rsidR="005F4300" w:rsidRPr="008F4431" w:rsidRDefault="005F4300" w:rsidP="005F4300">
            <w:pPr>
              <w:ind w:right="57"/>
              <w:jc w:val="both"/>
            </w:pPr>
            <w:r w:rsidRPr="008F4431">
              <w:t>Директива (ЕС) 2019/1159 на Европейския парламент и на Съвета (ОВ L 188, 12.7.2019 г., стр. 94).</w:t>
            </w:r>
          </w:p>
          <w:p w:rsidR="005F4300" w:rsidRPr="008F4431" w:rsidRDefault="005F4300" w:rsidP="005F4300">
            <w:pPr>
              <w:pBdr>
                <w:bottom w:val="single" w:sz="4" w:space="1" w:color="auto"/>
              </w:pBdr>
              <w:ind w:right="57"/>
              <w:jc w:val="both"/>
            </w:pPr>
            <w:r w:rsidRPr="008F4431">
              <w:t>единствено член 1 и Приложението</w:t>
            </w:r>
          </w:p>
          <w:p w:rsidR="005F4300" w:rsidRPr="008F4431" w:rsidRDefault="005F4300" w:rsidP="005F4300">
            <w:pPr>
              <w:ind w:right="57"/>
              <w:jc w:val="both"/>
            </w:pPr>
            <w:r w:rsidRPr="008F4431">
              <w:t>Част Б</w:t>
            </w:r>
          </w:p>
          <w:p w:rsidR="005F4300" w:rsidRPr="008F4431" w:rsidRDefault="005F4300" w:rsidP="005F4300">
            <w:pPr>
              <w:ind w:right="57"/>
              <w:jc w:val="both"/>
            </w:pPr>
            <w:r w:rsidRPr="008F4431">
              <w:t xml:space="preserve">Срокове за транспониране в националното законодателство и дати на прилагане </w:t>
            </w:r>
          </w:p>
          <w:p w:rsidR="005F4300" w:rsidRPr="008F4431" w:rsidRDefault="005F4300" w:rsidP="005F4300">
            <w:pPr>
              <w:ind w:right="57"/>
              <w:jc w:val="both"/>
            </w:pPr>
            <w:r w:rsidRPr="008F4431">
              <w:t>(посочени в член 34)</w:t>
            </w:r>
          </w:p>
          <w:p w:rsidR="005F4300" w:rsidRPr="008F4431" w:rsidRDefault="005F4300" w:rsidP="005F4300">
            <w:pPr>
              <w:pBdr>
                <w:top w:val="single" w:sz="4" w:space="1" w:color="auto"/>
                <w:left w:val="single" w:sz="4" w:space="4" w:color="auto"/>
                <w:bottom w:val="single" w:sz="4" w:space="1" w:color="auto"/>
                <w:right w:val="single" w:sz="4" w:space="4" w:color="auto"/>
                <w:between w:val="single" w:sz="4" w:space="1" w:color="auto"/>
                <w:bar w:val="single" w:sz="4" w:color="auto"/>
              </w:pBdr>
              <w:ind w:right="57"/>
              <w:jc w:val="both"/>
            </w:pPr>
            <w:r w:rsidRPr="008F4431">
              <w:t>Директива</w:t>
            </w:r>
            <w:r w:rsidRPr="008F4431">
              <w:tab/>
              <w:t>Срок за транспониране</w:t>
            </w:r>
          </w:p>
          <w:p w:rsidR="005F4300" w:rsidRPr="008F4431" w:rsidRDefault="005F4300" w:rsidP="005F4300">
            <w:pPr>
              <w:ind w:right="57"/>
              <w:jc w:val="both"/>
            </w:pPr>
            <w:r w:rsidRPr="008F4431">
              <w:t>2012/35/ЕС</w:t>
            </w:r>
            <w:r w:rsidRPr="008F4431">
              <w:tab/>
              <w:t>4 юли 2014 г., с изключение на член 1, точка 5</w:t>
            </w:r>
          </w:p>
          <w:p w:rsidR="005F4300" w:rsidRPr="008F4431" w:rsidRDefault="005F4300" w:rsidP="005F4300">
            <w:pPr>
              <w:ind w:right="57"/>
              <w:jc w:val="both"/>
            </w:pPr>
            <w:r w:rsidRPr="008F4431">
              <w:t xml:space="preserve">                                   4 януари 2015 г. по отношение на член 1, точка 5</w:t>
            </w:r>
          </w:p>
          <w:p w:rsidR="005F4300" w:rsidRPr="008F4431" w:rsidRDefault="005F4300" w:rsidP="005F4300">
            <w:pPr>
              <w:pBdr>
                <w:top w:val="single" w:sz="4" w:space="1" w:color="auto"/>
                <w:left w:val="single" w:sz="4" w:space="4" w:color="auto"/>
                <w:bottom w:val="single" w:sz="4" w:space="1" w:color="auto"/>
                <w:right w:val="single" w:sz="4" w:space="4" w:color="auto"/>
                <w:between w:val="single" w:sz="4" w:space="1" w:color="auto"/>
                <w:bar w:val="single" w:sz="4" w:color="auto"/>
              </w:pBdr>
              <w:ind w:right="57"/>
              <w:jc w:val="both"/>
            </w:pPr>
            <w:r w:rsidRPr="008F4431">
              <w:t>(ЕС) 2019/1159</w:t>
            </w:r>
            <w:r w:rsidRPr="008F4431">
              <w:tab/>
              <w:t>2 август 2021 г.</w:t>
            </w:r>
          </w:p>
          <w:p w:rsidR="005F4300" w:rsidRPr="00811AC3" w:rsidRDefault="005F4300" w:rsidP="005F4300">
            <w:pPr>
              <w:ind w:right="57"/>
              <w:jc w:val="both"/>
              <w:rPr>
                <w:sz w:val="18"/>
                <w:szCs w:val="18"/>
              </w:rPr>
            </w:pPr>
          </w:p>
        </w:tc>
        <w:tc>
          <w:tcPr>
            <w:tcW w:w="6520" w:type="dxa"/>
          </w:tcPr>
          <w:p w:rsidR="005F4300" w:rsidRPr="00811AC3" w:rsidRDefault="005F4300" w:rsidP="005F4300">
            <w:pPr>
              <w:ind w:right="57"/>
              <w:jc w:val="both"/>
            </w:pPr>
          </w:p>
        </w:tc>
        <w:tc>
          <w:tcPr>
            <w:tcW w:w="1957" w:type="dxa"/>
          </w:tcPr>
          <w:p w:rsidR="005F4300" w:rsidRPr="00811AC3" w:rsidRDefault="005F4300" w:rsidP="005F4300">
            <w:pPr>
              <w:ind w:right="57"/>
              <w:jc w:val="both"/>
              <w:rPr>
                <w:b/>
                <w:sz w:val="24"/>
                <w:szCs w:val="24"/>
              </w:rPr>
            </w:pPr>
            <w:r w:rsidRPr="00811AC3">
              <w:rPr>
                <w:b/>
                <w:sz w:val="24"/>
                <w:szCs w:val="24"/>
              </w:rPr>
              <w:t>Не подлежи на въвеждане</w:t>
            </w:r>
          </w:p>
        </w:tc>
      </w:tr>
      <w:tr w:rsidR="005F4300" w:rsidRPr="00E12A73" w:rsidTr="00CB55CE">
        <w:tc>
          <w:tcPr>
            <w:tcW w:w="7309" w:type="dxa"/>
          </w:tcPr>
          <w:p w:rsidR="005F4300" w:rsidRPr="00811AC3" w:rsidRDefault="005F4300" w:rsidP="005F4300">
            <w:pPr>
              <w:ind w:right="57"/>
              <w:jc w:val="center"/>
              <w:rPr>
                <w:b/>
                <w:sz w:val="22"/>
                <w:szCs w:val="22"/>
              </w:rPr>
            </w:pPr>
            <w:r w:rsidRPr="00811AC3">
              <w:rPr>
                <w:b/>
                <w:sz w:val="22"/>
                <w:szCs w:val="22"/>
              </w:rPr>
              <w:t>ПРИЛОЖЕНИЕ V</w:t>
            </w:r>
          </w:p>
          <w:p w:rsidR="005F4300" w:rsidRDefault="005F4300" w:rsidP="005F4300">
            <w:pPr>
              <w:ind w:right="57"/>
              <w:jc w:val="center"/>
              <w:rPr>
                <w:b/>
                <w:sz w:val="22"/>
                <w:szCs w:val="22"/>
              </w:rPr>
            </w:pPr>
            <w:r w:rsidRPr="00811AC3">
              <w:rPr>
                <w:b/>
                <w:sz w:val="22"/>
                <w:szCs w:val="22"/>
              </w:rPr>
              <w:t>ТАБЛИЦА ЗА СЪОТВЕТСТВИЕ</w:t>
            </w:r>
          </w:p>
          <w:tbl>
            <w:tblPr>
              <w:tblW w:w="4183"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35"/>
              <w:gridCol w:w="3686"/>
            </w:tblGrid>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pPr>
                    <w:rPr>
                      <w:b/>
                      <w:bCs/>
                    </w:rPr>
                  </w:pPr>
                  <w:r w:rsidRPr="008F4431">
                    <w:rPr>
                      <w:b/>
                      <w:bCs/>
                    </w:rPr>
                    <w:t>Директива 2008/106/ЕО</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pPr>
                    <w:rPr>
                      <w:b/>
                      <w:bCs/>
                    </w:rPr>
                  </w:pPr>
                  <w:r w:rsidRPr="008F4431">
                    <w:rPr>
                      <w:b/>
                      <w:bCs/>
                    </w:rPr>
                    <w:t>Настоящата директива</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 уводни думи</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 уводни думи</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 точки 1 до 26</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 точки 1 до 26</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 точка 28</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 точка 27</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 точка 29</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 точка 28</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 точка 30</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 точка 29</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 точка 31</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 точка 30</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 точка 32</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 точка 31</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 точка 33</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 точка 32</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 точка 34</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 точка 33</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 точка 35</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 точка 34</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 точка 36</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 точка 35</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 точка 37</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 точка 36</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 точка 38</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 точка 37</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 точка 39</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 точка 38</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 точка 40</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 точка 39</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 точка 41</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 точка 40</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lastRenderedPageBreak/>
                    <w:t>Член 1, точка 42</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 точка 41</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 точка 43</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 точка 42</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 точка 44</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 точка 43</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 точка 45</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 точка 44</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 точка 46</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 точка 45</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Членове 2 и 3</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Членове 1 и 3</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5, параграфи 1, 2 и 3</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4, параграфи 1, 2 и 3</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5, параграф 3a</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4, параграф 4</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5, параграф 4</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4, параграф 5</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5, параграф 5</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4, параграф 6</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5, параграф 6</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4, параграф 7</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5, параграф 7</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4, параграф 8</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5, параграф 8</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4, параграф 9</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5, параграф 9</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4, параграф 10</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5, параграф 10</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4, параграф 11</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5, параграф 11</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4, параграф 12</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5, параграф 12</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4, параграф 13</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5, параграф 13</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4, параграф 14</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5а</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5</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5б</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6</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6</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7</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7, параграф 1</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8, параграф 1</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7, параграф 1a</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8, параграф 2</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7, параграф 2</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8, параграф 3</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7, параграф 3</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8, параграф 4</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7, параграф 3a</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8, параграф 5</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7, параграф 3б</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8, параграф 6</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7, параграф 4</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8, параграф 7</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8</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9</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9</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10</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10</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11</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11</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12</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12, параграф 1</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13, параграф 1</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12, параграф 2</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13, параграф 2</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12, параграф 2a</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13, параграф 3</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12, параграф 2б</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13, параграф 4</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12, параграф 3</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13, параграф 5</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lastRenderedPageBreak/>
                    <w:t>Член 12, параграф 3a</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13, параграф 6</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12, параграф 4</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13, параграф 7</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12, параграф 5</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13, параграф 8</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13</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14</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14</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15</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15</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16</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16</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17</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17</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18</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18</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19</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19</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20</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20</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21</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21</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22</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22</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23</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23</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24</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24</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25</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25</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26</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25а</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27</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26</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28</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27</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29</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27а</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30</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28, параграф 1</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31, параграф 1</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28, параграф 2, първо изречение</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31, параграф 2, първа алинея</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28, параграф 2, второ изречение</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31, параграф 2, втора алинея</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29</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32</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30</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31</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33</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32</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34</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35</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34</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Член 36</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Приложение I</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Приложение I</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Приложение II</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Приложение II</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Приложение III</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Приложение IV</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Приложение IV</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Приложение V</w:t>
                  </w:r>
                </w:p>
              </w:tc>
            </w:tr>
            <w:tr w:rsidR="008F4431" w:rsidRPr="008F4431" w:rsidTr="008F4431">
              <w:tc>
                <w:tcPr>
                  <w:tcW w:w="1887"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Приложение V</w:t>
                  </w:r>
                </w:p>
              </w:tc>
              <w:tc>
                <w:tcPr>
                  <w:tcW w:w="3113" w:type="pct"/>
                  <w:tcBorders>
                    <w:top w:val="single" w:sz="6" w:space="0" w:color="000000"/>
                    <w:left w:val="single" w:sz="6" w:space="0" w:color="000000"/>
                    <w:bottom w:val="single" w:sz="6" w:space="0" w:color="000000"/>
                    <w:right w:val="single" w:sz="6" w:space="0" w:color="000000"/>
                  </w:tcBorders>
                  <w:shd w:val="clear" w:color="auto" w:fill="auto"/>
                  <w:hideMark/>
                </w:tcPr>
                <w:p w:rsidR="008F4431" w:rsidRPr="008F4431" w:rsidRDefault="008F4431" w:rsidP="008F4431">
                  <w:r w:rsidRPr="008F4431">
                    <w:t>Приложение III</w:t>
                  </w:r>
                </w:p>
              </w:tc>
            </w:tr>
          </w:tbl>
          <w:p w:rsidR="005F4300" w:rsidRPr="00811AC3" w:rsidRDefault="005F4300" w:rsidP="005F4300">
            <w:pPr>
              <w:ind w:right="57"/>
              <w:jc w:val="both"/>
              <w:rPr>
                <w:sz w:val="18"/>
                <w:szCs w:val="18"/>
              </w:rPr>
            </w:pPr>
          </w:p>
        </w:tc>
        <w:tc>
          <w:tcPr>
            <w:tcW w:w="6520" w:type="dxa"/>
          </w:tcPr>
          <w:p w:rsidR="005F4300" w:rsidRPr="00811AC3" w:rsidRDefault="005F4300" w:rsidP="005F4300">
            <w:pPr>
              <w:ind w:right="57"/>
              <w:jc w:val="both"/>
            </w:pPr>
          </w:p>
        </w:tc>
        <w:tc>
          <w:tcPr>
            <w:tcW w:w="1957" w:type="dxa"/>
          </w:tcPr>
          <w:p w:rsidR="005F4300" w:rsidRDefault="005F4300" w:rsidP="005F4300">
            <w:pPr>
              <w:ind w:right="57"/>
              <w:jc w:val="both"/>
              <w:rPr>
                <w:b/>
                <w:sz w:val="24"/>
                <w:szCs w:val="24"/>
              </w:rPr>
            </w:pPr>
            <w:r w:rsidRPr="00811AC3">
              <w:rPr>
                <w:b/>
                <w:sz w:val="24"/>
                <w:szCs w:val="24"/>
              </w:rPr>
              <w:t>Не подлежи на въвеждане</w:t>
            </w:r>
          </w:p>
        </w:tc>
      </w:tr>
    </w:tbl>
    <w:p w:rsidR="00CB55CE" w:rsidRDefault="00CB55CE" w:rsidP="00F52A40">
      <w:pPr>
        <w:ind w:left="57" w:right="57" w:firstLine="284"/>
        <w:jc w:val="both"/>
        <w:rPr>
          <w:sz w:val="12"/>
          <w:szCs w:val="12"/>
        </w:rPr>
      </w:pPr>
    </w:p>
    <w:sectPr w:rsidR="00CB55CE" w:rsidSect="00731DA3">
      <w:footerReference w:type="default" r:id="rId9"/>
      <w:footnotePr>
        <w:pos w:val="beneathText"/>
      </w:footnotePr>
      <w:endnotePr>
        <w:numFmt w:val="decimal"/>
      </w:endnotePr>
      <w:type w:val="continuous"/>
      <w:pgSz w:w="16838" w:h="11906" w:orient="landscape" w:code="9"/>
      <w:pgMar w:top="1418" w:right="567" w:bottom="1134" w:left="567"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CBF" w:rsidRDefault="00C73CBF">
      <w:r>
        <w:separator/>
      </w:r>
    </w:p>
  </w:endnote>
  <w:endnote w:type="continuationSeparator" w:id="0">
    <w:p w:rsidR="00C73CBF" w:rsidRDefault="00C7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ExtB">
    <w:panose1 w:val="02010609060101010101"/>
    <w:charset w:val="86"/>
    <w:family w:val="modern"/>
    <w:pitch w:val="fixed"/>
    <w:sig w:usb0="00000003" w:usb1="0A0E0000" w:usb2="00000010"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300" w:rsidRPr="006842F8" w:rsidRDefault="005F4300" w:rsidP="006842F8">
    <w:pPr>
      <w:pStyle w:val="Footer"/>
      <w:jc w:val="right"/>
      <w:rPr>
        <w:sz w:val="24"/>
        <w:szCs w:val="24"/>
      </w:rPr>
    </w:pPr>
    <w:r w:rsidRPr="006842F8">
      <w:rPr>
        <w:rStyle w:val="PageNumber"/>
        <w:sz w:val="24"/>
        <w:szCs w:val="24"/>
      </w:rPr>
      <w:fldChar w:fldCharType="begin"/>
    </w:r>
    <w:r w:rsidRPr="006842F8">
      <w:rPr>
        <w:rStyle w:val="PageNumber"/>
        <w:sz w:val="24"/>
        <w:szCs w:val="24"/>
      </w:rPr>
      <w:instrText xml:space="preserve"> PAGE </w:instrText>
    </w:r>
    <w:r w:rsidRPr="006842F8">
      <w:rPr>
        <w:rStyle w:val="PageNumber"/>
        <w:sz w:val="24"/>
        <w:szCs w:val="24"/>
      </w:rPr>
      <w:fldChar w:fldCharType="separate"/>
    </w:r>
    <w:r w:rsidR="005D2CA1">
      <w:rPr>
        <w:rStyle w:val="PageNumber"/>
        <w:noProof/>
        <w:sz w:val="24"/>
        <w:szCs w:val="24"/>
      </w:rPr>
      <w:t>1</w:t>
    </w:r>
    <w:r w:rsidRPr="006842F8">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CBF" w:rsidRDefault="00C73CBF">
      <w:r>
        <w:separator/>
      </w:r>
    </w:p>
  </w:footnote>
  <w:footnote w:type="continuationSeparator" w:id="0">
    <w:p w:rsidR="00C73CBF" w:rsidRDefault="00C73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4F6B"/>
    <w:multiLevelType w:val="hybridMultilevel"/>
    <w:tmpl w:val="2B92EAF0"/>
    <w:lvl w:ilvl="0" w:tplc="90AA615C">
      <w:start w:val="1"/>
      <w:numFmt w:val="decimal"/>
      <w:suff w:val="space"/>
      <w:lvlText w:val="%1."/>
      <w:lvlJc w:val="left"/>
      <w:pPr>
        <w:ind w:left="0" w:firstLine="709"/>
      </w:pPr>
      <w:rPr>
        <w:rFonts w:hint="default"/>
        <w:b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 w15:restartNumberingAfterBreak="0">
    <w:nsid w:val="09E9705A"/>
    <w:multiLevelType w:val="hybridMultilevel"/>
    <w:tmpl w:val="4E3491A0"/>
    <w:lvl w:ilvl="0" w:tplc="0409000F">
      <w:start w:val="1"/>
      <w:numFmt w:val="decimal"/>
      <w:lvlText w:val="%1."/>
      <w:lvlJc w:val="left"/>
      <w:pPr>
        <w:ind w:left="1485" w:hanging="360"/>
      </w:pPr>
    </w:lvl>
    <w:lvl w:ilvl="1" w:tplc="04020019">
      <w:start w:val="1"/>
      <w:numFmt w:val="lowerLetter"/>
      <w:lvlText w:val="%2."/>
      <w:lvlJc w:val="left"/>
      <w:pPr>
        <w:ind w:left="2205" w:hanging="360"/>
      </w:pPr>
    </w:lvl>
    <w:lvl w:ilvl="2" w:tplc="0402001B">
      <w:start w:val="1"/>
      <w:numFmt w:val="lowerRoman"/>
      <w:lvlText w:val="%3."/>
      <w:lvlJc w:val="right"/>
      <w:pPr>
        <w:ind w:left="2925" w:hanging="180"/>
      </w:pPr>
    </w:lvl>
    <w:lvl w:ilvl="3" w:tplc="0402000F">
      <w:start w:val="1"/>
      <w:numFmt w:val="decimal"/>
      <w:lvlText w:val="%4."/>
      <w:lvlJc w:val="left"/>
      <w:pPr>
        <w:ind w:left="3645" w:hanging="360"/>
      </w:pPr>
    </w:lvl>
    <w:lvl w:ilvl="4" w:tplc="04020019">
      <w:start w:val="1"/>
      <w:numFmt w:val="lowerLetter"/>
      <w:lvlText w:val="%5."/>
      <w:lvlJc w:val="left"/>
      <w:pPr>
        <w:ind w:left="4365" w:hanging="360"/>
      </w:pPr>
    </w:lvl>
    <w:lvl w:ilvl="5" w:tplc="0402001B">
      <w:start w:val="1"/>
      <w:numFmt w:val="lowerRoman"/>
      <w:lvlText w:val="%6."/>
      <w:lvlJc w:val="right"/>
      <w:pPr>
        <w:ind w:left="5085" w:hanging="180"/>
      </w:pPr>
    </w:lvl>
    <w:lvl w:ilvl="6" w:tplc="0402000F">
      <w:start w:val="1"/>
      <w:numFmt w:val="decimal"/>
      <w:lvlText w:val="%7."/>
      <w:lvlJc w:val="left"/>
      <w:pPr>
        <w:ind w:left="5805" w:hanging="360"/>
      </w:pPr>
    </w:lvl>
    <w:lvl w:ilvl="7" w:tplc="04020019">
      <w:start w:val="1"/>
      <w:numFmt w:val="lowerLetter"/>
      <w:lvlText w:val="%8."/>
      <w:lvlJc w:val="left"/>
      <w:pPr>
        <w:ind w:left="6525" w:hanging="360"/>
      </w:pPr>
    </w:lvl>
    <w:lvl w:ilvl="8" w:tplc="0402001B">
      <w:start w:val="1"/>
      <w:numFmt w:val="lowerRoman"/>
      <w:lvlText w:val="%9."/>
      <w:lvlJc w:val="right"/>
      <w:pPr>
        <w:ind w:left="7245" w:hanging="180"/>
      </w:pPr>
    </w:lvl>
  </w:abstractNum>
  <w:abstractNum w:abstractNumId="2" w15:restartNumberingAfterBreak="0">
    <w:nsid w:val="14687B1F"/>
    <w:multiLevelType w:val="multilevel"/>
    <w:tmpl w:val="08D42A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7764FA2"/>
    <w:multiLevelType w:val="hybridMultilevel"/>
    <w:tmpl w:val="8AECF2C4"/>
    <w:lvl w:ilvl="0" w:tplc="0402000F">
      <w:start w:val="1"/>
      <w:numFmt w:val="decimal"/>
      <w:lvlText w:val="%1."/>
      <w:lvlJc w:val="left"/>
      <w:pPr>
        <w:tabs>
          <w:tab w:val="num" w:pos="1004"/>
        </w:tabs>
        <w:ind w:left="1004" w:hanging="360"/>
      </w:pPr>
    </w:lvl>
    <w:lvl w:ilvl="1" w:tplc="04020019" w:tentative="1">
      <w:start w:val="1"/>
      <w:numFmt w:val="lowerLetter"/>
      <w:lvlText w:val="%2."/>
      <w:lvlJc w:val="left"/>
      <w:pPr>
        <w:tabs>
          <w:tab w:val="num" w:pos="1724"/>
        </w:tabs>
        <w:ind w:left="1724" w:hanging="360"/>
      </w:pPr>
    </w:lvl>
    <w:lvl w:ilvl="2" w:tplc="0402001B" w:tentative="1">
      <w:start w:val="1"/>
      <w:numFmt w:val="lowerRoman"/>
      <w:lvlText w:val="%3."/>
      <w:lvlJc w:val="right"/>
      <w:pPr>
        <w:tabs>
          <w:tab w:val="num" w:pos="2444"/>
        </w:tabs>
        <w:ind w:left="2444" w:hanging="180"/>
      </w:pPr>
    </w:lvl>
    <w:lvl w:ilvl="3" w:tplc="0402000F" w:tentative="1">
      <w:start w:val="1"/>
      <w:numFmt w:val="decimal"/>
      <w:lvlText w:val="%4."/>
      <w:lvlJc w:val="left"/>
      <w:pPr>
        <w:tabs>
          <w:tab w:val="num" w:pos="3164"/>
        </w:tabs>
        <w:ind w:left="3164" w:hanging="360"/>
      </w:pPr>
    </w:lvl>
    <w:lvl w:ilvl="4" w:tplc="04020019" w:tentative="1">
      <w:start w:val="1"/>
      <w:numFmt w:val="lowerLetter"/>
      <w:lvlText w:val="%5."/>
      <w:lvlJc w:val="left"/>
      <w:pPr>
        <w:tabs>
          <w:tab w:val="num" w:pos="3884"/>
        </w:tabs>
        <w:ind w:left="3884" w:hanging="360"/>
      </w:pPr>
    </w:lvl>
    <w:lvl w:ilvl="5" w:tplc="0402001B" w:tentative="1">
      <w:start w:val="1"/>
      <w:numFmt w:val="lowerRoman"/>
      <w:lvlText w:val="%6."/>
      <w:lvlJc w:val="right"/>
      <w:pPr>
        <w:tabs>
          <w:tab w:val="num" w:pos="4604"/>
        </w:tabs>
        <w:ind w:left="4604" w:hanging="180"/>
      </w:pPr>
    </w:lvl>
    <w:lvl w:ilvl="6" w:tplc="0402000F" w:tentative="1">
      <w:start w:val="1"/>
      <w:numFmt w:val="decimal"/>
      <w:lvlText w:val="%7."/>
      <w:lvlJc w:val="left"/>
      <w:pPr>
        <w:tabs>
          <w:tab w:val="num" w:pos="5324"/>
        </w:tabs>
        <w:ind w:left="5324" w:hanging="360"/>
      </w:pPr>
    </w:lvl>
    <w:lvl w:ilvl="7" w:tplc="04020019" w:tentative="1">
      <w:start w:val="1"/>
      <w:numFmt w:val="lowerLetter"/>
      <w:lvlText w:val="%8."/>
      <w:lvlJc w:val="left"/>
      <w:pPr>
        <w:tabs>
          <w:tab w:val="num" w:pos="6044"/>
        </w:tabs>
        <w:ind w:left="6044" w:hanging="360"/>
      </w:pPr>
    </w:lvl>
    <w:lvl w:ilvl="8" w:tplc="0402001B" w:tentative="1">
      <w:start w:val="1"/>
      <w:numFmt w:val="lowerRoman"/>
      <w:lvlText w:val="%9."/>
      <w:lvlJc w:val="right"/>
      <w:pPr>
        <w:tabs>
          <w:tab w:val="num" w:pos="6764"/>
        </w:tabs>
        <w:ind w:left="6764" w:hanging="180"/>
      </w:pPr>
    </w:lvl>
  </w:abstractNum>
  <w:abstractNum w:abstractNumId="4" w15:restartNumberingAfterBreak="0">
    <w:nsid w:val="189A006D"/>
    <w:multiLevelType w:val="hybridMultilevel"/>
    <w:tmpl w:val="0AF82C1A"/>
    <w:lvl w:ilvl="0" w:tplc="F2261DE6">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901632A"/>
    <w:multiLevelType w:val="singleLevel"/>
    <w:tmpl w:val="42C6FACE"/>
    <w:lvl w:ilvl="0">
      <w:start w:val="2"/>
      <w:numFmt w:val="decimal"/>
      <w:lvlText w:val="%1."/>
      <w:lvlJc w:val="left"/>
      <w:pPr>
        <w:tabs>
          <w:tab w:val="num" w:pos="720"/>
        </w:tabs>
        <w:ind w:left="720" w:hanging="720"/>
      </w:pPr>
      <w:rPr>
        <w:rFonts w:hint="default"/>
      </w:rPr>
    </w:lvl>
  </w:abstractNum>
  <w:abstractNum w:abstractNumId="6" w15:restartNumberingAfterBreak="0">
    <w:nsid w:val="1C0A580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E1D08F3"/>
    <w:multiLevelType w:val="hybridMultilevel"/>
    <w:tmpl w:val="2858FB42"/>
    <w:lvl w:ilvl="0" w:tplc="0409000F">
      <w:start w:val="1"/>
      <w:numFmt w:val="decimal"/>
      <w:lvlText w:val="%1."/>
      <w:lvlJc w:val="left"/>
      <w:pPr>
        <w:tabs>
          <w:tab w:val="num" w:pos="360"/>
        </w:tabs>
        <w:ind w:left="36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15:restartNumberingAfterBreak="0">
    <w:nsid w:val="245B6162"/>
    <w:multiLevelType w:val="hybridMultilevel"/>
    <w:tmpl w:val="28301096"/>
    <w:lvl w:ilvl="0" w:tplc="46C6AB96">
      <w:start w:val="1"/>
      <w:numFmt w:val="decimal"/>
      <w:suff w:val="space"/>
      <w:lvlText w:val="%1."/>
      <w:lvlJc w:val="left"/>
      <w:pPr>
        <w:ind w:left="0" w:firstLine="284"/>
      </w:pPr>
      <w:rPr>
        <w:rFonts w:hint="default"/>
      </w:rPr>
    </w:lvl>
    <w:lvl w:ilvl="1" w:tplc="04020019">
      <w:start w:val="1"/>
      <w:numFmt w:val="lowerLetter"/>
      <w:lvlText w:val="%2."/>
      <w:lvlJc w:val="left"/>
      <w:pPr>
        <w:ind w:left="2205" w:hanging="360"/>
      </w:pPr>
    </w:lvl>
    <w:lvl w:ilvl="2" w:tplc="0402001B">
      <w:start w:val="1"/>
      <w:numFmt w:val="lowerRoman"/>
      <w:lvlText w:val="%3."/>
      <w:lvlJc w:val="right"/>
      <w:pPr>
        <w:ind w:left="2925" w:hanging="180"/>
      </w:pPr>
    </w:lvl>
    <w:lvl w:ilvl="3" w:tplc="0402000F">
      <w:start w:val="1"/>
      <w:numFmt w:val="decimal"/>
      <w:lvlText w:val="%4."/>
      <w:lvlJc w:val="left"/>
      <w:pPr>
        <w:ind w:left="3645" w:hanging="360"/>
      </w:pPr>
    </w:lvl>
    <w:lvl w:ilvl="4" w:tplc="04020019">
      <w:start w:val="1"/>
      <w:numFmt w:val="lowerLetter"/>
      <w:lvlText w:val="%5."/>
      <w:lvlJc w:val="left"/>
      <w:pPr>
        <w:ind w:left="4365" w:hanging="360"/>
      </w:pPr>
    </w:lvl>
    <w:lvl w:ilvl="5" w:tplc="0402001B">
      <w:start w:val="1"/>
      <w:numFmt w:val="lowerRoman"/>
      <w:lvlText w:val="%6."/>
      <w:lvlJc w:val="right"/>
      <w:pPr>
        <w:ind w:left="5085" w:hanging="180"/>
      </w:pPr>
    </w:lvl>
    <w:lvl w:ilvl="6" w:tplc="0402000F">
      <w:start w:val="1"/>
      <w:numFmt w:val="decimal"/>
      <w:lvlText w:val="%7."/>
      <w:lvlJc w:val="left"/>
      <w:pPr>
        <w:ind w:left="5805" w:hanging="360"/>
      </w:pPr>
    </w:lvl>
    <w:lvl w:ilvl="7" w:tplc="04020019">
      <w:start w:val="1"/>
      <w:numFmt w:val="lowerLetter"/>
      <w:lvlText w:val="%8."/>
      <w:lvlJc w:val="left"/>
      <w:pPr>
        <w:ind w:left="6525" w:hanging="360"/>
      </w:pPr>
    </w:lvl>
    <w:lvl w:ilvl="8" w:tplc="0402001B">
      <w:start w:val="1"/>
      <w:numFmt w:val="lowerRoman"/>
      <w:lvlText w:val="%9."/>
      <w:lvlJc w:val="right"/>
      <w:pPr>
        <w:ind w:left="7245" w:hanging="180"/>
      </w:pPr>
    </w:lvl>
  </w:abstractNum>
  <w:abstractNum w:abstractNumId="9" w15:restartNumberingAfterBreak="0">
    <w:nsid w:val="26693D7D"/>
    <w:multiLevelType w:val="hybridMultilevel"/>
    <w:tmpl w:val="01B605C6"/>
    <w:lvl w:ilvl="0" w:tplc="99A0158C">
      <w:start w:val="1"/>
      <w:numFmt w:val="decimal"/>
      <w:suff w:val="space"/>
      <w:lvlText w:val="%1."/>
      <w:lvlJc w:val="left"/>
      <w:pPr>
        <w:ind w:left="0" w:firstLine="284"/>
      </w:pPr>
      <w:rPr>
        <w:rFonts w:hint="default"/>
      </w:r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10" w15:restartNumberingAfterBreak="0">
    <w:nsid w:val="26B23D40"/>
    <w:multiLevelType w:val="hybridMultilevel"/>
    <w:tmpl w:val="256AE0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235BA3"/>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BE93BEA"/>
    <w:multiLevelType w:val="hybridMultilevel"/>
    <w:tmpl w:val="2F4A7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F7327"/>
    <w:multiLevelType w:val="hybridMultilevel"/>
    <w:tmpl w:val="A9D82D2E"/>
    <w:lvl w:ilvl="0" w:tplc="D8D62ABA">
      <w:start w:val="1"/>
      <w:numFmt w:val="decimal"/>
      <w:lvlText w:val="%1."/>
      <w:lvlJc w:val="left"/>
      <w:pPr>
        <w:ind w:left="854" w:hanging="57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1EE2922"/>
    <w:multiLevelType w:val="hybridMultilevel"/>
    <w:tmpl w:val="DB54E386"/>
    <w:lvl w:ilvl="0" w:tplc="A000CC08">
      <w:start w:val="2"/>
      <w:numFmt w:val="decimal"/>
      <w:suff w:val="space"/>
      <w:lvlText w:val="%1."/>
      <w:lvlJc w:val="left"/>
      <w:pPr>
        <w:ind w:left="0" w:firstLine="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0C45AA"/>
    <w:multiLevelType w:val="hybridMultilevel"/>
    <w:tmpl w:val="AC7223DA"/>
    <w:lvl w:ilvl="0" w:tplc="34F27688">
      <w:start w:val="1"/>
      <w:numFmt w:val="decimal"/>
      <w:suff w:val="space"/>
      <w:lvlText w:val="%1."/>
      <w:lvlJc w:val="left"/>
      <w:pPr>
        <w:ind w:left="0" w:firstLine="284"/>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CB820DB"/>
    <w:multiLevelType w:val="hybridMultilevel"/>
    <w:tmpl w:val="B47A35CA"/>
    <w:lvl w:ilvl="0" w:tplc="597ECACE">
      <w:start w:val="1"/>
      <w:numFmt w:val="decimal"/>
      <w:suff w:val="space"/>
      <w:lvlText w:val="%1."/>
      <w:lvlJc w:val="left"/>
      <w:pPr>
        <w:ind w:left="0" w:firstLine="284"/>
      </w:pPr>
      <w:rPr>
        <w:rFonts w:hint="default"/>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17" w15:restartNumberingAfterBreak="0">
    <w:nsid w:val="3DCD24B2"/>
    <w:multiLevelType w:val="hybridMultilevel"/>
    <w:tmpl w:val="28AA7B40"/>
    <w:lvl w:ilvl="0" w:tplc="A3B28544">
      <w:start w:val="1"/>
      <w:numFmt w:val="decimal"/>
      <w:suff w:val="space"/>
      <w:lvlText w:val="%1."/>
      <w:lvlJc w:val="left"/>
      <w:pPr>
        <w:ind w:left="0" w:firstLine="284"/>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8" w15:restartNumberingAfterBreak="0">
    <w:nsid w:val="3E201F3B"/>
    <w:multiLevelType w:val="hybridMultilevel"/>
    <w:tmpl w:val="493E2D80"/>
    <w:lvl w:ilvl="0" w:tplc="353A78C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15:restartNumberingAfterBreak="0">
    <w:nsid w:val="42933251"/>
    <w:multiLevelType w:val="hybridMultilevel"/>
    <w:tmpl w:val="F65E1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6223A5"/>
    <w:multiLevelType w:val="hybridMultilevel"/>
    <w:tmpl w:val="0BE84292"/>
    <w:lvl w:ilvl="0" w:tplc="7BCEFA7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15:restartNumberingAfterBreak="0">
    <w:nsid w:val="4EF67693"/>
    <w:multiLevelType w:val="hybridMultilevel"/>
    <w:tmpl w:val="47BED756"/>
    <w:lvl w:ilvl="0" w:tplc="C42431DC">
      <w:start w:val="1"/>
      <w:numFmt w:val="decimal"/>
      <w:suff w:val="space"/>
      <w:lvlText w:val="%1."/>
      <w:lvlJc w:val="left"/>
      <w:pPr>
        <w:ind w:left="0" w:firstLine="284"/>
      </w:pPr>
      <w:rPr>
        <w:rFonts w:hint="default"/>
      </w:r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22" w15:restartNumberingAfterBreak="0">
    <w:nsid w:val="57E35F8F"/>
    <w:multiLevelType w:val="hybridMultilevel"/>
    <w:tmpl w:val="52F4EE60"/>
    <w:lvl w:ilvl="0" w:tplc="8DA46D52">
      <w:start w:val="1"/>
      <w:numFmt w:val="decimal"/>
      <w:suff w:val="space"/>
      <w:lvlText w:val="%1."/>
      <w:lvlJc w:val="left"/>
      <w:pPr>
        <w:ind w:left="0" w:firstLine="284"/>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3" w15:restartNumberingAfterBreak="0">
    <w:nsid w:val="5A676CC1"/>
    <w:multiLevelType w:val="multilevel"/>
    <w:tmpl w:val="EEFCD7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842"/>
        </w:tabs>
        <w:ind w:left="842" w:hanging="360"/>
      </w:pPr>
      <w:rPr>
        <w:rFonts w:hint="default"/>
      </w:rPr>
    </w:lvl>
    <w:lvl w:ilvl="2">
      <w:start w:val="1"/>
      <w:numFmt w:val="decimal"/>
      <w:lvlText w:val="%1.%2.%3"/>
      <w:lvlJc w:val="left"/>
      <w:pPr>
        <w:tabs>
          <w:tab w:val="num" w:pos="1684"/>
        </w:tabs>
        <w:ind w:left="1684" w:hanging="720"/>
      </w:pPr>
      <w:rPr>
        <w:rFonts w:hint="default"/>
      </w:rPr>
    </w:lvl>
    <w:lvl w:ilvl="3">
      <w:start w:val="1"/>
      <w:numFmt w:val="decimal"/>
      <w:lvlText w:val="%1.%2.%3.%4"/>
      <w:lvlJc w:val="left"/>
      <w:pPr>
        <w:tabs>
          <w:tab w:val="num" w:pos="2166"/>
        </w:tabs>
        <w:ind w:left="2166" w:hanging="720"/>
      </w:pPr>
      <w:rPr>
        <w:rFonts w:hint="default"/>
      </w:rPr>
    </w:lvl>
    <w:lvl w:ilvl="4">
      <w:start w:val="1"/>
      <w:numFmt w:val="decimal"/>
      <w:lvlText w:val="%1.%2.%3.%4.%5"/>
      <w:lvlJc w:val="left"/>
      <w:pPr>
        <w:tabs>
          <w:tab w:val="num" w:pos="3008"/>
        </w:tabs>
        <w:ind w:left="3008" w:hanging="1080"/>
      </w:pPr>
      <w:rPr>
        <w:rFonts w:hint="default"/>
      </w:rPr>
    </w:lvl>
    <w:lvl w:ilvl="5">
      <w:start w:val="1"/>
      <w:numFmt w:val="decimal"/>
      <w:lvlText w:val="%1.%2.%3.%4.%5.%6"/>
      <w:lvlJc w:val="left"/>
      <w:pPr>
        <w:tabs>
          <w:tab w:val="num" w:pos="3490"/>
        </w:tabs>
        <w:ind w:left="3490" w:hanging="1080"/>
      </w:pPr>
      <w:rPr>
        <w:rFonts w:hint="default"/>
      </w:rPr>
    </w:lvl>
    <w:lvl w:ilvl="6">
      <w:start w:val="1"/>
      <w:numFmt w:val="decimal"/>
      <w:lvlText w:val="%1.%2.%3.%4.%5.%6.%7"/>
      <w:lvlJc w:val="left"/>
      <w:pPr>
        <w:tabs>
          <w:tab w:val="num" w:pos="4332"/>
        </w:tabs>
        <w:ind w:left="4332" w:hanging="1440"/>
      </w:pPr>
      <w:rPr>
        <w:rFonts w:hint="default"/>
      </w:rPr>
    </w:lvl>
    <w:lvl w:ilvl="7">
      <w:start w:val="1"/>
      <w:numFmt w:val="decimal"/>
      <w:lvlText w:val="%1.%2.%3.%4.%5.%6.%7.%8"/>
      <w:lvlJc w:val="left"/>
      <w:pPr>
        <w:tabs>
          <w:tab w:val="num" w:pos="4814"/>
        </w:tabs>
        <w:ind w:left="4814" w:hanging="1440"/>
      </w:pPr>
      <w:rPr>
        <w:rFonts w:hint="default"/>
      </w:rPr>
    </w:lvl>
    <w:lvl w:ilvl="8">
      <w:start w:val="1"/>
      <w:numFmt w:val="decimal"/>
      <w:lvlText w:val="%1.%2.%3.%4.%5.%6.%7.%8.%9"/>
      <w:lvlJc w:val="left"/>
      <w:pPr>
        <w:tabs>
          <w:tab w:val="num" w:pos="5656"/>
        </w:tabs>
        <w:ind w:left="5656" w:hanging="1800"/>
      </w:pPr>
      <w:rPr>
        <w:rFonts w:hint="default"/>
      </w:rPr>
    </w:lvl>
  </w:abstractNum>
  <w:abstractNum w:abstractNumId="24" w15:restartNumberingAfterBreak="0">
    <w:nsid w:val="5D5D0C98"/>
    <w:multiLevelType w:val="hybridMultilevel"/>
    <w:tmpl w:val="72082852"/>
    <w:lvl w:ilvl="0" w:tplc="4254EB38">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5" w15:restartNumberingAfterBreak="0">
    <w:nsid w:val="6B143273"/>
    <w:multiLevelType w:val="hybridMultilevel"/>
    <w:tmpl w:val="94FACD4E"/>
    <w:lvl w:ilvl="0" w:tplc="93603F10">
      <w:start w:val="1"/>
      <w:numFmt w:val="decimal"/>
      <w:suff w:val="space"/>
      <w:lvlText w:val="%1."/>
      <w:lvlJc w:val="left"/>
      <w:pPr>
        <w:ind w:left="0" w:firstLine="284"/>
      </w:pPr>
      <w:rPr>
        <w:rFonts w:hint="default"/>
      </w:r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26" w15:restartNumberingAfterBreak="0">
    <w:nsid w:val="6C832835"/>
    <w:multiLevelType w:val="hybridMultilevel"/>
    <w:tmpl w:val="8BA6C2F8"/>
    <w:lvl w:ilvl="0" w:tplc="1E46D96C">
      <w:start w:val="1"/>
      <w:numFmt w:val="decimal"/>
      <w:suff w:val="space"/>
      <w:lvlText w:val="%1."/>
      <w:lvlJc w:val="left"/>
      <w:pPr>
        <w:ind w:left="0" w:firstLine="284"/>
      </w:pPr>
      <w:rPr>
        <w:rFonts w:hint="default"/>
      </w:r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27" w15:restartNumberingAfterBreak="0">
    <w:nsid w:val="7D5E6519"/>
    <w:multiLevelType w:val="hybridMultilevel"/>
    <w:tmpl w:val="A924794E"/>
    <w:lvl w:ilvl="0" w:tplc="2F0666CA">
      <w:start w:val="1"/>
      <w:numFmt w:val="decimal"/>
      <w:suff w:val="space"/>
      <w:lvlText w:val="%1."/>
      <w:lvlJc w:val="left"/>
      <w:pPr>
        <w:ind w:left="0" w:firstLine="284"/>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7E542E8C"/>
    <w:multiLevelType w:val="hybridMultilevel"/>
    <w:tmpl w:val="DE4CAA9E"/>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6"/>
  </w:num>
  <w:num w:numId="4">
    <w:abstractNumId w:val="2"/>
  </w:num>
  <w:num w:numId="5">
    <w:abstractNumId w:val="10"/>
  </w:num>
  <w:num w:numId="6">
    <w:abstractNumId w:val="19"/>
  </w:num>
  <w:num w:numId="7">
    <w:abstractNumId w:val="3"/>
  </w:num>
  <w:num w:numId="8">
    <w:abstractNumId w:val="28"/>
  </w:num>
  <w:num w:numId="9">
    <w:abstractNumId w:val="7"/>
  </w:num>
  <w:num w:numId="10">
    <w:abstractNumId w:val="23"/>
  </w:num>
  <w:num w:numId="11">
    <w:abstractNumId w:val="13"/>
  </w:num>
  <w:num w:numId="12">
    <w:abstractNumId w:val="22"/>
  </w:num>
  <w:num w:numId="13">
    <w:abstractNumId w:val="27"/>
  </w:num>
  <w:num w:numId="14">
    <w:abstractNumId w:val="20"/>
  </w:num>
  <w:num w:numId="15">
    <w:abstractNumId w:val="24"/>
  </w:num>
  <w:num w:numId="16">
    <w:abstractNumId w:val="18"/>
  </w:num>
  <w:num w:numId="17">
    <w:abstractNumId w:val="9"/>
  </w:num>
  <w:num w:numId="18">
    <w:abstractNumId w:val="25"/>
  </w:num>
  <w:num w:numId="19">
    <w:abstractNumId w:val="21"/>
  </w:num>
  <w:num w:numId="20">
    <w:abstractNumId w:val="16"/>
  </w:num>
  <w:num w:numId="21">
    <w:abstractNumId w:val="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7"/>
  </w:num>
  <w:num w:numId="25">
    <w:abstractNumId w:val="15"/>
  </w:num>
  <w:num w:numId="26">
    <w:abstractNumId w:val="0"/>
  </w:num>
  <w:num w:numId="27">
    <w:abstractNumId w:val="14"/>
  </w:num>
  <w:num w:numId="28">
    <w:abstractNumId w:val="8"/>
  </w:num>
  <w:num w:numId="29">
    <w:abstractNumId w:val="16"/>
  </w:num>
  <w:num w:numId="30">
    <w:abstractNumId w:val="4"/>
  </w:num>
  <w:num w:numId="31">
    <w:abstractNumId w:val="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04"/>
    <w:rsid w:val="0000075B"/>
    <w:rsid w:val="00000A31"/>
    <w:rsid w:val="000013A8"/>
    <w:rsid w:val="0000142F"/>
    <w:rsid w:val="000014BB"/>
    <w:rsid w:val="00001BA6"/>
    <w:rsid w:val="00001E5B"/>
    <w:rsid w:val="00001EB3"/>
    <w:rsid w:val="00001EE1"/>
    <w:rsid w:val="00002508"/>
    <w:rsid w:val="000035E3"/>
    <w:rsid w:val="00003D15"/>
    <w:rsid w:val="00004A71"/>
    <w:rsid w:val="00004E5E"/>
    <w:rsid w:val="00005223"/>
    <w:rsid w:val="000054EC"/>
    <w:rsid w:val="00006298"/>
    <w:rsid w:val="000073F0"/>
    <w:rsid w:val="00007DD8"/>
    <w:rsid w:val="000104EF"/>
    <w:rsid w:val="00010ECA"/>
    <w:rsid w:val="00011286"/>
    <w:rsid w:val="00011B7A"/>
    <w:rsid w:val="000123BC"/>
    <w:rsid w:val="00012514"/>
    <w:rsid w:val="0001291D"/>
    <w:rsid w:val="000131D4"/>
    <w:rsid w:val="0001320E"/>
    <w:rsid w:val="000138F8"/>
    <w:rsid w:val="00013B09"/>
    <w:rsid w:val="00014190"/>
    <w:rsid w:val="0001523B"/>
    <w:rsid w:val="00015DE9"/>
    <w:rsid w:val="00016005"/>
    <w:rsid w:val="00016A9C"/>
    <w:rsid w:val="00016C81"/>
    <w:rsid w:val="00016CC9"/>
    <w:rsid w:val="00017DBE"/>
    <w:rsid w:val="00020044"/>
    <w:rsid w:val="0002110E"/>
    <w:rsid w:val="00021B28"/>
    <w:rsid w:val="00021F32"/>
    <w:rsid w:val="0002217F"/>
    <w:rsid w:val="00022342"/>
    <w:rsid w:val="00022C20"/>
    <w:rsid w:val="000237CC"/>
    <w:rsid w:val="0002381D"/>
    <w:rsid w:val="00024F88"/>
    <w:rsid w:val="00025A57"/>
    <w:rsid w:val="00026055"/>
    <w:rsid w:val="000260A6"/>
    <w:rsid w:val="00026677"/>
    <w:rsid w:val="00026AA9"/>
    <w:rsid w:val="00026D5F"/>
    <w:rsid w:val="000271AF"/>
    <w:rsid w:val="00027574"/>
    <w:rsid w:val="000277C9"/>
    <w:rsid w:val="000278F9"/>
    <w:rsid w:val="00027B5B"/>
    <w:rsid w:val="00027CCC"/>
    <w:rsid w:val="00030110"/>
    <w:rsid w:val="000301D4"/>
    <w:rsid w:val="00030D55"/>
    <w:rsid w:val="0003127F"/>
    <w:rsid w:val="00032629"/>
    <w:rsid w:val="0003296B"/>
    <w:rsid w:val="00032A1D"/>
    <w:rsid w:val="00032C2C"/>
    <w:rsid w:val="00033357"/>
    <w:rsid w:val="000336A1"/>
    <w:rsid w:val="0003429B"/>
    <w:rsid w:val="00034380"/>
    <w:rsid w:val="0003444B"/>
    <w:rsid w:val="00034608"/>
    <w:rsid w:val="00034991"/>
    <w:rsid w:val="0003543F"/>
    <w:rsid w:val="0003564D"/>
    <w:rsid w:val="00035C3D"/>
    <w:rsid w:val="00036A68"/>
    <w:rsid w:val="00036F8F"/>
    <w:rsid w:val="000378A2"/>
    <w:rsid w:val="00040319"/>
    <w:rsid w:val="00040520"/>
    <w:rsid w:val="00040569"/>
    <w:rsid w:val="00040A47"/>
    <w:rsid w:val="00040E11"/>
    <w:rsid w:val="00041350"/>
    <w:rsid w:val="00041B85"/>
    <w:rsid w:val="00042017"/>
    <w:rsid w:val="000429BA"/>
    <w:rsid w:val="000436C0"/>
    <w:rsid w:val="000439CA"/>
    <w:rsid w:val="0004430D"/>
    <w:rsid w:val="0004552F"/>
    <w:rsid w:val="00045FBC"/>
    <w:rsid w:val="000462D5"/>
    <w:rsid w:val="00046E5C"/>
    <w:rsid w:val="000472BA"/>
    <w:rsid w:val="000473FD"/>
    <w:rsid w:val="00050044"/>
    <w:rsid w:val="00050064"/>
    <w:rsid w:val="000502A1"/>
    <w:rsid w:val="00050C01"/>
    <w:rsid w:val="000513AC"/>
    <w:rsid w:val="000519A3"/>
    <w:rsid w:val="00051AEB"/>
    <w:rsid w:val="000523B6"/>
    <w:rsid w:val="00052488"/>
    <w:rsid w:val="000535F7"/>
    <w:rsid w:val="00053C4B"/>
    <w:rsid w:val="00054663"/>
    <w:rsid w:val="00054764"/>
    <w:rsid w:val="00054B0F"/>
    <w:rsid w:val="00054C47"/>
    <w:rsid w:val="00054F92"/>
    <w:rsid w:val="00055292"/>
    <w:rsid w:val="0005571B"/>
    <w:rsid w:val="00057ABB"/>
    <w:rsid w:val="00057BB2"/>
    <w:rsid w:val="00060496"/>
    <w:rsid w:val="000607BE"/>
    <w:rsid w:val="00060B2F"/>
    <w:rsid w:val="000610C0"/>
    <w:rsid w:val="0006129D"/>
    <w:rsid w:val="00061D57"/>
    <w:rsid w:val="00061F31"/>
    <w:rsid w:val="000620B3"/>
    <w:rsid w:val="000626EE"/>
    <w:rsid w:val="000635DD"/>
    <w:rsid w:val="00063BF6"/>
    <w:rsid w:val="00063C85"/>
    <w:rsid w:val="00063DE6"/>
    <w:rsid w:val="0006577C"/>
    <w:rsid w:val="000657E7"/>
    <w:rsid w:val="00065895"/>
    <w:rsid w:val="00065A44"/>
    <w:rsid w:val="000664DF"/>
    <w:rsid w:val="000678DB"/>
    <w:rsid w:val="000707A7"/>
    <w:rsid w:val="00070A2A"/>
    <w:rsid w:val="00070A93"/>
    <w:rsid w:val="0007119D"/>
    <w:rsid w:val="0007157E"/>
    <w:rsid w:val="00071B49"/>
    <w:rsid w:val="00071CD5"/>
    <w:rsid w:val="00072719"/>
    <w:rsid w:val="000731C4"/>
    <w:rsid w:val="00073734"/>
    <w:rsid w:val="000737D4"/>
    <w:rsid w:val="00073C97"/>
    <w:rsid w:val="00073CA9"/>
    <w:rsid w:val="00074BC1"/>
    <w:rsid w:val="00074BC2"/>
    <w:rsid w:val="00074DD4"/>
    <w:rsid w:val="00074F0B"/>
    <w:rsid w:val="0007506B"/>
    <w:rsid w:val="000753FC"/>
    <w:rsid w:val="00076764"/>
    <w:rsid w:val="00077059"/>
    <w:rsid w:val="0007723C"/>
    <w:rsid w:val="00077EB1"/>
    <w:rsid w:val="000802A5"/>
    <w:rsid w:val="00081475"/>
    <w:rsid w:val="00081A1A"/>
    <w:rsid w:val="00081C1D"/>
    <w:rsid w:val="00081CBA"/>
    <w:rsid w:val="00082B58"/>
    <w:rsid w:val="0008301B"/>
    <w:rsid w:val="00083E13"/>
    <w:rsid w:val="000845F0"/>
    <w:rsid w:val="00085A6C"/>
    <w:rsid w:val="00085AEE"/>
    <w:rsid w:val="000863E5"/>
    <w:rsid w:val="0008738E"/>
    <w:rsid w:val="0008756D"/>
    <w:rsid w:val="00087FF1"/>
    <w:rsid w:val="0009020F"/>
    <w:rsid w:val="00090462"/>
    <w:rsid w:val="00090DCD"/>
    <w:rsid w:val="00090F39"/>
    <w:rsid w:val="0009111A"/>
    <w:rsid w:val="000911AA"/>
    <w:rsid w:val="000914A5"/>
    <w:rsid w:val="0009162D"/>
    <w:rsid w:val="00091834"/>
    <w:rsid w:val="0009195A"/>
    <w:rsid w:val="0009324C"/>
    <w:rsid w:val="00093757"/>
    <w:rsid w:val="0009379F"/>
    <w:rsid w:val="00093CE4"/>
    <w:rsid w:val="00094FE0"/>
    <w:rsid w:val="00095688"/>
    <w:rsid w:val="0009575F"/>
    <w:rsid w:val="00095786"/>
    <w:rsid w:val="00095D83"/>
    <w:rsid w:val="00097635"/>
    <w:rsid w:val="000A06FB"/>
    <w:rsid w:val="000A0B10"/>
    <w:rsid w:val="000A1150"/>
    <w:rsid w:val="000A1625"/>
    <w:rsid w:val="000A1DEB"/>
    <w:rsid w:val="000A2191"/>
    <w:rsid w:val="000A22CF"/>
    <w:rsid w:val="000A2848"/>
    <w:rsid w:val="000A2D7F"/>
    <w:rsid w:val="000A2E76"/>
    <w:rsid w:val="000A2F88"/>
    <w:rsid w:val="000A3427"/>
    <w:rsid w:val="000A3432"/>
    <w:rsid w:val="000A3A33"/>
    <w:rsid w:val="000A46FF"/>
    <w:rsid w:val="000A503A"/>
    <w:rsid w:val="000A5D8B"/>
    <w:rsid w:val="000A5EF9"/>
    <w:rsid w:val="000A624E"/>
    <w:rsid w:val="000A6D5B"/>
    <w:rsid w:val="000B0344"/>
    <w:rsid w:val="000B05D7"/>
    <w:rsid w:val="000B1A73"/>
    <w:rsid w:val="000B1E4B"/>
    <w:rsid w:val="000B25F0"/>
    <w:rsid w:val="000B3038"/>
    <w:rsid w:val="000B3409"/>
    <w:rsid w:val="000B3814"/>
    <w:rsid w:val="000B387F"/>
    <w:rsid w:val="000B4417"/>
    <w:rsid w:val="000B48F2"/>
    <w:rsid w:val="000B57E3"/>
    <w:rsid w:val="000B629B"/>
    <w:rsid w:val="000B6999"/>
    <w:rsid w:val="000B6E67"/>
    <w:rsid w:val="000B6FB8"/>
    <w:rsid w:val="000B7A6B"/>
    <w:rsid w:val="000B7B62"/>
    <w:rsid w:val="000C0193"/>
    <w:rsid w:val="000C0AD1"/>
    <w:rsid w:val="000C0B38"/>
    <w:rsid w:val="000C107E"/>
    <w:rsid w:val="000C12C3"/>
    <w:rsid w:val="000C1470"/>
    <w:rsid w:val="000C1C9D"/>
    <w:rsid w:val="000C29D7"/>
    <w:rsid w:val="000C3D38"/>
    <w:rsid w:val="000C4BF7"/>
    <w:rsid w:val="000C55F7"/>
    <w:rsid w:val="000C5DDA"/>
    <w:rsid w:val="000C63A8"/>
    <w:rsid w:val="000C6915"/>
    <w:rsid w:val="000C7036"/>
    <w:rsid w:val="000C7336"/>
    <w:rsid w:val="000C776C"/>
    <w:rsid w:val="000C7E3D"/>
    <w:rsid w:val="000D08A1"/>
    <w:rsid w:val="000D15F9"/>
    <w:rsid w:val="000D201F"/>
    <w:rsid w:val="000D26AB"/>
    <w:rsid w:val="000D27F6"/>
    <w:rsid w:val="000D2AF4"/>
    <w:rsid w:val="000D37AA"/>
    <w:rsid w:val="000D42A1"/>
    <w:rsid w:val="000D4AF4"/>
    <w:rsid w:val="000D4B29"/>
    <w:rsid w:val="000D506B"/>
    <w:rsid w:val="000D5AD4"/>
    <w:rsid w:val="000D6DCB"/>
    <w:rsid w:val="000D6EDE"/>
    <w:rsid w:val="000D7C41"/>
    <w:rsid w:val="000D7EFC"/>
    <w:rsid w:val="000E020B"/>
    <w:rsid w:val="000E1920"/>
    <w:rsid w:val="000E2188"/>
    <w:rsid w:val="000E271E"/>
    <w:rsid w:val="000E2947"/>
    <w:rsid w:val="000E2951"/>
    <w:rsid w:val="000E2DB6"/>
    <w:rsid w:val="000E2F77"/>
    <w:rsid w:val="000E4DD3"/>
    <w:rsid w:val="000E547F"/>
    <w:rsid w:val="000E5ED3"/>
    <w:rsid w:val="000E6E04"/>
    <w:rsid w:val="000E7128"/>
    <w:rsid w:val="000E7217"/>
    <w:rsid w:val="000E7D02"/>
    <w:rsid w:val="000F00B9"/>
    <w:rsid w:val="000F00DB"/>
    <w:rsid w:val="000F08D5"/>
    <w:rsid w:val="000F506B"/>
    <w:rsid w:val="000F5546"/>
    <w:rsid w:val="000F60FE"/>
    <w:rsid w:val="000F687B"/>
    <w:rsid w:val="000F6B83"/>
    <w:rsid w:val="000F706A"/>
    <w:rsid w:val="000F737D"/>
    <w:rsid w:val="000F75F7"/>
    <w:rsid w:val="000F79AF"/>
    <w:rsid w:val="000F7AB2"/>
    <w:rsid w:val="000F7DA0"/>
    <w:rsid w:val="0010002F"/>
    <w:rsid w:val="0010076F"/>
    <w:rsid w:val="00100AFD"/>
    <w:rsid w:val="00100BB9"/>
    <w:rsid w:val="00101915"/>
    <w:rsid w:val="00101C7D"/>
    <w:rsid w:val="00101CC4"/>
    <w:rsid w:val="00101D15"/>
    <w:rsid w:val="00101E87"/>
    <w:rsid w:val="00103194"/>
    <w:rsid w:val="00103779"/>
    <w:rsid w:val="00103B30"/>
    <w:rsid w:val="00103C92"/>
    <w:rsid w:val="0010452C"/>
    <w:rsid w:val="00104724"/>
    <w:rsid w:val="00104DF4"/>
    <w:rsid w:val="00105E49"/>
    <w:rsid w:val="00106B7C"/>
    <w:rsid w:val="001105A7"/>
    <w:rsid w:val="00110B21"/>
    <w:rsid w:val="00110B75"/>
    <w:rsid w:val="00110D73"/>
    <w:rsid w:val="0011168E"/>
    <w:rsid w:val="00112E53"/>
    <w:rsid w:val="00113174"/>
    <w:rsid w:val="001139DF"/>
    <w:rsid w:val="001144F5"/>
    <w:rsid w:val="0011491A"/>
    <w:rsid w:val="0011493D"/>
    <w:rsid w:val="00116A6D"/>
    <w:rsid w:val="00116E62"/>
    <w:rsid w:val="0011761F"/>
    <w:rsid w:val="00117822"/>
    <w:rsid w:val="001179D3"/>
    <w:rsid w:val="00117D4D"/>
    <w:rsid w:val="00121080"/>
    <w:rsid w:val="001215A4"/>
    <w:rsid w:val="0012171A"/>
    <w:rsid w:val="001222FD"/>
    <w:rsid w:val="001228BC"/>
    <w:rsid w:val="00124004"/>
    <w:rsid w:val="00124E4F"/>
    <w:rsid w:val="001258CB"/>
    <w:rsid w:val="00125E46"/>
    <w:rsid w:val="001268C0"/>
    <w:rsid w:val="001276F7"/>
    <w:rsid w:val="00127E29"/>
    <w:rsid w:val="00127E3D"/>
    <w:rsid w:val="00127E9D"/>
    <w:rsid w:val="00127FA3"/>
    <w:rsid w:val="00130302"/>
    <w:rsid w:val="00130370"/>
    <w:rsid w:val="0013044C"/>
    <w:rsid w:val="00130749"/>
    <w:rsid w:val="001311C6"/>
    <w:rsid w:val="001314BA"/>
    <w:rsid w:val="00133652"/>
    <w:rsid w:val="0013471E"/>
    <w:rsid w:val="001366CA"/>
    <w:rsid w:val="00137063"/>
    <w:rsid w:val="00137726"/>
    <w:rsid w:val="00137EA9"/>
    <w:rsid w:val="00137F54"/>
    <w:rsid w:val="00140E5D"/>
    <w:rsid w:val="00141483"/>
    <w:rsid w:val="00141F48"/>
    <w:rsid w:val="0014220D"/>
    <w:rsid w:val="001426DB"/>
    <w:rsid w:val="00143125"/>
    <w:rsid w:val="00143734"/>
    <w:rsid w:val="00143742"/>
    <w:rsid w:val="00143F48"/>
    <w:rsid w:val="00143FBB"/>
    <w:rsid w:val="001441E5"/>
    <w:rsid w:val="001442D3"/>
    <w:rsid w:val="001442F3"/>
    <w:rsid w:val="00144759"/>
    <w:rsid w:val="0014535E"/>
    <w:rsid w:val="00145389"/>
    <w:rsid w:val="00145A70"/>
    <w:rsid w:val="00146E57"/>
    <w:rsid w:val="00147499"/>
    <w:rsid w:val="00147C81"/>
    <w:rsid w:val="0015056D"/>
    <w:rsid w:val="001507CD"/>
    <w:rsid w:val="00150E9A"/>
    <w:rsid w:val="00151098"/>
    <w:rsid w:val="001510AE"/>
    <w:rsid w:val="00151A17"/>
    <w:rsid w:val="001529A3"/>
    <w:rsid w:val="00152C20"/>
    <w:rsid w:val="00152F63"/>
    <w:rsid w:val="0015314D"/>
    <w:rsid w:val="00153AD5"/>
    <w:rsid w:val="001540B5"/>
    <w:rsid w:val="001540DF"/>
    <w:rsid w:val="001546A4"/>
    <w:rsid w:val="00154DD2"/>
    <w:rsid w:val="00155601"/>
    <w:rsid w:val="00155818"/>
    <w:rsid w:val="001558FC"/>
    <w:rsid w:val="00155D9C"/>
    <w:rsid w:val="00156261"/>
    <w:rsid w:val="00160ABA"/>
    <w:rsid w:val="001615EB"/>
    <w:rsid w:val="00161D07"/>
    <w:rsid w:val="0016220A"/>
    <w:rsid w:val="00162416"/>
    <w:rsid w:val="001633BC"/>
    <w:rsid w:val="00163C74"/>
    <w:rsid w:val="00163D7F"/>
    <w:rsid w:val="00164781"/>
    <w:rsid w:val="00164879"/>
    <w:rsid w:val="00164BDB"/>
    <w:rsid w:val="00164C6D"/>
    <w:rsid w:val="00165021"/>
    <w:rsid w:val="0016529C"/>
    <w:rsid w:val="00165424"/>
    <w:rsid w:val="00165643"/>
    <w:rsid w:val="0016565D"/>
    <w:rsid w:val="00165CCC"/>
    <w:rsid w:val="00166012"/>
    <w:rsid w:val="00166774"/>
    <w:rsid w:val="00166BAA"/>
    <w:rsid w:val="00167255"/>
    <w:rsid w:val="00167796"/>
    <w:rsid w:val="00167832"/>
    <w:rsid w:val="0017025D"/>
    <w:rsid w:val="001702A6"/>
    <w:rsid w:val="00170535"/>
    <w:rsid w:val="001705D3"/>
    <w:rsid w:val="0017062F"/>
    <w:rsid w:val="00170DE1"/>
    <w:rsid w:val="00171321"/>
    <w:rsid w:val="00171E41"/>
    <w:rsid w:val="00172608"/>
    <w:rsid w:val="001731E3"/>
    <w:rsid w:val="001739CE"/>
    <w:rsid w:val="0017432D"/>
    <w:rsid w:val="00174607"/>
    <w:rsid w:val="00175202"/>
    <w:rsid w:val="001753DD"/>
    <w:rsid w:val="00175532"/>
    <w:rsid w:val="0017559D"/>
    <w:rsid w:val="00175B3D"/>
    <w:rsid w:val="00176D15"/>
    <w:rsid w:val="00176F8C"/>
    <w:rsid w:val="00177406"/>
    <w:rsid w:val="00177829"/>
    <w:rsid w:val="00177E49"/>
    <w:rsid w:val="00180163"/>
    <w:rsid w:val="001806A5"/>
    <w:rsid w:val="00181954"/>
    <w:rsid w:val="00183BCB"/>
    <w:rsid w:val="00184271"/>
    <w:rsid w:val="0018448A"/>
    <w:rsid w:val="001849F7"/>
    <w:rsid w:val="00185894"/>
    <w:rsid w:val="00185BE0"/>
    <w:rsid w:val="00185C91"/>
    <w:rsid w:val="00185D8F"/>
    <w:rsid w:val="0018621D"/>
    <w:rsid w:val="00186233"/>
    <w:rsid w:val="00186959"/>
    <w:rsid w:val="00186D94"/>
    <w:rsid w:val="00187B90"/>
    <w:rsid w:val="00187BBC"/>
    <w:rsid w:val="001903D7"/>
    <w:rsid w:val="00190B3F"/>
    <w:rsid w:val="001911F9"/>
    <w:rsid w:val="0019161F"/>
    <w:rsid w:val="00191A87"/>
    <w:rsid w:val="00191D8B"/>
    <w:rsid w:val="00192246"/>
    <w:rsid w:val="001923FB"/>
    <w:rsid w:val="001924CF"/>
    <w:rsid w:val="00192738"/>
    <w:rsid w:val="001928F6"/>
    <w:rsid w:val="00192962"/>
    <w:rsid w:val="00192F06"/>
    <w:rsid w:val="001932E1"/>
    <w:rsid w:val="00193424"/>
    <w:rsid w:val="00194828"/>
    <w:rsid w:val="00194CFB"/>
    <w:rsid w:val="0019629F"/>
    <w:rsid w:val="00196407"/>
    <w:rsid w:val="00196A64"/>
    <w:rsid w:val="001978FA"/>
    <w:rsid w:val="00197E34"/>
    <w:rsid w:val="001A0483"/>
    <w:rsid w:val="001A0970"/>
    <w:rsid w:val="001A1304"/>
    <w:rsid w:val="001A1DF1"/>
    <w:rsid w:val="001A1E02"/>
    <w:rsid w:val="001A24A2"/>
    <w:rsid w:val="001A2669"/>
    <w:rsid w:val="001A2D00"/>
    <w:rsid w:val="001A30A2"/>
    <w:rsid w:val="001A35AB"/>
    <w:rsid w:val="001A4018"/>
    <w:rsid w:val="001A4B01"/>
    <w:rsid w:val="001A4F8D"/>
    <w:rsid w:val="001A56A5"/>
    <w:rsid w:val="001A61ED"/>
    <w:rsid w:val="001A7E06"/>
    <w:rsid w:val="001B06BD"/>
    <w:rsid w:val="001B0A39"/>
    <w:rsid w:val="001B0E04"/>
    <w:rsid w:val="001B0ED3"/>
    <w:rsid w:val="001B15D7"/>
    <w:rsid w:val="001B1F9E"/>
    <w:rsid w:val="001B20DC"/>
    <w:rsid w:val="001B2947"/>
    <w:rsid w:val="001B2CD4"/>
    <w:rsid w:val="001B34BB"/>
    <w:rsid w:val="001B3D63"/>
    <w:rsid w:val="001B40D1"/>
    <w:rsid w:val="001B44D7"/>
    <w:rsid w:val="001B53FE"/>
    <w:rsid w:val="001B68BE"/>
    <w:rsid w:val="001B6940"/>
    <w:rsid w:val="001B6E10"/>
    <w:rsid w:val="001B771D"/>
    <w:rsid w:val="001C013A"/>
    <w:rsid w:val="001C0C23"/>
    <w:rsid w:val="001C0F58"/>
    <w:rsid w:val="001C0F85"/>
    <w:rsid w:val="001C112D"/>
    <w:rsid w:val="001C1ED1"/>
    <w:rsid w:val="001C2176"/>
    <w:rsid w:val="001C2B28"/>
    <w:rsid w:val="001C315F"/>
    <w:rsid w:val="001C31EC"/>
    <w:rsid w:val="001C3A35"/>
    <w:rsid w:val="001C3BC6"/>
    <w:rsid w:val="001C4395"/>
    <w:rsid w:val="001C4DB7"/>
    <w:rsid w:val="001C4FD4"/>
    <w:rsid w:val="001C62B5"/>
    <w:rsid w:val="001C66F8"/>
    <w:rsid w:val="001C6DEB"/>
    <w:rsid w:val="001C78D9"/>
    <w:rsid w:val="001C7D5C"/>
    <w:rsid w:val="001D08BF"/>
    <w:rsid w:val="001D1624"/>
    <w:rsid w:val="001D1B74"/>
    <w:rsid w:val="001D3092"/>
    <w:rsid w:val="001D3900"/>
    <w:rsid w:val="001D4BCA"/>
    <w:rsid w:val="001D4CE3"/>
    <w:rsid w:val="001D4EB4"/>
    <w:rsid w:val="001D526D"/>
    <w:rsid w:val="001D54F9"/>
    <w:rsid w:val="001D59DA"/>
    <w:rsid w:val="001D5E78"/>
    <w:rsid w:val="001D5F99"/>
    <w:rsid w:val="001D604A"/>
    <w:rsid w:val="001D7731"/>
    <w:rsid w:val="001E09A9"/>
    <w:rsid w:val="001E0ADD"/>
    <w:rsid w:val="001E0CB0"/>
    <w:rsid w:val="001E0E9F"/>
    <w:rsid w:val="001E164F"/>
    <w:rsid w:val="001E1A5B"/>
    <w:rsid w:val="001E1AC4"/>
    <w:rsid w:val="001E2163"/>
    <w:rsid w:val="001E24CE"/>
    <w:rsid w:val="001E2835"/>
    <w:rsid w:val="001E29F1"/>
    <w:rsid w:val="001E3098"/>
    <w:rsid w:val="001E329A"/>
    <w:rsid w:val="001E4126"/>
    <w:rsid w:val="001E41D9"/>
    <w:rsid w:val="001E548E"/>
    <w:rsid w:val="001E5750"/>
    <w:rsid w:val="001E587D"/>
    <w:rsid w:val="001E5B6D"/>
    <w:rsid w:val="001E600F"/>
    <w:rsid w:val="001E6242"/>
    <w:rsid w:val="001E6965"/>
    <w:rsid w:val="001E6AA4"/>
    <w:rsid w:val="001E6D59"/>
    <w:rsid w:val="001E7698"/>
    <w:rsid w:val="001F0349"/>
    <w:rsid w:val="001F0AB7"/>
    <w:rsid w:val="001F1086"/>
    <w:rsid w:val="001F1477"/>
    <w:rsid w:val="001F14A8"/>
    <w:rsid w:val="001F180D"/>
    <w:rsid w:val="001F242E"/>
    <w:rsid w:val="001F24B8"/>
    <w:rsid w:val="001F24DB"/>
    <w:rsid w:val="001F24FF"/>
    <w:rsid w:val="001F25E7"/>
    <w:rsid w:val="001F2D2B"/>
    <w:rsid w:val="001F3297"/>
    <w:rsid w:val="001F358C"/>
    <w:rsid w:val="001F3E48"/>
    <w:rsid w:val="001F3EF7"/>
    <w:rsid w:val="001F3FB1"/>
    <w:rsid w:val="001F44A3"/>
    <w:rsid w:val="001F5944"/>
    <w:rsid w:val="001F6452"/>
    <w:rsid w:val="001F6AC3"/>
    <w:rsid w:val="001F74BC"/>
    <w:rsid w:val="00201D87"/>
    <w:rsid w:val="002020FE"/>
    <w:rsid w:val="002026E5"/>
    <w:rsid w:val="00202A17"/>
    <w:rsid w:val="00203117"/>
    <w:rsid w:val="00203731"/>
    <w:rsid w:val="00203FD8"/>
    <w:rsid w:val="0020455C"/>
    <w:rsid w:val="00204F7D"/>
    <w:rsid w:val="002050B3"/>
    <w:rsid w:val="002051DF"/>
    <w:rsid w:val="00205317"/>
    <w:rsid w:val="002055EF"/>
    <w:rsid w:val="00205A52"/>
    <w:rsid w:val="00205DF0"/>
    <w:rsid w:val="00205E32"/>
    <w:rsid w:val="00206312"/>
    <w:rsid w:val="002067D9"/>
    <w:rsid w:val="00206A7A"/>
    <w:rsid w:val="00207056"/>
    <w:rsid w:val="002073FD"/>
    <w:rsid w:val="00207797"/>
    <w:rsid w:val="00207973"/>
    <w:rsid w:val="002106D3"/>
    <w:rsid w:val="00210B78"/>
    <w:rsid w:val="00210C42"/>
    <w:rsid w:val="0021168E"/>
    <w:rsid w:val="00211BEE"/>
    <w:rsid w:val="00211EFF"/>
    <w:rsid w:val="00212893"/>
    <w:rsid w:val="00212B88"/>
    <w:rsid w:val="00212BFD"/>
    <w:rsid w:val="00213A15"/>
    <w:rsid w:val="00213D31"/>
    <w:rsid w:val="002148DC"/>
    <w:rsid w:val="00214C26"/>
    <w:rsid w:val="0021513B"/>
    <w:rsid w:val="00215D08"/>
    <w:rsid w:val="00215DB1"/>
    <w:rsid w:val="00216094"/>
    <w:rsid w:val="00217E16"/>
    <w:rsid w:val="00217E38"/>
    <w:rsid w:val="00220B83"/>
    <w:rsid w:val="00220C0A"/>
    <w:rsid w:val="00220F48"/>
    <w:rsid w:val="00221221"/>
    <w:rsid w:val="0022155B"/>
    <w:rsid w:val="00221B50"/>
    <w:rsid w:val="00222D2D"/>
    <w:rsid w:val="002231D8"/>
    <w:rsid w:val="00223473"/>
    <w:rsid w:val="002234C1"/>
    <w:rsid w:val="00223A44"/>
    <w:rsid w:val="00224522"/>
    <w:rsid w:val="00224D92"/>
    <w:rsid w:val="0022567E"/>
    <w:rsid w:val="00225861"/>
    <w:rsid w:val="00225C6E"/>
    <w:rsid w:val="00225DB7"/>
    <w:rsid w:val="00225E61"/>
    <w:rsid w:val="002266F7"/>
    <w:rsid w:val="00226E3F"/>
    <w:rsid w:val="00227084"/>
    <w:rsid w:val="002270E7"/>
    <w:rsid w:val="00227549"/>
    <w:rsid w:val="00227698"/>
    <w:rsid w:val="00227C93"/>
    <w:rsid w:val="00227D91"/>
    <w:rsid w:val="002305A3"/>
    <w:rsid w:val="00230EE2"/>
    <w:rsid w:val="0023172E"/>
    <w:rsid w:val="00231CEF"/>
    <w:rsid w:val="00231E85"/>
    <w:rsid w:val="002321F5"/>
    <w:rsid w:val="0023316B"/>
    <w:rsid w:val="00233938"/>
    <w:rsid w:val="002339F0"/>
    <w:rsid w:val="00233A8E"/>
    <w:rsid w:val="00234E1F"/>
    <w:rsid w:val="0023515B"/>
    <w:rsid w:val="00235780"/>
    <w:rsid w:val="00236017"/>
    <w:rsid w:val="0023666A"/>
    <w:rsid w:val="00236806"/>
    <w:rsid w:val="00236C59"/>
    <w:rsid w:val="002370EB"/>
    <w:rsid w:val="00237B03"/>
    <w:rsid w:val="00237F9F"/>
    <w:rsid w:val="00237FA6"/>
    <w:rsid w:val="0024101E"/>
    <w:rsid w:val="00241499"/>
    <w:rsid w:val="00241F1C"/>
    <w:rsid w:val="002423CA"/>
    <w:rsid w:val="00243466"/>
    <w:rsid w:val="00244422"/>
    <w:rsid w:val="00244A98"/>
    <w:rsid w:val="00245136"/>
    <w:rsid w:val="002458DF"/>
    <w:rsid w:val="00245C3C"/>
    <w:rsid w:val="002463EB"/>
    <w:rsid w:val="00246E28"/>
    <w:rsid w:val="00246ED7"/>
    <w:rsid w:val="002472F9"/>
    <w:rsid w:val="00247385"/>
    <w:rsid w:val="002475BF"/>
    <w:rsid w:val="00250006"/>
    <w:rsid w:val="00250473"/>
    <w:rsid w:val="00250A4B"/>
    <w:rsid w:val="00251E51"/>
    <w:rsid w:val="002520A0"/>
    <w:rsid w:val="002521C0"/>
    <w:rsid w:val="00252387"/>
    <w:rsid w:val="0025295C"/>
    <w:rsid w:val="00252B4A"/>
    <w:rsid w:val="00253043"/>
    <w:rsid w:val="002533E7"/>
    <w:rsid w:val="002539BD"/>
    <w:rsid w:val="00253B5E"/>
    <w:rsid w:val="00253C3F"/>
    <w:rsid w:val="002551CC"/>
    <w:rsid w:val="00255CAD"/>
    <w:rsid w:val="002560DD"/>
    <w:rsid w:val="002579A6"/>
    <w:rsid w:val="00257D09"/>
    <w:rsid w:val="00260736"/>
    <w:rsid w:val="00260F6C"/>
    <w:rsid w:val="0026236A"/>
    <w:rsid w:val="00262BDA"/>
    <w:rsid w:val="002630BC"/>
    <w:rsid w:val="00263FB4"/>
    <w:rsid w:val="00264021"/>
    <w:rsid w:val="002657E0"/>
    <w:rsid w:val="00265F52"/>
    <w:rsid w:val="00266038"/>
    <w:rsid w:val="0026608A"/>
    <w:rsid w:val="00266678"/>
    <w:rsid w:val="00266A0C"/>
    <w:rsid w:val="0026799D"/>
    <w:rsid w:val="00267D69"/>
    <w:rsid w:val="00267E87"/>
    <w:rsid w:val="00271C9F"/>
    <w:rsid w:val="00271EA5"/>
    <w:rsid w:val="00273D8D"/>
    <w:rsid w:val="002742D3"/>
    <w:rsid w:val="00274D84"/>
    <w:rsid w:val="00275798"/>
    <w:rsid w:val="00275926"/>
    <w:rsid w:val="00275D68"/>
    <w:rsid w:val="00276008"/>
    <w:rsid w:val="00276F8B"/>
    <w:rsid w:val="002808DA"/>
    <w:rsid w:val="00281A7D"/>
    <w:rsid w:val="00282632"/>
    <w:rsid w:val="0028287D"/>
    <w:rsid w:val="00283464"/>
    <w:rsid w:val="00283C7F"/>
    <w:rsid w:val="0028428F"/>
    <w:rsid w:val="00284928"/>
    <w:rsid w:val="00284A5A"/>
    <w:rsid w:val="00284B39"/>
    <w:rsid w:val="00285161"/>
    <w:rsid w:val="0028516D"/>
    <w:rsid w:val="00285181"/>
    <w:rsid w:val="0028544F"/>
    <w:rsid w:val="00285E3B"/>
    <w:rsid w:val="00286291"/>
    <w:rsid w:val="002862AF"/>
    <w:rsid w:val="00286920"/>
    <w:rsid w:val="0028708C"/>
    <w:rsid w:val="00287215"/>
    <w:rsid w:val="002875D1"/>
    <w:rsid w:val="00287606"/>
    <w:rsid w:val="002879A6"/>
    <w:rsid w:val="00287B4A"/>
    <w:rsid w:val="00287D99"/>
    <w:rsid w:val="00290739"/>
    <w:rsid w:val="00290A46"/>
    <w:rsid w:val="00290A91"/>
    <w:rsid w:val="002917B6"/>
    <w:rsid w:val="00291812"/>
    <w:rsid w:val="002919F4"/>
    <w:rsid w:val="002919FC"/>
    <w:rsid w:val="002923D0"/>
    <w:rsid w:val="002927EF"/>
    <w:rsid w:val="00292D94"/>
    <w:rsid w:val="002936F4"/>
    <w:rsid w:val="002943EC"/>
    <w:rsid w:val="00295124"/>
    <w:rsid w:val="0029576C"/>
    <w:rsid w:val="002961E2"/>
    <w:rsid w:val="00296525"/>
    <w:rsid w:val="00297652"/>
    <w:rsid w:val="002977F4"/>
    <w:rsid w:val="0029793C"/>
    <w:rsid w:val="00297C5A"/>
    <w:rsid w:val="00297DD2"/>
    <w:rsid w:val="00297F9D"/>
    <w:rsid w:val="002A03A3"/>
    <w:rsid w:val="002A1245"/>
    <w:rsid w:val="002A1541"/>
    <w:rsid w:val="002A15C2"/>
    <w:rsid w:val="002A2515"/>
    <w:rsid w:val="002A4926"/>
    <w:rsid w:val="002A4C98"/>
    <w:rsid w:val="002A72E7"/>
    <w:rsid w:val="002A7C8E"/>
    <w:rsid w:val="002A7E56"/>
    <w:rsid w:val="002B020F"/>
    <w:rsid w:val="002B0497"/>
    <w:rsid w:val="002B0FC4"/>
    <w:rsid w:val="002B15F1"/>
    <w:rsid w:val="002B2A0B"/>
    <w:rsid w:val="002B3449"/>
    <w:rsid w:val="002B3B2F"/>
    <w:rsid w:val="002B4726"/>
    <w:rsid w:val="002B48AD"/>
    <w:rsid w:val="002B4938"/>
    <w:rsid w:val="002B4B33"/>
    <w:rsid w:val="002B4BAC"/>
    <w:rsid w:val="002B5525"/>
    <w:rsid w:val="002B5579"/>
    <w:rsid w:val="002B55FF"/>
    <w:rsid w:val="002B5CB7"/>
    <w:rsid w:val="002B64AE"/>
    <w:rsid w:val="002B6D4B"/>
    <w:rsid w:val="002B6EF6"/>
    <w:rsid w:val="002B70A5"/>
    <w:rsid w:val="002B7236"/>
    <w:rsid w:val="002B7C0E"/>
    <w:rsid w:val="002C03E6"/>
    <w:rsid w:val="002C0ED2"/>
    <w:rsid w:val="002C0F10"/>
    <w:rsid w:val="002C1181"/>
    <w:rsid w:val="002C1A9C"/>
    <w:rsid w:val="002C1F95"/>
    <w:rsid w:val="002C2A47"/>
    <w:rsid w:val="002C2C33"/>
    <w:rsid w:val="002C2DA4"/>
    <w:rsid w:val="002C32C5"/>
    <w:rsid w:val="002C382D"/>
    <w:rsid w:val="002C44CE"/>
    <w:rsid w:val="002C461A"/>
    <w:rsid w:val="002C46D7"/>
    <w:rsid w:val="002C511B"/>
    <w:rsid w:val="002C58C7"/>
    <w:rsid w:val="002C66DA"/>
    <w:rsid w:val="002C6E98"/>
    <w:rsid w:val="002C74B4"/>
    <w:rsid w:val="002D059B"/>
    <w:rsid w:val="002D0662"/>
    <w:rsid w:val="002D1433"/>
    <w:rsid w:val="002D2286"/>
    <w:rsid w:val="002D2527"/>
    <w:rsid w:val="002D25FC"/>
    <w:rsid w:val="002D26FD"/>
    <w:rsid w:val="002D2ED2"/>
    <w:rsid w:val="002D43C8"/>
    <w:rsid w:val="002D4A23"/>
    <w:rsid w:val="002D4A2F"/>
    <w:rsid w:val="002D4AAA"/>
    <w:rsid w:val="002D4B6C"/>
    <w:rsid w:val="002D530F"/>
    <w:rsid w:val="002D5908"/>
    <w:rsid w:val="002D5C0D"/>
    <w:rsid w:val="002D6384"/>
    <w:rsid w:val="002D69E2"/>
    <w:rsid w:val="002D791D"/>
    <w:rsid w:val="002E00B8"/>
    <w:rsid w:val="002E08D5"/>
    <w:rsid w:val="002E0957"/>
    <w:rsid w:val="002E0A18"/>
    <w:rsid w:val="002E11F0"/>
    <w:rsid w:val="002E1381"/>
    <w:rsid w:val="002E1490"/>
    <w:rsid w:val="002E2EB6"/>
    <w:rsid w:val="002E311A"/>
    <w:rsid w:val="002E378C"/>
    <w:rsid w:val="002E38A8"/>
    <w:rsid w:val="002E46CA"/>
    <w:rsid w:val="002E4A42"/>
    <w:rsid w:val="002E5312"/>
    <w:rsid w:val="002E54CE"/>
    <w:rsid w:val="002E573C"/>
    <w:rsid w:val="002E57F0"/>
    <w:rsid w:val="002E5B32"/>
    <w:rsid w:val="002E7929"/>
    <w:rsid w:val="002F03AB"/>
    <w:rsid w:val="002F11AB"/>
    <w:rsid w:val="002F17CA"/>
    <w:rsid w:val="002F28AF"/>
    <w:rsid w:val="002F28DB"/>
    <w:rsid w:val="002F3511"/>
    <w:rsid w:val="002F357A"/>
    <w:rsid w:val="002F359D"/>
    <w:rsid w:val="002F46A0"/>
    <w:rsid w:val="002F4866"/>
    <w:rsid w:val="002F502C"/>
    <w:rsid w:val="002F59FE"/>
    <w:rsid w:val="002F5CFB"/>
    <w:rsid w:val="002F621D"/>
    <w:rsid w:val="002F6D19"/>
    <w:rsid w:val="002F6EC7"/>
    <w:rsid w:val="002F7090"/>
    <w:rsid w:val="002F7487"/>
    <w:rsid w:val="002F7586"/>
    <w:rsid w:val="002F78A6"/>
    <w:rsid w:val="002F7B9F"/>
    <w:rsid w:val="00300362"/>
    <w:rsid w:val="00300688"/>
    <w:rsid w:val="00300AC3"/>
    <w:rsid w:val="00300CAD"/>
    <w:rsid w:val="00301510"/>
    <w:rsid w:val="003018FD"/>
    <w:rsid w:val="00302E03"/>
    <w:rsid w:val="00302FEE"/>
    <w:rsid w:val="0030319C"/>
    <w:rsid w:val="00303485"/>
    <w:rsid w:val="003035C1"/>
    <w:rsid w:val="003042D8"/>
    <w:rsid w:val="003043E9"/>
    <w:rsid w:val="00304DF8"/>
    <w:rsid w:val="00304E7C"/>
    <w:rsid w:val="00305591"/>
    <w:rsid w:val="0030571E"/>
    <w:rsid w:val="00306001"/>
    <w:rsid w:val="00306053"/>
    <w:rsid w:val="003062BA"/>
    <w:rsid w:val="00306308"/>
    <w:rsid w:val="00306EC9"/>
    <w:rsid w:val="0030721F"/>
    <w:rsid w:val="00307247"/>
    <w:rsid w:val="00307DC7"/>
    <w:rsid w:val="003102AB"/>
    <w:rsid w:val="00310741"/>
    <w:rsid w:val="0031083F"/>
    <w:rsid w:val="00311F25"/>
    <w:rsid w:val="00312A74"/>
    <w:rsid w:val="00313271"/>
    <w:rsid w:val="00313930"/>
    <w:rsid w:val="00313B8D"/>
    <w:rsid w:val="0031412F"/>
    <w:rsid w:val="0031454A"/>
    <w:rsid w:val="003148DC"/>
    <w:rsid w:val="00314969"/>
    <w:rsid w:val="00314AA3"/>
    <w:rsid w:val="00314B5E"/>
    <w:rsid w:val="0031551E"/>
    <w:rsid w:val="00315ED7"/>
    <w:rsid w:val="00316162"/>
    <w:rsid w:val="00316253"/>
    <w:rsid w:val="00316826"/>
    <w:rsid w:val="003171CF"/>
    <w:rsid w:val="0032056E"/>
    <w:rsid w:val="00320637"/>
    <w:rsid w:val="00320FE4"/>
    <w:rsid w:val="00321656"/>
    <w:rsid w:val="00321AE4"/>
    <w:rsid w:val="003223D6"/>
    <w:rsid w:val="003227F8"/>
    <w:rsid w:val="003227FE"/>
    <w:rsid w:val="00322A6B"/>
    <w:rsid w:val="00322BD6"/>
    <w:rsid w:val="00323EC5"/>
    <w:rsid w:val="00324539"/>
    <w:rsid w:val="00325350"/>
    <w:rsid w:val="00325979"/>
    <w:rsid w:val="00325B08"/>
    <w:rsid w:val="00325B5C"/>
    <w:rsid w:val="00325DB8"/>
    <w:rsid w:val="00326A65"/>
    <w:rsid w:val="00326FBB"/>
    <w:rsid w:val="0032727B"/>
    <w:rsid w:val="00327606"/>
    <w:rsid w:val="00327791"/>
    <w:rsid w:val="00327C82"/>
    <w:rsid w:val="003302CA"/>
    <w:rsid w:val="0033044B"/>
    <w:rsid w:val="00330477"/>
    <w:rsid w:val="00330510"/>
    <w:rsid w:val="00330953"/>
    <w:rsid w:val="003309D8"/>
    <w:rsid w:val="00330A9C"/>
    <w:rsid w:val="003310B5"/>
    <w:rsid w:val="003316FF"/>
    <w:rsid w:val="00331979"/>
    <w:rsid w:val="00332B1D"/>
    <w:rsid w:val="00332DC9"/>
    <w:rsid w:val="00333A22"/>
    <w:rsid w:val="00333E5C"/>
    <w:rsid w:val="00333EAE"/>
    <w:rsid w:val="00334223"/>
    <w:rsid w:val="00334CC5"/>
    <w:rsid w:val="00335395"/>
    <w:rsid w:val="00335E2D"/>
    <w:rsid w:val="003360EB"/>
    <w:rsid w:val="00337750"/>
    <w:rsid w:val="00337D71"/>
    <w:rsid w:val="0034014F"/>
    <w:rsid w:val="003405CD"/>
    <w:rsid w:val="00340FC9"/>
    <w:rsid w:val="00342379"/>
    <w:rsid w:val="0034344C"/>
    <w:rsid w:val="00343F52"/>
    <w:rsid w:val="003440B6"/>
    <w:rsid w:val="00344309"/>
    <w:rsid w:val="003457AD"/>
    <w:rsid w:val="00345DD5"/>
    <w:rsid w:val="00346B33"/>
    <w:rsid w:val="00346B3C"/>
    <w:rsid w:val="00347042"/>
    <w:rsid w:val="0034707D"/>
    <w:rsid w:val="003470AF"/>
    <w:rsid w:val="00347190"/>
    <w:rsid w:val="00347314"/>
    <w:rsid w:val="00347D38"/>
    <w:rsid w:val="00347DA1"/>
    <w:rsid w:val="003503B1"/>
    <w:rsid w:val="00350A28"/>
    <w:rsid w:val="00351147"/>
    <w:rsid w:val="00351155"/>
    <w:rsid w:val="00351744"/>
    <w:rsid w:val="00351B48"/>
    <w:rsid w:val="00351F7E"/>
    <w:rsid w:val="00352BE2"/>
    <w:rsid w:val="00353519"/>
    <w:rsid w:val="00353948"/>
    <w:rsid w:val="0035395A"/>
    <w:rsid w:val="00354131"/>
    <w:rsid w:val="00354551"/>
    <w:rsid w:val="003555D7"/>
    <w:rsid w:val="0035648D"/>
    <w:rsid w:val="003568FA"/>
    <w:rsid w:val="00356B7E"/>
    <w:rsid w:val="00356E9F"/>
    <w:rsid w:val="0035795C"/>
    <w:rsid w:val="003600DB"/>
    <w:rsid w:val="003602D8"/>
    <w:rsid w:val="00360524"/>
    <w:rsid w:val="00360A10"/>
    <w:rsid w:val="00360D7A"/>
    <w:rsid w:val="0036143B"/>
    <w:rsid w:val="00361F73"/>
    <w:rsid w:val="0036272E"/>
    <w:rsid w:val="003627AE"/>
    <w:rsid w:val="00362A22"/>
    <w:rsid w:val="00362F34"/>
    <w:rsid w:val="00362F43"/>
    <w:rsid w:val="00363249"/>
    <w:rsid w:val="00363839"/>
    <w:rsid w:val="00363B10"/>
    <w:rsid w:val="0036488F"/>
    <w:rsid w:val="00366A9B"/>
    <w:rsid w:val="00366E17"/>
    <w:rsid w:val="003675C1"/>
    <w:rsid w:val="0036792D"/>
    <w:rsid w:val="00367E22"/>
    <w:rsid w:val="0037068C"/>
    <w:rsid w:val="003706D8"/>
    <w:rsid w:val="003710A7"/>
    <w:rsid w:val="00371330"/>
    <w:rsid w:val="0037184C"/>
    <w:rsid w:val="00372128"/>
    <w:rsid w:val="003728CF"/>
    <w:rsid w:val="00372ACB"/>
    <w:rsid w:val="003739FE"/>
    <w:rsid w:val="00374140"/>
    <w:rsid w:val="00374CD5"/>
    <w:rsid w:val="00375349"/>
    <w:rsid w:val="00375D2F"/>
    <w:rsid w:val="00375E01"/>
    <w:rsid w:val="0037611D"/>
    <w:rsid w:val="00376120"/>
    <w:rsid w:val="003763FE"/>
    <w:rsid w:val="00376586"/>
    <w:rsid w:val="003765E7"/>
    <w:rsid w:val="00376929"/>
    <w:rsid w:val="00377139"/>
    <w:rsid w:val="003776F8"/>
    <w:rsid w:val="003778C5"/>
    <w:rsid w:val="00377C42"/>
    <w:rsid w:val="003800CC"/>
    <w:rsid w:val="0038015B"/>
    <w:rsid w:val="00380EEE"/>
    <w:rsid w:val="00381088"/>
    <w:rsid w:val="00381472"/>
    <w:rsid w:val="00381737"/>
    <w:rsid w:val="0038191A"/>
    <w:rsid w:val="0038216D"/>
    <w:rsid w:val="003830B7"/>
    <w:rsid w:val="00384608"/>
    <w:rsid w:val="003848D2"/>
    <w:rsid w:val="00384C0A"/>
    <w:rsid w:val="00384D47"/>
    <w:rsid w:val="00384FD7"/>
    <w:rsid w:val="00385405"/>
    <w:rsid w:val="00385967"/>
    <w:rsid w:val="00385AF8"/>
    <w:rsid w:val="00385EAC"/>
    <w:rsid w:val="00386785"/>
    <w:rsid w:val="00386827"/>
    <w:rsid w:val="00386C7D"/>
    <w:rsid w:val="00386CA1"/>
    <w:rsid w:val="00386F1A"/>
    <w:rsid w:val="003874B7"/>
    <w:rsid w:val="00387825"/>
    <w:rsid w:val="00393102"/>
    <w:rsid w:val="003932BA"/>
    <w:rsid w:val="00393331"/>
    <w:rsid w:val="0039368C"/>
    <w:rsid w:val="00393A8B"/>
    <w:rsid w:val="00393B56"/>
    <w:rsid w:val="00394106"/>
    <w:rsid w:val="003946B5"/>
    <w:rsid w:val="003957CF"/>
    <w:rsid w:val="00395CCD"/>
    <w:rsid w:val="00395FF2"/>
    <w:rsid w:val="0039687F"/>
    <w:rsid w:val="00396A04"/>
    <w:rsid w:val="003971D2"/>
    <w:rsid w:val="00397667"/>
    <w:rsid w:val="00397984"/>
    <w:rsid w:val="003A01F9"/>
    <w:rsid w:val="003A05F0"/>
    <w:rsid w:val="003A1266"/>
    <w:rsid w:val="003A1BCD"/>
    <w:rsid w:val="003A1EE2"/>
    <w:rsid w:val="003A204F"/>
    <w:rsid w:val="003A2AC1"/>
    <w:rsid w:val="003A2C36"/>
    <w:rsid w:val="003A2EF6"/>
    <w:rsid w:val="003A305B"/>
    <w:rsid w:val="003A3C14"/>
    <w:rsid w:val="003A418C"/>
    <w:rsid w:val="003A43A9"/>
    <w:rsid w:val="003A4464"/>
    <w:rsid w:val="003A4633"/>
    <w:rsid w:val="003A4981"/>
    <w:rsid w:val="003A5055"/>
    <w:rsid w:val="003A5967"/>
    <w:rsid w:val="003A5D90"/>
    <w:rsid w:val="003A6209"/>
    <w:rsid w:val="003A624B"/>
    <w:rsid w:val="003A7BF2"/>
    <w:rsid w:val="003A7E27"/>
    <w:rsid w:val="003B0387"/>
    <w:rsid w:val="003B11DB"/>
    <w:rsid w:val="003B1450"/>
    <w:rsid w:val="003B1EA9"/>
    <w:rsid w:val="003B2562"/>
    <w:rsid w:val="003B2B48"/>
    <w:rsid w:val="003B2D9D"/>
    <w:rsid w:val="003B2E8F"/>
    <w:rsid w:val="003B3BA1"/>
    <w:rsid w:val="003B3BD9"/>
    <w:rsid w:val="003B3C3D"/>
    <w:rsid w:val="003B49FD"/>
    <w:rsid w:val="003B4B13"/>
    <w:rsid w:val="003B4BB0"/>
    <w:rsid w:val="003B4C35"/>
    <w:rsid w:val="003B56AB"/>
    <w:rsid w:val="003B5871"/>
    <w:rsid w:val="003B5AD6"/>
    <w:rsid w:val="003B5F7D"/>
    <w:rsid w:val="003B6782"/>
    <w:rsid w:val="003B6A01"/>
    <w:rsid w:val="003C02EE"/>
    <w:rsid w:val="003C0665"/>
    <w:rsid w:val="003C1869"/>
    <w:rsid w:val="003C2622"/>
    <w:rsid w:val="003C279C"/>
    <w:rsid w:val="003C2982"/>
    <w:rsid w:val="003C2C1B"/>
    <w:rsid w:val="003C2C2A"/>
    <w:rsid w:val="003C2D22"/>
    <w:rsid w:val="003C3232"/>
    <w:rsid w:val="003C3EEA"/>
    <w:rsid w:val="003C5578"/>
    <w:rsid w:val="003C570E"/>
    <w:rsid w:val="003C6240"/>
    <w:rsid w:val="003C78BA"/>
    <w:rsid w:val="003D0429"/>
    <w:rsid w:val="003D05CA"/>
    <w:rsid w:val="003D0649"/>
    <w:rsid w:val="003D0696"/>
    <w:rsid w:val="003D0947"/>
    <w:rsid w:val="003D0ADB"/>
    <w:rsid w:val="003D0B0C"/>
    <w:rsid w:val="003D16E3"/>
    <w:rsid w:val="003D1732"/>
    <w:rsid w:val="003D28EF"/>
    <w:rsid w:val="003D2A99"/>
    <w:rsid w:val="003D3ED2"/>
    <w:rsid w:val="003D3F42"/>
    <w:rsid w:val="003D439E"/>
    <w:rsid w:val="003D4626"/>
    <w:rsid w:val="003D495D"/>
    <w:rsid w:val="003D4A0A"/>
    <w:rsid w:val="003D4AA8"/>
    <w:rsid w:val="003D4B54"/>
    <w:rsid w:val="003D52D8"/>
    <w:rsid w:val="003D56F0"/>
    <w:rsid w:val="003D5AA5"/>
    <w:rsid w:val="003D6109"/>
    <w:rsid w:val="003D6F3D"/>
    <w:rsid w:val="003D7AB3"/>
    <w:rsid w:val="003D7C56"/>
    <w:rsid w:val="003E07C6"/>
    <w:rsid w:val="003E0887"/>
    <w:rsid w:val="003E094F"/>
    <w:rsid w:val="003E14DE"/>
    <w:rsid w:val="003E1DF7"/>
    <w:rsid w:val="003E24CB"/>
    <w:rsid w:val="003E310C"/>
    <w:rsid w:val="003E446F"/>
    <w:rsid w:val="003E4B19"/>
    <w:rsid w:val="003E4BFC"/>
    <w:rsid w:val="003E51CE"/>
    <w:rsid w:val="003E6AC4"/>
    <w:rsid w:val="003E6C7E"/>
    <w:rsid w:val="003E6CB1"/>
    <w:rsid w:val="003E75B2"/>
    <w:rsid w:val="003E793F"/>
    <w:rsid w:val="003E7C36"/>
    <w:rsid w:val="003F0309"/>
    <w:rsid w:val="003F0957"/>
    <w:rsid w:val="003F0B8F"/>
    <w:rsid w:val="003F0CA0"/>
    <w:rsid w:val="003F1496"/>
    <w:rsid w:val="003F1D7A"/>
    <w:rsid w:val="003F2169"/>
    <w:rsid w:val="003F225A"/>
    <w:rsid w:val="003F2DC9"/>
    <w:rsid w:val="003F347C"/>
    <w:rsid w:val="003F3522"/>
    <w:rsid w:val="003F43E8"/>
    <w:rsid w:val="003F4CD3"/>
    <w:rsid w:val="003F5038"/>
    <w:rsid w:val="003F5219"/>
    <w:rsid w:val="003F59EF"/>
    <w:rsid w:val="003F5BA5"/>
    <w:rsid w:val="003F5F15"/>
    <w:rsid w:val="003F688D"/>
    <w:rsid w:val="003F6A07"/>
    <w:rsid w:val="003F720B"/>
    <w:rsid w:val="003F77CA"/>
    <w:rsid w:val="003F7AA2"/>
    <w:rsid w:val="003F7EAF"/>
    <w:rsid w:val="004001BC"/>
    <w:rsid w:val="004005E0"/>
    <w:rsid w:val="004011AC"/>
    <w:rsid w:val="004029A0"/>
    <w:rsid w:val="00402DF0"/>
    <w:rsid w:val="00402E48"/>
    <w:rsid w:val="00403A13"/>
    <w:rsid w:val="00404699"/>
    <w:rsid w:val="00404B5A"/>
    <w:rsid w:val="00404BF2"/>
    <w:rsid w:val="0040573B"/>
    <w:rsid w:val="00405944"/>
    <w:rsid w:val="00405B66"/>
    <w:rsid w:val="00405C37"/>
    <w:rsid w:val="00406A16"/>
    <w:rsid w:val="00406EBD"/>
    <w:rsid w:val="004102DD"/>
    <w:rsid w:val="00410914"/>
    <w:rsid w:val="00410D53"/>
    <w:rsid w:val="00410E20"/>
    <w:rsid w:val="0041129E"/>
    <w:rsid w:val="00411364"/>
    <w:rsid w:val="00411CBB"/>
    <w:rsid w:val="004122CE"/>
    <w:rsid w:val="00412395"/>
    <w:rsid w:val="004124A7"/>
    <w:rsid w:val="00413194"/>
    <w:rsid w:val="00413209"/>
    <w:rsid w:val="00413983"/>
    <w:rsid w:val="00413C49"/>
    <w:rsid w:val="00413F26"/>
    <w:rsid w:val="00414AD9"/>
    <w:rsid w:val="00414EC2"/>
    <w:rsid w:val="00414FE2"/>
    <w:rsid w:val="00415023"/>
    <w:rsid w:val="004151A0"/>
    <w:rsid w:val="00415604"/>
    <w:rsid w:val="0041799A"/>
    <w:rsid w:val="0042021F"/>
    <w:rsid w:val="00420261"/>
    <w:rsid w:val="00420815"/>
    <w:rsid w:val="004208BB"/>
    <w:rsid w:val="004209F1"/>
    <w:rsid w:val="00420DE1"/>
    <w:rsid w:val="00420E28"/>
    <w:rsid w:val="00420EF7"/>
    <w:rsid w:val="00420F20"/>
    <w:rsid w:val="00421468"/>
    <w:rsid w:val="0042190D"/>
    <w:rsid w:val="00422E53"/>
    <w:rsid w:val="004244C4"/>
    <w:rsid w:val="00424A9E"/>
    <w:rsid w:val="004260F6"/>
    <w:rsid w:val="00426C49"/>
    <w:rsid w:val="00430073"/>
    <w:rsid w:val="00430311"/>
    <w:rsid w:val="004309BC"/>
    <w:rsid w:val="00430AF5"/>
    <w:rsid w:val="00430DAB"/>
    <w:rsid w:val="00430EE2"/>
    <w:rsid w:val="004314DD"/>
    <w:rsid w:val="0043160A"/>
    <w:rsid w:val="00431C7D"/>
    <w:rsid w:val="00431FD0"/>
    <w:rsid w:val="00432392"/>
    <w:rsid w:val="00432A95"/>
    <w:rsid w:val="00433852"/>
    <w:rsid w:val="00433DD1"/>
    <w:rsid w:val="004340EA"/>
    <w:rsid w:val="0043423B"/>
    <w:rsid w:val="0043432D"/>
    <w:rsid w:val="004348B4"/>
    <w:rsid w:val="00434B22"/>
    <w:rsid w:val="00434D32"/>
    <w:rsid w:val="00434F4F"/>
    <w:rsid w:val="00435A17"/>
    <w:rsid w:val="00436116"/>
    <w:rsid w:val="00437065"/>
    <w:rsid w:val="004372CA"/>
    <w:rsid w:val="004374B6"/>
    <w:rsid w:val="00437BCB"/>
    <w:rsid w:val="00437D14"/>
    <w:rsid w:val="004415BE"/>
    <w:rsid w:val="004415F7"/>
    <w:rsid w:val="00441BAC"/>
    <w:rsid w:val="004426F9"/>
    <w:rsid w:val="00442E06"/>
    <w:rsid w:val="00442FB9"/>
    <w:rsid w:val="00443090"/>
    <w:rsid w:val="004438D2"/>
    <w:rsid w:val="00443E07"/>
    <w:rsid w:val="0044404C"/>
    <w:rsid w:val="00444287"/>
    <w:rsid w:val="004448DC"/>
    <w:rsid w:val="00444C87"/>
    <w:rsid w:val="0044563C"/>
    <w:rsid w:val="00445A14"/>
    <w:rsid w:val="00446008"/>
    <w:rsid w:val="0044629E"/>
    <w:rsid w:val="00446BD7"/>
    <w:rsid w:val="00446CFB"/>
    <w:rsid w:val="00447590"/>
    <w:rsid w:val="004504B6"/>
    <w:rsid w:val="00450A55"/>
    <w:rsid w:val="0045314F"/>
    <w:rsid w:val="004551F7"/>
    <w:rsid w:val="0045520F"/>
    <w:rsid w:val="00455414"/>
    <w:rsid w:val="004555F1"/>
    <w:rsid w:val="00456550"/>
    <w:rsid w:val="004567B8"/>
    <w:rsid w:val="00460A8D"/>
    <w:rsid w:val="004613EB"/>
    <w:rsid w:val="00461922"/>
    <w:rsid w:val="00462180"/>
    <w:rsid w:val="00462219"/>
    <w:rsid w:val="004629E2"/>
    <w:rsid w:val="00462E13"/>
    <w:rsid w:val="0046335F"/>
    <w:rsid w:val="00463814"/>
    <w:rsid w:val="00464282"/>
    <w:rsid w:val="00464A70"/>
    <w:rsid w:val="00464A93"/>
    <w:rsid w:val="00464EF8"/>
    <w:rsid w:val="00464F39"/>
    <w:rsid w:val="00465B1A"/>
    <w:rsid w:val="00465C67"/>
    <w:rsid w:val="00466401"/>
    <w:rsid w:val="00466C2B"/>
    <w:rsid w:val="0046797E"/>
    <w:rsid w:val="00470126"/>
    <w:rsid w:val="00470325"/>
    <w:rsid w:val="00470484"/>
    <w:rsid w:val="004705B0"/>
    <w:rsid w:val="0047084E"/>
    <w:rsid w:val="004708B5"/>
    <w:rsid w:val="00471D57"/>
    <w:rsid w:val="00471EA6"/>
    <w:rsid w:val="004723B6"/>
    <w:rsid w:val="004723FD"/>
    <w:rsid w:val="00472EC2"/>
    <w:rsid w:val="00473008"/>
    <w:rsid w:val="00473292"/>
    <w:rsid w:val="00473C3B"/>
    <w:rsid w:val="00473D15"/>
    <w:rsid w:val="00473DAE"/>
    <w:rsid w:val="004743D6"/>
    <w:rsid w:val="0047457D"/>
    <w:rsid w:val="0047476F"/>
    <w:rsid w:val="00474E95"/>
    <w:rsid w:val="004758F6"/>
    <w:rsid w:val="0047632B"/>
    <w:rsid w:val="00476336"/>
    <w:rsid w:val="004764EA"/>
    <w:rsid w:val="0047702D"/>
    <w:rsid w:val="00477870"/>
    <w:rsid w:val="00477A0C"/>
    <w:rsid w:val="00477CD1"/>
    <w:rsid w:val="00477D74"/>
    <w:rsid w:val="00480367"/>
    <w:rsid w:val="00481BA6"/>
    <w:rsid w:val="00481E7C"/>
    <w:rsid w:val="004825F4"/>
    <w:rsid w:val="004826A0"/>
    <w:rsid w:val="00482BE7"/>
    <w:rsid w:val="004836B2"/>
    <w:rsid w:val="0048416D"/>
    <w:rsid w:val="004849A3"/>
    <w:rsid w:val="00484F3E"/>
    <w:rsid w:val="00484F74"/>
    <w:rsid w:val="00485243"/>
    <w:rsid w:val="004857C4"/>
    <w:rsid w:val="00486240"/>
    <w:rsid w:val="00486600"/>
    <w:rsid w:val="004866BC"/>
    <w:rsid w:val="0048692E"/>
    <w:rsid w:val="004878AD"/>
    <w:rsid w:val="00487CD8"/>
    <w:rsid w:val="00490655"/>
    <w:rsid w:val="0049074D"/>
    <w:rsid w:val="00490ACD"/>
    <w:rsid w:val="00490DE0"/>
    <w:rsid w:val="00491234"/>
    <w:rsid w:val="0049196A"/>
    <w:rsid w:val="00491D02"/>
    <w:rsid w:val="004921F1"/>
    <w:rsid w:val="004930E5"/>
    <w:rsid w:val="00493176"/>
    <w:rsid w:val="004937C2"/>
    <w:rsid w:val="00493D8D"/>
    <w:rsid w:val="004947C7"/>
    <w:rsid w:val="00495A03"/>
    <w:rsid w:val="004969A0"/>
    <w:rsid w:val="00496AD8"/>
    <w:rsid w:val="004976B9"/>
    <w:rsid w:val="00497775"/>
    <w:rsid w:val="00497799"/>
    <w:rsid w:val="004977CB"/>
    <w:rsid w:val="004A0111"/>
    <w:rsid w:val="004A05DA"/>
    <w:rsid w:val="004A0946"/>
    <w:rsid w:val="004A21E0"/>
    <w:rsid w:val="004A25D7"/>
    <w:rsid w:val="004A2BA3"/>
    <w:rsid w:val="004A2BF3"/>
    <w:rsid w:val="004A2C08"/>
    <w:rsid w:val="004A2E82"/>
    <w:rsid w:val="004A3552"/>
    <w:rsid w:val="004A3BA3"/>
    <w:rsid w:val="004A3E50"/>
    <w:rsid w:val="004A3ED1"/>
    <w:rsid w:val="004A4B3F"/>
    <w:rsid w:val="004A512E"/>
    <w:rsid w:val="004A5277"/>
    <w:rsid w:val="004A5394"/>
    <w:rsid w:val="004A54A8"/>
    <w:rsid w:val="004A750F"/>
    <w:rsid w:val="004A754C"/>
    <w:rsid w:val="004A7B4A"/>
    <w:rsid w:val="004A7E29"/>
    <w:rsid w:val="004B0100"/>
    <w:rsid w:val="004B03D2"/>
    <w:rsid w:val="004B0F22"/>
    <w:rsid w:val="004B0F95"/>
    <w:rsid w:val="004B2789"/>
    <w:rsid w:val="004B2E18"/>
    <w:rsid w:val="004B3410"/>
    <w:rsid w:val="004B42F0"/>
    <w:rsid w:val="004B4820"/>
    <w:rsid w:val="004B4E9B"/>
    <w:rsid w:val="004B583B"/>
    <w:rsid w:val="004B5C52"/>
    <w:rsid w:val="004B634A"/>
    <w:rsid w:val="004B6A96"/>
    <w:rsid w:val="004B6DC2"/>
    <w:rsid w:val="004B7253"/>
    <w:rsid w:val="004B7900"/>
    <w:rsid w:val="004B7A8A"/>
    <w:rsid w:val="004B7C68"/>
    <w:rsid w:val="004B7DC6"/>
    <w:rsid w:val="004C030D"/>
    <w:rsid w:val="004C0382"/>
    <w:rsid w:val="004C1897"/>
    <w:rsid w:val="004C18FD"/>
    <w:rsid w:val="004C1A3A"/>
    <w:rsid w:val="004C25C2"/>
    <w:rsid w:val="004C2875"/>
    <w:rsid w:val="004C29F1"/>
    <w:rsid w:val="004C2AB3"/>
    <w:rsid w:val="004C4312"/>
    <w:rsid w:val="004C471E"/>
    <w:rsid w:val="004C4FED"/>
    <w:rsid w:val="004C60EF"/>
    <w:rsid w:val="004C67B5"/>
    <w:rsid w:val="004C67C8"/>
    <w:rsid w:val="004C6AAC"/>
    <w:rsid w:val="004C6C29"/>
    <w:rsid w:val="004C7502"/>
    <w:rsid w:val="004D0DAD"/>
    <w:rsid w:val="004D1B9D"/>
    <w:rsid w:val="004D1E65"/>
    <w:rsid w:val="004D1EC2"/>
    <w:rsid w:val="004D27FD"/>
    <w:rsid w:val="004D2A8E"/>
    <w:rsid w:val="004D2E42"/>
    <w:rsid w:val="004D2EAF"/>
    <w:rsid w:val="004D2F5E"/>
    <w:rsid w:val="004D3297"/>
    <w:rsid w:val="004D4332"/>
    <w:rsid w:val="004D48D3"/>
    <w:rsid w:val="004D5066"/>
    <w:rsid w:val="004D56C1"/>
    <w:rsid w:val="004D5864"/>
    <w:rsid w:val="004D5E71"/>
    <w:rsid w:val="004D6C0B"/>
    <w:rsid w:val="004E0079"/>
    <w:rsid w:val="004E1002"/>
    <w:rsid w:val="004E106B"/>
    <w:rsid w:val="004E10CD"/>
    <w:rsid w:val="004E140F"/>
    <w:rsid w:val="004E1ED3"/>
    <w:rsid w:val="004E5244"/>
    <w:rsid w:val="004E5652"/>
    <w:rsid w:val="004E6513"/>
    <w:rsid w:val="004E664C"/>
    <w:rsid w:val="004E6E1D"/>
    <w:rsid w:val="004E78E1"/>
    <w:rsid w:val="004F0191"/>
    <w:rsid w:val="004F042C"/>
    <w:rsid w:val="004F0A55"/>
    <w:rsid w:val="004F1591"/>
    <w:rsid w:val="004F19D6"/>
    <w:rsid w:val="004F34E0"/>
    <w:rsid w:val="004F368A"/>
    <w:rsid w:val="004F4089"/>
    <w:rsid w:val="004F42D5"/>
    <w:rsid w:val="004F4AB5"/>
    <w:rsid w:val="004F5E7D"/>
    <w:rsid w:val="004F74A0"/>
    <w:rsid w:val="004F79F3"/>
    <w:rsid w:val="004F7A0D"/>
    <w:rsid w:val="004F7F84"/>
    <w:rsid w:val="005007EC"/>
    <w:rsid w:val="00500933"/>
    <w:rsid w:val="00500A8B"/>
    <w:rsid w:val="005013A1"/>
    <w:rsid w:val="00501A44"/>
    <w:rsid w:val="00502FFE"/>
    <w:rsid w:val="00503688"/>
    <w:rsid w:val="005042F8"/>
    <w:rsid w:val="0050459B"/>
    <w:rsid w:val="00504CCF"/>
    <w:rsid w:val="00505171"/>
    <w:rsid w:val="0050622B"/>
    <w:rsid w:val="00507182"/>
    <w:rsid w:val="0050768F"/>
    <w:rsid w:val="0050799A"/>
    <w:rsid w:val="0051030E"/>
    <w:rsid w:val="00510EBA"/>
    <w:rsid w:val="00511B15"/>
    <w:rsid w:val="00512AE7"/>
    <w:rsid w:val="00512B79"/>
    <w:rsid w:val="00513274"/>
    <w:rsid w:val="00515272"/>
    <w:rsid w:val="00515461"/>
    <w:rsid w:val="00515588"/>
    <w:rsid w:val="005165DD"/>
    <w:rsid w:val="00516B5D"/>
    <w:rsid w:val="00516B75"/>
    <w:rsid w:val="00516DAC"/>
    <w:rsid w:val="00517226"/>
    <w:rsid w:val="00517360"/>
    <w:rsid w:val="005178AB"/>
    <w:rsid w:val="005179A3"/>
    <w:rsid w:val="00517AC2"/>
    <w:rsid w:val="005205A5"/>
    <w:rsid w:val="0052067A"/>
    <w:rsid w:val="00520B6C"/>
    <w:rsid w:val="00520DA6"/>
    <w:rsid w:val="00520E23"/>
    <w:rsid w:val="00521667"/>
    <w:rsid w:val="005228A0"/>
    <w:rsid w:val="005229A1"/>
    <w:rsid w:val="005230BF"/>
    <w:rsid w:val="00523BCD"/>
    <w:rsid w:val="00523D36"/>
    <w:rsid w:val="00523FC5"/>
    <w:rsid w:val="0052419B"/>
    <w:rsid w:val="00524FBC"/>
    <w:rsid w:val="00525B09"/>
    <w:rsid w:val="00525BC8"/>
    <w:rsid w:val="005261B1"/>
    <w:rsid w:val="00526AE1"/>
    <w:rsid w:val="00526C9C"/>
    <w:rsid w:val="00526E10"/>
    <w:rsid w:val="00526F9F"/>
    <w:rsid w:val="00527166"/>
    <w:rsid w:val="0052719C"/>
    <w:rsid w:val="0052742C"/>
    <w:rsid w:val="00527C23"/>
    <w:rsid w:val="00527D11"/>
    <w:rsid w:val="00527F14"/>
    <w:rsid w:val="005307E0"/>
    <w:rsid w:val="00530EB0"/>
    <w:rsid w:val="005318B3"/>
    <w:rsid w:val="00531E9D"/>
    <w:rsid w:val="005324E3"/>
    <w:rsid w:val="00532C7A"/>
    <w:rsid w:val="00532F74"/>
    <w:rsid w:val="005333C4"/>
    <w:rsid w:val="00533C89"/>
    <w:rsid w:val="00533FB5"/>
    <w:rsid w:val="0053498B"/>
    <w:rsid w:val="0053532C"/>
    <w:rsid w:val="0053558E"/>
    <w:rsid w:val="005355FE"/>
    <w:rsid w:val="005359B0"/>
    <w:rsid w:val="0053715D"/>
    <w:rsid w:val="005376A8"/>
    <w:rsid w:val="00537BDC"/>
    <w:rsid w:val="00537C7D"/>
    <w:rsid w:val="00537D12"/>
    <w:rsid w:val="00537D90"/>
    <w:rsid w:val="00537EE0"/>
    <w:rsid w:val="00537FDC"/>
    <w:rsid w:val="00540129"/>
    <w:rsid w:val="0054077D"/>
    <w:rsid w:val="00540A47"/>
    <w:rsid w:val="00541733"/>
    <w:rsid w:val="00541CDF"/>
    <w:rsid w:val="00542B35"/>
    <w:rsid w:val="00543798"/>
    <w:rsid w:val="00543D68"/>
    <w:rsid w:val="00543E00"/>
    <w:rsid w:val="00544252"/>
    <w:rsid w:val="00545B0B"/>
    <w:rsid w:val="0054698C"/>
    <w:rsid w:val="0054705B"/>
    <w:rsid w:val="00547561"/>
    <w:rsid w:val="00547883"/>
    <w:rsid w:val="00547E91"/>
    <w:rsid w:val="00551FC2"/>
    <w:rsid w:val="005527E2"/>
    <w:rsid w:val="00552A21"/>
    <w:rsid w:val="0055383A"/>
    <w:rsid w:val="00554900"/>
    <w:rsid w:val="00554AFF"/>
    <w:rsid w:val="00554B8C"/>
    <w:rsid w:val="00554E23"/>
    <w:rsid w:val="00555276"/>
    <w:rsid w:val="00555760"/>
    <w:rsid w:val="005562EE"/>
    <w:rsid w:val="0055645D"/>
    <w:rsid w:val="00556C96"/>
    <w:rsid w:val="005573B1"/>
    <w:rsid w:val="00557624"/>
    <w:rsid w:val="00557778"/>
    <w:rsid w:val="005602E6"/>
    <w:rsid w:val="0056046E"/>
    <w:rsid w:val="00560D07"/>
    <w:rsid w:val="00560D7F"/>
    <w:rsid w:val="00560DA4"/>
    <w:rsid w:val="005611C3"/>
    <w:rsid w:val="0056131D"/>
    <w:rsid w:val="005615F3"/>
    <w:rsid w:val="005618AA"/>
    <w:rsid w:val="00561A40"/>
    <w:rsid w:val="00561A77"/>
    <w:rsid w:val="00561CA0"/>
    <w:rsid w:val="00561FC6"/>
    <w:rsid w:val="00562899"/>
    <w:rsid w:val="00562E60"/>
    <w:rsid w:val="00563806"/>
    <w:rsid w:val="00563E00"/>
    <w:rsid w:val="005644DA"/>
    <w:rsid w:val="005645C9"/>
    <w:rsid w:val="005647D4"/>
    <w:rsid w:val="005651CB"/>
    <w:rsid w:val="00565516"/>
    <w:rsid w:val="00565F59"/>
    <w:rsid w:val="00566BE9"/>
    <w:rsid w:val="00567276"/>
    <w:rsid w:val="005673DC"/>
    <w:rsid w:val="00567B96"/>
    <w:rsid w:val="0057148B"/>
    <w:rsid w:val="005719EA"/>
    <w:rsid w:val="00571E78"/>
    <w:rsid w:val="005724F2"/>
    <w:rsid w:val="005737B2"/>
    <w:rsid w:val="00573AEE"/>
    <w:rsid w:val="00573D45"/>
    <w:rsid w:val="00573DA3"/>
    <w:rsid w:val="005741C2"/>
    <w:rsid w:val="00574D6D"/>
    <w:rsid w:val="00574F56"/>
    <w:rsid w:val="00575069"/>
    <w:rsid w:val="00575B58"/>
    <w:rsid w:val="00575B7F"/>
    <w:rsid w:val="00575E19"/>
    <w:rsid w:val="00576F1F"/>
    <w:rsid w:val="00577441"/>
    <w:rsid w:val="00580231"/>
    <w:rsid w:val="00580DEE"/>
    <w:rsid w:val="00580F55"/>
    <w:rsid w:val="005810B6"/>
    <w:rsid w:val="005813C1"/>
    <w:rsid w:val="005822EE"/>
    <w:rsid w:val="00582602"/>
    <w:rsid w:val="005826DA"/>
    <w:rsid w:val="00583276"/>
    <w:rsid w:val="005834EB"/>
    <w:rsid w:val="00584179"/>
    <w:rsid w:val="005844B0"/>
    <w:rsid w:val="0058485C"/>
    <w:rsid w:val="005848A4"/>
    <w:rsid w:val="0058535F"/>
    <w:rsid w:val="005859DC"/>
    <w:rsid w:val="00585E82"/>
    <w:rsid w:val="00586567"/>
    <w:rsid w:val="0058669C"/>
    <w:rsid w:val="00587192"/>
    <w:rsid w:val="0058740B"/>
    <w:rsid w:val="005877D4"/>
    <w:rsid w:val="00590B67"/>
    <w:rsid w:val="00591AEF"/>
    <w:rsid w:val="00591E60"/>
    <w:rsid w:val="00591F26"/>
    <w:rsid w:val="005923CF"/>
    <w:rsid w:val="00592B59"/>
    <w:rsid w:val="00592C3A"/>
    <w:rsid w:val="005936B4"/>
    <w:rsid w:val="0059379F"/>
    <w:rsid w:val="00593854"/>
    <w:rsid w:val="00593FBB"/>
    <w:rsid w:val="0059497B"/>
    <w:rsid w:val="00594A55"/>
    <w:rsid w:val="00594D7E"/>
    <w:rsid w:val="005954DC"/>
    <w:rsid w:val="005955DE"/>
    <w:rsid w:val="005958AF"/>
    <w:rsid w:val="00595A38"/>
    <w:rsid w:val="00596247"/>
    <w:rsid w:val="005968F5"/>
    <w:rsid w:val="005978E2"/>
    <w:rsid w:val="005979F0"/>
    <w:rsid w:val="005A0809"/>
    <w:rsid w:val="005A19F6"/>
    <w:rsid w:val="005A1B42"/>
    <w:rsid w:val="005A1D1D"/>
    <w:rsid w:val="005A21AE"/>
    <w:rsid w:val="005A2ABE"/>
    <w:rsid w:val="005A2EF9"/>
    <w:rsid w:val="005A401F"/>
    <w:rsid w:val="005A4047"/>
    <w:rsid w:val="005A44EC"/>
    <w:rsid w:val="005A4590"/>
    <w:rsid w:val="005A4656"/>
    <w:rsid w:val="005A478C"/>
    <w:rsid w:val="005A54FD"/>
    <w:rsid w:val="005A582F"/>
    <w:rsid w:val="005A6EEA"/>
    <w:rsid w:val="005A70CD"/>
    <w:rsid w:val="005A7242"/>
    <w:rsid w:val="005A75F0"/>
    <w:rsid w:val="005A7B82"/>
    <w:rsid w:val="005A7DDF"/>
    <w:rsid w:val="005A7F60"/>
    <w:rsid w:val="005B069D"/>
    <w:rsid w:val="005B1DF2"/>
    <w:rsid w:val="005B2507"/>
    <w:rsid w:val="005B2EC0"/>
    <w:rsid w:val="005B37DD"/>
    <w:rsid w:val="005B41CC"/>
    <w:rsid w:val="005B5443"/>
    <w:rsid w:val="005B5BB4"/>
    <w:rsid w:val="005B649E"/>
    <w:rsid w:val="005B6A0F"/>
    <w:rsid w:val="005B6BCF"/>
    <w:rsid w:val="005B7854"/>
    <w:rsid w:val="005B78C9"/>
    <w:rsid w:val="005B7950"/>
    <w:rsid w:val="005C024A"/>
    <w:rsid w:val="005C0F95"/>
    <w:rsid w:val="005C1305"/>
    <w:rsid w:val="005C1371"/>
    <w:rsid w:val="005C272E"/>
    <w:rsid w:val="005C2A18"/>
    <w:rsid w:val="005C2EDB"/>
    <w:rsid w:val="005C2EE3"/>
    <w:rsid w:val="005C42FA"/>
    <w:rsid w:val="005C443A"/>
    <w:rsid w:val="005C4BE0"/>
    <w:rsid w:val="005C4D77"/>
    <w:rsid w:val="005C5BA5"/>
    <w:rsid w:val="005C5C4F"/>
    <w:rsid w:val="005C62A1"/>
    <w:rsid w:val="005C6564"/>
    <w:rsid w:val="005C68B8"/>
    <w:rsid w:val="005C6FB3"/>
    <w:rsid w:val="005C732D"/>
    <w:rsid w:val="005C775F"/>
    <w:rsid w:val="005D0A63"/>
    <w:rsid w:val="005D1CAF"/>
    <w:rsid w:val="005D2018"/>
    <w:rsid w:val="005D239B"/>
    <w:rsid w:val="005D2530"/>
    <w:rsid w:val="005D2547"/>
    <w:rsid w:val="005D2730"/>
    <w:rsid w:val="005D2CA1"/>
    <w:rsid w:val="005D32AB"/>
    <w:rsid w:val="005D350C"/>
    <w:rsid w:val="005D4042"/>
    <w:rsid w:val="005D44F7"/>
    <w:rsid w:val="005D5641"/>
    <w:rsid w:val="005D5694"/>
    <w:rsid w:val="005D5B62"/>
    <w:rsid w:val="005D652D"/>
    <w:rsid w:val="005D6B21"/>
    <w:rsid w:val="005D78B3"/>
    <w:rsid w:val="005E006E"/>
    <w:rsid w:val="005E03D8"/>
    <w:rsid w:val="005E09AE"/>
    <w:rsid w:val="005E124A"/>
    <w:rsid w:val="005E16BC"/>
    <w:rsid w:val="005E1C30"/>
    <w:rsid w:val="005E2933"/>
    <w:rsid w:val="005E29B1"/>
    <w:rsid w:val="005E3344"/>
    <w:rsid w:val="005E38D4"/>
    <w:rsid w:val="005E45E3"/>
    <w:rsid w:val="005E471B"/>
    <w:rsid w:val="005E4E38"/>
    <w:rsid w:val="005E5014"/>
    <w:rsid w:val="005E51D7"/>
    <w:rsid w:val="005E592B"/>
    <w:rsid w:val="005E5C1D"/>
    <w:rsid w:val="005E680E"/>
    <w:rsid w:val="005E6B48"/>
    <w:rsid w:val="005E6CBC"/>
    <w:rsid w:val="005E7363"/>
    <w:rsid w:val="005E7581"/>
    <w:rsid w:val="005E7D27"/>
    <w:rsid w:val="005E7D70"/>
    <w:rsid w:val="005E7E0A"/>
    <w:rsid w:val="005F02B3"/>
    <w:rsid w:val="005F16BB"/>
    <w:rsid w:val="005F19DE"/>
    <w:rsid w:val="005F2007"/>
    <w:rsid w:val="005F29AF"/>
    <w:rsid w:val="005F29E1"/>
    <w:rsid w:val="005F31F0"/>
    <w:rsid w:val="005F3816"/>
    <w:rsid w:val="005F41E1"/>
    <w:rsid w:val="005F425B"/>
    <w:rsid w:val="005F42C0"/>
    <w:rsid w:val="005F4300"/>
    <w:rsid w:val="005F4472"/>
    <w:rsid w:val="005F4FC0"/>
    <w:rsid w:val="005F50E2"/>
    <w:rsid w:val="005F5166"/>
    <w:rsid w:val="005F5794"/>
    <w:rsid w:val="005F6054"/>
    <w:rsid w:val="005F63D0"/>
    <w:rsid w:val="005F6A68"/>
    <w:rsid w:val="005F75F6"/>
    <w:rsid w:val="00600115"/>
    <w:rsid w:val="006001A4"/>
    <w:rsid w:val="00600A02"/>
    <w:rsid w:val="00601282"/>
    <w:rsid w:val="00601BCA"/>
    <w:rsid w:val="00602271"/>
    <w:rsid w:val="006024D1"/>
    <w:rsid w:val="00602585"/>
    <w:rsid w:val="0060295A"/>
    <w:rsid w:val="00602DB7"/>
    <w:rsid w:val="00602EEA"/>
    <w:rsid w:val="0060330F"/>
    <w:rsid w:val="00603F78"/>
    <w:rsid w:val="0060432E"/>
    <w:rsid w:val="00604F68"/>
    <w:rsid w:val="006055F2"/>
    <w:rsid w:val="006056D7"/>
    <w:rsid w:val="006058FB"/>
    <w:rsid w:val="00606363"/>
    <w:rsid w:val="0060683A"/>
    <w:rsid w:val="00607AFF"/>
    <w:rsid w:val="00607D05"/>
    <w:rsid w:val="006104CA"/>
    <w:rsid w:val="006104D8"/>
    <w:rsid w:val="00610941"/>
    <w:rsid w:val="00610B3C"/>
    <w:rsid w:val="00611FD4"/>
    <w:rsid w:val="00612F81"/>
    <w:rsid w:val="00612F88"/>
    <w:rsid w:val="00612F97"/>
    <w:rsid w:val="0061367B"/>
    <w:rsid w:val="006136E8"/>
    <w:rsid w:val="006137E7"/>
    <w:rsid w:val="00613DC9"/>
    <w:rsid w:val="00615591"/>
    <w:rsid w:val="00616243"/>
    <w:rsid w:val="006167E1"/>
    <w:rsid w:val="0061692D"/>
    <w:rsid w:val="00617184"/>
    <w:rsid w:val="006178C3"/>
    <w:rsid w:val="00617B75"/>
    <w:rsid w:val="00617C30"/>
    <w:rsid w:val="00620194"/>
    <w:rsid w:val="006203B9"/>
    <w:rsid w:val="006211EC"/>
    <w:rsid w:val="006214DA"/>
    <w:rsid w:val="00621920"/>
    <w:rsid w:val="00622DA5"/>
    <w:rsid w:val="00622FCD"/>
    <w:rsid w:val="0062380E"/>
    <w:rsid w:val="00624911"/>
    <w:rsid w:val="00624BB6"/>
    <w:rsid w:val="00625723"/>
    <w:rsid w:val="0062622D"/>
    <w:rsid w:val="00626FED"/>
    <w:rsid w:val="0062719C"/>
    <w:rsid w:val="0063110E"/>
    <w:rsid w:val="0063137E"/>
    <w:rsid w:val="00631404"/>
    <w:rsid w:val="00632B81"/>
    <w:rsid w:val="00632C26"/>
    <w:rsid w:val="00633168"/>
    <w:rsid w:val="0063401D"/>
    <w:rsid w:val="0063456D"/>
    <w:rsid w:val="0063561D"/>
    <w:rsid w:val="006357B2"/>
    <w:rsid w:val="00636AC0"/>
    <w:rsid w:val="00637CE4"/>
    <w:rsid w:val="00640157"/>
    <w:rsid w:val="00641427"/>
    <w:rsid w:val="0064150A"/>
    <w:rsid w:val="00641600"/>
    <w:rsid w:val="0064239E"/>
    <w:rsid w:val="006447EB"/>
    <w:rsid w:val="0064524D"/>
    <w:rsid w:val="0064531F"/>
    <w:rsid w:val="00646033"/>
    <w:rsid w:val="00647529"/>
    <w:rsid w:val="00650FEF"/>
    <w:rsid w:val="00651201"/>
    <w:rsid w:val="0065135F"/>
    <w:rsid w:val="00651A83"/>
    <w:rsid w:val="0065219C"/>
    <w:rsid w:val="006524B6"/>
    <w:rsid w:val="00652502"/>
    <w:rsid w:val="00652646"/>
    <w:rsid w:val="00652AF6"/>
    <w:rsid w:val="0065325D"/>
    <w:rsid w:val="00653C12"/>
    <w:rsid w:val="00653E18"/>
    <w:rsid w:val="00654CE1"/>
    <w:rsid w:val="00654D8A"/>
    <w:rsid w:val="0065638A"/>
    <w:rsid w:val="006563DC"/>
    <w:rsid w:val="00656AF3"/>
    <w:rsid w:val="00656CF3"/>
    <w:rsid w:val="00657D3E"/>
    <w:rsid w:val="00660086"/>
    <w:rsid w:val="00661581"/>
    <w:rsid w:val="0066197C"/>
    <w:rsid w:val="00662262"/>
    <w:rsid w:val="00662286"/>
    <w:rsid w:val="00663197"/>
    <w:rsid w:val="0066349D"/>
    <w:rsid w:val="00663B23"/>
    <w:rsid w:val="00663D98"/>
    <w:rsid w:val="00664660"/>
    <w:rsid w:val="006648AB"/>
    <w:rsid w:val="00665051"/>
    <w:rsid w:val="006652FA"/>
    <w:rsid w:val="00665BCD"/>
    <w:rsid w:val="00665C34"/>
    <w:rsid w:val="006666CC"/>
    <w:rsid w:val="00666939"/>
    <w:rsid w:val="00666ED9"/>
    <w:rsid w:val="00667610"/>
    <w:rsid w:val="0066780F"/>
    <w:rsid w:val="00667EC2"/>
    <w:rsid w:val="00670260"/>
    <w:rsid w:val="0067096B"/>
    <w:rsid w:val="00670FF4"/>
    <w:rsid w:val="0067209E"/>
    <w:rsid w:val="0067267D"/>
    <w:rsid w:val="00672B60"/>
    <w:rsid w:val="00672CC5"/>
    <w:rsid w:val="00672D4F"/>
    <w:rsid w:val="00672ECE"/>
    <w:rsid w:val="00673724"/>
    <w:rsid w:val="006746B8"/>
    <w:rsid w:val="00674F90"/>
    <w:rsid w:val="006756B9"/>
    <w:rsid w:val="00676B1F"/>
    <w:rsid w:val="006775EE"/>
    <w:rsid w:val="006777EF"/>
    <w:rsid w:val="00677A6F"/>
    <w:rsid w:val="00677AE4"/>
    <w:rsid w:val="0068089F"/>
    <w:rsid w:val="00680B68"/>
    <w:rsid w:val="006813E6"/>
    <w:rsid w:val="0068207D"/>
    <w:rsid w:val="00682C22"/>
    <w:rsid w:val="006842F8"/>
    <w:rsid w:val="006844BD"/>
    <w:rsid w:val="0068458F"/>
    <w:rsid w:val="00684B07"/>
    <w:rsid w:val="00684DDE"/>
    <w:rsid w:val="0068502C"/>
    <w:rsid w:val="00685163"/>
    <w:rsid w:val="0068586E"/>
    <w:rsid w:val="00686451"/>
    <w:rsid w:val="0068660D"/>
    <w:rsid w:val="00686610"/>
    <w:rsid w:val="00686728"/>
    <w:rsid w:val="00686DA5"/>
    <w:rsid w:val="00686F0E"/>
    <w:rsid w:val="00687124"/>
    <w:rsid w:val="00687174"/>
    <w:rsid w:val="00690548"/>
    <w:rsid w:val="00690673"/>
    <w:rsid w:val="00690E33"/>
    <w:rsid w:val="0069132F"/>
    <w:rsid w:val="00691CEC"/>
    <w:rsid w:val="00692064"/>
    <w:rsid w:val="00692FD8"/>
    <w:rsid w:val="00693AEE"/>
    <w:rsid w:val="00694116"/>
    <w:rsid w:val="006942CE"/>
    <w:rsid w:val="00694755"/>
    <w:rsid w:val="00694A05"/>
    <w:rsid w:val="00696CF7"/>
    <w:rsid w:val="0069749F"/>
    <w:rsid w:val="006977E1"/>
    <w:rsid w:val="00697B30"/>
    <w:rsid w:val="006A0B00"/>
    <w:rsid w:val="006A0CAF"/>
    <w:rsid w:val="006A10D8"/>
    <w:rsid w:val="006A161B"/>
    <w:rsid w:val="006A1B66"/>
    <w:rsid w:val="006A32A1"/>
    <w:rsid w:val="006A4185"/>
    <w:rsid w:val="006A42F9"/>
    <w:rsid w:val="006A494A"/>
    <w:rsid w:val="006A5B9B"/>
    <w:rsid w:val="006A5C94"/>
    <w:rsid w:val="006A6136"/>
    <w:rsid w:val="006A665E"/>
    <w:rsid w:val="006A6AFB"/>
    <w:rsid w:val="006A6E02"/>
    <w:rsid w:val="006A6F58"/>
    <w:rsid w:val="006A7333"/>
    <w:rsid w:val="006A7CF9"/>
    <w:rsid w:val="006A7EE4"/>
    <w:rsid w:val="006B0744"/>
    <w:rsid w:val="006B0C3C"/>
    <w:rsid w:val="006B0CDA"/>
    <w:rsid w:val="006B147A"/>
    <w:rsid w:val="006B185E"/>
    <w:rsid w:val="006B1E27"/>
    <w:rsid w:val="006B1EA5"/>
    <w:rsid w:val="006B2517"/>
    <w:rsid w:val="006B25C1"/>
    <w:rsid w:val="006B2997"/>
    <w:rsid w:val="006B2FD3"/>
    <w:rsid w:val="006B31CF"/>
    <w:rsid w:val="006B4BE1"/>
    <w:rsid w:val="006B4DFC"/>
    <w:rsid w:val="006B5C71"/>
    <w:rsid w:val="006B6B0E"/>
    <w:rsid w:val="006B6D39"/>
    <w:rsid w:val="006B6DE4"/>
    <w:rsid w:val="006B6EDE"/>
    <w:rsid w:val="006B6F2F"/>
    <w:rsid w:val="006B7033"/>
    <w:rsid w:val="006B7247"/>
    <w:rsid w:val="006B7E26"/>
    <w:rsid w:val="006C00B8"/>
    <w:rsid w:val="006C01B0"/>
    <w:rsid w:val="006C027F"/>
    <w:rsid w:val="006C07A2"/>
    <w:rsid w:val="006C07D1"/>
    <w:rsid w:val="006C087F"/>
    <w:rsid w:val="006C0E31"/>
    <w:rsid w:val="006C12CB"/>
    <w:rsid w:val="006C1A49"/>
    <w:rsid w:val="006C1BE3"/>
    <w:rsid w:val="006C1E0E"/>
    <w:rsid w:val="006C1F67"/>
    <w:rsid w:val="006C2634"/>
    <w:rsid w:val="006C2A9E"/>
    <w:rsid w:val="006C3019"/>
    <w:rsid w:val="006C3A16"/>
    <w:rsid w:val="006C3A95"/>
    <w:rsid w:val="006C3AC7"/>
    <w:rsid w:val="006C3B0E"/>
    <w:rsid w:val="006C3B17"/>
    <w:rsid w:val="006C3BDF"/>
    <w:rsid w:val="006C500A"/>
    <w:rsid w:val="006C5133"/>
    <w:rsid w:val="006C5E1B"/>
    <w:rsid w:val="006C5FD6"/>
    <w:rsid w:val="006C6C4A"/>
    <w:rsid w:val="006C6D8C"/>
    <w:rsid w:val="006C77C3"/>
    <w:rsid w:val="006C7944"/>
    <w:rsid w:val="006C7C32"/>
    <w:rsid w:val="006C7DA6"/>
    <w:rsid w:val="006D0202"/>
    <w:rsid w:val="006D07F3"/>
    <w:rsid w:val="006D08CA"/>
    <w:rsid w:val="006D09AB"/>
    <w:rsid w:val="006D0A98"/>
    <w:rsid w:val="006D0D72"/>
    <w:rsid w:val="006D12D3"/>
    <w:rsid w:val="006D1747"/>
    <w:rsid w:val="006D281C"/>
    <w:rsid w:val="006D39ED"/>
    <w:rsid w:val="006D3FBA"/>
    <w:rsid w:val="006D5AF6"/>
    <w:rsid w:val="006D5BF3"/>
    <w:rsid w:val="006D5EB9"/>
    <w:rsid w:val="006D613C"/>
    <w:rsid w:val="006D6782"/>
    <w:rsid w:val="006D71AA"/>
    <w:rsid w:val="006D78B5"/>
    <w:rsid w:val="006D7C4F"/>
    <w:rsid w:val="006D7D7C"/>
    <w:rsid w:val="006E02AE"/>
    <w:rsid w:val="006E0387"/>
    <w:rsid w:val="006E0A30"/>
    <w:rsid w:val="006E1497"/>
    <w:rsid w:val="006E1F7C"/>
    <w:rsid w:val="006E3E3E"/>
    <w:rsid w:val="006E3FBA"/>
    <w:rsid w:val="006E456F"/>
    <w:rsid w:val="006E45D8"/>
    <w:rsid w:val="006E59B7"/>
    <w:rsid w:val="006E7692"/>
    <w:rsid w:val="006E789A"/>
    <w:rsid w:val="006E7DE5"/>
    <w:rsid w:val="006F056E"/>
    <w:rsid w:val="006F0BAC"/>
    <w:rsid w:val="006F0DB9"/>
    <w:rsid w:val="006F13DF"/>
    <w:rsid w:val="006F3389"/>
    <w:rsid w:val="006F3771"/>
    <w:rsid w:val="006F3C72"/>
    <w:rsid w:val="006F3D56"/>
    <w:rsid w:val="006F42A2"/>
    <w:rsid w:val="006F4D9B"/>
    <w:rsid w:val="006F519B"/>
    <w:rsid w:val="006F5920"/>
    <w:rsid w:val="006F5DB8"/>
    <w:rsid w:val="006F5F09"/>
    <w:rsid w:val="006F66BF"/>
    <w:rsid w:val="006F683E"/>
    <w:rsid w:val="006F716D"/>
    <w:rsid w:val="006F7293"/>
    <w:rsid w:val="006F7910"/>
    <w:rsid w:val="006F7C20"/>
    <w:rsid w:val="007006AF"/>
    <w:rsid w:val="007008C7"/>
    <w:rsid w:val="00701B3A"/>
    <w:rsid w:val="00701BDF"/>
    <w:rsid w:val="00701E11"/>
    <w:rsid w:val="007025E5"/>
    <w:rsid w:val="00703913"/>
    <w:rsid w:val="00704585"/>
    <w:rsid w:val="00704A1A"/>
    <w:rsid w:val="007050EC"/>
    <w:rsid w:val="00705BAF"/>
    <w:rsid w:val="0070627D"/>
    <w:rsid w:val="007063D1"/>
    <w:rsid w:val="00706D39"/>
    <w:rsid w:val="007078EA"/>
    <w:rsid w:val="00707F2E"/>
    <w:rsid w:val="007109DC"/>
    <w:rsid w:val="0071172A"/>
    <w:rsid w:val="00711E4C"/>
    <w:rsid w:val="007136AE"/>
    <w:rsid w:val="00713ADC"/>
    <w:rsid w:val="007142AB"/>
    <w:rsid w:val="00714B40"/>
    <w:rsid w:val="00714DCF"/>
    <w:rsid w:val="00715788"/>
    <w:rsid w:val="007166CF"/>
    <w:rsid w:val="007168A0"/>
    <w:rsid w:val="00716A2E"/>
    <w:rsid w:val="00716B44"/>
    <w:rsid w:val="00716C34"/>
    <w:rsid w:val="00717590"/>
    <w:rsid w:val="0071760F"/>
    <w:rsid w:val="007178F1"/>
    <w:rsid w:val="00717CA1"/>
    <w:rsid w:val="00720A38"/>
    <w:rsid w:val="00721222"/>
    <w:rsid w:val="007214D7"/>
    <w:rsid w:val="007228AD"/>
    <w:rsid w:val="00723006"/>
    <w:rsid w:val="00724310"/>
    <w:rsid w:val="00725009"/>
    <w:rsid w:val="00725619"/>
    <w:rsid w:val="00725D18"/>
    <w:rsid w:val="00726580"/>
    <w:rsid w:val="00727B6C"/>
    <w:rsid w:val="0073011D"/>
    <w:rsid w:val="00730CB4"/>
    <w:rsid w:val="00730DA5"/>
    <w:rsid w:val="00731DA3"/>
    <w:rsid w:val="00732A90"/>
    <w:rsid w:val="00733BCA"/>
    <w:rsid w:val="0073428C"/>
    <w:rsid w:val="00734E03"/>
    <w:rsid w:val="00735A72"/>
    <w:rsid w:val="00735B1F"/>
    <w:rsid w:val="00736776"/>
    <w:rsid w:val="00737292"/>
    <w:rsid w:val="007376D8"/>
    <w:rsid w:val="00737DB7"/>
    <w:rsid w:val="00740208"/>
    <w:rsid w:val="00740367"/>
    <w:rsid w:val="007405FA"/>
    <w:rsid w:val="0074116A"/>
    <w:rsid w:val="00741259"/>
    <w:rsid w:val="007422D2"/>
    <w:rsid w:val="00742D5B"/>
    <w:rsid w:val="0074323A"/>
    <w:rsid w:val="007442CC"/>
    <w:rsid w:val="0074441E"/>
    <w:rsid w:val="007447AC"/>
    <w:rsid w:val="00744AB3"/>
    <w:rsid w:val="00744B56"/>
    <w:rsid w:val="00744C08"/>
    <w:rsid w:val="00744ECF"/>
    <w:rsid w:val="0074578A"/>
    <w:rsid w:val="00745D1E"/>
    <w:rsid w:val="007461E1"/>
    <w:rsid w:val="007469AD"/>
    <w:rsid w:val="00746DF7"/>
    <w:rsid w:val="00747131"/>
    <w:rsid w:val="00747CE2"/>
    <w:rsid w:val="007501A2"/>
    <w:rsid w:val="00750480"/>
    <w:rsid w:val="00750924"/>
    <w:rsid w:val="00750C5D"/>
    <w:rsid w:val="00750EDF"/>
    <w:rsid w:val="00750FB6"/>
    <w:rsid w:val="00751A80"/>
    <w:rsid w:val="00752209"/>
    <w:rsid w:val="00752D11"/>
    <w:rsid w:val="00752EEA"/>
    <w:rsid w:val="007534E3"/>
    <w:rsid w:val="0075383D"/>
    <w:rsid w:val="00754214"/>
    <w:rsid w:val="00754F90"/>
    <w:rsid w:val="0075606E"/>
    <w:rsid w:val="00756B1B"/>
    <w:rsid w:val="00756CE2"/>
    <w:rsid w:val="00756D0D"/>
    <w:rsid w:val="007607FC"/>
    <w:rsid w:val="007618A3"/>
    <w:rsid w:val="00761DB7"/>
    <w:rsid w:val="007628F6"/>
    <w:rsid w:val="007629AF"/>
    <w:rsid w:val="00763644"/>
    <w:rsid w:val="007643DF"/>
    <w:rsid w:val="00765590"/>
    <w:rsid w:val="00765989"/>
    <w:rsid w:val="00765BB1"/>
    <w:rsid w:val="00766119"/>
    <w:rsid w:val="007662BB"/>
    <w:rsid w:val="007664B0"/>
    <w:rsid w:val="007701DB"/>
    <w:rsid w:val="0077033E"/>
    <w:rsid w:val="007716B2"/>
    <w:rsid w:val="007727EB"/>
    <w:rsid w:val="007727EE"/>
    <w:rsid w:val="0077305D"/>
    <w:rsid w:val="007733A4"/>
    <w:rsid w:val="00773F97"/>
    <w:rsid w:val="00775D4D"/>
    <w:rsid w:val="00775F11"/>
    <w:rsid w:val="00775F3B"/>
    <w:rsid w:val="00776129"/>
    <w:rsid w:val="00776D49"/>
    <w:rsid w:val="00777217"/>
    <w:rsid w:val="00781710"/>
    <w:rsid w:val="00782707"/>
    <w:rsid w:val="00782764"/>
    <w:rsid w:val="00782908"/>
    <w:rsid w:val="00782EAC"/>
    <w:rsid w:val="007832BB"/>
    <w:rsid w:val="007834E3"/>
    <w:rsid w:val="00784623"/>
    <w:rsid w:val="007853A2"/>
    <w:rsid w:val="00785497"/>
    <w:rsid w:val="007859FB"/>
    <w:rsid w:val="00786155"/>
    <w:rsid w:val="007869A5"/>
    <w:rsid w:val="007869FF"/>
    <w:rsid w:val="00786F50"/>
    <w:rsid w:val="0078719A"/>
    <w:rsid w:val="007876B6"/>
    <w:rsid w:val="00787A4A"/>
    <w:rsid w:val="00787F3F"/>
    <w:rsid w:val="00787FC8"/>
    <w:rsid w:val="00790342"/>
    <w:rsid w:val="007907DB"/>
    <w:rsid w:val="00790990"/>
    <w:rsid w:val="00790DEB"/>
    <w:rsid w:val="00790E80"/>
    <w:rsid w:val="00791980"/>
    <w:rsid w:val="00791F08"/>
    <w:rsid w:val="0079282C"/>
    <w:rsid w:val="00792901"/>
    <w:rsid w:val="00792D0C"/>
    <w:rsid w:val="00793B9E"/>
    <w:rsid w:val="00793C51"/>
    <w:rsid w:val="00794227"/>
    <w:rsid w:val="00794C89"/>
    <w:rsid w:val="00794CC9"/>
    <w:rsid w:val="0079518B"/>
    <w:rsid w:val="0079529B"/>
    <w:rsid w:val="0079539C"/>
    <w:rsid w:val="0079639A"/>
    <w:rsid w:val="0079650B"/>
    <w:rsid w:val="00796715"/>
    <w:rsid w:val="007967B3"/>
    <w:rsid w:val="007968F6"/>
    <w:rsid w:val="007A0299"/>
    <w:rsid w:val="007A0550"/>
    <w:rsid w:val="007A0839"/>
    <w:rsid w:val="007A1452"/>
    <w:rsid w:val="007A1777"/>
    <w:rsid w:val="007A1AA2"/>
    <w:rsid w:val="007A1C0C"/>
    <w:rsid w:val="007A1F64"/>
    <w:rsid w:val="007A21BF"/>
    <w:rsid w:val="007A2753"/>
    <w:rsid w:val="007A3338"/>
    <w:rsid w:val="007A4193"/>
    <w:rsid w:val="007A4509"/>
    <w:rsid w:val="007A450F"/>
    <w:rsid w:val="007A6361"/>
    <w:rsid w:val="007A693A"/>
    <w:rsid w:val="007B0FE0"/>
    <w:rsid w:val="007B1A0D"/>
    <w:rsid w:val="007B2174"/>
    <w:rsid w:val="007B385E"/>
    <w:rsid w:val="007B49F2"/>
    <w:rsid w:val="007B4EAF"/>
    <w:rsid w:val="007B5700"/>
    <w:rsid w:val="007B63C0"/>
    <w:rsid w:val="007B7179"/>
    <w:rsid w:val="007B79DA"/>
    <w:rsid w:val="007C02FA"/>
    <w:rsid w:val="007C0465"/>
    <w:rsid w:val="007C0942"/>
    <w:rsid w:val="007C1704"/>
    <w:rsid w:val="007C2C42"/>
    <w:rsid w:val="007C2DA6"/>
    <w:rsid w:val="007C3032"/>
    <w:rsid w:val="007C4343"/>
    <w:rsid w:val="007C46DD"/>
    <w:rsid w:val="007C46E1"/>
    <w:rsid w:val="007C4B70"/>
    <w:rsid w:val="007C4F48"/>
    <w:rsid w:val="007C4FF6"/>
    <w:rsid w:val="007C54A2"/>
    <w:rsid w:val="007C5554"/>
    <w:rsid w:val="007C574C"/>
    <w:rsid w:val="007C5A9D"/>
    <w:rsid w:val="007C6330"/>
    <w:rsid w:val="007C738F"/>
    <w:rsid w:val="007C73FD"/>
    <w:rsid w:val="007D0151"/>
    <w:rsid w:val="007D0209"/>
    <w:rsid w:val="007D0DDC"/>
    <w:rsid w:val="007D1235"/>
    <w:rsid w:val="007D1D88"/>
    <w:rsid w:val="007D1DA9"/>
    <w:rsid w:val="007D1FB0"/>
    <w:rsid w:val="007D21CF"/>
    <w:rsid w:val="007D25E4"/>
    <w:rsid w:val="007D33A4"/>
    <w:rsid w:val="007D37FD"/>
    <w:rsid w:val="007D4A4C"/>
    <w:rsid w:val="007D4DC3"/>
    <w:rsid w:val="007D4DD8"/>
    <w:rsid w:val="007D6367"/>
    <w:rsid w:val="007D67CD"/>
    <w:rsid w:val="007D68F7"/>
    <w:rsid w:val="007D6A9C"/>
    <w:rsid w:val="007D7A2A"/>
    <w:rsid w:val="007D7B63"/>
    <w:rsid w:val="007E0522"/>
    <w:rsid w:val="007E0E1C"/>
    <w:rsid w:val="007E1C03"/>
    <w:rsid w:val="007E1D8F"/>
    <w:rsid w:val="007E222A"/>
    <w:rsid w:val="007E2410"/>
    <w:rsid w:val="007E38F2"/>
    <w:rsid w:val="007E4749"/>
    <w:rsid w:val="007E54F9"/>
    <w:rsid w:val="007E57DA"/>
    <w:rsid w:val="007E6402"/>
    <w:rsid w:val="007E6503"/>
    <w:rsid w:val="007E6515"/>
    <w:rsid w:val="007E6E42"/>
    <w:rsid w:val="007F0F8C"/>
    <w:rsid w:val="007F157E"/>
    <w:rsid w:val="007F15F8"/>
    <w:rsid w:val="007F1612"/>
    <w:rsid w:val="007F16AA"/>
    <w:rsid w:val="007F1964"/>
    <w:rsid w:val="007F1E7B"/>
    <w:rsid w:val="007F224F"/>
    <w:rsid w:val="007F2F34"/>
    <w:rsid w:val="007F3B8C"/>
    <w:rsid w:val="007F3C28"/>
    <w:rsid w:val="007F4268"/>
    <w:rsid w:val="007F532A"/>
    <w:rsid w:val="007F563C"/>
    <w:rsid w:val="007F5AAF"/>
    <w:rsid w:val="007F64A1"/>
    <w:rsid w:val="007F65C4"/>
    <w:rsid w:val="007F7295"/>
    <w:rsid w:val="008009EC"/>
    <w:rsid w:val="00800B01"/>
    <w:rsid w:val="00800B04"/>
    <w:rsid w:val="008013D3"/>
    <w:rsid w:val="008015BA"/>
    <w:rsid w:val="008019E9"/>
    <w:rsid w:val="00801D6F"/>
    <w:rsid w:val="00802751"/>
    <w:rsid w:val="00802EBA"/>
    <w:rsid w:val="008030EB"/>
    <w:rsid w:val="0080327F"/>
    <w:rsid w:val="00803B6C"/>
    <w:rsid w:val="00803EFE"/>
    <w:rsid w:val="00804430"/>
    <w:rsid w:val="008046C8"/>
    <w:rsid w:val="00804C8C"/>
    <w:rsid w:val="00804E2F"/>
    <w:rsid w:val="0080533B"/>
    <w:rsid w:val="00805B05"/>
    <w:rsid w:val="008063F6"/>
    <w:rsid w:val="0080730B"/>
    <w:rsid w:val="00807D67"/>
    <w:rsid w:val="00810146"/>
    <w:rsid w:val="00810AC3"/>
    <w:rsid w:val="00810AE6"/>
    <w:rsid w:val="00810C9D"/>
    <w:rsid w:val="008115CD"/>
    <w:rsid w:val="008116F5"/>
    <w:rsid w:val="008118C6"/>
    <w:rsid w:val="00811AC3"/>
    <w:rsid w:val="008125BE"/>
    <w:rsid w:val="008140CE"/>
    <w:rsid w:val="008145D7"/>
    <w:rsid w:val="008158B7"/>
    <w:rsid w:val="00815CD2"/>
    <w:rsid w:val="00815F7A"/>
    <w:rsid w:val="00817296"/>
    <w:rsid w:val="008179C9"/>
    <w:rsid w:val="0082029A"/>
    <w:rsid w:val="0082045D"/>
    <w:rsid w:val="008204EC"/>
    <w:rsid w:val="008205E4"/>
    <w:rsid w:val="00820857"/>
    <w:rsid w:val="00820884"/>
    <w:rsid w:val="008214F4"/>
    <w:rsid w:val="00821C71"/>
    <w:rsid w:val="00821D1C"/>
    <w:rsid w:val="00822388"/>
    <w:rsid w:val="008227FA"/>
    <w:rsid w:val="00822DBB"/>
    <w:rsid w:val="0082369E"/>
    <w:rsid w:val="00823DB1"/>
    <w:rsid w:val="00824EDC"/>
    <w:rsid w:val="0082569F"/>
    <w:rsid w:val="00825E18"/>
    <w:rsid w:val="00826CDE"/>
    <w:rsid w:val="008274FA"/>
    <w:rsid w:val="008301B5"/>
    <w:rsid w:val="00830375"/>
    <w:rsid w:val="00830671"/>
    <w:rsid w:val="00830712"/>
    <w:rsid w:val="00830A06"/>
    <w:rsid w:val="00830ABF"/>
    <w:rsid w:val="00830BEC"/>
    <w:rsid w:val="00830CE9"/>
    <w:rsid w:val="00830D10"/>
    <w:rsid w:val="008319C5"/>
    <w:rsid w:val="008321D8"/>
    <w:rsid w:val="00832382"/>
    <w:rsid w:val="00833058"/>
    <w:rsid w:val="00833B78"/>
    <w:rsid w:val="00834828"/>
    <w:rsid w:val="008349DC"/>
    <w:rsid w:val="00834F7F"/>
    <w:rsid w:val="008366CB"/>
    <w:rsid w:val="008369EF"/>
    <w:rsid w:val="00836AB9"/>
    <w:rsid w:val="00837766"/>
    <w:rsid w:val="0084063C"/>
    <w:rsid w:val="00840801"/>
    <w:rsid w:val="0084084D"/>
    <w:rsid w:val="00840910"/>
    <w:rsid w:val="0084137D"/>
    <w:rsid w:val="008414DB"/>
    <w:rsid w:val="00841602"/>
    <w:rsid w:val="00842420"/>
    <w:rsid w:val="00843623"/>
    <w:rsid w:val="008436FA"/>
    <w:rsid w:val="0084389F"/>
    <w:rsid w:val="00843F6E"/>
    <w:rsid w:val="00844DD5"/>
    <w:rsid w:val="00845460"/>
    <w:rsid w:val="00845927"/>
    <w:rsid w:val="00845CF8"/>
    <w:rsid w:val="00845DBD"/>
    <w:rsid w:val="00846059"/>
    <w:rsid w:val="00846981"/>
    <w:rsid w:val="00846C63"/>
    <w:rsid w:val="00847AFB"/>
    <w:rsid w:val="00847E62"/>
    <w:rsid w:val="00850A56"/>
    <w:rsid w:val="00851504"/>
    <w:rsid w:val="008516C4"/>
    <w:rsid w:val="00851A24"/>
    <w:rsid w:val="00852068"/>
    <w:rsid w:val="008520E7"/>
    <w:rsid w:val="00852C7E"/>
    <w:rsid w:val="00852DF2"/>
    <w:rsid w:val="00852F11"/>
    <w:rsid w:val="00853163"/>
    <w:rsid w:val="00853166"/>
    <w:rsid w:val="0085399F"/>
    <w:rsid w:val="00853B36"/>
    <w:rsid w:val="00853B6A"/>
    <w:rsid w:val="00853C36"/>
    <w:rsid w:val="00853C71"/>
    <w:rsid w:val="0085459A"/>
    <w:rsid w:val="008552A3"/>
    <w:rsid w:val="008554A6"/>
    <w:rsid w:val="008558E7"/>
    <w:rsid w:val="00855A1E"/>
    <w:rsid w:val="00855BC1"/>
    <w:rsid w:val="00856106"/>
    <w:rsid w:val="00856264"/>
    <w:rsid w:val="0085687A"/>
    <w:rsid w:val="00856CDA"/>
    <w:rsid w:val="00857283"/>
    <w:rsid w:val="008578D6"/>
    <w:rsid w:val="0086026B"/>
    <w:rsid w:val="00860BC0"/>
    <w:rsid w:val="00860CB7"/>
    <w:rsid w:val="00861696"/>
    <w:rsid w:val="008616E3"/>
    <w:rsid w:val="008619FD"/>
    <w:rsid w:val="00861E35"/>
    <w:rsid w:val="0086261E"/>
    <w:rsid w:val="00862F1D"/>
    <w:rsid w:val="00862FCE"/>
    <w:rsid w:val="00863761"/>
    <w:rsid w:val="008637E3"/>
    <w:rsid w:val="00863A36"/>
    <w:rsid w:val="00864392"/>
    <w:rsid w:val="008643A9"/>
    <w:rsid w:val="00864874"/>
    <w:rsid w:val="00864F23"/>
    <w:rsid w:val="00865036"/>
    <w:rsid w:val="00866188"/>
    <w:rsid w:val="00866A5A"/>
    <w:rsid w:val="00866CAC"/>
    <w:rsid w:val="00867232"/>
    <w:rsid w:val="008674E4"/>
    <w:rsid w:val="00867F0D"/>
    <w:rsid w:val="00867F53"/>
    <w:rsid w:val="008701C9"/>
    <w:rsid w:val="008703BB"/>
    <w:rsid w:val="0087103F"/>
    <w:rsid w:val="00871B0C"/>
    <w:rsid w:val="00871C8B"/>
    <w:rsid w:val="00871EE3"/>
    <w:rsid w:val="008721BD"/>
    <w:rsid w:val="00872B9A"/>
    <w:rsid w:val="00872CB7"/>
    <w:rsid w:val="00874203"/>
    <w:rsid w:val="00874F82"/>
    <w:rsid w:val="008759B7"/>
    <w:rsid w:val="00876B75"/>
    <w:rsid w:val="00876F2E"/>
    <w:rsid w:val="008770DE"/>
    <w:rsid w:val="00880582"/>
    <w:rsid w:val="00881771"/>
    <w:rsid w:val="00881801"/>
    <w:rsid w:val="008819BA"/>
    <w:rsid w:val="00881B3E"/>
    <w:rsid w:val="00881D00"/>
    <w:rsid w:val="008825BF"/>
    <w:rsid w:val="00882F62"/>
    <w:rsid w:val="008831E3"/>
    <w:rsid w:val="008833CC"/>
    <w:rsid w:val="0088354C"/>
    <w:rsid w:val="0088358D"/>
    <w:rsid w:val="00883621"/>
    <w:rsid w:val="008839A0"/>
    <w:rsid w:val="00883ADA"/>
    <w:rsid w:val="00883BFA"/>
    <w:rsid w:val="00884102"/>
    <w:rsid w:val="00884970"/>
    <w:rsid w:val="00884C13"/>
    <w:rsid w:val="00885510"/>
    <w:rsid w:val="00885E49"/>
    <w:rsid w:val="00886B86"/>
    <w:rsid w:val="00886FFC"/>
    <w:rsid w:val="00890500"/>
    <w:rsid w:val="00890C0B"/>
    <w:rsid w:val="008915D0"/>
    <w:rsid w:val="00891A78"/>
    <w:rsid w:val="00891CA1"/>
    <w:rsid w:val="00891E4D"/>
    <w:rsid w:val="00892F56"/>
    <w:rsid w:val="0089310D"/>
    <w:rsid w:val="008932C0"/>
    <w:rsid w:val="008934F0"/>
    <w:rsid w:val="00894259"/>
    <w:rsid w:val="0089427C"/>
    <w:rsid w:val="00894662"/>
    <w:rsid w:val="00894862"/>
    <w:rsid w:val="0089499B"/>
    <w:rsid w:val="00894FBF"/>
    <w:rsid w:val="00895B0D"/>
    <w:rsid w:val="00896442"/>
    <w:rsid w:val="008972A9"/>
    <w:rsid w:val="008972DD"/>
    <w:rsid w:val="00897A10"/>
    <w:rsid w:val="008A0EA5"/>
    <w:rsid w:val="008A1559"/>
    <w:rsid w:val="008A1913"/>
    <w:rsid w:val="008A1920"/>
    <w:rsid w:val="008A2A3B"/>
    <w:rsid w:val="008A2C86"/>
    <w:rsid w:val="008A4180"/>
    <w:rsid w:val="008A4A01"/>
    <w:rsid w:val="008A4F06"/>
    <w:rsid w:val="008A5337"/>
    <w:rsid w:val="008A5CCC"/>
    <w:rsid w:val="008A5F80"/>
    <w:rsid w:val="008A5FFF"/>
    <w:rsid w:val="008A67FB"/>
    <w:rsid w:val="008A6D1F"/>
    <w:rsid w:val="008A6E9E"/>
    <w:rsid w:val="008A6FFF"/>
    <w:rsid w:val="008B00BC"/>
    <w:rsid w:val="008B0B66"/>
    <w:rsid w:val="008B1E2F"/>
    <w:rsid w:val="008B20A2"/>
    <w:rsid w:val="008B2157"/>
    <w:rsid w:val="008B21FF"/>
    <w:rsid w:val="008B242E"/>
    <w:rsid w:val="008B2747"/>
    <w:rsid w:val="008B2810"/>
    <w:rsid w:val="008B4118"/>
    <w:rsid w:val="008B4926"/>
    <w:rsid w:val="008B4932"/>
    <w:rsid w:val="008B4C3F"/>
    <w:rsid w:val="008B4C8C"/>
    <w:rsid w:val="008B5D6E"/>
    <w:rsid w:val="008B6365"/>
    <w:rsid w:val="008B6A50"/>
    <w:rsid w:val="008B71F8"/>
    <w:rsid w:val="008B7C44"/>
    <w:rsid w:val="008C0B8E"/>
    <w:rsid w:val="008C0D37"/>
    <w:rsid w:val="008C0E0A"/>
    <w:rsid w:val="008C124A"/>
    <w:rsid w:val="008C1FC0"/>
    <w:rsid w:val="008C3121"/>
    <w:rsid w:val="008C3995"/>
    <w:rsid w:val="008C416E"/>
    <w:rsid w:val="008C4B01"/>
    <w:rsid w:val="008C53EB"/>
    <w:rsid w:val="008C5755"/>
    <w:rsid w:val="008C630A"/>
    <w:rsid w:val="008C6DCC"/>
    <w:rsid w:val="008C6FEA"/>
    <w:rsid w:val="008C7192"/>
    <w:rsid w:val="008C71A8"/>
    <w:rsid w:val="008C76D8"/>
    <w:rsid w:val="008C7B14"/>
    <w:rsid w:val="008C7E2C"/>
    <w:rsid w:val="008C7F08"/>
    <w:rsid w:val="008D09E9"/>
    <w:rsid w:val="008D1254"/>
    <w:rsid w:val="008D12B3"/>
    <w:rsid w:val="008D1882"/>
    <w:rsid w:val="008D25AA"/>
    <w:rsid w:val="008D2C89"/>
    <w:rsid w:val="008D3A91"/>
    <w:rsid w:val="008D4210"/>
    <w:rsid w:val="008D43A7"/>
    <w:rsid w:val="008D4634"/>
    <w:rsid w:val="008D4782"/>
    <w:rsid w:val="008D49F5"/>
    <w:rsid w:val="008D4D00"/>
    <w:rsid w:val="008D50E3"/>
    <w:rsid w:val="008D54B5"/>
    <w:rsid w:val="008D56BD"/>
    <w:rsid w:val="008D5B3F"/>
    <w:rsid w:val="008D6BF8"/>
    <w:rsid w:val="008D6DD1"/>
    <w:rsid w:val="008D70B2"/>
    <w:rsid w:val="008D7FEE"/>
    <w:rsid w:val="008E0552"/>
    <w:rsid w:val="008E08FD"/>
    <w:rsid w:val="008E0B54"/>
    <w:rsid w:val="008E0EE6"/>
    <w:rsid w:val="008E21AE"/>
    <w:rsid w:val="008E2308"/>
    <w:rsid w:val="008E262C"/>
    <w:rsid w:val="008E2DA4"/>
    <w:rsid w:val="008E31D5"/>
    <w:rsid w:val="008E4123"/>
    <w:rsid w:val="008E4AD3"/>
    <w:rsid w:val="008E4E78"/>
    <w:rsid w:val="008E4F0E"/>
    <w:rsid w:val="008E6676"/>
    <w:rsid w:val="008E6AB2"/>
    <w:rsid w:val="008E6D25"/>
    <w:rsid w:val="008E727B"/>
    <w:rsid w:val="008E7612"/>
    <w:rsid w:val="008F0A02"/>
    <w:rsid w:val="008F12F0"/>
    <w:rsid w:val="008F1971"/>
    <w:rsid w:val="008F1F66"/>
    <w:rsid w:val="008F23F8"/>
    <w:rsid w:val="008F274D"/>
    <w:rsid w:val="008F2E55"/>
    <w:rsid w:val="008F39B5"/>
    <w:rsid w:val="008F3C1D"/>
    <w:rsid w:val="008F3DF7"/>
    <w:rsid w:val="008F4431"/>
    <w:rsid w:val="008F4F80"/>
    <w:rsid w:val="008F50C1"/>
    <w:rsid w:val="008F57E1"/>
    <w:rsid w:val="008F5B1F"/>
    <w:rsid w:val="008F6CDE"/>
    <w:rsid w:val="00900425"/>
    <w:rsid w:val="00900B4F"/>
    <w:rsid w:val="00901169"/>
    <w:rsid w:val="00901ADB"/>
    <w:rsid w:val="009023DB"/>
    <w:rsid w:val="009027B7"/>
    <w:rsid w:val="009028D9"/>
    <w:rsid w:val="009035CE"/>
    <w:rsid w:val="009035D7"/>
    <w:rsid w:val="00903B28"/>
    <w:rsid w:val="00903E0C"/>
    <w:rsid w:val="009047E3"/>
    <w:rsid w:val="00905BDC"/>
    <w:rsid w:val="00906BF2"/>
    <w:rsid w:val="00906C4A"/>
    <w:rsid w:val="009100B6"/>
    <w:rsid w:val="00910548"/>
    <w:rsid w:val="00910B05"/>
    <w:rsid w:val="00911E9F"/>
    <w:rsid w:val="00911EBC"/>
    <w:rsid w:val="00912B33"/>
    <w:rsid w:val="00912B54"/>
    <w:rsid w:val="00913371"/>
    <w:rsid w:val="0091356E"/>
    <w:rsid w:val="009138DC"/>
    <w:rsid w:val="00913987"/>
    <w:rsid w:val="009147C3"/>
    <w:rsid w:val="00915217"/>
    <w:rsid w:val="0091637A"/>
    <w:rsid w:val="00916A36"/>
    <w:rsid w:val="009173E7"/>
    <w:rsid w:val="00917842"/>
    <w:rsid w:val="00917DE3"/>
    <w:rsid w:val="00921493"/>
    <w:rsid w:val="0092162F"/>
    <w:rsid w:val="00921ED0"/>
    <w:rsid w:val="00922AD8"/>
    <w:rsid w:val="00923516"/>
    <w:rsid w:val="009240F4"/>
    <w:rsid w:val="0092415F"/>
    <w:rsid w:val="009243B7"/>
    <w:rsid w:val="00924419"/>
    <w:rsid w:val="00924D85"/>
    <w:rsid w:val="00924F2B"/>
    <w:rsid w:val="00925005"/>
    <w:rsid w:val="0092517A"/>
    <w:rsid w:val="00925BF0"/>
    <w:rsid w:val="00925BFF"/>
    <w:rsid w:val="00925D1A"/>
    <w:rsid w:val="00926068"/>
    <w:rsid w:val="009265E6"/>
    <w:rsid w:val="0092704B"/>
    <w:rsid w:val="009279E9"/>
    <w:rsid w:val="00930EBB"/>
    <w:rsid w:val="0093130B"/>
    <w:rsid w:val="00931FEC"/>
    <w:rsid w:val="00932CB4"/>
    <w:rsid w:val="009332E6"/>
    <w:rsid w:val="009341FC"/>
    <w:rsid w:val="00934BB6"/>
    <w:rsid w:val="00935903"/>
    <w:rsid w:val="00936C12"/>
    <w:rsid w:val="00936CF3"/>
    <w:rsid w:val="00936D43"/>
    <w:rsid w:val="00936FED"/>
    <w:rsid w:val="009371C7"/>
    <w:rsid w:val="009377E8"/>
    <w:rsid w:val="00937A36"/>
    <w:rsid w:val="00937CB4"/>
    <w:rsid w:val="009409F4"/>
    <w:rsid w:val="00940B1B"/>
    <w:rsid w:val="00942E8F"/>
    <w:rsid w:val="009433CF"/>
    <w:rsid w:val="00943703"/>
    <w:rsid w:val="00943767"/>
    <w:rsid w:val="0094379A"/>
    <w:rsid w:val="009440FB"/>
    <w:rsid w:val="009441D5"/>
    <w:rsid w:val="00944C73"/>
    <w:rsid w:val="00944D5E"/>
    <w:rsid w:val="00945055"/>
    <w:rsid w:val="009451E2"/>
    <w:rsid w:val="00945787"/>
    <w:rsid w:val="00946271"/>
    <w:rsid w:val="009464DE"/>
    <w:rsid w:val="00946903"/>
    <w:rsid w:val="009472D1"/>
    <w:rsid w:val="00947481"/>
    <w:rsid w:val="00947531"/>
    <w:rsid w:val="00950012"/>
    <w:rsid w:val="00950027"/>
    <w:rsid w:val="009501A0"/>
    <w:rsid w:val="00950C80"/>
    <w:rsid w:val="0095189B"/>
    <w:rsid w:val="0095247B"/>
    <w:rsid w:val="0095266A"/>
    <w:rsid w:val="009527E1"/>
    <w:rsid w:val="00953902"/>
    <w:rsid w:val="00953FE9"/>
    <w:rsid w:val="009542F2"/>
    <w:rsid w:val="00954B54"/>
    <w:rsid w:val="00954DF4"/>
    <w:rsid w:val="009551AA"/>
    <w:rsid w:val="00955657"/>
    <w:rsid w:val="00955AB7"/>
    <w:rsid w:val="00956475"/>
    <w:rsid w:val="009568BE"/>
    <w:rsid w:val="00956BDB"/>
    <w:rsid w:val="0095761A"/>
    <w:rsid w:val="00957D18"/>
    <w:rsid w:val="00960314"/>
    <w:rsid w:val="00960A30"/>
    <w:rsid w:val="00960AC1"/>
    <w:rsid w:val="00960CA3"/>
    <w:rsid w:val="00960CAD"/>
    <w:rsid w:val="00962860"/>
    <w:rsid w:val="00962C10"/>
    <w:rsid w:val="00963492"/>
    <w:rsid w:val="009639B3"/>
    <w:rsid w:val="0096412D"/>
    <w:rsid w:val="0096451F"/>
    <w:rsid w:val="009645A7"/>
    <w:rsid w:val="00964614"/>
    <w:rsid w:val="00965286"/>
    <w:rsid w:val="00965646"/>
    <w:rsid w:val="00965FC6"/>
    <w:rsid w:val="00966AA2"/>
    <w:rsid w:val="00967AC4"/>
    <w:rsid w:val="00970712"/>
    <w:rsid w:val="00971576"/>
    <w:rsid w:val="0097158D"/>
    <w:rsid w:val="00971F63"/>
    <w:rsid w:val="00972221"/>
    <w:rsid w:val="009725A0"/>
    <w:rsid w:val="0097455A"/>
    <w:rsid w:val="009753D0"/>
    <w:rsid w:val="009778AF"/>
    <w:rsid w:val="00977955"/>
    <w:rsid w:val="00981F74"/>
    <w:rsid w:val="0098242E"/>
    <w:rsid w:val="0098262F"/>
    <w:rsid w:val="00982A87"/>
    <w:rsid w:val="0098319E"/>
    <w:rsid w:val="009832BB"/>
    <w:rsid w:val="00983BDE"/>
    <w:rsid w:val="0098412D"/>
    <w:rsid w:val="0098466E"/>
    <w:rsid w:val="00984E6A"/>
    <w:rsid w:val="00985099"/>
    <w:rsid w:val="0098562B"/>
    <w:rsid w:val="00985AD8"/>
    <w:rsid w:val="00985FA8"/>
    <w:rsid w:val="009864FD"/>
    <w:rsid w:val="009865A0"/>
    <w:rsid w:val="00986AF2"/>
    <w:rsid w:val="00987134"/>
    <w:rsid w:val="00987C80"/>
    <w:rsid w:val="00990B1A"/>
    <w:rsid w:val="00990CA8"/>
    <w:rsid w:val="009916C4"/>
    <w:rsid w:val="00992845"/>
    <w:rsid w:val="00992AEA"/>
    <w:rsid w:val="00992B0D"/>
    <w:rsid w:val="00992F64"/>
    <w:rsid w:val="00993319"/>
    <w:rsid w:val="00994F92"/>
    <w:rsid w:val="00996390"/>
    <w:rsid w:val="009966AF"/>
    <w:rsid w:val="00996CD3"/>
    <w:rsid w:val="009974A2"/>
    <w:rsid w:val="00997C15"/>
    <w:rsid w:val="00997E68"/>
    <w:rsid w:val="009A08D2"/>
    <w:rsid w:val="009A0DEC"/>
    <w:rsid w:val="009A17E0"/>
    <w:rsid w:val="009A1920"/>
    <w:rsid w:val="009A3323"/>
    <w:rsid w:val="009A444C"/>
    <w:rsid w:val="009A44A7"/>
    <w:rsid w:val="009A54EA"/>
    <w:rsid w:val="009A5B3E"/>
    <w:rsid w:val="009A6018"/>
    <w:rsid w:val="009A6338"/>
    <w:rsid w:val="009A691F"/>
    <w:rsid w:val="009A6CF4"/>
    <w:rsid w:val="009A7150"/>
    <w:rsid w:val="009A74EF"/>
    <w:rsid w:val="009A7966"/>
    <w:rsid w:val="009A799E"/>
    <w:rsid w:val="009B0041"/>
    <w:rsid w:val="009B03E9"/>
    <w:rsid w:val="009B05F3"/>
    <w:rsid w:val="009B08E1"/>
    <w:rsid w:val="009B151B"/>
    <w:rsid w:val="009B1D5A"/>
    <w:rsid w:val="009B277A"/>
    <w:rsid w:val="009B2A8F"/>
    <w:rsid w:val="009B3145"/>
    <w:rsid w:val="009B3B23"/>
    <w:rsid w:val="009B3B86"/>
    <w:rsid w:val="009B3FA8"/>
    <w:rsid w:val="009B4D03"/>
    <w:rsid w:val="009B59AF"/>
    <w:rsid w:val="009B5AF5"/>
    <w:rsid w:val="009B6413"/>
    <w:rsid w:val="009B66BA"/>
    <w:rsid w:val="009B7723"/>
    <w:rsid w:val="009B797B"/>
    <w:rsid w:val="009B7F24"/>
    <w:rsid w:val="009C04A5"/>
    <w:rsid w:val="009C12F5"/>
    <w:rsid w:val="009C1421"/>
    <w:rsid w:val="009C14B7"/>
    <w:rsid w:val="009C235C"/>
    <w:rsid w:val="009C3205"/>
    <w:rsid w:val="009C46F7"/>
    <w:rsid w:val="009C5058"/>
    <w:rsid w:val="009C50AE"/>
    <w:rsid w:val="009C7117"/>
    <w:rsid w:val="009C724E"/>
    <w:rsid w:val="009C72BF"/>
    <w:rsid w:val="009C7B80"/>
    <w:rsid w:val="009C7FBE"/>
    <w:rsid w:val="009D0196"/>
    <w:rsid w:val="009D12CB"/>
    <w:rsid w:val="009D1671"/>
    <w:rsid w:val="009D1788"/>
    <w:rsid w:val="009D1A88"/>
    <w:rsid w:val="009D230F"/>
    <w:rsid w:val="009D2BF8"/>
    <w:rsid w:val="009D389C"/>
    <w:rsid w:val="009D3A1D"/>
    <w:rsid w:val="009D3CAA"/>
    <w:rsid w:val="009D3D6A"/>
    <w:rsid w:val="009D3D8D"/>
    <w:rsid w:val="009D52A9"/>
    <w:rsid w:val="009D5C4E"/>
    <w:rsid w:val="009D5DC1"/>
    <w:rsid w:val="009D67F2"/>
    <w:rsid w:val="009D6B1E"/>
    <w:rsid w:val="009D6BED"/>
    <w:rsid w:val="009D6F8B"/>
    <w:rsid w:val="009D7256"/>
    <w:rsid w:val="009D7FCD"/>
    <w:rsid w:val="009E0304"/>
    <w:rsid w:val="009E032C"/>
    <w:rsid w:val="009E0747"/>
    <w:rsid w:val="009E093F"/>
    <w:rsid w:val="009E18A9"/>
    <w:rsid w:val="009E1BBF"/>
    <w:rsid w:val="009E2398"/>
    <w:rsid w:val="009E2662"/>
    <w:rsid w:val="009E2BD8"/>
    <w:rsid w:val="009E30CC"/>
    <w:rsid w:val="009E317C"/>
    <w:rsid w:val="009E322D"/>
    <w:rsid w:val="009E3714"/>
    <w:rsid w:val="009E37B9"/>
    <w:rsid w:val="009E3F32"/>
    <w:rsid w:val="009E49D7"/>
    <w:rsid w:val="009E4F47"/>
    <w:rsid w:val="009E5E62"/>
    <w:rsid w:val="009E6009"/>
    <w:rsid w:val="009E752E"/>
    <w:rsid w:val="009E7651"/>
    <w:rsid w:val="009E7D05"/>
    <w:rsid w:val="009F0B2A"/>
    <w:rsid w:val="009F14E9"/>
    <w:rsid w:val="009F1676"/>
    <w:rsid w:val="009F2823"/>
    <w:rsid w:val="009F2C75"/>
    <w:rsid w:val="009F2CF2"/>
    <w:rsid w:val="009F2E33"/>
    <w:rsid w:val="009F2F6D"/>
    <w:rsid w:val="009F3599"/>
    <w:rsid w:val="009F3632"/>
    <w:rsid w:val="009F3C03"/>
    <w:rsid w:val="009F4E16"/>
    <w:rsid w:val="009F560B"/>
    <w:rsid w:val="009F566A"/>
    <w:rsid w:val="009F644F"/>
    <w:rsid w:val="009F6DDB"/>
    <w:rsid w:val="009F7021"/>
    <w:rsid w:val="009F7176"/>
    <w:rsid w:val="00A001C7"/>
    <w:rsid w:val="00A008B9"/>
    <w:rsid w:val="00A00F6D"/>
    <w:rsid w:val="00A01503"/>
    <w:rsid w:val="00A0174F"/>
    <w:rsid w:val="00A01AD7"/>
    <w:rsid w:val="00A02B58"/>
    <w:rsid w:val="00A02CE8"/>
    <w:rsid w:val="00A02EE4"/>
    <w:rsid w:val="00A034E4"/>
    <w:rsid w:val="00A03739"/>
    <w:rsid w:val="00A041D2"/>
    <w:rsid w:val="00A0439C"/>
    <w:rsid w:val="00A0481C"/>
    <w:rsid w:val="00A04B06"/>
    <w:rsid w:val="00A04B5E"/>
    <w:rsid w:val="00A052B0"/>
    <w:rsid w:val="00A05768"/>
    <w:rsid w:val="00A059B9"/>
    <w:rsid w:val="00A10CB7"/>
    <w:rsid w:val="00A10DEB"/>
    <w:rsid w:val="00A10F9A"/>
    <w:rsid w:val="00A11112"/>
    <w:rsid w:val="00A116ED"/>
    <w:rsid w:val="00A11E9A"/>
    <w:rsid w:val="00A12E72"/>
    <w:rsid w:val="00A1413B"/>
    <w:rsid w:val="00A14851"/>
    <w:rsid w:val="00A14942"/>
    <w:rsid w:val="00A14E9D"/>
    <w:rsid w:val="00A162DC"/>
    <w:rsid w:val="00A16787"/>
    <w:rsid w:val="00A16B5A"/>
    <w:rsid w:val="00A17303"/>
    <w:rsid w:val="00A178DD"/>
    <w:rsid w:val="00A17B7F"/>
    <w:rsid w:val="00A17E02"/>
    <w:rsid w:val="00A206DF"/>
    <w:rsid w:val="00A20785"/>
    <w:rsid w:val="00A20A2C"/>
    <w:rsid w:val="00A20ABD"/>
    <w:rsid w:val="00A21039"/>
    <w:rsid w:val="00A21F57"/>
    <w:rsid w:val="00A22DA4"/>
    <w:rsid w:val="00A23226"/>
    <w:rsid w:val="00A2335F"/>
    <w:rsid w:val="00A239DB"/>
    <w:rsid w:val="00A2460D"/>
    <w:rsid w:val="00A248A0"/>
    <w:rsid w:val="00A24A80"/>
    <w:rsid w:val="00A24F04"/>
    <w:rsid w:val="00A24FCD"/>
    <w:rsid w:val="00A250F9"/>
    <w:rsid w:val="00A25511"/>
    <w:rsid w:val="00A25C43"/>
    <w:rsid w:val="00A267E5"/>
    <w:rsid w:val="00A26C4D"/>
    <w:rsid w:val="00A26E07"/>
    <w:rsid w:val="00A27106"/>
    <w:rsid w:val="00A271A3"/>
    <w:rsid w:val="00A27ADF"/>
    <w:rsid w:val="00A27EE1"/>
    <w:rsid w:val="00A304B1"/>
    <w:rsid w:val="00A31551"/>
    <w:rsid w:val="00A31BE6"/>
    <w:rsid w:val="00A3245E"/>
    <w:rsid w:val="00A329D2"/>
    <w:rsid w:val="00A32D95"/>
    <w:rsid w:val="00A334D1"/>
    <w:rsid w:val="00A3445D"/>
    <w:rsid w:val="00A34A78"/>
    <w:rsid w:val="00A358AD"/>
    <w:rsid w:val="00A35FED"/>
    <w:rsid w:val="00A36414"/>
    <w:rsid w:val="00A36565"/>
    <w:rsid w:val="00A368B5"/>
    <w:rsid w:val="00A369FE"/>
    <w:rsid w:val="00A37A2C"/>
    <w:rsid w:val="00A37DF1"/>
    <w:rsid w:val="00A37E23"/>
    <w:rsid w:val="00A40BA0"/>
    <w:rsid w:val="00A410B3"/>
    <w:rsid w:val="00A415AB"/>
    <w:rsid w:val="00A42E89"/>
    <w:rsid w:val="00A431FC"/>
    <w:rsid w:val="00A4330B"/>
    <w:rsid w:val="00A43486"/>
    <w:rsid w:val="00A4441E"/>
    <w:rsid w:val="00A44668"/>
    <w:rsid w:val="00A4519A"/>
    <w:rsid w:val="00A454B8"/>
    <w:rsid w:val="00A45904"/>
    <w:rsid w:val="00A45CFD"/>
    <w:rsid w:val="00A475F4"/>
    <w:rsid w:val="00A47E70"/>
    <w:rsid w:val="00A50056"/>
    <w:rsid w:val="00A5035C"/>
    <w:rsid w:val="00A50826"/>
    <w:rsid w:val="00A50AB2"/>
    <w:rsid w:val="00A50FBC"/>
    <w:rsid w:val="00A51123"/>
    <w:rsid w:val="00A511B0"/>
    <w:rsid w:val="00A517BC"/>
    <w:rsid w:val="00A519A4"/>
    <w:rsid w:val="00A52040"/>
    <w:rsid w:val="00A5274B"/>
    <w:rsid w:val="00A527B2"/>
    <w:rsid w:val="00A5310C"/>
    <w:rsid w:val="00A531AA"/>
    <w:rsid w:val="00A53364"/>
    <w:rsid w:val="00A537D6"/>
    <w:rsid w:val="00A53A92"/>
    <w:rsid w:val="00A5495F"/>
    <w:rsid w:val="00A54C44"/>
    <w:rsid w:val="00A550F6"/>
    <w:rsid w:val="00A556C0"/>
    <w:rsid w:val="00A55850"/>
    <w:rsid w:val="00A5588D"/>
    <w:rsid w:val="00A560AC"/>
    <w:rsid w:val="00A56348"/>
    <w:rsid w:val="00A565AB"/>
    <w:rsid w:val="00A56D8D"/>
    <w:rsid w:val="00A56FDD"/>
    <w:rsid w:val="00A57452"/>
    <w:rsid w:val="00A57919"/>
    <w:rsid w:val="00A57E31"/>
    <w:rsid w:val="00A603A5"/>
    <w:rsid w:val="00A60598"/>
    <w:rsid w:val="00A61E06"/>
    <w:rsid w:val="00A624B6"/>
    <w:rsid w:val="00A62555"/>
    <w:rsid w:val="00A63C22"/>
    <w:rsid w:val="00A63D39"/>
    <w:rsid w:val="00A64A54"/>
    <w:rsid w:val="00A64BBB"/>
    <w:rsid w:val="00A64DBB"/>
    <w:rsid w:val="00A65724"/>
    <w:rsid w:val="00A65955"/>
    <w:rsid w:val="00A65B4F"/>
    <w:rsid w:val="00A65B9E"/>
    <w:rsid w:val="00A660CB"/>
    <w:rsid w:val="00A66958"/>
    <w:rsid w:val="00A66997"/>
    <w:rsid w:val="00A669D9"/>
    <w:rsid w:val="00A66DB4"/>
    <w:rsid w:val="00A66E3F"/>
    <w:rsid w:val="00A6738E"/>
    <w:rsid w:val="00A6798F"/>
    <w:rsid w:val="00A7167C"/>
    <w:rsid w:val="00A722F0"/>
    <w:rsid w:val="00A742A4"/>
    <w:rsid w:val="00A746C4"/>
    <w:rsid w:val="00A7501C"/>
    <w:rsid w:val="00A75D48"/>
    <w:rsid w:val="00A766D5"/>
    <w:rsid w:val="00A76EC0"/>
    <w:rsid w:val="00A77150"/>
    <w:rsid w:val="00A7742B"/>
    <w:rsid w:val="00A775B2"/>
    <w:rsid w:val="00A77CF2"/>
    <w:rsid w:val="00A80044"/>
    <w:rsid w:val="00A808B4"/>
    <w:rsid w:val="00A80AA3"/>
    <w:rsid w:val="00A80FC0"/>
    <w:rsid w:val="00A812EA"/>
    <w:rsid w:val="00A81DDD"/>
    <w:rsid w:val="00A829E7"/>
    <w:rsid w:val="00A83012"/>
    <w:rsid w:val="00A83847"/>
    <w:rsid w:val="00A83B5B"/>
    <w:rsid w:val="00A84B88"/>
    <w:rsid w:val="00A853BD"/>
    <w:rsid w:val="00A85806"/>
    <w:rsid w:val="00A85E6B"/>
    <w:rsid w:val="00A8635C"/>
    <w:rsid w:val="00A86D89"/>
    <w:rsid w:val="00A86F5C"/>
    <w:rsid w:val="00A8761F"/>
    <w:rsid w:val="00A90550"/>
    <w:rsid w:val="00A90844"/>
    <w:rsid w:val="00A90C83"/>
    <w:rsid w:val="00A91BF8"/>
    <w:rsid w:val="00A91CD2"/>
    <w:rsid w:val="00A91E44"/>
    <w:rsid w:val="00A91FDD"/>
    <w:rsid w:val="00A9342F"/>
    <w:rsid w:val="00A93E74"/>
    <w:rsid w:val="00A940A3"/>
    <w:rsid w:val="00A94BE3"/>
    <w:rsid w:val="00A95B0C"/>
    <w:rsid w:val="00A961E9"/>
    <w:rsid w:val="00A96E9A"/>
    <w:rsid w:val="00A975BF"/>
    <w:rsid w:val="00A97B11"/>
    <w:rsid w:val="00A97EEB"/>
    <w:rsid w:val="00AA0B38"/>
    <w:rsid w:val="00AA0F8E"/>
    <w:rsid w:val="00AA12A7"/>
    <w:rsid w:val="00AA17D4"/>
    <w:rsid w:val="00AA1BCC"/>
    <w:rsid w:val="00AA24B7"/>
    <w:rsid w:val="00AA2CD6"/>
    <w:rsid w:val="00AA31AB"/>
    <w:rsid w:val="00AA31FD"/>
    <w:rsid w:val="00AA3277"/>
    <w:rsid w:val="00AA3366"/>
    <w:rsid w:val="00AA4537"/>
    <w:rsid w:val="00AA49FF"/>
    <w:rsid w:val="00AA5539"/>
    <w:rsid w:val="00AA596B"/>
    <w:rsid w:val="00AA5CC9"/>
    <w:rsid w:val="00AA5E10"/>
    <w:rsid w:val="00AA61DA"/>
    <w:rsid w:val="00AA620C"/>
    <w:rsid w:val="00AA7AA8"/>
    <w:rsid w:val="00AA7F24"/>
    <w:rsid w:val="00AB0283"/>
    <w:rsid w:val="00AB06C5"/>
    <w:rsid w:val="00AB0CC8"/>
    <w:rsid w:val="00AB2F04"/>
    <w:rsid w:val="00AB3CA9"/>
    <w:rsid w:val="00AB3EEB"/>
    <w:rsid w:val="00AB4684"/>
    <w:rsid w:val="00AB4AC9"/>
    <w:rsid w:val="00AB4DEC"/>
    <w:rsid w:val="00AB5365"/>
    <w:rsid w:val="00AB596B"/>
    <w:rsid w:val="00AB5B63"/>
    <w:rsid w:val="00AB6766"/>
    <w:rsid w:val="00AB7120"/>
    <w:rsid w:val="00AB7A9A"/>
    <w:rsid w:val="00AC0BDC"/>
    <w:rsid w:val="00AC0FC7"/>
    <w:rsid w:val="00AC0FE7"/>
    <w:rsid w:val="00AC1E8C"/>
    <w:rsid w:val="00AC3672"/>
    <w:rsid w:val="00AC3D9F"/>
    <w:rsid w:val="00AC41CC"/>
    <w:rsid w:val="00AC4415"/>
    <w:rsid w:val="00AC457D"/>
    <w:rsid w:val="00AC4B3D"/>
    <w:rsid w:val="00AC53EF"/>
    <w:rsid w:val="00AC584F"/>
    <w:rsid w:val="00AC5FFE"/>
    <w:rsid w:val="00AC60FA"/>
    <w:rsid w:val="00AC7852"/>
    <w:rsid w:val="00AD008F"/>
    <w:rsid w:val="00AD02D2"/>
    <w:rsid w:val="00AD0C89"/>
    <w:rsid w:val="00AD1436"/>
    <w:rsid w:val="00AD1F0C"/>
    <w:rsid w:val="00AD20CC"/>
    <w:rsid w:val="00AD2668"/>
    <w:rsid w:val="00AD27F8"/>
    <w:rsid w:val="00AD369C"/>
    <w:rsid w:val="00AD3C27"/>
    <w:rsid w:val="00AD4220"/>
    <w:rsid w:val="00AD422E"/>
    <w:rsid w:val="00AD4B8F"/>
    <w:rsid w:val="00AD4CF6"/>
    <w:rsid w:val="00AD51DD"/>
    <w:rsid w:val="00AD65BC"/>
    <w:rsid w:val="00AD662A"/>
    <w:rsid w:val="00AD7564"/>
    <w:rsid w:val="00AD7D58"/>
    <w:rsid w:val="00AE0C94"/>
    <w:rsid w:val="00AE0FED"/>
    <w:rsid w:val="00AE18F6"/>
    <w:rsid w:val="00AE19A1"/>
    <w:rsid w:val="00AE2229"/>
    <w:rsid w:val="00AE3FAD"/>
    <w:rsid w:val="00AE413A"/>
    <w:rsid w:val="00AE560B"/>
    <w:rsid w:val="00AE5831"/>
    <w:rsid w:val="00AE5A39"/>
    <w:rsid w:val="00AE6E36"/>
    <w:rsid w:val="00AE7585"/>
    <w:rsid w:val="00AE7862"/>
    <w:rsid w:val="00AF007A"/>
    <w:rsid w:val="00AF0609"/>
    <w:rsid w:val="00AF0DAA"/>
    <w:rsid w:val="00AF0E0B"/>
    <w:rsid w:val="00AF10E8"/>
    <w:rsid w:val="00AF1D36"/>
    <w:rsid w:val="00AF1D5C"/>
    <w:rsid w:val="00AF1E8A"/>
    <w:rsid w:val="00AF2C94"/>
    <w:rsid w:val="00AF2CAF"/>
    <w:rsid w:val="00AF2E11"/>
    <w:rsid w:val="00AF4444"/>
    <w:rsid w:val="00AF49AB"/>
    <w:rsid w:val="00AF4C79"/>
    <w:rsid w:val="00AF4C92"/>
    <w:rsid w:val="00AF533B"/>
    <w:rsid w:val="00AF54E8"/>
    <w:rsid w:val="00AF5DBA"/>
    <w:rsid w:val="00AF60B9"/>
    <w:rsid w:val="00AF6A93"/>
    <w:rsid w:val="00AF72C3"/>
    <w:rsid w:val="00AF7641"/>
    <w:rsid w:val="00AF76DA"/>
    <w:rsid w:val="00AF78F4"/>
    <w:rsid w:val="00AF7C47"/>
    <w:rsid w:val="00B00086"/>
    <w:rsid w:val="00B0010B"/>
    <w:rsid w:val="00B00374"/>
    <w:rsid w:val="00B017E9"/>
    <w:rsid w:val="00B01E76"/>
    <w:rsid w:val="00B01F9D"/>
    <w:rsid w:val="00B0238D"/>
    <w:rsid w:val="00B0285D"/>
    <w:rsid w:val="00B02DB2"/>
    <w:rsid w:val="00B03424"/>
    <w:rsid w:val="00B043E6"/>
    <w:rsid w:val="00B04DEF"/>
    <w:rsid w:val="00B0546E"/>
    <w:rsid w:val="00B0573F"/>
    <w:rsid w:val="00B05C5D"/>
    <w:rsid w:val="00B066A3"/>
    <w:rsid w:val="00B06CB5"/>
    <w:rsid w:val="00B07387"/>
    <w:rsid w:val="00B07403"/>
    <w:rsid w:val="00B07A72"/>
    <w:rsid w:val="00B07DC0"/>
    <w:rsid w:val="00B100CD"/>
    <w:rsid w:val="00B10430"/>
    <w:rsid w:val="00B10B46"/>
    <w:rsid w:val="00B1115B"/>
    <w:rsid w:val="00B11754"/>
    <w:rsid w:val="00B119C4"/>
    <w:rsid w:val="00B11A95"/>
    <w:rsid w:val="00B11BA6"/>
    <w:rsid w:val="00B11ED4"/>
    <w:rsid w:val="00B1210B"/>
    <w:rsid w:val="00B125ED"/>
    <w:rsid w:val="00B127CF"/>
    <w:rsid w:val="00B12F51"/>
    <w:rsid w:val="00B13AF1"/>
    <w:rsid w:val="00B144B0"/>
    <w:rsid w:val="00B15304"/>
    <w:rsid w:val="00B1538B"/>
    <w:rsid w:val="00B1557D"/>
    <w:rsid w:val="00B156F7"/>
    <w:rsid w:val="00B163AD"/>
    <w:rsid w:val="00B16499"/>
    <w:rsid w:val="00B16FF5"/>
    <w:rsid w:val="00B17139"/>
    <w:rsid w:val="00B17248"/>
    <w:rsid w:val="00B17362"/>
    <w:rsid w:val="00B176E0"/>
    <w:rsid w:val="00B17FC0"/>
    <w:rsid w:val="00B2033A"/>
    <w:rsid w:val="00B20FD0"/>
    <w:rsid w:val="00B2294D"/>
    <w:rsid w:val="00B2294F"/>
    <w:rsid w:val="00B2323A"/>
    <w:rsid w:val="00B2373F"/>
    <w:rsid w:val="00B24CE4"/>
    <w:rsid w:val="00B259E4"/>
    <w:rsid w:val="00B25A91"/>
    <w:rsid w:val="00B25CDD"/>
    <w:rsid w:val="00B26006"/>
    <w:rsid w:val="00B27263"/>
    <w:rsid w:val="00B273C0"/>
    <w:rsid w:val="00B2787C"/>
    <w:rsid w:val="00B30771"/>
    <w:rsid w:val="00B30839"/>
    <w:rsid w:val="00B30D07"/>
    <w:rsid w:val="00B30EDE"/>
    <w:rsid w:val="00B30FC2"/>
    <w:rsid w:val="00B31B81"/>
    <w:rsid w:val="00B31DF0"/>
    <w:rsid w:val="00B3229D"/>
    <w:rsid w:val="00B32391"/>
    <w:rsid w:val="00B3239A"/>
    <w:rsid w:val="00B3271B"/>
    <w:rsid w:val="00B32B50"/>
    <w:rsid w:val="00B32DF2"/>
    <w:rsid w:val="00B346AC"/>
    <w:rsid w:val="00B349CC"/>
    <w:rsid w:val="00B34F91"/>
    <w:rsid w:val="00B35749"/>
    <w:rsid w:val="00B35DE7"/>
    <w:rsid w:val="00B35E8C"/>
    <w:rsid w:val="00B35F77"/>
    <w:rsid w:val="00B366BC"/>
    <w:rsid w:val="00B36CB4"/>
    <w:rsid w:val="00B36D89"/>
    <w:rsid w:val="00B37537"/>
    <w:rsid w:val="00B3791A"/>
    <w:rsid w:val="00B40053"/>
    <w:rsid w:val="00B4078C"/>
    <w:rsid w:val="00B40D0D"/>
    <w:rsid w:val="00B40FC6"/>
    <w:rsid w:val="00B41335"/>
    <w:rsid w:val="00B41383"/>
    <w:rsid w:val="00B413EB"/>
    <w:rsid w:val="00B41CB9"/>
    <w:rsid w:val="00B42014"/>
    <w:rsid w:val="00B42FDB"/>
    <w:rsid w:val="00B4307A"/>
    <w:rsid w:val="00B430DC"/>
    <w:rsid w:val="00B437EC"/>
    <w:rsid w:val="00B43847"/>
    <w:rsid w:val="00B439F2"/>
    <w:rsid w:val="00B43DC3"/>
    <w:rsid w:val="00B4406A"/>
    <w:rsid w:val="00B448FD"/>
    <w:rsid w:val="00B44970"/>
    <w:rsid w:val="00B44D1C"/>
    <w:rsid w:val="00B44F2D"/>
    <w:rsid w:val="00B455D7"/>
    <w:rsid w:val="00B4591A"/>
    <w:rsid w:val="00B45964"/>
    <w:rsid w:val="00B45F77"/>
    <w:rsid w:val="00B46475"/>
    <w:rsid w:val="00B46959"/>
    <w:rsid w:val="00B47680"/>
    <w:rsid w:val="00B47998"/>
    <w:rsid w:val="00B50A18"/>
    <w:rsid w:val="00B50A5B"/>
    <w:rsid w:val="00B510DC"/>
    <w:rsid w:val="00B51908"/>
    <w:rsid w:val="00B5216A"/>
    <w:rsid w:val="00B52439"/>
    <w:rsid w:val="00B53CE3"/>
    <w:rsid w:val="00B5445C"/>
    <w:rsid w:val="00B5447D"/>
    <w:rsid w:val="00B54838"/>
    <w:rsid w:val="00B5494D"/>
    <w:rsid w:val="00B5547D"/>
    <w:rsid w:val="00B55D07"/>
    <w:rsid w:val="00B566DD"/>
    <w:rsid w:val="00B5701F"/>
    <w:rsid w:val="00B57B0F"/>
    <w:rsid w:val="00B57E22"/>
    <w:rsid w:val="00B600F5"/>
    <w:rsid w:val="00B61CAF"/>
    <w:rsid w:val="00B61E80"/>
    <w:rsid w:val="00B62131"/>
    <w:rsid w:val="00B62433"/>
    <w:rsid w:val="00B625BD"/>
    <w:rsid w:val="00B627B2"/>
    <w:rsid w:val="00B62E80"/>
    <w:rsid w:val="00B634A8"/>
    <w:rsid w:val="00B63779"/>
    <w:rsid w:val="00B63803"/>
    <w:rsid w:val="00B649EE"/>
    <w:rsid w:val="00B65111"/>
    <w:rsid w:val="00B6548F"/>
    <w:rsid w:val="00B6593D"/>
    <w:rsid w:val="00B701DA"/>
    <w:rsid w:val="00B70BF6"/>
    <w:rsid w:val="00B71252"/>
    <w:rsid w:val="00B7233B"/>
    <w:rsid w:val="00B72515"/>
    <w:rsid w:val="00B72CA4"/>
    <w:rsid w:val="00B7400B"/>
    <w:rsid w:val="00B74558"/>
    <w:rsid w:val="00B74C14"/>
    <w:rsid w:val="00B74CDC"/>
    <w:rsid w:val="00B75507"/>
    <w:rsid w:val="00B75C57"/>
    <w:rsid w:val="00B7689C"/>
    <w:rsid w:val="00B76AEB"/>
    <w:rsid w:val="00B76F8D"/>
    <w:rsid w:val="00B77E31"/>
    <w:rsid w:val="00B80065"/>
    <w:rsid w:val="00B804C1"/>
    <w:rsid w:val="00B805E5"/>
    <w:rsid w:val="00B809EE"/>
    <w:rsid w:val="00B80CB1"/>
    <w:rsid w:val="00B81079"/>
    <w:rsid w:val="00B81EDB"/>
    <w:rsid w:val="00B8257D"/>
    <w:rsid w:val="00B82AC1"/>
    <w:rsid w:val="00B82E1D"/>
    <w:rsid w:val="00B83522"/>
    <w:rsid w:val="00B83A60"/>
    <w:rsid w:val="00B84528"/>
    <w:rsid w:val="00B84DC4"/>
    <w:rsid w:val="00B85244"/>
    <w:rsid w:val="00B8559E"/>
    <w:rsid w:val="00B85907"/>
    <w:rsid w:val="00B861E4"/>
    <w:rsid w:val="00B8637E"/>
    <w:rsid w:val="00B8697B"/>
    <w:rsid w:val="00B87284"/>
    <w:rsid w:val="00B873B8"/>
    <w:rsid w:val="00B874CB"/>
    <w:rsid w:val="00B8761B"/>
    <w:rsid w:val="00B879A2"/>
    <w:rsid w:val="00B87BF6"/>
    <w:rsid w:val="00B902B8"/>
    <w:rsid w:val="00B9053F"/>
    <w:rsid w:val="00B909CE"/>
    <w:rsid w:val="00B90BB6"/>
    <w:rsid w:val="00B90C02"/>
    <w:rsid w:val="00B90CED"/>
    <w:rsid w:val="00B90FB6"/>
    <w:rsid w:val="00B91215"/>
    <w:rsid w:val="00B91321"/>
    <w:rsid w:val="00B916BB"/>
    <w:rsid w:val="00B92C72"/>
    <w:rsid w:val="00B92D2B"/>
    <w:rsid w:val="00B9354A"/>
    <w:rsid w:val="00B94379"/>
    <w:rsid w:val="00B948B4"/>
    <w:rsid w:val="00B95687"/>
    <w:rsid w:val="00B95E47"/>
    <w:rsid w:val="00B96B6E"/>
    <w:rsid w:val="00B97EFF"/>
    <w:rsid w:val="00BA0A06"/>
    <w:rsid w:val="00BA0CEC"/>
    <w:rsid w:val="00BA125E"/>
    <w:rsid w:val="00BA1451"/>
    <w:rsid w:val="00BA1938"/>
    <w:rsid w:val="00BA24DA"/>
    <w:rsid w:val="00BA25F6"/>
    <w:rsid w:val="00BA2BDF"/>
    <w:rsid w:val="00BA3029"/>
    <w:rsid w:val="00BA337D"/>
    <w:rsid w:val="00BA35F8"/>
    <w:rsid w:val="00BA3953"/>
    <w:rsid w:val="00BA3D8D"/>
    <w:rsid w:val="00BA403F"/>
    <w:rsid w:val="00BA4444"/>
    <w:rsid w:val="00BA4635"/>
    <w:rsid w:val="00BA5360"/>
    <w:rsid w:val="00BA5767"/>
    <w:rsid w:val="00BA647B"/>
    <w:rsid w:val="00BA6E0A"/>
    <w:rsid w:val="00BA762F"/>
    <w:rsid w:val="00BA7BDD"/>
    <w:rsid w:val="00BA7DCB"/>
    <w:rsid w:val="00BB0A5E"/>
    <w:rsid w:val="00BB0CCC"/>
    <w:rsid w:val="00BB1324"/>
    <w:rsid w:val="00BB1C68"/>
    <w:rsid w:val="00BB33C0"/>
    <w:rsid w:val="00BB38F7"/>
    <w:rsid w:val="00BB4453"/>
    <w:rsid w:val="00BB4981"/>
    <w:rsid w:val="00BB4F4D"/>
    <w:rsid w:val="00BB512B"/>
    <w:rsid w:val="00BB6188"/>
    <w:rsid w:val="00BB6A90"/>
    <w:rsid w:val="00BB7C01"/>
    <w:rsid w:val="00BC0EF5"/>
    <w:rsid w:val="00BC1A3B"/>
    <w:rsid w:val="00BC1DE1"/>
    <w:rsid w:val="00BC429E"/>
    <w:rsid w:val="00BC42EE"/>
    <w:rsid w:val="00BC4606"/>
    <w:rsid w:val="00BC4A33"/>
    <w:rsid w:val="00BC4D1D"/>
    <w:rsid w:val="00BC5149"/>
    <w:rsid w:val="00BC5C23"/>
    <w:rsid w:val="00BC5E89"/>
    <w:rsid w:val="00BC61A3"/>
    <w:rsid w:val="00BC68CB"/>
    <w:rsid w:val="00BC6EBC"/>
    <w:rsid w:val="00BC7512"/>
    <w:rsid w:val="00BC7736"/>
    <w:rsid w:val="00BC7935"/>
    <w:rsid w:val="00BC7DCB"/>
    <w:rsid w:val="00BD0085"/>
    <w:rsid w:val="00BD00A5"/>
    <w:rsid w:val="00BD052E"/>
    <w:rsid w:val="00BD12AC"/>
    <w:rsid w:val="00BD19FD"/>
    <w:rsid w:val="00BD232E"/>
    <w:rsid w:val="00BD40DE"/>
    <w:rsid w:val="00BD5030"/>
    <w:rsid w:val="00BD50E2"/>
    <w:rsid w:val="00BD53B0"/>
    <w:rsid w:val="00BD5F5D"/>
    <w:rsid w:val="00BD6C6D"/>
    <w:rsid w:val="00BD6D79"/>
    <w:rsid w:val="00BD7CFC"/>
    <w:rsid w:val="00BE07A0"/>
    <w:rsid w:val="00BE0834"/>
    <w:rsid w:val="00BE1639"/>
    <w:rsid w:val="00BE18D3"/>
    <w:rsid w:val="00BE25CE"/>
    <w:rsid w:val="00BE2675"/>
    <w:rsid w:val="00BE2F9E"/>
    <w:rsid w:val="00BE340F"/>
    <w:rsid w:val="00BE37E8"/>
    <w:rsid w:val="00BE41FD"/>
    <w:rsid w:val="00BE4CEC"/>
    <w:rsid w:val="00BE5496"/>
    <w:rsid w:val="00BE6163"/>
    <w:rsid w:val="00BE67B5"/>
    <w:rsid w:val="00BE6C05"/>
    <w:rsid w:val="00BF0885"/>
    <w:rsid w:val="00BF08A9"/>
    <w:rsid w:val="00BF0E4E"/>
    <w:rsid w:val="00BF0FE0"/>
    <w:rsid w:val="00BF1855"/>
    <w:rsid w:val="00BF3280"/>
    <w:rsid w:val="00BF3C68"/>
    <w:rsid w:val="00BF4089"/>
    <w:rsid w:val="00BF41C5"/>
    <w:rsid w:val="00BF4658"/>
    <w:rsid w:val="00BF48CE"/>
    <w:rsid w:val="00BF4DB8"/>
    <w:rsid w:val="00BF4DE3"/>
    <w:rsid w:val="00BF4F4B"/>
    <w:rsid w:val="00BF56AA"/>
    <w:rsid w:val="00BF5CB7"/>
    <w:rsid w:val="00BF6523"/>
    <w:rsid w:val="00BF6727"/>
    <w:rsid w:val="00BF6E4C"/>
    <w:rsid w:val="00BF7104"/>
    <w:rsid w:val="00BF717F"/>
    <w:rsid w:val="00BF71C0"/>
    <w:rsid w:val="00BF72EB"/>
    <w:rsid w:val="00BF731B"/>
    <w:rsid w:val="00BF7433"/>
    <w:rsid w:val="00BF75FF"/>
    <w:rsid w:val="00BF7D3D"/>
    <w:rsid w:val="00BF7E63"/>
    <w:rsid w:val="00C000D5"/>
    <w:rsid w:val="00C0029A"/>
    <w:rsid w:val="00C005B2"/>
    <w:rsid w:val="00C00B47"/>
    <w:rsid w:val="00C013C2"/>
    <w:rsid w:val="00C01416"/>
    <w:rsid w:val="00C014BC"/>
    <w:rsid w:val="00C01801"/>
    <w:rsid w:val="00C036C6"/>
    <w:rsid w:val="00C0398B"/>
    <w:rsid w:val="00C03A49"/>
    <w:rsid w:val="00C03D28"/>
    <w:rsid w:val="00C04124"/>
    <w:rsid w:val="00C042A9"/>
    <w:rsid w:val="00C04749"/>
    <w:rsid w:val="00C059C0"/>
    <w:rsid w:val="00C06041"/>
    <w:rsid w:val="00C0616E"/>
    <w:rsid w:val="00C06AA0"/>
    <w:rsid w:val="00C06B6D"/>
    <w:rsid w:val="00C06D3E"/>
    <w:rsid w:val="00C074A1"/>
    <w:rsid w:val="00C105E0"/>
    <w:rsid w:val="00C10A89"/>
    <w:rsid w:val="00C10E7B"/>
    <w:rsid w:val="00C10ECE"/>
    <w:rsid w:val="00C10F31"/>
    <w:rsid w:val="00C113EA"/>
    <w:rsid w:val="00C11A36"/>
    <w:rsid w:val="00C120C3"/>
    <w:rsid w:val="00C120C5"/>
    <w:rsid w:val="00C128A1"/>
    <w:rsid w:val="00C133D8"/>
    <w:rsid w:val="00C135B0"/>
    <w:rsid w:val="00C141FF"/>
    <w:rsid w:val="00C147AD"/>
    <w:rsid w:val="00C14E80"/>
    <w:rsid w:val="00C14F8B"/>
    <w:rsid w:val="00C1581D"/>
    <w:rsid w:val="00C15B2B"/>
    <w:rsid w:val="00C15C55"/>
    <w:rsid w:val="00C178E6"/>
    <w:rsid w:val="00C17ED7"/>
    <w:rsid w:val="00C17F39"/>
    <w:rsid w:val="00C17FD9"/>
    <w:rsid w:val="00C20805"/>
    <w:rsid w:val="00C208B2"/>
    <w:rsid w:val="00C215C9"/>
    <w:rsid w:val="00C221A5"/>
    <w:rsid w:val="00C22699"/>
    <w:rsid w:val="00C22995"/>
    <w:rsid w:val="00C22F44"/>
    <w:rsid w:val="00C234CF"/>
    <w:rsid w:val="00C23C21"/>
    <w:rsid w:val="00C240DF"/>
    <w:rsid w:val="00C2446B"/>
    <w:rsid w:val="00C24478"/>
    <w:rsid w:val="00C2473F"/>
    <w:rsid w:val="00C248F5"/>
    <w:rsid w:val="00C24FEF"/>
    <w:rsid w:val="00C2546B"/>
    <w:rsid w:val="00C2580C"/>
    <w:rsid w:val="00C25A16"/>
    <w:rsid w:val="00C26829"/>
    <w:rsid w:val="00C2697C"/>
    <w:rsid w:val="00C27278"/>
    <w:rsid w:val="00C272F3"/>
    <w:rsid w:val="00C27903"/>
    <w:rsid w:val="00C27B1B"/>
    <w:rsid w:val="00C27D9D"/>
    <w:rsid w:val="00C302DC"/>
    <w:rsid w:val="00C3084C"/>
    <w:rsid w:val="00C316A8"/>
    <w:rsid w:val="00C327AC"/>
    <w:rsid w:val="00C33433"/>
    <w:rsid w:val="00C334F4"/>
    <w:rsid w:val="00C3395C"/>
    <w:rsid w:val="00C3535F"/>
    <w:rsid w:val="00C35993"/>
    <w:rsid w:val="00C35CAF"/>
    <w:rsid w:val="00C36341"/>
    <w:rsid w:val="00C36E7B"/>
    <w:rsid w:val="00C37669"/>
    <w:rsid w:val="00C3779F"/>
    <w:rsid w:val="00C40A8C"/>
    <w:rsid w:val="00C40AB8"/>
    <w:rsid w:val="00C40BD7"/>
    <w:rsid w:val="00C412B0"/>
    <w:rsid w:val="00C41726"/>
    <w:rsid w:val="00C41B11"/>
    <w:rsid w:val="00C422F6"/>
    <w:rsid w:val="00C426C2"/>
    <w:rsid w:val="00C4288E"/>
    <w:rsid w:val="00C428F4"/>
    <w:rsid w:val="00C44828"/>
    <w:rsid w:val="00C44886"/>
    <w:rsid w:val="00C44A42"/>
    <w:rsid w:val="00C44F85"/>
    <w:rsid w:val="00C453AB"/>
    <w:rsid w:val="00C45AAC"/>
    <w:rsid w:val="00C45CA7"/>
    <w:rsid w:val="00C47C04"/>
    <w:rsid w:val="00C47DEB"/>
    <w:rsid w:val="00C500D5"/>
    <w:rsid w:val="00C5027B"/>
    <w:rsid w:val="00C506B9"/>
    <w:rsid w:val="00C50E45"/>
    <w:rsid w:val="00C5101C"/>
    <w:rsid w:val="00C51250"/>
    <w:rsid w:val="00C515D4"/>
    <w:rsid w:val="00C5194C"/>
    <w:rsid w:val="00C51EDB"/>
    <w:rsid w:val="00C521F1"/>
    <w:rsid w:val="00C527C3"/>
    <w:rsid w:val="00C52FA8"/>
    <w:rsid w:val="00C542F6"/>
    <w:rsid w:val="00C54B9C"/>
    <w:rsid w:val="00C5523A"/>
    <w:rsid w:val="00C5571E"/>
    <w:rsid w:val="00C55A82"/>
    <w:rsid w:val="00C56BFF"/>
    <w:rsid w:val="00C56F5E"/>
    <w:rsid w:val="00C602AB"/>
    <w:rsid w:val="00C603B0"/>
    <w:rsid w:val="00C608D7"/>
    <w:rsid w:val="00C61B9B"/>
    <w:rsid w:val="00C62407"/>
    <w:rsid w:val="00C62637"/>
    <w:rsid w:val="00C62743"/>
    <w:rsid w:val="00C63128"/>
    <w:rsid w:val="00C631EA"/>
    <w:rsid w:val="00C63915"/>
    <w:rsid w:val="00C64222"/>
    <w:rsid w:val="00C64C7C"/>
    <w:rsid w:val="00C64F83"/>
    <w:rsid w:val="00C650F6"/>
    <w:rsid w:val="00C651B9"/>
    <w:rsid w:val="00C663A4"/>
    <w:rsid w:val="00C66776"/>
    <w:rsid w:val="00C66E9E"/>
    <w:rsid w:val="00C67F90"/>
    <w:rsid w:val="00C7038C"/>
    <w:rsid w:val="00C70A30"/>
    <w:rsid w:val="00C7133A"/>
    <w:rsid w:val="00C72073"/>
    <w:rsid w:val="00C72CFC"/>
    <w:rsid w:val="00C72D10"/>
    <w:rsid w:val="00C7322D"/>
    <w:rsid w:val="00C73CBF"/>
    <w:rsid w:val="00C746A5"/>
    <w:rsid w:val="00C74FA9"/>
    <w:rsid w:val="00C75B13"/>
    <w:rsid w:val="00C75E3B"/>
    <w:rsid w:val="00C7631D"/>
    <w:rsid w:val="00C76BB2"/>
    <w:rsid w:val="00C76BB8"/>
    <w:rsid w:val="00C771B8"/>
    <w:rsid w:val="00C772AE"/>
    <w:rsid w:val="00C7790B"/>
    <w:rsid w:val="00C77955"/>
    <w:rsid w:val="00C80CA1"/>
    <w:rsid w:val="00C80D4C"/>
    <w:rsid w:val="00C8120D"/>
    <w:rsid w:val="00C81279"/>
    <w:rsid w:val="00C815BA"/>
    <w:rsid w:val="00C81659"/>
    <w:rsid w:val="00C82357"/>
    <w:rsid w:val="00C82380"/>
    <w:rsid w:val="00C82976"/>
    <w:rsid w:val="00C832B7"/>
    <w:rsid w:val="00C84C3B"/>
    <w:rsid w:val="00C85727"/>
    <w:rsid w:val="00C862DA"/>
    <w:rsid w:val="00C863BC"/>
    <w:rsid w:val="00C86544"/>
    <w:rsid w:val="00C8702C"/>
    <w:rsid w:val="00C87428"/>
    <w:rsid w:val="00C87AF5"/>
    <w:rsid w:val="00C907CB"/>
    <w:rsid w:val="00C909BA"/>
    <w:rsid w:val="00C90A5D"/>
    <w:rsid w:val="00C90D08"/>
    <w:rsid w:val="00C91A32"/>
    <w:rsid w:val="00C91CF4"/>
    <w:rsid w:val="00C93076"/>
    <w:rsid w:val="00C9318C"/>
    <w:rsid w:val="00C934D4"/>
    <w:rsid w:val="00C93570"/>
    <w:rsid w:val="00C941B9"/>
    <w:rsid w:val="00C94375"/>
    <w:rsid w:val="00C954B7"/>
    <w:rsid w:val="00C95871"/>
    <w:rsid w:val="00C95AE3"/>
    <w:rsid w:val="00C95E33"/>
    <w:rsid w:val="00C96003"/>
    <w:rsid w:val="00C9663B"/>
    <w:rsid w:val="00C96643"/>
    <w:rsid w:val="00C96DBD"/>
    <w:rsid w:val="00C971B6"/>
    <w:rsid w:val="00C97346"/>
    <w:rsid w:val="00C97634"/>
    <w:rsid w:val="00CA0B07"/>
    <w:rsid w:val="00CA19FD"/>
    <w:rsid w:val="00CA24C3"/>
    <w:rsid w:val="00CA2E7D"/>
    <w:rsid w:val="00CA35A9"/>
    <w:rsid w:val="00CA3B8F"/>
    <w:rsid w:val="00CA41AD"/>
    <w:rsid w:val="00CA424C"/>
    <w:rsid w:val="00CA46CB"/>
    <w:rsid w:val="00CA4786"/>
    <w:rsid w:val="00CA5815"/>
    <w:rsid w:val="00CA63A9"/>
    <w:rsid w:val="00CA6E12"/>
    <w:rsid w:val="00CA7946"/>
    <w:rsid w:val="00CB01B7"/>
    <w:rsid w:val="00CB0E7E"/>
    <w:rsid w:val="00CB1055"/>
    <w:rsid w:val="00CB1918"/>
    <w:rsid w:val="00CB2166"/>
    <w:rsid w:val="00CB32C2"/>
    <w:rsid w:val="00CB32F4"/>
    <w:rsid w:val="00CB348C"/>
    <w:rsid w:val="00CB55CE"/>
    <w:rsid w:val="00CB56E9"/>
    <w:rsid w:val="00CB63D2"/>
    <w:rsid w:val="00CB6F28"/>
    <w:rsid w:val="00CB7080"/>
    <w:rsid w:val="00CB7B10"/>
    <w:rsid w:val="00CB7C12"/>
    <w:rsid w:val="00CB7F60"/>
    <w:rsid w:val="00CC06A7"/>
    <w:rsid w:val="00CC07B8"/>
    <w:rsid w:val="00CC0AE0"/>
    <w:rsid w:val="00CC1278"/>
    <w:rsid w:val="00CC148A"/>
    <w:rsid w:val="00CC2806"/>
    <w:rsid w:val="00CC2F9A"/>
    <w:rsid w:val="00CC4458"/>
    <w:rsid w:val="00CC4A97"/>
    <w:rsid w:val="00CC4C76"/>
    <w:rsid w:val="00CC51EC"/>
    <w:rsid w:val="00CC54BE"/>
    <w:rsid w:val="00CC5705"/>
    <w:rsid w:val="00CC5F88"/>
    <w:rsid w:val="00CC65BC"/>
    <w:rsid w:val="00CC6D7D"/>
    <w:rsid w:val="00CC6DDC"/>
    <w:rsid w:val="00CC7775"/>
    <w:rsid w:val="00CC785A"/>
    <w:rsid w:val="00CC7BEE"/>
    <w:rsid w:val="00CC7F9F"/>
    <w:rsid w:val="00CD0786"/>
    <w:rsid w:val="00CD1109"/>
    <w:rsid w:val="00CD122D"/>
    <w:rsid w:val="00CD144C"/>
    <w:rsid w:val="00CD1FBA"/>
    <w:rsid w:val="00CD217D"/>
    <w:rsid w:val="00CD28EC"/>
    <w:rsid w:val="00CD2AB7"/>
    <w:rsid w:val="00CD3344"/>
    <w:rsid w:val="00CD3DA4"/>
    <w:rsid w:val="00CD4518"/>
    <w:rsid w:val="00CD45EB"/>
    <w:rsid w:val="00CD4664"/>
    <w:rsid w:val="00CD53B6"/>
    <w:rsid w:val="00CD6014"/>
    <w:rsid w:val="00CD6187"/>
    <w:rsid w:val="00CD6C10"/>
    <w:rsid w:val="00CD6D0B"/>
    <w:rsid w:val="00CD6ECD"/>
    <w:rsid w:val="00CD6F44"/>
    <w:rsid w:val="00CD70C4"/>
    <w:rsid w:val="00CD7A15"/>
    <w:rsid w:val="00CD7AC3"/>
    <w:rsid w:val="00CE00CE"/>
    <w:rsid w:val="00CE0664"/>
    <w:rsid w:val="00CE0DF4"/>
    <w:rsid w:val="00CE1377"/>
    <w:rsid w:val="00CE1620"/>
    <w:rsid w:val="00CE1A9B"/>
    <w:rsid w:val="00CE1CE0"/>
    <w:rsid w:val="00CE1FA2"/>
    <w:rsid w:val="00CE2349"/>
    <w:rsid w:val="00CE27E2"/>
    <w:rsid w:val="00CE2D92"/>
    <w:rsid w:val="00CE2EE2"/>
    <w:rsid w:val="00CE34AF"/>
    <w:rsid w:val="00CE3A9D"/>
    <w:rsid w:val="00CE3B5E"/>
    <w:rsid w:val="00CE40AB"/>
    <w:rsid w:val="00CE48A5"/>
    <w:rsid w:val="00CE4C54"/>
    <w:rsid w:val="00CE50F2"/>
    <w:rsid w:val="00CE65B5"/>
    <w:rsid w:val="00CE6977"/>
    <w:rsid w:val="00CE7003"/>
    <w:rsid w:val="00CE7212"/>
    <w:rsid w:val="00CE7D46"/>
    <w:rsid w:val="00CF04F6"/>
    <w:rsid w:val="00CF0ED6"/>
    <w:rsid w:val="00CF16D1"/>
    <w:rsid w:val="00CF18CE"/>
    <w:rsid w:val="00CF2A48"/>
    <w:rsid w:val="00CF2D15"/>
    <w:rsid w:val="00CF2ED0"/>
    <w:rsid w:val="00CF30D3"/>
    <w:rsid w:val="00CF3D76"/>
    <w:rsid w:val="00CF5835"/>
    <w:rsid w:val="00CF5CAC"/>
    <w:rsid w:val="00CF5D89"/>
    <w:rsid w:val="00CF5F53"/>
    <w:rsid w:val="00CF6839"/>
    <w:rsid w:val="00CF6DF1"/>
    <w:rsid w:val="00CF767B"/>
    <w:rsid w:val="00CF7A1D"/>
    <w:rsid w:val="00CF7C3E"/>
    <w:rsid w:val="00D00481"/>
    <w:rsid w:val="00D004AD"/>
    <w:rsid w:val="00D006FB"/>
    <w:rsid w:val="00D025EA"/>
    <w:rsid w:val="00D0317E"/>
    <w:rsid w:val="00D035F2"/>
    <w:rsid w:val="00D03C81"/>
    <w:rsid w:val="00D0400F"/>
    <w:rsid w:val="00D041ED"/>
    <w:rsid w:val="00D04547"/>
    <w:rsid w:val="00D05658"/>
    <w:rsid w:val="00D05DD7"/>
    <w:rsid w:val="00D05FD0"/>
    <w:rsid w:val="00D06247"/>
    <w:rsid w:val="00D063E6"/>
    <w:rsid w:val="00D0713E"/>
    <w:rsid w:val="00D074E3"/>
    <w:rsid w:val="00D077A1"/>
    <w:rsid w:val="00D10067"/>
    <w:rsid w:val="00D10171"/>
    <w:rsid w:val="00D10AAF"/>
    <w:rsid w:val="00D1144E"/>
    <w:rsid w:val="00D11654"/>
    <w:rsid w:val="00D119D4"/>
    <w:rsid w:val="00D1246E"/>
    <w:rsid w:val="00D1260F"/>
    <w:rsid w:val="00D126C5"/>
    <w:rsid w:val="00D12731"/>
    <w:rsid w:val="00D128B5"/>
    <w:rsid w:val="00D12BAF"/>
    <w:rsid w:val="00D12C98"/>
    <w:rsid w:val="00D133AA"/>
    <w:rsid w:val="00D13497"/>
    <w:rsid w:val="00D13688"/>
    <w:rsid w:val="00D1377D"/>
    <w:rsid w:val="00D137F4"/>
    <w:rsid w:val="00D14163"/>
    <w:rsid w:val="00D14218"/>
    <w:rsid w:val="00D148DC"/>
    <w:rsid w:val="00D153C4"/>
    <w:rsid w:val="00D16DC2"/>
    <w:rsid w:val="00D16DF7"/>
    <w:rsid w:val="00D17C58"/>
    <w:rsid w:val="00D2004C"/>
    <w:rsid w:val="00D213FB"/>
    <w:rsid w:val="00D215A3"/>
    <w:rsid w:val="00D21C5C"/>
    <w:rsid w:val="00D22319"/>
    <w:rsid w:val="00D223FB"/>
    <w:rsid w:val="00D228E9"/>
    <w:rsid w:val="00D22B91"/>
    <w:rsid w:val="00D22F14"/>
    <w:rsid w:val="00D23497"/>
    <w:rsid w:val="00D23DC6"/>
    <w:rsid w:val="00D2446A"/>
    <w:rsid w:val="00D25435"/>
    <w:rsid w:val="00D258D4"/>
    <w:rsid w:val="00D25913"/>
    <w:rsid w:val="00D25EFB"/>
    <w:rsid w:val="00D26250"/>
    <w:rsid w:val="00D26A5F"/>
    <w:rsid w:val="00D27052"/>
    <w:rsid w:val="00D276EE"/>
    <w:rsid w:val="00D30C9E"/>
    <w:rsid w:val="00D31546"/>
    <w:rsid w:val="00D31874"/>
    <w:rsid w:val="00D31A93"/>
    <w:rsid w:val="00D31E75"/>
    <w:rsid w:val="00D339CA"/>
    <w:rsid w:val="00D33E03"/>
    <w:rsid w:val="00D33F4E"/>
    <w:rsid w:val="00D343BA"/>
    <w:rsid w:val="00D34B64"/>
    <w:rsid w:val="00D356BA"/>
    <w:rsid w:val="00D35C87"/>
    <w:rsid w:val="00D35E02"/>
    <w:rsid w:val="00D35F9F"/>
    <w:rsid w:val="00D36168"/>
    <w:rsid w:val="00D365F3"/>
    <w:rsid w:val="00D36E73"/>
    <w:rsid w:val="00D37B32"/>
    <w:rsid w:val="00D37BB6"/>
    <w:rsid w:val="00D37BFD"/>
    <w:rsid w:val="00D4046C"/>
    <w:rsid w:val="00D404F2"/>
    <w:rsid w:val="00D40B2D"/>
    <w:rsid w:val="00D40E0F"/>
    <w:rsid w:val="00D41E17"/>
    <w:rsid w:val="00D42BA5"/>
    <w:rsid w:val="00D42C5A"/>
    <w:rsid w:val="00D42D98"/>
    <w:rsid w:val="00D430A6"/>
    <w:rsid w:val="00D43317"/>
    <w:rsid w:val="00D43811"/>
    <w:rsid w:val="00D43B55"/>
    <w:rsid w:val="00D44A53"/>
    <w:rsid w:val="00D44E20"/>
    <w:rsid w:val="00D44EDF"/>
    <w:rsid w:val="00D4529E"/>
    <w:rsid w:val="00D45665"/>
    <w:rsid w:val="00D456EB"/>
    <w:rsid w:val="00D45FEE"/>
    <w:rsid w:val="00D46614"/>
    <w:rsid w:val="00D50755"/>
    <w:rsid w:val="00D50A04"/>
    <w:rsid w:val="00D50CB3"/>
    <w:rsid w:val="00D51423"/>
    <w:rsid w:val="00D516FB"/>
    <w:rsid w:val="00D52414"/>
    <w:rsid w:val="00D52BC4"/>
    <w:rsid w:val="00D52C8B"/>
    <w:rsid w:val="00D52CCE"/>
    <w:rsid w:val="00D53C6A"/>
    <w:rsid w:val="00D53DE6"/>
    <w:rsid w:val="00D54203"/>
    <w:rsid w:val="00D54E39"/>
    <w:rsid w:val="00D5578E"/>
    <w:rsid w:val="00D5582C"/>
    <w:rsid w:val="00D55BE3"/>
    <w:rsid w:val="00D571BA"/>
    <w:rsid w:val="00D5768F"/>
    <w:rsid w:val="00D57B75"/>
    <w:rsid w:val="00D57C88"/>
    <w:rsid w:val="00D57CA2"/>
    <w:rsid w:val="00D57D99"/>
    <w:rsid w:val="00D608FE"/>
    <w:rsid w:val="00D60A16"/>
    <w:rsid w:val="00D6183C"/>
    <w:rsid w:val="00D6188D"/>
    <w:rsid w:val="00D61A0D"/>
    <w:rsid w:val="00D61B1A"/>
    <w:rsid w:val="00D62363"/>
    <w:rsid w:val="00D6291E"/>
    <w:rsid w:val="00D62DF0"/>
    <w:rsid w:val="00D63296"/>
    <w:rsid w:val="00D633F7"/>
    <w:rsid w:val="00D63D4B"/>
    <w:rsid w:val="00D63EE9"/>
    <w:rsid w:val="00D648A9"/>
    <w:rsid w:val="00D64BD5"/>
    <w:rsid w:val="00D64F7C"/>
    <w:rsid w:val="00D64FAF"/>
    <w:rsid w:val="00D657D0"/>
    <w:rsid w:val="00D669EC"/>
    <w:rsid w:val="00D66AFF"/>
    <w:rsid w:val="00D66CFC"/>
    <w:rsid w:val="00D66E80"/>
    <w:rsid w:val="00D66F24"/>
    <w:rsid w:val="00D67106"/>
    <w:rsid w:val="00D67226"/>
    <w:rsid w:val="00D6723A"/>
    <w:rsid w:val="00D67801"/>
    <w:rsid w:val="00D6798D"/>
    <w:rsid w:val="00D67EAC"/>
    <w:rsid w:val="00D70109"/>
    <w:rsid w:val="00D70958"/>
    <w:rsid w:val="00D70B30"/>
    <w:rsid w:val="00D70CA3"/>
    <w:rsid w:val="00D7141D"/>
    <w:rsid w:val="00D715F7"/>
    <w:rsid w:val="00D716B3"/>
    <w:rsid w:val="00D71E5F"/>
    <w:rsid w:val="00D722F6"/>
    <w:rsid w:val="00D728FA"/>
    <w:rsid w:val="00D72BA9"/>
    <w:rsid w:val="00D73256"/>
    <w:rsid w:val="00D732B0"/>
    <w:rsid w:val="00D73904"/>
    <w:rsid w:val="00D7393A"/>
    <w:rsid w:val="00D73ABF"/>
    <w:rsid w:val="00D73FEA"/>
    <w:rsid w:val="00D7403B"/>
    <w:rsid w:val="00D740CF"/>
    <w:rsid w:val="00D747F6"/>
    <w:rsid w:val="00D74A83"/>
    <w:rsid w:val="00D74CC1"/>
    <w:rsid w:val="00D7595D"/>
    <w:rsid w:val="00D75D32"/>
    <w:rsid w:val="00D76B4E"/>
    <w:rsid w:val="00D774F8"/>
    <w:rsid w:val="00D77A9A"/>
    <w:rsid w:val="00D77C69"/>
    <w:rsid w:val="00D80238"/>
    <w:rsid w:val="00D80DB8"/>
    <w:rsid w:val="00D814D3"/>
    <w:rsid w:val="00D8161A"/>
    <w:rsid w:val="00D81D5B"/>
    <w:rsid w:val="00D826C1"/>
    <w:rsid w:val="00D8278F"/>
    <w:rsid w:val="00D8316B"/>
    <w:rsid w:val="00D835FA"/>
    <w:rsid w:val="00D83BE5"/>
    <w:rsid w:val="00D83DD4"/>
    <w:rsid w:val="00D84335"/>
    <w:rsid w:val="00D84A30"/>
    <w:rsid w:val="00D84D9B"/>
    <w:rsid w:val="00D84FB2"/>
    <w:rsid w:val="00D852C9"/>
    <w:rsid w:val="00D85BA9"/>
    <w:rsid w:val="00D868AF"/>
    <w:rsid w:val="00D86C48"/>
    <w:rsid w:val="00D86D7A"/>
    <w:rsid w:val="00D86FED"/>
    <w:rsid w:val="00D87028"/>
    <w:rsid w:val="00D87043"/>
    <w:rsid w:val="00D9021C"/>
    <w:rsid w:val="00D90350"/>
    <w:rsid w:val="00D903CD"/>
    <w:rsid w:val="00D90456"/>
    <w:rsid w:val="00D904A1"/>
    <w:rsid w:val="00D9061D"/>
    <w:rsid w:val="00D90CF9"/>
    <w:rsid w:val="00D90E5D"/>
    <w:rsid w:val="00D91ACD"/>
    <w:rsid w:val="00D91B6D"/>
    <w:rsid w:val="00D92095"/>
    <w:rsid w:val="00D92B34"/>
    <w:rsid w:val="00D93607"/>
    <w:rsid w:val="00D936BB"/>
    <w:rsid w:val="00D93B3A"/>
    <w:rsid w:val="00D93DEB"/>
    <w:rsid w:val="00D94185"/>
    <w:rsid w:val="00D941F6"/>
    <w:rsid w:val="00D94CB0"/>
    <w:rsid w:val="00D950B6"/>
    <w:rsid w:val="00D95320"/>
    <w:rsid w:val="00D959F6"/>
    <w:rsid w:val="00D95BA9"/>
    <w:rsid w:val="00D95C1D"/>
    <w:rsid w:val="00D95D3A"/>
    <w:rsid w:val="00D95E69"/>
    <w:rsid w:val="00D96526"/>
    <w:rsid w:val="00D96B4C"/>
    <w:rsid w:val="00D96C87"/>
    <w:rsid w:val="00D96CCF"/>
    <w:rsid w:val="00D97572"/>
    <w:rsid w:val="00DA0824"/>
    <w:rsid w:val="00DA0E86"/>
    <w:rsid w:val="00DA12BF"/>
    <w:rsid w:val="00DA172B"/>
    <w:rsid w:val="00DA1B82"/>
    <w:rsid w:val="00DA1BEA"/>
    <w:rsid w:val="00DA1F84"/>
    <w:rsid w:val="00DA2109"/>
    <w:rsid w:val="00DA2174"/>
    <w:rsid w:val="00DA23BC"/>
    <w:rsid w:val="00DA4747"/>
    <w:rsid w:val="00DA4F1F"/>
    <w:rsid w:val="00DA57BD"/>
    <w:rsid w:val="00DA6221"/>
    <w:rsid w:val="00DA63CE"/>
    <w:rsid w:val="00DA6788"/>
    <w:rsid w:val="00DA6976"/>
    <w:rsid w:val="00DA6AEA"/>
    <w:rsid w:val="00DA6C08"/>
    <w:rsid w:val="00DA6CA0"/>
    <w:rsid w:val="00DA6FA3"/>
    <w:rsid w:val="00DA7024"/>
    <w:rsid w:val="00DA71F3"/>
    <w:rsid w:val="00DA73BF"/>
    <w:rsid w:val="00DA78E2"/>
    <w:rsid w:val="00DB2F09"/>
    <w:rsid w:val="00DB35BC"/>
    <w:rsid w:val="00DB3D24"/>
    <w:rsid w:val="00DB3EAF"/>
    <w:rsid w:val="00DB3EB2"/>
    <w:rsid w:val="00DB402E"/>
    <w:rsid w:val="00DB5645"/>
    <w:rsid w:val="00DB56EB"/>
    <w:rsid w:val="00DB5C94"/>
    <w:rsid w:val="00DB606E"/>
    <w:rsid w:val="00DB6363"/>
    <w:rsid w:val="00DB6A3A"/>
    <w:rsid w:val="00DB728F"/>
    <w:rsid w:val="00DB7330"/>
    <w:rsid w:val="00DB7445"/>
    <w:rsid w:val="00DC18D7"/>
    <w:rsid w:val="00DC1F6A"/>
    <w:rsid w:val="00DC247C"/>
    <w:rsid w:val="00DC25A8"/>
    <w:rsid w:val="00DC2ECE"/>
    <w:rsid w:val="00DC2EDF"/>
    <w:rsid w:val="00DC3487"/>
    <w:rsid w:val="00DC352D"/>
    <w:rsid w:val="00DC35FB"/>
    <w:rsid w:val="00DC37A1"/>
    <w:rsid w:val="00DC5085"/>
    <w:rsid w:val="00DC5464"/>
    <w:rsid w:val="00DC5FFB"/>
    <w:rsid w:val="00DC6151"/>
    <w:rsid w:val="00DC638C"/>
    <w:rsid w:val="00DC6A94"/>
    <w:rsid w:val="00DC7294"/>
    <w:rsid w:val="00DC73D1"/>
    <w:rsid w:val="00DC76AA"/>
    <w:rsid w:val="00DC7A63"/>
    <w:rsid w:val="00DD0480"/>
    <w:rsid w:val="00DD06CC"/>
    <w:rsid w:val="00DD0F25"/>
    <w:rsid w:val="00DD16DA"/>
    <w:rsid w:val="00DD1BE3"/>
    <w:rsid w:val="00DD293F"/>
    <w:rsid w:val="00DD2F71"/>
    <w:rsid w:val="00DD372D"/>
    <w:rsid w:val="00DD3BF6"/>
    <w:rsid w:val="00DD42C9"/>
    <w:rsid w:val="00DD4427"/>
    <w:rsid w:val="00DD4BD9"/>
    <w:rsid w:val="00DD53AD"/>
    <w:rsid w:val="00DD5698"/>
    <w:rsid w:val="00DD588A"/>
    <w:rsid w:val="00DD5DC3"/>
    <w:rsid w:val="00DD74C5"/>
    <w:rsid w:val="00DE0CB2"/>
    <w:rsid w:val="00DE13FA"/>
    <w:rsid w:val="00DE1AFC"/>
    <w:rsid w:val="00DE2663"/>
    <w:rsid w:val="00DE28A4"/>
    <w:rsid w:val="00DE2E35"/>
    <w:rsid w:val="00DE33C0"/>
    <w:rsid w:val="00DE360F"/>
    <w:rsid w:val="00DE3824"/>
    <w:rsid w:val="00DE3A31"/>
    <w:rsid w:val="00DE3AFD"/>
    <w:rsid w:val="00DE3DF0"/>
    <w:rsid w:val="00DE3EDE"/>
    <w:rsid w:val="00DE3F10"/>
    <w:rsid w:val="00DE50CE"/>
    <w:rsid w:val="00DE5B08"/>
    <w:rsid w:val="00DE60F3"/>
    <w:rsid w:val="00DE61DB"/>
    <w:rsid w:val="00DE6526"/>
    <w:rsid w:val="00DE6748"/>
    <w:rsid w:val="00DE67AA"/>
    <w:rsid w:val="00DE6BD9"/>
    <w:rsid w:val="00DF0518"/>
    <w:rsid w:val="00DF09F7"/>
    <w:rsid w:val="00DF158C"/>
    <w:rsid w:val="00DF22AA"/>
    <w:rsid w:val="00DF2406"/>
    <w:rsid w:val="00DF2911"/>
    <w:rsid w:val="00DF3788"/>
    <w:rsid w:val="00DF392B"/>
    <w:rsid w:val="00DF3A43"/>
    <w:rsid w:val="00DF3BBC"/>
    <w:rsid w:val="00DF40F7"/>
    <w:rsid w:val="00DF494A"/>
    <w:rsid w:val="00DF4A2E"/>
    <w:rsid w:val="00DF5360"/>
    <w:rsid w:val="00DF5472"/>
    <w:rsid w:val="00DF550C"/>
    <w:rsid w:val="00DF6047"/>
    <w:rsid w:val="00DF6603"/>
    <w:rsid w:val="00DF6A5A"/>
    <w:rsid w:val="00DF6BCB"/>
    <w:rsid w:val="00DF7254"/>
    <w:rsid w:val="00DF7EBB"/>
    <w:rsid w:val="00E00301"/>
    <w:rsid w:val="00E01453"/>
    <w:rsid w:val="00E02331"/>
    <w:rsid w:val="00E02DB5"/>
    <w:rsid w:val="00E03DF8"/>
    <w:rsid w:val="00E03FB0"/>
    <w:rsid w:val="00E04270"/>
    <w:rsid w:val="00E042E5"/>
    <w:rsid w:val="00E047DB"/>
    <w:rsid w:val="00E0485D"/>
    <w:rsid w:val="00E04990"/>
    <w:rsid w:val="00E053E9"/>
    <w:rsid w:val="00E05561"/>
    <w:rsid w:val="00E0565D"/>
    <w:rsid w:val="00E060E8"/>
    <w:rsid w:val="00E068C3"/>
    <w:rsid w:val="00E0788C"/>
    <w:rsid w:val="00E07BC8"/>
    <w:rsid w:val="00E10104"/>
    <w:rsid w:val="00E103E2"/>
    <w:rsid w:val="00E10411"/>
    <w:rsid w:val="00E106C3"/>
    <w:rsid w:val="00E10985"/>
    <w:rsid w:val="00E1230F"/>
    <w:rsid w:val="00E12A73"/>
    <w:rsid w:val="00E12D17"/>
    <w:rsid w:val="00E13315"/>
    <w:rsid w:val="00E13624"/>
    <w:rsid w:val="00E13EEC"/>
    <w:rsid w:val="00E1453E"/>
    <w:rsid w:val="00E15071"/>
    <w:rsid w:val="00E15D6E"/>
    <w:rsid w:val="00E162CE"/>
    <w:rsid w:val="00E17387"/>
    <w:rsid w:val="00E17589"/>
    <w:rsid w:val="00E2001F"/>
    <w:rsid w:val="00E205F2"/>
    <w:rsid w:val="00E20865"/>
    <w:rsid w:val="00E20F4C"/>
    <w:rsid w:val="00E21129"/>
    <w:rsid w:val="00E2155C"/>
    <w:rsid w:val="00E22B76"/>
    <w:rsid w:val="00E22DA4"/>
    <w:rsid w:val="00E22DE6"/>
    <w:rsid w:val="00E22EFA"/>
    <w:rsid w:val="00E22FC4"/>
    <w:rsid w:val="00E22FE6"/>
    <w:rsid w:val="00E23B0E"/>
    <w:rsid w:val="00E23F4F"/>
    <w:rsid w:val="00E24505"/>
    <w:rsid w:val="00E2485F"/>
    <w:rsid w:val="00E2486C"/>
    <w:rsid w:val="00E2598F"/>
    <w:rsid w:val="00E25CB2"/>
    <w:rsid w:val="00E25E27"/>
    <w:rsid w:val="00E269BC"/>
    <w:rsid w:val="00E27156"/>
    <w:rsid w:val="00E274B2"/>
    <w:rsid w:val="00E27A68"/>
    <w:rsid w:val="00E27B9A"/>
    <w:rsid w:val="00E27D4C"/>
    <w:rsid w:val="00E27E12"/>
    <w:rsid w:val="00E27F6E"/>
    <w:rsid w:val="00E30AA3"/>
    <w:rsid w:val="00E30BC6"/>
    <w:rsid w:val="00E30FCD"/>
    <w:rsid w:val="00E3110B"/>
    <w:rsid w:val="00E3118A"/>
    <w:rsid w:val="00E33184"/>
    <w:rsid w:val="00E335CC"/>
    <w:rsid w:val="00E33F08"/>
    <w:rsid w:val="00E34E30"/>
    <w:rsid w:val="00E351CB"/>
    <w:rsid w:val="00E353B7"/>
    <w:rsid w:val="00E35FA2"/>
    <w:rsid w:val="00E362CF"/>
    <w:rsid w:val="00E3719F"/>
    <w:rsid w:val="00E378F0"/>
    <w:rsid w:val="00E40042"/>
    <w:rsid w:val="00E40D1F"/>
    <w:rsid w:val="00E40F3F"/>
    <w:rsid w:val="00E41601"/>
    <w:rsid w:val="00E4178D"/>
    <w:rsid w:val="00E41892"/>
    <w:rsid w:val="00E41D1D"/>
    <w:rsid w:val="00E41E9B"/>
    <w:rsid w:val="00E41E9C"/>
    <w:rsid w:val="00E41FFF"/>
    <w:rsid w:val="00E421AD"/>
    <w:rsid w:val="00E42269"/>
    <w:rsid w:val="00E4313C"/>
    <w:rsid w:val="00E43ED6"/>
    <w:rsid w:val="00E44172"/>
    <w:rsid w:val="00E4454C"/>
    <w:rsid w:val="00E445F5"/>
    <w:rsid w:val="00E456F8"/>
    <w:rsid w:val="00E458AB"/>
    <w:rsid w:val="00E45AE6"/>
    <w:rsid w:val="00E461ED"/>
    <w:rsid w:val="00E467C0"/>
    <w:rsid w:val="00E470D1"/>
    <w:rsid w:val="00E4774E"/>
    <w:rsid w:val="00E47E13"/>
    <w:rsid w:val="00E47E38"/>
    <w:rsid w:val="00E50C11"/>
    <w:rsid w:val="00E51205"/>
    <w:rsid w:val="00E520D3"/>
    <w:rsid w:val="00E52ECF"/>
    <w:rsid w:val="00E530EC"/>
    <w:rsid w:val="00E5322D"/>
    <w:rsid w:val="00E54689"/>
    <w:rsid w:val="00E54932"/>
    <w:rsid w:val="00E55292"/>
    <w:rsid w:val="00E554B5"/>
    <w:rsid w:val="00E55B22"/>
    <w:rsid w:val="00E55E41"/>
    <w:rsid w:val="00E56020"/>
    <w:rsid w:val="00E56315"/>
    <w:rsid w:val="00E56763"/>
    <w:rsid w:val="00E56EAF"/>
    <w:rsid w:val="00E5791F"/>
    <w:rsid w:val="00E60C22"/>
    <w:rsid w:val="00E61A7E"/>
    <w:rsid w:val="00E61E53"/>
    <w:rsid w:val="00E61ECB"/>
    <w:rsid w:val="00E62045"/>
    <w:rsid w:val="00E6204A"/>
    <w:rsid w:val="00E62D28"/>
    <w:rsid w:val="00E63281"/>
    <w:rsid w:val="00E636C0"/>
    <w:rsid w:val="00E6376A"/>
    <w:rsid w:val="00E63895"/>
    <w:rsid w:val="00E63C6F"/>
    <w:rsid w:val="00E64062"/>
    <w:rsid w:val="00E64340"/>
    <w:rsid w:val="00E65842"/>
    <w:rsid w:val="00E65D15"/>
    <w:rsid w:val="00E66261"/>
    <w:rsid w:val="00E6652E"/>
    <w:rsid w:val="00E667FF"/>
    <w:rsid w:val="00E6738E"/>
    <w:rsid w:val="00E6758D"/>
    <w:rsid w:val="00E67739"/>
    <w:rsid w:val="00E679D1"/>
    <w:rsid w:val="00E67BF2"/>
    <w:rsid w:val="00E70261"/>
    <w:rsid w:val="00E711F7"/>
    <w:rsid w:val="00E7137D"/>
    <w:rsid w:val="00E71ACC"/>
    <w:rsid w:val="00E72733"/>
    <w:rsid w:val="00E72D44"/>
    <w:rsid w:val="00E731D4"/>
    <w:rsid w:val="00E74C11"/>
    <w:rsid w:val="00E750A5"/>
    <w:rsid w:val="00E751C6"/>
    <w:rsid w:val="00E76B21"/>
    <w:rsid w:val="00E76EE8"/>
    <w:rsid w:val="00E77998"/>
    <w:rsid w:val="00E77F20"/>
    <w:rsid w:val="00E77FB1"/>
    <w:rsid w:val="00E804A6"/>
    <w:rsid w:val="00E80AA0"/>
    <w:rsid w:val="00E80E4C"/>
    <w:rsid w:val="00E823C5"/>
    <w:rsid w:val="00E82573"/>
    <w:rsid w:val="00E83171"/>
    <w:rsid w:val="00E8351D"/>
    <w:rsid w:val="00E83A30"/>
    <w:rsid w:val="00E84755"/>
    <w:rsid w:val="00E850A2"/>
    <w:rsid w:val="00E85272"/>
    <w:rsid w:val="00E854BD"/>
    <w:rsid w:val="00E864C4"/>
    <w:rsid w:val="00E865E8"/>
    <w:rsid w:val="00E868B1"/>
    <w:rsid w:val="00E86A52"/>
    <w:rsid w:val="00E86F2F"/>
    <w:rsid w:val="00E8739D"/>
    <w:rsid w:val="00E875BF"/>
    <w:rsid w:val="00E8762C"/>
    <w:rsid w:val="00E87CB8"/>
    <w:rsid w:val="00E90BB0"/>
    <w:rsid w:val="00E912F6"/>
    <w:rsid w:val="00E915ED"/>
    <w:rsid w:val="00E91DC1"/>
    <w:rsid w:val="00E929F6"/>
    <w:rsid w:val="00E92D97"/>
    <w:rsid w:val="00E9349B"/>
    <w:rsid w:val="00E93912"/>
    <w:rsid w:val="00E93A02"/>
    <w:rsid w:val="00E94A51"/>
    <w:rsid w:val="00E95159"/>
    <w:rsid w:val="00E952BE"/>
    <w:rsid w:val="00E95326"/>
    <w:rsid w:val="00E95863"/>
    <w:rsid w:val="00E9619D"/>
    <w:rsid w:val="00E9666F"/>
    <w:rsid w:val="00E96BCA"/>
    <w:rsid w:val="00E97614"/>
    <w:rsid w:val="00E97997"/>
    <w:rsid w:val="00E97D34"/>
    <w:rsid w:val="00EA2C10"/>
    <w:rsid w:val="00EA3355"/>
    <w:rsid w:val="00EA3992"/>
    <w:rsid w:val="00EA3A9D"/>
    <w:rsid w:val="00EA41F8"/>
    <w:rsid w:val="00EA4227"/>
    <w:rsid w:val="00EA4FCC"/>
    <w:rsid w:val="00EA526D"/>
    <w:rsid w:val="00EA62F4"/>
    <w:rsid w:val="00EA6600"/>
    <w:rsid w:val="00EA6BCF"/>
    <w:rsid w:val="00EA7079"/>
    <w:rsid w:val="00EA7107"/>
    <w:rsid w:val="00EA741C"/>
    <w:rsid w:val="00EA77D9"/>
    <w:rsid w:val="00EB00C5"/>
    <w:rsid w:val="00EB2638"/>
    <w:rsid w:val="00EB2651"/>
    <w:rsid w:val="00EB2A5E"/>
    <w:rsid w:val="00EB2B1F"/>
    <w:rsid w:val="00EB2BA6"/>
    <w:rsid w:val="00EB31F6"/>
    <w:rsid w:val="00EB3205"/>
    <w:rsid w:val="00EB3397"/>
    <w:rsid w:val="00EB3536"/>
    <w:rsid w:val="00EB399C"/>
    <w:rsid w:val="00EB423C"/>
    <w:rsid w:val="00EB4ADE"/>
    <w:rsid w:val="00EB4CF5"/>
    <w:rsid w:val="00EB5E4A"/>
    <w:rsid w:val="00EB6302"/>
    <w:rsid w:val="00EB63E6"/>
    <w:rsid w:val="00EB6D2F"/>
    <w:rsid w:val="00EB6D50"/>
    <w:rsid w:val="00EB73F8"/>
    <w:rsid w:val="00EC0D4F"/>
    <w:rsid w:val="00EC1814"/>
    <w:rsid w:val="00EC335A"/>
    <w:rsid w:val="00EC42C3"/>
    <w:rsid w:val="00EC45B3"/>
    <w:rsid w:val="00EC4B2F"/>
    <w:rsid w:val="00EC4C92"/>
    <w:rsid w:val="00EC5873"/>
    <w:rsid w:val="00EC6321"/>
    <w:rsid w:val="00EC639D"/>
    <w:rsid w:val="00EC66BD"/>
    <w:rsid w:val="00EC6BAA"/>
    <w:rsid w:val="00EC6CD6"/>
    <w:rsid w:val="00EC7AE1"/>
    <w:rsid w:val="00ED0498"/>
    <w:rsid w:val="00ED0F44"/>
    <w:rsid w:val="00ED1174"/>
    <w:rsid w:val="00ED18A8"/>
    <w:rsid w:val="00ED1920"/>
    <w:rsid w:val="00ED1B7F"/>
    <w:rsid w:val="00ED22E4"/>
    <w:rsid w:val="00ED2392"/>
    <w:rsid w:val="00ED39D4"/>
    <w:rsid w:val="00ED3A80"/>
    <w:rsid w:val="00ED3BD6"/>
    <w:rsid w:val="00ED3CD7"/>
    <w:rsid w:val="00ED41F3"/>
    <w:rsid w:val="00ED44A1"/>
    <w:rsid w:val="00ED4699"/>
    <w:rsid w:val="00ED51FA"/>
    <w:rsid w:val="00ED57E6"/>
    <w:rsid w:val="00ED64B7"/>
    <w:rsid w:val="00ED6915"/>
    <w:rsid w:val="00ED6A14"/>
    <w:rsid w:val="00ED71D5"/>
    <w:rsid w:val="00EE0662"/>
    <w:rsid w:val="00EE09D7"/>
    <w:rsid w:val="00EE0A6C"/>
    <w:rsid w:val="00EE1268"/>
    <w:rsid w:val="00EE1BE9"/>
    <w:rsid w:val="00EE203E"/>
    <w:rsid w:val="00EE2224"/>
    <w:rsid w:val="00EE2686"/>
    <w:rsid w:val="00EE2C2E"/>
    <w:rsid w:val="00EE3742"/>
    <w:rsid w:val="00EE37C0"/>
    <w:rsid w:val="00EE3871"/>
    <w:rsid w:val="00EE45CE"/>
    <w:rsid w:val="00EE4C39"/>
    <w:rsid w:val="00EE5027"/>
    <w:rsid w:val="00EE50D0"/>
    <w:rsid w:val="00EE53EB"/>
    <w:rsid w:val="00EE5E84"/>
    <w:rsid w:val="00EE6100"/>
    <w:rsid w:val="00EE67E5"/>
    <w:rsid w:val="00EE6AF1"/>
    <w:rsid w:val="00EE70C7"/>
    <w:rsid w:val="00EE771C"/>
    <w:rsid w:val="00EE7A39"/>
    <w:rsid w:val="00EE7B33"/>
    <w:rsid w:val="00EF0110"/>
    <w:rsid w:val="00EF029C"/>
    <w:rsid w:val="00EF046A"/>
    <w:rsid w:val="00EF12C8"/>
    <w:rsid w:val="00EF15BE"/>
    <w:rsid w:val="00EF20D3"/>
    <w:rsid w:val="00EF2972"/>
    <w:rsid w:val="00EF2B14"/>
    <w:rsid w:val="00EF2B36"/>
    <w:rsid w:val="00EF3705"/>
    <w:rsid w:val="00EF376A"/>
    <w:rsid w:val="00EF384C"/>
    <w:rsid w:val="00EF3860"/>
    <w:rsid w:val="00EF3A07"/>
    <w:rsid w:val="00EF3CF6"/>
    <w:rsid w:val="00EF5247"/>
    <w:rsid w:val="00EF5510"/>
    <w:rsid w:val="00EF59A3"/>
    <w:rsid w:val="00EF5AB4"/>
    <w:rsid w:val="00EF6328"/>
    <w:rsid w:val="00EF6CA4"/>
    <w:rsid w:val="00EF73C8"/>
    <w:rsid w:val="00EF7783"/>
    <w:rsid w:val="00EF795D"/>
    <w:rsid w:val="00EF7CF7"/>
    <w:rsid w:val="00EF7F30"/>
    <w:rsid w:val="00F00287"/>
    <w:rsid w:val="00F007AC"/>
    <w:rsid w:val="00F007C0"/>
    <w:rsid w:val="00F01DFE"/>
    <w:rsid w:val="00F02298"/>
    <w:rsid w:val="00F026AC"/>
    <w:rsid w:val="00F02970"/>
    <w:rsid w:val="00F030BB"/>
    <w:rsid w:val="00F033B5"/>
    <w:rsid w:val="00F038FD"/>
    <w:rsid w:val="00F0489C"/>
    <w:rsid w:val="00F052BF"/>
    <w:rsid w:val="00F05AED"/>
    <w:rsid w:val="00F06AA7"/>
    <w:rsid w:val="00F06D5C"/>
    <w:rsid w:val="00F06D70"/>
    <w:rsid w:val="00F07FC8"/>
    <w:rsid w:val="00F100FE"/>
    <w:rsid w:val="00F11039"/>
    <w:rsid w:val="00F11BB8"/>
    <w:rsid w:val="00F11F1B"/>
    <w:rsid w:val="00F122B6"/>
    <w:rsid w:val="00F1334B"/>
    <w:rsid w:val="00F139C0"/>
    <w:rsid w:val="00F14012"/>
    <w:rsid w:val="00F149BF"/>
    <w:rsid w:val="00F14CEA"/>
    <w:rsid w:val="00F14D8A"/>
    <w:rsid w:val="00F156EC"/>
    <w:rsid w:val="00F15A2C"/>
    <w:rsid w:val="00F16157"/>
    <w:rsid w:val="00F202C2"/>
    <w:rsid w:val="00F2074C"/>
    <w:rsid w:val="00F21628"/>
    <w:rsid w:val="00F21DCF"/>
    <w:rsid w:val="00F23587"/>
    <w:rsid w:val="00F235D6"/>
    <w:rsid w:val="00F23EA9"/>
    <w:rsid w:val="00F244D5"/>
    <w:rsid w:val="00F24873"/>
    <w:rsid w:val="00F24B16"/>
    <w:rsid w:val="00F250F9"/>
    <w:rsid w:val="00F2568A"/>
    <w:rsid w:val="00F26118"/>
    <w:rsid w:val="00F267DD"/>
    <w:rsid w:val="00F272A8"/>
    <w:rsid w:val="00F27D08"/>
    <w:rsid w:val="00F307B0"/>
    <w:rsid w:val="00F31632"/>
    <w:rsid w:val="00F3293C"/>
    <w:rsid w:val="00F33F00"/>
    <w:rsid w:val="00F3434C"/>
    <w:rsid w:val="00F34E4A"/>
    <w:rsid w:val="00F353E1"/>
    <w:rsid w:val="00F35600"/>
    <w:rsid w:val="00F35664"/>
    <w:rsid w:val="00F35A73"/>
    <w:rsid w:val="00F35B82"/>
    <w:rsid w:val="00F35D81"/>
    <w:rsid w:val="00F375BB"/>
    <w:rsid w:val="00F375DE"/>
    <w:rsid w:val="00F376E2"/>
    <w:rsid w:val="00F378BD"/>
    <w:rsid w:val="00F37E61"/>
    <w:rsid w:val="00F410E6"/>
    <w:rsid w:val="00F41543"/>
    <w:rsid w:val="00F4186E"/>
    <w:rsid w:val="00F41923"/>
    <w:rsid w:val="00F42044"/>
    <w:rsid w:val="00F42358"/>
    <w:rsid w:val="00F4260A"/>
    <w:rsid w:val="00F42611"/>
    <w:rsid w:val="00F42C3E"/>
    <w:rsid w:val="00F42C62"/>
    <w:rsid w:val="00F43334"/>
    <w:rsid w:val="00F4373D"/>
    <w:rsid w:val="00F43CA6"/>
    <w:rsid w:val="00F43DC7"/>
    <w:rsid w:val="00F44A93"/>
    <w:rsid w:val="00F44CCA"/>
    <w:rsid w:val="00F45212"/>
    <w:rsid w:val="00F45703"/>
    <w:rsid w:val="00F460C3"/>
    <w:rsid w:val="00F46572"/>
    <w:rsid w:val="00F472AD"/>
    <w:rsid w:val="00F476F0"/>
    <w:rsid w:val="00F4791F"/>
    <w:rsid w:val="00F50A91"/>
    <w:rsid w:val="00F50B94"/>
    <w:rsid w:val="00F50D4F"/>
    <w:rsid w:val="00F51D33"/>
    <w:rsid w:val="00F526F9"/>
    <w:rsid w:val="00F52795"/>
    <w:rsid w:val="00F52884"/>
    <w:rsid w:val="00F52A40"/>
    <w:rsid w:val="00F533B3"/>
    <w:rsid w:val="00F53429"/>
    <w:rsid w:val="00F53707"/>
    <w:rsid w:val="00F53C02"/>
    <w:rsid w:val="00F54422"/>
    <w:rsid w:val="00F54D38"/>
    <w:rsid w:val="00F5512F"/>
    <w:rsid w:val="00F55247"/>
    <w:rsid w:val="00F555A4"/>
    <w:rsid w:val="00F55A16"/>
    <w:rsid w:val="00F55BDF"/>
    <w:rsid w:val="00F55DA3"/>
    <w:rsid w:val="00F56C7A"/>
    <w:rsid w:val="00F56F7E"/>
    <w:rsid w:val="00F570CC"/>
    <w:rsid w:val="00F5769B"/>
    <w:rsid w:val="00F57A64"/>
    <w:rsid w:val="00F60D53"/>
    <w:rsid w:val="00F60EAF"/>
    <w:rsid w:val="00F62028"/>
    <w:rsid w:val="00F62332"/>
    <w:rsid w:val="00F62A6A"/>
    <w:rsid w:val="00F64906"/>
    <w:rsid w:val="00F64D28"/>
    <w:rsid w:val="00F6526E"/>
    <w:rsid w:val="00F6537D"/>
    <w:rsid w:val="00F655E4"/>
    <w:rsid w:val="00F661FD"/>
    <w:rsid w:val="00F663F6"/>
    <w:rsid w:val="00F664DB"/>
    <w:rsid w:val="00F66C0C"/>
    <w:rsid w:val="00F66C5F"/>
    <w:rsid w:val="00F6717E"/>
    <w:rsid w:val="00F675C4"/>
    <w:rsid w:val="00F679C1"/>
    <w:rsid w:val="00F67DC2"/>
    <w:rsid w:val="00F701A8"/>
    <w:rsid w:val="00F7031E"/>
    <w:rsid w:val="00F71893"/>
    <w:rsid w:val="00F71CA4"/>
    <w:rsid w:val="00F71EA2"/>
    <w:rsid w:val="00F71FBE"/>
    <w:rsid w:val="00F72457"/>
    <w:rsid w:val="00F72682"/>
    <w:rsid w:val="00F72DD9"/>
    <w:rsid w:val="00F7313C"/>
    <w:rsid w:val="00F74F02"/>
    <w:rsid w:val="00F7595D"/>
    <w:rsid w:val="00F75E89"/>
    <w:rsid w:val="00F75FDC"/>
    <w:rsid w:val="00F77DA3"/>
    <w:rsid w:val="00F77E0D"/>
    <w:rsid w:val="00F8093D"/>
    <w:rsid w:val="00F815F3"/>
    <w:rsid w:val="00F8200B"/>
    <w:rsid w:val="00F82049"/>
    <w:rsid w:val="00F838D0"/>
    <w:rsid w:val="00F83A6B"/>
    <w:rsid w:val="00F83BA2"/>
    <w:rsid w:val="00F83E37"/>
    <w:rsid w:val="00F8411B"/>
    <w:rsid w:val="00F84613"/>
    <w:rsid w:val="00F84C0F"/>
    <w:rsid w:val="00F85004"/>
    <w:rsid w:val="00F851FA"/>
    <w:rsid w:val="00F85414"/>
    <w:rsid w:val="00F86713"/>
    <w:rsid w:val="00F87125"/>
    <w:rsid w:val="00F87523"/>
    <w:rsid w:val="00F8772C"/>
    <w:rsid w:val="00F90263"/>
    <w:rsid w:val="00F902AB"/>
    <w:rsid w:val="00F90D56"/>
    <w:rsid w:val="00F914B3"/>
    <w:rsid w:val="00F91D39"/>
    <w:rsid w:val="00F91FE1"/>
    <w:rsid w:val="00F934BF"/>
    <w:rsid w:val="00F93AB9"/>
    <w:rsid w:val="00F93BE3"/>
    <w:rsid w:val="00F943DE"/>
    <w:rsid w:val="00F94BD1"/>
    <w:rsid w:val="00F94F9A"/>
    <w:rsid w:val="00F968E9"/>
    <w:rsid w:val="00F96DA9"/>
    <w:rsid w:val="00F96F4F"/>
    <w:rsid w:val="00F970D5"/>
    <w:rsid w:val="00F9720C"/>
    <w:rsid w:val="00F979CE"/>
    <w:rsid w:val="00FA026C"/>
    <w:rsid w:val="00FA09D8"/>
    <w:rsid w:val="00FA1CF9"/>
    <w:rsid w:val="00FA2D3E"/>
    <w:rsid w:val="00FA323B"/>
    <w:rsid w:val="00FA49B2"/>
    <w:rsid w:val="00FA5786"/>
    <w:rsid w:val="00FA59CB"/>
    <w:rsid w:val="00FA600D"/>
    <w:rsid w:val="00FA6370"/>
    <w:rsid w:val="00FA65E7"/>
    <w:rsid w:val="00FA69FD"/>
    <w:rsid w:val="00FA708E"/>
    <w:rsid w:val="00FA79D7"/>
    <w:rsid w:val="00FA7B1B"/>
    <w:rsid w:val="00FA7C94"/>
    <w:rsid w:val="00FB0682"/>
    <w:rsid w:val="00FB1173"/>
    <w:rsid w:val="00FB1A1E"/>
    <w:rsid w:val="00FB1F7E"/>
    <w:rsid w:val="00FB22E9"/>
    <w:rsid w:val="00FB248A"/>
    <w:rsid w:val="00FB267C"/>
    <w:rsid w:val="00FB2D59"/>
    <w:rsid w:val="00FB332F"/>
    <w:rsid w:val="00FB3FD7"/>
    <w:rsid w:val="00FB484A"/>
    <w:rsid w:val="00FB52D0"/>
    <w:rsid w:val="00FB5A0C"/>
    <w:rsid w:val="00FB5DB7"/>
    <w:rsid w:val="00FB60D2"/>
    <w:rsid w:val="00FB6D12"/>
    <w:rsid w:val="00FB7547"/>
    <w:rsid w:val="00FB78D6"/>
    <w:rsid w:val="00FB7939"/>
    <w:rsid w:val="00FB7CE9"/>
    <w:rsid w:val="00FB7EF6"/>
    <w:rsid w:val="00FB7FB6"/>
    <w:rsid w:val="00FC057A"/>
    <w:rsid w:val="00FC098C"/>
    <w:rsid w:val="00FC13E5"/>
    <w:rsid w:val="00FC1784"/>
    <w:rsid w:val="00FC1991"/>
    <w:rsid w:val="00FC1A46"/>
    <w:rsid w:val="00FC1C44"/>
    <w:rsid w:val="00FC253D"/>
    <w:rsid w:val="00FC2E67"/>
    <w:rsid w:val="00FC32F0"/>
    <w:rsid w:val="00FC420B"/>
    <w:rsid w:val="00FC424F"/>
    <w:rsid w:val="00FC42A8"/>
    <w:rsid w:val="00FC48A5"/>
    <w:rsid w:val="00FC4962"/>
    <w:rsid w:val="00FC52F5"/>
    <w:rsid w:val="00FC58C1"/>
    <w:rsid w:val="00FC5E1C"/>
    <w:rsid w:val="00FC6595"/>
    <w:rsid w:val="00FC729C"/>
    <w:rsid w:val="00FC752C"/>
    <w:rsid w:val="00FD06D2"/>
    <w:rsid w:val="00FD11C0"/>
    <w:rsid w:val="00FD169F"/>
    <w:rsid w:val="00FD1C1D"/>
    <w:rsid w:val="00FD1C31"/>
    <w:rsid w:val="00FD2B7B"/>
    <w:rsid w:val="00FD30E1"/>
    <w:rsid w:val="00FD3914"/>
    <w:rsid w:val="00FD4465"/>
    <w:rsid w:val="00FD4D8F"/>
    <w:rsid w:val="00FD543A"/>
    <w:rsid w:val="00FD58D6"/>
    <w:rsid w:val="00FD5AE0"/>
    <w:rsid w:val="00FD6FB5"/>
    <w:rsid w:val="00FD7150"/>
    <w:rsid w:val="00FD7BA3"/>
    <w:rsid w:val="00FD7ECA"/>
    <w:rsid w:val="00FE0515"/>
    <w:rsid w:val="00FE061F"/>
    <w:rsid w:val="00FE2CC0"/>
    <w:rsid w:val="00FE2EF0"/>
    <w:rsid w:val="00FE3030"/>
    <w:rsid w:val="00FE358C"/>
    <w:rsid w:val="00FE3814"/>
    <w:rsid w:val="00FE4492"/>
    <w:rsid w:val="00FE4CA6"/>
    <w:rsid w:val="00FE5B34"/>
    <w:rsid w:val="00FE6C48"/>
    <w:rsid w:val="00FE6D5A"/>
    <w:rsid w:val="00FE6D95"/>
    <w:rsid w:val="00FF037B"/>
    <w:rsid w:val="00FF0599"/>
    <w:rsid w:val="00FF098B"/>
    <w:rsid w:val="00FF105F"/>
    <w:rsid w:val="00FF106A"/>
    <w:rsid w:val="00FF244B"/>
    <w:rsid w:val="00FF42A7"/>
    <w:rsid w:val="00FF52C7"/>
    <w:rsid w:val="00FF5CBE"/>
    <w:rsid w:val="00FF5EB0"/>
    <w:rsid w:val="00FF6158"/>
    <w:rsid w:val="00FF69E6"/>
    <w:rsid w:val="00FF6D2C"/>
    <w:rsid w:val="00FF6D38"/>
    <w:rsid w:val="00FF7136"/>
    <w:rsid w:val="00FF721F"/>
    <w:rsid w:val="00FF7894"/>
    <w:rsid w:val="00FF78B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E0DDFA-5F64-4F8E-A001-7FAC43F5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5CE"/>
    <w:rPr>
      <w:lang w:eastAsia="en-US"/>
    </w:rPr>
  </w:style>
  <w:style w:type="paragraph" w:styleId="Heading1">
    <w:name w:val="heading 1"/>
    <w:basedOn w:val="Normal"/>
    <w:next w:val="Normal"/>
    <w:qFormat/>
    <w:rsid w:val="00901169"/>
    <w:pPr>
      <w:keepNext/>
      <w:jc w:val="both"/>
      <w:outlineLvl w:val="0"/>
    </w:pPr>
    <w:rPr>
      <w:b/>
      <w:bCs/>
      <w:color w:val="000000"/>
      <w:sz w:val="24"/>
      <w:szCs w:val="24"/>
    </w:rPr>
  </w:style>
  <w:style w:type="paragraph" w:styleId="Heading3">
    <w:name w:val="heading 3"/>
    <w:basedOn w:val="Normal"/>
    <w:next w:val="Normal"/>
    <w:qFormat/>
    <w:rsid w:val="0029576C"/>
    <w:pPr>
      <w:keepNext/>
      <w:spacing w:before="240" w:after="60"/>
      <w:outlineLvl w:val="2"/>
    </w:pPr>
    <w:rPr>
      <w:rFonts w:ascii="Arial" w:hAnsi="Arial" w:cs="Arial"/>
      <w:b/>
      <w:bCs/>
      <w:sz w:val="26"/>
      <w:szCs w:val="26"/>
    </w:rPr>
  </w:style>
  <w:style w:type="paragraph" w:styleId="Heading4">
    <w:name w:val="heading 4"/>
    <w:basedOn w:val="Normal"/>
    <w:next w:val="Normal"/>
    <w:qFormat/>
    <w:rsid w:val="00C96643"/>
    <w:pPr>
      <w:keepNext/>
      <w:spacing w:before="240" w:after="60"/>
      <w:outlineLvl w:val="3"/>
    </w:pPr>
    <w:rPr>
      <w:b/>
      <w:bCs/>
      <w:sz w:val="28"/>
      <w:szCs w:val="28"/>
    </w:rPr>
  </w:style>
  <w:style w:type="paragraph" w:styleId="Heading6">
    <w:name w:val="heading 6"/>
    <w:basedOn w:val="Normal"/>
    <w:next w:val="Normal"/>
    <w:qFormat/>
    <w:rsid w:val="00C96643"/>
    <w:pPr>
      <w:spacing w:before="240" w:after="60"/>
      <w:outlineLvl w:val="5"/>
    </w:pPr>
    <w:rPr>
      <w:b/>
      <w:bCs/>
      <w:sz w:val="22"/>
      <w:szCs w:val="22"/>
    </w:rPr>
  </w:style>
  <w:style w:type="paragraph" w:styleId="Heading7">
    <w:name w:val="heading 7"/>
    <w:basedOn w:val="Normal"/>
    <w:next w:val="Normal"/>
    <w:qFormat/>
    <w:rsid w:val="008B4118"/>
    <w:pPr>
      <w:spacing w:before="240" w:after="60"/>
      <w:outlineLvl w:val="6"/>
    </w:pPr>
    <w:rPr>
      <w:sz w:val="24"/>
      <w:szCs w:val="24"/>
    </w:rPr>
  </w:style>
  <w:style w:type="paragraph" w:styleId="Heading8">
    <w:name w:val="heading 8"/>
    <w:basedOn w:val="Normal"/>
    <w:next w:val="Normal"/>
    <w:qFormat/>
    <w:rsid w:val="008B4118"/>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0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01169"/>
    <w:rPr>
      <w:color w:val="000000"/>
      <w:sz w:val="24"/>
      <w:szCs w:val="24"/>
      <w:lang w:val="x-none"/>
    </w:rPr>
  </w:style>
  <w:style w:type="character" w:customStyle="1" w:styleId="BodyTextChar">
    <w:name w:val="Body Text Char"/>
    <w:link w:val="BodyText"/>
    <w:rsid w:val="00F07FC8"/>
    <w:rPr>
      <w:color w:val="000000"/>
      <w:sz w:val="24"/>
      <w:szCs w:val="24"/>
      <w:lang w:eastAsia="en-US"/>
    </w:rPr>
  </w:style>
  <w:style w:type="paragraph" w:styleId="BodyTextIndent">
    <w:name w:val="Body Text Indent"/>
    <w:basedOn w:val="Normal"/>
    <w:rsid w:val="00901169"/>
    <w:pPr>
      <w:jc w:val="both"/>
    </w:pPr>
    <w:rPr>
      <w:color w:val="000000"/>
      <w:sz w:val="24"/>
      <w:szCs w:val="24"/>
    </w:rPr>
  </w:style>
  <w:style w:type="paragraph" w:styleId="FootnoteText">
    <w:name w:val="footnote text"/>
    <w:basedOn w:val="Normal"/>
    <w:semiHidden/>
    <w:rsid w:val="00901169"/>
  </w:style>
  <w:style w:type="character" w:styleId="FootnoteReference">
    <w:name w:val="footnote reference"/>
    <w:semiHidden/>
    <w:rsid w:val="00901169"/>
    <w:rPr>
      <w:vertAlign w:val="superscript"/>
    </w:rPr>
  </w:style>
  <w:style w:type="paragraph" w:styleId="Title">
    <w:name w:val="Title"/>
    <w:basedOn w:val="Normal"/>
    <w:qFormat/>
    <w:rsid w:val="00901169"/>
    <w:pPr>
      <w:jc w:val="center"/>
    </w:pPr>
    <w:rPr>
      <w:b/>
      <w:sz w:val="24"/>
      <w:lang w:eastAsia="bg-BG"/>
    </w:rPr>
  </w:style>
  <w:style w:type="paragraph" w:styleId="ListBullet">
    <w:name w:val="List Bullet"/>
    <w:basedOn w:val="Normal"/>
    <w:autoRedefine/>
    <w:rsid w:val="003E6C7E"/>
    <w:pPr>
      <w:overflowPunct w:val="0"/>
      <w:autoSpaceDE w:val="0"/>
      <w:autoSpaceDN w:val="0"/>
      <w:adjustRightInd w:val="0"/>
      <w:ind w:firstLine="284"/>
      <w:jc w:val="both"/>
      <w:textAlignment w:val="baseline"/>
    </w:pPr>
    <w:rPr>
      <w:bCs/>
      <w:sz w:val="24"/>
    </w:rPr>
  </w:style>
  <w:style w:type="paragraph" w:styleId="BodyText2">
    <w:name w:val="Body Text 2"/>
    <w:basedOn w:val="Normal"/>
    <w:rsid w:val="008B4118"/>
    <w:pPr>
      <w:spacing w:after="120" w:line="480" w:lineRule="auto"/>
    </w:pPr>
  </w:style>
  <w:style w:type="paragraph" w:styleId="BodyTextIndent2">
    <w:name w:val="Body Text Indent 2"/>
    <w:basedOn w:val="Normal"/>
    <w:rsid w:val="006563DC"/>
    <w:pPr>
      <w:spacing w:after="120" w:line="480" w:lineRule="auto"/>
      <w:ind w:left="283"/>
    </w:pPr>
  </w:style>
  <w:style w:type="paragraph" w:customStyle="1" w:styleId="a">
    <w:name w:val="Стил"/>
    <w:rsid w:val="002423CA"/>
    <w:pPr>
      <w:widowControl w:val="0"/>
      <w:autoSpaceDE w:val="0"/>
      <w:autoSpaceDN w:val="0"/>
      <w:adjustRightInd w:val="0"/>
      <w:ind w:left="140" w:right="140" w:firstLine="840"/>
      <w:jc w:val="both"/>
    </w:pPr>
    <w:rPr>
      <w:sz w:val="24"/>
      <w:szCs w:val="24"/>
      <w:lang w:val="en-US" w:eastAsia="en-US"/>
    </w:rPr>
  </w:style>
  <w:style w:type="paragraph" w:styleId="Header">
    <w:name w:val="header"/>
    <w:basedOn w:val="Normal"/>
    <w:rsid w:val="006842F8"/>
    <w:pPr>
      <w:tabs>
        <w:tab w:val="center" w:pos="4536"/>
        <w:tab w:val="right" w:pos="9072"/>
      </w:tabs>
    </w:pPr>
  </w:style>
  <w:style w:type="paragraph" w:styleId="Footer">
    <w:name w:val="footer"/>
    <w:basedOn w:val="Normal"/>
    <w:rsid w:val="006842F8"/>
    <w:pPr>
      <w:tabs>
        <w:tab w:val="center" w:pos="4536"/>
        <w:tab w:val="right" w:pos="9072"/>
      </w:tabs>
    </w:pPr>
  </w:style>
  <w:style w:type="character" w:styleId="PageNumber">
    <w:name w:val="page number"/>
    <w:basedOn w:val="DefaultParagraphFont"/>
    <w:rsid w:val="006842F8"/>
  </w:style>
  <w:style w:type="paragraph" w:customStyle="1" w:styleId="firstline">
    <w:name w:val="firstline"/>
    <w:basedOn w:val="Normal"/>
    <w:rsid w:val="00397984"/>
    <w:pPr>
      <w:spacing w:line="240" w:lineRule="atLeast"/>
      <w:ind w:firstLine="640"/>
      <w:jc w:val="both"/>
    </w:pPr>
    <w:rPr>
      <w:color w:val="000000"/>
      <w:sz w:val="24"/>
      <w:szCs w:val="24"/>
      <w:lang w:eastAsia="bg-BG"/>
    </w:rPr>
  </w:style>
  <w:style w:type="paragraph" w:styleId="EndnoteText">
    <w:name w:val="endnote text"/>
    <w:basedOn w:val="Normal"/>
    <w:semiHidden/>
    <w:rsid w:val="005E1C30"/>
  </w:style>
  <w:style w:type="character" w:styleId="EndnoteReference">
    <w:name w:val="endnote reference"/>
    <w:semiHidden/>
    <w:rsid w:val="005E1C30"/>
    <w:rPr>
      <w:vertAlign w:val="superscript"/>
    </w:rPr>
  </w:style>
  <w:style w:type="character" w:customStyle="1" w:styleId="ldef">
    <w:name w:val="ldef"/>
    <w:basedOn w:val="DefaultParagraphFont"/>
    <w:rsid w:val="003E24CB"/>
  </w:style>
  <w:style w:type="paragraph" w:customStyle="1" w:styleId="Style">
    <w:name w:val="Style"/>
    <w:rsid w:val="00466C2B"/>
    <w:pPr>
      <w:widowControl w:val="0"/>
      <w:autoSpaceDE w:val="0"/>
      <w:autoSpaceDN w:val="0"/>
      <w:adjustRightInd w:val="0"/>
      <w:ind w:left="140" w:right="140" w:firstLine="840"/>
      <w:jc w:val="both"/>
    </w:pPr>
    <w:rPr>
      <w:sz w:val="24"/>
      <w:szCs w:val="24"/>
    </w:rPr>
  </w:style>
  <w:style w:type="character" w:customStyle="1" w:styleId="ldefbck">
    <w:name w:val="ldefbck"/>
    <w:basedOn w:val="DefaultParagraphFont"/>
    <w:rsid w:val="00E362CF"/>
  </w:style>
  <w:style w:type="paragraph" w:styleId="PlainText">
    <w:name w:val="Plain Text"/>
    <w:basedOn w:val="Normal"/>
    <w:rsid w:val="00EE5027"/>
    <w:rPr>
      <w:rFonts w:ascii="Courier New" w:hAnsi="Courier New" w:cs="Courier New"/>
      <w:lang w:eastAsia="bg-BG"/>
    </w:rPr>
  </w:style>
  <w:style w:type="paragraph" w:styleId="BalloonText">
    <w:name w:val="Balloon Text"/>
    <w:basedOn w:val="Normal"/>
    <w:semiHidden/>
    <w:rsid w:val="00601282"/>
    <w:rPr>
      <w:rFonts w:ascii="Tahoma" w:hAnsi="Tahoma" w:cs="Tahoma"/>
      <w:sz w:val="16"/>
      <w:szCs w:val="16"/>
    </w:rPr>
  </w:style>
  <w:style w:type="character" w:styleId="Hyperlink">
    <w:name w:val="Hyperlink"/>
    <w:uiPriority w:val="99"/>
    <w:unhideWhenUsed/>
    <w:rsid w:val="00143742"/>
    <w:rPr>
      <w:strike w:val="0"/>
      <w:dstrike w:val="0"/>
      <w:color w:val="0000FF"/>
      <w:sz w:val="15"/>
      <w:szCs w:val="15"/>
      <w:u w:val="none"/>
      <w:effect w:val="none"/>
    </w:rPr>
  </w:style>
  <w:style w:type="character" w:customStyle="1" w:styleId="search01">
    <w:name w:val="search01"/>
    <w:rsid w:val="00143742"/>
    <w:rPr>
      <w:shd w:val="clear" w:color="auto" w:fill="FFFF66"/>
    </w:rPr>
  </w:style>
  <w:style w:type="character" w:customStyle="1" w:styleId="search12">
    <w:name w:val="search12"/>
    <w:rsid w:val="00143742"/>
    <w:rPr>
      <w:shd w:val="clear" w:color="auto" w:fill="99FF99"/>
    </w:rPr>
  </w:style>
  <w:style w:type="paragraph" w:styleId="NormalWeb">
    <w:name w:val="Normal (Web)"/>
    <w:basedOn w:val="Normal"/>
    <w:uiPriority w:val="99"/>
    <w:unhideWhenUsed/>
    <w:rsid w:val="005F4FC0"/>
    <w:pPr>
      <w:spacing w:before="120" w:after="120"/>
    </w:pPr>
    <w:rPr>
      <w:sz w:val="24"/>
      <w:szCs w:val="24"/>
      <w:lang w:eastAsia="bg-BG"/>
    </w:rPr>
  </w:style>
  <w:style w:type="paragraph" w:customStyle="1" w:styleId="c-ui-unknown-title1">
    <w:name w:val="c-ui-unknown-title1"/>
    <w:basedOn w:val="Normal"/>
    <w:rsid w:val="003B4B13"/>
    <w:rPr>
      <w:b/>
      <w:bCs/>
      <w:sz w:val="24"/>
      <w:szCs w:val="24"/>
      <w:lang w:eastAsia="bg-BG"/>
    </w:rPr>
  </w:style>
  <w:style w:type="paragraph" w:customStyle="1" w:styleId="title8">
    <w:name w:val="title8"/>
    <w:basedOn w:val="Normal"/>
    <w:rsid w:val="006A1B66"/>
    <w:pPr>
      <w:ind w:firstLine="1155"/>
    </w:pPr>
    <w:rPr>
      <w:b/>
      <w:bCs/>
      <w:sz w:val="24"/>
      <w:szCs w:val="24"/>
      <w:lang w:eastAsia="bg-BG"/>
    </w:rPr>
  </w:style>
  <w:style w:type="character" w:customStyle="1" w:styleId="search22">
    <w:name w:val="search22"/>
    <w:rsid w:val="00A27106"/>
    <w:rPr>
      <w:shd w:val="clear" w:color="auto" w:fill="FF9999"/>
    </w:rPr>
  </w:style>
  <w:style w:type="character" w:customStyle="1" w:styleId="search02">
    <w:name w:val="search02"/>
    <w:rsid w:val="00A27106"/>
    <w:rPr>
      <w:shd w:val="clear" w:color="auto" w:fill="FFFF66"/>
    </w:rPr>
  </w:style>
  <w:style w:type="paragraph" w:styleId="ListParagraph">
    <w:name w:val="List Paragraph"/>
    <w:basedOn w:val="Normal"/>
    <w:uiPriority w:val="34"/>
    <w:qFormat/>
    <w:rsid w:val="00881D00"/>
    <w:pPr>
      <w:ind w:left="720"/>
      <w:contextualSpacing/>
    </w:pPr>
    <w:rPr>
      <w:sz w:val="24"/>
      <w:szCs w:val="24"/>
      <w:lang w:eastAsia="bg-BG"/>
    </w:rPr>
  </w:style>
  <w:style w:type="character" w:customStyle="1" w:styleId="newdocreference1">
    <w:name w:val="newdocreference1"/>
    <w:rsid w:val="006B7247"/>
    <w:rPr>
      <w:i w:val="0"/>
      <w:iCs w:val="0"/>
      <w:color w:val="0000FF"/>
      <w:u w:val="single"/>
    </w:rPr>
  </w:style>
  <w:style w:type="character" w:customStyle="1" w:styleId="samedocreference1">
    <w:name w:val="samedocreference1"/>
    <w:rsid w:val="00CF6839"/>
    <w:rPr>
      <w:i w:val="0"/>
      <w:iCs w:val="0"/>
      <w:color w:val="8B0000"/>
      <w:u w:val="single"/>
    </w:rPr>
  </w:style>
  <w:style w:type="paragraph" w:styleId="Revision">
    <w:name w:val="Revision"/>
    <w:hidden/>
    <w:uiPriority w:val="99"/>
    <w:semiHidden/>
    <w:rsid w:val="008369EF"/>
    <w:rPr>
      <w:lang w:eastAsia="en-US"/>
    </w:rPr>
  </w:style>
  <w:style w:type="character" w:styleId="CommentReference">
    <w:name w:val="annotation reference"/>
    <w:uiPriority w:val="99"/>
    <w:unhideWhenUsed/>
    <w:rsid w:val="005822EE"/>
    <w:rPr>
      <w:rFonts w:cs="Times New Roman"/>
      <w:sz w:val="16"/>
      <w:szCs w:val="16"/>
    </w:rPr>
  </w:style>
  <w:style w:type="paragraph" w:styleId="CommentText">
    <w:name w:val="annotation text"/>
    <w:basedOn w:val="Normal"/>
    <w:link w:val="CommentTextChar"/>
    <w:uiPriority w:val="99"/>
    <w:unhideWhenUsed/>
    <w:rsid w:val="005822EE"/>
    <w:pPr>
      <w:widowControl w:val="0"/>
      <w:autoSpaceDE w:val="0"/>
      <w:autoSpaceDN w:val="0"/>
      <w:adjustRightInd w:val="0"/>
    </w:pPr>
    <w:rPr>
      <w:lang w:eastAsia="bg-BG"/>
    </w:rPr>
  </w:style>
  <w:style w:type="character" w:customStyle="1" w:styleId="CommentTextChar">
    <w:name w:val="Comment Text Char"/>
    <w:basedOn w:val="DefaultParagraphFont"/>
    <w:link w:val="CommentText"/>
    <w:uiPriority w:val="99"/>
    <w:rsid w:val="005822EE"/>
  </w:style>
  <w:style w:type="character" w:customStyle="1" w:styleId="search0">
    <w:name w:val="search0"/>
    <w:basedOn w:val="DefaultParagraphFont"/>
    <w:rsid w:val="005E38D4"/>
  </w:style>
  <w:style w:type="character" w:customStyle="1" w:styleId="search1">
    <w:name w:val="search1"/>
    <w:basedOn w:val="DefaultParagraphFont"/>
    <w:rsid w:val="005E38D4"/>
  </w:style>
  <w:style w:type="paragraph" w:customStyle="1" w:styleId="c-ui-artc-title">
    <w:name w:val="c-ui-artc-title"/>
    <w:basedOn w:val="Normal"/>
    <w:rsid w:val="00894862"/>
    <w:pPr>
      <w:spacing w:before="100" w:beforeAutospacing="1" w:after="100" w:afterAutospacing="1"/>
    </w:pPr>
    <w:rPr>
      <w:sz w:val="24"/>
      <w:szCs w:val="24"/>
      <w:lang w:eastAsia="bg-BG"/>
    </w:rPr>
  </w:style>
  <w:style w:type="paragraph" w:customStyle="1" w:styleId="oj-doc-ti">
    <w:name w:val="oj-doc-ti"/>
    <w:basedOn w:val="Normal"/>
    <w:rsid w:val="0098319E"/>
    <w:pPr>
      <w:spacing w:before="100" w:beforeAutospacing="1" w:after="100" w:afterAutospacing="1"/>
    </w:pPr>
    <w:rPr>
      <w:sz w:val="24"/>
      <w:szCs w:val="24"/>
      <w:lang w:eastAsia="bg-BG"/>
    </w:rPr>
  </w:style>
  <w:style w:type="paragraph" w:customStyle="1" w:styleId="oj-ti-grseq-1">
    <w:name w:val="oj-ti-grseq-1"/>
    <w:basedOn w:val="Normal"/>
    <w:rsid w:val="0098319E"/>
    <w:pPr>
      <w:spacing w:before="100" w:beforeAutospacing="1" w:after="100" w:afterAutospacing="1"/>
    </w:pPr>
    <w:rPr>
      <w:sz w:val="24"/>
      <w:szCs w:val="24"/>
      <w:lang w:eastAsia="bg-BG"/>
    </w:rPr>
  </w:style>
  <w:style w:type="character" w:customStyle="1" w:styleId="oj-bold">
    <w:name w:val="oj-bold"/>
    <w:basedOn w:val="DefaultParagraphFont"/>
    <w:rsid w:val="0098319E"/>
  </w:style>
  <w:style w:type="paragraph" w:customStyle="1" w:styleId="oj-normal">
    <w:name w:val="oj-normal"/>
    <w:basedOn w:val="Normal"/>
    <w:rsid w:val="0098319E"/>
    <w:pPr>
      <w:spacing w:before="100" w:beforeAutospacing="1" w:after="100" w:afterAutospacing="1"/>
    </w:pPr>
    <w:rPr>
      <w:sz w:val="24"/>
      <w:szCs w:val="24"/>
      <w:lang w:eastAsia="bg-BG"/>
    </w:rPr>
  </w:style>
  <w:style w:type="paragraph" w:customStyle="1" w:styleId="oj-tbl-txt">
    <w:name w:val="oj-tbl-txt"/>
    <w:basedOn w:val="Normal"/>
    <w:rsid w:val="00E5322D"/>
    <w:pPr>
      <w:spacing w:before="100" w:beforeAutospacing="1" w:after="100" w:afterAutospacing="1"/>
    </w:pPr>
    <w:rPr>
      <w:sz w:val="24"/>
      <w:szCs w:val="24"/>
      <w:lang w:eastAsia="bg-BG"/>
    </w:rPr>
  </w:style>
  <w:style w:type="paragraph" w:customStyle="1" w:styleId="oj-tbl-hdr">
    <w:name w:val="oj-tbl-hdr"/>
    <w:basedOn w:val="Normal"/>
    <w:rsid w:val="00E5322D"/>
    <w:pPr>
      <w:spacing w:before="100" w:beforeAutospacing="1" w:after="100" w:afterAutospacing="1"/>
    </w:pPr>
    <w:rPr>
      <w:sz w:val="24"/>
      <w:szCs w:val="24"/>
      <w:lang w:eastAsia="bg-BG"/>
    </w:rPr>
  </w:style>
  <w:style w:type="character" w:styleId="Strong">
    <w:name w:val="Strong"/>
    <w:basedOn w:val="DefaultParagraphFont"/>
    <w:uiPriority w:val="22"/>
    <w:qFormat/>
    <w:rsid w:val="006B147A"/>
    <w:rPr>
      <w:b/>
      <w:bCs/>
    </w:rPr>
  </w:style>
  <w:style w:type="character" w:styleId="Emphasis">
    <w:name w:val="Emphasis"/>
    <w:basedOn w:val="DefaultParagraphFont"/>
    <w:uiPriority w:val="20"/>
    <w:qFormat/>
    <w:rsid w:val="006B147A"/>
    <w:rPr>
      <w:i/>
      <w:iCs/>
    </w:rPr>
  </w:style>
  <w:style w:type="character" w:customStyle="1" w:styleId="historyitem">
    <w:name w:val="historyitem"/>
    <w:basedOn w:val="DefaultParagraphFont"/>
    <w:rsid w:val="006B1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049">
      <w:bodyDiv w:val="1"/>
      <w:marLeft w:val="0"/>
      <w:marRight w:val="0"/>
      <w:marTop w:val="0"/>
      <w:marBottom w:val="0"/>
      <w:divBdr>
        <w:top w:val="none" w:sz="0" w:space="0" w:color="auto"/>
        <w:left w:val="none" w:sz="0" w:space="0" w:color="auto"/>
        <w:bottom w:val="none" w:sz="0" w:space="0" w:color="auto"/>
        <w:right w:val="none" w:sz="0" w:space="0" w:color="auto"/>
      </w:divBdr>
      <w:divsChild>
        <w:div w:id="453326024">
          <w:marLeft w:val="0"/>
          <w:marRight w:val="0"/>
          <w:marTop w:val="0"/>
          <w:marBottom w:val="120"/>
          <w:divBdr>
            <w:top w:val="none" w:sz="0" w:space="0" w:color="auto"/>
            <w:left w:val="none" w:sz="0" w:space="0" w:color="auto"/>
            <w:bottom w:val="none" w:sz="0" w:space="0" w:color="auto"/>
            <w:right w:val="none" w:sz="0" w:space="0" w:color="auto"/>
          </w:divBdr>
          <w:divsChild>
            <w:div w:id="186254122">
              <w:marLeft w:val="0"/>
              <w:marRight w:val="0"/>
              <w:marTop w:val="0"/>
              <w:marBottom w:val="0"/>
              <w:divBdr>
                <w:top w:val="none" w:sz="0" w:space="0" w:color="auto"/>
                <w:left w:val="none" w:sz="0" w:space="0" w:color="auto"/>
                <w:bottom w:val="none" w:sz="0" w:space="0" w:color="auto"/>
                <w:right w:val="none" w:sz="0" w:space="0" w:color="auto"/>
              </w:divBdr>
            </w:div>
            <w:div w:id="649556647">
              <w:marLeft w:val="0"/>
              <w:marRight w:val="0"/>
              <w:marTop w:val="0"/>
              <w:marBottom w:val="0"/>
              <w:divBdr>
                <w:top w:val="none" w:sz="0" w:space="0" w:color="auto"/>
                <w:left w:val="none" w:sz="0" w:space="0" w:color="auto"/>
                <w:bottom w:val="none" w:sz="0" w:space="0" w:color="auto"/>
                <w:right w:val="none" w:sz="0" w:space="0" w:color="auto"/>
              </w:divBdr>
            </w:div>
            <w:div w:id="676349499">
              <w:marLeft w:val="0"/>
              <w:marRight w:val="0"/>
              <w:marTop w:val="0"/>
              <w:marBottom w:val="0"/>
              <w:divBdr>
                <w:top w:val="none" w:sz="0" w:space="0" w:color="auto"/>
                <w:left w:val="none" w:sz="0" w:space="0" w:color="auto"/>
                <w:bottom w:val="none" w:sz="0" w:space="0" w:color="auto"/>
                <w:right w:val="none" w:sz="0" w:space="0" w:color="auto"/>
              </w:divBdr>
            </w:div>
            <w:div w:id="1597637913">
              <w:marLeft w:val="0"/>
              <w:marRight w:val="0"/>
              <w:marTop w:val="0"/>
              <w:marBottom w:val="0"/>
              <w:divBdr>
                <w:top w:val="none" w:sz="0" w:space="0" w:color="auto"/>
                <w:left w:val="none" w:sz="0" w:space="0" w:color="auto"/>
                <w:bottom w:val="none" w:sz="0" w:space="0" w:color="auto"/>
                <w:right w:val="none" w:sz="0" w:space="0" w:color="auto"/>
              </w:divBdr>
            </w:div>
            <w:div w:id="179991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492">
      <w:bodyDiv w:val="1"/>
      <w:marLeft w:val="0"/>
      <w:marRight w:val="0"/>
      <w:marTop w:val="0"/>
      <w:marBottom w:val="0"/>
      <w:divBdr>
        <w:top w:val="none" w:sz="0" w:space="0" w:color="auto"/>
        <w:left w:val="none" w:sz="0" w:space="0" w:color="auto"/>
        <w:bottom w:val="none" w:sz="0" w:space="0" w:color="auto"/>
        <w:right w:val="none" w:sz="0" w:space="0" w:color="auto"/>
      </w:divBdr>
    </w:div>
    <w:div w:id="9986889">
      <w:bodyDiv w:val="1"/>
      <w:marLeft w:val="0"/>
      <w:marRight w:val="0"/>
      <w:marTop w:val="0"/>
      <w:marBottom w:val="0"/>
      <w:divBdr>
        <w:top w:val="none" w:sz="0" w:space="0" w:color="auto"/>
        <w:left w:val="none" w:sz="0" w:space="0" w:color="auto"/>
        <w:bottom w:val="none" w:sz="0" w:space="0" w:color="auto"/>
        <w:right w:val="none" w:sz="0" w:space="0" w:color="auto"/>
      </w:divBdr>
      <w:divsChild>
        <w:div w:id="861944125">
          <w:marLeft w:val="0"/>
          <w:marRight w:val="-41"/>
          <w:marTop w:val="0"/>
          <w:marBottom w:val="0"/>
          <w:divBdr>
            <w:top w:val="none" w:sz="0" w:space="0" w:color="auto"/>
            <w:left w:val="none" w:sz="0" w:space="0" w:color="auto"/>
            <w:bottom w:val="none" w:sz="0" w:space="0" w:color="auto"/>
            <w:right w:val="none" w:sz="0" w:space="0" w:color="auto"/>
          </w:divBdr>
          <w:divsChild>
            <w:div w:id="1363047587">
              <w:marLeft w:val="0"/>
              <w:marRight w:val="0"/>
              <w:marTop w:val="0"/>
              <w:marBottom w:val="0"/>
              <w:divBdr>
                <w:top w:val="none" w:sz="0" w:space="0" w:color="auto"/>
                <w:left w:val="none" w:sz="0" w:space="0" w:color="auto"/>
                <w:bottom w:val="none" w:sz="0" w:space="0" w:color="auto"/>
                <w:right w:val="none" w:sz="0" w:space="0" w:color="auto"/>
              </w:divBdr>
              <w:divsChild>
                <w:div w:id="12533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406">
      <w:bodyDiv w:val="1"/>
      <w:marLeft w:val="0"/>
      <w:marRight w:val="0"/>
      <w:marTop w:val="0"/>
      <w:marBottom w:val="0"/>
      <w:divBdr>
        <w:top w:val="none" w:sz="0" w:space="0" w:color="auto"/>
        <w:left w:val="none" w:sz="0" w:space="0" w:color="auto"/>
        <w:bottom w:val="none" w:sz="0" w:space="0" w:color="auto"/>
        <w:right w:val="none" w:sz="0" w:space="0" w:color="auto"/>
      </w:divBdr>
      <w:divsChild>
        <w:div w:id="988245729">
          <w:marLeft w:val="0"/>
          <w:marRight w:val="0"/>
          <w:marTop w:val="0"/>
          <w:marBottom w:val="0"/>
          <w:divBdr>
            <w:top w:val="none" w:sz="0" w:space="0" w:color="auto"/>
            <w:left w:val="none" w:sz="0" w:space="0" w:color="auto"/>
            <w:bottom w:val="none" w:sz="0" w:space="0" w:color="auto"/>
            <w:right w:val="none" w:sz="0" w:space="0" w:color="auto"/>
          </w:divBdr>
          <w:divsChild>
            <w:div w:id="1913654655">
              <w:marLeft w:val="0"/>
              <w:marRight w:val="0"/>
              <w:marTop w:val="0"/>
              <w:marBottom w:val="0"/>
              <w:divBdr>
                <w:top w:val="none" w:sz="0" w:space="0" w:color="auto"/>
                <w:left w:val="none" w:sz="0" w:space="0" w:color="auto"/>
                <w:bottom w:val="none" w:sz="0" w:space="0" w:color="auto"/>
                <w:right w:val="none" w:sz="0" w:space="0" w:color="auto"/>
              </w:divBdr>
              <w:divsChild>
                <w:div w:id="2053259634">
                  <w:marLeft w:val="0"/>
                  <w:marRight w:val="0"/>
                  <w:marTop w:val="0"/>
                  <w:marBottom w:val="0"/>
                  <w:divBdr>
                    <w:top w:val="none" w:sz="0" w:space="0" w:color="auto"/>
                    <w:left w:val="none" w:sz="0" w:space="0" w:color="auto"/>
                    <w:bottom w:val="none" w:sz="0" w:space="0" w:color="auto"/>
                    <w:right w:val="none" w:sz="0" w:space="0" w:color="auto"/>
                  </w:divBdr>
                </w:div>
                <w:div w:id="1271351966">
                  <w:marLeft w:val="0"/>
                  <w:marRight w:val="0"/>
                  <w:marTop w:val="0"/>
                  <w:marBottom w:val="0"/>
                  <w:divBdr>
                    <w:top w:val="none" w:sz="0" w:space="0" w:color="auto"/>
                    <w:left w:val="none" w:sz="0" w:space="0" w:color="auto"/>
                    <w:bottom w:val="none" w:sz="0" w:space="0" w:color="auto"/>
                    <w:right w:val="none" w:sz="0" w:space="0" w:color="auto"/>
                  </w:divBdr>
                </w:div>
                <w:div w:id="474571806">
                  <w:marLeft w:val="0"/>
                  <w:marRight w:val="0"/>
                  <w:marTop w:val="0"/>
                  <w:marBottom w:val="0"/>
                  <w:divBdr>
                    <w:top w:val="none" w:sz="0" w:space="0" w:color="auto"/>
                    <w:left w:val="none" w:sz="0" w:space="0" w:color="auto"/>
                    <w:bottom w:val="none" w:sz="0" w:space="0" w:color="auto"/>
                    <w:right w:val="none" w:sz="0" w:space="0" w:color="auto"/>
                  </w:divBdr>
                </w:div>
                <w:div w:id="6248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74929">
          <w:marLeft w:val="0"/>
          <w:marRight w:val="0"/>
          <w:marTop w:val="0"/>
          <w:marBottom w:val="0"/>
          <w:divBdr>
            <w:top w:val="none" w:sz="0" w:space="0" w:color="auto"/>
            <w:left w:val="none" w:sz="0" w:space="0" w:color="auto"/>
            <w:bottom w:val="none" w:sz="0" w:space="0" w:color="auto"/>
            <w:right w:val="none" w:sz="0" w:space="0" w:color="auto"/>
          </w:divBdr>
          <w:divsChild>
            <w:div w:id="1152481003">
              <w:marLeft w:val="0"/>
              <w:marRight w:val="0"/>
              <w:marTop w:val="0"/>
              <w:marBottom w:val="0"/>
              <w:divBdr>
                <w:top w:val="none" w:sz="0" w:space="0" w:color="auto"/>
                <w:left w:val="none" w:sz="0" w:space="0" w:color="auto"/>
                <w:bottom w:val="none" w:sz="0" w:space="0" w:color="auto"/>
                <w:right w:val="none" w:sz="0" w:space="0" w:color="auto"/>
              </w:divBdr>
            </w:div>
            <w:div w:id="1856265630">
              <w:marLeft w:val="0"/>
              <w:marRight w:val="0"/>
              <w:marTop w:val="0"/>
              <w:marBottom w:val="0"/>
              <w:divBdr>
                <w:top w:val="none" w:sz="0" w:space="0" w:color="auto"/>
                <w:left w:val="none" w:sz="0" w:space="0" w:color="auto"/>
                <w:bottom w:val="none" w:sz="0" w:space="0" w:color="auto"/>
                <w:right w:val="none" w:sz="0" w:space="0" w:color="auto"/>
              </w:divBdr>
              <w:divsChild>
                <w:div w:id="983579728">
                  <w:marLeft w:val="0"/>
                  <w:marRight w:val="0"/>
                  <w:marTop w:val="0"/>
                  <w:marBottom w:val="0"/>
                  <w:divBdr>
                    <w:top w:val="none" w:sz="0" w:space="0" w:color="auto"/>
                    <w:left w:val="none" w:sz="0" w:space="0" w:color="auto"/>
                    <w:bottom w:val="none" w:sz="0" w:space="0" w:color="auto"/>
                    <w:right w:val="none" w:sz="0" w:space="0" w:color="auto"/>
                  </w:divBdr>
                </w:div>
                <w:div w:id="1912808286">
                  <w:marLeft w:val="0"/>
                  <w:marRight w:val="0"/>
                  <w:marTop w:val="0"/>
                  <w:marBottom w:val="0"/>
                  <w:divBdr>
                    <w:top w:val="none" w:sz="0" w:space="0" w:color="auto"/>
                    <w:left w:val="none" w:sz="0" w:space="0" w:color="auto"/>
                    <w:bottom w:val="none" w:sz="0" w:space="0" w:color="auto"/>
                    <w:right w:val="none" w:sz="0" w:space="0" w:color="auto"/>
                  </w:divBdr>
                </w:div>
                <w:div w:id="155616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1517">
      <w:bodyDiv w:val="1"/>
      <w:marLeft w:val="0"/>
      <w:marRight w:val="0"/>
      <w:marTop w:val="0"/>
      <w:marBottom w:val="0"/>
      <w:divBdr>
        <w:top w:val="none" w:sz="0" w:space="0" w:color="auto"/>
        <w:left w:val="none" w:sz="0" w:space="0" w:color="auto"/>
        <w:bottom w:val="none" w:sz="0" w:space="0" w:color="auto"/>
        <w:right w:val="none" w:sz="0" w:space="0" w:color="auto"/>
      </w:divBdr>
    </w:div>
    <w:div w:id="17241024">
      <w:bodyDiv w:val="1"/>
      <w:marLeft w:val="0"/>
      <w:marRight w:val="0"/>
      <w:marTop w:val="0"/>
      <w:marBottom w:val="0"/>
      <w:divBdr>
        <w:top w:val="none" w:sz="0" w:space="0" w:color="auto"/>
        <w:left w:val="none" w:sz="0" w:space="0" w:color="auto"/>
        <w:bottom w:val="none" w:sz="0" w:space="0" w:color="auto"/>
        <w:right w:val="none" w:sz="0" w:space="0" w:color="auto"/>
      </w:divBdr>
      <w:divsChild>
        <w:div w:id="568030658">
          <w:marLeft w:val="0"/>
          <w:marRight w:val="0"/>
          <w:marTop w:val="0"/>
          <w:marBottom w:val="0"/>
          <w:divBdr>
            <w:top w:val="none" w:sz="0" w:space="0" w:color="auto"/>
            <w:left w:val="none" w:sz="0" w:space="0" w:color="auto"/>
            <w:bottom w:val="none" w:sz="0" w:space="0" w:color="auto"/>
            <w:right w:val="none" w:sz="0" w:space="0" w:color="auto"/>
          </w:divBdr>
        </w:div>
        <w:div w:id="2142380041">
          <w:marLeft w:val="0"/>
          <w:marRight w:val="0"/>
          <w:marTop w:val="0"/>
          <w:marBottom w:val="0"/>
          <w:divBdr>
            <w:top w:val="none" w:sz="0" w:space="0" w:color="auto"/>
            <w:left w:val="none" w:sz="0" w:space="0" w:color="auto"/>
            <w:bottom w:val="none" w:sz="0" w:space="0" w:color="auto"/>
            <w:right w:val="none" w:sz="0" w:space="0" w:color="auto"/>
          </w:divBdr>
          <w:divsChild>
            <w:div w:id="876964261">
              <w:marLeft w:val="0"/>
              <w:marRight w:val="0"/>
              <w:marTop w:val="0"/>
              <w:marBottom w:val="0"/>
              <w:divBdr>
                <w:top w:val="none" w:sz="0" w:space="0" w:color="auto"/>
                <w:left w:val="none" w:sz="0" w:space="0" w:color="auto"/>
                <w:bottom w:val="none" w:sz="0" w:space="0" w:color="auto"/>
                <w:right w:val="none" w:sz="0" w:space="0" w:color="auto"/>
              </w:divBdr>
            </w:div>
            <w:div w:id="2141071661">
              <w:marLeft w:val="0"/>
              <w:marRight w:val="0"/>
              <w:marTop w:val="0"/>
              <w:marBottom w:val="0"/>
              <w:divBdr>
                <w:top w:val="none" w:sz="0" w:space="0" w:color="auto"/>
                <w:left w:val="none" w:sz="0" w:space="0" w:color="auto"/>
                <w:bottom w:val="none" w:sz="0" w:space="0" w:color="auto"/>
                <w:right w:val="none" w:sz="0" w:space="0" w:color="auto"/>
              </w:divBdr>
            </w:div>
            <w:div w:id="742795183">
              <w:marLeft w:val="0"/>
              <w:marRight w:val="0"/>
              <w:marTop w:val="0"/>
              <w:marBottom w:val="0"/>
              <w:divBdr>
                <w:top w:val="none" w:sz="0" w:space="0" w:color="auto"/>
                <w:left w:val="none" w:sz="0" w:space="0" w:color="auto"/>
                <w:bottom w:val="none" w:sz="0" w:space="0" w:color="auto"/>
                <w:right w:val="none" w:sz="0" w:space="0" w:color="auto"/>
              </w:divBdr>
            </w:div>
            <w:div w:id="69086300">
              <w:marLeft w:val="0"/>
              <w:marRight w:val="0"/>
              <w:marTop w:val="0"/>
              <w:marBottom w:val="0"/>
              <w:divBdr>
                <w:top w:val="none" w:sz="0" w:space="0" w:color="auto"/>
                <w:left w:val="none" w:sz="0" w:space="0" w:color="auto"/>
                <w:bottom w:val="none" w:sz="0" w:space="0" w:color="auto"/>
                <w:right w:val="none" w:sz="0" w:space="0" w:color="auto"/>
              </w:divBdr>
            </w:div>
            <w:div w:id="1522010875">
              <w:marLeft w:val="0"/>
              <w:marRight w:val="0"/>
              <w:marTop w:val="0"/>
              <w:marBottom w:val="0"/>
              <w:divBdr>
                <w:top w:val="none" w:sz="0" w:space="0" w:color="auto"/>
                <w:left w:val="none" w:sz="0" w:space="0" w:color="auto"/>
                <w:bottom w:val="none" w:sz="0" w:space="0" w:color="auto"/>
                <w:right w:val="none" w:sz="0" w:space="0" w:color="auto"/>
              </w:divBdr>
            </w:div>
            <w:div w:id="1073354998">
              <w:marLeft w:val="0"/>
              <w:marRight w:val="0"/>
              <w:marTop w:val="0"/>
              <w:marBottom w:val="0"/>
              <w:divBdr>
                <w:top w:val="none" w:sz="0" w:space="0" w:color="auto"/>
                <w:left w:val="none" w:sz="0" w:space="0" w:color="auto"/>
                <w:bottom w:val="none" w:sz="0" w:space="0" w:color="auto"/>
                <w:right w:val="none" w:sz="0" w:space="0" w:color="auto"/>
              </w:divBdr>
            </w:div>
            <w:div w:id="895774009">
              <w:marLeft w:val="0"/>
              <w:marRight w:val="0"/>
              <w:marTop w:val="0"/>
              <w:marBottom w:val="0"/>
              <w:divBdr>
                <w:top w:val="none" w:sz="0" w:space="0" w:color="auto"/>
                <w:left w:val="none" w:sz="0" w:space="0" w:color="auto"/>
                <w:bottom w:val="none" w:sz="0" w:space="0" w:color="auto"/>
                <w:right w:val="none" w:sz="0" w:space="0" w:color="auto"/>
              </w:divBdr>
            </w:div>
            <w:div w:id="12028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15987">
      <w:bodyDiv w:val="1"/>
      <w:marLeft w:val="0"/>
      <w:marRight w:val="0"/>
      <w:marTop w:val="0"/>
      <w:marBottom w:val="0"/>
      <w:divBdr>
        <w:top w:val="none" w:sz="0" w:space="0" w:color="auto"/>
        <w:left w:val="none" w:sz="0" w:space="0" w:color="auto"/>
        <w:bottom w:val="none" w:sz="0" w:space="0" w:color="auto"/>
        <w:right w:val="none" w:sz="0" w:space="0" w:color="auto"/>
      </w:divBdr>
    </w:div>
    <w:div w:id="44449027">
      <w:bodyDiv w:val="1"/>
      <w:marLeft w:val="0"/>
      <w:marRight w:val="0"/>
      <w:marTop w:val="0"/>
      <w:marBottom w:val="0"/>
      <w:divBdr>
        <w:top w:val="none" w:sz="0" w:space="0" w:color="auto"/>
        <w:left w:val="none" w:sz="0" w:space="0" w:color="auto"/>
        <w:bottom w:val="none" w:sz="0" w:space="0" w:color="auto"/>
        <w:right w:val="none" w:sz="0" w:space="0" w:color="auto"/>
      </w:divBdr>
      <w:divsChild>
        <w:div w:id="2108577831">
          <w:marLeft w:val="0"/>
          <w:marRight w:val="0"/>
          <w:marTop w:val="0"/>
          <w:marBottom w:val="0"/>
          <w:divBdr>
            <w:top w:val="none" w:sz="0" w:space="0" w:color="auto"/>
            <w:left w:val="none" w:sz="0" w:space="0" w:color="auto"/>
            <w:bottom w:val="none" w:sz="0" w:space="0" w:color="auto"/>
            <w:right w:val="none" w:sz="0" w:space="0" w:color="auto"/>
          </w:divBdr>
          <w:divsChild>
            <w:div w:id="1925911600">
              <w:marLeft w:val="0"/>
              <w:marRight w:val="0"/>
              <w:marTop w:val="0"/>
              <w:marBottom w:val="0"/>
              <w:divBdr>
                <w:top w:val="none" w:sz="0" w:space="0" w:color="auto"/>
                <w:left w:val="none" w:sz="0" w:space="0" w:color="auto"/>
                <w:bottom w:val="none" w:sz="0" w:space="0" w:color="auto"/>
                <w:right w:val="none" w:sz="0" w:space="0" w:color="auto"/>
              </w:divBdr>
              <w:divsChild>
                <w:div w:id="1634168209">
                  <w:marLeft w:val="0"/>
                  <w:marRight w:val="0"/>
                  <w:marTop w:val="0"/>
                  <w:marBottom w:val="0"/>
                  <w:divBdr>
                    <w:top w:val="none" w:sz="0" w:space="0" w:color="auto"/>
                    <w:left w:val="none" w:sz="0" w:space="0" w:color="auto"/>
                    <w:bottom w:val="none" w:sz="0" w:space="0" w:color="auto"/>
                    <w:right w:val="none" w:sz="0" w:space="0" w:color="auto"/>
                  </w:divBdr>
                  <w:divsChild>
                    <w:div w:id="200945630">
                      <w:marLeft w:val="0"/>
                      <w:marRight w:val="0"/>
                      <w:marTop w:val="0"/>
                      <w:marBottom w:val="0"/>
                      <w:divBdr>
                        <w:top w:val="none" w:sz="0" w:space="0" w:color="auto"/>
                        <w:left w:val="none" w:sz="0" w:space="0" w:color="auto"/>
                        <w:bottom w:val="none" w:sz="0" w:space="0" w:color="auto"/>
                        <w:right w:val="none" w:sz="0" w:space="0" w:color="auto"/>
                      </w:divBdr>
                      <w:divsChild>
                        <w:div w:id="859200866">
                          <w:marLeft w:val="0"/>
                          <w:marRight w:val="0"/>
                          <w:marTop w:val="0"/>
                          <w:marBottom w:val="0"/>
                          <w:divBdr>
                            <w:top w:val="none" w:sz="0" w:space="0" w:color="auto"/>
                            <w:left w:val="none" w:sz="0" w:space="0" w:color="auto"/>
                            <w:bottom w:val="none" w:sz="0" w:space="0" w:color="auto"/>
                            <w:right w:val="none" w:sz="0" w:space="0" w:color="auto"/>
                          </w:divBdr>
                          <w:divsChild>
                            <w:div w:id="784932560">
                              <w:marLeft w:val="0"/>
                              <w:marRight w:val="0"/>
                              <w:marTop w:val="0"/>
                              <w:marBottom w:val="0"/>
                              <w:divBdr>
                                <w:top w:val="none" w:sz="0" w:space="0" w:color="auto"/>
                                <w:left w:val="none" w:sz="0" w:space="0" w:color="auto"/>
                                <w:bottom w:val="none" w:sz="0" w:space="0" w:color="auto"/>
                                <w:right w:val="none" w:sz="0" w:space="0" w:color="auto"/>
                              </w:divBdr>
                              <w:divsChild>
                                <w:div w:id="288972458">
                                  <w:marLeft w:val="0"/>
                                  <w:marRight w:val="0"/>
                                  <w:marTop w:val="0"/>
                                  <w:marBottom w:val="0"/>
                                  <w:divBdr>
                                    <w:top w:val="none" w:sz="0" w:space="0" w:color="auto"/>
                                    <w:left w:val="none" w:sz="0" w:space="0" w:color="auto"/>
                                    <w:bottom w:val="none" w:sz="0" w:space="0" w:color="auto"/>
                                    <w:right w:val="none" w:sz="0" w:space="0" w:color="auto"/>
                                  </w:divBdr>
                                </w:div>
                                <w:div w:id="86339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99369">
      <w:bodyDiv w:val="1"/>
      <w:marLeft w:val="0"/>
      <w:marRight w:val="0"/>
      <w:marTop w:val="0"/>
      <w:marBottom w:val="0"/>
      <w:divBdr>
        <w:top w:val="none" w:sz="0" w:space="0" w:color="auto"/>
        <w:left w:val="none" w:sz="0" w:space="0" w:color="auto"/>
        <w:bottom w:val="none" w:sz="0" w:space="0" w:color="auto"/>
        <w:right w:val="none" w:sz="0" w:space="0" w:color="auto"/>
      </w:divBdr>
      <w:divsChild>
        <w:div w:id="1316689394">
          <w:marLeft w:val="0"/>
          <w:marRight w:val="0"/>
          <w:marTop w:val="0"/>
          <w:marBottom w:val="120"/>
          <w:divBdr>
            <w:top w:val="none" w:sz="0" w:space="0" w:color="auto"/>
            <w:left w:val="none" w:sz="0" w:space="0" w:color="auto"/>
            <w:bottom w:val="none" w:sz="0" w:space="0" w:color="auto"/>
            <w:right w:val="none" w:sz="0" w:space="0" w:color="auto"/>
          </w:divBdr>
          <w:divsChild>
            <w:div w:id="1883706413">
              <w:marLeft w:val="0"/>
              <w:marRight w:val="0"/>
              <w:marTop w:val="0"/>
              <w:marBottom w:val="0"/>
              <w:divBdr>
                <w:top w:val="none" w:sz="0" w:space="0" w:color="auto"/>
                <w:left w:val="none" w:sz="0" w:space="0" w:color="auto"/>
                <w:bottom w:val="none" w:sz="0" w:space="0" w:color="auto"/>
                <w:right w:val="none" w:sz="0" w:space="0" w:color="auto"/>
              </w:divBdr>
            </w:div>
            <w:div w:id="1952277973">
              <w:marLeft w:val="0"/>
              <w:marRight w:val="0"/>
              <w:marTop w:val="0"/>
              <w:marBottom w:val="0"/>
              <w:divBdr>
                <w:top w:val="none" w:sz="0" w:space="0" w:color="auto"/>
                <w:left w:val="none" w:sz="0" w:space="0" w:color="auto"/>
                <w:bottom w:val="none" w:sz="0" w:space="0" w:color="auto"/>
                <w:right w:val="none" w:sz="0" w:space="0" w:color="auto"/>
              </w:divBdr>
            </w:div>
            <w:div w:id="21246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2200">
      <w:bodyDiv w:val="1"/>
      <w:marLeft w:val="0"/>
      <w:marRight w:val="0"/>
      <w:marTop w:val="0"/>
      <w:marBottom w:val="0"/>
      <w:divBdr>
        <w:top w:val="none" w:sz="0" w:space="0" w:color="auto"/>
        <w:left w:val="none" w:sz="0" w:space="0" w:color="auto"/>
        <w:bottom w:val="none" w:sz="0" w:space="0" w:color="auto"/>
        <w:right w:val="none" w:sz="0" w:space="0" w:color="auto"/>
      </w:divBdr>
    </w:div>
    <w:div w:id="79065200">
      <w:bodyDiv w:val="1"/>
      <w:marLeft w:val="0"/>
      <w:marRight w:val="0"/>
      <w:marTop w:val="0"/>
      <w:marBottom w:val="0"/>
      <w:divBdr>
        <w:top w:val="none" w:sz="0" w:space="0" w:color="auto"/>
        <w:left w:val="none" w:sz="0" w:space="0" w:color="auto"/>
        <w:bottom w:val="none" w:sz="0" w:space="0" w:color="auto"/>
        <w:right w:val="none" w:sz="0" w:space="0" w:color="auto"/>
      </w:divBdr>
      <w:divsChild>
        <w:div w:id="542794706">
          <w:marLeft w:val="0"/>
          <w:marRight w:val="-41"/>
          <w:marTop w:val="0"/>
          <w:marBottom w:val="0"/>
          <w:divBdr>
            <w:top w:val="none" w:sz="0" w:space="0" w:color="auto"/>
            <w:left w:val="none" w:sz="0" w:space="0" w:color="auto"/>
            <w:bottom w:val="none" w:sz="0" w:space="0" w:color="auto"/>
            <w:right w:val="none" w:sz="0" w:space="0" w:color="auto"/>
          </w:divBdr>
          <w:divsChild>
            <w:div w:id="1502961475">
              <w:marLeft w:val="0"/>
              <w:marRight w:val="0"/>
              <w:marTop w:val="0"/>
              <w:marBottom w:val="0"/>
              <w:divBdr>
                <w:top w:val="none" w:sz="0" w:space="0" w:color="auto"/>
                <w:left w:val="none" w:sz="0" w:space="0" w:color="auto"/>
                <w:bottom w:val="none" w:sz="0" w:space="0" w:color="auto"/>
                <w:right w:val="none" w:sz="0" w:space="0" w:color="auto"/>
              </w:divBdr>
              <w:divsChild>
                <w:div w:id="15736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5323">
      <w:bodyDiv w:val="1"/>
      <w:marLeft w:val="0"/>
      <w:marRight w:val="0"/>
      <w:marTop w:val="0"/>
      <w:marBottom w:val="0"/>
      <w:divBdr>
        <w:top w:val="none" w:sz="0" w:space="0" w:color="auto"/>
        <w:left w:val="none" w:sz="0" w:space="0" w:color="auto"/>
        <w:bottom w:val="none" w:sz="0" w:space="0" w:color="auto"/>
        <w:right w:val="none" w:sz="0" w:space="0" w:color="auto"/>
      </w:divBdr>
    </w:div>
    <w:div w:id="90779134">
      <w:bodyDiv w:val="1"/>
      <w:marLeft w:val="0"/>
      <w:marRight w:val="0"/>
      <w:marTop w:val="0"/>
      <w:marBottom w:val="0"/>
      <w:divBdr>
        <w:top w:val="none" w:sz="0" w:space="0" w:color="auto"/>
        <w:left w:val="none" w:sz="0" w:space="0" w:color="auto"/>
        <w:bottom w:val="none" w:sz="0" w:space="0" w:color="auto"/>
        <w:right w:val="none" w:sz="0" w:space="0" w:color="auto"/>
      </w:divBdr>
      <w:divsChild>
        <w:div w:id="503974623">
          <w:marLeft w:val="0"/>
          <w:marRight w:val="-41"/>
          <w:marTop w:val="0"/>
          <w:marBottom w:val="0"/>
          <w:divBdr>
            <w:top w:val="none" w:sz="0" w:space="0" w:color="auto"/>
            <w:left w:val="none" w:sz="0" w:space="0" w:color="auto"/>
            <w:bottom w:val="none" w:sz="0" w:space="0" w:color="auto"/>
            <w:right w:val="none" w:sz="0" w:space="0" w:color="auto"/>
          </w:divBdr>
          <w:divsChild>
            <w:div w:id="193153624">
              <w:marLeft w:val="0"/>
              <w:marRight w:val="0"/>
              <w:marTop w:val="0"/>
              <w:marBottom w:val="0"/>
              <w:divBdr>
                <w:top w:val="none" w:sz="0" w:space="0" w:color="auto"/>
                <w:left w:val="none" w:sz="0" w:space="0" w:color="auto"/>
                <w:bottom w:val="none" w:sz="0" w:space="0" w:color="auto"/>
                <w:right w:val="none" w:sz="0" w:space="0" w:color="auto"/>
              </w:divBdr>
              <w:divsChild>
                <w:div w:id="18934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3892">
      <w:bodyDiv w:val="1"/>
      <w:marLeft w:val="0"/>
      <w:marRight w:val="0"/>
      <w:marTop w:val="0"/>
      <w:marBottom w:val="0"/>
      <w:divBdr>
        <w:top w:val="none" w:sz="0" w:space="0" w:color="auto"/>
        <w:left w:val="none" w:sz="0" w:space="0" w:color="auto"/>
        <w:bottom w:val="none" w:sz="0" w:space="0" w:color="auto"/>
        <w:right w:val="none" w:sz="0" w:space="0" w:color="auto"/>
      </w:divBdr>
      <w:divsChild>
        <w:div w:id="1185940050">
          <w:marLeft w:val="0"/>
          <w:marRight w:val="0"/>
          <w:marTop w:val="0"/>
          <w:marBottom w:val="0"/>
          <w:divBdr>
            <w:top w:val="none" w:sz="0" w:space="0" w:color="auto"/>
            <w:left w:val="none" w:sz="0" w:space="0" w:color="auto"/>
            <w:bottom w:val="none" w:sz="0" w:space="0" w:color="auto"/>
            <w:right w:val="none" w:sz="0" w:space="0" w:color="auto"/>
          </w:divBdr>
        </w:div>
        <w:div w:id="306475398">
          <w:marLeft w:val="0"/>
          <w:marRight w:val="0"/>
          <w:marTop w:val="0"/>
          <w:marBottom w:val="0"/>
          <w:divBdr>
            <w:top w:val="none" w:sz="0" w:space="0" w:color="auto"/>
            <w:left w:val="none" w:sz="0" w:space="0" w:color="auto"/>
            <w:bottom w:val="none" w:sz="0" w:space="0" w:color="auto"/>
            <w:right w:val="none" w:sz="0" w:space="0" w:color="auto"/>
          </w:divBdr>
        </w:div>
        <w:div w:id="1078360023">
          <w:marLeft w:val="0"/>
          <w:marRight w:val="0"/>
          <w:marTop w:val="0"/>
          <w:marBottom w:val="0"/>
          <w:divBdr>
            <w:top w:val="none" w:sz="0" w:space="0" w:color="auto"/>
            <w:left w:val="none" w:sz="0" w:space="0" w:color="auto"/>
            <w:bottom w:val="none" w:sz="0" w:space="0" w:color="auto"/>
            <w:right w:val="none" w:sz="0" w:space="0" w:color="auto"/>
          </w:divBdr>
        </w:div>
        <w:div w:id="784349091">
          <w:marLeft w:val="0"/>
          <w:marRight w:val="0"/>
          <w:marTop w:val="0"/>
          <w:marBottom w:val="0"/>
          <w:divBdr>
            <w:top w:val="none" w:sz="0" w:space="0" w:color="auto"/>
            <w:left w:val="none" w:sz="0" w:space="0" w:color="auto"/>
            <w:bottom w:val="none" w:sz="0" w:space="0" w:color="auto"/>
            <w:right w:val="none" w:sz="0" w:space="0" w:color="auto"/>
          </w:divBdr>
        </w:div>
      </w:divsChild>
    </w:div>
    <w:div w:id="106511938">
      <w:bodyDiv w:val="1"/>
      <w:marLeft w:val="0"/>
      <w:marRight w:val="0"/>
      <w:marTop w:val="0"/>
      <w:marBottom w:val="0"/>
      <w:divBdr>
        <w:top w:val="none" w:sz="0" w:space="0" w:color="auto"/>
        <w:left w:val="none" w:sz="0" w:space="0" w:color="auto"/>
        <w:bottom w:val="none" w:sz="0" w:space="0" w:color="auto"/>
        <w:right w:val="none" w:sz="0" w:space="0" w:color="auto"/>
      </w:divBdr>
      <w:divsChild>
        <w:div w:id="1140616689">
          <w:marLeft w:val="0"/>
          <w:marRight w:val="0"/>
          <w:marTop w:val="0"/>
          <w:marBottom w:val="0"/>
          <w:divBdr>
            <w:top w:val="none" w:sz="0" w:space="0" w:color="auto"/>
            <w:left w:val="none" w:sz="0" w:space="0" w:color="auto"/>
            <w:bottom w:val="none" w:sz="0" w:space="0" w:color="auto"/>
            <w:right w:val="none" w:sz="0" w:space="0" w:color="auto"/>
          </w:divBdr>
        </w:div>
        <w:div w:id="1364550003">
          <w:marLeft w:val="0"/>
          <w:marRight w:val="0"/>
          <w:marTop w:val="0"/>
          <w:marBottom w:val="0"/>
          <w:divBdr>
            <w:top w:val="none" w:sz="0" w:space="0" w:color="auto"/>
            <w:left w:val="none" w:sz="0" w:space="0" w:color="auto"/>
            <w:bottom w:val="none" w:sz="0" w:space="0" w:color="auto"/>
            <w:right w:val="none" w:sz="0" w:space="0" w:color="auto"/>
          </w:divBdr>
        </w:div>
        <w:div w:id="605311092">
          <w:marLeft w:val="0"/>
          <w:marRight w:val="0"/>
          <w:marTop w:val="0"/>
          <w:marBottom w:val="0"/>
          <w:divBdr>
            <w:top w:val="none" w:sz="0" w:space="0" w:color="auto"/>
            <w:left w:val="none" w:sz="0" w:space="0" w:color="auto"/>
            <w:bottom w:val="none" w:sz="0" w:space="0" w:color="auto"/>
            <w:right w:val="none" w:sz="0" w:space="0" w:color="auto"/>
          </w:divBdr>
        </w:div>
        <w:div w:id="260913704">
          <w:marLeft w:val="0"/>
          <w:marRight w:val="0"/>
          <w:marTop w:val="0"/>
          <w:marBottom w:val="0"/>
          <w:divBdr>
            <w:top w:val="none" w:sz="0" w:space="0" w:color="auto"/>
            <w:left w:val="none" w:sz="0" w:space="0" w:color="auto"/>
            <w:bottom w:val="none" w:sz="0" w:space="0" w:color="auto"/>
            <w:right w:val="none" w:sz="0" w:space="0" w:color="auto"/>
          </w:divBdr>
        </w:div>
        <w:div w:id="407505624">
          <w:marLeft w:val="0"/>
          <w:marRight w:val="0"/>
          <w:marTop w:val="0"/>
          <w:marBottom w:val="0"/>
          <w:divBdr>
            <w:top w:val="none" w:sz="0" w:space="0" w:color="auto"/>
            <w:left w:val="none" w:sz="0" w:space="0" w:color="auto"/>
            <w:bottom w:val="none" w:sz="0" w:space="0" w:color="auto"/>
            <w:right w:val="none" w:sz="0" w:space="0" w:color="auto"/>
          </w:divBdr>
        </w:div>
      </w:divsChild>
    </w:div>
    <w:div w:id="110436291">
      <w:bodyDiv w:val="1"/>
      <w:marLeft w:val="0"/>
      <w:marRight w:val="0"/>
      <w:marTop w:val="0"/>
      <w:marBottom w:val="0"/>
      <w:divBdr>
        <w:top w:val="none" w:sz="0" w:space="0" w:color="auto"/>
        <w:left w:val="none" w:sz="0" w:space="0" w:color="auto"/>
        <w:bottom w:val="none" w:sz="0" w:space="0" w:color="auto"/>
        <w:right w:val="none" w:sz="0" w:space="0" w:color="auto"/>
      </w:divBdr>
    </w:div>
    <w:div w:id="110899319">
      <w:bodyDiv w:val="1"/>
      <w:marLeft w:val="0"/>
      <w:marRight w:val="0"/>
      <w:marTop w:val="0"/>
      <w:marBottom w:val="0"/>
      <w:divBdr>
        <w:top w:val="none" w:sz="0" w:space="0" w:color="auto"/>
        <w:left w:val="none" w:sz="0" w:space="0" w:color="auto"/>
        <w:bottom w:val="none" w:sz="0" w:space="0" w:color="auto"/>
        <w:right w:val="none" w:sz="0" w:space="0" w:color="auto"/>
      </w:divBdr>
      <w:divsChild>
        <w:div w:id="337536638">
          <w:marLeft w:val="0"/>
          <w:marRight w:val="0"/>
          <w:marTop w:val="0"/>
          <w:marBottom w:val="150"/>
          <w:divBdr>
            <w:top w:val="none" w:sz="0" w:space="0" w:color="auto"/>
            <w:left w:val="none" w:sz="0" w:space="0" w:color="auto"/>
            <w:bottom w:val="none" w:sz="0" w:space="0" w:color="auto"/>
            <w:right w:val="none" w:sz="0" w:space="0" w:color="auto"/>
          </w:divBdr>
          <w:divsChild>
            <w:div w:id="20339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8033">
      <w:bodyDiv w:val="1"/>
      <w:marLeft w:val="0"/>
      <w:marRight w:val="0"/>
      <w:marTop w:val="0"/>
      <w:marBottom w:val="0"/>
      <w:divBdr>
        <w:top w:val="none" w:sz="0" w:space="0" w:color="auto"/>
        <w:left w:val="none" w:sz="0" w:space="0" w:color="auto"/>
        <w:bottom w:val="none" w:sz="0" w:space="0" w:color="auto"/>
        <w:right w:val="none" w:sz="0" w:space="0" w:color="auto"/>
      </w:divBdr>
      <w:divsChild>
        <w:div w:id="1171682472">
          <w:marLeft w:val="0"/>
          <w:marRight w:val="-41"/>
          <w:marTop w:val="0"/>
          <w:marBottom w:val="0"/>
          <w:divBdr>
            <w:top w:val="none" w:sz="0" w:space="0" w:color="auto"/>
            <w:left w:val="none" w:sz="0" w:space="0" w:color="auto"/>
            <w:bottom w:val="none" w:sz="0" w:space="0" w:color="auto"/>
            <w:right w:val="none" w:sz="0" w:space="0" w:color="auto"/>
          </w:divBdr>
          <w:divsChild>
            <w:div w:id="413939117">
              <w:marLeft w:val="0"/>
              <w:marRight w:val="0"/>
              <w:marTop w:val="0"/>
              <w:marBottom w:val="0"/>
              <w:divBdr>
                <w:top w:val="none" w:sz="0" w:space="0" w:color="auto"/>
                <w:left w:val="none" w:sz="0" w:space="0" w:color="auto"/>
                <w:bottom w:val="none" w:sz="0" w:space="0" w:color="auto"/>
                <w:right w:val="none" w:sz="0" w:space="0" w:color="auto"/>
              </w:divBdr>
              <w:divsChild>
                <w:div w:id="896237477">
                  <w:marLeft w:val="0"/>
                  <w:marRight w:val="0"/>
                  <w:marTop w:val="0"/>
                  <w:marBottom w:val="0"/>
                  <w:divBdr>
                    <w:top w:val="none" w:sz="0" w:space="0" w:color="auto"/>
                    <w:left w:val="none" w:sz="0" w:space="0" w:color="auto"/>
                    <w:bottom w:val="none" w:sz="0" w:space="0" w:color="auto"/>
                    <w:right w:val="none" w:sz="0" w:space="0" w:color="auto"/>
                  </w:divBdr>
                  <w:divsChild>
                    <w:div w:id="237593505">
                      <w:marLeft w:val="0"/>
                      <w:marRight w:val="0"/>
                      <w:marTop w:val="0"/>
                      <w:marBottom w:val="0"/>
                      <w:divBdr>
                        <w:top w:val="none" w:sz="0" w:space="0" w:color="auto"/>
                        <w:left w:val="none" w:sz="0" w:space="0" w:color="auto"/>
                        <w:bottom w:val="none" w:sz="0" w:space="0" w:color="auto"/>
                        <w:right w:val="none" w:sz="0" w:space="0" w:color="auto"/>
                      </w:divBdr>
                      <w:divsChild>
                        <w:div w:id="1028677472">
                          <w:marLeft w:val="0"/>
                          <w:marRight w:val="0"/>
                          <w:marTop w:val="0"/>
                          <w:marBottom w:val="0"/>
                          <w:divBdr>
                            <w:top w:val="none" w:sz="0" w:space="0" w:color="auto"/>
                            <w:left w:val="none" w:sz="0" w:space="0" w:color="auto"/>
                            <w:bottom w:val="none" w:sz="0" w:space="0" w:color="auto"/>
                            <w:right w:val="none" w:sz="0" w:space="0" w:color="auto"/>
                          </w:divBdr>
                          <w:divsChild>
                            <w:div w:id="103573766">
                              <w:marLeft w:val="0"/>
                              <w:marRight w:val="0"/>
                              <w:marTop w:val="0"/>
                              <w:marBottom w:val="109"/>
                              <w:divBdr>
                                <w:top w:val="none" w:sz="0" w:space="0" w:color="auto"/>
                                <w:left w:val="none" w:sz="0" w:space="0" w:color="auto"/>
                                <w:bottom w:val="none" w:sz="0" w:space="0" w:color="auto"/>
                                <w:right w:val="none" w:sz="0" w:space="0" w:color="auto"/>
                              </w:divBdr>
                              <w:divsChild>
                                <w:div w:id="332875714">
                                  <w:marLeft w:val="0"/>
                                  <w:marRight w:val="0"/>
                                  <w:marTop w:val="0"/>
                                  <w:marBottom w:val="0"/>
                                  <w:divBdr>
                                    <w:top w:val="none" w:sz="0" w:space="0" w:color="auto"/>
                                    <w:left w:val="none" w:sz="0" w:space="0" w:color="auto"/>
                                    <w:bottom w:val="none" w:sz="0" w:space="0" w:color="auto"/>
                                    <w:right w:val="none" w:sz="0" w:space="0" w:color="auto"/>
                                  </w:divBdr>
                                </w:div>
                                <w:div w:id="603272515">
                                  <w:marLeft w:val="0"/>
                                  <w:marRight w:val="0"/>
                                  <w:marTop w:val="0"/>
                                  <w:marBottom w:val="0"/>
                                  <w:divBdr>
                                    <w:top w:val="none" w:sz="0" w:space="0" w:color="auto"/>
                                    <w:left w:val="none" w:sz="0" w:space="0" w:color="auto"/>
                                    <w:bottom w:val="none" w:sz="0" w:space="0" w:color="auto"/>
                                    <w:right w:val="none" w:sz="0" w:space="0" w:color="auto"/>
                                  </w:divBdr>
                                </w:div>
                                <w:div w:id="1469011580">
                                  <w:marLeft w:val="0"/>
                                  <w:marRight w:val="0"/>
                                  <w:marTop w:val="0"/>
                                  <w:marBottom w:val="0"/>
                                  <w:divBdr>
                                    <w:top w:val="none" w:sz="0" w:space="0" w:color="auto"/>
                                    <w:left w:val="none" w:sz="0" w:space="0" w:color="auto"/>
                                    <w:bottom w:val="none" w:sz="0" w:space="0" w:color="auto"/>
                                    <w:right w:val="none" w:sz="0" w:space="0" w:color="auto"/>
                                  </w:divBdr>
                                </w:div>
                                <w:div w:id="19730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45688">
      <w:bodyDiv w:val="1"/>
      <w:marLeft w:val="0"/>
      <w:marRight w:val="0"/>
      <w:marTop w:val="0"/>
      <w:marBottom w:val="0"/>
      <w:divBdr>
        <w:top w:val="none" w:sz="0" w:space="0" w:color="auto"/>
        <w:left w:val="none" w:sz="0" w:space="0" w:color="auto"/>
        <w:bottom w:val="none" w:sz="0" w:space="0" w:color="auto"/>
        <w:right w:val="none" w:sz="0" w:space="0" w:color="auto"/>
      </w:divBdr>
      <w:divsChild>
        <w:div w:id="1977947303">
          <w:marLeft w:val="0"/>
          <w:marRight w:val="0"/>
          <w:marTop w:val="0"/>
          <w:marBottom w:val="0"/>
          <w:divBdr>
            <w:top w:val="none" w:sz="0" w:space="0" w:color="auto"/>
            <w:left w:val="none" w:sz="0" w:space="0" w:color="auto"/>
            <w:bottom w:val="none" w:sz="0" w:space="0" w:color="auto"/>
            <w:right w:val="none" w:sz="0" w:space="0" w:color="auto"/>
          </w:divBdr>
        </w:div>
        <w:div w:id="1216502396">
          <w:marLeft w:val="0"/>
          <w:marRight w:val="0"/>
          <w:marTop w:val="0"/>
          <w:marBottom w:val="0"/>
          <w:divBdr>
            <w:top w:val="none" w:sz="0" w:space="0" w:color="auto"/>
            <w:left w:val="none" w:sz="0" w:space="0" w:color="auto"/>
            <w:bottom w:val="none" w:sz="0" w:space="0" w:color="auto"/>
            <w:right w:val="none" w:sz="0" w:space="0" w:color="auto"/>
          </w:divBdr>
        </w:div>
        <w:div w:id="1540707095">
          <w:marLeft w:val="0"/>
          <w:marRight w:val="0"/>
          <w:marTop w:val="0"/>
          <w:marBottom w:val="0"/>
          <w:divBdr>
            <w:top w:val="none" w:sz="0" w:space="0" w:color="auto"/>
            <w:left w:val="none" w:sz="0" w:space="0" w:color="auto"/>
            <w:bottom w:val="none" w:sz="0" w:space="0" w:color="auto"/>
            <w:right w:val="none" w:sz="0" w:space="0" w:color="auto"/>
          </w:divBdr>
        </w:div>
        <w:div w:id="1255817439">
          <w:marLeft w:val="0"/>
          <w:marRight w:val="0"/>
          <w:marTop w:val="0"/>
          <w:marBottom w:val="0"/>
          <w:divBdr>
            <w:top w:val="none" w:sz="0" w:space="0" w:color="auto"/>
            <w:left w:val="none" w:sz="0" w:space="0" w:color="auto"/>
            <w:bottom w:val="none" w:sz="0" w:space="0" w:color="auto"/>
            <w:right w:val="none" w:sz="0" w:space="0" w:color="auto"/>
          </w:divBdr>
        </w:div>
        <w:div w:id="1134174171">
          <w:marLeft w:val="0"/>
          <w:marRight w:val="0"/>
          <w:marTop w:val="0"/>
          <w:marBottom w:val="0"/>
          <w:divBdr>
            <w:top w:val="none" w:sz="0" w:space="0" w:color="auto"/>
            <w:left w:val="none" w:sz="0" w:space="0" w:color="auto"/>
            <w:bottom w:val="none" w:sz="0" w:space="0" w:color="auto"/>
            <w:right w:val="none" w:sz="0" w:space="0" w:color="auto"/>
          </w:divBdr>
        </w:div>
        <w:div w:id="526214654">
          <w:marLeft w:val="0"/>
          <w:marRight w:val="0"/>
          <w:marTop w:val="0"/>
          <w:marBottom w:val="0"/>
          <w:divBdr>
            <w:top w:val="none" w:sz="0" w:space="0" w:color="auto"/>
            <w:left w:val="none" w:sz="0" w:space="0" w:color="auto"/>
            <w:bottom w:val="none" w:sz="0" w:space="0" w:color="auto"/>
            <w:right w:val="none" w:sz="0" w:space="0" w:color="auto"/>
          </w:divBdr>
        </w:div>
        <w:div w:id="1832406775">
          <w:marLeft w:val="0"/>
          <w:marRight w:val="0"/>
          <w:marTop w:val="0"/>
          <w:marBottom w:val="0"/>
          <w:divBdr>
            <w:top w:val="none" w:sz="0" w:space="0" w:color="auto"/>
            <w:left w:val="none" w:sz="0" w:space="0" w:color="auto"/>
            <w:bottom w:val="none" w:sz="0" w:space="0" w:color="auto"/>
            <w:right w:val="none" w:sz="0" w:space="0" w:color="auto"/>
          </w:divBdr>
        </w:div>
      </w:divsChild>
    </w:div>
    <w:div w:id="124081020">
      <w:bodyDiv w:val="1"/>
      <w:marLeft w:val="400"/>
      <w:marRight w:val="400"/>
      <w:marTop w:val="400"/>
      <w:marBottom w:val="0"/>
      <w:divBdr>
        <w:top w:val="none" w:sz="0" w:space="0" w:color="auto"/>
        <w:left w:val="none" w:sz="0" w:space="0" w:color="auto"/>
        <w:bottom w:val="none" w:sz="0" w:space="0" w:color="auto"/>
        <w:right w:val="none" w:sz="0" w:space="0" w:color="auto"/>
      </w:divBdr>
    </w:div>
    <w:div w:id="125466890">
      <w:bodyDiv w:val="1"/>
      <w:marLeft w:val="0"/>
      <w:marRight w:val="0"/>
      <w:marTop w:val="0"/>
      <w:marBottom w:val="0"/>
      <w:divBdr>
        <w:top w:val="none" w:sz="0" w:space="0" w:color="auto"/>
        <w:left w:val="none" w:sz="0" w:space="0" w:color="auto"/>
        <w:bottom w:val="none" w:sz="0" w:space="0" w:color="auto"/>
        <w:right w:val="none" w:sz="0" w:space="0" w:color="auto"/>
      </w:divBdr>
      <w:divsChild>
        <w:div w:id="30419901">
          <w:marLeft w:val="0"/>
          <w:marRight w:val="0"/>
          <w:marTop w:val="0"/>
          <w:marBottom w:val="120"/>
          <w:divBdr>
            <w:top w:val="none" w:sz="0" w:space="0" w:color="auto"/>
            <w:left w:val="none" w:sz="0" w:space="0" w:color="auto"/>
            <w:bottom w:val="none" w:sz="0" w:space="0" w:color="auto"/>
            <w:right w:val="none" w:sz="0" w:space="0" w:color="auto"/>
          </w:divBdr>
          <w:divsChild>
            <w:div w:id="133646829">
              <w:marLeft w:val="0"/>
              <w:marRight w:val="0"/>
              <w:marTop w:val="0"/>
              <w:marBottom w:val="0"/>
              <w:divBdr>
                <w:top w:val="none" w:sz="0" w:space="0" w:color="auto"/>
                <w:left w:val="none" w:sz="0" w:space="0" w:color="auto"/>
                <w:bottom w:val="none" w:sz="0" w:space="0" w:color="auto"/>
                <w:right w:val="none" w:sz="0" w:space="0" w:color="auto"/>
              </w:divBdr>
            </w:div>
            <w:div w:id="392824204">
              <w:marLeft w:val="0"/>
              <w:marRight w:val="0"/>
              <w:marTop w:val="0"/>
              <w:marBottom w:val="0"/>
              <w:divBdr>
                <w:top w:val="none" w:sz="0" w:space="0" w:color="auto"/>
                <w:left w:val="none" w:sz="0" w:space="0" w:color="auto"/>
                <w:bottom w:val="none" w:sz="0" w:space="0" w:color="auto"/>
                <w:right w:val="none" w:sz="0" w:space="0" w:color="auto"/>
              </w:divBdr>
            </w:div>
            <w:div w:id="854805347">
              <w:marLeft w:val="0"/>
              <w:marRight w:val="0"/>
              <w:marTop w:val="0"/>
              <w:marBottom w:val="0"/>
              <w:divBdr>
                <w:top w:val="none" w:sz="0" w:space="0" w:color="auto"/>
                <w:left w:val="none" w:sz="0" w:space="0" w:color="auto"/>
                <w:bottom w:val="none" w:sz="0" w:space="0" w:color="auto"/>
                <w:right w:val="none" w:sz="0" w:space="0" w:color="auto"/>
              </w:divBdr>
            </w:div>
            <w:div w:id="920874155">
              <w:marLeft w:val="0"/>
              <w:marRight w:val="0"/>
              <w:marTop w:val="0"/>
              <w:marBottom w:val="0"/>
              <w:divBdr>
                <w:top w:val="none" w:sz="0" w:space="0" w:color="auto"/>
                <w:left w:val="none" w:sz="0" w:space="0" w:color="auto"/>
                <w:bottom w:val="none" w:sz="0" w:space="0" w:color="auto"/>
                <w:right w:val="none" w:sz="0" w:space="0" w:color="auto"/>
              </w:divBdr>
            </w:div>
            <w:div w:id="13075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133">
      <w:bodyDiv w:val="1"/>
      <w:marLeft w:val="0"/>
      <w:marRight w:val="0"/>
      <w:marTop w:val="0"/>
      <w:marBottom w:val="0"/>
      <w:divBdr>
        <w:top w:val="none" w:sz="0" w:space="0" w:color="auto"/>
        <w:left w:val="none" w:sz="0" w:space="0" w:color="auto"/>
        <w:bottom w:val="none" w:sz="0" w:space="0" w:color="auto"/>
        <w:right w:val="none" w:sz="0" w:space="0" w:color="auto"/>
      </w:divBdr>
      <w:divsChild>
        <w:div w:id="1100029374">
          <w:marLeft w:val="0"/>
          <w:marRight w:val="0"/>
          <w:marTop w:val="0"/>
          <w:marBottom w:val="120"/>
          <w:divBdr>
            <w:top w:val="none" w:sz="0" w:space="0" w:color="auto"/>
            <w:left w:val="none" w:sz="0" w:space="0" w:color="auto"/>
            <w:bottom w:val="none" w:sz="0" w:space="0" w:color="auto"/>
            <w:right w:val="none" w:sz="0" w:space="0" w:color="auto"/>
          </w:divBdr>
          <w:divsChild>
            <w:div w:id="311372124">
              <w:marLeft w:val="0"/>
              <w:marRight w:val="0"/>
              <w:marTop w:val="0"/>
              <w:marBottom w:val="0"/>
              <w:divBdr>
                <w:top w:val="none" w:sz="0" w:space="0" w:color="auto"/>
                <w:left w:val="none" w:sz="0" w:space="0" w:color="auto"/>
                <w:bottom w:val="none" w:sz="0" w:space="0" w:color="auto"/>
                <w:right w:val="none" w:sz="0" w:space="0" w:color="auto"/>
              </w:divBdr>
            </w:div>
            <w:div w:id="363410069">
              <w:marLeft w:val="0"/>
              <w:marRight w:val="0"/>
              <w:marTop w:val="0"/>
              <w:marBottom w:val="0"/>
              <w:divBdr>
                <w:top w:val="none" w:sz="0" w:space="0" w:color="auto"/>
                <w:left w:val="none" w:sz="0" w:space="0" w:color="auto"/>
                <w:bottom w:val="none" w:sz="0" w:space="0" w:color="auto"/>
                <w:right w:val="none" w:sz="0" w:space="0" w:color="auto"/>
              </w:divBdr>
            </w:div>
            <w:div w:id="21076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8953">
      <w:bodyDiv w:val="1"/>
      <w:marLeft w:val="0"/>
      <w:marRight w:val="0"/>
      <w:marTop w:val="0"/>
      <w:marBottom w:val="0"/>
      <w:divBdr>
        <w:top w:val="none" w:sz="0" w:space="0" w:color="auto"/>
        <w:left w:val="none" w:sz="0" w:space="0" w:color="auto"/>
        <w:bottom w:val="none" w:sz="0" w:space="0" w:color="auto"/>
        <w:right w:val="none" w:sz="0" w:space="0" w:color="auto"/>
      </w:divBdr>
      <w:divsChild>
        <w:div w:id="440498025">
          <w:marLeft w:val="0"/>
          <w:marRight w:val="0"/>
          <w:marTop w:val="0"/>
          <w:marBottom w:val="0"/>
          <w:divBdr>
            <w:top w:val="none" w:sz="0" w:space="0" w:color="auto"/>
            <w:left w:val="none" w:sz="0" w:space="0" w:color="auto"/>
            <w:bottom w:val="none" w:sz="0" w:space="0" w:color="auto"/>
            <w:right w:val="none" w:sz="0" w:space="0" w:color="auto"/>
          </w:divBdr>
        </w:div>
        <w:div w:id="400905192">
          <w:marLeft w:val="0"/>
          <w:marRight w:val="0"/>
          <w:marTop w:val="0"/>
          <w:marBottom w:val="0"/>
          <w:divBdr>
            <w:top w:val="none" w:sz="0" w:space="0" w:color="auto"/>
            <w:left w:val="none" w:sz="0" w:space="0" w:color="auto"/>
            <w:bottom w:val="none" w:sz="0" w:space="0" w:color="auto"/>
            <w:right w:val="none" w:sz="0" w:space="0" w:color="auto"/>
          </w:divBdr>
        </w:div>
        <w:div w:id="2054768481">
          <w:marLeft w:val="0"/>
          <w:marRight w:val="0"/>
          <w:marTop w:val="0"/>
          <w:marBottom w:val="0"/>
          <w:divBdr>
            <w:top w:val="none" w:sz="0" w:space="0" w:color="auto"/>
            <w:left w:val="none" w:sz="0" w:space="0" w:color="auto"/>
            <w:bottom w:val="none" w:sz="0" w:space="0" w:color="auto"/>
            <w:right w:val="none" w:sz="0" w:space="0" w:color="auto"/>
          </w:divBdr>
        </w:div>
        <w:div w:id="1753500370">
          <w:marLeft w:val="0"/>
          <w:marRight w:val="0"/>
          <w:marTop w:val="0"/>
          <w:marBottom w:val="0"/>
          <w:divBdr>
            <w:top w:val="none" w:sz="0" w:space="0" w:color="auto"/>
            <w:left w:val="none" w:sz="0" w:space="0" w:color="auto"/>
            <w:bottom w:val="none" w:sz="0" w:space="0" w:color="auto"/>
            <w:right w:val="none" w:sz="0" w:space="0" w:color="auto"/>
          </w:divBdr>
        </w:div>
        <w:div w:id="18898820">
          <w:marLeft w:val="0"/>
          <w:marRight w:val="0"/>
          <w:marTop w:val="0"/>
          <w:marBottom w:val="0"/>
          <w:divBdr>
            <w:top w:val="none" w:sz="0" w:space="0" w:color="auto"/>
            <w:left w:val="none" w:sz="0" w:space="0" w:color="auto"/>
            <w:bottom w:val="none" w:sz="0" w:space="0" w:color="auto"/>
            <w:right w:val="none" w:sz="0" w:space="0" w:color="auto"/>
          </w:divBdr>
        </w:div>
        <w:div w:id="1732189647">
          <w:marLeft w:val="0"/>
          <w:marRight w:val="0"/>
          <w:marTop w:val="0"/>
          <w:marBottom w:val="0"/>
          <w:divBdr>
            <w:top w:val="none" w:sz="0" w:space="0" w:color="auto"/>
            <w:left w:val="none" w:sz="0" w:space="0" w:color="auto"/>
            <w:bottom w:val="none" w:sz="0" w:space="0" w:color="auto"/>
            <w:right w:val="none" w:sz="0" w:space="0" w:color="auto"/>
          </w:divBdr>
        </w:div>
        <w:div w:id="558367362">
          <w:marLeft w:val="0"/>
          <w:marRight w:val="0"/>
          <w:marTop w:val="0"/>
          <w:marBottom w:val="0"/>
          <w:divBdr>
            <w:top w:val="none" w:sz="0" w:space="0" w:color="auto"/>
            <w:left w:val="none" w:sz="0" w:space="0" w:color="auto"/>
            <w:bottom w:val="none" w:sz="0" w:space="0" w:color="auto"/>
            <w:right w:val="none" w:sz="0" w:space="0" w:color="auto"/>
          </w:divBdr>
        </w:div>
        <w:div w:id="745152207">
          <w:marLeft w:val="0"/>
          <w:marRight w:val="0"/>
          <w:marTop w:val="0"/>
          <w:marBottom w:val="0"/>
          <w:divBdr>
            <w:top w:val="none" w:sz="0" w:space="0" w:color="auto"/>
            <w:left w:val="none" w:sz="0" w:space="0" w:color="auto"/>
            <w:bottom w:val="none" w:sz="0" w:space="0" w:color="auto"/>
            <w:right w:val="none" w:sz="0" w:space="0" w:color="auto"/>
          </w:divBdr>
        </w:div>
        <w:div w:id="56557925">
          <w:marLeft w:val="0"/>
          <w:marRight w:val="0"/>
          <w:marTop w:val="0"/>
          <w:marBottom w:val="0"/>
          <w:divBdr>
            <w:top w:val="none" w:sz="0" w:space="0" w:color="auto"/>
            <w:left w:val="none" w:sz="0" w:space="0" w:color="auto"/>
            <w:bottom w:val="none" w:sz="0" w:space="0" w:color="auto"/>
            <w:right w:val="none" w:sz="0" w:space="0" w:color="auto"/>
          </w:divBdr>
        </w:div>
        <w:div w:id="335498382">
          <w:marLeft w:val="0"/>
          <w:marRight w:val="0"/>
          <w:marTop w:val="0"/>
          <w:marBottom w:val="0"/>
          <w:divBdr>
            <w:top w:val="none" w:sz="0" w:space="0" w:color="auto"/>
            <w:left w:val="none" w:sz="0" w:space="0" w:color="auto"/>
            <w:bottom w:val="none" w:sz="0" w:space="0" w:color="auto"/>
            <w:right w:val="none" w:sz="0" w:space="0" w:color="auto"/>
          </w:divBdr>
        </w:div>
      </w:divsChild>
    </w:div>
    <w:div w:id="148985970">
      <w:bodyDiv w:val="1"/>
      <w:marLeft w:val="0"/>
      <w:marRight w:val="0"/>
      <w:marTop w:val="0"/>
      <w:marBottom w:val="0"/>
      <w:divBdr>
        <w:top w:val="none" w:sz="0" w:space="0" w:color="auto"/>
        <w:left w:val="none" w:sz="0" w:space="0" w:color="auto"/>
        <w:bottom w:val="none" w:sz="0" w:space="0" w:color="auto"/>
        <w:right w:val="none" w:sz="0" w:space="0" w:color="auto"/>
      </w:divBdr>
      <w:divsChild>
        <w:div w:id="119734906">
          <w:marLeft w:val="0"/>
          <w:marRight w:val="0"/>
          <w:marTop w:val="0"/>
          <w:marBottom w:val="0"/>
          <w:divBdr>
            <w:top w:val="none" w:sz="0" w:space="0" w:color="auto"/>
            <w:left w:val="none" w:sz="0" w:space="0" w:color="auto"/>
            <w:bottom w:val="none" w:sz="0" w:space="0" w:color="auto"/>
            <w:right w:val="none" w:sz="0" w:space="0" w:color="auto"/>
          </w:divBdr>
        </w:div>
        <w:div w:id="2121223816">
          <w:marLeft w:val="0"/>
          <w:marRight w:val="0"/>
          <w:marTop w:val="0"/>
          <w:marBottom w:val="0"/>
          <w:divBdr>
            <w:top w:val="none" w:sz="0" w:space="0" w:color="auto"/>
            <w:left w:val="none" w:sz="0" w:space="0" w:color="auto"/>
            <w:bottom w:val="none" w:sz="0" w:space="0" w:color="auto"/>
            <w:right w:val="none" w:sz="0" w:space="0" w:color="auto"/>
          </w:divBdr>
        </w:div>
        <w:div w:id="1457020196">
          <w:marLeft w:val="0"/>
          <w:marRight w:val="0"/>
          <w:marTop w:val="0"/>
          <w:marBottom w:val="0"/>
          <w:divBdr>
            <w:top w:val="none" w:sz="0" w:space="0" w:color="auto"/>
            <w:left w:val="none" w:sz="0" w:space="0" w:color="auto"/>
            <w:bottom w:val="none" w:sz="0" w:space="0" w:color="auto"/>
            <w:right w:val="none" w:sz="0" w:space="0" w:color="auto"/>
          </w:divBdr>
        </w:div>
        <w:div w:id="1148085120">
          <w:marLeft w:val="0"/>
          <w:marRight w:val="0"/>
          <w:marTop w:val="0"/>
          <w:marBottom w:val="0"/>
          <w:divBdr>
            <w:top w:val="none" w:sz="0" w:space="0" w:color="auto"/>
            <w:left w:val="none" w:sz="0" w:space="0" w:color="auto"/>
            <w:bottom w:val="none" w:sz="0" w:space="0" w:color="auto"/>
            <w:right w:val="none" w:sz="0" w:space="0" w:color="auto"/>
          </w:divBdr>
        </w:div>
        <w:div w:id="1007948638">
          <w:marLeft w:val="0"/>
          <w:marRight w:val="0"/>
          <w:marTop w:val="0"/>
          <w:marBottom w:val="0"/>
          <w:divBdr>
            <w:top w:val="none" w:sz="0" w:space="0" w:color="auto"/>
            <w:left w:val="none" w:sz="0" w:space="0" w:color="auto"/>
            <w:bottom w:val="none" w:sz="0" w:space="0" w:color="auto"/>
            <w:right w:val="none" w:sz="0" w:space="0" w:color="auto"/>
          </w:divBdr>
        </w:div>
      </w:divsChild>
    </w:div>
    <w:div w:id="156190216">
      <w:bodyDiv w:val="1"/>
      <w:marLeft w:val="0"/>
      <w:marRight w:val="0"/>
      <w:marTop w:val="0"/>
      <w:marBottom w:val="0"/>
      <w:divBdr>
        <w:top w:val="none" w:sz="0" w:space="0" w:color="auto"/>
        <w:left w:val="none" w:sz="0" w:space="0" w:color="auto"/>
        <w:bottom w:val="none" w:sz="0" w:space="0" w:color="auto"/>
        <w:right w:val="none" w:sz="0" w:space="0" w:color="auto"/>
      </w:divBdr>
      <w:divsChild>
        <w:div w:id="1506168794">
          <w:marLeft w:val="0"/>
          <w:marRight w:val="0"/>
          <w:marTop w:val="0"/>
          <w:marBottom w:val="0"/>
          <w:divBdr>
            <w:top w:val="none" w:sz="0" w:space="0" w:color="auto"/>
            <w:left w:val="none" w:sz="0" w:space="0" w:color="auto"/>
            <w:bottom w:val="none" w:sz="0" w:space="0" w:color="auto"/>
            <w:right w:val="none" w:sz="0" w:space="0" w:color="auto"/>
          </w:divBdr>
          <w:divsChild>
            <w:div w:id="651257895">
              <w:marLeft w:val="0"/>
              <w:marRight w:val="0"/>
              <w:marTop w:val="0"/>
              <w:marBottom w:val="0"/>
              <w:divBdr>
                <w:top w:val="none" w:sz="0" w:space="0" w:color="auto"/>
                <w:left w:val="none" w:sz="0" w:space="0" w:color="auto"/>
                <w:bottom w:val="none" w:sz="0" w:space="0" w:color="auto"/>
                <w:right w:val="none" w:sz="0" w:space="0" w:color="auto"/>
              </w:divBdr>
              <w:divsChild>
                <w:div w:id="353305544">
                  <w:marLeft w:val="0"/>
                  <w:marRight w:val="0"/>
                  <w:marTop w:val="0"/>
                  <w:marBottom w:val="0"/>
                  <w:divBdr>
                    <w:top w:val="none" w:sz="0" w:space="0" w:color="auto"/>
                    <w:left w:val="none" w:sz="0" w:space="0" w:color="auto"/>
                    <w:bottom w:val="none" w:sz="0" w:space="0" w:color="auto"/>
                    <w:right w:val="none" w:sz="0" w:space="0" w:color="auto"/>
                  </w:divBdr>
                  <w:divsChild>
                    <w:div w:id="1122503364">
                      <w:marLeft w:val="0"/>
                      <w:marRight w:val="0"/>
                      <w:marTop w:val="0"/>
                      <w:marBottom w:val="0"/>
                      <w:divBdr>
                        <w:top w:val="none" w:sz="0" w:space="0" w:color="auto"/>
                        <w:left w:val="none" w:sz="0" w:space="0" w:color="auto"/>
                        <w:bottom w:val="none" w:sz="0" w:space="0" w:color="auto"/>
                        <w:right w:val="none" w:sz="0" w:space="0" w:color="auto"/>
                      </w:divBdr>
                      <w:divsChild>
                        <w:div w:id="739786241">
                          <w:marLeft w:val="0"/>
                          <w:marRight w:val="0"/>
                          <w:marTop w:val="0"/>
                          <w:marBottom w:val="0"/>
                          <w:divBdr>
                            <w:top w:val="none" w:sz="0" w:space="0" w:color="auto"/>
                            <w:left w:val="none" w:sz="0" w:space="0" w:color="auto"/>
                            <w:bottom w:val="none" w:sz="0" w:space="0" w:color="auto"/>
                            <w:right w:val="none" w:sz="0" w:space="0" w:color="auto"/>
                          </w:divBdr>
                          <w:divsChild>
                            <w:div w:id="159926832">
                              <w:marLeft w:val="0"/>
                              <w:marRight w:val="0"/>
                              <w:marTop w:val="0"/>
                              <w:marBottom w:val="0"/>
                              <w:divBdr>
                                <w:top w:val="none" w:sz="0" w:space="0" w:color="auto"/>
                                <w:left w:val="none" w:sz="0" w:space="0" w:color="auto"/>
                                <w:bottom w:val="none" w:sz="0" w:space="0" w:color="auto"/>
                                <w:right w:val="none" w:sz="0" w:space="0" w:color="auto"/>
                              </w:divBdr>
                              <w:divsChild>
                                <w:div w:id="182211674">
                                  <w:marLeft w:val="0"/>
                                  <w:marRight w:val="0"/>
                                  <w:marTop w:val="0"/>
                                  <w:marBottom w:val="0"/>
                                  <w:divBdr>
                                    <w:top w:val="none" w:sz="0" w:space="0" w:color="auto"/>
                                    <w:left w:val="none" w:sz="0" w:space="0" w:color="auto"/>
                                    <w:bottom w:val="none" w:sz="0" w:space="0" w:color="auto"/>
                                    <w:right w:val="none" w:sz="0" w:space="0" w:color="auto"/>
                                  </w:divBdr>
                                </w:div>
                                <w:div w:id="284820606">
                                  <w:marLeft w:val="0"/>
                                  <w:marRight w:val="0"/>
                                  <w:marTop w:val="0"/>
                                  <w:marBottom w:val="0"/>
                                  <w:divBdr>
                                    <w:top w:val="none" w:sz="0" w:space="0" w:color="auto"/>
                                    <w:left w:val="none" w:sz="0" w:space="0" w:color="auto"/>
                                    <w:bottom w:val="none" w:sz="0" w:space="0" w:color="auto"/>
                                    <w:right w:val="none" w:sz="0" w:space="0" w:color="auto"/>
                                  </w:divBdr>
                                </w:div>
                                <w:div w:id="362053003">
                                  <w:marLeft w:val="0"/>
                                  <w:marRight w:val="0"/>
                                  <w:marTop w:val="0"/>
                                  <w:marBottom w:val="0"/>
                                  <w:divBdr>
                                    <w:top w:val="none" w:sz="0" w:space="0" w:color="auto"/>
                                    <w:left w:val="none" w:sz="0" w:space="0" w:color="auto"/>
                                    <w:bottom w:val="none" w:sz="0" w:space="0" w:color="auto"/>
                                    <w:right w:val="none" w:sz="0" w:space="0" w:color="auto"/>
                                  </w:divBdr>
                                </w:div>
                                <w:div w:id="397898233">
                                  <w:marLeft w:val="0"/>
                                  <w:marRight w:val="0"/>
                                  <w:marTop w:val="0"/>
                                  <w:marBottom w:val="0"/>
                                  <w:divBdr>
                                    <w:top w:val="none" w:sz="0" w:space="0" w:color="auto"/>
                                    <w:left w:val="none" w:sz="0" w:space="0" w:color="auto"/>
                                    <w:bottom w:val="none" w:sz="0" w:space="0" w:color="auto"/>
                                    <w:right w:val="none" w:sz="0" w:space="0" w:color="auto"/>
                                  </w:divBdr>
                                </w:div>
                                <w:div w:id="422917801">
                                  <w:marLeft w:val="0"/>
                                  <w:marRight w:val="0"/>
                                  <w:marTop w:val="0"/>
                                  <w:marBottom w:val="0"/>
                                  <w:divBdr>
                                    <w:top w:val="none" w:sz="0" w:space="0" w:color="auto"/>
                                    <w:left w:val="none" w:sz="0" w:space="0" w:color="auto"/>
                                    <w:bottom w:val="none" w:sz="0" w:space="0" w:color="auto"/>
                                    <w:right w:val="none" w:sz="0" w:space="0" w:color="auto"/>
                                  </w:divBdr>
                                </w:div>
                                <w:div w:id="744957962">
                                  <w:marLeft w:val="0"/>
                                  <w:marRight w:val="0"/>
                                  <w:marTop w:val="0"/>
                                  <w:marBottom w:val="0"/>
                                  <w:divBdr>
                                    <w:top w:val="none" w:sz="0" w:space="0" w:color="auto"/>
                                    <w:left w:val="none" w:sz="0" w:space="0" w:color="auto"/>
                                    <w:bottom w:val="none" w:sz="0" w:space="0" w:color="auto"/>
                                    <w:right w:val="none" w:sz="0" w:space="0" w:color="auto"/>
                                  </w:divBdr>
                                </w:div>
                                <w:div w:id="1439524767">
                                  <w:marLeft w:val="0"/>
                                  <w:marRight w:val="0"/>
                                  <w:marTop w:val="0"/>
                                  <w:marBottom w:val="0"/>
                                  <w:divBdr>
                                    <w:top w:val="none" w:sz="0" w:space="0" w:color="auto"/>
                                    <w:left w:val="none" w:sz="0" w:space="0" w:color="auto"/>
                                    <w:bottom w:val="none" w:sz="0" w:space="0" w:color="auto"/>
                                    <w:right w:val="none" w:sz="0" w:space="0" w:color="auto"/>
                                  </w:divBdr>
                                </w:div>
                                <w:div w:id="1503742855">
                                  <w:marLeft w:val="0"/>
                                  <w:marRight w:val="0"/>
                                  <w:marTop w:val="0"/>
                                  <w:marBottom w:val="0"/>
                                  <w:divBdr>
                                    <w:top w:val="none" w:sz="0" w:space="0" w:color="auto"/>
                                    <w:left w:val="none" w:sz="0" w:space="0" w:color="auto"/>
                                    <w:bottom w:val="none" w:sz="0" w:space="0" w:color="auto"/>
                                    <w:right w:val="none" w:sz="0" w:space="0" w:color="auto"/>
                                  </w:divBdr>
                                </w:div>
                                <w:div w:id="174779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67084">
      <w:bodyDiv w:val="1"/>
      <w:marLeft w:val="0"/>
      <w:marRight w:val="0"/>
      <w:marTop w:val="0"/>
      <w:marBottom w:val="0"/>
      <w:divBdr>
        <w:top w:val="none" w:sz="0" w:space="0" w:color="auto"/>
        <w:left w:val="none" w:sz="0" w:space="0" w:color="auto"/>
        <w:bottom w:val="none" w:sz="0" w:space="0" w:color="auto"/>
        <w:right w:val="none" w:sz="0" w:space="0" w:color="auto"/>
      </w:divBdr>
      <w:divsChild>
        <w:div w:id="509295057">
          <w:marLeft w:val="0"/>
          <w:marRight w:val="0"/>
          <w:marTop w:val="0"/>
          <w:marBottom w:val="0"/>
          <w:divBdr>
            <w:top w:val="none" w:sz="0" w:space="0" w:color="auto"/>
            <w:left w:val="none" w:sz="0" w:space="0" w:color="auto"/>
            <w:bottom w:val="none" w:sz="0" w:space="0" w:color="auto"/>
            <w:right w:val="none" w:sz="0" w:space="0" w:color="auto"/>
          </w:divBdr>
        </w:div>
        <w:div w:id="1968658889">
          <w:marLeft w:val="0"/>
          <w:marRight w:val="0"/>
          <w:marTop w:val="0"/>
          <w:marBottom w:val="0"/>
          <w:divBdr>
            <w:top w:val="none" w:sz="0" w:space="0" w:color="auto"/>
            <w:left w:val="none" w:sz="0" w:space="0" w:color="auto"/>
            <w:bottom w:val="none" w:sz="0" w:space="0" w:color="auto"/>
            <w:right w:val="none" w:sz="0" w:space="0" w:color="auto"/>
          </w:divBdr>
        </w:div>
      </w:divsChild>
    </w:div>
    <w:div w:id="162598509">
      <w:bodyDiv w:val="1"/>
      <w:marLeft w:val="0"/>
      <w:marRight w:val="0"/>
      <w:marTop w:val="0"/>
      <w:marBottom w:val="0"/>
      <w:divBdr>
        <w:top w:val="none" w:sz="0" w:space="0" w:color="auto"/>
        <w:left w:val="none" w:sz="0" w:space="0" w:color="auto"/>
        <w:bottom w:val="none" w:sz="0" w:space="0" w:color="auto"/>
        <w:right w:val="none" w:sz="0" w:space="0" w:color="auto"/>
      </w:divBdr>
      <w:divsChild>
        <w:div w:id="896404704">
          <w:marLeft w:val="0"/>
          <w:marRight w:val="0"/>
          <w:marTop w:val="0"/>
          <w:marBottom w:val="0"/>
          <w:divBdr>
            <w:top w:val="none" w:sz="0" w:space="0" w:color="auto"/>
            <w:left w:val="none" w:sz="0" w:space="0" w:color="auto"/>
            <w:bottom w:val="none" w:sz="0" w:space="0" w:color="auto"/>
            <w:right w:val="none" w:sz="0" w:space="0" w:color="auto"/>
          </w:divBdr>
        </w:div>
        <w:div w:id="1942756735">
          <w:marLeft w:val="0"/>
          <w:marRight w:val="0"/>
          <w:marTop w:val="0"/>
          <w:marBottom w:val="0"/>
          <w:divBdr>
            <w:top w:val="none" w:sz="0" w:space="0" w:color="auto"/>
            <w:left w:val="none" w:sz="0" w:space="0" w:color="auto"/>
            <w:bottom w:val="none" w:sz="0" w:space="0" w:color="auto"/>
            <w:right w:val="none" w:sz="0" w:space="0" w:color="auto"/>
          </w:divBdr>
        </w:div>
        <w:div w:id="248659836">
          <w:marLeft w:val="0"/>
          <w:marRight w:val="0"/>
          <w:marTop w:val="0"/>
          <w:marBottom w:val="0"/>
          <w:divBdr>
            <w:top w:val="none" w:sz="0" w:space="0" w:color="auto"/>
            <w:left w:val="none" w:sz="0" w:space="0" w:color="auto"/>
            <w:bottom w:val="none" w:sz="0" w:space="0" w:color="auto"/>
            <w:right w:val="none" w:sz="0" w:space="0" w:color="auto"/>
          </w:divBdr>
        </w:div>
        <w:div w:id="94786327">
          <w:marLeft w:val="0"/>
          <w:marRight w:val="0"/>
          <w:marTop w:val="0"/>
          <w:marBottom w:val="0"/>
          <w:divBdr>
            <w:top w:val="none" w:sz="0" w:space="0" w:color="auto"/>
            <w:left w:val="none" w:sz="0" w:space="0" w:color="auto"/>
            <w:bottom w:val="none" w:sz="0" w:space="0" w:color="auto"/>
            <w:right w:val="none" w:sz="0" w:space="0" w:color="auto"/>
          </w:divBdr>
        </w:div>
        <w:div w:id="661546668">
          <w:marLeft w:val="0"/>
          <w:marRight w:val="0"/>
          <w:marTop w:val="0"/>
          <w:marBottom w:val="0"/>
          <w:divBdr>
            <w:top w:val="none" w:sz="0" w:space="0" w:color="auto"/>
            <w:left w:val="none" w:sz="0" w:space="0" w:color="auto"/>
            <w:bottom w:val="none" w:sz="0" w:space="0" w:color="auto"/>
            <w:right w:val="none" w:sz="0" w:space="0" w:color="auto"/>
          </w:divBdr>
        </w:div>
        <w:div w:id="2012684896">
          <w:marLeft w:val="0"/>
          <w:marRight w:val="0"/>
          <w:marTop w:val="0"/>
          <w:marBottom w:val="0"/>
          <w:divBdr>
            <w:top w:val="none" w:sz="0" w:space="0" w:color="auto"/>
            <w:left w:val="none" w:sz="0" w:space="0" w:color="auto"/>
            <w:bottom w:val="none" w:sz="0" w:space="0" w:color="auto"/>
            <w:right w:val="none" w:sz="0" w:space="0" w:color="auto"/>
          </w:divBdr>
        </w:div>
        <w:div w:id="1410074822">
          <w:marLeft w:val="0"/>
          <w:marRight w:val="0"/>
          <w:marTop w:val="0"/>
          <w:marBottom w:val="0"/>
          <w:divBdr>
            <w:top w:val="none" w:sz="0" w:space="0" w:color="auto"/>
            <w:left w:val="none" w:sz="0" w:space="0" w:color="auto"/>
            <w:bottom w:val="none" w:sz="0" w:space="0" w:color="auto"/>
            <w:right w:val="none" w:sz="0" w:space="0" w:color="auto"/>
          </w:divBdr>
        </w:div>
        <w:div w:id="276715632">
          <w:marLeft w:val="0"/>
          <w:marRight w:val="0"/>
          <w:marTop w:val="0"/>
          <w:marBottom w:val="0"/>
          <w:divBdr>
            <w:top w:val="none" w:sz="0" w:space="0" w:color="auto"/>
            <w:left w:val="none" w:sz="0" w:space="0" w:color="auto"/>
            <w:bottom w:val="none" w:sz="0" w:space="0" w:color="auto"/>
            <w:right w:val="none" w:sz="0" w:space="0" w:color="auto"/>
          </w:divBdr>
        </w:div>
        <w:div w:id="1689523837">
          <w:marLeft w:val="0"/>
          <w:marRight w:val="0"/>
          <w:marTop w:val="0"/>
          <w:marBottom w:val="0"/>
          <w:divBdr>
            <w:top w:val="none" w:sz="0" w:space="0" w:color="auto"/>
            <w:left w:val="none" w:sz="0" w:space="0" w:color="auto"/>
            <w:bottom w:val="none" w:sz="0" w:space="0" w:color="auto"/>
            <w:right w:val="none" w:sz="0" w:space="0" w:color="auto"/>
          </w:divBdr>
        </w:div>
        <w:div w:id="1341004641">
          <w:marLeft w:val="0"/>
          <w:marRight w:val="0"/>
          <w:marTop w:val="0"/>
          <w:marBottom w:val="0"/>
          <w:divBdr>
            <w:top w:val="none" w:sz="0" w:space="0" w:color="auto"/>
            <w:left w:val="none" w:sz="0" w:space="0" w:color="auto"/>
            <w:bottom w:val="none" w:sz="0" w:space="0" w:color="auto"/>
            <w:right w:val="none" w:sz="0" w:space="0" w:color="auto"/>
          </w:divBdr>
        </w:div>
        <w:div w:id="1579439195">
          <w:marLeft w:val="0"/>
          <w:marRight w:val="0"/>
          <w:marTop w:val="0"/>
          <w:marBottom w:val="0"/>
          <w:divBdr>
            <w:top w:val="none" w:sz="0" w:space="0" w:color="auto"/>
            <w:left w:val="none" w:sz="0" w:space="0" w:color="auto"/>
            <w:bottom w:val="none" w:sz="0" w:space="0" w:color="auto"/>
            <w:right w:val="none" w:sz="0" w:space="0" w:color="auto"/>
          </w:divBdr>
        </w:div>
        <w:div w:id="1155293509">
          <w:marLeft w:val="0"/>
          <w:marRight w:val="0"/>
          <w:marTop w:val="0"/>
          <w:marBottom w:val="0"/>
          <w:divBdr>
            <w:top w:val="none" w:sz="0" w:space="0" w:color="auto"/>
            <w:left w:val="none" w:sz="0" w:space="0" w:color="auto"/>
            <w:bottom w:val="none" w:sz="0" w:space="0" w:color="auto"/>
            <w:right w:val="none" w:sz="0" w:space="0" w:color="auto"/>
          </w:divBdr>
        </w:div>
        <w:div w:id="841353256">
          <w:marLeft w:val="0"/>
          <w:marRight w:val="0"/>
          <w:marTop w:val="0"/>
          <w:marBottom w:val="0"/>
          <w:divBdr>
            <w:top w:val="none" w:sz="0" w:space="0" w:color="auto"/>
            <w:left w:val="none" w:sz="0" w:space="0" w:color="auto"/>
            <w:bottom w:val="none" w:sz="0" w:space="0" w:color="auto"/>
            <w:right w:val="none" w:sz="0" w:space="0" w:color="auto"/>
          </w:divBdr>
        </w:div>
        <w:div w:id="2169660">
          <w:marLeft w:val="0"/>
          <w:marRight w:val="0"/>
          <w:marTop w:val="0"/>
          <w:marBottom w:val="0"/>
          <w:divBdr>
            <w:top w:val="none" w:sz="0" w:space="0" w:color="auto"/>
            <w:left w:val="none" w:sz="0" w:space="0" w:color="auto"/>
            <w:bottom w:val="none" w:sz="0" w:space="0" w:color="auto"/>
            <w:right w:val="none" w:sz="0" w:space="0" w:color="auto"/>
          </w:divBdr>
        </w:div>
        <w:div w:id="1288201955">
          <w:marLeft w:val="0"/>
          <w:marRight w:val="0"/>
          <w:marTop w:val="0"/>
          <w:marBottom w:val="0"/>
          <w:divBdr>
            <w:top w:val="none" w:sz="0" w:space="0" w:color="auto"/>
            <w:left w:val="none" w:sz="0" w:space="0" w:color="auto"/>
            <w:bottom w:val="none" w:sz="0" w:space="0" w:color="auto"/>
            <w:right w:val="none" w:sz="0" w:space="0" w:color="auto"/>
          </w:divBdr>
        </w:div>
        <w:div w:id="1154907818">
          <w:marLeft w:val="0"/>
          <w:marRight w:val="0"/>
          <w:marTop w:val="0"/>
          <w:marBottom w:val="0"/>
          <w:divBdr>
            <w:top w:val="none" w:sz="0" w:space="0" w:color="auto"/>
            <w:left w:val="none" w:sz="0" w:space="0" w:color="auto"/>
            <w:bottom w:val="none" w:sz="0" w:space="0" w:color="auto"/>
            <w:right w:val="none" w:sz="0" w:space="0" w:color="auto"/>
          </w:divBdr>
        </w:div>
        <w:div w:id="2055545673">
          <w:marLeft w:val="0"/>
          <w:marRight w:val="0"/>
          <w:marTop w:val="0"/>
          <w:marBottom w:val="0"/>
          <w:divBdr>
            <w:top w:val="none" w:sz="0" w:space="0" w:color="auto"/>
            <w:left w:val="none" w:sz="0" w:space="0" w:color="auto"/>
            <w:bottom w:val="none" w:sz="0" w:space="0" w:color="auto"/>
            <w:right w:val="none" w:sz="0" w:space="0" w:color="auto"/>
          </w:divBdr>
        </w:div>
        <w:div w:id="1276133084">
          <w:marLeft w:val="0"/>
          <w:marRight w:val="0"/>
          <w:marTop w:val="0"/>
          <w:marBottom w:val="0"/>
          <w:divBdr>
            <w:top w:val="none" w:sz="0" w:space="0" w:color="auto"/>
            <w:left w:val="none" w:sz="0" w:space="0" w:color="auto"/>
            <w:bottom w:val="none" w:sz="0" w:space="0" w:color="auto"/>
            <w:right w:val="none" w:sz="0" w:space="0" w:color="auto"/>
          </w:divBdr>
        </w:div>
        <w:div w:id="685864208">
          <w:marLeft w:val="0"/>
          <w:marRight w:val="0"/>
          <w:marTop w:val="0"/>
          <w:marBottom w:val="0"/>
          <w:divBdr>
            <w:top w:val="none" w:sz="0" w:space="0" w:color="auto"/>
            <w:left w:val="none" w:sz="0" w:space="0" w:color="auto"/>
            <w:bottom w:val="none" w:sz="0" w:space="0" w:color="auto"/>
            <w:right w:val="none" w:sz="0" w:space="0" w:color="auto"/>
          </w:divBdr>
        </w:div>
        <w:div w:id="306593159">
          <w:marLeft w:val="0"/>
          <w:marRight w:val="0"/>
          <w:marTop w:val="0"/>
          <w:marBottom w:val="0"/>
          <w:divBdr>
            <w:top w:val="none" w:sz="0" w:space="0" w:color="auto"/>
            <w:left w:val="none" w:sz="0" w:space="0" w:color="auto"/>
            <w:bottom w:val="none" w:sz="0" w:space="0" w:color="auto"/>
            <w:right w:val="none" w:sz="0" w:space="0" w:color="auto"/>
          </w:divBdr>
        </w:div>
        <w:div w:id="1804034863">
          <w:marLeft w:val="0"/>
          <w:marRight w:val="0"/>
          <w:marTop w:val="0"/>
          <w:marBottom w:val="0"/>
          <w:divBdr>
            <w:top w:val="none" w:sz="0" w:space="0" w:color="auto"/>
            <w:left w:val="none" w:sz="0" w:space="0" w:color="auto"/>
            <w:bottom w:val="none" w:sz="0" w:space="0" w:color="auto"/>
            <w:right w:val="none" w:sz="0" w:space="0" w:color="auto"/>
          </w:divBdr>
        </w:div>
        <w:div w:id="601107428">
          <w:marLeft w:val="0"/>
          <w:marRight w:val="0"/>
          <w:marTop w:val="0"/>
          <w:marBottom w:val="0"/>
          <w:divBdr>
            <w:top w:val="none" w:sz="0" w:space="0" w:color="auto"/>
            <w:left w:val="none" w:sz="0" w:space="0" w:color="auto"/>
            <w:bottom w:val="none" w:sz="0" w:space="0" w:color="auto"/>
            <w:right w:val="none" w:sz="0" w:space="0" w:color="auto"/>
          </w:divBdr>
        </w:div>
        <w:div w:id="1446582314">
          <w:marLeft w:val="0"/>
          <w:marRight w:val="0"/>
          <w:marTop w:val="0"/>
          <w:marBottom w:val="0"/>
          <w:divBdr>
            <w:top w:val="none" w:sz="0" w:space="0" w:color="auto"/>
            <w:left w:val="none" w:sz="0" w:space="0" w:color="auto"/>
            <w:bottom w:val="none" w:sz="0" w:space="0" w:color="auto"/>
            <w:right w:val="none" w:sz="0" w:space="0" w:color="auto"/>
          </w:divBdr>
        </w:div>
        <w:div w:id="308705894">
          <w:marLeft w:val="0"/>
          <w:marRight w:val="0"/>
          <w:marTop w:val="0"/>
          <w:marBottom w:val="0"/>
          <w:divBdr>
            <w:top w:val="none" w:sz="0" w:space="0" w:color="auto"/>
            <w:left w:val="none" w:sz="0" w:space="0" w:color="auto"/>
            <w:bottom w:val="none" w:sz="0" w:space="0" w:color="auto"/>
            <w:right w:val="none" w:sz="0" w:space="0" w:color="auto"/>
          </w:divBdr>
        </w:div>
        <w:div w:id="1467238733">
          <w:marLeft w:val="0"/>
          <w:marRight w:val="0"/>
          <w:marTop w:val="0"/>
          <w:marBottom w:val="0"/>
          <w:divBdr>
            <w:top w:val="none" w:sz="0" w:space="0" w:color="auto"/>
            <w:left w:val="none" w:sz="0" w:space="0" w:color="auto"/>
            <w:bottom w:val="none" w:sz="0" w:space="0" w:color="auto"/>
            <w:right w:val="none" w:sz="0" w:space="0" w:color="auto"/>
          </w:divBdr>
        </w:div>
        <w:div w:id="435830456">
          <w:marLeft w:val="0"/>
          <w:marRight w:val="0"/>
          <w:marTop w:val="0"/>
          <w:marBottom w:val="0"/>
          <w:divBdr>
            <w:top w:val="none" w:sz="0" w:space="0" w:color="auto"/>
            <w:left w:val="none" w:sz="0" w:space="0" w:color="auto"/>
            <w:bottom w:val="none" w:sz="0" w:space="0" w:color="auto"/>
            <w:right w:val="none" w:sz="0" w:space="0" w:color="auto"/>
          </w:divBdr>
        </w:div>
        <w:div w:id="905183875">
          <w:marLeft w:val="0"/>
          <w:marRight w:val="0"/>
          <w:marTop w:val="0"/>
          <w:marBottom w:val="0"/>
          <w:divBdr>
            <w:top w:val="none" w:sz="0" w:space="0" w:color="auto"/>
            <w:left w:val="none" w:sz="0" w:space="0" w:color="auto"/>
            <w:bottom w:val="none" w:sz="0" w:space="0" w:color="auto"/>
            <w:right w:val="none" w:sz="0" w:space="0" w:color="auto"/>
          </w:divBdr>
        </w:div>
        <w:div w:id="1930309496">
          <w:marLeft w:val="0"/>
          <w:marRight w:val="0"/>
          <w:marTop w:val="0"/>
          <w:marBottom w:val="0"/>
          <w:divBdr>
            <w:top w:val="none" w:sz="0" w:space="0" w:color="auto"/>
            <w:left w:val="none" w:sz="0" w:space="0" w:color="auto"/>
            <w:bottom w:val="none" w:sz="0" w:space="0" w:color="auto"/>
            <w:right w:val="none" w:sz="0" w:space="0" w:color="auto"/>
          </w:divBdr>
        </w:div>
        <w:div w:id="922028723">
          <w:marLeft w:val="0"/>
          <w:marRight w:val="0"/>
          <w:marTop w:val="0"/>
          <w:marBottom w:val="0"/>
          <w:divBdr>
            <w:top w:val="none" w:sz="0" w:space="0" w:color="auto"/>
            <w:left w:val="none" w:sz="0" w:space="0" w:color="auto"/>
            <w:bottom w:val="none" w:sz="0" w:space="0" w:color="auto"/>
            <w:right w:val="none" w:sz="0" w:space="0" w:color="auto"/>
          </w:divBdr>
        </w:div>
        <w:div w:id="1916550895">
          <w:marLeft w:val="0"/>
          <w:marRight w:val="0"/>
          <w:marTop w:val="0"/>
          <w:marBottom w:val="0"/>
          <w:divBdr>
            <w:top w:val="none" w:sz="0" w:space="0" w:color="auto"/>
            <w:left w:val="none" w:sz="0" w:space="0" w:color="auto"/>
            <w:bottom w:val="none" w:sz="0" w:space="0" w:color="auto"/>
            <w:right w:val="none" w:sz="0" w:space="0" w:color="auto"/>
          </w:divBdr>
        </w:div>
        <w:div w:id="2080203977">
          <w:marLeft w:val="0"/>
          <w:marRight w:val="0"/>
          <w:marTop w:val="0"/>
          <w:marBottom w:val="0"/>
          <w:divBdr>
            <w:top w:val="none" w:sz="0" w:space="0" w:color="auto"/>
            <w:left w:val="none" w:sz="0" w:space="0" w:color="auto"/>
            <w:bottom w:val="none" w:sz="0" w:space="0" w:color="auto"/>
            <w:right w:val="none" w:sz="0" w:space="0" w:color="auto"/>
          </w:divBdr>
        </w:div>
        <w:div w:id="438337098">
          <w:marLeft w:val="0"/>
          <w:marRight w:val="0"/>
          <w:marTop w:val="0"/>
          <w:marBottom w:val="0"/>
          <w:divBdr>
            <w:top w:val="none" w:sz="0" w:space="0" w:color="auto"/>
            <w:left w:val="none" w:sz="0" w:space="0" w:color="auto"/>
            <w:bottom w:val="none" w:sz="0" w:space="0" w:color="auto"/>
            <w:right w:val="none" w:sz="0" w:space="0" w:color="auto"/>
          </w:divBdr>
        </w:div>
        <w:div w:id="185798760">
          <w:marLeft w:val="0"/>
          <w:marRight w:val="0"/>
          <w:marTop w:val="0"/>
          <w:marBottom w:val="0"/>
          <w:divBdr>
            <w:top w:val="none" w:sz="0" w:space="0" w:color="auto"/>
            <w:left w:val="none" w:sz="0" w:space="0" w:color="auto"/>
            <w:bottom w:val="none" w:sz="0" w:space="0" w:color="auto"/>
            <w:right w:val="none" w:sz="0" w:space="0" w:color="auto"/>
          </w:divBdr>
        </w:div>
        <w:div w:id="1943222290">
          <w:marLeft w:val="0"/>
          <w:marRight w:val="0"/>
          <w:marTop w:val="0"/>
          <w:marBottom w:val="0"/>
          <w:divBdr>
            <w:top w:val="none" w:sz="0" w:space="0" w:color="auto"/>
            <w:left w:val="none" w:sz="0" w:space="0" w:color="auto"/>
            <w:bottom w:val="none" w:sz="0" w:space="0" w:color="auto"/>
            <w:right w:val="none" w:sz="0" w:space="0" w:color="auto"/>
          </w:divBdr>
        </w:div>
        <w:div w:id="348265527">
          <w:marLeft w:val="0"/>
          <w:marRight w:val="0"/>
          <w:marTop w:val="0"/>
          <w:marBottom w:val="0"/>
          <w:divBdr>
            <w:top w:val="none" w:sz="0" w:space="0" w:color="auto"/>
            <w:left w:val="none" w:sz="0" w:space="0" w:color="auto"/>
            <w:bottom w:val="none" w:sz="0" w:space="0" w:color="auto"/>
            <w:right w:val="none" w:sz="0" w:space="0" w:color="auto"/>
          </w:divBdr>
        </w:div>
        <w:div w:id="1914074132">
          <w:marLeft w:val="0"/>
          <w:marRight w:val="0"/>
          <w:marTop w:val="0"/>
          <w:marBottom w:val="0"/>
          <w:divBdr>
            <w:top w:val="none" w:sz="0" w:space="0" w:color="auto"/>
            <w:left w:val="none" w:sz="0" w:space="0" w:color="auto"/>
            <w:bottom w:val="none" w:sz="0" w:space="0" w:color="auto"/>
            <w:right w:val="none" w:sz="0" w:space="0" w:color="auto"/>
          </w:divBdr>
        </w:div>
        <w:div w:id="1279607841">
          <w:marLeft w:val="0"/>
          <w:marRight w:val="0"/>
          <w:marTop w:val="0"/>
          <w:marBottom w:val="0"/>
          <w:divBdr>
            <w:top w:val="none" w:sz="0" w:space="0" w:color="auto"/>
            <w:left w:val="none" w:sz="0" w:space="0" w:color="auto"/>
            <w:bottom w:val="none" w:sz="0" w:space="0" w:color="auto"/>
            <w:right w:val="none" w:sz="0" w:space="0" w:color="auto"/>
          </w:divBdr>
        </w:div>
        <w:div w:id="1044716198">
          <w:marLeft w:val="0"/>
          <w:marRight w:val="0"/>
          <w:marTop w:val="0"/>
          <w:marBottom w:val="0"/>
          <w:divBdr>
            <w:top w:val="none" w:sz="0" w:space="0" w:color="auto"/>
            <w:left w:val="none" w:sz="0" w:space="0" w:color="auto"/>
            <w:bottom w:val="none" w:sz="0" w:space="0" w:color="auto"/>
            <w:right w:val="none" w:sz="0" w:space="0" w:color="auto"/>
          </w:divBdr>
        </w:div>
        <w:div w:id="1779908061">
          <w:marLeft w:val="0"/>
          <w:marRight w:val="0"/>
          <w:marTop w:val="0"/>
          <w:marBottom w:val="0"/>
          <w:divBdr>
            <w:top w:val="none" w:sz="0" w:space="0" w:color="auto"/>
            <w:left w:val="none" w:sz="0" w:space="0" w:color="auto"/>
            <w:bottom w:val="none" w:sz="0" w:space="0" w:color="auto"/>
            <w:right w:val="none" w:sz="0" w:space="0" w:color="auto"/>
          </w:divBdr>
        </w:div>
        <w:div w:id="1861972627">
          <w:marLeft w:val="0"/>
          <w:marRight w:val="0"/>
          <w:marTop w:val="0"/>
          <w:marBottom w:val="0"/>
          <w:divBdr>
            <w:top w:val="none" w:sz="0" w:space="0" w:color="auto"/>
            <w:left w:val="none" w:sz="0" w:space="0" w:color="auto"/>
            <w:bottom w:val="none" w:sz="0" w:space="0" w:color="auto"/>
            <w:right w:val="none" w:sz="0" w:space="0" w:color="auto"/>
          </w:divBdr>
        </w:div>
        <w:div w:id="283778458">
          <w:marLeft w:val="0"/>
          <w:marRight w:val="0"/>
          <w:marTop w:val="0"/>
          <w:marBottom w:val="0"/>
          <w:divBdr>
            <w:top w:val="none" w:sz="0" w:space="0" w:color="auto"/>
            <w:left w:val="none" w:sz="0" w:space="0" w:color="auto"/>
            <w:bottom w:val="none" w:sz="0" w:space="0" w:color="auto"/>
            <w:right w:val="none" w:sz="0" w:space="0" w:color="auto"/>
          </w:divBdr>
        </w:div>
        <w:div w:id="468012705">
          <w:marLeft w:val="0"/>
          <w:marRight w:val="0"/>
          <w:marTop w:val="0"/>
          <w:marBottom w:val="0"/>
          <w:divBdr>
            <w:top w:val="none" w:sz="0" w:space="0" w:color="auto"/>
            <w:left w:val="none" w:sz="0" w:space="0" w:color="auto"/>
            <w:bottom w:val="none" w:sz="0" w:space="0" w:color="auto"/>
            <w:right w:val="none" w:sz="0" w:space="0" w:color="auto"/>
          </w:divBdr>
        </w:div>
        <w:div w:id="246614249">
          <w:marLeft w:val="0"/>
          <w:marRight w:val="0"/>
          <w:marTop w:val="0"/>
          <w:marBottom w:val="0"/>
          <w:divBdr>
            <w:top w:val="none" w:sz="0" w:space="0" w:color="auto"/>
            <w:left w:val="none" w:sz="0" w:space="0" w:color="auto"/>
            <w:bottom w:val="none" w:sz="0" w:space="0" w:color="auto"/>
            <w:right w:val="none" w:sz="0" w:space="0" w:color="auto"/>
          </w:divBdr>
        </w:div>
        <w:div w:id="1402171165">
          <w:marLeft w:val="0"/>
          <w:marRight w:val="0"/>
          <w:marTop w:val="0"/>
          <w:marBottom w:val="0"/>
          <w:divBdr>
            <w:top w:val="none" w:sz="0" w:space="0" w:color="auto"/>
            <w:left w:val="none" w:sz="0" w:space="0" w:color="auto"/>
            <w:bottom w:val="none" w:sz="0" w:space="0" w:color="auto"/>
            <w:right w:val="none" w:sz="0" w:space="0" w:color="auto"/>
          </w:divBdr>
        </w:div>
        <w:div w:id="1521508919">
          <w:marLeft w:val="0"/>
          <w:marRight w:val="0"/>
          <w:marTop w:val="0"/>
          <w:marBottom w:val="0"/>
          <w:divBdr>
            <w:top w:val="none" w:sz="0" w:space="0" w:color="auto"/>
            <w:left w:val="none" w:sz="0" w:space="0" w:color="auto"/>
            <w:bottom w:val="none" w:sz="0" w:space="0" w:color="auto"/>
            <w:right w:val="none" w:sz="0" w:space="0" w:color="auto"/>
          </w:divBdr>
        </w:div>
        <w:div w:id="1847397620">
          <w:marLeft w:val="0"/>
          <w:marRight w:val="0"/>
          <w:marTop w:val="0"/>
          <w:marBottom w:val="0"/>
          <w:divBdr>
            <w:top w:val="none" w:sz="0" w:space="0" w:color="auto"/>
            <w:left w:val="none" w:sz="0" w:space="0" w:color="auto"/>
            <w:bottom w:val="none" w:sz="0" w:space="0" w:color="auto"/>
            <w:right w:val="none" w:sz="0" w:space="0" w:color="auto"/>
          </w:divBdr>
        </w:div>
        <w:div w:id="1745446785">
          <w:marLeft w:val="0"/>
          <w:marRight w:val="0"/>
          <w:marTop w:val="0"/>
          <w:marBottom w:val="0"/>
          <w:divBdr>
            <w:top w:val="none" w:sz="0" w:space="0" w:color="auto"/>
            <w:left w:val="none" w:sz="0" w:space="0" w:color="auto"/>
            <w:bottom w:val="none" w:sz="0" w:space="0" w:color="auto"/>
            <w:right w:val="none" w:sz="0" w:space="0" w:color="auto"/>
          </w:divBdr>
        </w:div>
        <w:div w:id="1451899212">
          <w:marLeft w:val="0"/>
          <w:marRight w:val="0"/>
          <w:marTop w:val="0"/>
          <w:marBottom w:val="0"/>
          <w:divBdr>
            <w:top w:val="none" w:sz="0" w:space="0" w:color="auto"/>
            <w:left w:val="none" w:sz="0" w:space="0" w:color="auto"/>
            <w:bottom w:val="none" w:sz="0" w:space="0" w:color="auto"/>
            <w:right w:val="none" w:sz="0" w:space="0" w:color="auto"/>
          </w:divBdr>
        </w:div>
        <w:div w:id="849297104">
          <w:marLeft w:val="0"/>
          <w:marRight w:val="0"/>
          <w:marTop w:val="0"/>
          <w:marBottom w:val="0"/>
          <w:divBdr>
            <w:top w:val="none" w:sz="0" w:space="0" w:color="auto"/>
            <w:left w:val="none" w:sz="0" w:space="0" w:color="auto"/>
            <w:bottom w:val="none" w:sz="0" w:space="0" w:color="auto"/>
            <w:right w:val="none" w:sz="0" w:space="0" w:color="auto"/>
          </w:divBdr>
        </w:div>
        <w:div w:id="1457723574">
          <w:marLeft w:val="0"/>
          <w:marRight w:val="0"/>
          <w:marTop w:val="0"/>
          <w:marBottom w:val="0"/>
          <w:divBdr>
            <w:top w:val="none" w:sz="0" w:space="0" w:color="auto"/>
            <w:left w:val="none" w:sz="0" w:space="0" w:color="auto"/>
            <w:bottom w:val="none" w:sz="0" w:space="0" w:color="auto"/>
            <w:right w:val="none" w:sz="0" w:space="0" w:color="auto"/>
          </w:divBdr>
        </w:div>
        <w:div w:id="153223446">
          <w:marLeft w:val="0"/>
          <w:marRight w:val="0"/>
          <w:marTop w:val="0"/>
          <w:marBottom w:val="0"/>
          <w:divBdr>
            <w:top w:val="none" w:sz="0" w:space="0" w:color="auto"/>
            <w:left w:val="none" w:sz="0" w:space="0" w:color="auto"/>
            <w:bottom w:val="none" w:sz="0" w:space="0" w:color="auto"/>
            <w:right w:val="none" w:sz="0" w:space="0" w:color="auto"/>
          </w:divBdr>
        </w:div>
        <w:div w:id="615791620">
          <w:marLeft w:val="0"/>
          <w:marRight w:val="0"/>
          <w:marTop w:val="0"/>
          <w:marBottom w:val="0"/>
          <w:divBdr>
            <w:top w:val="none" w:sz="0" w:space="0" w:color="auto"/>
            <w:left w:val="none" w:sz="0" w:space="0" w:color="auto"/>
            <w:bottom w:val="none" w:sz="0" w:space="0" w:color="auto"/>
            <w:right w:val="none" w:sz="0" w:space="0" w:color="auto"/>
          </w:divBdr>
        </w:div>
        <w:div w:id="2086829370">
          <w:marLeft w:val="0"/>
          <w:marRight w:val="0"/>
          <w:marTop w:val="0"/>
          <w:marBottom w:val="0"/>
          <w:divBdr>
            <w:top w:val="none" w:sz="0" w:space="0" w:color="auto"/>
            <w:left w:val="none" w:sz="0" w:space="0" w:color="auto"/>
            <w:bottom w:val="none" w:sz="0" w:space="0" w:color="auto"/>
            <w:right w:val="none" w:sz="0" w:space="0" w:color="auto"/>
          </w:divBdr>
        </w:div>
        <w:div w:id="1126122390">
          <w:marLeft w:val="0"/>
          <w:marRight w:val="0"/>
          <w:marTop w:val="0"/>
          <w:marBottom w:val="0"/>
          <w:divBdr>
            <w:top w:val="none" w:sz="0" w:space="0" w:color="auto"/>
            <w:left w:val="none" w:sz="0" w:space="0" w:color="auto"/>
            <w:bottom w:val="none" w:sz="0" w:space="0" w:color="auto"/>
            <w:right w:val="none" w:sz="0" w:space="0" w:color="auto"/>
          </w:divBdr>
        </w:div>
        <w:div w:id="1920164857">
          <w:marLeft w:val="0"/>
          <w:marRight w:val="0"/>
          <w:marTop w:val="0"/>
          <w:marBottom w:val="0"/>
          <w:divBdr>
            <w:top w:val="none" w:sz="0" w:space="0" w:color="auto"/>
            <w:left w:val="none" w:sz="0" w:space="0" w:color="auto"/>
            <w:bottom w:val="none" w:sz="0" w:space="0" w:color="auto"/>
            <w:right w:val="none" w:sz="0" w:space="0" w:color="auto"/>
          </w:divBdr>
        </w:div>
        <w:div w:id="1621574055">
          <w:marLeft w:val="0"/>
          <w:marRight w:val="0"/>
          <w:marTop w:val="0"/>
          <w:marBottom w:val="0"/>
          <w:divBdr>
            <w:top w:val="none" w:sz="0" w:space="0" w:color="auto"/>
            <w:left w:val="none" w:sz="0" w:space="0" w:color="auto"/>
            <w:bottom w:val="none" w:sz="0" w:space="0" w:color="auto"/>
            <w:right w:val="none" w:sz="0" w:space="0" w:color="auto"/>
          </w:divBdr>
        </w:div>
        <w:div w:id="945507366">
          <w:marLeft w:val="0"/>
          <w:marRight w:val="0"/>
          <w:marTop w:val="0"/>
          <w:marBottom w:val="0"/>
          <w:divBdr>
            <w:top w:val="none" w:sz="0" w:space="0" w:color="auto"/>
            <w:left w:val="none" w:sz="0" w:space="0" w:color="auto"/>
            <w:bottom w:val="none" w:sz="0" w:space="0" w:color="auto"/>
            <w:right w:val="none" w:sz="0" w:space="0" w:color="auto"/>
          </w:divBdr>
        </w:div>
        <w:div w:id="1648434550">
          <w:marLeft w:val="0"/>
          <w:marRight w:val="0"/>
          <w:marTop w:val="0"/>
          <w:marBottom w:val="0"/>
          <w:divBdr>
            <w:top w:val="none" w:sz="0" w:space="0" w:color="auto"/>
            <w:left w:val="none" w:sz="0" w:space="0" w:color="auto"/>
            <w:bottom w:val="none" w:sz="0" w:space="0" w:color="auto"/>
            <w:right w:val="none" w:sz="0" w:space="0" w:color="auto"/>
          </w:divBdr>
        </w:div>
        <w:div w:id="985357332">
          <w:marLeft w:val="0"/>
          <w:marRight w:val="0"/>
          <w:marTop w:val="0"/>
          <w:marBottom w:val="0"/>
          <w:divBdr>
            <w:top w:val="none" w:sz="0" w:space="0" w:color="auto"/>
            <w:left w:val="none" w:sz="0" w:space="0" w:color="auto"/>
            <w:bottom w:val="none" w:sz="0" w:space="0" w:color="auto"/>
            <w:right w:val="none" w:sz="0" w:space="0" w:color="auto"/>
          </w:divBdr>
        </w:div>
        <w:div w:id="509419085">
          <w:marLeft w:val="0"/>
          <w:marRight w:val="0"/>
          <w:marTop w:val="0"/>
          <w:marBottom w:val="0"/>
          <w:divBdr>
            <w:top w:val="none" w:sz="0" w:space="0" w:color="auto"/>
            <w:left w:val="none" w:sz="0" w:space="0" w:color="auto"/>
            <w:bottom w:val="none" w:sz="0" w:space="0" w:color="auto"/>
            <w:right w:val="none" w:sz="0" w:space="0" w:color="auto"/>
          </w:divBdr>
        </w:div>
        <w:div w:id="2068645699">
          <w:marLeft w:val="0"/>
          <w:marRight w:val="0"/>
          <w:marTop w:val="0"/>
          <w:marBottom w:val="0"/>
          <w:divBdr>
            <w:top w:val="none" w:sz="0" w:space="0" w:color="auto"/>
            <w:left w:val="none" w:sz="0" w:space="0" w:color="auto"/>
            <w:bottom w:val="none" w:sz="0" w:space="0" w:color="auto"/>
            <w:right w:val="none" w:sz="0" w:space="0" w:color="auto"/>
          </w:divBdr>
        </w:div>
        <w:div w:id="450705372">
          <w:marLeft w:val="0"/>
          <w:marRight w:val="0"/>
          <w:marTop w:val="0"/>
          <w:marBottom w:val="0"/>
          <w:divBdr>
            <w:top w:val="none" w:sz="0" w:space="0" w:color="auto"/>
            <w:left w:val="none" w:sz="0" w:space="0" w:color="auto"/>
            <w:bottom w:val="none" w:sz="0" w:space="0" w:color="auto"/>
            <w:right w:val="none" w:sz="0" w:space="0" w:color="auto"/>
          </w:divBdr>
        </w:div>
        <w:div w:id="2066290423">
          <w:marLeft w:val="0"/>
          <w:marRight w:val="0"/>
          <w:marTop w:val="0"/>
          <w:marBottom w:val="0"/>
          <w:divBdr>
            <w:top w:val="none" w:sz="0" w:space="0" w:color="auto"/>
            <w:left w:val="none" w:sz="0" w:space="0" w:color="auto"/>
            <w:bottom w:val="none" w:sz="0" w:space="0" w:color="auto"/>
            <w:right w:val="none" w:sz="0" w:space="0" w:color="auto"/>
          </w:divBdr>
        </w:div>
        <w:div w:id="132645259">
          <w:marLeft w:val="0"/>
          <w:marRight w:val="0"/>
          <w:marTop w:val="0"/>
          <w:marBottom w:val="0"/>
          <w:divBdr>
            <w:top w:val="none" w:sz="0" w:space="0" w:color="auto"/>
            <w:left w:val="none" w:sz="0" w:space="0" w:color="auto"/>
            <w:bottom w:val="none" w:sz="0" w:space="0" w:color="auto"/>
            <w:right w:val="none" w:sz="0" w:space="0" w:color="auto"/>
          </w:divBdr>
        </w:div>
        <w:div w:id="825779080">
          <w:marLeft w:val="0"/>
          <w:marRight w:val="0"/>
          <w:marTop w:val="0"/>
          <w:marBottom w:val="0"/>
          <w:divBdr>
            <w:top w:val="none" w:sz="0" w:space="0" w:color="auto"/>
            <w:left w:val="none" w:sz="0" w:space="0" w:color="auto"/>
            <w:bottom w:val="none" w:sz="0" w:space="0" w:color="auto"/>
            <w:right w:val="none" w:sz="0" w:space="0" w:color="auto"/>
          </w:divBdr>
        </w:div>
        <w:div w:id="37435369">
          <w:marLeft w:val="0"/>
          <w:marRight w:val="0"/>
          <w:marTop w:val="0"/>
          <w:marBottom w:val="0"/>
          <w:divBdr>
            <w:top w:val="none" w:sz="0" w:space="0" w:color="auto"/>
            <w:left w:val="none" w:sz="0" w:space="0" w:color="auto"/>
            <w:bottom w:val="none" w:sz="0" w:space="0" w:color="auto"/>
            <w:right w:val="none" w:sz="0" w:space="0" w:color="auto"/>
          </w:divBdr>
        </w:div>
        <w:div w:id="138573027">
          <w:marLeft w:val="0"/>
          <w:marRight w:val="0"/>
          <w:marTop w:val="0"/>
          <w:marBottom w:val="0"/>
          <w:divBdr>
            <w:top w:val="none" w:sz="0" w:space="0" w:color="auto"/>
            <w:left w:val="none" w:sz="0" w:space="0" w:color="auto"/>
            <w:bottom w:val="none" w:sz="0" w:space="0" w:color="auto"/>
            <w:right w:val="none" w:sz="0" w:space="0" w:color="auto"/>
          </w:divBdr>
        </w:div>
        <w:div w:id="1327172145">
          <w:marLeft w:val="0"/>
          <w:marRight w:val="0"/>
          <w:marTop w:val="0"/>
          <w:marBottom w:val="0"/>
          <w:divBdr>
            <w:top w:val="none" w:sz="0" w:space="0" w:color="auto"/>
            <w:left w:val="none" w:sz="0" w:space="0" w:color="auto"/>
            <w:bottom w:val="none" w:sz="0" w:space="0" w:color="auto"/>
            <w:right w:val="none" w:sz="0" w:space="0" w:color="auto"/>
          </w:divBdr>
        </w:div>
        <w:div w:id="372921868">
          <w:marLeft w:val="0"/>
          <w:marRight w:val="0"/>
          <w:marTop w:val="0"/>
          <w:marBottom w:val="0"/>
          <w:divBdr>
            <w:top w:val="none" w:sz="0" w:space="0" w:color="auto"/>
            <w:left w:val="none" w:sz="0" w:space="0" w:color="auto"/>
            <w:bottom w:val="none" w:sz="0" w:space="0" w:color="auto"/>
            <w:right w:val="none" w:sz="0" w:space="0" w:color="auto"/>
          </w:divBdr>
        </w:div>
        <w:div w:id="1046492383">
          <w:marLeft w:val="0"/>
          <w:marRight w:val="0"/>
          <w:marTop w:val="0"/>
          <w:marBottom w:val="0"/>
          <w:divBdr>
            <w:top w:val="none" w:sz="0" w:space="0" w:color="auto"/>
            <w:left w:val="none" w:sz="0" w:space="0" w:color="auto"/>
            <w:bottom w:val="none" w:sz="0" w:space="0" w:color="auto"/>
            <w:right w:val="none" w:sz="0" w:space="0" w:color="auto"/>
          </w:divBdr>
        </w:div>
        <w:div w:id="1425297398">
          <w:marLeft w:val="0"/>
          <w:marRight w:val="0"/>
          <w:marTop w:val="0"/>
          <w:marBottom w:val="0"/>
          <w:divBdr>
            <w:top w:val="none" w:sz="0" w:space="0" w:color="auto"/>
            <w:left w:val="none" w:sz="0" w:space="0" w:color="auto"/>
            <w:bottom w:val="none" w:sz="0" w:space="0" w:color="auto"/>
            <w:right w:val="none" w:sz="0" w:space="0" w:color="auto"/>
          </w:divBdr>
        </w:div>
        <w:div w:id="770050674">
          <w:marLeft w:val="0"/>
          <w:marRight w:val="0"/>
          <w:marTop w:val="0"/>
          <w:marBottom w:val="0"/>
          <w:divBdr>
            <w:top w:val="none" w:sz="0" w:space="0" w:color="auto"/>
            <w:left w:val="none" w:sz="0" w:space="0" w:color="auto"/>
            <w:bottom w:val="none" w:sz="0" w:space="0" w:color="auto"/>
            <w:right w:val="none" w:sz="0" w:space="0" w:color="auto"/>
          </w:divBdr>
        </w:div>
        <w:div w:id="1121803476">
          <w:marLeft w:val="0"/>
          <w:marRight w:val="0"/>
          <w:marTop w:val="0"/>
          <w:marBottom w:val="0"/>
          <w:divBdr>
            <w:top w:val="none" w:sz="0" w:space="0" w:color="auto"/>
            <w:left w:val="none" w:sz="0" w:space="0" w:color="auto"/>
            <w:bottom w:val="none" w:sz="0" w:space="0" w:color="auto"/>
            <w:right w:val="none" w:sz="0" w:space="0" w:color="auto"/>
          </w:divBdr>
        </w:div>
        <w:div w:id="1595554925">
          <w:marLeft w:val="0"/>
          <w:marRight w:val="0"/>
          <w:marTop w:val="0"/>
          <w:marBottom w:val="0"/>
          <w:divBdr>
            <w:top w:val="none" w:sz="0" w:space="0" w:color="auto"/>
            <w:left w:val="none" w:sz="0" w:space="0" w:color="auto"/>
            <w:bottom w:val="none" w:sz="0" w:space="0" w:color="auto"/>
            <w:right w:val="none" w:sz="0" w:space="0" w:color="auto"/>
          </w:divBdr>
        </w:div>
        <w:div w:id="1114903012">
          <w:marLeft w:val="0"/>
          <w:marRight w:val="0"/>
          <w:marTop w:val="0"/>
          <w:marBottom w:val="0"/>
          <w:divBdr>
            <w:top w:val="none" w:sz="0" w:space="0" w:color="auto"/>
            <w:left w:val="none" w:sz="0" w:space="0" w:color="auto"/>
            <w:bottom w:val="none" w:sz="0" w:space="0" w:color="auto"/>
            <w:right w:val="none" w:sz="0" w:space="0" w:color="auto"/>
          </w:divBdr>
        </w:div>
        <w:div w:id="1417365833">
          <w:marLeft w:val="0"/>
          <w:marRight w:val="0"/>
          <w:marTop w:val="0"/>
          <w:marBottom w:val="0"/>
          <w:divBdr>
            <w:top w:val="none" w:sz="0" w:space="0" w:color="auto"/>
            <w:left w:val="none" w:sz="0" w:space="0" w:color="auto"/>
            <w:bottom w:val="none" w:sz="0" w:space="0" w:color="auto"/>
            <w:right w:val="none" w:sz="0" w:space="0" w:color="auto"/>
          </w:divBdr>
        </w:div>
        <w:div w:id="280722627">
          <w:marLeft w:val="0"/>
          <w:marRight w:val="0"/>
          <w:marTop w:val="0"/>
          <w:marBottom w:val="0"/>
          <w:divBdr>
            <w:top w:val="none" w:sz="0" w:space="0" w:color="auto"/>
            <w:left w:val="none" w:sz="0" w:space="0" w:color="auto"/>
            <w:bottom w:val="none" w:sz="0" w:space="0" w:color="auto"/>
            <w:right w:val="none" w:sz="0" w:space="0" w:color="auto"/>
          </w:divBdr>
        </w:div>
        <w:div w:id="1893301973">
          <w:marLeft w:val="0"/>
          <w:marRight w:val="0"/>
          <w:marTop w:val="0"/>
          <w:marBottom w:val="0"/>
          <w:divBdr>
            <w:top w:val="none" w:sz="0" w:space="0" w:color="auto"/>
            <w:left w:val="none" w:sz="0" w:space="0" w:color="auto"/>
            <w:bottom w:val="none" w:sz="0" w:space="0" w:color="auto"/>
            <w:right w:val="none" w:sz="0" w:space="0" w:color="auto"/>
          </w:divBdr>
        </w:div>
        <w:div w:id="1816293989">
          <w:marLeft w:val="0"/>
          <w:marRight w:val="0"/>
          <w:marTop w:val="0"/>
          <w:marBottom w:val="0"/>
          <w:divBdr>
            <w:top w:val="none" w:sz="0" w:space="0" w:color="auto"/>
            <w:left w:val="none" w:sz="0" w:space="0" w:color="auto"/>
            <w:bottom w:val="none" w:sz="0" w:space="0" w:color="auto"/>
            <w:right w:val="none" w:sz="0" w:space="0" w:color="auto"/>
          </w:divBdr>
        </w:div>
        <w:div w:id="803353114">
          <w:marLeft w:val="0"/>
          <w:marRight w:val="0"/>
          <w:marTop w:val="0"/>
          <w:marBottom w:val="0"/>
          <w:divBdr>
            <w:top w:val="none" w:sz="0" w:space="0" w:color="auto"/>
            <w:left w:val="none" w:sz="0" w:space="0" w:color="auto"/>
            <w:bottom w:val="none" w:sz="0" w:space="0" w:color="auto"/>
            <w:right w:val="none" w:sz="0" w:space="0" w:color="auto"/>
          </w:divBdr>
        </w:div>
        <w:div w:id="347175532">
          <w:marLeft w:val="0"/>
          <w:marRight w:val="0"/>
          <w:marTop w:val="0"/>
          <w:marBottom w:val="0"/>
          <w:divBdr>
            <w:top w:val="none" w:sz="0" w:space="0" w:color="auto"/>
            <w:left w:val="none" w:sz="0" w:space="0" w:color="auto"/>
            <w:bottom w:val="none" w:sz="0" w:space="0" w:color="auto"/>
            <w:right w:val="none" w:sz="0" w:space="0" w:color="auto"/>
          </w:divBdr>
        </w:div>
        <w:div w:id="986591522">
          <w:marLeft w:val="0"/>
          <w:marRight w:val="0"/>
          <w:marTop w:val="0"/>
          <w:marBottom w:val="0"/>
          <w:divBdr>
            <w:top w:val="none" w:sz="0" w:space="0" w:color="auto"/>
            <w:left w:val="none" w:sz="0" w:space="0" w:color="auto"/>
            <w:bottom w:val="none" w:sz="0" w:space="0" w:color="auto"/>
            <w:right w:val="none" w:sz="0" w:space="0" w:color="auto"/>
          </w:divBdr>
        </w:div>
        <w:div w:id="77989044">
          <w:marLeft w:val="0"/>
          <w:marRight w:val="0"/>
          <w:marTop w:val="0"/>
          <w:marBottom w:val="0"/>
          <w:divBdr>
            <w:top w:val="none" w:sz="0" w:space="0" w:color="auto"/>
            <w:left w:val="none" w:sz="0" w:space="0" w:color="auto"/>
            <w:bottom w:val="none" w:sz="0" w:space="0" w:color="auto"/>
            <w:right w:val="none" w:sz="0" w:space="0" w:color="auto"/>
          </w:divBdr>
        </w:div>
        <w:div w:id="2044859066">
          <w:marLeft w:val="0"/>
          <w:marRight w:val="0"/>
          <w:marTop w:val="0"/>
          <w:marBottom w:val="0"/>
          <w:divBdr>
            <w:top w:val="none" w:sz="0" w:space="0" w:color="auto"/>
            <w:left w:val="none" w:sz="0" w:space="0" w:color="auto"/>
            <w:bottom w:val="none" w:sz="0" w:space="0" w:color="auto"/>
            <w:right w:val="none" w:sz="0" w:space="0" w:color="auto"/>
          </w:divBdr>
        </w:div>
        <w:div w:id="1984851203">
          <w:marLeft w:val="0"/>
          <w:marRight w:val="0"/>
          <w:marTop w:val="0"/>
          <w:marBottom w:val="0"/>
          <w:divBdr>
            <w:top w:val="none" w:sz="0" w:space="0" w:color="auto"/>
            <w:left w:val="none" w:sz="0" w:space="0" w:color="auto"/>
            <w:bottom w:val="none" w:sz="0" w:space="0" w:color="auto"/>
            <w:right w:val="none" w:sz="0" w:space="0" w:color="auto"/>
          </w:divBdr>
        </w:div>
        <w:div w:id="1199273327">
          <w:marLeft w:val="0"/>
          <w:marRight w:val="0"/>
          <w:marTop w:val="0"/>
          <w:marBottom w:val="0"/>
          <w:divBdr>
            <w:top w:val="none" w:sz="0" w:space="0" w:color="auto"/>
            <w:left w:val="none" w:sz="0" w:space="0" w:color="auto"/>
            <w:bottom w:val="none" w:sz="0" w:space="0" w:color="auto"/>
            <w:right w:val="none" w:sz="0" w:space="0" w:color="auto"/>
          </w:divBdr>
        </w:div>
        <w:div w:id="1449809754">
          <w:marLeft w:val="0"/>
          <w:marRight w:val="0"/>
          <w:marTop w:val="0"/>
          <w:marBottom w:val="0"/>
          <w:divBdr>
            <w:top w:val="none" w:sz="0" w:space="0" w:color="auto"/>
            <w:left w:val="none" w:sz="0" w:space="0" w:color="auto"/>
            <w:bottom w:val="none" w:sz="0" w:space="0" w:color="auto"/>
            <w:right w:val="none" w:sz="0" w:space="0" w:color="auto"/>
          </w:divBdr>
        </w:div>
        <w:div w:id="666592508">
          <w:marLeft w:val="0"/>
          <w:marRight w:val="0"/>
          <w:marTop w:val="0"/>
          <w:marBottom w:val="0"/>
          <w:divBdr>
            <w:top w:val="none" w:sz="0" w:space="0" w:color="auto"/>
            <w:left w:val="none" w:sz="0" w:space="0" w:color="auto"/>
            <w:bottom w:val="none" w:sz="0" w:space="0" w:color="auto"/>
            <w:right w:val="none" w:sz="0" w:space="0" w:color="auto"/>
          </w:divBdr>
        </w:div>
        <w:div w:id="1119033532">
          <w:marLeft w:val="0"/>
          <w:marRight w:val="0"/>
          <w:marTop w:val="0"/>
          <w:marBottom w:val="0"/>
          <w:divBdr>
            <w:top w:val="none" w:sz="0" w:space="0" w:color="auto"/>
            <w:left w:val="none" w:sz="0" w:space="0" w:color="auto"/>
            <w:bottom w:val="none" w:sz="0" w:space="0" w:color="auto"/>
            <w:right w:val="none" w:sz="0" w:space="0" w:color="auto"/>
          </w:divBdr>
        </w:div>
        <w:div w:id="1651327227">
          <w:marLeft w:val="0"/>
          <w:marRight w:val="0"/>
          <w:marTop w:val="0"/>
          <w:marBottom w:val="0"/>
          <w:divBdr>
            <w:top w:val="none" w:sz="0" w:space="0" w:color="auto"/>
            <w:left w:val="none" w:sz="0" w:space="0" w:color="auto"/>
            <w:bottom w:val="none" w:sz="0" w:space="0" w:color="auto"/>
            <w:right w:val="none" w:sz="0" w:space="0" w:color="auto"/>
          </w:divBdr>
        </w:div>
        <w:div w:id="1735741858">
          <w:marLeft w:val="0"/>
          <w:marRight w:val="0"/>
          <w:marTop w:val="0"/>
          <w:marBottom w:val="0"/>
          <w:divBdr>
            <w:top w:val="none" w:sz="0" w:space="0" w:color="auto"/>
            <w:left w:val="none" w:sz="0" w:space="0" w:color="auto"/>
            <w:bottom w:val="none" w:sz="0" w:space="0" w:color="auto"/>
            <w:right w:val="none" w:sz="0" w:space="0" w:color="auto"/>
          </w:divBdr>
        </w:div>
        <w:div w:id="1722561212">
          <w:marLeft w:val="0"/>
          <w:marRight w:val="0"/>
          <w:marTop w:val="0"/>
          <w:marBottom w:val="0"/>
          <w:divBdr>
            <w:top w:val="none" w:sz="0" w:space="0" w:color="auto"/>
            <w:left w:val="none" w:sz="0" w:space="0" w:color="auto"/>
            <w:bottom w:val="none" w:sz="0" w:space="0" w:color="auto"/>
            <w:right w:val="none" w:sz="0" w:space="0" w:color="auto"/>
          </w:divBdr>
        </w:div>
        <w:div w:id="1601135053">
          <w:marLeft w:val="0"/>
          <w:marRight w:val="0"/>
          <w:marTop w:val="0"/>
          <w:marBottom w:val="0"/>
          <w:divBdr>
            <w:top w:val="none" w:sz="0" w:space="0" w:color="auto"/>
            <w:left w:val="none" w:sz="0" w:space="0" w:color="auto"/>
            <w:bottom w:val="none" w:sz="0" w:space="0" w:color="auto"/>
            <w:right w:val="none" w:sz="0" w:space="0" w:color="auto"/>
          </w:divBdr>
        </w:div>
        <w:div w:id="211893205">
          <w:marLeft w:val="0"/>
          <w:marRight w:val="0"/>
          <w:marTop w:val="0"/>
          <w:marBottom w:val="0"/>
          <w:divBdr>
            <w:top w:val="none" w:sz="0" w:space="0" w:color="auto"/>
            <w:left w:val="none" w:sz="0" w:space="0" w:color="auto"/>
            <w:bottom w:val="none" w:sz="0" w:space="0" w:color="auto"/>
            <w:right w:val="none" w:sz="0" w:space="0" w:color="auto"/>
          </w:divBdr>
        </w:div>
        <w:div w:id="1920097929">
          <w:marLeft w:val="0"/>
          <w:marRight w:val="0"/>
          <w:marTop w:val="0"/>
          <w:marBottom w:val="0"/>
          <w:divBdr>
            <w:top w:val="none" w:sz="0" w:space="0" w:color="auto"/>
            <w:left w:val="none" w:sz="0" w:space="0" w:color="auto"/>
            <w:bottom w:val="none" w:sz="0" w:space="0" w:color="auto"/>
            <w:right w:val="none" w:sz="0" w:space="0" w:color="auto"/>
          </w:divBdr>
        </w:div>
        <w:div w:id="1276867484">
          <w:marLeft w:val="0"/>
          <w:marRight w:val="0"/>
          <w:marTop w:val="0"/>
          <w:marBottom w:val="0"/>
          <w:divBdr>
            <w:top w:val="none" w:sz="0" w:space="0" w:color="auto"/>
            <w:left w:val="none" w:sz="0" w:space="0" w:color="auto"/>
            <w:bottom w:val="none" w:sz="0" w:space="0" w:color="auto"/>
            <w:right w:val="none" w:sz="0" w:space="0" w:color="auto"/>
          </w:divBdr>
        </w:div>
        <w:div w:id="1349478452">
          <w:marLeft w:val="0"/>
          <w:marRight w:val="0"/>
          <w:marTop w:val="0"/>
          <w:marBottom w:val="0"/>
          <w:divBdr>
            <w:top w:val="none" w:sz="0" w:space="0" w:color="auto"/>
            <w:left w:val="none" w:sz="0" w:space="0" w:color="auto"/>
            <w:bottom w:val="none" w:sz="0" w:space="0" w:color="auto"/>
            <w:right w:val="none" w:sz="0" w:space="0" w:color="auto"/>
          </w:divBdr>
        </w:div>
        <w:div w:id="1036269315">
          <w:marLeft w:val="0"/>
          <w:marRight w:val="0"/>
          <w:marTop w:val="0"/>
          <w:marBottom w:val="0"/>
          <w:divBdr>
            <w:top w:val="none" w:sz="0" w:space="0" w:color="auto"/>
            <w:left w:val="none" w:sz="0" w:space="0" w:color="auto"/>
            <w:bottom w:val="none" w:sz="0" w:space="0" w:color="auto"/>
            <w:right w:val="none" w:sz="0" w:space="0" w:color="auto"/>
          </w:divBdr>
        </w:div>
        <w:div w:id="212472367">
          <w:marLeft w:val="0"/>
          <w:marRight w:val="0"/>
          <w:marTop w:val="0"/>
          <w:marBottom w:val="0"/>
          <w:divBdr>
            <w:top w:val="none" w:sz="0" w:space="0" w:color="auto"/>
            <w:left w:val="none" w:sz="0" w:space="0" w:color="auto"/>
            <w:bottom w:val="none" w:sz="0" w:space="0" w:color="auto"/>
            <w:right w:val="none" w:sz="0" w:space="0" w:color="auto"/>
          </w:divBdr>
        </w:div>
        <w:div w:id="413866516">
          <w:marLeft w:val="0"/>
          <w:marRight w:val="0"/>
          <w:marTop w:val="0"/>
          <w:marBottom w:val="0"/>
          <w:divBdr>
            <w:top w:val="none" w:sz="0" w:space="0" w:color="auto"/>
            <w:left w:val="none" w:sz="0" w:space="0" w:color="auto"/>
            <w:bottom w:val="none" w:sz="0" w:space="0" w:color="auto"/>
            <w:right w:val="none" w:sz="0" w:space="0" w:color="auto"/>
          </w:divBdr>
        </w:div>
        <w:div w:id="1928885688">
          <w:marLeft w:val="0"/>
          <w:marRight w:val="0"/>
          <w:marTop w:val="0"/>
          <w:marBottom w:val="0"/>
          <w:divBdr>
            <w:top w:val="none" w:sz="0" w:space="0" w:color="auto"/>
            <w:left w:val="none" w:sz="0" w:space="0" w:color="auto"/>
            <w:bottom w:val="none" w:sz="0" w:space="0" w:color="auto"/>
            <w:right w:val="none" w:sz="0" w:space="0" w:color="auto"/>
          </w:divBdr>
        </w:div>
        <w:div w:id="816531205">
          <w:marLeft w:val="0"/>
          <w:marRight w:val="0"/>
          <w:marTop w:val="0"/>
          <w:marBottom w:val="0"/>
          <w:divBdr>
            <w:top w:val="none" w:sz="0" w:space="0" w:color="auto"/>
            <w:left w:val="none" w:sz="0" w:space="0" w:color="auto"/>
            <w:bottom w:val="none" w:sz="0" w:space="0" w:color="auto"/>
            <w:right w:val="none" w:sz="0" w:space="0" w:color="auto"/>
          </w:divBdr>
        </w:div>
        <w:div w:id="640693864">
          <w:marLeft w:val="0"/>
          <w:marRight w:val="0"/>
          <w:marTop w:val="0"/>
          <w:marBottom w:val="0"/>
          <w:divBdr>
            <w:top w:val="none" w:sz="0" w:space="0" w:color="auto"/>
            <w:left w:val="none" w:sz="0" w:space="0" w:color="auto"/>
            <w:bottom w:val="none" w:sz="0" w:space="0" w:color="auto"/>
            <w:right w:val="none" w:sz="0" w:space="0" w:color="auto"/>
          </w:divBdr>
        </w:div>
        <w:div w:id="1451392426">
          <w:marLeft w:val="0"/>
          <w:marRight w:val="0"/>
          <w:marTop w:val="0"/>
          <w:marBottom w:val="0"/>
          <w:divBdr>
            <w:top w:val="none" w:sz="0" w:space="0" w:color="auto"/>
            <w:left w:val="none" w:sz="0" w:space="0" w:color="auto"/>
            <w:bottom w:val="none" w:sz="0" w:space="0" w:color="auto"/>
            <w:right w:val="none" w:sz="0" w:space="0" w:color="auto"/>
          </w:divBdr>
        </w:div>
        <w:div w:id="153107533">
          <w:marLeft w:val="0"/>
          <w:marRight w:val="0"/>
          <w:marTop w:val="0"/>
          <w:marBottom w:val="0"/>
          <w:divBdr>
            <w:top w:val="none" w:sz="0" w:space="0" w:color="auto"/>
            <w:left w:val="none" w:sz="0" w:space="0" w:color="auto"/>
            <w:bottom w:val="none" w:sz="0" w:space="0" w:color="auto"/>
            <w:right w:val="none" w:sz="0" w:space="0" w:color="auto"/>
          </w:divBdr>
        </w:div>
        <w:div w:id="1594631995">
          <w:marLeft w:val="0"/>
          <w:marRight w:val="0"/>
          <w:marTop w:val="0"/>
          <w:marBottom w:val="0"/>
          <w:divBdr>
            <w:top w:val="none" w:sz="0" w:space="0" w:color="auto"/>
            <w:left w:val="none" w:sz="0" w:space="0" w:color="auto"/>
            <w:bottom w:val="none" w:sz="0" w:space="0" w:color="auto"/>
            <w:right w:val="none" w:sz="0" w:space="0" w:color="auto"/>
          </w:divBdr>
        </w:div>
        <w:div w:id="193465268">
          <w:marLeft w:val="0"/>
          <w:marRight w:val="0"/>
          <w:marTop w:val="0"/>
          <w:marBottom w:val="0"/>
          <w:divBdr>
            <w:top w:val="none" w:sz="0" w:space="0" w:color="auto"/>
            <w:left w:val="none" w:sz="0" w:space="0" w:color="auto"/>
            <w:bottom w:val="none" w:sz="0" w:space="0" w:color="auto"/>
            <w:right w:val="none" w:sz="0" w:space="0" w:color="auto"/>
          </w:divBdr>
        </w:div>
        <w:div w:id="282005397">
          <w:marLeft w:val="0"/>
          <w:marRight w:val="0"/>
          <w:marTop w:val="0"/>
          <w:marBottom w:val="0"/>
          <w:divBdr>
            <w:top w:val="none" w:sz="0" w:space="0" w:color="auto"/>
            <w:left w:val="none" w:sz="0" w:space="0" w:color="auto"/>
            <w:bottom w:val="none" w:sz="0" w:space="0" w:color="auto"/>
            <w:right w:val="none" w:sz="0" w:space="0" w:color="auto"/>
          </w:divBdr>
        </w:div>
        <w:div w:id="1421294559">
          <w:marLeft w:val="0"/>
          <w:marRight w:val="0"/>
          <w:marTop w:val="0"/>
          <w:marBottom w:val="0"/>
          <w:divBdr>
            <w:top w:val="none" w:sz="0" w:space="0" w:color="auto"/>
            <w:left w:val="none" w:sz="0" w:space="0" w:color="auto"/>
            <w:bottom w:val="none" w:sz="0" w:space="0" w:color="auto"/>
            <w:right w:val="none" w:sz="0" w:space="0" w:color="auto"/>
          </w:divBdr>
        </w:div>
        <w:div w:id="1847330233">
          <w:marLeft w:val="0"/>
          <w:marRight w:val="0"/>
          <w:marTop w:val="0"/>
          <w:marBottom w:val="0"/>
          <w:divBdr>
            <w:top w:val="none" w:sz="0" w:space="0" w:color="auto"/>
            <w:left w:val="none" w:sz="0" w:space="0" w:color="auto"/>
            <w:bottom w:val="none" w:sz="0" w:space="0" w:color="auto"/>
            <w:right w:val="none" w:sz="0" w:space="0" w:color="auto"/>
          </w:divBdr>
        </w:div>
        <w:div w:id="314651091">
          <w:marLeft w:val="0"/>
          <w:marRight w:val="0"/>
          <w:marTop w:val="0"/>
          <w:marBottom w:val="0"/>
          <w:divBdr>
            <w:top w:val="none" w:sz="0" w:space="0" w:color="auto"/>
            <w:left w:val="none" w:sz="0" w:space="0" w:color="auto"/>
            <w:bottom w:val="none" w:sz="0" w:space="0" w:color="auto"/>
            <w:right w:val="none" w:sz="0" w:space="0" w:color="auto"/>
          </w:divBdr>
        </w:div>
        <w:div w:id="1895194331">
          <w:marLeft w:val="0"/>
          <w:marRight w:val="0"/>
          <w:marTop w:val="0"/>
          <w:marBottom w:val="0"/>
          <w:divBdr>
            <w:top w:val="none" w:sz="0" w:space="0" w:color="auto"/>
            <w:left w:val="none" w:sz="0" w:space="0" w:color="auto"/>
            <w:bottom w:val="none" w:sz="0" w:space="0" w:color="auto"/>
            <w:right w:val="none" w:sz="0" w:space="0" w:color="auto"/>
          </w:divBdr>
        </w:div>
        <w:div w:id="346714806">
          <w:marLeft w:val="0"/>
          <w:marRight w:val="0"/>
          <w:marTop w:val="0"/>
          <w:marBottom w:val="0"/>
          <w:divBdr>
            <w:top w:val="none" w:sz="0" w:space="0" w:color="auto"/>
            <w:left w:val="none" w:sz="0" w:space="0" w:color="auto"/>
            <w:bottom w:val="none" w:sz="0" w:space="0" w:color="auto"/>
            <w:right w:val="none" w:sz="0" w:space="0" w:color="auto"/>
          </w:divBdr>
        </w:div>
        <w:div w:id="1308634099">
          <w:marLeft w:val="0"/>
          <w:marRight w:val="0"/>
          <w:marTop w:val="0"/>
          <w:marBottom w:val="0"/>
          <w:divBdr>
            <w:top w:val="none" w:sz="0" w:space="0" w:color="auto"/>
            <w:left w:val="none" w:sz="0" w:space="0" w:color="auto"/>
            <w:bottom w:val="none" w:sz="0" w:space="0" w:color="auto"/>
            <w:right w:val="none" w:sz="0" w:space="0" w:color="auto"/>
          </w:divBdr>
        </w:div>
        <w:div w:id="523640166">
          <w:marLeft w:val="0"/>
          <w:marRight w:val="0"/>
          <w:marTop w:val="0"/>
          <w:marBottom w:val="0"/>
          <w:divBdr>
            <w:top w:val="none" w:sz="0" w:space="0" w:color="auto"/>
            <w:left w:val="none" w:sz="0" w:space="0" w:color="auto"/>
            <w:bottom w:val="none" w:sz="0" w:space="0" w:color="auto"/>
            <w:right w:val="none" w:sz="0" w:space="0" w:color="auto"/>
          </w:divBdr>
        </w:div>
        <w:div w:id="1350526237">
          <w:marLeft w:val="0"/>
          <w:marRight w:val="0"/>
          <w:marTop w:val="0"/>
          <w:marBottom w:val="0"/>
          <w:divBdr>
            <w:top w:val="none" w:sz="0" w:space="0" w:color="auto"/>
            <w:left w:val="none" w:sz="0" w:space="0" w:color="auto"/>
            <w:bottom w:val="none" w:sz="0" w:space="0" w:color="auto"/>
            <w:right w:val="none" w:sz="0" w:space="0" w:color="auto"/>
          </w:divBdr>
        </w:div>
        <w:div w:id="1052266577">
          <w:marLeft w:val="0"/>
          <w:marRight w:val="0"/>
          <w:marTop w:val="0"/>
          <w:marBottom w:val="0"/>
          <w:divBdr>
            <w:top w:val="none" w:sz="0" w:space="0" w:color="auto"/>
            <w:left w:val="none" w:sz="0" w:space="0" w:color="auto"/>
            <w:bottom w:val="none" w:sz="0" w:space="0" w:color="auto"/>
            <w:right w:val="none" w:sz="0" w:space="0" w:color="auto"/>
          </w:divBdr>
        </w:div>
        <w:div w:id="1509976554">
          <w:marLeft w:val="0"/>
          <w:marRight w:val="0"/>
          <w:marTop w:val="0"/>
          <w:marBottom w:val="0"/>
          <w:divBdr>
            <w:top w:val="none" w:sz="0" w:space="0" w:color="auto"/>
            <w:left w:val="none" w:sz="0" w:space="0" w:color="auto"/>
            <w:bottom w:val="none" w:sz="0" w:space="0" w:color="auto"/>
            <w:right w:val="none" w:sz="0" w:space="0" w:color="auto"/>
          </w:divBdr>
        </w:div>
        <w:div w:id="1522745658">
          <w:marLeft w:val="0"/>
          <w:marRight w:val="0"/>
          <w:marTop w:val="0"/>
          <w:marBottom w:val="0"/>
          <w:divBdr>
            <w:top w:val="none" w:sz="0" w:space="0" w:color="auto"/>
            <w:left w:val="none" w:sz="0" w:space="0" w:color="auto"/>
            <w:bottom w:val="none" w:sz="0" w:space="0" w:color="auto"/>
            <w:right w:val="none" w:sz="0" w:space="0" w:color="auto"/>
          </w:divBdr>
        </w:div>
        <w:div w:id="1728798553">
          <w:marLeft w:val="0"/>
          <w:marRight w:val="0"/>
          <w:marTop w:val="0"/>
          <w:marBottom w:val="0"/>
          <w:divBdr>
            <w:top w:val="none" w:sz="0" w:space="0" w:color="auto"/>
            <w:left w:val="none" w:sz="0" w:space="0" w:color="auto"/>
            <w:bottom w:val="none" w:sz="0" w:space="0" w:color="auto"/>
            <w:right w:val="none" w:sz="0" w:space="0" w:color="auto"/>
          </w:divBdr>
        </w:div>
        <w:div w:id="229385038">
          <w:marLeft w:val="0"/>
          <w:marRight w:val="0"/>
          <w:marTop w:val="0"/>
          <w:marBottom w:val="0"/>
          <w:divBdr>
            <w:top w:val="none" w:sz="0" w:space="0" w:color="auto"/>
            <w:left w:val="none" w:sz="0" w:space="0" w:color="auto"/>
            <w:bottom w:val="none" w:sz="0" w:space="0" w:color="auto"/>
            <w:right w:val="none" w:sz="0" w:space="0" w:color="auto"/>
          </w:divBdr>
        </w:div>
        <w:div w:id="39792253">
          <w:marLeft w:val="0"/>
          <w:marRight w:val="0"/>
          <w:marTop w:val="0"/>
          <w:marBottom w:val="0"/>
          <w:divBdr>
            <w:top w:val="none" w:sz="0" w:space="0" w:color="auto"/>
            <w:left w:val="none" w:sz="0" w:space="0" w:color="auto"/>
            <w:bottom w:val="none" w:sz="0" w:space="0" w:color="auto"/>
            <w:right w:val="none" w:sz="0" w:space="0" w:color="auto"/>
          </w:divBdr>
        </w:div>
        <w:div w:id="106392401">
          <w:marLeft w:val="0"/>
          <w:marRight w:val="0"/>
          <w:marTop w:val="0"/>
          <w:marBottom w:val="0"/>
          <w:divBdr>
            <w:top w:val="none" w:sz="0" w:space="0" w:color="auto"/>
            <w:left w:val="none" w:sz="0" w:space="0" w:color="auto"/>
            <w:bottom w:val="none" w:sz="0" w:space="0" w:color="auto"/>
            <w:right w:val="none" w:sz="0" w:space="0" w:color="auto"/>
          </w:divBdr>
        </w:div>
        <w:div w:id="882517441">
          <w:marLeft w:val="0"/>
          <w:marRight w:val="0"/>
          <w:marTop w:val="0"/>
          <w:marBottom w:val="0"/>
          <w:divBdr>
            <w:top w:val="none" w:sz="0" w:space="0" w:color="auto"/>
            <w:left w:val="none" w:sz="0" w:space="0" w:color="auto"/>
            <w:bottom w:val="none" w:sz="0" w:space="0" w:color="auto"/>
            <w:right w:val="none" w:sz="0" w:space="0" w:color="auto"/>
          </w:divBdr>
        </w:div>
        <w:div w:id="2097633800">
          <w:marLeft w:val="0"/>
          <w:marRight w:val="0"/>
          <w:marTop w:val="0"/>
          <w:marBottom w:val="0"/>
          <w:divBdr>
            <w:top w:val="none" w:sz="0" w:space="0" w:color="auto"/>
            <w:left w:val="none" w:sz="0" w:space="0" w:color="auto"/>
            <w:bottom w:val="none" w:sz="0" w:space="0" w:color="auto"/>
            <w:right w:val="none" w:sz="0" w:space="0" w:color="auto"/>
          </w:divBdr>
        </w:div>
        <w:div w:id="2030643971">
          <w:marLeft w:val="0"/>
          <w:marRight w:val="0"/>
          <w:marTop w:val="0"/>
          <w:marBottom w:val="0"/>
          <w:divBdr>
            <w:top w:val="none" w:sz="0" w:space="0" w:color="auto"/>
            <w:left w:val="none" w:sz="0" w:space="0" w:color="auto"/>
            <w:bottom w:val="none" w:sz="0" w:space="0" w:color="auto"/>
            <w:right w:val="none" w:sz="0" w:space="0" w:color="auto"/>
          </w:divBdr>
        </w:div>
        <w:div w:id="835192263">
          <w:marLeft w:val="0"/>
          <w:marRight w:val="0"/>
          <w:marTop w:val="0"/>
          <w:marBottom w:val="0"/>
          <w:divBdr>
            <w:top w:val="none" w:sz="0" w:space="0" w:color="auto"/>
            <w:left w:val="none" w:sz="0" w:space="0" w:color="auto"/>
            <w:bottom w:val="none" w:sz="0" w:space="0" w:color="auto"/>
            <w:right w:val="none" w:sz="0" w:space="0" w:color="auto"/>
          </w:divBdr>
        </w:div>
        <w:div w:id="1021859275">
          <w:marLeft w:val="0"/>
          <w:marRight w:val="0"/>
          <w:marTop w:val="0"/>
          <w:marBottom w:val="0"/>
          <w:divBdr>
            <w:top w:val="none" w:sz="0" w:space="0" w:color="auto"/>
            <w:left w:val="none" w:sz="0" w:space="0" w:color="auto"/>
            <w:bottom w:val="none" w:sz="0" w:space="0" w:color="auto"/>
            <w:right w:val="none" w:sz="0" w:space="0" w:color="auto"/>
          </w:divBdr>
        </w:div>
        <w:div w:id="1817800481">
          <w:marLeft w:val="0"/>
          <w:marRight w:val="0"/>
          <w:marTop w:val="0"/>
          <w:marBottom w:val="0"/>
          <w:divBdr>
            <w:top w:val="none" w:sz="0" w:space="0" w:color="auto"/>
            <w:left w:val="none" w:sz="0" w:space="0" w:color="auto"/>
            <w:bottom w:val="none" w:sz="0" w:space="0" w:color="auto"/>
            <w:right w:val="none" w:sz="0" w:space="0" w:color="auto"/>
          </w:divBdr>
        </w:div>
        <w:div w:id="1527791422">
          <w:marLeft w:val="0"/>
          <w:marRight w:val="0"/>
          <w:marTop w:val="0"/>
          <w:marBottom w:val="0"/>
          <w:divBdr>
            <w:top w:val="none" w:sz="0" w:space="0" w:color="auto"/>
            <w:left w:val="none" w:sz="0" w:space="0" w:color="auto"/>
            <w:bottom w:val="none" w:sz="0" w:space="0" w:color="auto"/>
            <w:right w:val="none" w:sz="0" w:space="0" w:color="auto"/>
          </w:divBdr>
        </w:div>
        <w:div w:id="1152913282">
          <w:marLeft w:val="0"/>
          <w:marRight w:val="0"/>
          <w:marTop w:val="0"/>
          <w:marBottom w:val="0"/>
          <w:divBdr>
            <w:top w:val="none" w:sz="0" w:space="0" w:color="auto"/>
            <w:left w:val="none" w:sz="0" w:space="0" w:color="auto"/>
            <w:bottom w:val="none" w:sz="0" w:space="0" w:color="auto"/>
            <w:right w:val="none" w:sz="0" w:space="0" w:color="auto"/>
          </w:divBdr>
        </w:div>
        <w:div w:id="2137750286">
          <w:marLeft w:val="0"/>
          <w:marRight w:val="0"/>
          <w:marTop w:val="0"/>
          <w:marBottom w:val="0"/>
          <w:divBdr>
            <w:top w:val="none" w:sz="0" w:space="0" w:color="auto"/>
            <w:left w:val="none" w:sz="0" w:space="0" w:color="auto"/>
            <w:bottom w:val="none" w:sz="0" w:space="0" w:color="auto"/>
            <w:right w:val="none" w:sz="0" w:space="0" w:color="auto"/>
          </w:divBdr>
        </w:div>
        <w:div w:id="1698307864">
          <w:marLeft w:val="0"/>
          <w:marRight w:val="0"/>
          <w:marTop w:val="0"/>
          <w:marBottom w:val="0"/>
          <w:divBdr>
            <w:top w:val="none" w:sz="0" w:space="0" w:color="auto"/>
            <w:left w:val="none" w:sz="0" w:space="0" w:color="auto"/>
            <w:bottom w:val="none" w:sz="0" w:space="0" w:color="auto"/>
            <w:right w:val="none" w:sz="0" w:space="0" w:color="auto"/>
          </w:divBdr>
        </w:div>
        <w:div w:id="1784810863">
          <w:marLeft w:val="0"/>
          <w:marRight w:val="0"/>
          <w:marTop w:val="0"/>
          <w:marBottom w:val="0"/>
          <w:divBdr>
            <w:top w:val="none" w:sz="0" w:space="0" w:color="auto"/>
            <w:left w:val="none" w:sz="0" w:space="0" w:color="auto"/>
            <w:bottom w:val="none" w:sz="0" w:space="0" w:color="auto"/>
            <w:right w:val="none" w:sz="0" w:space="0" w:color="auto"/>
          </w:divBdr>
        </w:div>
        <w:div w:id="1956667619">
          <w:marLeft w:val="0"/>
          <w:marRight w:val="0"/>
          <w:marTop w:val="0"/>
          <w:marBottom w:val="0"/>
          <w:divBdr>
            <w:top w:val="none" w:sz="0" w:space="0" w:color="auto"/>
            <w:left w:val="none" w:sz="0" w:space="0" w:color="auto"/>
            <w:bottom w:val="none" w:sz="0" w:space="0" w:color="auto"/>
            <w:right w:val="none" w:sz="0" w:space="0" w:color="auto"/>
          </w:divBdr>
        </w:div>
        <w:div w:id="2105297027">
          <w:marLeft w:val="0"/>
          <w:marRight w:val="0"/>
          <w:marTop w:val="0"/>
          <w:marBottom w:val="0"/>
          <w:divBdr>
            <w:top w:val="none" w:sz="0" w:space="0" w:color="auto"/>
            <w:left w:val="none" w:sz="0" w:space="0" w:color="auto"/>
            <w:bottom w:val="none" w:sz="0" w:space="0" w:color="auto"/>
            <w:right w:val="none" w:sz="0" w:space="0" w:color="auto"/>
          </w:divBdr>
        </w:div>
        <w:div w:id="2008365289">
          <w:marLeft w:val="0"/>
          <w:marRight w:val="0"/>
          <w:marTop w:val="0"/>
          <w:marBottom w:val="0"/>
          <w:divBdr>
            <w:top w:val="none" w:sz="0" w:space="0" w:color="auto"/>
            <w:left w:val="none" w:sz="0" w:space="0" w:color="auto"/>
            <w:bottom w:val="none" w:sz="0" w:space="0" w:color="auto"/>
            <w:right w:val="none" w:sz="0" w:space="0" w:color="auto"/>
          </w:divBdr>
        </w:div>
        <w:div w:id="1578709963">
          <w:marLeft w:val="0"/>
          <w:marRight w:val="0"/>
          <w:marTop w:val="0"/>
          <w:marBottom w:val="0"/>
          <w:divBdr>
            <w:top w:val="none" w:sz="0" w:space="0" w:color="auto"/>
            <w:left w:val="none" w:sz="0" w:space="0" w:color="auto"/>
            <w:bottom w:val="none" w:sz="0" w:space="0" w:color="auto"/>
            <w:right w:val="none" w:sz="0" w:space="0" w:color="auto"/>
          </w:divBdr>
        </w:div>
        <w:div w:id="238636103">
          <w:marLeft w:val="0"/>
          <w:marRight w:val="0"/>
          <w:marTop w:val="0"/>
          <w:marBottom w:val="0"/>
          <w:divBdr>
            <w:top w:val="none" w:sz="0" w:space="0" w:color="auto"/>
            <w:left w:val="none" w:sz="0" w:space="0" w:color="auto"/>
            <w:bottom w:val="none" w:sz="0" w:space="0" w:color="auto"/>
            <w:right w:val="none" w:sz="0" w:space="0" w:color="auto"/>
          </w:divBdr>
        </w:div>
        <w:div w:id="1515148483">
          <w:marLeft w:val="0"/>
          <w:marRight w:val="0"/>
          <w:marTop w:val="0"/>
          <w:marBottom w:val="0"/>
          <w:divBdr>
            <w:top w:val="none" w:sz="0" w:space="0" w:color="auto"/>
            <w:left w:val="none" w:sz="0" w:space="0" w:color="auto"/>
            <w:bottom w:val="none" w:sz="0" w:space="0" w:color="auto"/>
            <w:right w:val="none" w:sz="0" w:space="0" w:color="auto"/>
          </w:divBdr>
        </w:div>
        <w:div w:id="1390305132">
          <w:marLeft w:val="0"/>
          <w:marRight w:val="0"/>
          <w:marTop w:val="0"/>
          <w:marBottom w:val="0"/>
          <w:divBdr>
            <w:top w:val="none" w:sz="0" w:space="0" w:color="auto"/>
            <w:left w:val="none" w:sz="0" w:space="0" w:color="auto"/>
            <w:bottom w:val="none" w:sz="0" w:space="0" w:color="auto"/>
            <w:right w:val="none" w:sz="0" w:space="0" w:color="auto"/>
          </w:divBdr>
        </w:div>
        <w:div w:id="1667128617">
          <w:marLeft w:val="0"/>
          <w:marRight w:val="0"/>
          <w:marTop w:val="0"/>
          <w:marBottom w:val="0"/>
          <w:divBdr>
            <w:top w:val="none" w:sz="0" w:space="0" w:color="auto"/>
            <w:left w:val="none" w:sz="0" w:space="0" w:color="auto"/>
            <w:bottom w:val="none" w:sz="0" w:space="0" w:color="auto"/>
            <w:right w:val="none" w:sz="0" w:space="0" w:color="auto"/>
          </w:divBdr>
        </w:div>
        <w:div w:id="586766731">
          <w:marLeft w:val="0"/>
          <w:marRight w:val="0"/>
          <w:marTop w:val="0"/>
          <w:marBottom w:val="0"/>
          <w:divBdr>
            <w:top w:val="none" w:sz="0" w:space="0" w:color="auto"/>
            <w:left w:val="none" w:sz="0" w:space="0" w:color="auto"/>
            <w:bottom w:val="none" w:sz="0" w:space="0" w:color="auto"/>
            <w:right w:val="none" w:sz="0" w:space="0" w:color="auto"/>
          </w:divBdr>
        </w:div>
        <w:div w:id="1571237124">
          <w:marLeft w:val="0"/>
          <w:marRight w:val="0"/>
          <w:marTop w:val="0"/>
          <w:marBottom w:val="0"/>
          <w:divBdr>
            <w:top w:val="none" w:sz="0" w:space="0" w:color="auto"/>
            <w:left w:val="none" w:sz="0" w:space="0" w:color="auto"/>
            <w:bottom w:val="none" w:sz="0" w:space="0" w:color="auto"/>
            <w:right w:val="none" w:sz="0" w:space="0" w:color="auto"/>
          </w:divBdr>
        </w:div>
        <w:div w:id="6637251">
          <w:marLeft w:val="0"/>
          <w:marRight w:val="0"/>
          <w:marTop w:val="0"/>
          <w:marBottom w:val="0"/>
          <w:divBdr>
            <w:top w:val="none" w:sz="0" w:space="0" w:color="auto"/>
            <w:left w:val="none" w:sz="0" w:space="0" w:color="auto"/>
            <w:bottom w:val="none" w:sz="0" w:space="0" w:color="auto"/>
            <w:right w:val="none" w:sz="0" w:space="0" w:color="auto"/>
          </w:divBdr>
        </w:div>
        <w:div w:id="1361125273">
          <w:marLeft w:val="0"/>
          <w:marRight w:val="0"/>
          <w:marTop w:val="0"/>
          <w:marBottom w:val="0"/>
          <w:divBdr>
            <w:top w:val="none" w:sz="0" w:space="0" w:color="auto"/>
            <w:left w:val="none" w:sz="0" w:space="0" w:color="auto"/>
            <w:bottom w:val="none" w:sz="0" w:space="0" w:color="auto"/>
            <w:right w:val="none" w:sz="0" w:space="0" w:color="auto"/>
          </w:divBdr>
        </w:div>
        <w:div w:id="864447378">
          <w:marLeft w:val="0"/>
          <w:marRight w:val="0"/>
          <w:marTop w:val="0"/>
          <w:marBottom w:val="0"/>
          <w:divBdr>
            <w:top w:val="none" w:sz="0" w:space="0" w:color="auto"/>
            <w:left w:val="none" w:sz="0" w:space="0" w:color="auto"/>
            <w:bottom w:val="none" w:sz="0" w:space="0" w:color="auto"/>
            <w:right w:val="none" w:sz="0" w:space="0" w:color="auto"/>
          </w:divBdr>
        </w:div>
        <w:div w:id="1739669855">
          <w:marLeft w:val="0"/>
          <w:marRight w:val="0"/>
          <w:marTop w:val="0"/>
          <w:marBottom w:val="0"/>
          <w:divBdr>
            <w:top w:val="none" w:sz="0" w:space="0" w:color="auto"/>
            <w:left w:val="none" w:sz="0" w:space="0" w:color="auto"/>
            <w:bottom w:val="none" w:sz="0" w:space="0" w:color="auto"/>
            <w:right w:val="none" w:sz="0" w:space="0" w:color="auto"/>
          </w:divBdr>
        </w:div>
        <w:div w:id="2062904468">
          <w:marLeft w:val="0"/>
          <w:marRight w:val="0"/>
          <w:marTop w:val="0"/>
          <w:marBottom w:val="0"/>
          <w:divBdr>
            <w:top w:val="none" w:sz="0" w:space="0" w:color="auto"/>
            <w:left w:val="none" w:sz="0" w:space="0" w:color="auto"/>
            <w:bottom w:val="none" w:sz="0" w:space="0" w:color="auto"/>
            <w:right w:val="none" w:sz="0" w:space="0" w:color="auto"/>
          </w:divBdr>
        </w:div>
        <w:div w:id="94063786">
          <w:marLeft w:val="0"/>
          <w:marRight w:val="0"/>
          <w:marTop w:val="0"/>
          <w:marBottom w:val="0"/>
          <w:divBdr>
            <w:top w:val="none" w:sz="0" w:space="0" w:color="auto"/>
            <w:left w:val="none" w:sz="0" w:space="0" w:color="auto"/>
            <w:bottom w:val="none" w:sz="0" w:space="0" w:color="auto"/>
            <w:right w:val="none" w:sz="0" w:space="0" w:color="auto"/>
          </w:divBdr>
        </w:div>
        <w:div w:id="811600781">
          <w:marLeft w:val="0"/>
          <w:marRight w:val="0"/>
          <w:marTop w:val="0"/>
          <w:marBottom w:val="0"/>
          <w:divBdr>
            <w:top w:val="none" w:sz="0" w:space="0" w:color="auto"/>
            <w:left w:val="none" w:sz="0" w:space="0" w:color="auto"/>
            <w:bottom w:val="none" w:sz="0" w:space="0" w:color="auto"/>
            <w:right w:val="none" w:sz="0" w:space="0" w:color="auto"/>
          </w:divBdr>
        </w:div>
        <w:div w:id="827405861">
          <w:marLeft w:val="0"/>
          <w:marRight w:val="0"/>
          <w:marTop w:val="0"/>
          <w:marBottom w:val="0"/>
          <w:divBdr>
            <w:top w:val="none" w:sz="0" w:space="0" w:color="auto"/>
            <w:left w:val="none" w:sz="0" w:space="0" w:color="auto"/>
            <w:bottom w:val="none" w:sz="0" w:space="0" w:color="auto"/>
            <w:right w:val="none" w:sz="0" w:space="0" w:color="auto"/>
          </w:divBdr>
        </w:div>
        <w:div w:id="1072040360">
          <w:marLeft w:val="0"/>
          <w:marRight w:val="0"/>
          <w:marTop w:val="0"/>
          <w:marBottom w:val="0"/>
          <w:divBdr>
            <w:top w:val="none" w:sz="0" w:space="0" w:color="auto"/>
            <w:left w:val="none" w:sz="0" w:space="0" w:color="auto"/>
            <w:bottom w:val="none" w:sz="0" w:space="0" w:color="auto"/>
            <w:right w:val="none" w:sz="0" w:space="0" w:color="auto"/>
          </w:divBdr>
        </w:div>
        <w:div w:id="126943348">
          <w:marLeft w:val="0"/>
          <w:marRight w:val="0"/>
          <w:marTop w:val="0"/>
          <w:marBottom w:val="0"/>
          <w:divBdr>
            <w:top w:val="none" w:sz="0" w:space="0" w:color="auto"/>
            <w:left w:val="none" w:sz="0" w:space="0" w:color="auto"/>
            <w:bottom w:val="none" w:sz="0" w:space="0" w:color="auto"/>
            <w:right w:val="none" w:sz="0" w:space="0" w:color="auto"/>
          </w:divBdr>
        </w:div>
        <w:div w:id="1724404991">
          <w:marLeft w:val="0"/>
          <w:marRight w:val="0"/>
          <w:marTop w:val="0"/>
          <w:marBottom w:val="0"/>
          <w:divBdr>
            <w:top w:val="none" w:sz="0" w:space="0" w:color="auto"/>
            <w:left w:val="none" w:sz="0" w:space="0" w:color="auto"/>
            <w:bottom w:val="none" w:sz="0" w:space="0" w:color="auto"/>
            <w:right w:val="none" w:sz="0" w:space="0" w:color="auto"/>
          </w:divBdr>
        </w:div>
        <w:div w:id="1576235888">
          <w:marLeft w:val="0"/>
          <w:marRight w:val="0"/>
          <w:marTop w:val="0"/>
          <w:marBottom w:val="0"/>
          <w:divBdr>
            <w:top w:val="none" w:sz="0" w:space="0" w:color="auto"/>
            <w:left w:val="none" w:sz="0" w:space="0" w:color="auto"/>
            <w:bottom w:val="none" w:sz="0" w:space="0" w:color="auto"/>
            <w:right w:val="none" w:sz="0" w:space="0" w:color="auto"/>
          </w:divBdr>
        </w:div>
        <w:div w:id="693309608">
          <w:marLeft w:val="0"/>
          <w:marRight w:val="0"/>
          <w:marTop w:val="0"/>
          <w:marBottom w:val="0"/>
          <w:divBdr>
            <w:top w:val="none" w:sz="0" w:space="0" w:color="auto"/>
            <w:left w:val="none" w:sz="0" w:space="0" w:color="auto"/>
            <w:bottom w:val="none" w:sz="0" w:space="0" w:color="auto"/>
            <w:right w:val="none" w:sz="0" w:space="0" w:color="auto"/>
          </w:divBdr>
        </w:div>
        <w:div w:id="2045247616">
          <w:marLeft w:val="0"/>
          <w:marRight w:val="0"/>
          <w:marTop w:val="0"/>
          <w:marBottom w:val="0"/>
          <w:divBdr>
            <w:top w:val="none" w:sz="0" w:space="0" w:color="auto"/>
            <w:left w:val="none" w:sz="0" w:space="0" w:color="auto"/>
            <w:bottom w:val="none" w:sz="0" w:space="0" w:color="auto"/>
            <w:right w:val="none" w:sz="0" w:space="0" w:color="auto"/>
          </w:divBdr>
        </w:div>
        <w:div w:id="792863730">
          <w:marLeft w:val="0"/>
          <w:marRight w:val="0"/>
          <w:marTop w:val="0"/>
          <w:marBottom w:val="0"/>
          <w:divBdr>
            <w:top w:val="none" w:sz="0" w:space="0" w:color="auto"/>
            <w:left w:val="none" w:sz="0" w:space="0" w:color="auto"/>
            <w:bottom w:val="none" w:sz="0" w:space="0" w:color="auto"/>
            <w:right w:val="none" w:sz="0" w:space="0" w:color="auto"/>
          </w:divBdr>
        </w:div>
        <w:div w:id="34693803">
          <w:marLeft w:val="0"/>
          <w:marRight w:val="0"/>
          <w:marTop w:val="0"/>
          <w:marBottom w:val="0"/>
          <w:divBdr>
            <w:top w:val="none" w:sz="0" w:space="0" w:color="auto"/>
            <w:left w:val="none" w:sz="0" w:space="0" w:color="auto"/>
            <w:bottom w:val="none" w:sz="0" w:space="0" w:color="auto"/>
            <w:right w:val="none" w:sz="0" w:space="0" w:color="auto"/>
          </w:divBdr>
        </w:div>
        <w:div w:id="1319923500">
          <w:marLeft w:val="0"/>
          <w:marRight w:val="0"/>
          <w:marTop w:val="0"/>
          <w:marBottom w:val="0"/>
          <w:divBdr>
            <w:top w:val="none" w:sz="0" w:space="0" w:color="auto"/>
            <w:left w:val="none" w:sz="0" w:space="0" w:color="auto"/>
            <w:bottom w:val="none" w:sz="0" w:space="0" w:color="auto"/>
            <w:right w:val="none" w:sz="0" w:space="0" w:color="auto"/>
          </w:divBdr>
        </w:div>
        <w:div w:id="466826510">
          <w:marLeft w:val="0"/>
          <w:marRight w:val="0"/>
          <w:marTop w:val="0"/>
          <w:marBottom w:val="0"/>
          <w:divBdr>
            <w:top w:val="none" w:sz="0" w:space="0" w:color="auto"/>
            <w:left w:val="none" w:sz="0" w:space="0" w:color="auto"/>
            <w:bottom w:val="none" w:sz="0" w:space="0" w:color="auto"/>
            <w:right w:val="none" w:sz="0" w:space="0" w:color="auto"/>
          </w:divBdr>
        </w:div>
        <w:div w:id="1975402650">
          <w:marLeft w:val="0"/>
          <w:marRight w:val="0"/>
          <w:marTop w:val="0"/>
          <w:marBottom w:val="0"/>
          <w:divBdr>
            <w:top w:val="none" w:sz="0" w:space="0" w:color="auto"/>
            <w:left w:val="none" w:sz="0" w:space="0" w:color="auto"/>
            <w:bottom w:val="none" w:sz="0" w:space="0" w:color="auto"/>
            <w:right w:val="none" w:sz="0" w:space="0" w:color="auto"/>
          </w:divBdr>
        </w:div>
        <w:div w:id="2023166925">
          <w:marLeft w:val="0"/>
          <w:marRight w:val="0"/>
          <w:marTop w:val="0"/>
          <w:marBottom w:val="0"/>
          <w:divBdr>
            <w:top w:val="none" w:sz="0" w:space="0" w:color="auto"/>
            <w:left w:val="none" w:sz="0" w:space="0" w:color="auto"/>
            <w:bottom w:val="none" w:sz="0" w:space="0" w:color="auto"/>
            <w:right w:val="none" w:sz="0" w:space="0" w:color="auto"/>
          </w:divBdr>
        </w:div>
        <w:div w:id="623851378">
          <w:marLeft w:val="0"/>
          <w:marRight w:val="0"/>
          <w:marTop w:val="0"/>
          <w:marBottom w:val="0"/>
          <w:divBdr>
            <w:top w:val="none" w:sz="0" w:space="0" w:color="auto"/>
            <w:left w:val="none" w:sz="0" w:space="0" w:color="auto"/>
            <w:bottom w:val="none" w:sz="0" w:space="0" w:color="auto"/>
            <w:right w:val="none" w:sz="0" w:space="0" w:color="auto"/>
          </w:divBdr>
        </w:div>
        <w:div w:id="581918332">
          <w:marLeft w:val="0"/>
          <w:marRight w:val="0"/>
          <w:marTop w:val="0"/>
          <w:marBottom w:val="0"/>
          <w:divBdr>
            <w:top w:val="none" w:sz="0" w:space="0" w:color="auto"/>
            <w:left w:val="none" w:sz="0" w:space="0" w:color="auto"/>
            <w:bottom w:val="none" w:sz="0" w:space="0" w:color="auto"/>
            <w:right w:val="none" w:sz="0" w:space="0" w:color="auto"/>
          </w:divBdr>
        </w:div>
        <w:div w:id="1281687871">
          <w:marLeft w:val="0"/>
          <w:marRight w:val="0"/>
          <w:marTop w:val="0"/>
          <w:marBottom w:val="0"/>
          <w:divBdr>
            <w:top w:val="none" w:sz="0" w:space="0" w:color="auto"/>
            <w:left w:val="none" w:sz="0" w:space="0" w:color="auto"/>
            <w:bottom w:val="none" w:sz="0" w:space="0" w:color="auto"/>
            <w:right w:val="none" w:sz="0" w:space="0" w:color="auto"/>
          </w:divBdr>
        </w:div>
        <w:div w:id="1250843698">
          <w:marLeft w:val="0"/>
          <w:marRight w:val="0"/>
          <w:marTop w:val="0"/>
          <w:marBottom w:val="0"/>
          <w:divBdr>
            <w:top w:val="none" w:sz="0" w:space="0" w:color="auto"/>
            <w:left w:val="none" w:sz="0" w:space="0" w:color="auto"/>
            <w:bottom w:val="none" w:sz="0" w:space="0" w:color="auto"/>
            <w:right w:val="none" w:sz="0" w:space="0" w:color="auto"/>
          </w:divBdr>
        </w:div>
        <w:div w:id="148326960">
          <w:marLeft w:val="0"/>
          <w:marRight w:val="0"/>
          <w:marTop w:val="0"/>
          <w:marBottom w:val="0"/>
          <w:divBdr>
            <w:top w:val="none" w:sz="0" w:space="0" w:color="auto"/>
            <w:left w:val="none" w:sz="0" w:space="0" w:color="auto"/>
            <w:bottom w:val="none" w:sz="0" w:space="0" w:color="auto"/>
            <w:right w:val="none" w:sz="0" w:space="0" w:color="auto"/>
          </w:divBdr>
        </w:div>
        <w:div w:id="514736657">
          <w:marLeft w:val="0"/>
          <w:marRight w:val="0"/>
          <w:marTop w:val="0"/>
          <w:marBottom w:val="0"/>
          <w:divBdr>
            <w:top w:val="none" w:sz="0" w:space="0" w:color="auto"/>
            <w:left w:val="none" w:sz="0" w:space="0" w:color="auto"/>
            <w:bottom w:val="none" w:sz="0" w:space="0" w:color="auto"/>
            <w:right w:val="none" w:sz="0" w:space="0" w:color="auto"/>
          </w:divBdr>
        </w:div>
        <w:div w:id="415975240">
          <w:marLeft w:val="0"/>
          <w:marRight w:val="0"/>
          <w:marTop w:val="0"/>
          <w:marBottom w:val="0"/>
          <w:divBdr>
            <w:top w:val="none" w:sz="0" w:space="0" w:color="auto"/>
            <w:left w:val="none" w:sz="0" w:space="0" w:color="auto"/>
            <w:bottom w:val="none" w:sz="0" w:space="0" w:color="auto"/>
            <w:right w:val="none" w:sz="0" w:space="0" w:color="auto"/>
          </w:divBdr>
        </w:div>
        <w:div w:id="1149859559">
          <w:marLeft w:val="0"/>
          <w:marRight w:val="0"/>
          <w:marTop w:val="0"/>
          <w:marBottom w:val="0"/>
          <w:divBdr>
            <w:top w:val="none" w:sz="0" w:space="0" w:color="auto"/>
            <w:left w:val="none" w:sz="0" w:space="0" w:color="auto"/>
            <w:bottom w:val="none" w:sz="0" w:space="0" w:color="auto"/>
            <w:right w:val="none" w:sz="0" w:space="0" w:color="auto"/>
          </w:divBdr>
        </w:div>
        <w:div w:id="845360982">
          <w:marLeft w:val="0"/>
          <w:marRight w:val="0"/>
          <w:marTop w:val="0"/>
          <w:marBottom w:val="0"/>
          <w:divBdr>
            <w:top w:val="none" w:sz="0" w:space="0" w:color="auto"/>
            <w:left w:val="none" w:sz="0" w:space="0" w:color="auto"/>
            <w:bottom w:val="none" w:sz="0" w:space="0" w:color="auto"/>
            <w:right w:val="none" w:sz="0" w:space="0" w:color="auto"/>
          </w:divBdr>
        </w:div>
        <w:div w:id="491220001">
          <w:marLeft w:val="0"/>
          <w:marRight w:val="0"/>
          <w:marTop w:val="0"/>
          <w:marBottom w:val="0"/>
          <w:divBdr>
            <w:top w:val="none" w:sz="0" w:space="0" w:color="auto"/>
            <w:left w:val="none" w:sz="0" w:space="0" w:color="auto"/>
            <w:bottom w:val="none" w:sz="0" w:space="0" w:color="auto"/>
            <w:right w:val="none" w:sz="0" w:space="0" w:color="auto"/>
          </w:divBdr>
        </w:div>
        <w:div w:id="1709069712">
          <w:marLeft w:val="0"/>
          <w:marRight w:val="0"/>
          <w:marTop w:val="0"/>
          <w:marBottom w:val="0"/>
          <w:divBdr>
            <w:top w:val="none" w:sz="0" w:space="0" w:color="auto"/>
            <w:left w:val="none" w:sz="0" w:space="0" w:color="auto"/>
            <w:bottom w:val="none" w:sz="0" w:space="0" w:color="auto"/>
            <w:right w:val="none" w:sz="0" w:space="0" w:color="auto"/>
          </w:divBdr>
        </w:div>
        <w:div w:id="624702498">
          <w:marLeft w:val="0"/>
          <w:marRight w:val="0"/>
          <w:marTop w:val="0"/>
          <w:marBottom w:val="0"/>
          <w:divBdr>
            <w:top w:val="none" w:sz="0" w:space="0" w:color="auto"/>
            <w:left w:val="none" w:sz="0" w:space="0" w:color="auto"/>
            <w:bottom w:val="none" w:sz="0" w:space="0" w:color="auto"/>
            <w:right w:val="none" w:sz="0" w:space="0" w:color="auto"/>
          </w:divBdr>
        </w:div>
        <w:div w:id="612980811">
          <w:marLeft w:val="0"/>
          <w:marRight w:val="0"/>
          <w:marTop w:val="0"/>
          <w:marBottom w:val="0"/>
          <w:divBdr>
            <w:top w:val="none" w:sz="0" w:space="0" w:color="auto"/>
            <w:left w:val="none" w:sz="0" w:space="0" w:color="auto"/>
            <w:bottom w:val="none" w:sz="0" w:space="0" w:color="auto"/>
            <w:right w:val="none" w:sz="0" w:space="0" w:color="auto"/>
          </w:divBdr>
        </w:div>
        <w:div w:id="1788347870">
          <w:marLeft w:val="0"/>
          <w:marRight w:val="0"/>
          <w:marTop w:val="0"/>
          <w:marBottom w:val="0"/>
          <w:divBdr>
            <w:top w:val="none" w:sz="0" w:space="0" w:color="auto"/>
            <w:left w:val="none" w:sz="0" w:space="0" w:color="auto"/>
            <w:bottom w:val="none" w:sz="0" w:space="0" w:color="auto"/>
            <w:right w:val="none" w:sz="0" w:space="0" w:color="auto"/>
          </w:divBdr>
        </w:div>
        <w:div w:id="704911405">
          <w:marLeft w:val="0"/>
          <w:marRight w:val="0"/>
          <w:marTop w:val="0"/>
          <w:marBottom w:val="0"/>
          <w:divBdr>
            <w:top w:val="none" w:sz="0" w:space="0" w:color="auto"/>
            <w:left w:val="none" w:sz="0" w:space="0" w:color="auto"/>
            <w:bottom w:val="none" w:sz="0" w:space="0" w:color="auto"/>
            <w:right w:val="none" w:sz="0" w:space="0" w:color="auto"/>
          </w:divBdr>
        </w:div>
        <w:div w:id="389034484">
          <w:marLeft w:val="0"/>
          <w:marRight w:val="0"/>
          <w:marTop w:val="0"/>
          <w:marBottom w:val="0"/>
          <w:divBdr>
            <w:top w:val="none" w:sz="0" w:space="0" w:color="auto"/>
            <w:left w:val="none" w:sz="0" w:space="0" w:color="auto"/>
            <w:bottom w:val="none" w:sz="0" w:space="0" w:color="auto"/>
            <w:right w:val="none" w:sz="0" w:space="0" w:color="auto"/>
          </w:divBdr>
        </w:div>
        <w:div w:id="1923104811">
          <w:marLeft w:val="0"/>
          <w:marRight w:val="0"/>
          <w:marTop w:val="0"/>
          <w:marBottom w:val="0"/>
          <w:divBdr>
            <w:top w:val="none" w:sz="0" w:space="0" w:color="auto"/>
            <w:left w:val="none" w:sz="0" w:space="0" w:color="auto"/>
            <w:bottom w:val="none" w:sz="0" w:space="0" w:color="auto"/>
            <w:right w:val="none" w:sz="0" w:space="0" w:color="auto"/>
          </w:divBdr>
        </w:div>
        <w:div w:id="986783209">
          <w:marLeft w:val="0"/>
          <w:marRight w:val="0"/>
          <w:marTop w:val="0"/>
          <w:marBottom w:val="0"/>
          <w:divBdr>
            <w:top w:val="none" w:sz="0" w:space="0" w:color="auto"/>
            <w:left w:val="none" w:sz="0" w:space="0" w:color="auto"/>
            <w:bottom w:val="none" w:sz="0" w:space="0" w:color="auto"/>
            <w:right w:val="none" w:sz="0" w:space="0" w:color="auto"/>
          </w:divBdr>
        </w:div>
        <w:div w:id="82919562">
          <w:marLeft w:val="0"/>
          <w:marRight w:val="0"/>
          <w:marTop w:val="0"/>
          <w:marBottom w:val="0"/>
          <w:divBdr>
            <w:top w:val="none" w:sz="0" w:space="0" w:color="auto"/>
            <w:left w:val="none" w:sz="0" w:space="0" w:color="auto"/>
            <w:bottom w:val="none" w:sz="0" w:space="0" w:color="auto"/>
            <w:right w:val="none" w:sz="0" w:space="0" w:color="auto"/>
          </w:divBdr>
        </w:div>
        <w:div w:id="331765130">
          <w:marLeft w:val="0"/>
          <w:marRight w:val="0"/>
          <w:marTop w:val="0"/>
          <w:marBottom w:val="0"/>
          <w:divBdr>
            <w:top w:val="none" w:sz="0" w:space="0" w:color="auto"/>
            <w:left w:val="none" w:sz="0" w:space="0" w:color="auto"/>
            <w:bottom w:val="none" w:sz="0" w:space="0" w:color="auto"/>
            <w:right w:val="none" w:sz="0" w:space="0" w:color="auto"/>
          </w:divBdr>
        </w:div>
        <w:div w:id="810488810">
          <w:marLeft w:val="0"/>
          <w:marRight w:val="0"/>
          <w:marTop w:val="0"/>
          <w:marBottom w:val="0"/>
          <w:divBdr>
            <w:top w:val="none" w:sz="0" w:space="0" w:color="auto"/>
            <w:left w:val="none" w:sz="0" w:space="0" w:color="auto"/>
            <w:bottom w:val="none" w:sz="0" w:space="0" w:color="auto"/>
            <w:right w:val="none" w:sz="0" w:space="0" w:color="auto"/>
          </w:divBdr>
        </w:div>
        <w:div w:id="1981497509">
          <w:marLeft w:val="0"/>
          <w:marRight w:val="0"/>
          <w:marTop w:val="0"/>
          <w:marBottom w:val="0"/>
          <w:divBdr>
            <w:top w:val="none" w:sz="0" w:space="0" w:color="auto"/>
            <w:left w:val="none" w:sz="0" w:space="0" w:color="auto"/>
            <w:bottom w:val="none" w:sz="0" w:space="0" w:color="auto"/>
            <w:right w:val="none" w:sz="0" w:space="0" w:color="auto"/>
          </w:divBdr>
        </w:div>
        <w:div w:id="352388136">
          <w:marLeft w:val="0"/>
          <w:marRight w:val="0"/>
          <w:marTop w:val="0"/>
          <w:marBottom w:val="0"/>
          <w:divBdr>
            <w:top w:val="none" w:sz="0" w:space="0" w:color="auto"/>
            <w:left w:val="none" w:sz="0" w:space="0" w:color="auto"/>
            <w:bottom w:val="none" w:sz="0" w:space="0" w:color="auto"/>
            <w:right w:val="none" w:sz="0" w:space="0" w:color="auto"/>
          </w:divBdr>
        </w:div>
        <w:div w:id="1999963280">
          <w:marLeft w:val="0"/>
          <w:marRight w:val="0"/>
          <w:marTop w:val="0"/>
          <w:marBottom w:val="0"/>
          <w:divBdr>
            <w:top w:val="none" w:sz="0" w:space="0" w:color="auto"/>
            <w:left w:val="none" w:sz="0" w:space="0" w:color="auto"/>
            <w:bottom w:val="none" w:sz="0" w:space="0" w:color="auto"/>
            <w:right w:val="none" w:sz="0" w:space="0" w:color="auto"/>
          </w:divBdr>
        </w:div>
        <w:div w:id="341014943">
          <w:marLeft w:val="0"/>
          <w:marRight w:val="0"/>
          <w:marTop w:val="0"/>
          <w:marBottom w:val="0"/>
          <w:divBdr>
            <w:top w:val="none" w:sz="0" w:space="0" w:color="auto"/>
            <w:left w:val="none" w:sz="0" w:space="0" w:color="auto"/>
            <w:bottom w:val="none" w:sz="0" w:space="0" w:color="auto"/>
            <w:right w:val="none" w:sz="0" w:space="0" w:color="auto"/>
          </w:divBdr>
        </w:div>
        <w:div w:id="33192521">
          <w:marLeft w:val="0"/>
          <w:marRight w:val="0"/>
          <w:marTop w:val="0"/>
          <w:marBottom w:val="0"/>
          <w:divBdr>
            <w:top w:val="none" w:sz="0" w:space="0" w:color="auto"/>
            <w:left w:val="none" w:sz="0" w:space="0" w:color="auto"/>
            <w:bottom w:val="none" w:sz="0" w:space="0" w:color="auto"/>
            <w:right w:val="none" w:sz="0" w:space="0" w:color="auto"/>
          </w:divBdr>
        </w:div>
        <w:div w:id="2029135819">
          <w:marLeft w:val="0"/>
          <w:marRight w:val="0"/>
          <w:marTop w:val="0"/>
          <w:marBottom w:val="0"/>
          <w:divBdr>
            <w:top w:val="none" w:sz="0" w:space="0" w:color="auto"/>
            <w:left w:val="none" w:sz="0" w:space="0" w:color="auto"/>
            <w:bottom w:val="none" w:sz="0" w:space="0" w:color="auto"/>
            <w:right w:val="none" w:sz="0" w:space="0" w:color="auto"/>
          </w:divBdr>
        </w:div>
        <w:div w:id="581914443">
          <w:marLeft w:val="0"/>
          <w:marRight w:val="0"/>
          <w:marTop w:val="0"/>
          <w:marBottom w:val="0"/>
          <w:divBdr>
            <w:top w:val="none" w:sz="0" w:space="0" w:color="auto"/>
            <w:left w:val="none" w:sz="0" w:space="0" w:color="auto"/>
            <w:bottom w:val="none" w:sz="0" w:space="0" w:color="auto"/>
            <w:right w:val="none" w:sz="0" w:space="0" w:color="auto"/>
          </w:divBdr>
        </w:div>
        <w:div w:id="201750611">
          <w:marLeft w:val="0"/>
          <w:marRight w:val="0"/>
          <w:marTop w:val="0"/>
          <w:marBottom w:val="0"/>
          <w:divBdr>
            <w:top w:val="none" w:sz="0" w:space="0" w:color="auto"/>
            <w:left w:val="none" w:sz="0" w:space="0" w:color="auto"/>
            <w:bottom w:val="none" w:sz="0" w:space="0" w:color="auto"/>
            <w:right w:val="none" w:sz="0" w:space="0" w:color="auto"/>
          </w:divBdr>
        </w:div>
        <w:div w:id="660550734">
          <w:marLeft w:val="0"/>
          <w:marRight w:val="0"/>
          <w:marTop w:val="0"/>
          <w:marBottom w:val="0"/>
          <w:divBdr>
            <w:top w:val="none" w:sz="0" w:space="0" w:color="auto"/>
            <w:left w:val="none" w:sz="0" w:space="0" w:color="auto"/>
            <w:bottom w:val="none" w:sz="0" w:space="0" w:color="auto"/>
            <w:right w:val="none" w:sz="0" w:space="0" w:color="auto"/>
          </w:divBdr>
        </w:div>
        <w:div w:id="948246070">
          <w:marLeft w:val="0"/>
          <w:marRight w:val="0"/>
          <w:marTop w:val="0"/>
          <w:marBottom w:val="0"/>
          <w:divBdr>
            <w:top w:val="none" w:sz="0" w:space="0" w:color="auto"/>
            <w:left w:val="none" w:sz="0" w:space="0" w:color="auto"/>
            <w:bottom w:val="none" w:sz="0" w:space="0" w:color="auto"/>
            <w:right w:val="none" w:sz="0" w:space="0" w:color="auto"/>
          </w:divBdr>
        </w:div>
        <w:div w:id="484012507">
          <w:marLeft w:val="0"/>
          <w:marRight w:val="0"/>
          <w:marTop w:val="0"/>
          <w:marBottom w:val="0"/>
          <w:divBdr>
            <w:top w:val="none" w:sz="0" w:space="0" w:color="auto"/>
            <w:left w:val="none" w:sz="0" w:space="0" w:color="auto"/>
            <w:bottom w:val="none" w:sz="0" w:space="0" w:color="auto"/>
            <w:right w:val="none" w:sz="0" w:space="0" w:color="auto"/>
          </w:divBdr>
        </w:div>
        <w:div w:id="2027099326">
          <w:marLeft w:val="0"/>
          <w:marRight w:val="0"/>
          <w:marTop w:val="0"/>
          <w:marBottom w:val="0"/>
          <w:divBdr>
            <w:top w:val="none" w:sz="0" w:space="0" w:color="auto"/>
            <w:left w:val="none" w:sz="0" w:space="0" w:color="auto"/>
            <w:bottom w:val="none" w:sz="0" w:space="0" w:color="auto"/>
            <w:right w:val="none" w:sz="0" w:space="0" w:color="auto"/>
          </w:divBdr>
        </w:div>
        <w:div w:id="1250693730">
          <w:marLeft w:val="0"/>
          <w:marRight w:val="0"/>
          <w:marTop w:val="0"/>
          <w:marBottom w:val="0"/>
          <w:divBdr>
            <w:top w:val="none" w:sz="0" w:space="0" w:color="auto"/>
            <w:left w:val="none" w:sz="0" w:space="0" w:color="auto"/>
            <w:bottom w:val="none" w:sz="0" w:space="0" w:color="auto"/>
            <w:right w:val="none" w:sz="0" w:space="0" w:color="auto"/>
          </w:divBdr>
        </w:div>
        <w:div w:id="1448239085">
          <w:marLeft w:val="0"/>
          <w:marRight w:val="0"/>
          <w:marTop w:val="0"/>
          <w:marBottom w:val="0"/>
          <w:divBdr>
            <w:top w:val="none" w:sz="0" w:space="0" w:color="auto"/>
            <w:left w:val="none" w:sz="0" w:space="0" w:color="auto"/>
            <w:bottom w:val="none" w:sz="0" w:space="0" w:color="auto"/>
            <w:right w:val="none" w:sz="0" w:space="0" w:color="auto"/>
          </w:divBdr>
        </w:div>
        <w:div w:id="646595655">
          <w:marLeft w:val="0"/>
          <w:marRight w:val="0"/>
          <w:marTop w:val="0"/>
          <w:marBottom w:val="0"/>
          <w:divBdr>
            <w:top w:val="none" w:sz="0" w:space="0" w:color="auto"/>
            <w:left w:val="none" w:sz="0" w:space="0" w:color="auto"/>
            <w:bottom w:val="none" w:sz="0" w:space="0" w:color="auto"/>
            <w:right w:val="none" w:sz="0" w:space="0" w:color="auto"/>
          </w:divBdr>
        </w:div>
        <w:div w:id="1647005900">
          <w:marLeft w:val="0"/>
          <w:marRight w:val="0"/>
          <w:marTop w:val="0"/>
          <w:marBottom w:val="0"/>
          <w:divBdr>
            <w:top w:val="none" w:sz="0" w:space="0" w:color="auto"/>
            <w:left w:val="none" w:sz="0" w:space="0" w:color="auto"/>
            <w:bottom w:val="none" w:sz="0" w:space="0" w:color="auto"/>
            <w:right w:val="none" w:sz="0" w:space="0" w:color="auto"/>
          </w:divBdr>
        </w:div>
        <w:div w:id="859784401">
          <w:marLeft w:val="0"/>
          <w:marRight w:val="0"/>
          <w:marTop w:val="0"/>
          <w:marBottom w:val="0"/>
          <w:divBdr>
            <w:top w:val="none" w:sz="0" w:space="0" w:color="auto"/>
            <w:left w:val="none" w:sz="0" w:space="0" w:color="auto"/>
            <w:bottom w:val="none" w:sz="0" w:space="0" w:color="auto"/>
            <w:right w:val="none" w:sz="0" w:space="0" w:color="auto"/>
          </w:divBdr>
        </w:div>
        <w:div w:id="839540970">
          <w:marLeft w:val="0"/>
          <w:marRight w:val="0"/>
          <w:marTop w:val="0"/>
          <w:marBottom w:val="0"/>
          <w:divBdr>
            <w:top w:val="none" w:sz="0" w:space="0" w:color="auto"/>
            <w:left w:val="none" w:sz="0" w:space="0" w:color="auto"/>
            <w:bottom w:val="none" w:sz="0" w:space="0" w:color="auto"/>
            <w:right w:val="none" w:sz="0" w:space="0" w:color="auto"/>
          </w:divBdr>
        </w:div>
        <w:div w:id="488792294">
          <w:marLeft w:val="0"/>
          <w:marRight w:val="0"/>
          <w:marTop w:val="0"/>
          <w:marBottom w:val="0"/>
          <w:divBdr>
            <w:top w:val="none" w:sz="0" w:space="0" w:color="auto"/>
            <w:left w:val="none" w:sz="0" w:space="0" w:color="auto"/>
            <w:bottom w:val="none" w:sz="0" w:space="0" w:color="auto"/>
            <w:right w:val="none" w:sz="0" w:space="0" w:color="auto"/>
          </w:divBdr>
        </w:div>
        <w:div w:id="190605625">
          <w:marLeft w:val="0"/>
          <w:marRight w:val="0"/>
          <w:marTop w:val="0"/>
          <w:marBottom w:val="0"/>
          <w:divBdr>
            <w:top w:val="none" w:sz="0" w:space="0" w:color="auto"/>
            <w:left w:val="none" w:sz="0" w:space="0" w:color="auto"/>
            <w:bottom w:val="none" w:sz="0" w:space="0" w:color="auto"/>
            <w:right w:val="none" w:sz="0" w:space="0" w:color="auto"/>
          </w:divBdr>
        </w:div>
        <w:div w:id="1557818397">
          <w:marLeft w:val="0"/>
          <w:marRight w:val="0"/>
          <w:marTop w:val="0"/>
          <w:marBottom w:val="0"/>
          <w:divBdr>
            <w:top w:val="none" w:sz="0" w:space="0" w:color="auto"/>
            <w:left w:val="none" w:sz="0" w:space="0" w:color="auto"/>
            <w:bottom w:val="none" w:sz="0" w:space="0" w:color="auto"/>
            <w:right w:val="none" w:sz="0" w:space="0" w:color="auto"/>
          </w:divBdr>
        </w:div>
        <w:div w:id="1248222857">
          <w:marLeft w:val="0"/>
          <w:marRight w:val="0"/>
          <w:marTop w:val="0"/>
          <w:marBottom w:val="0"/>
          <w:divBdr>
            <w:top w:val="none" w:sz="0" w:space="0" w:color="auto"/>
            <w:left w:val="none" w:sz="0" w:space="0" w:color="auto"/>
            <w:bottom w:val="none" w:sz="0" w:space="0" w:color="auto"/>
            <w:right w:val="none" w:sz="0" w:space="0" w:color="auto"/>
          </w:divBdr>
        </w:div>
        <w:div w:id="1564173446">
          <w:marLeft w:val="0"/>
          <w:marRight w:val="0"/>
          <w:marTop w:val="0"/>
          <w:marBottom w:val="0"/>
          <w:divBdr>
            <w:top w:val="none" w:sz="0" w:space="0" w:color="auto"/>
            <w:left w:val="none" w:sz="0" w:space="0" w:color="auto"/>
            <w:bottom w:val="none" w:sz="0" w:space="0" w:color="auto"/>
            <w:right w:val="none" w:sz="0" w:space="0" w:color="auto"/>
          </w:divBdr>
        </w:div>
        <w:div w:id="2091610695">
          <w:marLeft w:val="0"/>
          <w:marRight w:val="0"/>
          <w:marTop w:val="0"/>
          <w:marBottom w:val="0"/>
          <w:divBdr>
            <w:top w:val="none" w:sz="0" w:space="0" w:color="auto"/>
            <w:left w:val="none" w:sz="0" w:space="0" w:color="auto"/>
            <w:bottom w:val="none" w:sz="0" w:space="0" w:color="auto"/>
            <w:right w:val="none" w:sz="0" w:space="0" w:color="auto"/>
          </w:divBdr>
        </w:div>
        <w:div w:id="941376666">
          <w:marLeft w:val="0"/>
          <w:marRight w:val="0"/>
          <w:marTop w:val="0"/>
          <w:marBottom w:val="0"/>
          <w:divBdr>
            <w:top w:val="none" w:sz="0" w:space="0" w:color="auto"/>
            <w:left w:val="none" w:sz="0" w:space="0" w:color="auto"/>
            <w:bottom w:val="none" w:sz="0" w:space="0" w:color="auto"/>
            <w:right w:val="none" w:sz="0" w:space="0" w:color="auto"/>
          </w:divBdr>
        </w:div>
        <w:div w:id="1507479342">
          <w:marLeft w:val="0"/>
          <w:marRight w:val="0"/>
          <w:marTop w:val="0"/>
          <w:marBottom w:val="0"/>
          <w:divBdr>
            <w:top w:val="none" w:sz="0" w:space="0" w:color="auto"/>
            <w:left w:val="none" w:sz="0" w:space="0" w:color="auto"/>
            <w:bottom w:val="none" w:sz="0" w:space="0" w:color="auto"/>
            <w:right w:val="none" w:sz="0" w:space="0" w:color="auto"/>
          </w:divBdr>
        </w:div>
        <w:div w:id="662664449">
          <w:marLeft w:val="0"/>
          <w:marRight w:val="0"/>
          <w:marTop w:val="0"/>
          <w:marBottom w:val="0"/>
          <w:divBdr>
            <w:top w:val="none" w:sz="0" w:space="0" w:color="auto"/>
            <w:left w:val="none" w:sz="0" w:space="0" w:color="auto"/>
            <w:bottom w:val="none" w:sz="0" w:space="0" w:color="auto"/>
            <w:right w:val="none" w:sz="0" w:space="0" w:color="auto"/>
          </w:divBdr>
        </w:div>
        <w:div w:id="1282801816">
          <w:marLeft w:val="0"/>
          <w:marRight w:val="0"/>
          <w:marTop w:val="0"/>
          <w:marBottom w:val="0"/>
          <w:divBdr>
            <w:top w:val="none" w:sz="0" w:space="0" w:color="auto"/>
            <w:left w:val="none" w:sz="0" w:space="0" w:color="auto"/>
            <w:bottom w:val="none" w:sz="0" w:space="0" w:color="auto"/>
            <w:right w:val="none" w:sz="0" w:space="0" w:color="auto"/>
          </w:divBdr>
        </w:div>
        <w:div w:id="1344744868">
          <w:marLeft w:val="0"/>
          <w:marRight w:val="0"/>
          <w:marTop w:val="0"/>
          <w:marBottom w:val="0"/>
          <w:divBdr>
            <w:top w:val="none" w:sz="0" w:space="0" w:color="auto"/>
            <w:left w:val="none" w:sz="0" w:space="0" w:color="auto"/>
            <w:bottom w:val="none" w:sz="0" w:space="0" w:color="auto"/>
            <w:right w:val="none" w:sz="0" w:space="0" w:color="auto"/>
          </w:divBdr>
        </w:div>
        <w:div w:id="125126095">
          <w:marLeft w:val="0"/>
          <w:marRight w:val="0"/>
          <w:marTop w:val="0"/>
          <w:marBottom w:val="0"/>
          <w:divBdr>
            <w:top w:val="none" w:sz="0" w:space="0" w:color="auto"/>
            <w:left w:val="none" w:sz="0" w:space="0" w:color="auto"/>
            <w:bottom w:val="none" w:sz="0" w:space="0" w:color="auto"/>
            <w:right w:val="none" w:sz="0" w:space="0" w:color="auto"/>
          </w:divBdr>
        </w:div>
        <w:div w:id="993872029">
          <w:marLeft w:val="0"/>
          <w:marRight w:val="0"/>
          <w:marTop w:val="0"/>
          <w:marBottom w:val="0"/>
          <w:divBdr>
            <w:top w:val="none" w:sz="0" w:space="0" w:color="auto"/>
            <w:left w:val="none" w:sz="0" w:space="0" w:color="auto"/>
            <w:bottom w:val="none" w:sz="0" w:space="0" w:color="auto"/>
            <w:right w:val="none" w:sz="0" w:space="0" w:color="auto"/>
          </w:divBdr>
        </w:div>
        <w:div w:id="1600092262">
          <w:marLeft w:val="0"/>
          <w:marRight w:val="0"/>
          <w:marTop w:val="0"/>
          <w:marBottom w:val="0"/>
          <w:divBdr>
            <w:top w:val="none" w:sz="0" w:space="0" w:color="auto"/>
            <w:left w:val="none" w:sz="0" w:space="0" w:color="auto"/>
            <w:bottom w:val="none" w:sz="0" w:space="0" w:color="auto"/>
            <w:right w:val="none" w:sz="0" w:space="0" w:color="auto"/>
          </w:divBdr>
        </w:div>
        <w:div w:id="302808775">
          <w:marLeft w:val="0"/>
          <w:marRight w:val="0"/>
          <w:marTop w:val="0"/>
          <w:marBottom w:val="0"/>
          <w:divBdr>
            <w:top w:val="none" w:sz="0" w:space="0" w:color="auto"/>
            <w:left w:val="none" w:sz="0" w:space="0" w:color="auto"/>
            <w:bottom w:val="none" w:sz="0" w:space="0" w:color="auto"/>
            <w:right w:val="none" w:sz="0" w:space="0" w:color="auto"/>
          </w:divBdr>
        </w:div>
        <w:div w:id="923220293">
          <w:marLeft w:val="0"/>
          <w:marRight w:val="0"/>
          <w:marTop w:val="0"/>
          <w:marBottom w:val="0"/>
          <w:divBdr>
            <w:top w:val="none" w:sz="0" w:space="0" w:color="auto"/>
            <w:left w:val="none" w:sz="0" w:space="0" w:color="auto"/>
            <w:bottom w:val="none" w:sz="0" w:space="0" w:color="auto"/>
            <w:right w:val="none" w:sz="0" w:space="0" w:color="auto"/>
          </w:divBdr>
        </w:div>
        <w:div w:id="723604360">
          <w:marLeft w:val="0"/>
          <w:marRight w:val="0"/>
          <w:marTop w:val="0"/>
          <w:marBottom w:val="0"/>
          <w:divBdr>
            <w:top w:val="none" w:sz="0" w:space="0" w:color="auto"/>
            <w:left w:val="none" w:sz="0" w:space="0" w:color="auto"/>
            <w:bottom w:val="none" w:sz="0" w:space="0" w:color="auto"/>
            <w:right w:val="none" w:sz="0" w:space="0" w:color="auto"/>
          </w:divBdr>
        </w:div>
        <w:div w:id="507256056">
          <w:marLeft w:val="0"/>
          <w:marRight w:val="0"/>
          <w:marTop w:val="0"/>
          <w:marBottom w:val="0"/>
          <w:divBdr>
            <w:top w:val="none" w:sz="0" w:space="0" w:color="auto"/>
            <w:left w:val="none" w:sz="0" w:space="0" w:color="auto"/>
            <w:bottom w:val="none" w:sz="0" w:space="0" w:color="auto"/>
            <w:right w:val="none" w:sz="0" w:space="0" w:color="auto"/>
          </w:divBdr>
        </w:div>
        <w:div w:id="1440296594">
          <w:marLeft w:val="0"/>
          <w:marRight w:val="0"/>
          <w:marTop w:val="0"/>
          <w:marBottom w:val="0"/>
          <w:divBdr>
            <w:top w:val="none" w:sz="0" w:space="0" w:color="auto"/>
            <w:left w:val="none" w:sz="0" w:space="0" w:color="auto"/>
            <w:bottom w:val="none" w:sz="0" w:space="0" w:color="auto"/>
            <w:right w:val="none" w:sz="0" w:space="0" w:color="auto"/>
          </w:divBdr>
        </w:div>
        <w:div w:id="800224945">
          <w:marLeft w:val="0"/>
          <w:marRight w:val="0"/>
          <w:marTop w:val="0"/>
          <w:marBottom w:val="0"/>
          <w:divBdr>
            <w:top w:val="none" w:sz="0" w:space="0" w:color="auto"/>
            <w:left w:val="none" w:sz="0" w:space="0" w:color="auto"/>
            <w:bottom w:val="none" w:sz="0" w:space="0" w:color="auto"/>
            <w:right w:val="none" w:sz="0" w:space="0" w:color="auto"/>
          </w:divBdr>
        </w:div>
        <w:div w:id="159199653">
          <w:marLeft w:val="0"/>
          <w:marRight w:val="0"/>
          <w:marTop w:val="0"/>
          <w:marBottom w:val="0"/>
          <w:divBdr>
            <w:top w:val="none" w:sz="0" w:space="0" w:color="auto"/>
            <w:left w:val="none" w:sz="0" w:space="0" w:color="auto"/>
            <w:bottom w:val="none" w:sz="0" w:space="0" w:color="auto"/>
            <w:right w:val="none" w:sz="0" w:space="0" w:color="auto"/>
          </w:divBdr>
        </w:div>
        <w:div w:id="752121558">
          <w:marLeft w:val="0"/>
          <w:marRight w:val="0"/>
          <w:marTop w:val="0"/>
          <w:marBottom w:val="0"/>
          <w:divBdr>
            <w:top w:val="none" w:sz="0" w:space="0" w:color="auto"/>
            <w:left w:val="none" w:sz="0" w:space="0" w:color="auto"/>
            <w:bottom w:val="none" w:sz="0" w:space="0" w:color="auto"/>
            <w:right w:val="none" w:sz="0" w:space="0" w:color="auto"/>
          </w:divBdr>
        </w:div>
        <w:div w:id="581642750">
          <w:marLeft w:val="0"/>
          <w:marRight w:val="0"/>
          <w:marTop w:val="0"/>
          <w:marBottom w:val="0"/>
          <w:divBdr>
            <w:top w:val="none" w:sz="0" w:space="0" w:color="auto"/>
            <w:left w:val="none" w:sz="0" w:space="0" w:color="auto"/>
            <w:bottom w:val="none" w:sz="0" w:space="0" w:color="auto"/>
            <w:right w:val="none" w:sz="0" w:space="0" w:color="auto"/>
          </w:divBdr>
        </w:div>
        <w:div w:id="446196511">
          <w:marLeft w:val="0"/>
          <w:marRight w:val="0"/>
          <w:marTop w:val="0"/>
          <w:marBottom w:val="0"/>
          <w:divBdr>
            <w:top w:val="none" w:sz="0" w:space="0" w:color="auto"/>
            <w:left w:val="none" w:sz="0" w:space="0" w:color="auto"/>
            <w:bottom w:val="none" w:sz="0" w:space="0" w:color="auto"/>
            <w:right w:val="none" w:sz="0" w:space="0" w:color="auto"/>
          </w:divBdr>
        </w:div>
        <w:div w:id="890850659">
          <w:marLeft w:val="0"/>
          <w:marRight w:val="0"/>
          <w:marTop w:val="0"/>
          <w:marBottom w:val="0"/>
          <w:divBdr>
            <w:top w:val="none" w:sz="0" w:space="0" w:color="auto"/>
            <w:left w:val="none" w:sz="0" w:space="0" w:color="auto"/>
            <w:bottom w:val="none" w:sz="0" w:space="0" w:color="auto"/>
            <w:right w:val="none" w:sz="0" w:space="0" w:color="auto"/>
          </w:divBdr>
        </w:div>
        <w:div w:id="1682704874">
          <w:marLeft w:val="0"/>
          <w:marRight w:val="0"/>
          <w:marTop w:val="0"/>
          <w:marBottom w:val="0"/>
          <w:divBdr>
            <w:top w:val="none" w:sz="0" w:space="0" w:color="auto"/>
            <w:left w:val="none" w:sz="0" w:space="0" w:color="auto"/>
            <w:bottom w:val="none" w:sz="0" w:space="0" w:color="auto"/>
            <w:right w:val="none" w:sz="0" w:space="0" w:color="auto"/>
          </w:divBdr>
        </w:div>
        <w:div w:id="1323465998">
          <w:marLeft w:val="0"/>
          <w:marRight w:val="0"/>
          <w:marTop w:val="0"/>
          <w:marBottom w:val="0"/>
          <w:divBdr>
            <w:top w:val="none" w:sz="0" w:space="0" w:color="auto"/>
            <w:left w:val="none" w:sz="0" w:space="0" w:color="auto"/>
            <w:bottom w:val="none" w:sz="0" w:space="0" w:color="auto"/>
            <w:right w:val="none" w:sz="0" w:space="0" w:color="auto"/>
          </w:divBdr>
        </w:div>
        <w:div w:id="588974814">
          <w:marLeft w:val="0"/>
          <w:marRight w:val="0"/>
          <w:marTop w:val="0"/>
          <w:marBottom w:val="0"/>
          <w:divBdr>
            <w:top w:val="none" w:sz="0" w:space="0" w:color="auto"/>
            <w:left w:val="none" w:sz="0" w:space="0" w:color="auto"/>
            <w:bottom w:val="none" w:sz="0" w:space="0" w:color="auto"/>
            <w:right w:val="none" w:sz="0" w:space="0" w:color="auto"/>
          </w:divBdr>
        </w:div>
        <w:div w:id="2106877634">
          <w:marLeft w:val="0"/>
          <w:marRight w:val="0"/>
          <w:marTop w:val="0"/>
          <w:marBottom w:val="0"/>
          <w:divBdr>
            <w:top w:val="none" w:sz="0" w:space="0" w:color="auto"/>
            <w:left w:val="none" w:sz="0" w:space="0" w:color="auto"/>
            <w:bottom w:val="none" w:sz="0" w:space="0" w:color="auto"/>
            <w:right w:val="none" w:sz="0" w:space="0" w:color="auto"/>
          </w:divBdr>
        </w:div>
        <w:div w:id="1179541082">
          <w:marLeft w:val="0"/>
          <w:marRight w:val="0"/>
          <w:marTop w:val="0"/>
          <w:marBottom w:val="0"/>
          <w:divBdr>
            <w:top w:val="none" w:sz="0" w:space="0" w:color="auto"/>
            <w:left w:val="none" w:sz="0" w:space="0" w:color="auto"/>
            <w:bottom w:val="none" w:sz="0" w:space="0" w:color="auto"/>
            <w:right w:val="none" w:sz="0" w:space="0" w:color="auto"/>
          </w:divBdr>
        </w:div>
        <w:div w:id="1472668692">
          <w:marLeft w:val="0"/>
          <w:marRight w:val="0"/>
          <w:marTop w:val="0"/>
          <w:marBottom w:val="0"/>
          <w:divBdr>
            <w:top w:val="none" w:sz="0" w:space="0" w:color="auto"/>
            <w:left w:val="none" w:sz="0" w:space="0" w:color="auto"/>
            <w:bottom w:val="none" w:sz="0" w:space="0" w:color="auto"/>
            <w:right w:val="none" w:sz="0" w:space="0" w:color="auto"/>
          </w:divBdr>
        </w:div>
        <w:div w:id="669136338">
          <w:marLeft w:val="0"/>
          <w:marRight w:val="0"/>
          <w:marTop w:val="0"/>
          <w:marBottom w:val="0"/>
          <w:divBdr>
            <w:top w:val="none" w:sz="0" w:space="0" w:color="auto"/>
            <w:left w:val="none" w:sz="0" w:space="0" w:color="auto"/>
            <w:bottom w:val="none" w:sz="0" w:space="0" w:color="auto"/>
            <w:right w:val="none" w:sz="0" w:space="0" w:color="auto"/>
          </w:divBdr>
        </w:div>
        <w:div w:id="1274825504">
          <w:marLeft w:val="0"/>
          <w:marRight w:val="0"/>
          <w:marTop w:val="0"/>
          <w:marBottom w:val="0"/>
          <w:divBdr>
            <w:top w:val="none" w:sz="0" w:space="0" w:color="auto"/>
            <w:left w:val="none" w:sz="0" w:space="0" w:color="auto"/>
            <w:bottom w:val="none" w:sz="0" w:space="0" w:color="auto"/>
            <w:right w:val="none" w:sz="0" w:space="0" w:color="auto"/>
          </w:divBdr>
        </w:div>
        <w:div w:id="933590166">
          <w:marLeft w:val="0"/>
          <w:marRight w:val="0"/>
          <w:marTop w:val="0"/>
          <w:marBottom w:val="0"/>
          <w:divBdr>
            <w:top w:val="none" w:sz="0" w:space="0" w:color="auto"/>
            <w:left w:val="none" w:sz="0" w:space="0" w:color="auto"/>
            <w:bottom w:val="none" w:sz="0" w:space="0" w:color="auto"/>
            <w:right w:val="none" w:sz="0" w:space="0" w:color="auto"/>
          </w:divBdr>
        </w:div>
        <w:div w:id="1054231242">
          <w:marLeft w:val="0"/>
          <w:marRight w:val="0"/>
          <w:marTop w:val="0"/>
          <w:marBottom w:val="0"/>
          <w:divBdr>
            <w:top w:val="none" w:sz="0" w:space="0" w:color="auto"/>
            <w:left w:val="none" w:sz="0" w:space="0" w:color="auto"/>
            <w:bottom w:val="none" w:sz="0" w:space="0" w:color="auto"/>
            <w:right w:val="none" w:sz="0" w:space="0" w:color="auto"/>
          </w:divBdr>
        </w:div>
        <w:div w:id="1313949163">
          <w:marLeft w:val="0"/>
          <w:marRight w:val="0"/>
          <w:marTop w:val="0"/>
          <w:marBottom w:val="0"/>
          <w:divBdr>
            <w:top w:val="none" w:sz="0" w:space="0" w:color="auto"/>
            <w:left w:val="none" w:sz="0" w:space="0" w:color="auto"/>
            <w:bottom w:val="none" w:sz="0" w:space="0" w:color="auto"/>
            <w:right w:val="none" w:sz="0" w:space="0" w:color="auto"/>
          </w:divBdr>
        </w:div>
        <w:div w:id="2012681198">
          <w:marLeft w:val="0"/>
          <w:marRight w:val="0"/>
          <w:marTop w:val="0"/>
          <w:marBottom w:val="0"/>
          <w:divBdr>
            <w:top w:val="none" w:sz="0" w:space="0" w:color="auto"/>
            <w:left w:val="none" w:sz="0" w:space="0" w:color="auto"/>
            <w:bottom w:val="none" w:sz="0" w:space="0" w:color="auto"/>
            <w:right w:val="none" w:sz="0" w:space="0" w:color="auto"/>
          </w:divBdr>
        </w:div>
        <w:div w:id="336427507">
          <w:marLeft w:val="0"/>
          <w:marRight w:val="0"/>
          <w:marTop w:val="0"/>
          <w:marBottom w:val="0"/>
          <w:divBdr>
            <w:top w:val="none" w:sz="0" w:space="0" w:color="auto"/>
            <w:left w:val="none" w:sz="0" w:space="0" w:color="auto"/>
            <w:bottom w:val="none" w:sz="0" w:space="0" w:color="auto"/>
            <w:right w:val="none" w:sz="0" w:space="0" w:color="auto"/>
          </w:divBdr>
        </w:div>
        <w:div w:id="2044552171">
          <w:marLeft w:val="0"/>
          <w:marRight w:val="0"/>
          <w:marTop w:val="0"/>
          <w:marBottom w:val="0"/>
          <w:divBdr>
            <w:top w:val="none" w:sz="0" w:space="0" w:color="auto"/>
            <w:left w:val="none" w:sz="0" w:space="0" w:color="auto"/>
            <w:bottom w:val="none" w:sz="0" w:space="0" w:color="auto"/>
            <w:right w:val="none" w:sz="0" w:space="0" w:color="auto"/>
          </w:divBdr>
        </w:div>
        <w:div w:id="1454397244">
          <w:marLeft w:val="0"/>
          <w:marRight w:val="0"/>
          <w:marTop w:val="0"/>
          <w:marBottom w:val="0"/>
          <w:divBdr>
            <w:top w:val="none" w:sz="0" w:space="0" w:color="auto"/>
            <w:left w:val="none" w:sz="0" w:space="0" w:color="auto"/>
            <w:bottom w:val="none" w:sz="0" w:space="0" w:color="auto"/>
            <w:right w:val="none" w:sz="0" w:space="0" w:color="auto"/>
          </w:divBdr>
        </w:div>
        <w:div w:id="1205749186">
          <w:marLeft w:val="0"/>
          <w:marRight w:val="0"/>
          <w:marTop w:val="0"/>
          <w:marBottom w:val="0"/>
          <w:divBdr>
            <w:top w:val="none" w:sz="0" w:space="0" w:color="auto"/>
            <w:left w:val="none" w:sz="0" w:space="0" w:color="auto"/>
            <w:bottom w:val="none" w:sz="0" w:space="0" w:color="auto"/>
            <w:right w:val="none" w:sz="0" w:space="0" w:color="auto"/>
          </w:divBdr>
        </w:div>
        <w:div w:id="1158040281">
          <w:marLeft w:val="0"/>
          <w:marRight w:val="0"/>
          <w:marTop w:val="0"/>
          <w:marBottom w:val="0"/>
          <w:divBdr>
            <w:top w:val="none" w:sz="0" w:space="0" w:color="auto"/>
            <w:left w:val="none" w:sz="0" w:space="0" w:color="auto"/>
            <w:bottom w:val="none" w:sz="0" w:space="0" w:color="auto"/>
            <w:right w:val="none" w:sz="0" w:space="0" w:color="auto"/>
          </w:divBdr>
        </w:div>
        <w:div w:id="22177224">
          <w:marLeft w:val="0"/>
          <w:marRight w:val="0"/>
          <w:marTop w:val="0"/>
          <w:marBottom w:val="0"/>
          <w:divBdr>
            <w:top w:val="none" w:sz="0" w:space="0" w:color="auto"/>
            <w:left w:val="none" w:sz="0" w:space="0" w:color="auto"/>
            <w:bottom w:val="none" w:sz="0" w:space="0" w:color="auto"/>
            <w:right w:val="none" w:sz="0" w:space="0" w:color="auto"/>
          </w:divBdr>
        </w:div>
        <w:div w:id="1499616845">
          <w:marLeft w:val="0"/>
          <w:marRight w:val="0"/>
          <w:marTop w:val="0"/>
          <w:marBottom w:val="0"/>
          <w:divBdr>
            <w:top w:val="none" w:sz="0" w:space="0" w:color="auto"/>
            <w:left w:val="none" w:sz="0" w:space="0" w:color="auto"/>
            <w:bottom w:val="none" w:sz="0" w:space="0" w:color="auto"/>
            <w:right w:val="none" w:sz="0" w:space="0" w:color="auto"/>
          </w:divBdr>
        </w:div>
        <w:div w:id="1825857302">
          <w:marLeft w:val="0"/>
          <w:marRight w:val="0"/>
          <w:marTop w:val="0"/>
          <w:marBottom w:val="0"/>
          <w:divBdr>
            <w:top w:val="none" w:sz="0" w:space="0" w:color="auto"/>
            <w:left w:val="none" w:sz="0" w:space="0" w:color="auto"/>
            <w:bottom w:val="none" w:sz="0" w:space="0" w:color="auto"/>
            <w:right w:val="none" w:sz="0" w:space="0" w:color="auto"/>
          </w:divBdr>
        </w:div>
        <w:div w:id="1923445196">
          <w:marLeft w:val="0"/>
          <w:marRight w:val="0"/>
          <w:marTop w:val="0"/>
          <w:marBottom w:val="0"/>
          <w:divBdr>
            <w:top w:val="none" w:sz="0" w:space="0" w:color="auto"/>
            <w:left w:val="none" w:sz="0" w:space="0" w:color="auto"/>
            <w:bottom w:val="none" w:sz="0" w:space="0" w:color="auto"/>
            <w:right w:val="none" w:sz="0" w:space="0" w:color="auto"/>
          </w:divBdr>
        </w:div>
        <w:div w:id="1095055926">
          <w:marLeft w:val="0"/>
          <w:marRight w:val="0"/>
          <w:marTop w:val="0"/>
          <w:marBottom w:val="0"/>
          <w:divBdr>
            <w:top w:val="none" w:sz="0" w:space="0" w:color="auto"/>
            <w:left w:val="none" w:sz="0" w:space="0" w:color="auto"/>
            <w:bottom w:val="none" w:sz="0" w:space="0" w:color="auto"/>
            <w:right w:val="none" w:sz="0" w:space="0" w:color="auto"/>
          </w:divBdr>
        </w:div>
        <w:div w:id="1385524043">
          <w:marLeft w:val="0"/>
          <w:marRight w:val="0"/>
          <w:marTop w:val="0"/>
          <w:marBottom w:val="0"/>
          <w:divBdr>
            <w:top w:val="none" w:sz="0" w:space="0" w:color="auto"/>
            <w:left w:val="none" w:sz="0" w:space="0" w:color="auto"/>
            <w:bottom w:val="none" w:sz="0" w:space="0" w:color="auto"/>
            <w:right w:val="none" w:sz="0" w:space="0" w:color="auto"/>
          </w:divBdr>
        </w:div>
        <w:div w:id="1241675992">
          <w:marLeft w:val="0"/>
          <w:marRight w:val="0"/>
          <w:marTop w:val="0"/>
          <w:marBottom w:val="0"/>
          <w:divBdr>
            <w:top w:val="none" w:sz="0" w:space="0" w:color="auto"/>
            <w:left w:val="none" w:sz="0" w:space="0" w:color="auto"/>
            <w:bottom w:val="none" w:sz="0" w:space="0" w:color="auto"/>
            <w:right w:val="none" w:sz="0" w:space="0" w:color="auto"/>
          </w:divBdr>
        </w:div>
        <w:div w:id="842665485">
          <w:marLeft w:val="0"/>
          <w:marRight w:val="0"/>
          <w:marTop w:val="0"/>
          <w:marBottom w:val="0"/>
          <w:divBdr>
            <w:top w:val="none" w:sz="0" w:space="0" w:color="auto"/>
            <w:left w:val="none" w:sz="0" w:space="0" w:color="auto"/>
            <w:bottom w:val="none" w:sz="0" w:space="0" w:color="auto"/>
            <w:right w:val="none" w:sz="0" w:space="0" w:color="auto"/>
          </w:divBdr>
        </w:div>
        <w:div w:id="216015646">
          <w:marLeft w:val="0"/>
          <w:marRight w:val="0"/>
          <w:marTop w:val="0"/>
          <w:marBottom w:val="0"/>
          <w:divBdr>
            <w:top w:val="none" w:sz="0" w:space="0" w:color="auto"/>
            <w:left w:val="none" w:sz="0" w:space="0" w:color="auto"/>
            <w:bottom w:val="none" w:sz="0" w:space="0" w:color="auto"/>
            <w:right w:val="none" w:sz="0" w:space="0" w:color="auto"/>
          </w:divBdr>
        </w:div>
        <w:div w:id="921454835">
          <w:marLeft w:val="0"/>
          <w:marRight w:val="0"/>
          <w:marTop w:val="0"/>
          <w:marBottom w:val="0"/>
          <w:divBdr>
            <w:top w:val="none" w:sz="0" w:space="0" w:color="auto"/>
            <w:left w:val="none" w:sz="0" w:space="0" w:color="auto"/>
            <w:bottom w:val="none" w:sz="0" w:space="0" w:color="auto"/>
            <w:right w:val="none" w:sz="0" w:space="0" w:color="auto"/>
          </w:divBdr>
        </w:div>
        <w:div w:id="1106467346">
          <w:marLeft w:val="0"/>
          <w:marRight w:val="0"/>
          <w:marTop w:val="0"/>
          <w:marBottom w:val="0"/>
          <w:divBdr>
            <w:top w:val="none" w:sz="0" w:space="0" w:color="auto"/>
            <w:left w:val="none" w:sz="0" w:space="0" w:color="auto"/>
            <w:bottom w:val="none" w:sz="0" w:space="0" w:color="auto"/>
            <w:right w:val="none" w:sz="0" w:space="0" w:color="auto"/>
          </w:divBdr>
        </w:div>
        <w:div w:id="122306397">
          <w:marLeft w:val="0"/>
          <w:marRight w:val="0"/>
          <w:marTop w:val="0"/>
          <w:marBottom w:val="0"/>
          <w:divBdr>
            <w:top w:val="none" w:sz="0" w:space="0" w:color="auto"/>
            <w:left w:val="none" w:sz="0" w:space="0" w:color="auto"/>
            <w:bottom w:val="none" w:sz="0" w:space="0" w:color="auto"/>
            <w:right w:val="none" w:sz="0" w:space="0" w:color="auto"/>
          </w:divBdr>
        </w:div>
        <w:div w:id="1805199030">
          <w:marLeft w:val="0"/>
          <w:marRight w:val="0"/>
          <w:marTop w:val="0"/>
          <w:marBottom w:val="0"/>
          <w:divBdr>
            <w:top w:val="none" w:sz="0" w:space="0" w:color="auto"/>
            <w:left w:val="none" w:sz="0" w:space="0" w:color="auto"/>
            <w:bottom w:val="none" w:sz="0" w:space="0" w:color="auto"/>
            <w:right w:val="none" w:sz="0" w:space="0" w:color="auto"/>
          </w:divBdr>
        </w:div>
        <w:div w:id="723912095">
          <w:marLeft w:val="0"/>
          <w:marRight w:val="0"/>
          <w:marTop w:val="0"/>
          <w:marBottom w:val="0"/>
          <w:divBdr>
            <w:top w:val="none" w:sz="0" w:space="0" w:color="auto"/>
            <w:left w:val="none" w:sz="0" w:space="0" w:color="auto"/>
            <w:bottom w:val="none" w:sz="0" w:space="0" w:color="auto"/>
            <w:right w:val="none" w:sz="0" w:space="0" w:color="auto"/>
          </w:divBdr>
        </w:div>
        <w:div w:id="589775284">
          <w:marLeft w:val="0"/>
          <w:marRight w:val="0"/>
          <w:marTop w:val="0"/>
          <w:marBottom w:val="0"/>
          <w:divBdr>
            <w:top w:val="none" w:sz="0" w:space="0" w:color="auto"/>
            <w:left w:val="none" w:sz="0" w:space="0" w:color="auto"/>
            <w:bottom w:val="none" w:sz="0" w:space="0" w:color="auto"/>
            <w:right w:val="none" w:sz="0" w:space="0" w:color="auto"/>
          </w:divBdr>
        </w:div>
        <w:div w:id="626083449">
          <w:marLeft w:val="0"/>
          <w:marRight w:val="0"/>
          <w:marTop w:val="0"/>
          <w:marBottom w:val="0"/>
          <w:divBdr>
            <w:top w:val="none" w:sz="0" w:space="0" w:color="auto"/>
            <w:left w:val="none" w:sz="0" w:space="0" w:color="auto"/>
            <w:bottom w:val="none" w:sz="0" w:space="0" w:color="auto"/>
            <w:right w:val="none" w:sz="0" w:space="0" w:color="auto"/>
          </w:divBdr>
        </w:div>
        <w:div w:id="925963370">
          <w:marLeft w:val="0"/>
          <w:marRight w:val="0"/>
          <w:marTop w:val="0"/>
          <w:marBottom w:val="0"/>
          <w:divBdr>
            <w:top w:val="none" w:sz="0" w:space="0" w:color="auto"/>
            <w:left w:val="none" w:sz="0" w:space="0" w:color="auto"/>
            <w:bottom w:val="none" w:sz="0" w:space="0" w:color="auto"/>
            <w:right w:val="none" w:sz="0" w:space="0" w:color="auto"/>
          </w:divBdr>
        </w:div>
        <w:div w:id="777143341">
          <w:marLeft w:val="0"/>
          <w:marRight w:val="0"/>
          <w:marTop w:val="0"/>
          <w:marBottom w:val="0"/>
          <w:divBdr>
            <w:top w:val="none" w:sz="0" w:space="0" w:color="auto"/>
            <w:left w:val="none" w:sz="0" w:space="0" w:color="auto"/>
            <w:bottom w:val="none" w:sz="0" w:space="0" w:color="auto"/>
            <w:right w:val="none" w:sz="0" w:space="0" w:color="auto"/>
          </w:divBdr>
        </w:div>
        <w:div w:id="244147116">
          <w:marLeft w:val="0"/>
          <w:marRight w:val="0"/>
          <w:marTop w:val="0"/>
          <w:marBottom w:val="0"/>
          <w:divBdr>
            <w:top w:val="none" w:sz="0" w:space="0" w:color="auto"/>
            <w:left w:val="none" w:sz="0" w:space="0" w:color="auto"/>
            <w:bottom w:val="none" w:sz="0" w:space="0" w:color="auto"/>
            <w:right w:val="none" w:sz="0" w:space="0" w:color="auto"/>
          </w:divBdr>
        </w:div>
        <w:div w:id="1589264955">
          <w:marLeft w:val="0"/>
          <w:marRight w:val="0"/>
          <w:marTop w:val="0"/>
          <w:marBottom w:val="0"/>
          <w:divBdr>
            <w:top w:val="none" w:sz="0" w:space="0" w:color="auto"/>
            <w:left w:val="none" w:sz="0" w:space="0" w:color="auto"/>
            <w:bottom w:val="none" w:sz="0" w:space="0" w:color="auto"/>
            <w:right w:val="none" w:sz="0" w:space="0" w:color="auto"/>
          </w:divBdr>
        </w:div>
        <w:div w:id="1593590574">
          <w:marLeft w:val="0"/>
          <w:marRight w:val="0"/>
          <w:marTop w:val="0"/>
          <w:marBottom w:val="0"/>
          <w:divBdr>
            <w:top w:val="none" w:sz="0" w:space="0" w:color="auto"/>
            <w:left w:val="none" w:sz="0" w:space="0" w:color="auto"/>
            <w:bottom w:val="none" w:sz="0" w:space="0" w:color="auto"/>
            <w:right w:val="none" w:sz="0" w:space="0" w:color="auto"/>
          </w:divBdr>
        </w:div>
        <w:div w:id="1350719998">
          <w:marLeft w:val="0"/>
          <w:marRight w:val="0"/>
          <w:marTop w:val="0"/>
          <w:marBottom w:val="0"/>
          <w:divBdr>
            <w:top w:val="none" w:sz="0" w:space="0" w:color="auto"/>
            <w:left w:val="none" w:sz="0" w:space="0" w:color="auto"/>
            <w:bottom w:val="none" w:sz="0" w:space="0" w:color="auto"/>
            <w:right w:val="none" w:sz="0" w:space="0" w:color="auto"/>
          </w:divBdr>
        </w:div>
        <w:div w:id="233667478">
          <w:marLeft w:val="0"/>
          <w:marRight w:val="0"/>
          <w:marTop w:val="0"/>
          <w:marBottom w:val="0"/>
          <w:divBdr>
            <w:top w:val="none" w:sz="0" w:space="0" w:color="auto"/>
            <w:left w:val="none" w:sz="0" w:space="0" w:color="auto"/>
            <w:bottom w:val="none" w:sz="0" w:space="0" w:color="auto"/>
            <w:right w:val="none" w:sz="0" w:space="0" w:color="auto"/>
          </w:divBdr>
        </w:div>
        <w:div w:id="1537816004">
          <w:marLeft w:val="0"/>
          <w:marRight w:val="0"/>
          <w:marTop w:val="0"/>
          <w:marBottom w:val="0"/>
          <w:divBdr>
            <w:top w:val="none" w:sz="0" w:space="0" w:color="auto"/>
            <w:left w:val="none" w:sz="0" w:space="0" w:color="auto"/>
            <w:bottom w:val="none" w:sz="0" w:space="0" w:color="auto"/>
            <w:right w:val="none" w:sz="0" w:space="0" w:color="auto"/>
          </w:divBdr>
        </w:div>
        <w:div w:id="922645912">
          <w:marLeft w:val="0"/>
          <w:marRight w:val="0"/>
          <w:marTop w:val="0"/>
          <w:marBottom w:val="0"/>
          <w:divBdr>
            <w:top w:val="none" w:sz="0" w:space="0" w:color="auto"/>
            <w:left w:val="none" w:sz="0" w:space="0" w:color="auto"/>
            <w:bottom w:val="none" w:sz="0" w:space="0" w:color="auto"/>
            <w:right w:val="none" w:sz="0" w:space="0" w:color="auto"/>
          </w:divBdr>
        </w:div>
        <w:div w:id="1702125677">
          <w:marLeft w:val="0"/>
          <w:marRight w:val="0"/>
          <w:marTop w:val="0"/>
          <w:marBottom w:val="0"/>
          <w:divBdr>
            <w:top w:val="none" w:sz="0" w:space="0" w:color="auto"/>
            <w:left w:val="none" w:sz="0" w:space="0" w:color="auto"/>
            <w:bottom w:val="none" w:sz="0" w:space="0" w:color="auto"/>
            <w:right w:val="none" w:sz="0" w:space="0" w:color="auto"/>
          </w:divBdr>
        </w:div>
        <w:div w:id="1769348307">
          <w:marLeft w:val="0"/>
          <w:marRight w:val="0"/>
          <w:marTop w:val="0"/>
          <w:marBottom w:val="0"/>
          <w:divBdr>
            <w:top w:val="none" w:sz="0" w:space="0" w:color="auto"/>
            <w:left w:val="none" w:sz="0" w:space="0" w:color="auto"/>
            <w:bottom w:val="none" w:sz="0" w:space="0" w:color="auto"/>
            <w:right w:val="none" w:sz="0" w:space="0" w:color="auto"/>
          </w:divBdr>
        </w:div>
        <w:div w:id="1481190553">
          <w:marLeft w:val="0"/>
          <w:marRight w:val="0"/>
          <w:marTop w:val="0"/>
          <w:marBottom w:val="0"/>
          <w:divBdr>
            <w:top w:val="none" w:sz="0" w:space="0" w:color="auto"/>
            <w:left w:val="none" w:sz="0" w:space="0" w:color="auto"/>
            <w:bottom w:val="none" w:sz="0" w:space="0" w:color="auto"/>
            <w:right w:val="none" w:sz="0" w:space="0" w:color="auto"/>
          </w:divBdr>
        </w:div>
        <w:div w:id="36509448">
          <w:marLeft w:val="0"/>
          <w:marRight w:val="0"/>
          <w:marTop w:val="0"/>
          <w:marBottom w:val="0"/>
          <w:divBdr>
            <w:top w:val="none" w:sz="0" w:space="0" w:color="auto"/>
            <w:left w:val="none" w:sz="0" w:space="0" w:color="auto"/>
            <w:bottom w:val="none" w:sz="0" w:space="0" w:color="auto"/>
            <w:right w:val="none" w:sz="0" w:space="0" w:color="auto"/>
          </w:divBdr>
        </w:div>
        <w:div w:id="188690999">
          <w:marLeft w:val="0"/>
          <w:marRight w:val="0"/>
          <w:marTop w:val="0"/>
          <w:marBottom w:val="0"/>
          <w:divBdr>
            <w:top w:val="none" w:sz="0" w:space="0" w:color="auto"/>
            <w:left w:val="none" w:sz="0" w:space="0" w:color="auto"/>
            <w:bottom w:val="none" w:sz="0" w:space="0" w:color="auto"/>
            <w:right w:val="none" w:sz="0" w:space="0" w:color="auto"/>
          </w:divBdr>
        </w:div>
        <w:div w:id="2025134232">
          <w:marLeft w:val="0"/>
          <w:marRight w:val="0"/>
          <w:marTop w:val="0"/>
          <w:marBottom w:val="0"/>
          <w:divBdr>
            <w:top w:val="none" w:sz="0" w:space="0" w:color="auto"/>
            <w:left w:val="none" w:sz="0" w:space="0" w:color="auto"/>
            <w:bottom w:val="none" w:sz="0" w:space="0" w:color="auto"/>
            <w:right w:val="none" w:sz="0" w:space="0" w:color="auto"/>
          </w:divBdr>
        </w:div>
        <w:div w:id="459148274">
          <w:marLeft w:val="0"/>
          <w:marRight w:val="0"/>
          <w:marTop w:val="0"/>
          <w:marBottom w:val="0"/>
          <w:divBdr>
            <w:top w:val="none" w:sz="0" w:space="0" w:color="auto"/>
            <w:left w:val="none" w:sz="0" w:space="0" w:color="auto"/>
            <w:bottom w:val="none" w:sz="0" w:space="0" w:color="auto"/>
            <w:right w:val="none" w:sz="0" w:space="0" w:color="auto"/>
          </w:divBdr>
        </w:div>
        <w:div w:id="1305936303">
          <w:marLeft w:val="0"/>
          <w:marRight w:val="0"/>
          <w:marTop w:val="0"/>
          <w:marBottom w:val="0"/>
          <w:divBdr>
            <w:top w:val="none" w:sz="0" w:space="0" w:color="auto"/>
            <w:left w:val="none" w:sz="0" w:space="0" w:color="auto"/>
            <w:bottom w:val="none" w:sz="0" w:space="0" w:color="auto"/>
            <w:right w:val="none" w:sz="0" w:space="0" w:color="auto"/>
          </w:divBdr>
        </w:div>
        <w:div w:id="422839657">
          <w:marLeft w:val="0"/>
          <w:marRight w:val="0"/>
          <w:marTop w:val="0"/>
          <w:marBottom w:val="0"/>
          <w:divBdr>
            <w:top w:val="none" w:sz="0" w:space="0" w:color="auto"/>
            <w:left w:val="none" w:sz="0" w:space="0" w:color="auto"/>
            <w:bottom w:val="none" w:sz="0" w:space="0" w:color="auto"/>
            <w:right w:val="none" w:sz="0" w:space="0" w:color="auto"/>
          </w:divBdr>
        </w:div>
        <w:div w:id="72432898">
          <w:marLeft w:val="0"/>
          <w:marRight w:val="0"/>
          <w:marTop w:val="0"/>
          <w:marBottom w:val="0"/>
          <w:divBdr>
            <w:top w:val="none" w:sz="0" w:space="0" w:color="auto"/>
            <w:left w:val="none" w:sz="0" w:space="0" w:color="auto"/>
            <w:bottom w:val="none" w:sz="0" w:space="0" w:color="auto"/>
            <w:right w:val="none" w:sz="0" w:space="0" w:color="auto"/>
          </w:divBdr>
        </w:div>
        <w:div w:id="140579903">
          <w:marLeft w:val="0"/>
          <w:marRight w:val="0"/>
          <w:marTop w:val="0"/>
          <w:marBottom w:val="0"/>
          <w:divBdr>
            <w:top w:val="none" w:sz="0" w:space="0" w:color="auto"/>
            <w:left w:val="none" w:sz="0" w:space="0" w:color="auto"/>
            <w:bottom w:val="none" w:sz="0" w:space="0" w:color="auto"/>
            <w:right w:val="none" w:sz="0" w:space="0" w:color="auto"/>
          </w:divBdr>
        </w:div>
        <w:div w:id="871192291">
          <w:marLeft w:val="0"/>
          <w:marRight w:val="0"/>
          <w:marTop w:val="0"/>
          <w:marBottom w:val="0"/>
          <w:divBdr>
            <w:top w:val="none" w:sz="0" w:space="0" w:color="auto"/>
            <w:left w:val="none" w:sz="0" w:space="0" w:color="auto"/>
            <w:bottom w:val="none" w:sz="0" w:space="0" w:color="auto"/>
            <w:right w:val="none" w:sz="0" w:space="0" w:color="auto"/>
          </w:divBdr>
        </w:div>
        <w:div w:id="1831098635">
          <w:marLeft w:val="0"/>
          <w:marRight w:val="0"/>
          <w:marTop w:val="0"/>
          <w:marBottom w:val="0"/>
          <w:divBdr>
            <w:top w:val="none" w:sz="0" w:space="0" w:color="auto"/>
            <w:left w:val="none" w:sz="0" w:space="0" w:color="auto"/>
            <w:bottom w:val="none" w:sz="0" w:space="0" w:color="auto"/>
            <w:right w:val="none" w:sz="0" w:space="0" w:color="auto"/>
          </w:divBdr>
        </w:div>
        <w:div w:id="615065514">
          <w:marLeft w:val="0"/>
          <w:marRight w:val="0"/>
          <w:marTop w:val="0"/>
          <w:marBottom w:val="0"/>
          <w:divBdr>
            <w:top w:val="none" w:sz="0" w:space="0" w:color="auto"/>
            <w:left w:val="none" w:sz="0" w:space="0" w:color="auto"/>
            <w:bottom w:val="none" w:sz="0" w:space="0" w:color="auto"/>
            <w:right w:val="none" w:sz="0" w:space="0" w:color="auto"/>
          </w:divBdr>
        </w:div>
        <w:div w:id="1224870683">
          <w:marLeft w:val="0"/>
          <w:marRight w:val="0"/>
          <w:marTop w:val="0"/>
          <w:marBottom w:val="0"/>
          <w:divBdr>
            <w:top w:val="none" w:sz="0" w:space="0" w:color="auto"/>
            <w:left w:val="none" w:sz="0" w:space="0" w:color="auto"/>
            <w:bottom w:val="none" w:sz="0" w:space="0" w:color="auto"/>
            <w:right w:val="none" w:sz="0" w:space="0" w:color="auto"/>
          </w:divBdr>
        </w:div>
        <w:div w:id="332339060">
          <w:marLeft w:val="0"/>
          <w:marRight w:val="0"/>
          <w:marTop w:val="0"/>
          <w:marBottom w:val="0"/>
          <w:divBdr>
            <w:top w:val="none" w:sz="0" w:space="0" w:color="auto"/>
            <w:left w:val="none" w:sz="0" w:space="0" w:color="auto"/>
            <w:bottom w:val="none" w:sz="0" w:space="0" w:color="auto"/>
            <w:right w:val="none" w:sz="0" w:space="0" w:color="auto"/>
          </w:divBdr>
        </w:div>
        <w:div w:id="1130905896">
          <w:marLeft w:val="0"/>
          <w:marRight w:val="0"/>
          <w:marTop w:val="0"/>
          <w:marBottom w:val="0"/>
          <w:divBdr>
            <w:top w:val="none" w:sz="0" w:space="0" w:color="auto"/>
            <w:left w:val="none" w:sz="0" w:space="0" w:color="auto"/>
            <w:bottom w:val="none" w:sz="0" w:space="0" w:color="auto"/>
            <w:right w:val="none" w:sz="0" w:space="0" w:color="auto"/>
          </w:divBdr>
        </w:div>
        <w:div w:id="629283689">
          <w:marLeft w:val="0"/>
          <w:marRight w:val="0"/>
          <w:marTop w:val="0"/>
          <w:marBottom w:val="0"/>
          <w:divBdr>
            <w:top w:val="none" w:sz="0" w:space="0" w:color="auto"/>
            <w:left w:val="none" w:sz="0" w:space="0" w:color="auto"/>
            <w:bottom w:val="none" w:sz="0" w:space="0" w:color="auto"/>
            <w:right w:val="none" w:sz="0" w:space="0" w:color="auto"/>
          </w:divBdr>
        </w:div>
        <w:div w:id="179129905">
          <w:marLeft w:val="0"/>
          <w:marRight w:val="0"/>
          <w:marTop w:val="0"/>
          <w:marBottom w:val="0"/>
          <w:divBdr>
            <w:top w:val="none" w:sz="0" w:space="0" w:color="auto"/>
            <w:left w:val="none" w:sz="0" w:space="0" w:color="auto"/>
            <w:bottom w:val="none" w:sz="0" w:space="0" w:color="auto"/>
            <w:right w:val="none" w:sz="0" w:space="0" w:color="auto"/>
          </w:divBdr>
        </w:div>
        <w:div w:id="975793123">
          <w:marLeft w:val="0"/>
          <w:marRight w:val="0"/>
          <w:marTop w:val="0"/>
          <w:marBottom w:val="0"/>
          <w:divBdr>
            <w:top w:val="none" w:sz="0" w:space="0" w:color="auto"/>
            <w:left w:val="none" w:sz="0" w:space="0" w:color="auto"/>
            <w:bottom w:val="none" w:sz="0" w:space="0" w:color="auto"/>
            <w:right w:val="none" w:sz="0" w:space="0" w:color="auto"/>
          </w:divBdr>
        </w:div>
        <w:div w:id="402486120">
          <w:marLeft w:val="0"/>
          <w:marRight w:val="0"/>
          <w:marTop w:val="0"/>
          <w:marBottom w:val="0"/>
          <w:divBdr>
            <w:top w:val="none" w:sz="0" w:space="0" w:color="auto"/>
            <w:left w:val="none" w:sz="0" w:space="0" w:color="auto"/>
            <w:bottom w:val="none" w:sz="0" w:space="0" w:color="auto"/>
            <w:right w:val="none" w:sz="0" w:space="0" w:color="auto"/>
          </w:divBdr>
        </w:div>
        <w:div w:id="2025089183">
          <w:marLeft w:val="0"/>
          <w:marRight w:val="0"/>
          <w:marTop w:val="0"/>
          <w:marBottom w:val="0"/>
          <w:divBdr>
            <w:top w:val="none" w:sz="0" w:space="0" w:color="auto"/>
            <w:left w:val="none" w:sz="0" w:space="0" w:color="auto"/>
            <w:bottom w:val="none" w:sz="0" w:space="0" w:color="auto"/>
            <w:right w:val="none" w:sz="0" w:space="0" w:color="auto"/>
          </w:divBdr>
        </w:div>
        <w:div w:id="1327516903">
          <w:marLeft w:val="0"/>
          <w:marRight w:val="0"/>
          <w:marTop w:val="0"/>
          <w:marBottom w:val="0"/>
          <w:divBdr>
            <w:top w:val="none" w:sz="0" w:space="0" w:color="auto"/>
            <w:left w:val="none" w:sz="0" w:space="0" w:color="auto"/>
            <w:bottom w:val="none" w:sz="0" w:space="0" w:color="auto"/>
            <w:right w:val="none" w:sz="0" w:space="0" w:color="auto"/>
          </w:divBdr>
        </w:div>
        <w:div w:id="1241018793">
          <w:marLeft w:val="0"/>
          <w:marRight w:val="0"/>
          <w:marTop w:val="0"/>
          <w:marBottom w:val="0"/>
          <w:divBdr>
            <w:top w:val="none" w:sz="0" w:space="0" w:color="auto"/>
            <w:left w:val="none" w:sz="0" w:space="0" w:color="auto"/>
            <w:bottom w:val="none" w:sz="0" w:space="0" w:color="auto"/>
            <w:right w:val="none" w:sz="0" w:space="0" w:color="auto"/>
          </w:divBdr>
        </w:div>
        <w:div w:id="2063139867">
          <w:marLeft w:val="0"/>
          <w:marRight w:val="0"/>
          <w:marTop w:val="0"/>
          <w:marBottom w:val="0"/>
          <w:divBdr>
            <w:top w:val="none" w:sz="0" w:space="0" w:color="auto"/>
            <w:left w:val="none" w:sz="0" w:space="0" w:color="auto"/>
            <w:bottom w:val="none" w:sz="0" w:space="0" w:color="auto"/>
            <w:right w:val="none" w:sz="0" w:space="0" w:color="auto"/>
          </w:divBdr>
        </w:div>
        <w:div w:id="310528392">
          <w:marLeft w:val="0"/>
          <w:marRight w:val="0"/>
          <w:marTop w:val="0"/>
          <w:marBottom w:val="0"/>
          <w:divBdr>
            <w:top w:val="none" w:sz="0" w:space="0" w:color="auto"/>
            <w:left w:val="none" w:sz="0" w:space="0" w:color="auto"/>
            <w:bottom w:val="none" w:sz="0" w:space="0" w:color="auto"/>
            <w:right w:val="none" w:sz="0" w:space="0" w:color="auto"/>
          </w:divBdr>
        </w:div>
        <w:div w:id="304241206">
          <w:marLeft w:val="0"/>
          <w:marRight w:val="0"/>
          <w:marTop w:val="0"/>
          <w:marBottom w:val="0"/>
          <w:divBdr>
            <w:top w:val="none" w:sz="0" w:space="0" w:color="auto"/>
            <w:left w:val="none" w:sz="0" w:space="0" w:color="auto"/>
            <w:bottom w:val="none" w:sz="0" w:space="0" w:color="auto"/>
            <w:right w:val="none" w:sz="0" w:space="0" w:color="auto"/>
          </w:divBdr>
        </w:div>
        <w:div w:id="1877236909">
          <w:marLeft w:val="0"/>
          <w:marRight w:val="0"/>
          <w:marTop w:val="0"/>
          <w:marBottom w:val="0"/>
          <w:divBdr>
            <w:top w:val="none" w:sz="0" w:space="0" w:color="auto"/>
            <w:left w:val="none" w:sz="0" w:space="0" w:color="auto"/>
            <w:bottom w:val="none" w:sz="0" w:space="0" w:color="auto"/>
            <w:right w:val="none" w:sz="0" w:space="0" w:color="auto"/>
          </w:divBdr>
        </w:div>
        <w:div w:id="1801607546">
          <w:marLeft w:val="0"/>
          <w:marRight w:val="0"/>
          <w:marTop w:val="0"/>
          <w:marBottom w:val="0"/>
          <w:divBdr>
            <w:top w:val="none" w:sz="0" w:space="0" w:color="auto"/>
            <w:left w:val="none" w:sz="0" w:space="0" w:color="auto"/>
            <w:bottom w:val="none" w:sz="0" w:space="0" w:color="auto"/>
            <w:right w:val="none" w:sz="0" w:space="0" w:color="auto"/>
          </w:divBdr>
        </w:div>
        <w:div w:id="1351761289">
          <w:marLeft w:val="0"/>
          <w:marRight w:val="0"/>
          <w:marTop w:val="0"/>
          <w:marBottom w:val="0"/>
          <w:divBdr>
            <w:top w:val="none" w:sz="0" w:space="0" w:color="auto"/>
            <w:left w:val="none" w:sz="0" w:space="0" w:color="auto"/>
            <w:bottom w:val="none" w:sz="0" w:space="0" w:color="auto"/>
            <w:right w:val="none" w:sz="0" w:space="0" w:color="auto"/>
          </w:divBdr>
        </w:div>
        <w:div w:id="1173760545">
          <w:marLeft w:val="0"/>
          <w:marRight w:val="0"/>
          <w:marTop w:val="0"/>
          <w:marBottom w:val="0"/>
          <w:divBdr>
            <w:top w:val="none" w:sz="0" w:space="0" w:color="auto"/>
            <w:left w:val="none" w:sz="0" w:space="0" w:color="auto"/>
            <w:bottom w:val="none" w:sz="0" w:space="0" w:color="auto"/>
            <w:right w:val="none" w:sz="0" w:space="0" w:color="auto"/>
          </w:divBdr>
        </w:div>
        <w:div w:id="1251499837">
          <w:marLeft w:val="0"/>
          <w:marRight w:val="0"/>
          <w:marTop w:val="0"/>
          <w:marBottom w:val="0"/>
          <w:divBdr>
            <w:top w:val="none" w:sz="0" w:space="0" w:color="auto"/>
            <w:left w:val="none" w:sz="0" w:space="0" w:color="auto"/>
            <w:bottom w:val="none" w:sz="0" w:space="0" w:color="auto"/>
            <w:right w:val="none" w:sz="0" w:space="0" w:color="auto"/>
          </w:divBdr>
        </w:div>
        <w:div w:id="1163667528">
          <w:marLeft w:val="0"/>
          <w:marRight w:val="0"/>
          <w:marTop w:val="0"/>
          <w:marBottom w:val="0"/>
          <w:divBdr>
            <w:top w:val="none" w:sz="0" w:space="0" w:color="auto"/>
            <w:left w:val="none" w:sz="0" w:space="0" w:color="auto"/>
            <w:bottom w:val="none" w:sz="0" w:space="0" w:color="auto"/>
            <w:right w:val="none" w:sz="0" w:space="0" w:color="auto"/>
          </w:divBdr>
        </w:div>
        <w:div w:id="1461923010">
          <w:marLeft w:val="0"/>
          <w:marRight w:val="0"/>
          <w:marTop w:val="0"/>
          <w:marBottom w:val="0"/>
          <w:divBdr>
            <w:top w:val="none" w:sz="0" w:space="0" w:color="auto"/>
            <w:left w:val="none" w:sz="0" w:space="0" w:color="auto"/>
            <w:bottom w:val="none" w:sz="0" w:space="0" w:color="auto"/>
            <w:right w:val="none" w:sz="0" w:space="0" w:color="auto"/>
          </w:divBdr>
        </w:div>
        <w:div w:id="675617736">
          <w:marLeft w:val="0"/>
          <w:marRight w:val="0"/>
          <w:marTop w:val="0"/>
          <w:marBottom w:val="0"/>
          <w:divBdr>
            <w:top w:val="none" w:sz="0" w:space="0" w:color="auto"/>
            <w:left w:val="none" w:sz="0" w:space="0" w:color="auto"/>
            <w:bottom w:val="none" w:sz="0" w:space="0" w:color="auto"/>
            <w:right w:val="none" w:sz="0" w:space="0" w:color="auto"/>
          </w:divBdr>
        </w:div>
        <w:div w:id="1410689980">
          <w:marLeft w:val="0"/>
          <w:marRight w:val="0"/>
          <w:marTop w:val="0"/>
          <w:marBottom w:val="0"/>
          <w:divBdr>
            <w:top w:val="none" w:sz="0" w:space="0" w:color="auto"/>
            <w:left w:val="none" w:sz="0" w:space="0" w:color="auto"/>
            <w:bottom w:val="none" w:sz="0" w:space="0" w:color="auto"/>
            <w:right w:val="none" w:sz="0" w:space="0" w:color="auto"/>
          </w:divBdr>
        </w:div>
        <w:div w:id="953639177">
          <w:marLeft w:val="0"/>
          <w:marRight w:val="0"/>
          <w:marTop w:val="0"/>
          <w:marBottom w:val="0"/>
          <w:divBdr>
            <w:top w:val="none" w:sz="0" w:space="0" w:color="auto"/>
            <w:left w:val="none" w:sz="0" w:space="0" w:color="auto"/>
            <w:bottom w:val="none" w:sz="0" w:space="0" w:color="auto"/>
            <w:right w:val="none" w:sz="0" w:space="0" w:color="auto"/>
          </w:divBdr>
        </w:div>
        <w:div w:id="1198927944">
          <w:marLeft w:val="0"/>
          <w:marRight w:val="0"/>
          <w:marTop w:val="0"/>
          <w:marBottom w:val="0"/>
          <w:divBdr>
            <w:top w:val="none" w:sz="0" w:space="0" w:color="auto"/>
            <w:left w:val="none" w:sz="0" w:space="0" w:color="auto"/>
            <w:bottom w:val="none" w:sz="0" w:space="0" w:color="auto"/>
            <w:right w:val="none" w:sz="0" w:space="0" w:color="auto"/>
          </w:divBdr>
        </w:div>
        <w:div w:id="1310668370">
          <w:marLeft w:val="0"/>
          <w:marRight w:val="0"/>
          <w:marTop w:val="0"/>
          <w:marBottom w:val="0"/>
          <w:divBdr>
            <w:top w:val="none" w:sz="0" w:space="0" w:color="auto"/>
            <w:left w:val="none" w:sz="0" w:space="0" w:color="auto"/>
            <w:bottom w:val="none" w:sz="0" w:space="0" w:color="auto"/>
            <w:right w:val="none" w:sz="0" w:space="0" w:color="auto"/>
          </w:divBdr>
        </w:div>
        <w:div w:id="210654829">
          <w:marLeft w:val="0"/>
          <w:marRight w:val="0"/>
          <w:marTop w:val="0"/>
          <w:marBottom w:val="0"/>
          <w:divBdr>
            <w:top w:val="none" w:sz="0" w:space="0" w:color="auto"/>
            <w:left w:val="none" w:sz="0" w:space="0" w:color="auto"/>
            <w:bottom w:val="none" w:sz="0" w:space="0" w:color="auto"/>
            <w:right w:val="none" w:sz="0" w:space="0" w:color="auto"/>
          </w:divBdr>
        </w:div>
        <w:div w:id="697195517">
          <w:marLeft w:val="0"/>
          <w:marRight w:val="0"/>
          <w:marTop w:val="0"/>
          <w:marBottom w:val="0"/>
          <w:divBdr>
            <w:top w:val="none" w:sz="0" w:space="0" w:color="auto"/>
            <w:left w:val="none" w:sz="0" w:space="0" w:color="auto"/>
            <w:bottom w:val="none" w:sz="0" w:space="0" w:color="auto"/>
            <w:right w:val="none" w:sz="0" w:space="0" w:color="auto"/>
          </w:divBdr>
        </w:div>
        <w:div w:id="347801402">
          <w:marLeft w:val="0"/>
          <w:marRight w:val="0"/>
          <w:marTop w:val="0"/>
          <w:marBottom w:val="0"/>
          <w:divBdr>
            <w:top w:val="none" w:sz="0" w:space="0" w:color="auto"/>
            <w:left w:val="none" w:sz="0" w:space="0" w:color="auto"/>
            <w:bottom w:val="none" w:sz="0" w:space="0" w:color="auto"/>
            <w:right w:val="none" w:sz="0" w:space="0" w:color="auto"/>
          </w:divBdr>
        </w:div>
        <w:div w:id="1092358570">
          <w:marLeft w:val="0"/>
          <w:marRight w:val="0"/>
          <w:marTop w:val="0"/>
          <w:marBottom w:val="0"/>
          <w:divBdr>
            <w:top w:val="none" w:sz="0" w:space="0" w:color="auto"/>
            <w:left w:val="none" w:sz="0" w:space="0" w:color="auto"/>
            <w:bottom w:val="none" w:sz="0" w:space="0" w:color="auto"/>
            <w:right w:val="none" w:sz="0" w:space="0" w:color="auto"/>
          </w:divBdr>
        </w:div>
        <w:div w:id="1069957176">
          <w:marLeft w:val="0"/>
          <w:marRight w:val="0"/>
          <w:marTop w:val="0"/>
          <w:marBottom w:val="0"/>
          <w:divBdr>
            <w:top w:val="none" w:sz="0" w:space="0" w:color="auto"/>
            <w:left w:val="none" w:sz="0" w:space="0" w:color="auto"/>
            <w:bottom w:val="none" w:sz="0" w:space="0" w:color="auto"/>
            <w:right w:val="none" w:sz="0" w:space="0" w:color="auto"/>
          </w:divBdr>
        </w:div>
        <w:div w:id="890385513">
          <w:marLeft w:val="0"/>
          <w:marRight w:val="0"/>
          <w:marTop w:val="0"/>
          <w:marBottom w:val="0"/>
          <w:divBdr>
            <w:top w:val="none" w:sz="0" w:space="0" w:color="auto"/>
            <w:left w:val="none" w:sz="0" w:space="0" w:color="auto"/>
            <w:bottom w:val="none" w:sz="0" w:space="0" w:color="auto"/>
            <w:right w:val="none" w:sz="0" w:space="0" w:color="auto"/>
          </w:divBdr>
        </w:div>
        <w:div w:id="1213150227">
          <w:marLeft w:val="0"/>
          <w:marRight w:val="0"/>
          <w:marTop w:val="0"/>
          <w:marBottom w:val="0"/>
          <w:divBdr>
            <w:top w:val="none" w:sz="0" w:space="0" w:color="auto"/>
            <w:left w:val="none" w:sz="0" w:space="0" w:color="auto"/>
            <w:bottom w:val="none" w:sz="0" w:space="0" w:color="auto"/>
            <w:right w:val="none" w:sz="0" w:space="0" w:color="auto"/>
          </w:divBdr>
        </w:div>
        <w:div w:id="1242105478">
          <w:marLeft w:val="0"/>
          <w:marRight w:val="0"/>
          <w:marTop w:val="0"/>
          <w:marBottom w:val="0"/>
          <w:divBdr>
            <w:top w:val="none" w:sz="0" w:space="0" w:color="auto"/>
            <w:left w:val="none" w:sz="0" w:space="0" w:color="auto"/>
            <w:bottom w:val="none" w:sz="0" w:space="0" w:color="auto"/>
            <w:right w:val="none" w:sz="0" w:space="0" w:color="auto"/>
          </w:divBdr>
        </w:div>
        <w:div w:id="1115908277">
          <w:marLeft w:val="0"/>
          <w:marRight w:val="0"/>
          <w:marTop w:val="0"/>
          <w:marBottom w:val="0"/>
          <w:divBdr>
            <w:top w:val="none" w:sz="0" w:space="0" w:color="auto"/>
            <w:left w:val="none" w:sz="0" w:space="0" w:color="auto"/>
            <w:bottom w:val="none" w:sz="0" w:space="0" w:color="auto"/>
            <w:right w:val="none" w:sz="0" w:space="0" w:color="auto"/>
          </w:divBdr>
        </w:div>
        <w:div w:id="28189074">
          <w:marLeft w:val="0"/>
          <w:marRight w:val="0"/>
          <w:marTop w:val="0"/>
          <w:marBottom w:val="0"/>
          <w:divBdr>
            <w:top w:val="none" w:sz="0" w:space="0" w:color="auto"/>
            <w:left w:val="none" w:sz="0" w:space="0" w:color="auto"/>
            <w:bottom w:val="none" w:sz="0" w:space="0" w:color="auto"/>
            <w:right w:val="none" w:sz="0" w:space="0" w:color="auto"/>
          </w:divBdr>
        </w:div>
        <w:div w:id="1594436632">
          <w:marLeft w:val="0"/>
          <w:marRight w:val="0"/>
          <w:marTop w:val="0"/>
          <w:marBottom w:val="0"/>
          <w:divBdr>
            <w:top w:val="none" w:sz="0" w:space="0" w:color="auto"/>
            <w:left w:val="none" w:sz="0" w:space="0" w:color="auto"/>
            <w:bottom w:val="none" w:sz="0" w:space="0" w:color="auto"/>
            <w:right w:val="none" w:sz="0" w:space="0" w:color="auto"/>
          </w:divBdr>
        </w:div>
        <w:div w:id="860709131">
          <w:marLeft w:val="0"/>
          <w:marRight w:val="0"/>
          <w:marTop w:val="0"/>
          <w:marBottom w:val="0"/>
          <w:divBdr>
            <w:top w:val="none" w:sz="0" w:space="0" w:color="auto"/>
            <w:left w:val="none" w:sz="0" w:space="0" w:color="auto"/>
            <w:bottom w:val="none" w:sz="0" w:space="0" w:color="auto"/>
            <w:right w:val="none" w:sz="0" w:space="0" w:color="auto"/>
          </w:divBdr>
        </w:div>
        <w:div w:id="81606349">
          <w:marLeft w:val="0"/>
          <w:marRight w:val="0"/>
          <w:marTop w:val="0"/>
          <w:marBottom w:val="0"/>
          <w:divBdr>
            <w:top w:val="none" w:sz="0" w:space="0" w:color="auto"/>
            <w:left w:val="none" w:sz="0" w:space="0" w:color="auto"/>
            <w:bottom w:val="none" w:sz="0" w:space="0" w:color="auto"/>
            <w:right w:val="none" w:sz="0" w:space="0" w:color="auto"/>
          </w:divBdr>
        </w:div>
        <w:div w:id="2113818962">
          <w:marLeft w:val="0"/>
          <w:marRight w:val="0"/>
          <w:marTop w:val="0"/>
          <w:marBottom w:val="0"/>
          <w:divBdr>
            <w:top w:val="none" w:sz="0" w:space="0" w:color="auto"/>
            <w:left w:val="none" w:sz="0" w:space="0" w:color="auto"/>
            <w:bottom w:val="none" w:sz="0" w:space="0" w:color="auto"/>
            <w:right w:val="none" w:sz="0" w:space="0" w:color="auto"/>
          </w:divBdr>
        </w:div>
        <w:div w:id="1528445894">
          <w:marLeft w:val="0"/>
          <w:marRight w:val="0"/>
          <w:marTop w:val="0"/>
          <w:marBottom w:val="0"/>
          <w:divBdr>
            <w:top w:val="none" w:sz="0" w:space="0" w:color="auto"/>
            <w:left w:val="none" w:sz="0" w:space="0" w:color="auto"/>
            <w:bottom w:val="none" w:sz="0" w:space="0" w:color="auto"/>
            <w:right w:val="none" w:sz="0" w:space="0" w:color="auto"/>
          </w:divBdr>
        </w:div>
        <w:div w:id="767850423">
          <w:marLeft w:val="0"/>
          <w:marRight w:val="0"/>
          <w:marTop w:val="0"/>
          <w:marBottom w:val="0"/>
          <w:divBdr>
            <w:top w:val="none" w:sz="0" w:space="0" w:color="auto"/>
            <w:left w:val="none" w:sz="0" w:space="0" w:color="auto"/>
            <w:bottom w:val="none" w:sz="0" w:space="0" w:color="auto"/>
            <w:right w:val="none" w:sz="0" w:space="0" w:color="auto"/>
          </w:divBdr>
        </w:div>
        <w:div w:id="1110126459">
          <w:marLeft w:val="0"/>
          <w:marRight w:val="0"/>
          <w:marTop w:val="0"/>
          <w:marBottom w:val="0"/>
          <w:divBdr>
            <w:top w:val="none" w:sz="0" w:space="0" w:color="auto"/>
            <w:left w:val="none" w:sz="0" w:space="0" w:color="auto"/>
            <w:bottom w:val="none" w:sz="0" w:space="0" w:color="auto"/>
            <w:right w:val="none" w:sz="0" w:space="0" w:color="auto"/>
          </w:divBdr>
        </w:div>
        <w:div w:id="671688632">
          <w:marLeft w:val="0"/>
          <w:marRight w:val="0"/>
          <w:marTop w:val="0"/>
          <w:marBottom w:val="0"/>
          <w:divBdr>
            <w:top w:val="none" w:sz="0" w:space="0" w:color="auto"/>
            <w:left w:val="none" w:sz="0" w:space="0" w:color="auto"/>
            <w:bottom w:val="none" w:sz="0" w:space="0" w:color="auto"/>
            <w:right w:val="none" w:sz="0" w:space="0" w:color="auto"/>
          </w:divBdr>
        </w:div>
        <w:div w:id="1157304501">
          <w:marLeft w:val="0"/>
          <w:marRight w:val="0"/>
          <w:marTop w:val="0"/>
          <w:marBottom w:val="0"/>
          <w:divBdr>
            <w:top w:val="none" w:sz="0" w:space="0" w:color="auto"/>
            <w:left w:val="none" w:sz="0" w:space="0" w:color="auto"/>
            <w:bottom w:val="none" w:sz="0" w:space="0" w:color="auto"/>
            <w:right w:val="none" w:sz="0" w:space="0" w:color="auto"/>
          </w:divBdr>
        </w:div>
      </w:divsChild>
    </w:div>
    <w:div w:id="170872873">
      <w:bodyDiv w:val="1"/>
      <w:marLeft w:val="0"/>
      <w:marRight w:val="0"/>
      <w:marTop w:val="0"/>
      <w:marBottom w:val="0"/>
      <w:divBdr>
        <w:top w:val="none" w:sz="0" w:space="0" w:color="auto"/>
        <w:left w:val="none" w:sz="0" w:space="0" w:color="auto"/>
        <w:bottom w:val="none" w:sz="0" w:space="0" w:color="auto"/>
        <w:right w:val="none" w:sz="0" w:space="0" w:color="auto"/>
      </w:divBdr>
      <w:divsChild>
        <w:div w:id="1737897241">
          <w:marLeft w:val="0"/>
          <w:marRight w:val="0"/>
          <w:marTop w:val="0"/>
          <w:marBottom w:val="120"/>
          <w:divBdr>
            <w:top w:val="none" w:sz="0" w:space="0" w:color="auto"/>
            <w:left w:val="none" w:sz="0" w:space="0" w:color="auto"/>
            <w:bottom w:val="none" w:sz="0" w:space="0" w:color="auto"/>
            <w:right w:val="none" w:sz="0" w:space="0" w:color="auto"/>
          </w:divBdr>
          <w:divsChild>
            <w:div w:id="7802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196">
      <w:bodyDiv w:val="1"/>
      <w:marLeft w:val="0"/>
      <w:marRight w:val="0"/>
      <w:marTop w:val="0"/>
      <w:marBottom w:val="0"/>
      <w:divBdr>
        <w:top w:val="none" w:sz="0" w:space="0" w:color="auto"/>
        <w:left w:val="none" w:sz="0" w:space="0" w:color="auto"/>
        <w:bottom w:val="none" w:sz="0" w:space="0" w:color="auto"/>
        <w:right w:val="none" w:sz="0" w:space="0" w:color="auto"/>
      </w:divBdr>
    </w:div>
    <w:div w:id="180163456">
      <w:bodyDiv w:val="1"/>
      <w:marLeft w:val="0"/>
      <w:marRight w:val="0"/>
      <w:marTop w:val="0"/>
      <w:marBottom w:val="0"/>
      <w:divBdr>
        <w:top w:val="none" w:sz="0" w:space="0" w:color="auto"/>
        <w:left w:val="none" w:sz="0" w:space="0" w:color="auto"/>
        <w:bottom w:val="none" w:sz="0" w:space="0" w:color="auto"/>
        <w:right w:val="none" w:sz="0" w:space="0" w:color="auto"/>
      </w:divBdr>
      <w:divsChild>
        <w:div w:id="1866482926">
          <w:marLeft w:val="0"/>
          <w:marRight w:val="0"/>
          <w:marTop w:val="0"/>
          <w:marBottom w:val="0"/>
          <w:divBdr>
            <w:top w:val="none" w:sz="0" w:space="0" w:color="auto"/>
            <w:left w:val="none" w:sz="0" w:space="0" w:color="auto"/>
            <w:bottom w:val="none" w:sz="0" w:space="0" w:color="auto"/>
            <w:right w:val="none" w:sz="0" w:space="0" w:color="auto"/>
          </w:divBdr>
        </w:div>
        <w:div w:id="46074596">
          <w:marLeft w:val="0"/>
          <w:marRight w:val="0"/>
          <w:marTop w:val="0"/>
          <w:marBottom w:val="0"/>
          <w:divBdr>
            <w:top w:val="none" w:sz="0" w:space="0" w:color="auto"/>
            <w:left w:val="none" w:sz="0" w:space="0" w:color="auto"/>
            <w:bottom w:val="none" w:sz="0" w:space="0" w:color="auto"/>
            <w:right w:val="none" w:sz="0" w:space="0" w:color="auto"/>
          </w:divBdr>
        </w:div>
        <w:div w:id="1324315965">
          <w:marLeft w:val="0"/>
          <w:marRight w:val="0"/>
          <w:marTop w:val="0"/>
          <w:marBottom w:val="0"/>
          <w:divBdr>
            <w:top w:val="none" w:sz="0" w:space="0" w:color="auto"/>
            <w:left w:val="none" w:sz="0" w:space="0" w:color="auto"/>
            <w:bottom w:val="none" w:sz="0" w:space="0" w:color="auto"/>
            <w:right w:val="none" w:sz="0" w:space="0" w:color="auto"/>
          </w:divBdr>
        </w:div>
        <w:div w:id="1301114975">
          <w:marLeft w:val="0"/>
          <w:marRight w:val="0"/>
          <w:marTop w:val="0"/>
          <w:marBottom w:val="0"/>
          <w:divBdr>
            <w:top w:val="none" w:sz="0" w:space="0" w:color="auto"/>
            <w:left w:val="none" w:sz="0" w:space="0" w:color="auto"/>
            <w:bottom w:val="none" w:sz="0" w:space="0" w:color="auto"/>
            <w:right w:val="none" w:sz="0" w:space="0" w:color="auto"/>
          </w:divBdr>
        </w:div>
        <w:div w:id="645279860">
          <w:marLeft w:val="0"/>
          <w:marRight w:val="0"/>
          <w:marTop w:val="0"/>
          <w:marBottom w:val="0"/>
          <w:divBdr>
            <w:top w:val="none" w:sz="0" w:space="0" w:color="auto"/>
            <w:left w:val="none" w:sz="0" w:space="0" w:color="auto"/>
            <w:bottom w:val="none" w:sz="0" w:space="0" w:color="auto"/>
            <w:right w:val="none" w:sz="0" w:space="0" w:color="auto"/>
          </w:divBdr>
        </w:div>
        <w:div w:id="1517648668">
          <w:marLeft w:val="0"/>
          <w:marRight w:val="0"/>
          <w:marTop w:val="0"/>
          <w:marBottom w:val="0"/>
          <w:divBdr>
            <w:top w:val="none" w:sz="0" w:space="0" w:color="auto"/>
            <w:left w:val="none" w:sz="0" w:space="0" w:color="auto"/>
            <w:bottom w:val="none" w:sz="0" w:space="0" w:color="auto"/>
            <w:right w:val="none" w:sz="0" w:space="0" w:color="auto"/>
          </w:divBdr>
        </w:div>
        <w:div w:id="529801482">
          <w:marLeft w:val="0"/>
          <w:marRight w:val="0"/>
          <w:marTop w:val="0"/>
          <w:marBottom w:val="0"/>
          <w:divBdr>
            <w:top w:val="none" w:sz="0" w:space="0" w:color="auto"/>
            <w:left w:val="none" w:sz="0" w:space="0" w:color="auto"/>
            <w:bottom w:val="none" w:sz="0" w:space="0" w:color="auto"/>
            <w:right w:val="none" w:sz="0" w:space="0" w:color="auto"/>
          </w:divBdr>
        </w:div>
        <w:div w:id="107428528">
          <w:marLeft w:val="0"/>
          <w:marRight w:val="0"/>
          <w:marTop w:val="0"/>
          <w:marBottom w:val="0"/>
          <w:divBdr>
            <w:top w:val="none" w:sz="0" w:space="0" w:color="auto"/>
            <w:left w:val="none" w:sz="0" w:space="0" w:color="auto"/>
            <w:bottom w:val="none" w:sz="0" w:space="0" w:color="auto"/>
            <w:right w:val="none" w:sz="0" w:space="0" w:color="auto"/>
          </w:divBdr>
        </w:div>
      </w:divsChild>
    </w:div>
    <w:div w:id="182129820">
      <w:bodyDiv w:val="1"/>
      <w:marLeft w:val="0"/>
      <w:marRight w:val="0"/>
      <w:marTop w:val="0"/>
      <w:marBottom w:val="0"/>
      <w:divBdr>
        <w:top w:val="none" w:sz="0" w:space="0" w:color="auto"/>
        <w:left w:val="none" w:sz="0" w:space="0" w:color="auto"/>
        <w:bottom w:val="none" w:sz="0" w:space="0" w:color="auto"/>
        <w:right w:val="none" w:sz="0" w:space="0" w:color="auto"/>
      </w:divBdr>
      <w:divsChild>
        <w:div w:id="239295271">
          <w:marLeft w:val="0"/>
          <w:marRight w:val="0"/>
          <w:marTop w:val="0"/>
          <w:marBottom w:val="120"/>
          <w:divBdr>
            <w:top w:val="none" w:sz="0" w:space="0" w:color="auto"/>
            <w:left w:val="none" w:sz="0" w:space="0" w:color="auto"/>
            <w:bottom w:val="none" w:sz="0" w:space="0" w:color="auto"/>
            <w:right w:val="none" w:sz="0" w:space="0" w:color="auto"/>
          </w:divBdr>
          <w:divsChild>
            <w:div w:id="9577117">
              <w:marLeft w:val="0"/>
              <w:marRight w:val="0"/>
              <w:marTop w:val="0"/>
              <w:marBottom w:val="0"/>
              <w:divBdr>
                <w:top w:val="none" w:sz="0" w:space="0" w:color="auto"/>
                <w:left w:val="none" w:sz="0" w:space="0" w:color="auto"/>
                <w:bottom w:val="none" w:sz="0" w:space="0" w:color="auto"/>
                <w:right w:val="none" w:sz="0" w:space="0" w:color="auto"/>
              </w:divBdr>
            </w:div>
            <w:div w:id="984703756">
              <w:marLeft w:val="0"/>
              <w:marRight w:val="0"/>
              <w:marTop w:val="0"/>
              <w:marBottom w:val="0"/>
              <w:divBdr>
                <w:top w:val="none" w:sz="0" w:space="0" w:color="auto"/>
                <w:left w:val="none" w:sz="0" w:space="0" w:color="auto"/>
                <w:bottom w:val="none" w:sz="0" w:space="0" w:color="auto"/>
                <w:right w:val="none" w:sz="0" w:space="0" w:color="auto"/>
              </w:divBdr>
            </w:div>
            <w:div w:id="1524436146">
              <w:marLeft w:val="0"/>
              <w:marRight w:val="0"/>
              <w:marTop w:val="0"/>
              <w:marBottom w:val="0"/>
              <w:divBdr>
                <w:top w:val="none" w:sz="0" w:space="0" w:color="auto"/>
                <w:left w:val="none" w:sz="0" w:space="0" w:color="auto"/>
                <w:bottom w:val="none" w:sz="0" w:space="0" w:color="auto"/>
                <w:right w:val="none" w:sz="0" w:space="0" w:color="auto"/>
              </w:divBdr>
            </w:div>
            <w:div w:id="18014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4245">
      <w:bodyDiv w:val="1"/>
      <w:marLeft w:val="0"/>
      <w:marRight w:val="0"/>
      <w:marTop w:val="0"/>
      <w:marBottom w:val="0"/>
      <w:divBdr>
        <w:top w:val="none" w:sz="0" w:space="0" w:color="auto"/>
        <w:left w:val="none" w:sz="0" w:space="0" w:color="auto"/>
        <w:bottom w:val="none" w:sz="0" w:space="0" w:color="auto"/>
        <w:right w:val="none" w:sz="0" w:space="0" w:color="auto"/>
      </w:divBdr>
      <w:divsChild>
        <w:div w:id="1523930717">
          <w:marLeft w:val="0"/>
          <w:marRight w:val="0"/>
          <w:marTop w:val="0"/>
          <w:marBottom w:val="0"/>
          <w:divBdr>
            <w:top w:val="none" w:sz="0" w:space="0" w:color="auto"/>
            <w:left w:val="none" w:sz="0" w:space="0" w:color="auto"/>
            <w:bottom w:val="none" w:sz="0" w:space="0" w:color="auto"/>
            <w:right w:val="none" w:sz="0" w:space="0" w:color="auto"/>
          </w:divBdr>
        </w:div>
        <w:div w:id="1197308997">
          <w:marLeft w:val="0"/>
          <w:marRight w:val="0"/>
          <w:marTop w:val="0"/>
          <w:marBottom w:val="0"/>
          <w:divBdr>
            <w:top w:val="none" w:sz="0" w:space="0" w:color="auto"/>
            <w:left w:val="none" w:sz="0" w:space="0" w:color="auto"/>
            <w:bottom w:val="none" w:sz="0" w:space="0" w:color="auto"/>
            <w:right w:val="none" w:sz="0" w:space="0" w:color="auto"/>
          </w:divBdr>
        </w:div>
      </w:divsChild>
    </w:div>
    <w:div w:id="194585999">
      <w:bodyDiv w:val="1"/>
      <w:marLeft w:val="0"/>
      <w:marRight w:val="0"/>
      <w:marTop w:val="0"/>
      <w:marBottom w:val="0"/>
      <w:divBdr>
        <w:top w:val="none" w:sz="0" w:space="0" w:color="auto"/>
        <w:left w:val="none" w:sz="0" w:space="0" w:color="auto"/>
        <w:bottom w:val="none" w:sz="0" w:space="0" w:color="auto"/>
        <w:right w:val="none" w:sz="0" w:space="0" w:color="auto"/>
      </w:divBdr>
      <w:divsChild>
        <w:div w:id="1605383808">
          <w:marLeft w:val="0"/>
          <w:marRight w:val="0"/>
          <w:marTop w:val="0"/>
          <w:marBottom w:val="0"/>
          <w:divBdr>
            <w:top w:val="none" w:sz="0" w:space="0" w:color="auto"/>
            <w:left w:val="none" w:sz="0" w:space="0" w:color="auto"/>
            <w:bottom w:val="none" w:sz="0" w:space="0" w:color="auto"/>
            <w:right w:val="none" w:sz="0" w:space="0" w:color="auto"/>
          </w:divBdr>
        </w:div>
        <w:div w:id="1378626571">
          <w:marLeft w:val="0"/>
          <w:marRight w:val="0"/>
          <w:marTop w:val="0"/>
          <w:marBottom w:val="0"/>
          <w:divBdr>
            <w:top w:val="none" w:sz="0" w:space="0" w:color="auto"/>
            <w:left w:val="none" w:sz="0" w:space="0" w:color="auto"/>
            <w:bottom w:val="none" w:sz="0" w:space="0" w:color="auto"/>
            <w:right w:val="none" w:sz="0" w:space="0" w:color="auto"/>
          </w:divBdr>
        </w:div>
        <w:div w:id="779839152">
          <w:marLeft w:val="0"/>
          <w:marRight w:val="0"/>
          <w:marTop w:val="0"/>
          <w:marBottom w:val="0"/>
          <w:divBdr>
            <w:top w:val="none" w:sz="0" w:space="0" w:color="auto"/>
            <w:left w:val="none" w:sz="0" w:space="0" w:color="auto"/>
            <w:bottom w:val="none" w:sz="0" w:space="0" w:color="auto"/>
            <w:right w:val="none" w:sz="0" w:space="0" w:color="auto"/>
          </w:divBdr>
        </w:div>
        <w:div w:id="534855506">
          <w:marLeft w:val="0"/>
          <w:marRight w:val="0"/>
          <w:marTop w:val="0"/>
          <w:marBottom w:val="0"/>
          <w:divBdr>
            <w:top w:val="none" w:sz="0" w:space="0" w:color="auto"/>
            <w:left w:val="none" w:sz="0" w:space="0" w:color="auto"/>
            <w:bottom w:val="none" w:sz="0" w:space="0" w:color="auto"/>
            <w:right w:val="none" w:sz="0" w:space="0" w:color="auto"/>
          </w:divBdr>
        </w:div>
        <w:div w:id="987593932">
          <w:marLeft w:val="0"/>
          <w:marRight w:val="0"/>
          <w:marTop w:val="0"/>
          <w:marBottom w:val="0"/>
          <w:divBdr>
            <w:top w:val="none" w:sz="0" w:space="0" w:color="auto"/>
            <w:left w:val="none" w:sz="0" w:space="0" w:color="auto"/>
            <w:bottom w:val="none" w:sz="0" w:space="0" w:color="auto"/>
            <w:right w:val="none" w:sz="0" w:space="0" w:color="auto"/>
          </w:divBdr>
        </w:div>
        <w:div w:id="1051618144">
          <w:marLeft w:val="0"/>
          <w:marRight w:val="0"/>
          <w:marTop w:val="0"/>
          <w:marBottom w:val="0"/>
          <w:divBdr>
            <w:top w:val="none" w:sz="0" w:space="0" w:color="auto"/>
            <w:left w:val="none" w:sz="0" w:space="0" w:color="auto"/>
            <w:bottom w:val="none" w:sz="0" w:space="0" w:color="auto"/>
            <w:right w:val="none" w:sz="0" w:space="0" w:color="auto"/>
          </w:divBdr>
        </w:div>
        <w:div w:id="1592549424">
          <w:marLeft w:val="0"/>
          <w:marRight w:val="0"/>
          <w:marTop w:val="0"/>
          <w:marBottom w:val="0"/>
          <w:divBdr>
            <w:top w:val="none" w:sz="0" w:space="0" w:color="auto"/>
            <w:left w:val="none" w:sz="0" w:space="0" w:color="auto"/>
            <w:bottom w:val="none" w:sz="0" w:space="0" w:color="auto"/>
            <w:right w:val="none" w:sz="0" w:space="0" w:color="auto"/>
          </w:divBdr>
        </w:div>
        <w:div w:id="1107851770">
          <w:marLeft w:val="0"/>
          <w:marRight w:val="0"/>
          <w:marTop w:val="0"/>
          <w:marBottom w:val="0"/>
          <w:divBdr>
            <w:top w:val="none" w:sz="0" w:space="0" w:color="auto"/>
            <w:left w:val="none" w:sz="0" w:space="0" w:color="auto"/>
            <w:bottom w:val="none" w:sz="0" w:space="0" w:color="auto"/>
            <w:right w:val="none" w:sz="0" w:space="0" w:color="auto"/>
          </w:divBdr>
        </w:div>
      </w:divsChild>
    </w:div>
    <w:div w:id="200243956">
      <w:bodyDiv w:val="1"/>
      <w:marLeft w:val="0"/>
      <w:marRight w:val="0"/>
      <w:marTop w:val="0"/>
      <w:marBottom w:val="0"/>
      <w:divBdr>
        <w:top w:val="none" w:sz="0" w:space="0" w:color="auto"/>
        <w:left w:val="none" w:sz="0" w:space="0" w:color="auto"/>
        <w:bottom w:val="none" w:sz="0" w:space="0" w:color="auto"/>
        <w:right w:val="none" w:sz="0" w:space="0" w:color="auto"/>
      </w:divBdr>
      <w:divsChild>
        <w:div w:id="771318660">
          <w:marLeft w:val="0"/>
          <w:marRight w:val="0"/>
          <w:marTop w:val="0"/>
          <w:marBottom w:val="0"/>
          <w:divBdr>
            <w:top w:val="none" w:sz="0" w:space="0" w:color="auto"/>
            <w:left w:val="none" w:sz="0" w:space="0" w:color="auto"/>
            <w:bottom w:val="none" w:sz="0" w:space="0" w:color="auto"/>
            <w:right w:val="none" w:sz="0" w:space="0" w:color="auto"/>
          </w:divBdr>
        </w:div>
        <w:div w:id="1800293448">
          <w:marLeft w:val="0"/>
          <w:marRight w:val="0"/>
          <w:marTop w:val="0"/>
          <w:marBottom w:val="0"/>
          <w:divBdr>
            <w:top w:val="none" w:sz="0" w:space="0" w:color="auto"/>
            <w:left w:val="none" w:sz="0" w:space="0" w:color="auto"/>
            <w:bottom w:val="none" w:sz="0" w:space="0" w:color="auto"/>
            <w:right w:val="none" w:sz="0" w:space="0" w:color="auto"/>
          </w:divBdr>
        </w:div>
      </w:divsChild>
    </w:div>
    <w:div w:id="220753727">
      <w:bodyDiv w:val="1"/>
      <w:marLeft w:val="0"/>
      <w:marRight w:val="0"/>
      <w:marTop w:val="0"/>
      <w:marBottom w:val="0"/>
      <w:divBdr>
        <w:top w:val="none" w:sz="0" w:space="0" w:color="auto"/>
        <w:left w:val="none" w:sz="0" w:space="0" w:color="auto"/>
        <w:bottom w:val="none" w:sz="0" w:space="0" w:color="auto"/>
        <w:right w:val="none" w:sz="0" w:space="0" w:color="auto"/>
      </w:divBdr>
      <w:divsChild>
        <w:div w:id="2008821677">
          <w:marLeft w:val="0"/>
          <w:marRight w:val="0"/>
          <w:marTop w:val="0"/>
          <w:marBottom w:val="0"/>
          <w:divBdr>
            <w:top w:val="none" w:sz="0" w:space="0" w:color="auto"/>
            <w:left w:val="none" w:sz="0" w:space="0" w:color="auto"/>
            <w:bottom w:val="none" w:sz="0" w:space="0" w:color="auto"/>
            <w:right w:val="none" w:sz="0" w:space="0" w:color="auto"/>
          </w:divBdr>
        </w:div>
        <w:div w:id="638344492">
          <w:marLeft w:val="0"/>
          <w:marRight w:val="0"/>
          <w:marTop w:val="0"/>
          <w:marBottom w:val="0"/>
          <w:divBdr>
            <w:top w:val="none" w:sz="0" w:space="0" w:color="auto"/>
            <w:left w:val="none" w:sz="0" w:space="0" w:color="auto"/>
            <w:bottom w:val="none" w:sz="0" w:space="0" w:color="auto"/>
            <w:right w:val="none" w:sz="0" w:space="0" w:color="auto"/>
          </w:divBdr>
        </w:div>
        <w:div w:id="147981613">
          <w:marLeft w:val="0"/>
          <w:marRight w:val="0"/>
          <w:marTop w:val="0"/>
          <w:marBottom w:val="0"/>
          <w:divBdr>
            <w:top w:val="none" w:sz="0" w:space="0" w:color="auto"/>
            <w:left w:val="none" w:sz="0" w:space="0" w:color="auto"/>
            <w:bottom w:val="none" w:sz="0" w:space="0" w:color="auto"/>
            <w:right w:val="none" w:sz="0" w:space="0" w:color="auto"/>
          </w:divBdr>
        </w:div>
      </w:divsChild>
    </w:div>
    <w:div w:id="229192597">
      <w:bodyDiv w:val="1"/>
      <w:marLeft w:val="0"/>
      <w:marRight w:val="0"/>
      <w:marTop w:val="0"/>
      <w:marBottom w:val="0"/>
      <w:divBdr>
        <w:top w:val="none" w:sz="0" w:space="0" w:color="auto"/>
        <w:left w:val="none" w:sz="0" w:space="0" w:color="auto"/>
        <w:bottom w:val="none" w:sz="0" w:space="0" w:color="auto"/>
        <w:right w:val="none" w:sz="0" w:space="0" w:color="auto"/>
      </w:divBdr>
      <w:divsChild>
        <w:div w:id="1038745991">
          <w:marLeft w:val="0"/>
          <w:marRight w:val="0"/>
          <w:marTop w:val="0"/>
          <w:marBottom w:val="150"/>
          <w:divBdr>
            <w:top w:val="none" w:sz="0" w:space="0" w:color="auto"/>
            <w:left w:val="none" w:sz="0" w:space="0" w:color="auto"/>
            <w:bottom w:val="none" w:sz="0" w:space="0" w:color="auto"/>
            <w:right w:val="none" w:sz="0" w:space="0" w:color="auto"/>
          </w:divBdr>
          <w:divsChild>
            <w:div w:id="1435512013">
              <w:marLeft w:val="0"/>
              <w:marRight w:val="0"/>
              <w:marTop w:val="0"/>
              <w:marBottom w:val="0"/>
              <w:divBdr>
                <w:top w:val="none" w:sz="0" w:space="0" w:color="auto"/>
                <w:left w:val="none" w:sz="0" w:space="0" w:color="auto"/>
                <w:bottom w:val="none" w:sz="0" w:space="0" w:color="auto"/>
                <w:right w:val="none" w:sz="0" w:space="0" w:color="auto"/>
              </w:divBdr>
            </w:div>
            <w:div w:id="197724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87548">
      <w:bodyDiv w:val="1"/>
      <w:marLeft w:val="0"/>
      <w:marRight w:val="0"/>
      <w:marTop w:val="0"/>
      <w:marBottom w:val="0"/>
      <w:divBdr>
        <w:top w:val="none" w:sz="0" w:space="0" w:color="auto"/>
        <w:left w:val="none" w:sz="0" w:space="0" w:color="auto"/>
        <w:bottom w:val="none" w:sz="0" w:space="0" w:color="auto"/>
        <w:right w:val="none" w:sz="0" w:space="0" w:color="auto"/>
      </w:divBdr>
    </w:div>
    <w:div w:id="233781644">
      <w:bodyDiv w:val="1"/>
      <w:marLeft w:val="0"/>
      <w:marRight w:val="0"/>
      <w:marTop w:val="0"/>
      <w:marBottom w:val="0"/>
      <w:divBdr>
        <w:top w:val="none" w:sz="0" w:space="0" w:color="auto"/>
        <w:left w:val="none" w:sz="0" w:space="0" w:color="auto"/>
        <w:bottom w:val="none" w:sz="0" w:space="0" w:color="auto"/>
        <w:right w:val="none" w:sz="0" w:space="0" w:color="auto"/>
      </w:divBdr>
    </w:div>
    <w:div w:id="238558444">
      <w:bodyDiv w:val="1"/>
      <w:marLeft w:val="0"/>
      <w:marRight w:val="0"/>
      <w:marTop w:val="0"/>
      <w:marBottom w:val="0"/>
      <w:divBdr>
        <w:top w:val="none" w:sz="0" w:space="0" w:color="auto"/>
        <w:left w:val="none" w:sz="0" w:space="0" w:color="auto"/>
        <w:bottom w:val="none" w:sz="0" w:space="0" w:color="auto"/>
        <w:right w:val="none" w:sz="0" w:space="0" w:color="auto"/>
      </w:divBdr>
      <w:divsChild>
        <w:div w:id="2014528984">
          <w:marLeft w:val="0"/>
          <w:marRight w:val="-41"/>
          <w:marTop w:val="0"/>
          <w:marBottom w:val="0"/>
          <w:divBdr>
            <w:top w:val="none" w:sz="0" w:space="0" w:color="auto"/>
            <w:left w:val="none" w:sz="0" w:space="0" w:color="auto"/>
            <w:bottom w:val="none" w:sz="0" w:space="0" w:color="auto"/>
            <w:right w:val="none" w:sz="0" w:space="0" w:color="auto"/>
          </w:divBdr>
          <w:divsChild>
            <w:div w:id="533687727">
              <w:marLeft w:val="0"/>
              <w:marRight w:val="0"/>
              <w:marTop w:val="0"/>
              <w:marBottom w:val="0"/>
              <w:divBdr>
                <w:top w:val="none" w:sz="0" w:space="0" w:color="auto"/>
                <w:left w:val="none" w:sz="0" w:space="0" w:color="auto"/>
                <w:bottom w:val="none" w:sz="0" w:space="0" w:color="auto"/>
                <w:right w:val="none" w:sz="0" w:space="0" w:color="auto"/>
              </w:divBdr>
              <w:divsChild>
                <w:div w:id="1287273550">
                  <w:marLeft w:val="0"/>
                  <w:marRight w:val="0"/>
                  <w:marTop w:val="0"/>
                  <w:marBottom w:val="0"/>
                  <w:divBdr>
                    <w:top w:val="none" w:sz="0" w:space="0" w:color="auto"/>
                    <w:left w:val="none" w:sz="0" w:space="0" w:color="auto"/>
                    <w:bottom w:val="none" w:sz="0" w:space="0" w:color="auto"/>
                    <w:right w:val="none" w:sz="0" w:space="0" w:color="auto"/>
                  </w:divBdr>
                  <w:divsChild>
                    <w:div w:id="2048918337">
                      <w:marLeft w:val="0"/>
                      <w:marRight w:val="0"/>
                      <w:marTop w:val="0"/>
                      <w:marBottom w:val="0"/>
                      <w:divBdr>
                        <w:top w:val="none" w:sz="0" w:space="0" w:color="auto"/>
                        <w:left w:val="none" w:sz="0" w:space="0" w:color="auto"/>
                        <w:bottom w:val="none" w:sz="0" w:space="0" w:color="auto"/>
                        <w:right w:val="none" w:sz="0" w:space="0" w:color="auto"/>
                      </w:divBdr>
                      <w:divsChild>
                        <w:div w:id="292372998">
                          <w:marLeft w:val="0"/>
                          <w:marRight w:val="0"/>
                          <w:marTop w:val="0"/>
                          <w:marBottom w:val="0"/>
                          <w:divBdr>
                            <w:top w:val="none" w:sz="0" w:space="0" w:color="auto"/>
                            <w:left w:val="none" w:sz="0" w:space="0" w:color="auto"/>
                            <w:bottom w:val="none" w:sz="0" w:space="0" w:color="auto"/>
                            <w:right w:val="none" w:sz="0" w:space="0" w:color="auto"/>
                          </w:divBdr>
                          <w:divsChild>
                            <w:div w:id="307978040">
                              <w:marLeft w:val="0"/>
                              <w:marRight w:val="0"/>
                              <w:marTop w:val="0"/>
                              <w:marBottom w:val="109"/>
                              <w:divBdr>
                                <w:top w:val="none" w:sz="0" w:space="0" w:color="auto"/>
                                <w:left w:val="none" w:sz="0" w:space="0" w:color="auto"/>
                                <w:bottom w:val="none" w:sz="0" w:space="0" w:color="auto"/>
                                <w:right w:val="none" w:sz="0" w:space="0" w:color="auto"/>
                              </w:divBdr>
                              <w:divsChild>
                                <w:div w:id="387341854">
                                  <w:marLeft w:val="0"/>
                                  <w:marRight w:val="0"/>
                                  <w:marTop w:val="0"/>
                                  <w:marBottom w:val="0"/>
                                  <w:divBdr>
                                    <w:top w:val="none" w:sz="0" w:space="0" w:color="auto"/>
                                    <w:left w:val="none" w:sz="0" w:space="0" w:color="auto"/>
                                    <w:bottom w:val="none" w:sz="0" w:space="0" w:color="auto"/>
                                    <w:right w:val="none" w:sz="0" w:space="0" w:color="auto"/>
                                  </w:divBdr>
                                </w:div>
                                <w:div w:id="557781958">
                                  <w:marLeft w:val="0"/>
                                  <w:marRight w:val="0"/>
                                  <w:marTop w:val="0"/>
                                  <w:marBottom w:val="0"/>
                                  <w:divBdr>
                                    <w:top w:val="none" w:sz="0" w:space="0" w:color="auto"/>
                                    <w:left w:val="none" w:sz="0" w:space="0" w:color="auto"/>
                                    <w:bottom w:val="none" w:sz="0" w:space="0" w:color="auto"/>
                                    <w:right w:val="none" w:sz="0" w:space="0" w:color="auto"/>
                                  </w:divBdr>
                                </w:div>
                                <w:div w:id="10943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558540">
      <w:bodyDiv w:val="1"/>
      <w:marLeft w:val="0"/>
      <w:marRight w:val="0"/>
      <w:marTop w:val="0"/>
      <w:marBottom w:val="0"/>
      <w:divBdr>
        <w:top w:val="none" w:sz="0" w:space="0" w:color="auto"/>
        <w:left w:val="none" w:sz="0" w:space="0" w:color="auto"/>
        <w:bottom w:val="none" w:sz="0" w:space="0" w:color="auto"/>
        <w:right w:val="none" w:sz="0" w:space="0" w:color="auto"/>
      </w:divBdr>
      <w:divsChild>
        <w:div w:id="220792592">
          <w:marLeft w:val="0"/>
          <w:marRight w:val="0"/>
          <w:marTop w:val="0"/>
          <w:marBottom w:val="0"/>
          <w:divBdr>
            <w:top w:val="none" w:sz="0" w:space="0" w:color="auto"/>
            <w:left w:val="none" w:sz="0" w:space="0" w:color="auto"/>
            <w:bottom w:val="none" w:sz="0" w:space="0" w:color="auto"/>
            <w:right w:val="none" w:sz="0" w:space="0" w:color="auto"/>
          </w:divBdr>
        </w:div>
        <w:div w:id="23604713">
          <w:marLeft w:val="0"/>
          <w:marRight w:val="0"/>
          <w:marTop w:val="0"/>
          <w:marBottom w:val="0"/>
          <w:divBdr>
            <w:top w:val="none" w:sz="0" w:space="0" w:color="auto"/>
            <w:left w:val="none" w:sz="0" w:space="0" w:color="auto"/>
            <w:bottom w:val="none" w:sz="0" w:space="0" w:color="auto"/>
            <w:right w:val="none" w:sz="0" w:space="0" w:color="auto"/>
          </w:divBdr>
        </w:div>
        <w:div w:id="1449740657">
          <w:marLeft w:val="0"/>
          <w:marRight w:val="0"/>
          <w:marTop w:val="0"/>
          <w:marBottom w:val="0"/>
          <w:divBdr>
            <w:top w:val="none" w:sz="0" w:space="0" w:color="auto"/>
            <w:left w:val="none" w:sz="0" w:space="0" w:color="auto"/>
            <w:bottom w:val="none" w:sz="0" w:space="0" w:color="auto"/>
            <w:right w:val="none" w:sz="0" w:space="0" w:color="auto"/>
          </w:divBdr>
        </w:div>
        <w:div w:id="265118113">
          <w:marLeft w:val="0"/>
          <w:marRight w:val="0"/>
          <w:marTop w:val="0"/>
          <w:marBottom w:val="0"/>
          <w:divBdr>
            <w:top w:val="none" w:sz="0" w:space="0" w:color="auto"/>
            <w:left w:val="none" w:sz="0" w:space="0" w:color="auto"/>
            <w:bottom w:val="none" w:sz="0" w:space="0" w:color="auto"/>
            <w:right w:val="none" w:sz="0" w:space="0" w:color="auto"/>
          </w:divBdr>
        </w:div>
      </w:divsChild>
    </w:div>
    <w:div w:id="241185229">
      <w:bodyDiv w:val="1"/>
      <w:marLeft w:val="0"/>
      <w:marRight w:val="0"/>
      <w:marTop w:val="0"/>
      <w:marBottom w:val="0"/>
      <w:divBdr>
        <w:top w:val="none" w:sz="0" w:space="0" w:color="auto"/>
        <w:left w:val="none" w:sz="0" w:space="0" w:color="auto"/>
        <w:bottom w:val="none" w:sz="0" w:space="0" w:color="auto"/>
        <w:right w:val="none" w:sz="0" w:space="0" w:color="auto"/>
      </w:divBdr>
      <w:divsChild>
        <w:div w:id="992414772">
          <w:marLeft w:val="0"/>
          <w:marRight w:val="0"/>
          <w:marTop w:val="0"/>
          <w:marBottom w:val="0"/>
          <w:divBdr>
            <w:top w:val="none" w:sz="0" w:space="0" w:color="auto"/>
            <w:left w:val="none" w:sz="0" w:space="0" w:color="auto"/>
            <w:bottom w:val="none" w:sz="0" w:space="0" w:color="auto"/>
            <w:right w:val="none" w:sz="0" w:space="0" w:color="auto"/>
          </w:divBdr>
        </w:div>
        <w:div w:id="997803310">
          <w:marLeft w:val="0"/>
          <w:marRight w:val="0"/>
          <w:marTop w:val="0"/>
          <w:marBottom w:val="0"/>
          <w:divBdr>
            <w:top w:val="none" w:sz="0" w:space="0" w:color="auto"/>
            <w:left w:val="none" w:sz="0" w:space="0" w:color="auto"/>
            <w:bottom w:val="none" w:sz="0" w:space="0" w:color="auto"/>
            <w:right w:val="none" w:sz="0" w:space="0" w:color="auto"/>
          </w:divBdr>
        </w:div>
        <w:div w:id="347874085">
          <w:marLeft w:val="0"/>
          <w:marRight w:val="0"/>
          <w:marTop w:val="0"/>
          <w:marBottom w:val="0"/>
          <w:divBdr>
            <w:top w:val="none" w:sz="0" w:space="0" w:color="auto"/>
            <w:left w:val="none" w:sz="0" w:space="0" w:color="auto"/>
            <w:bottom w:val="none" w:sz="0" w:space="0" w:color="auto"/>
            <w:right w:val="none" w:sz="0" w:space="0" w:color="auto"/>
          </w:divBdr>
        </w:div>
        <w:div w:id="1137338266">
          <w:marLeft w:val="0"/>
          <w:marRight w:val="0"/>
          <w:marTop w:val="0"/>
          <w:marBottom w:val="0"/>
          <w:divBdr>
            <w:top w:val="none" w:sz="0" w:space="0" w:color="auto"/>
            <w:left w:val="none" w:sz="0" w:space="0" w:color="auto"/>
            <w:bottom w:val="none" w:sz="0" w:space="0" w:color="auto"/>
            <w:right w:val="none" w:sz="0" w:space="0" w:color="auto"/>
          </w:divBdr>
        </w:div>
        <w:div w:id="674187772">
          <w:marLeft w:val="0"/>
          <w:marRight w:val="0"/>
          <w:marTop w:val="0"/>
          <w:marBottom w:val="0"/>
          <w:divBdr>
            <w:top w:val="none" w:sz="0" w:space="0" w:color="auto"/>
            <w:left w:val="none" w:sz="0" w:space="0" w:color="auto"/>
            <w:bottom w:val="none" w:sz="0" w:space="0" w:color="auto"/>
            <w:right w:val="none" w:sz="0" w:space="0" w:color="auto"/>
          </w:divBdr>
        </w:div>
        <w:div w:id="1779984015">
          <w:marLeft w:val="0"/>
          <w:marRight w:val="0"/>
          <w:marTop w:val="0"/>
          <w:marBottom w:val="0"/>
          <w:divBdr>
            <w:top w:val="none" w:sz="0" w:space="0" w:color="auto"/>
            <w:left w:val="none" w:sz="0" w:space="0" w:color="auto"/>
            <w:bottom w:val="none" w:sz="0" w:space="0" w:color="auto"/>
            <w:right w:val="none" w:sz="0" w:space="0" w:color="auto"/>
          </w:divBdr>
        </w:div>
        <w:div w:id="683553884">
          <w:marLeft w:val="0"/>
          <w:marRight w:val="0"/>
          <w:marTop w:val="0"/>
          <w:marBottom w:val="0"/>
          <w:divBdr>
            <w:top w:val="none" w:sz="0" w:space="0" w:color="auto"/>
            <w:left w:val="none" w:sz="0" w:space="0" w:color="auto"/>
            <w:bottom w:val="none" w:sz="0" w:space="0" w:color="auto"/>
            <w:right w:val="none" w:sz="0" w:space="0" w:color="auto"/>
          </w:divBdr>
        </w:div>
        <w:div w:id="1328169355">
          <w:marLeft w:val="0"/>
          <w:marRight w:val="0"/>
          <w:marTop w:val="0"/>
          <w:marBottom w:val="0"/>
          <w:divBdr>
            <w:top w:val="none" w:sz="0" w:space="0" w:color="auto"/>
            <w:left w:val="none" w:sz="0" w:space="0" w:color="auto"/>
            <w:bottom w:val="none" w:sz="0" w:space="0" w:color="auto"/>
            <w:right w:val="none" w:sz="0" w:space="0" w:color="auto"/>
          </w:divBdr>
        </w:div>
      </w:divsChild>
    </w:div>
    <w:div w:id="241642830">
      <w:bodyDiv w:val="1"/>
      <w:marLeft w:val="0"/>
      <w:marRight w:val="0"/>
      <w:marTop w:val="0"/>
      <w:marBottom w:val="0"/>
      <w:divBdr>
        <w:top w:val="none" w:sz="0" w:space="0" w:color="auto"/>
        <w:left w:val="none" w:sz="0" w:space="0" w:color="auto"/>
        <w:bottom w:val="none" w:sz="0" w:space="0" w:color="auto"/>
        <w:right w:val="none" w:sz="0" w:space="0" w:color="auto"/>
      </w:divBdr>
      <w:divsChild>
        <w:div w:id="983701576">
          <w:marLeft w:val="0"/>
          <w:marRight w:val="0"/>
          <w:marTop w:val="0"/>
          <w:marBottom w:val="0"/>
          <w:divBdr>
            <w:top w:val="none" w:sz="0" w:space="0" w:color="auto"/>
            <w:left w:val="none" w:sz="0" w:space="0" w:color="auto"/>
            <w:bottom w:val="none" w:sz="0" w:space="0" w:color="auto"/>
            <w:right w:val="none" w:sz="0" w:space="0" w:color="auto"/>
          </w:divBdr>
          <w:divsChild>
            <w:div w:id="509686712">
              <w:marLeft w:val="0"/>
              <w:marRight w:val="0"/>
              <w:marTop w:val="0"/>
              <w:marBottom w:val="0"/>
              <w:divBdr>
                <w:top w:val="none" w:sz="0" w:space="0" w:color="auto"/>
                <w:left w:val="none" w:sz="0" w:space="0" w:color="auto"/>
                <w:bottom w:val="none" w:sz="0" w:space="0" w:color="auto"/>
                <w:right w:val="none" w:sz="0" w:space="0" w:color="auto"/>
              </w:divBdr>
              <w:divsChild>
                <w:div w:id="1484658617">
                  <w:marLeft w:val="0"/>
                  <w:marRight w:val="0"/>
                  <w:marTop w:val="0"/>
                  <w:marBottom w:val="0"/>
                  <w:divBdr>
                    <w:top w:val="none" w:sz="0" w:space="0" w:color="auto"/>
                    <w:left w:val="none" w:sz="0" w:space="0" w:color="auto"/>
                    <w:bottom w:val="none" w:sz="0" w:space="0" w:color="auto"/>
                    <w:right w:val="none" w:sz="0" w:space="0" w:color="auto"/>
                  </w:divBdr>
                  <w:divsChild>
                    <w:div w:id="1639528344">
                      <w:marLeft w:val="0"/>
                      <w:marRight w:val="0"/>
                      <w:marTop w:val="0"/>
                      <w:marBottom w:val="0"/>
                      <w:divBdr>
                        <w:top w:val="none" w:sz="0" w:space="0" w:color="auto"/>
                        <w:left w:val="none" w:sz="0" w:space="0" w:color="auto"/>
                        <w:bottom w:val="none" w:sz="0" w:space="0" w:color="auto"/>
                        <w:right w:val="none" w:sz="0" w:space="0" w:color="auto"/>
                      </w:divBdr>
                      <w:divsChild>
                        <w:div w:id="219442460">
                          <w:marLeft w:val="0"/>
                          <w:marRight w:val="0"/>
                          <w:marTop w:val="0"/>
                          <w:marBottom w:val="0"/>
                          <w:divBdr>
                            <w:top w:val="none" w:sz="0" w:space="0" w:color="auto"/>
                            <w:left w:val="none" w:sz="0" w:space="0" w:color="auto"/>
                            <w:bottom w:val="none" w:sz="0" w:space="0" w:color="auto"/>
                            <w:right w:val="none" w:sz="0" w:space="0" w:color="auto"/>
                          </w:divBdr>
                          <w:divsChild>
                            <w:div w:id="525875075">
                              <w:marLeft w:val="0"/>
                              <w:marRight w:val="0"/>
                              <w:marTop w:val="0"/>
                              <w:marBottom w:val="0"/>
                              <w:divBdr>
                                <w:top w:val="none" w:sz="0" w:space="0" w:color="auto"/>
                                <w:left w:val="none" w:sz="0" w:space="0" w:color="auto"/>
                                <w:bottom w:val="none" w:sz="0" w:space="0" w:color="auto"/>
                                <w:right w:val="none" w:sz="0" w:space="0" w:color="auto"/>
                              </w:divBdr>
                            </w:div>
                            <w:div w:id="964821062">
                              <w:marLeft w:val="0"/>
                              <w:marRight w:val="0"/>
                              <w:marTop w:val="0"/>
                              <w:marBottom w:val="0"/>
                              <w:divBdr>
                                <w:top w:val="none" w:sz="0" w:space="0" w:color="auto"/>
                                <w:left w:val="none" w:sz="0" w:space="0" w:color="auto"/>
                                <w:bottom w:val="none" w:sz="0" w:space="0" w:color="auto"/>
                                <w:right w:val="none" w:sz="0" w:space="0" w:color="auto"/>
                              </w:divBdr>
                            </w:div>
                            <w:div w:id="1779060431">
                              <w:marLeft w:val="0"/>
                              <w:marRight w:val="0"/>
                              <w:marTop w:val="0"/>
                              <w:marBottom w:val="0"/>
                              <w:divBdr>
                                <w:top w:val="none" w:sz="0" w:space="0" w:color="auto"/>
                                <w:left w:val="none" w:sz="0" w:space="0" w:color="auto"/>
                                <w:bottom w:val="none" w:sz="0" w:space="0" w:color="auto"/>
                                <w:right w:val="none" w:sz="0" w:space="0" w:color="auto"/>
                              </w:divBdr>
                            </w:div>
                            <w:div w:id="20514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882378">
      <w:bodyDiv w:val="1"/>
      <w:marLeft w:val="0"/>
      <w:marRight w:val="0"/>
      <w:marTop w:val="0"/>
      <w:marBottom w:val="0"/>
      <w:divBdr>
        <w:top w:val="none" w:sz="0" w:space="0" w:color="auto"/>
        <w:left w:val="none" w:sz="0" w:space="0" w:color="auto"/>
        <w:bottom w:val="none" w:sz="0" w:space="0" w:color="auto"/>
        <w:right w:val="none" w:sz="0" w:space="0" w:color="auto"/>
      </w:divBdr>
      <w:divsChild>
        <w:div w:id="160316444">
          <w:marLeft w:val="0"/>
          <w:marRight w:val="0"/>
          <w:marTop w:val="0"/>
          <w:marBottom w:val="120"/>
          <w:divBdr>
            <w:top w:val="none" w:sz="0" w:space="0" w:color="auto"/>
            <w:left w:val="none" w:sz="0" w:space="0" w:color="auto"/>
            <w:bottom w:val="none" w:sz="0" w:space="0" w:color="auto"/>
            <w:right w:val="none" w:sz="0" w:space="0" w:color="auto"/>
          </w:divBdr>
          <w:divsChild>
            <w:div w:id="1748267406">
              <w:marLeft w:val="0"/>
              <w:marRight w:val="0"/>
              <w:marTop w:val="0"/>
              <w:marBottom w:val="0"/>
              <w:divBdr>
                <w:top w:val="none" w:sz="0" w:space="0" w:color="auto"/>
                <w:left w:val="none" w:sz="0" w:space="0" w:color="auto"/>
                <w:bottom w:val="none" w:sz="0" w:space="0" w:color="auto"/>
                <w:right w:val="none" w:sz="0" w:space="0" w:color="auto"/>
              </w:divBdr>
            </w:div>
            <w:div w:id="1985356202">
              <w:marLeft w:val="0"/>
              <w:marRight w:val="0"/>
              <w:marTop w:val="0"/>
              <w:marBottom w:val="0"/>
              <w:divBdr>
                <w:top w:val="none" w:sz="0" w:space="0" w:color="auto"/>
                <w:left w:val="none" w:sz="0" w:space="0" w:color="auto"/>
                <w:bottom w:val="none" w:sz="0" w:space="0" w:color="auto"/>
                <w:right w:val="none" w:sz="0" w:space="0" w:color="auto"/>
              </w:divBdr>
            </w:div>
          </w:divsChild>
        </w:div>
        <w:div w:id="1620212317">
          <w:marLeft w:val="0"/>
          <w:marRight w:val="0"/>
          <w:marTop w:val="0"/>
          <w:marBottom w:val="0"/>
          <w:divBdr>
            <w:top w:val="none" w:sz="0" w:space="0" w:color="auto"/>
            <w:left w:val="none" w:sz="0" w:space="0" w:color="auto"/>
            <w:bottom w:val="none" w:sz="0" w:space="0" w:color="auto"/>
            <w:right w:val="none" w:sz="0" w:space="0" w:color="auto"/>
          </w:divBdr>
        </w:div>
        <w:div w:id="1937326407">
          <w:marLeft w:val="0"/>
          <w:marRight w:val="0"/>
          <w:marTop w:val="0"/>
          <w:marBottom w:val="120"/>
          <w:divBdr>
            <w:top w:val="none" w:sz="0" w:space="0" w:color="auto"/>
            <w:left w:val="none" w:sz="0" w:space="0" w:color="auto"/>
            <w:bottom w:val="none" w:sz="0" w:space="0" w:color="auto"/>
            <w:right w:val="none" w:sz="0" w:space="0" w:color="auto"/>
          </w:divBdr>
          <w:divsChild>
            <w:div w:id="7979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320">
      <w:bodyDiv w:val="1"/>
      <w:marLeft w:val="0"/>
      <w:marRight w:val="0"/>
      <w:marTop w:val="0"/>
      <w:marBottom w:val="0"/>
      <w:divBdr>
        <w:top w:val="none" w:sz="0" w:space="0" w:color="auto"/>
        <w:left w:val="none" w:sz="0" w:space="0" w:color="auto"/>
        <w:bottom w:val="none" w:sz="0" w:space="0" w:color="auto"/>
        <w:right w:val="none" w:sz="0" w:space="0" w:color="auto"/>
      </w:divBdr>
    </w:div>
    <w:div w:id="251622777">
      <w:bodyDiv w:val="1"/>
      <w:marLeft w:val="0"/>
      <w:marRight w:val="0"/>
      <w:marTop w:val="0"/>
      <w:marBottom w:val="0"/>
      <w:divBdr>
        <w:top w:val="none" w:sz="0" w:space="0" w:color="auto"/>
        <w:left w:val="none" w:sz="0" w:space="0" w:color="auto"/>
        <w:bottom w:val="none" w:sz="0" w:space="0" w:color="auto"/>
        <w:right w:val="none" w:sz="0" w:space="0" w:color="auto"/>
      </w:divBdr>
      <w:divsChild>
        <w:div w:id="169025165">
          <w:marLeft w:val="0"/>
          <w:marRight w:val="-41"/>
          <w:marTop w:val="0"/>
          <w:marBottom w:val="0"/>
          <w:divBdr>
            <w:top w:val="none" w:sz="0" w:space="0" w:color="auto"/>
            <w:left w:val="none" w:sz="0" w:space="0" w:color="auto"/>
            <w:bottom w:val="none" w:sz="0" w:space="0" w:color="auto"/>
            <w:right w:val="none" w:sz="0" w:space="0" w:color="auto"/>
          </w:divBdr>
          <w:divsChild>
            <w:div w:id="1618870486">
              <w:marLeft w:val="0"/>
              <w:marRight w:val="0"/>
              <w:marTop w:val="0"/>
              <w:marBottom w:val="0"/>
              <w:divBdr>
                <w:top w:val="none" w:sz="0" w:space="0" w:color="auto"/>
                <w:left w:val="none" w:sz="0" w:space="0" w:color="auto"/>
                <w:bottom w:val="none" w:sz="0" w:space="0" w:color="auto"/>
                <w:right w:val="none" w:sz="0" w:space="0" w:color="auto"/>
              </w:divBdr>
              <w:divsChild>
                <w:div w:id="900402726">
                  <w:marLeft w:val="0"/>
                  <w:marRight w:val="0"/>
                  <w:marTop w:val="0"/>
                  <w:marBottom w:val="0"/>
                  <w:divBdr>
                    <w:top w:val="none" w:sz="0" w:space="0" w:color="auto"/>
                    <w:left w:val="none" w:sz="0" w:space="0" w:color="auto"/>
                    <w:bottom w:val="none" w:sz="0" w:space="0" w:color="auto"/>
                    <w:right w:val="none" w:sz="0" w:space="0" w:color="auto"/>
                  </w:divBdr>
                  <w:divsChild>
                    <w:div w:id="833836326">
                      <w:marLeft w:val="0"/>
                      <w:marRight w:val="0"/>
                      <w:marTop w:val="0"/>
                      <w:marBottom w:val="0"/>
                      <w:divBdr>
                        <w:top w:val="none" w:sz="0" w:space="0" w:color="auto"/>
                        <w:left w:val="none" w:sz="0" w:space="0" w:color="auto"/>
                        <w:bottom w:val="none" w:sz="0" w:space="0" w:color="auto"/>
                        <w:right w:val="none" w:sz="0" w:space="0" w:color="auto"/>
                      </w:divBdr>
                      <w:divsChild>
                        <w:div w:id="1280717402">
                          <w:marLeft w:val="0"/>
                          <w:marRight w:val="0"/>
                          <w:marTop w:val="0"/>
                          <w:marBottom w:val="0"/>
                          <w:divBdr>
                            <w:top w:val="none" w:sz="0" w:space="0" w:color="auto"/>
                            <w:left w:val="none" w:sz="0" w:space="0" w:color="auto"/>
                            <w:bottom w:val="none" w:sz="0" w:space="0" w:color="auto"/>
                            <w:right w:val="none" w:sz="0" w:space="0" w:color="auto"/>
                          </w:divBdr>
                          <w:divsChild>
                            <w:div w:id="610278837">
                              <w:marLeft w:val="0"/>
                              <w:marRight w:val="0"/>
                              <w:marTop w:val="0"/>
                              <w:marBottom w:val="109"/>
                              <w:divBdr>
                                <w:top w:val="none" w:sz="0" w:space="0" w:color="auto"/>
                                <w:left w:val="none" w:sz="0" w:space="0" w:color="auto"/>
                                <w:bottom w:val="none" w:sz="0" w:space="0" w:color="auto"/>
                                <w:right w:val="none" w:sz="0" w:space="0" w:color="auto"/>
                              </w:divBdr>
                              <w:divsChild>
                                <w:div w:id="180248037">
                                  <w:marLeft w:val="0"/>
                                  <w:marRight w:val="0"/>
                                  <w:marTop w:val="0"/>
                                  <w:marBottom w:val="0"/>
                                  <w:divBdr>
                                    <w:top w:val="none" w:sz="0" w:space="0" w:color="auto"/>
                                    <w:left w:val="none" w:sz="0" w:space="0" w:color="auto"/>
                                    <w:bottom w:val="none" w:sz="0" w:space="0" w:color="auto"/>
                                    <w:right w:val="none" w:sz="0" w:space="0" w:color="auto"/>
                                  </w:divBdr>
                                </w:div>
                                <w:div w:id="743379687">
                                  <w:marLeft w:val="0"/>
                                  <w:marRight w:val="0"/>
                                  <w:marTop w:val="0"/>
                                  <w:marBottom w:val="0"/>
                                  <w:divBdr>
                                    <w:top w:val="none" w:sz="0" w:space="0" w:color="auto"/>
                                    <w:left w:val="none" w:sz="0" w:space="0" w:color="auto"/>
                                    <w:bottom w:val="none" w:sz="0" w:space="0" w:color="auto"/>
                                    <w:right w:val="none" w:sz="0" w:space="0" w:color="auto"/>
                                  </w:divBdr>
                                </w:div>
                                <w:div w:id="90965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62098">
      <w:bodyDiv w:val="1"/>
      <w:marLeft w:val="0"/>
      <w:marRight w:val="0"/>
      <w:marTop w:val="0"/>
      <w:marBottom w:val="0"/>
      <w:divBdr>
        <w:top w:val="none" w:sz="0" w:space="0" w:color="auto"/>
        <w:left w:val="none" w:sz="0" w:space="0" w:color="auto"/>
        <w:bottom w:val="none" w:sz="0" w:space="0" w:color="auto"/>
        <w:right w:val="none" w:sz="0" w:space="0" w:color="auto"/>
      </w:divBdr>
      <w:divsChild>
        <w:div w:id="557937046">
          <w:marLeft w:val="0"/>
          <w:marRight w:val="0"/>
          <w:marTop w:val="0"/>
          <w:marBottom w:val="0"/>
          <w:divBdr>
            <w:top w:val="none" w:sz="0" w:space="0" w:color="auto"/>
            <w:left w:val="none" w:sz="0" w:space="0" w:color="auto"/>
            <w:bottom w:val="none" w:sz="0" w:space="0" w:color="auto"/>
            <w:right w:val="none" w:sz="0" w:space="0" w:color="auto"/>
          </w:divBdr>
        </w:div>
        <w:div w:id="1010984087">
          <w:marLeft w:val="0"/>
          <w:marRight w:val="0"/>
          <w:marTop w:val="0"/>
          <w:marBottom w:val="0"/>
          <w:divBdr>
            <w:top w:val="none" w:sz="0" w:space="0" w:color="auto"/>
            <w:left w:val="none" w:sz="0" w:space="0" w:color="auto"/>
            <w:bottom w:val="none" w:sz="0" w:space="0" w:color="auto"/>
            <w:right w:val="none" w:sz="0" w:space="0" w:color="auto"/>
          </w:divBdr>
        </w:div>
      </w:divsChild>
    </w:div>
    <w:div w:id="259142236">
      <w:bodyDiv w:val="1"/>
      <w:marLeft w:val="0"/>
      <w:marRight w:val="0"/>
      <w:marTop w:val="0"/>
      <w:marBottom w:val="0"/>
      <w:divBdr>
        <w:top w:val="none" w:sz="0" w:space="0" w:color="auto"/>
        <w:left w:val="none" w:sz="0" w:space="0" w:color="auto"/>
        <w:bottom w:val="none" w:sz="0" w:space="0" w:color="auto"/>
        <w:right w:val="none" w:sz="0" w:space="0" w:color="auto"/>
      </w:divBdr>
      <w:divsChild>
        <w:div w:id="2017881069">
          <w:marLeft w:val="0"/>
          <w:marRight w:val="0"/>
          <w:marTop w:val="0"/>
          <w:marBottom w:val="120"/>
          <w:divBdr>
            <w:top w:val="none" w:sz="0" w:space="0" w:color="auto"/>
            <w:left w:val="none" w:sz="0" w:space="0" w:color="auto"/>
            <w:bottom w:val="none" w:sz="0" w:space="0" w:color="auto"/>
            <w:right w:val="none" w:sz="0" w:space="0" w:color="auto"/>
          </w:divBdr>
          <w:divsChild>
            <w:div w:id="403065417">
              <w:marLeft w:val="0"/>
              <w:marRight w:val="0"/>
              <w:marTop w:val="0"/>
              <w:marBottom w:val="0"/>
              <w:divBdr>
                <w:top w:val="none" w:sz="0" w:space="0" w:color="auto"/>
                <w:left w:val="none" w:sz="0" w:space="0" w:color="auto"/>
                <w:bottom w:val="none" w:sz="0" w:space="0" w:color="auto"/>
                <w:right w:val="none" w:sz="0" w:space="0" w:color="auto"/>
              </w:divBdr>
            </w:div>
            <w:div w:id="506025271">
              <w:marLeft w:val="0"/>
              <w:marRight w:val="0"/>
              <w:marTop w:val="0"/>
              <w:marBottom w:val="0"/>
              <w:divBdr>
                <w:top w:val="none" w:sz="0" w:space="0" w:color="auto"/>
                <w:left w:val="none" w:sz="0" w:space="0" w:color="auto"/>
                <w:bottom w:val="none" w:sz="0" w:space="0" w:color="auto"/>
                <w:right w:val="none" w:sz="0" w:space="0" w:color="auto"/>
              </w:divBdr>
            </w:div>
            <w:div w:id="961182151">
              <w:marLeft w:val="0"/>
              <w:marRight w:val="0"/>
              <w:marTop w:val="0"/>
              <w:marBottom w:val="0"/>
              <w:divBdr>
                <w:top w:val="none" w:sz="0" w:space="0" w:color="auto"/>
                <w:left w:val="none" w:sz="0" w:space="0" w:color="auto"/>
                <w:bottom w:val="none" w:sz="0" w:space="0" w:color="auto"/>
                <w:right w:val="none" w:sz="0" w:space="0" w:color="auto"/>
              </w:divBdr>
            </w:div>
            <w:div w:id="1257788780">
              <w:marLeft w:val="0"/>
              <w:marRight w:val="0"/>
              <w:marTop w:val="0"/>
              <w:marBottom w:val="0"/>
              <w:divBdr>
                <w:top w:val="none" w:sz="0" w:space="0" w:color="auto"/>
                <w:left w:val="none" w:sz="0" w:space="0" w:color="auto"/>
                <w:bottom w:val="none" w:sz="0" w:space="0" w:color="auto"/>
                <w:right w:val="none" w:sz="0" w:space="0" w:color="auto"/>
              </w:divBdr>
            </w:div>
            <w:div w:id="1674989637">
              <w:marLeft w:val="0"/>
              <w:marRight w:val="0"/>
              <w:marTop w:val="0"/>
              <w:marBottom w:val="0"/>
              <w:divBdr>
                <w:top w:val="none" w:sz="0" w:space="0" w:color="auto"/>
                <w:left w:val="none" w:sz="0" w:space="0" w:color="auto"/>
                <w:bottom w:val="none" w:sz="0" w:space="0" w:color="auto"/>
                <w:right w:val="none" w:sz="0" w:space="0" w:color="auto"/>
              </w:divBdr>
            </w:div>
            <w:div w:id="18953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810106">
      <w:bodyDiv w:val="1"/>
      <w:marLeft w:val="0"/>
      <w:marRight w:val="0"/>
      <w:marTop w:val="0"/>
      <w:marBottom w:val="0"/>
      <w:divBdr>
        <w:top w:val="none" w:sz="0" w:space="0" w:color="auto"/>
        <w:left w:val="none" w:sz="0" w:space="0" w:color="auto"/>
        <w:bottom w:val="none" w:sz="0" w:space="0" w:color="auto"/>
        <w:right w:val="none" w:sz="0" w:space="0" w:color="auto"/>
      </w:divBdr>
      <w:divsChild>
        <w:div w:id="2045790900">
          <w:marLeft w:val="0"/>
          <w:marRight w:val="0"/>
          <w:marTop w:val="0"/>
          <w:marBottom w:val="0"/>
          <w:divBdr>
            <w:top w:val="none" w:sz="0" w:space="0" w:color="auto"/>
            <w:left w:val="none" w:sz="0" w:space="0" w:color="auto"/>
            <w:bottom w:val="none" w:sz="0" w:space="0" w:color="auto"/>
            <w:right w:val="none" w:sz="0" w:space="0" w:color="auto"/>
          </w:divBdr>
          <w:divsChild>
            <w:div w:id="1537743053">
              <w:marLeft w:val="0"/>
              <w:marRight w:val="0"/>
              <w:marTop w:val="0"/>
              <w:marBottom w:val="0"/>
              <w:divBdr>
                <w:top w:val="none" w:sz="0" w:space="0" w:color="auto"/>
                <w:left w:val="none" w:sz="0" w:space="0" w:color="auto"/>
                <w:bottom w:val="none" w:sz="0" w:space="0" w:color="auto"/>
                <w:right w:val="none" w:sz="0" w:space="0" w:color="auto"/>
              </w:divBdr>
              <w:divsChild>
                <w:div w:id="543367443">
                  <w:marLeft w:val="0"/>
                  <w:marRight w:val="0"/>
                  <w:marTop w:val="0"/>
                  <w:marBottom w:val="0"/>
                  <w:divBdr>
                    <w:top w:val="none" w:sz="0" w:space="0" w:color="auto"/>
                    <w:left w:val="none" w:sz="0" w:space="0" w:color="auto"/>
                    <w:bottom w:val="none" w:sz="0" w:space="0" w:color="auto"/>
                    <w:right w:val="none" w:sz="0" w:space="0" w:color="auto"/>
                  </w:divBdr>
                </w:div>
                <w:div w:id="1524711381">
                  <w:marLeft w:val="0"/>
                  <w:marRight w:val="0"/>
                  <w:marTop w:val="0"/>
                  <w:marBottom w:val="0"/>
                  <w:divBdr>
                    <w:top w:val="none" w:sz="0" w:space="0" w:color="auto"/>
                    <w:left w:val="none" w:sz="0" w:space="0" w:color="auto"/>
                    <w:bottom w:val="none" w:sz="0" w:space="0" w:color="auto"/>
                    <w:right w:val="none" w:sz="0" w:space="0" w:color="auto"/>
                  </w:divBdr>
                </w:div>
                <w:div w:id="1563517437">
                  <w:marLeft w:val="0"/>
                  <w:marRight w:val="0"/>
                  <w:marTop w:val="0"/>
                  <w:marBottom w:val="0"/>
                  <w:divBdr>
                    <w:top w:val="none" w:sz="0" w:space="0" w:color="auto"/>
                    <w:left w:val="none" w:sz="0" w:space="0" w:color="auto"/>
                    <w:bottom w:val="none" w:sz="0" w:space="0" w:color="auto"/>
                    <w:right w:val="none" w:sz="0" w:space="0" w:color="auto"/>
                  </w:divBdr>
                </w:div>
                <w:div w:id="1309554500">
                  <w:marLeft w:val="0"/>
                  <w:marRight w:val="0"/>
                  <w:marTop w:val="0"/>
                  <w:marBottom w:val="0"/>
                  <w:divBdr>
                    <w:top w:val="none" w:sz="0" w:space="0" w:color="auto"/>
                    <w:left w:val="none" w:sz="0" w:space="0" w:color="auto"/>
                    <w:bottom w:val="none" w:sz="0" w:space="0" w:color="auto"/>
                    <w:right w:val="none" w:sz="0" w:space="0" w:color="auto"/>
                  </w:divBdr>
                </w:div>
                <w:div w:id="882015521">
                  <w:marLeft w:val="0"/>
                  <w:marRight w:val="0"/>
                  <w:marTop w:val="0"/>
                  <w:marBottom w:val="0"/>
                  <w:divBdr>
                    <w:top w:val="none" w:sz="0" w:space="0" w:color="auto"/>
                    <w:left w:val="none" w:sz="0" w:space="0" w:color="auto"/>
                    <w:bottom w:val="none" w:sz="0" w:space="0" w:color="auto"/>
                    <w:right w:val="none" w:sz="0" w:space="0" w:color="auto"/>
                  </w:divBdr>
                </w:div>
                <w:div w:id="2102294273">
                  <w:marLeft w:val="0"/>
                  <w:marRight w:val="0"/>
                  <w:marTop w:val="0"/>
                  <w:marBottom w:val="0"/>
                  <w:divBdr>
                    <w:top w:val="none" w:sz="0" w:space="0" w:color="auto"/>
                    <w:left w:val="none" w:sz="0" w:space="0" w:color="auto"/>
                    <w:bottom w:val="none" w:sz="0" w:space="0" w:color="auto"/>
                    <w:right w:val="none" w:sz="0" w:space="0" w:color="auto"/>
                  </w:divBdr>
                </w:div>
                <w:div w:id="1908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151035">
          <w:marLeft w:val="0"/>
          <w:marRight w:val="0"/>
          <w:marTop w:val="0"/>
          <w:marBottom w:val="0"/>
          <w:divBdr>
            <w:top w:val="none" w:sz="0" w:space="0" w:color="auto"/>
            <w:left w:val="none" w:sz="0" w:space="0" w:color="auto"/>
            <w:bottom w:val="none" w:sz="0" w:space="0" w:color="auto"/>
            <w:right w:val="none" w:sz="0" w:space="0" w:color="auto"/>
          </w:divBdr>
          <w:divsChild>
            <w:div w:id="1562255826">
              <w:marLeft w:val="0"/>
              <w:marRight w:val="0"/>
              <w:marTop w:val="0"/>
              <w:marBottom w:val="0"/>
              <w:divBdr>
                <w:top w:val="none" w:sz="0" w:space="0" w:color="auto"/>
                <w:left w:val="none" w:sz="0" w:space="0" w:color="auto"/>
                <w:bottom w:val="none" w:sz="0" w:space="0" w:color="auto"/>
                <w:right w:val="none" w:sz="0" w:space="0" w:color="auto"/>
              </w:divBdr>
            </w:div>
            <w:div w:id="1167597152">
              <w:marLeft w:val="0"/>
              <w:marRight w:val="0"/>
              <w:marTop w:val="0"/>
              <w:marBottom w:val="0"/>
              <w:divBdr>
                <w:top w:val="none" w:sz="0" w:space="0" w:color="auto"/>
                <w:left w:val="none" w:sz="0" w:space="0" w:color="auto"/>
                <w:bottom w:val="none" w:sz="0" w:space="0" w:color="auto"/>
                <w:right w:val="none" w:sz="0" w:space="0" w:color="auto"/>
              </w:divBdr>
              <w:divsChild>
                <w:div w:id="114373577">
                  <w:marLeft w:val="0"/>
                  <w:marRight w:val="0"/>
                  <w:marTop w:val="0"/>
                  <w:marBottom w:val="0"/>
                  <w:divBdr>
                    <w:top w:val="none" w:sz="0" w:space="0" w:color="auto"/>
                    <w:left w:val="none" w:sz="0" w:space="0" w:color="auto"/>
                    <w:bottom w:val="none" w:sz="0" w:space="0" w:color="auto"/>
                    <w:right w:val="none" w:sz="0" w:space="0" w:color="auto"/>
                  </w:divBdr>
                </w:div>
                <w:div w:id="833181848">
                  <w:marLeft w:val="0"/>
                  <w:marRight w:val="0"/>
                  <w:marTop w:val="0"/>
                  <w:marBottom w:val="0"/>
                  <w:divBdr>
                    <w:top w:val="none" w:sz="0" w:space="0" w:color="auto"/>
                    <w:left w:val="none" w:sz="0" w:space="0" w:color="auto"/>
                    <w:bottom w:val="none" w:sz="0" w:space="0" w:color="auto"/>
                    <w:right w:val="none" w:sz="0" w:space="0" w:color="auto"/>
                  </w:divBdr>
                </w:div>
                <w:div w:id="1661150581">
                  <w:marLeft w:val="0"/>
                  <w:marRight w:val="0"/>
                  <w:marTop w:val="0"/>
                  <w:marBottom w:val="0"/>
                  <w:divBdr>
                    <w:top w:val="none" w:sz="0" w:space="0" w:color="auto"/>
                    <w:left w:val="none" w:sz="0" w:space="0" w:color="auto"/>
                    <w:bottom w:val="none" w:sz="0" w:space="0" w:color="auto"/>
                    <w:right w:val="none" w:sz="0" w:space="0" w:color="auto"/>
                  </w:divBdr>
                </w:div>
                <w:div w:id="348987113">
                  <w:marLeft w:val="0"/>
                  <w:marRight w:val="0"/>
                  <w:marTop w:val="0"/>
                  <w:marBottom w:val="0"/>
                  <w:divBdr>
                    <w:top w:val="none" w:sz="0" w:space="0" w:color="auto"/>
                    <w:left w:val="none" w:sz="0" w:space="0" w:color="auto"/>
                    <w:bottom w:val="none" w:sz="0" w:space="0" w:color="auto"/>
                    <w:right w:val="none" w:sz="0" w:space="0" w:color="auto"/>
                  </w:divBdr>
                </w:div>
                <w:div w:id="1753892556">
                  <w:marLeft w:val="0"/>
                  <w:marRight w:val="0"/>
                  <w:marTop w:val="0"/>
                  <w:marBottom w:val="0"/>
                  <w:divBdr>
                    <w:top w:val="none" w:sz="0" w:space="0" w:color="auto"/>
                    <w:left w:val="none" w:sz="0" w:space="0" w:color="auto"/>
                    <w:bottom w:val="none" w:sz="0" w:space="0" w:color="auto"/>
                    <w:right w:val="none" w:sz="0" w:space="0" w:color="auto"/>
                  </w:divBdr>
                </w:div>
                <w:div w:id="410587081">
                  <w:marLeft w:val="0"/>
                  <w:marRight w:val="0"/>
                  <w:marTop w:val="0"/>
                  <w:marBottom w:val="0"/>
                  <w:divBdr>
                    <w:top w:val="none" w:sz="0" w:space="0" w:color="auto"/>
                    <w:left w:val="none" w:sz="0" w:space="0" w:color="auto"/>
                    <w:bottom w:val="none" w:sz="0" w:space="0" w:color="auto"/>
                    <w:right w:val="none" w:sz="0" w:space="0" w:color="auto"/>
                  </w:divBdr>
                </w:div>
                <w:div w:id="606809286">
                  <w:marLeft w:val="0"/>
                  <w:marRight w:val="0"/>
                  <w:marTop w:val="0"/>
                  <w:marBottom w:val="0"/>
                  <w:divBdr>
                    <w:top w:val="none" w:sz="0" w:space="0" w:color="auto"/>
                    <w:left w:val="none" w:sz="0" w:space="0" w:color="auto"/>
                    <w:bottom w:val="none" w:sz="0" w:space="0" w:color="auto"/>
                    <w:right w:val="none" w:sz="0" w:space="0" w:color="auto"/>
                  </w:divBdr>
                </w:div>
                <w:div w:id="1276057086">
                  <w:marLeft w:val="0"/>
                  <w:marRight w:val="0"/>
                  <w:marTop w:val="0"/>
                  <w:marBottom w:val="0"/>
                  <w:divBdr>
                    <w:top w:val="none" w:sz="0" w:space="0" w:color="auto"/>
                    <w:left w:val="none" w:sz="0" w:space="0" w:color="auto"/>
                    <w:bottom w:val="none" w:sz="0" w:space="0" w:color="auto"/>
                    <w:right w:val="none" w:sz="0" w:space="0" w:color="auto"/>
                  </w:divBdr>
                </w:div>
                <w:div w:id="867260462">
                  <w:marLeft w:val="0"/>
                  <w:marRight w:val="0"/>
                  <w:marTop w:val="0"/>
                  <w:marBottom w:val="0"/>
                  <w:divBdr>
                    <w:top w:val="none" w:sz="0" w:space="0" w:color="auto"/>
                    <w:left w:val="none" w:sz="0" w:space="0" w:color="auto"/>
                    <w:bottom w:val="none" w:sz="0" w:space="0" w:color="auto"/>
                    <w:right w:val="none" w:sz="0" w:space="0" w:color="auto"/>
                  </w:divBdr>
                </w:div>
                <w:div w:id="1824198092">
                  <w:marLeft w:val="0"/>
                  <w:marRight w:val="0"/>
                  <w:marTop w:val="0"/>
                  <w:marBottom w:val="0"/>
                  <w:divBdr>
                    <w:top w:val="none" w:sz="0" w:space="0" w:color="auto"/>
                    <w:left w:val="none" w:sz="0" w:space="0" w:color="auto"/>
                    <w:bottom w:val="none" w:sz="0" w:space="0" w:color="auto"/>
                    <w:right w:val="none" w:sz="0" w:space="0" w:color="auto"/>
                  </w:divBdr>
                </w:div>
                <w:div w:id="1393775097">
                  <w:marLeft w:val="0"/>
                  <w:marRight w:val="0"/>
                  <w:marTop w:val="0"/>
                  <w:marBottom w:val="0"/>
                  <w:divBdr>
                    <w:top w:val="none" w:sz="0" w:space="0" w:color="auto"/>
                    <w:left w:val="none" w:sz="0" w:space="0" w:color="auto"/>
                    <w:bottom w:val="none" w:sz="0" w:space="0" w:color="auto"/>
                    <w:right w:val="none" w:sz="0" w:space="0" w:color="auto"/>
                  </w:divBdr>
                </w:div>
                <w:div w:id="13887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89722">
          <w:marLeft w:val="0"/>
          <w:marRight w:val="0"/>
          <w:marTop w:val="0"/>
          <w:marBottom w:val="0"/>
          <w:divBdr>
            <w:top w:val="none" w:sz="0" w:space="0" w:color="auto"/>
            <w:left w:val="none" w:sz="0" w:space="0" w:color="auto"/>
            <w:bottom w:val="none" w:sz="0" w:space="0" w:color="auto"/>
            <w:right w:val="none" w:sz="0" w:space="0" w:color="auto"/>
          </w:divBdr>
          <w:divsChild>
            <w:div w:id="707799005">
              <w:marLeft w:val="0"/>
              <w:marRight w:val="0"/>
              <w:marTop w:val="0"/>
              <w:marBottom w:val="0"/>
              <w:divBdr>
                <w:top w:val="none" w:sz="0" w:space="0" w:color="auto"/>
                <w:left w:val="none" w:sz="0" w:space="0" w:color="auto"/>
                <w:bottom w:val="none" w:sz="0" w:space="0" w:color="auto"/>
                <w:right w:val="none" w:sz="0" w:space="0" w:color="auto"/>
              </w:divBdr>
            </w:div>
            <w:div w:id="804201242">
              <w:marLeft w:val="0"/>
              <w:marRight w:val="0"/>
              <w:marTop w:val="0"/>
              <w:marBottom w:val="0"/>
              <w:divBdr>
                <w:top w:val="none" w:sz="0" w:space="0" w:color="auto"/>
                <w:left w:val="none" w:sz="0" w:space="0" w:color="auto"/>
                <w:bottom w:val="none" w:sz="0" w:space="0" w:color="auto"/>
                <w:right w:val="none" w:sz="0" w:space="0" w:color="auto"/>
              </w:divBdr>
              <w:divsChild>
                <w:div w:id="1744452487">
                  <w:marLeft w:val="0"/>
                  <w:marRight w:val="0"/>
                  <w:marTop w:val="0"/>
                  <w:marBottom w:val="0"/>
                  <w:divBdr>
                    <w:top w:val="none" w:sz="0" w:space="0" w:color="auto"/>
                    <w:left w:val="none" w:sz="0" w:space="0" w:color="auto"/>
                    <w:bottom w:val="none" w:sz="0" w:space="0" w:color="auto"/>
                    <w:right w:val="none" w:sz="0" w:space="0" w:color="auto"/>
                  </w:divBdr>
                </w:div>
                <w:div w:id="1185745927">
                  <w:marLeft w:val="0"/>
                  <w:marRight w:val="0"/>
                  <w:marTop w:val="0"/>
                  <w:marBottom w:val="0"/>
                  <w:divBdr>
                    <w:top w:val="none" w:sz="0" w:space="0" w:color="auto"/>
                    <w:left w:val="none" w:sz="0" w:space="0" w:color="auto"/>
                    <w:bottom w:val="none" w:sz="0" w:space="0" w:color="auto"/>
                    <w:right w:val="none" w:sz="0" w:space="0" w:color="auto"/>
                  </w:divBdr>
                </w:div>
                <w:div w:id="1702046844">
                  <w:marLeft w:val="0"/>
                  <w:marRight w:val="0"/>
                  <w:marTop w:val="0"/>
                  <w:marBottom w:val="0"/>
                  <w:divBdr>
                    <w:top w:val="none" w:sz="0" w:space="0" w:color="auto"/>
                    <w:left w:val="none" w:sz="0" w:space="0" w:color="auto"/>
                    <w:bottom w:val="none" w:sz="0" w:space="0" w:color="auto"/>
                    <w:right w:val="none" w:sz="0" w:space="0" w:color="auto"/>
                  </w:divBdr>
                </w:div>
                <w:div w:id="639769088">
                  <w:marLeft w:val="0"/>
                  <w:marRight w:val="0"/>
                  <w:marTop w:val="0"/>
                  <w:marBottom w:val="0"/>
                  <w:divBdr>
                    <w:top w:val="none" w:sz="0" w:space="0" w:color="auto"/>
                    <w:left w:val="none" w:sz="0" w:space="0" w:color="auto"/>
                    <w:bottom w:val="none" w:sz="0" w:space="0" w:color="auto"/>
                    <w:right w:val="none" w:sz="0" w:space="0" w:color="auto"/>
                  </w:divBdr>
                </w:div>
                <w:div w:id="1868330261">
                  <w:marLeft w:val="0"/>
                  <w:marRight w:val="0"/>
                  <w:marTop w:val="0"/>
                  <w:marBottom w:val="0"/>
                  <w:divBdr>
                    <w:top w:val="none" w:sz="0" w:space="0" w:color="auto"/>
                    <w:left w:val="none" w:sz="0" w:space="0" w:color="auto"/>
                    <w:bottom w:val="none" w:sz="0" w:space="0" w:color="auto"/>
                    <w:right w:val="none" w:sz="0" w:space="0" w:color="auto"/>
                  </w:divBdr>
                </w:div>
                <w:div w:id="1106002937">
                  <w:marLeft w:val="0"/>
                  <w:marRight w:val="0"/>
                  <w:marTop w:val="0"/>
                  <w:marBottom w:val="0"/>
                  <w:divBdr>
                    <w:top w:val="none" w:sz="0" w:space="0" w:color="auto"/>
                    <w:left w:val="none" w:sz="0" w:space="0" w:color="auto"/>
                    <w:bottom w:val="none" w:sz="0" w:space="0" w:color="auto"/>
                    <w:right w:val="none" w:sz="0" w:space="0" w:color="auto"/>
                  </w:divBdr>
                </w:div>
                <w:div w:id="1130829651">
                  <w:marLeft w:val="0"/>
                  <w:marRight w:val="0"/>
                  <w:marTop w:val="0"/>
                  <w:marBottom w:val="0"/>
                  <w:divBdr>
                    <w:top w:val="none" w:sz="0" w:space="0" w:color="auto"/>
                    <w:left w:val="none" w:sz="0" w:space="0" w:color="auto"/>
                    <w:bottom w:val="none" w:sz="0" w:space="0" w:color="auto"/>
                    <w:right w:val="none" w:sz="0" w:space="0" w:color="auto"/>
                  </w:divBdr>
                </w:div>
                <w:div w:id="1432773790">
                  <w:marLeft w:val="0"/>
                  <w:marRight w:val="0"/>
                  <w:marTop w:val="0"/>
                  <w:marBottom w:val="0"/>
                  <w:divBdr>
                    <w:top w:val="none" w:sz="0" w:space="0" w:color="auto"/>
                    <w:left w:val="none" w:sz="0" w:space="0" w:color="auto"/>
                    <w:bottom w:val="none" w:sz="0" w:space="0" w:color="auto"/>
                    <w:right w:val="none" w:sz="0" w:space="0" w:color="auto"/>
                  </w:divBdr>
                </w:div>
                <w:div w:id="349842142">
                  <w:marLeft w:val="0"/>
                  <w:marRight w:val="0"/>
                  <w:marTop w:val="0"/>
                  <w:marBottom w:val="0"/>
                  <w:divBdr>
                    <w:top w:val="none" w:sz="0" w:space="0" w:color="auto"/>
                    <w:left w:val="none" w:sz="0" w:space="0" w:color="auto"/>
                    <w:bottom w:val="none" w:sz="0" w:space="0" w:color="auto"/>
                    <w:right w:val="none" w:sz="0" w:space="0" w:color="auto"/>
                  </w:divBdr>
                </w:div>
                <w:div w:id="778448247">
                  <w:marLeft w:val="0"/>
                  <w:marRight w:val="0"/>
                  <w:marTop w:val="0"/>
                  <w:marBottom w:val="0"/>
                  <w:divBdr>
                    <w:top w:val="none" w:sz="0" w:space="0" w:color="auto"/>
                    <w:left w:val="none" w:sz="0" w:space="0" w:color="auto"/>
                    <w:bottom w:val="none" w:sz="0" w:space="0" w:color="auto"/>
                    <w:right w:val="none" w:sz="0" w:space="0" w:color="auto"/>
                  </w:divBdr>
                </w:div>
                <w:div w:id="847252163">
                  <w:marLeft w:val="0"/>
                  <w:marRight w:val="0"/>
                  <w:marTop w:val="0"/>
                  <w:marBottom w:val="0"/>
                  <w:divBdr>
                    <w:top w:val="none" w:sz="0" w:space="0" w:color="auto"/>
                    <w:left w:val="none" w:sz="0" w:space="0" w:color="auto"/>
                    <w:bottom w:val="none" w:sz="0" w:space="0" w:color="auto"/>
                    <w:right w:val="none" w:sz="0" w:space="0" w:color="auto"/>
                  </w:divBdr>
                </w:div>
                <w:div w:id="1461917341">
                  <w:marLeft w:val="0"/>
                  <w:marRight w:val="0"/>
                  <w:marTop w:val="0"/>
                  <w:marBottom w:val="0"/>
                  <w:divBdr>
                    <w:top w:val="none" w:sz="0" w:space="0" w:color="auto"/>
                    <w:left w:val="none" w:sz="0" w:space="0" w:color="auto"/>
                    <w:bottom w:val="none" w:sz="0" w:space="0" w:color="auto"/>
                    <w:right w:val="none" w:sz="0" w:space="0" w:color="auto"/>
                  </w:divBdr>
                </w:div>
                <w:div w:id="40329031">
                  <w:marLeft w:val="0"/>
                  <w:marRight w:val="0"/>
                  <w:marTop w:val="0"/>
                  <w:marBottom w:val="0"/>
                  <w:divBdr>
                    <w:top w:val="none" w:sz="0" w:space="0" w:color="auto"/>
                    <w:left w:val="none" w:sz="0" w:space="0" w:color="auto"/>
                    <w:bottom w:val="none" w:sz="0" w:space="0" w:color="auto"/>
                    <w:right w:val="none" w:sz="0" w:space="0" w:color="auto"/>
                  </w:divBdr>
                </w:div>
                <w:div w:id="134285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039250">
      <w:bodyDiv w:val="1"/>
      <w:marLeft w:val="0"/>
      <w:marRight w:val="0"/>
      <w:marTop w:val="0"/>
      <w:marBottom w:val="0"/>
      <w:divBdr>
        <w:top w:val="none" w:sz="0" w:space="0" w:color="auto"/>
        <w:left w:val="none" w:sz="0" w:space="0" w:color="auto"/>
        <w:bottom w:val="none" w:sz="0" w:space="0" w:color="auto"/>
        <w:right w:val="none" w:sz="0" w:space="0" w:color="auto"/>
      </w:divBdr>
      <w:divsChild>
        <w:div w:id="438452222">
          <w:marLeft w:val="0"/>
          <w:marRight w:val="0"/>
          <w:marTop w:val="0"/>
          <w:marBottom w:val="120"/>
          <w:divBdr>
            <w:top w:val="none" w:sz="0" w:space="0" w:color="auto"/>
            <w:left w:val="none" w:sz="0" w:space="0" w:color="auto"/>
            <w:bottom w:val="none" w:sz="0" w:space="0" w:color="auto"/>
            <w:right w:val="none" w:sz="0" w:space="0" w:color="auto"/>
          </w:divBdr>
          <w:divsChild>
            <w:div w:id="405613543">
              <w:marLeft w:val="0"/>
              <w:marRight w:val="0"/>
              <w:marTop w:val="0"/>
              <w:marBottom w:val="0"/>
              <w:divBdr>
                <w:top w:val="none" w:sz="0" w:space="0" w:color="auto"/>
                <w:left w:val="none" w:sz="0" w:space="0" w:color="auto"/>
                <w:bottom w:val="none" w:sz="0" w:space="0" w:color="auto"/>
                <w:right w:val="none" w:sz="0" w:space="0" w:color="auto"/>
              </w:divBdr>
            </w:div>
            <w:div w:id="1294286840">
              <w:marLeft w:val="0"/>
              <w:marRight w:val="0"/>
              <w:marTop w:val="0"/>
              <w:marBottom w:val="0"/>
              <w:divBdr>
                <w:top w:val="none" w:sz="0" w:space="0" w:color="auto"/>
                <w:left w:val="none" w:sz="0" w:space="0" w:color="auto"/>
                <w:bottom w:val="none" w:sz="0" w:space="0" w:color="auto"/>
                <w:right w:val="none" w:sz="0" w:space="0" w:color="auto"/>
              </w:divBdr>
            </w:div>
          </w:divsChild>
        </w:div>
        <w:div w:id="762603651">
          <w:marLeft w:val="0"/>
          <w:marRight w:val="0"/>
          <w:marTop w:val="0"/>
          <w:marBottom w:val="0"/>
          <w:divBdr>
            <w:top w:val="none" w:sz="0" w:space="0" w:color="auto"/>
            <w:left w:val="none" w:sz="0" w:space="0" w:color="auto"/>
            <w:bottom w:val="none" w:sz="0" w:space="0" w:color="auto"/>
            <w:right w:val="none" w:sz="0" w:space="0" w:color="auto"/>
          </w:divBdr>
        </w:div>
        <w:div w:id="1863663631">
          <w:marLeft w:val="0"/>
          <w:marRight w:val="0"/>
          <w:marTop w:val="0"/>
          <w:marBottom w:val="120"/>
          <w:divBdr>
            <w:top w:val="none" w:sz="0" w:space="0" w:color="auto"/>
            <w:left w:val="none" w:sz="0" w:space="0" w:color="auto"/>
            <w:bottom w:val="none" w:sz="0" w:space="0" w:color="auto"/>
            <w:right w:val="none" w:sz="0" w:space="0" w:color="auto"/>
          </w:divBdr>
          <w:divsChild>
            <w:div w:id="581522284">
              <w:marLeft w:val="0"/>
              <w:marRight w:val="0"/>
              <w:marTop w:val="0"/>
              <w:marBottom w:val="0"/>
              <w:divBdr>
                <w:top w:val="none" w:sz="0" w:space="0" w:color="auto"/>
                <w:left w:val="none" w:sz="0" w:space="0" w:color="auto"/>
                <w:bottom w:val="none" w:sz="0" w:space="0" w:color="auto"/>
                <w:right w:val="none" w:sz="0" w:space="0" w:color="auto"/>
              </w:divBdr>
            </w:div>
            <w:div w:id="957562477">
              <w:marLeft w:val="0"/>
              <w:marRight w:val="0"/>
              <w:marTop w:val="0"/>
              <w:marBottom w:val="0"/>
              <w:divBdr>
                <w:top w:val="none" w:sz="0" w:space="0" w:color="auto"/>
                <w:left w:val="none" w:sz="0" w:space="0" w:color="auto"/>
                <w:bottom w:val="none" w:sz="0" w:space="0" w:color="auto"/>
                <w:right w:val="none" w:sz="0" w:space="0" w:color="auto"/>
              </w:divBdr>
            </w:div>
            <w:div w:id="1347752435">
              <w:marLeft w:val="0"/>
              <w:marRight w:val="0"/>
              <w:marTop w:val="0"/>
              <w:marBottom w:val="0"/>
              <w:divBdr>
                <w:top w:val="none" w:sz="0" w:space="0" w:color="auto"/>
                <w:left w:val="none" w:sz="0" w:space="0" w:color="auto"/>
                <w:bottom w:val="none" w:sz="0" w:space="0" w:color="auto"/>
                <w:right w:val="none" w:sz="0" w:space="0" w:color="auto"/>
              </w:divBdr>
            </w:div>
            <w:div w:id="203649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48580">
      <w:bodyDiv w:val="1"/>
      <w:marLeft w:val="0"/>
      <w:marRight w:val="0"/>
      <w:marTop w:val="0"/>
      <w:marBottom w:val="0"/>
      <w:divBdr>
        <w:top w:val="none" w:sz="0" w:space="0" w:color="auto"/>
        <w:left w:val="none" w:sz="0" w:space="0" w:color="auto"/>
        <w:bottom w:val="none" w:sz="0" w:space="0" w:color="auto"/>
        <w:right w:val="none" w:sz="0" w:space="0" w:color="auto"/>
      </w:divBdr>
      <w:divsChild>
        <w:div w:id="533731080">
          <w:marLeft w:val="0"/>
          <w:marRight w:val="0"/>
          <w:marTop w:val="0"/>
          <w:marBottom w:val="0"/>
          <w:divBdr>
            <w:top w:val="none" w:sz="0" w:space="0" w:color="auto"/>
            <w:left w:val="none" w:sz="0" w:space="0" w:color="auto"/>
            <w:bottom w:val="none" w:sz="0" w:space="0" w:color="auto"/>
            <w:right w:val="none" w:sz="0" w:space="0" w:color="auto"/>
          </w:divBdr>
          <w:divsChild>
            <w:div w:id="6098992">
              <w:marLeft w:val="0"/>
              <w:marRight w:val="0"/>
              <w:marTop w:val="0"/>
              <w:marBottom w:val="0"/>
              <w:divBdr>
                <w:top w:val="none" w:sz="0" w:space="0" w:color="auto"/>
                <w:left w:val="none" w:sz="0" w:space="0" w:color="auto"/>
                <w:bottom w:val="none" w:sz="0" w:space="0" w:color="auto"/>
                <w:right w:val="none" w:sz="0" w:space="0" w:color="auto"/>
              </w:divBdr>
              <w:divsChild>
                <w:div w:id="1574201021">
                  <w:marLeft w:val="0"/>
                  <w:marRight w:val="0"/>
                  <w:marTop w:val="0"/>
                  <w:marBottom w:val="0"/>
                  <w:divBdr>
                    <w:top w:val="none" w:sz="0" w:space="0" w:color="auto"/>
                    <w:left w:val="none" w:sz="0" w:space="0" w:color="auto"/>
                    <w:bottom w:val="none" w:sz="0" w:space="0" w:color="auto"/>
                    <w:right w:val="none" w:sz="0" w:space="0" w:color="auto"/>
                  </w:divBdr>
                  <w:divsChild>
                    <w:div w:id="1336417571">
                      <w:marLeft w:val="0"/>
                      <w:marRight w:val="0"/>
                      <w:marTop w:val="0"/>
                      <w:marBottom w:val="0"/>
                      <w:divBdr>
                        <w:top w:val="none" w:sz="0" w:space="0" w:color="auto"/>
                        <w:left w:val="none" w:sz="0" w:space="0" w:color="auto"/>
                        <w:bottom w:val="none" w:sz="0" w:space="0" w:color="auto"/>
                        <w:right w:val="none" w:sz="0" w:space="0" w:color="auto"/>
                      </w:divBdr>
                      <w:divsChild>
                        <w:div w:id="274291440">
                          <w:marLeft w:val="0"/>
                          <w:marRight w:val="0"/>
                          <w:marTop w:val="0"/>
                          <w:marBottom w:val="0"/>
                          <w:divBdr>
                            <w:top w:val="none" w:sz="0" w:space="0" w:color="auto"/>
                            <w:left w:val="none" w:sz="0" w:space="0" w:color="auto"/>
                            <w:bottom w:val="none" w:sz="0" w:space="0" w:color="auto"/>
                            <w:right w:val="none" w:sz="0" w:space="0" w:color="auto"/>
                          </w:divBdr>
                          <w:divsChild>
                            <w:div w:id="1844084125">
                              <w:marLeft w:val="0"/>
                              <w:marRight w:val="0"/>
                              <w:marTop w:val="0"/>
                              <w:marBottom w:val="0"/>
                              <w:divBdr>
                                <w:top w:val="none" w:sz="0" w:space="0" w:color="auto"/>
                                <w:left w:val="none" w:sz="0" w:space="0" w:color="auto"/>
                                <w:bottom w:val="none" w:sz="0" w:space="0" w:color="auto"/>
                                <w:right w:val="none" w:sz="0" w:space="0" w:color="auto"/>
                              </w:divBdr>
                              <w:divsChild>
                                <w:div w:id="132908703">
                                  <w:marLeft w:val="0"/>
                                  <w:marRight w:val="0"/>
                                  <w:marTop w:val="0"/>
                                  <w:marBottom w:val="0"/>
                                  <w:divBdr>
                                    <w:top w:val="none" w:sz="0" w:space="0" w:color="auto"/>
                                    <w:left w:val="none" w:sz="0" w:space="0" w:color="auto"/>
                                    <w:bottom w:val="none" w:sz="0" w:space="0" w:color="auto"/>
                                    <w:right w:val="none" w:sz="0" w:space="0" w:color="auto"/>
                                  </w:divBdr>
                                </w:div>
                                <w:div w:id="259337118">
                                  <w:marLeft w:val="0"/>
                                  <w:marRight w:val="0"/>
                                  <w:marTop w:val="0"/>
                                  <w:marBottom w:val="0"/>
                                  <w:divBdr>
                                    <w:top w:val="none" w:sz="0" w:space="0" w:color="auto"/>
                                    <w:left w:val="none" w:sz="0" w:space="0" w:color="auto"/>
                                    <w:bottom w:val="none" w:sz="0" w:space="0" w:color="auto"/>
                                    <w:right w:val="none" w:sz="0" w:space="0" w:color="auto"/>
                                  </w:divBdr>
                                </w:div>
                                <w:div w:id="303851084">
                                  <w:marLeft w:val="0"/>
                                  <w:marRight w:val="0"/>
                                  <w:marTop w:val="0"/>
                                  <w:marBottom w:val="0"/>
                                  <w:divBdr>
                                    <w:top w:val="none" w:sz="0" w:space="0" w:color="auto"/>
                                    <w:left w:val="none" w:sz="0" w:space="0" w:color="auto"/>
                                    <w:bottom w:val="none" w:sz="0" w:space="0" w:color="auto"/>
                                    <w:right w:val="none" w:sz="0" w:space="0" w:color="auto"/>
                                  </w:divBdr>
                                </w:div>
                                <w:div w:id="468977700">
                                  <w:marLeft w:val="0"/>
                                  <w:marRight w:val="0"/>
                                  <w:marTop w:val="0"/>
                                  <w:marBottom w:val="0"/>
                                  <w:divBdr>
                                    <w:top w:val="none" w:sz="0" w:space="0" w:color="auto"/>
                                    <w:left w:val="none" w:sz="0" w:space="0" w:color="auto"/>
                                    <w:bottom w:val="none" w:sz="0" w:space="0" w:color="auto"/>
                                    <w:right w:val="none" w:sz="0" w:space="0" w:color="auto"/>
                                  </w:divBdr>
                                </w:div>
                                <w:div w:id="583298130">
                                  <w:marLeft w:val="0"/>
                                  <w:marRight w:val="0"/>
                                  <w:marTop w:val="0"/>
                                  <w:marBottom w:val="0"/>
                                  <w:divBdr>
                                    <w:top w:val="none" w:sz="0" w:space="0" w:color="auto"/>
                                    <w:left w:val="none" w:sz="0" w:space="0" w:color="auto"/>
                                    <w:bottom w:val="none" w:sz="0" w:space="0" w:color="auto"/>
                                    <w:right w:val="none" w:sz="0" w:space="0" w:color="auto"/>
                                  </w:divBdr>
                                </w:div>
                                <w:div w:id="842008035">
                                  <w:marLeft w:val="0"/>
                                  <w:marRight w:val="0"/>
                                  <w:marTop w:val="0"/>
                                  <w:marBottom w:val="0"/>
                                  <w:divBdr>
                                    <w:top w:val="none" w:sz="0" w:space="0" w:color="auto"/>
                                    <w:left w:val="none" w:sz="0" w:space="0" w:color="auto"/>
                                    <w:bottom w:val="none" w:sz="0" w:space="0" w:color="auto"/>
                                    <w:right w:val="none" w:sz="0" w:space="0" w:color="auto"/>
                                  </w:divBdr>
                                </w:div>
                                <w:div w:id="1125657579">
                                  <w:marLeft w:val="0"/>
                                  <w:marRight w:val="0"/>
                                  <w:marTop w:val="0"/>
                                  <w:marBottom w:val="0"/>
                                  <w:divBdr>
                                    <w:top w:val="none" w:sz="0" w:space="0" w:color="auto"/>
                                    <w:left w:val="none" w:sz="0" w:space="0" w:color="auto"/>
                                    <w:bottom w:val="none" w:sz="0" w:space="0" w:color="auto"/>
                                    <w:right w:val="none" w:sz="0" w:space="0" w:color="auto"/>
                                  </w:divBdr>
                                </w:div>
                                <w:div w:id="1572040667">
                                  <w:marLeft w:val="0"/>
                                  <w:marRight w:val="0"/>
                                  <w:marTop w:val="0"/>
                                  <w:marBottom w:val="0"/>
                                  <w:divBdr>
                                    <w:top w:val="none" w:sz="0" w:space="0" w:color="auto"/>
                                    <w:left w:val="none" w:sz="0" w:space="0" w:color="auto"/>
                                    <w:bottom w:val="none" w:sz="0" w:space="0" w:color="auto"/>
                                    <w:right w:val="none" w:sz="0" w:space="0" w:color="auto"/>
                                  </w:divBdr>
                                </w:div>
                                <w:div w:id="1794976988">
                                  <w:marLeft w:val="0"/>
                                  <w:marRight w:val="0"/>
                                  <w:marTop w:val="0"/>
                                  <w:marBottom w:val="0"/>
                                  <w:divBdr>
                                    <w:top w:val="none" w:sz="0" w:space="0" w:color="auto"/>
                                    <w:left w:val="none" w:sz="0" w:space="0" w:color="auto"/>
                                    <w:bottom w:val="none" w:sz="0" w:space="0" w:color="auto"/>
                                    <w:right w:val="none" w:sz="0" w:space="0" w:color="auto"/>
                                  </w:divBdr>
                                </w:div>
                                <w:div w:id="1816289190">
                                  <w:marLeft w:val="0"/>
                                  <w:marRight w:val="0"/>
                                  <w:marTop w:val="0"/>
                                  <w:marBottom w:val="0"/>
                                  <w:divBdr>
                                    <w:top w:val="none" w:sz="0" w:space="0" w:color="auto"/>
                                    <w:left w:val="none" w:sz="0" w:space="0" w:color="auto"/>
                                    <w:bottom w:val="none" w:sz="0" w:space="0" w:color="auto"/>
                                    <w:right w:val="none" w:sz="0" w:space="0" w:color="auto"/>
                                  </w:divBdr>
                                </w:div>
                                <w:div w:id="20881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689958">
      <w:bodyDiv w:val="1"/>
      <w:marLeft w:val="0"/>
      <w:marRight w:val="0"/>
      <w:marTop w:val="0"/>
      <w:marBottom w:val="0"/>
      <w:divBdr>
        <w:top w:val="none" w:sz="0" w:space="0" w:color="auto"/>
        <w:left w:val="none" w:sz="0" w:space="0" w:color="auto"/>
        <w:bottom w:val="none" w:sz="0" w:space="0" w:color="auto"/>
        <w:right w:val="none" w:sz="0" w:space="0" w:color="auto"/>
      </w:divBdr>
      <w:divsChild>
        <w:div w:id="580678800">
          <w:marLeft w:val="0"/>
          <w:marRight w:val="0"/>
          <w:marTop w:val="0"/>
          <w:marBottom w:val="0"/>
          <w:divBdr>
            <w:top w:val="none" w:sz="0" w:space="0" w:color="auto"/>
            <w:left w:val="none" w:sz="0" w:space="0" w:color="auto"/>
            <w:bottom w:val="none" w:sz="0" w:space="0" w:color="auto"/>
            <w:right w:val="none" w:sz="0" w:space="0" w:color="auto"/>
          </w:divBdr>
        </w:div>
        <w:div w:id="1379669230">
          <w:marLeft w:val="0"/>
          <w:marRight w:val="0"/>
          <w:marTop w:val="0"/>
          <w:marBottom w:val="0"/>
          <w:divBdr>
            <w:top w:val="none" w:sz="0" w:space="0" w:color="auto"/>
            <w:left w:val="none" w:sz="0" w:space="0" w:color="auto"/>
            <w:bottom w:val="none" w:sz="0" w:space="0" w:color="auto"/>
            <w:right w:val="none" w:sz="0" w:space="0" w:color="auto"/>
          </w:divBdr>
        </w:div>
        <w:div w:id="2096316174">
          <w:marLeft w:val="0"/>
          <w:marRight w:val="0"/>
          <w:marTop w:val="0"/>
          <w:marBottom w:val="0"/>
          <w:divBdr>
            <w:top w:val="none" w:sz="0" w:space="0" w:color="auto"/>
            <w:left w:val="none" w:sz="0" w:space="0" w:color="auto"/>
            <w:bottom w:val="none" w:sz="0" w:space="0" w:color="auto"/>
            <w:right w:val="none" w:sz="0" w:space="0" w:color="auto"/>
          </w:divBdr>
        </w:div>
        <w:div w:id="376246513">
          <w:marLeft w:val="0"/>
          <w:marRight w:val="0"/>
          <w:marTop w:val="0"/>
          <w:marBottom w:val="0"/>
          <w:divBdr>
            <w:top w:val="none" w:sz="0" w:space="0" w:color="auto"/>
            <w:left w:val="none" w:sz="0" w:space="0" w:color="auto"/>
            <w:bottom w:val="none" w:sz="0" w:space="0" w:color="auto"/>
            <w:right w:val="none" w:sz="0" w:space="0" w:color="auto"/>
          </w:divBdr>
        </w:div>
        <w:div w:id="1938554954">
          <w:marLeft w:val="0"/>
          <w:marRight w:val="0"/>
          <w:marTop w:val="0"/>
          <w:marBottom w:val="0"/>
          <w:divBdr>
            <w:top w:val="none" w:sz="0" w:space="0" w:color="auto"/>
            <w:left w:val="none" w:sz="0" w:space="0" w:color="auto"/>
            <w:bottom w:val="none" w:sz="0" w:space="0" w:color="auto"/>
            <w:right w:val="none" w:sz="0" w:space="0" w:color="auto"/>
          </w:divBdr>
        </w:div>
      </w:divsChild>
    </w:div>
    <w:div w:id="282269112">
      <w:bodyDiv w:val="1"/>
      <w:marLeft w:val="0"/>
      <w:marRight w:val="0"/>
      <w:marTop w:val="0"/>
      <w:marBottom w:val="0"/>
      <w:divBdr>
        <w:top w:val="none" w:sz="0" w:space="0" w:color="auto"/>
        <w:left w:val="none" w:sz="0" w:space="0" w:color="auto"/>
        <w:bottom w:val="none" w:sz="0" w:space="0" w:color="auto"/>
        <w:right w:val="none" w:sz="0" w:space="0" w:color="auto"/>
      </w:divBdr>
      <w:divsChild>
        <w:div w:id="1401906069">
          <w:marLeft w:val="100"/>
          <w:marRight w:val="100"/>
          <w:marTop w:val="100"/>
          <w:marBottom w:val="100"/>
          <w:divBdr>
            <w:top w:val="none" w:sz="0" w:space="0" w:color="auto"/>
            <w:left w:val="none" w:sz="0" w:space="0" w:color="auto"/>
            <w:bottom w:val="none" w:sz="0" w:space="0" w:color="auto"/>
            <w:right w:val="none" w:sz="0" w:space="0" w:color="auto"/>
          </w:divBdr>
        </w:div>
        <w:div w:id="1822381593">
          <w:marLeft w:val="100"/>
          <w:marRight w:val="100"/>
          <w:marTop w:val="100"/>
          <w:marBottom w:val="100"/>
          <w:divBdr>
            <w:top w:val="none" w:sz="0" w:space="0" w:color="auto"/>
            <w:left w:val="none" w:sz="0" w:space="0" w:color="auto"/>
            <w:bottom w:val="none" w:sz="0" w:space="0" w:color="auto"/>
            <w:right w:val="none" w:sz="0" w:space="0" w:color="auto"/>
          </w:divBdr>
        </w:div>
        <w:div w:id="2131315496">
          <w:marLeft w:val="100"/>
          <w:marRight w:val="100"/>
          <w:marTop w:val="100"/>
          <w:marBottom w:val="100"/>
          <w:divBdr>
            <w:top w:val="none" w:sz="0" w:space="0" w:color="auto"/>
            <w:left w:val="none" w:sz="0" w:space="0" w:color="auto"/>
            <w:bottom w:val="none" w:sz="0" w:space="0" w:color="auto"/>
            <w:right w:val="none" w:sz="0" w:space="0" w:color="auto"/>
          </w:divBdr>
        </w:div>
      </w:divsChild>
    </w:div>
    <w:div w:id="296767703">
      <w:bodyDiv w:val="1"/>
      <w:marLeft w:val="0"/>
      <w:marRight w:val="0"/>
      <w:marTop w:val="0"/>
      <w:marBottom w:val="0"/>
      <w:divBdr>
        <w:top w:val="none" w:sz="0" w:space="0" w:color="auto"/>
        <w:left w:val="none" w:sz="0" w:space="0" w:color="auto"/>
        <w:bottom w:val="none" w:sz="0" w:space="0" w:color="auto"/>
        <w:right w:val="none" w:sz="0" w:space="0" w:color="auto"/>
      </w:divBdr>
      <w:divsChild>
        <w:div w:id="1214855025">
          <w:marLeft w:val="0"/>
          <w:marRight w:val="0"/>
          <w:marTop w:val="0"/>
          <w:marBottom w:val="120"/>
          <w:divBdr>
            <w:top w:val="none" w:sz="0" w:space="0" w:color="auto"/>
            <w:left w:val="none" w:sz="0" w:space="0" w:color="auto"/>
            <w:bottom w:val="none" w:sz="0" w:space="0" w:color="auto"/>
            <w:right w:val="none" w:sz="0" w:space="0" w:color="auto"/>
          </w:divBdr>
          <w:divsChild>
            <w:div w:id="275404815">
              <w:marLeft w:val="0"/>
              <w:marRight w:val="0"/>
              <w:marTop w:val="0"/>
              <w:marBottom w:val="0"/>
              <w:divBdr>
                <w:top w:val="none" w:sz="0" w:space="0" w:color="auto"/>
                <w:left w:val="none" w:sz="0" w:space="0" w:color="auto"/>
                <w:bottom w:val="none" w:sz="0" w:space="0" w:color="auto"/>
                <w:right w:val="none" w:sz="0" w:space="0" w:color="auto"/>
              </w:divBdr>
            </w:div>
            <w:div w:id="1087121081">
              <w:marLeft w:val="0"/>
              <w:marRight w:val="0"/>
              <w:marTop w:val="0"/>
              <w:marBottom w:val="0"/>
              <w:divBdr>
                <w:top w:val="none" w:sz="0" w:space="0" w:color="auto"/>
                <w:left w:val="none" w:sz="0" w:space="0" w:color="auto"/>
                <w:bottom w:val="none" w:sz="0" w:space="0" w:color="auto"/>
                <w:right w:val="none" w:sz="0" w:space="0" w:color="auto"/>
              </w:divBdr>
            </w:div>
            <w:div w:id="21138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13107">
      <w:bodyDiv w:val="1"/>
      <w:marLeft w:val="0"/>
      <w:marRight w:val="0"/>
      <w:marTop w:val="0"/>
      <w:marBottom w:val="0"/>
      <w:divBdr>
        <w:top w:val="none" w:sz="0" w:space="0" w:color="auto"/>
        <w:left w:val="none" w:sz="0" w:space="0" w:color="auto"/>
        <w:bottom w:val="none" w:sz="0" w:space="0" w:color="auto"/>
        <w:right w:val="none" w:sz="0" w:space="0" w:color="auto"/>
      </w:divBdr>
      <w:divsChild>
        <w:div w:id="436483740">
          <w:marLeft w:val="0"/>
          <w:marRight w:val="0"/>
          <w:marTop w:val="0"/>
          <w:marBottom w:val="120"/>
          <w:divBdr>
            <w:top w:val="none" w:sz="0" w:space="0" w:color="auto"/>
            <w:left w:val="none" w:sz="0" w:space="0" w:color="auto"/>
            <w:bottom w:val="none" w:sz="0" w:space="0" w:color="auto"/>
            <w:right w:val="none" w:sz="0" w:space="0" w:color="auto"/>
          </w:divBdr>
          <w:divsChild>
            <w:div w:id="2064254120">
              <w:marLeft w:val="0"/>
              <w:marRight w:val="0"/>
              <w:marTop w:val="0"/>
              <w:marBottom w:val="0"/>
              <w:divBdr>
                <w:top w:val="none" w:sz="0" w:space="0" w:color="auto"/>
                <w:left w:val="none" w:sz="0" w:space="0" w:color="auto"/>
                <w:bottom w:val="none" w:sz="0" w:space="0" w:color="auto"/>
                <w:right w:val="none" w:sz="0" w:space="0" w:color="auto"/>
              </w:divBdr>
            </w:div>
          </w:divsChild>
        </w:div>
        <w:div w:id="1457066852">
          <w:marLeft w:val="0"/>
          <w:marRight w:val="0"/>
          <w:marTop w:val="0"/>
          <w:marBottom w:val="0"/>
          <w:divBdr>
            <w:top w:val="none" w:sz="0" w:space="0" w:color="auto"/>
            <w:left w:val="none" w:sz="0" w:space="0" w:color="auto"/>
            <w:bottom w:val="none" w:sz="0" w:space="0" w:color="auto"/>
            <w:right w:val="none" w:sz="0" w:space="0" w:color="auto"/>
          </w:divBdr>
        </w:div>
        <w:div w:id="1773282999">
          <w:marLeft w:val="0"/>
          <w:marRight w:val="0"/>
          <w:marTop w:val="0"/>
          <w:marBottom w:val="120"/>
          <w:divBdr>
            <w:top w:val="none" w:sz="0" w:space="0" w:color="auto"/>
            <w:left w:val="none" w:sz="0" w:space="0" w:color="auto"/>
            <w:bottom w:val="none" w:sz="0" w:space="0" w:color="auto"/>
            <w:right w:val="none" w:sz="0" w:space="0" w:color="auto"/>
          </w:divBdr>
          <w:divsChild>
            <w:div w:id="925764604">
              <w:marLeft w:val="0"/>
              <w:marRight w:val="0"/>
              <w:marTop w:val="0"/>
              <w:marBottom w:val="0"/>
              <w:divBdr>
                <w:top w:val="none" w:sz="0" w:space="0" w:color="auto"/>
                <w:left w:val="none" w:sz="0" w:space="0" w:color="auto"/>
                <w:bottom w:val="none" w:sz="0" w:space="0" w:color="auto"/>
                <w:right w:val="none" w:sz="0" w:space="0" w:color="auto"/>
              </w:divBdr>
            </w:div>
            <w:div w:id="1187983065">
              <w:marLeft w:val="0"/>
              <w:marRight w:val="0"/>
              <w:marTop w:val="0"/>
              <w:marBottom w:val="0"/>
              <w:divBdr>
                <w:top w:val="none" w:sz="0" w:space="0" w:color="auto"/>
                <w:left w:val="none" w:sz="0" w:space="0" w:color="auto"/>
                <w:bottom w:val="none" w:sz="0" w:space="0" w:color="auto"/>
                <w:right w:val="none" w:sz="0" w:space="0" w:color="auto"/>
              </w:divBdr>
            </w:div>
            <w:div w:id="1346175359">
              <w:marLeft w:val="0"/>
              <w:marRight w:val="0"/>
              <w:marTop w:val="0"/>
              <w:marBottom w:val="0"/>
              <w:divBdr>
                <w:top w:val="none" w:sz="0" w:space="0" w:color="auto"/>
                <w:left w:val="none" w:sz="0" w:space="0" w:color="auto"/>
                <w:bottom w:val="none" w:sz="0" w:space="0" w:color="auto"/>
                <w:right w:val="none" w:sz="0" w:space="0" w:color="auto"/>
              </w:divBdr>
            </w:div>
          </w:divsChild>
        </w:div>
        <w:div w:id="1902056449">
          <w:marLeft w:val="0"/>
          <w:marRight w:val="0"/>
          <w:marTop w:val="0"/>
          <w:marBottom w:val="120"/>
          <w:divBdr>
            <w:top w:val="none" w:sz="0" w:space="0" w:color="auto"/>
            <w:left w:val="none" w:sz="0" w:space="0" w:color="auto"/>
            <w:bottom w:val="none" w:sz="0" w:space="0" w:color="auto"/>
            <w:right w:val="none" w:sz="0" w:space="0" w:color="auto"/>
          </w:divBdr>
          <w:divsChild>
            <w:div w:id="411203688">
              <w:marLeft w:val="0"/>
              <w:marRight w:val="0"/>
              <w:marTop w:val="0"/>
              <w:marBottom w:val="0"/>
              <w:divBdr>
                <w:top w:val="none" w:sz="0" w:space="0" w:color="auto"/>
                <w:left w:val="none" w:sz="0" w:space="0" w:color="auto"/>
                <w:bottom w:val="none" w:sz="0" w:space="0" w:color="auto"/>
                <w:right w:val="none" w:sz="0" w:space="0" w:color="auto"/>
              </w:divBdr>
            </w:div>
            <w:div w:id="1631203498">
              <w:marLeft w:val="0"/>
              <w:marRight w:val="0"/>
              <w:marTop w:val="0"/>
              <w:marBottom w:val="0"/>
              <w:divBdr>
                <w:top w:val="none" w:sz="0" w:space="0" w:color="auto"/>
                <w:left w:val="none" w:sz="0" w:space="0" w:color="auto"/>
                <w:bottom w:val="none" w:sz="0" w:space="0" w:color="auto"/>
                <w:right w:val="none" w:sz="0" w:space="0" w:color="auto"/>
              </w:divBdr>
            </w:div>
            <w:div w:id="2068798684">
              <w:marLeft w:val="0"/>
              <w:marRight w:val="0"/>
              <w:marTop w:val="0"/>
              <w:marBottom w:val="0"/>
              <w:divBdr>
                <w:top w:val="none" w:sz="0" w:space="0" w:color="auto"/>
                <w:left w:val="none" w:sz="0" w:space="0" w:color="auto"/>
                <w:bottom w:val="none" w:sz="0" w:space="0" w:color="auto"/>
                <w:right w:val="none" w:sz="0" w:space="0" w:color="auto"/>
              </w:divBdr>
            </w:div>
          </w:divsChild>
        </w:div>
        <w:div w:id="2016959047">
          <w:marLeft w:val="0"/>
          <w:marRight w:val="0"/>
          <w:marTop w:val="0"/>
          <w:marBottom w:val="0"/>
          <w:divBdr>
            <w:top w:val="none" w:sz="0" w:space="0" w:color="auto"/>
            <w:left w:val="none" w:sz="0" w:space="0" w:color="auto"/>
            <w:bottom w:val="none" w:sz="0" w:space="0" w:color="auto"/>
            <w:right w:val="none" w:sz="0" w:space="0" w:color="auto"/>
          </w:divBdr>
        </w:div>
      </w:divsChild>
    </w:div>
    <w:div w:id="304353959">
      <w:bodyDiv w:val="1"/>
      <w:marLeft w:val="0"/>
      <w:marRight w:val="0"/>
      <w:marTop w:val="0"/>
      <w:marBottom w:val="0"/>
      <w:divBdr>
        <w:top w:val="none" w:sz="0" w:space="0" w:color="auto"/>
        <w:left w:val="none" w:sz="0" w:space="0" w:color="auto"/>
        <w:bottom w:val="none" w:sz="0" w:space="0" w:color="auto"/>
        <w:right w:val="none" w:sz="0" w:space="0" w:color="auto"/>
      </w:divBdr>
      <w:divsChild>
        <w:div w:id="1709137334">
          <w:marLeft w:val="0"/>
          <w:marRight w:val="0"/>
          <w:marTop w:val="0"/>
          <w:marBottom w:val="0"/>
          <w:divBdr>
            <w:top w:val="none" w:sz="0" w:space="0" w:color="auto"/>
            <w:left w:val="none" w:sz="0" w:space="0" w:color="auto"/>
            <w:bottom w:val="none" w:sz="0" w:space="0" w:color="auto"/>
            <w:right w:val="none" w:sz="0" w:space="0" w:color="auto"/>
          </w:divBdr>
        </w:div>
        <w:div w:id="1094321173">
          <w:marLeft w:val="0"/>
          <w:marRight w:val="0"/>
          <w:marTop w:val="0"/>
          <w:marBottom w:val="0"/>
          <w:divBdr>
            <w:top w:val="none" w:sz="0" w:space="0" w:color="auto"/>
            <w:left w:val="none" w:sz="0" w:space="0" w:color="auto"/>
            <w:bottom w:val="none" w:sz="0" w:space="0" w:color="auto"/>
            <w:right w:val="none" w:sz="0" w:space="0" w:color="auto"/>
          </w:divBdr>
        </w:div>
      </w:divsChild>
    </w:div>
    <w:div w:id="316232816">
      <w:bodyDiv w:val="1"/>
      <w:marLeft w:val="0"/>
      <w:marRight w:val="0"/>
      <w:marTop w:val="0"/>
      <w:marBottom w:val="0"/>
      <w:divBdr>
        <w:top w:val="none" w:sz="0" w:space="0" w:color="auto"/>
        <w:left w:val="none" w:sz="0" w:space="0" w:color="auto"/>
        <w:bottom w:val="none" w:sz="0" w:space="0" w:color="auto"/>
        <w:right w:val="none" w:sz="0" w:space="0" w:color="auto"/>
      </w:divBdr>
    </w:div>
    <w:div w:id="316886483">
      <w:bodyDiv w:val="1"/>
      <w:marLeft w:val="400"/>
      <w:marRight w:val="400"/>
      <w:marTop w:val="400"/>
      <w:marBottom w:val="0"/>
      <w:divBdr>
        <w:top w:val="none" w:sz="0" w:space="0" w:color="auto"/>
        <w:left w:val="none" w:sz="0" w:space="0" w:color="auto"/>
        <w:bottom w:val="none" w:sz="0" w:space="0" w:color="auto"/>
        <w:right w:val="none" w:sz="0" w:space="0" w:color="auto"/>
      </w:divBdr>
      <w:divsChild>
        <w:div w:id="822740123">
          <w:marLeft w:val="480"/>
          <w:marRight w:val="0"/>
          <w:marTop w:val="0"/>
          <w:marBottom w:val="0"/>
          <w:divBdr>
            <w:top w:val="none" w:sz="0" w:space="0" w:color="auto"/>
            <w:left w:val="none" w:sz="0" w:space="0" w:color="auto"/>
            <w:bottom w:val="none" w:sz="0" w:space="0" w:color="auto"/>
            <w:right w:val="none" w:sz="0" w:space="0" w:color="auto"/>
          </w:divBdr>
        </w:div>
        <w:div w:id="1629702289">
          <w:marLeft w:val="480"/>
          <w:marRight w:val="0"/>
          <w:marTop w:val="0"/>
          <w:marBottom w:val="0"/>
          <w:divBdr>
            <w:top w:val="none" w:sz="0" w:space="0" w:color="auto"/>
            <w:left w:val="none" w:sz="0" w:space="0" w:color="auto"/>
            <w:bottom w:val="none" w:sz="0" w:space="0" w:color="auto"/>
            <w:right w:val="none" w:sz="0" w:space="0" w:color="auto"/>
          </w:divBdr>
          <w:divsChild>
            <w:div w:id="471675850">
              <w:marLeft w:val="480"/>
              <w:marRight w:val="0"/>
              <w:marTop w:val="0"/>
              <w:marBottom w:val="0"/>
              <w:divBdr>
                <w:top w:val="none" w:sz="0" w:space="0" w:color="auto"/>
                <w:left w:val="none" w:sz="0" w:space="0" w:color="auto"/>
                <w:bottom w:val="none" w:sz="0" w:space="0" w:color="auto"/>
                <w:right w:val="none" w:sz="0" w:space="0" w:color="auto"/>
              </w:divBdr>
            </w:div>
            <w:div w:id="550729604">
              <w:marLeft w:val="480"/>
              <w:marRight w:val="0"/>
              <w:marTop w:val="0"/>
              <w:marBottom w:val="0"/>
              <w:divBdr>
                <w:top w:val="none" w:sz="0" w:space="0" w:color="auto"/>
                <w:left w:val="none" w:sz="0" w:space="0" w:color="auto"/>
                <w:bottom w:val="none" w:sz="0" w:space="0" w:color="auto"/>
                <w:right w:val="none" w:sz="0" w:space="0" w:color="auto"/>
              </w:divBdr>
            </w:div>
            <w:div w:id="688410514">
              <w:marLeft w:val="480"/>
              <w:marRight w:val="0"/>
              <w:marTop w:val="0"/>
              <w:marBottom w:val="0"/>
              <w:divBdr>
                <w:top w:val="none" w:sz="0" w:space="0" w:color="auto"/>
                <w:left w:val="none" w:sz="0" w:space="0" w:color="auto"/>
                <w:bottom w:val="none" w:sz="0" w:space="0" w:color="auto"/>
                <w:right w:val="none" w:sz="0" w:space="0" w:color="auto"/>
              </w:divBdr>
            </w:div>
            <w:div w:id="728267508">
              <w:marLeft w:val="480"/>
              <w:marRight w:val="0"/>
              <w:marTop w:val="0"/>
              <w:marBottom w:val="0"/>
              <w:divBdr>
                <w:top w:val="none" w:sz="0" w:space="0" w:color="auto"/>
                <w:left w:val="none" w:sz="0" w:space="0" w:color="auto"/>
                <w:bottom w:val="none" w:sz="0" w:space="0" w:color="auto"/>
                <w:right w:val="none" w:sz="0" w:space="0" w:color="auto"/>
              </w:divBdr>
            </w:div>
            <w:div w:id="848761493">
              <w:marLeft w:val="480"/>
              <w:marRight w:val="0"/>
              <w:marTop w:val="0"/>
              <w:marBottom w:val="0"/>
              <w:divBdr>
                <w:top w:val="none" w:sz="0" w:space="0" w:color="auto"/>
                <w:left w:val="none" w:sz="0" w:space="0" w:color="auto"/>
                <w:bottom w:val="none" w:sz="0" w:space="0" w:color="auto"/>
                <w:right w:val="none" w:sz="0" w:space="0" w:color="auto"/>
              </w:divBdr>
            </w:div>
            <w:div w:id="1055352565">
              <w:marLeft w:val="480"/>
              <w:marRight w:val="0"/>
              <w:marTop w:val="0"/>
              <w:marBottom w:val="0"/>
              <w:divBdr>
                <w:top w:val="none" w:sz="0" w:space="0" w:color="auto"/>
                <w:left w:val="none" w:sz="0" w:space="0" w:color="auto"/>
                <w:bottom w:val="none" w:sz="0" w:space="0" w:color="auto"/>
                <w:right w:val="none" w:sz="0" w:space="0" w:color="auto"/>
              </w:divBdr>
            </w:div>
            <w:div w:id="1231772763">
              <w:marLeft w:val="480"/>
              <w:marRight w:val="0"/>
              <w:marTop w:val="0"/>
              <w:marBottom w:val="0"/>
              <w:divBdr>
                <w:top w:val="none" w:sz="0" w:space="0" w:color="auto"/>
                <w:left w:val="none" w:sz="0" w:space="0" w:color="auto"/>
                <w:bottom w:val="none" w:sz="0" w:space="0" w:color="auto"/>
                <w:right w:val="none" w:sz="0" w:space="0" w:color="auto"/>
              </w:divBdr>
            </w:div>
            <w:div w:id="1843543145">
              <w:marLeft w:val="480"/>
              <w:marRight w:val="0"/>
              <w:marTop w:val="0"/>
              <w:marBottom w:val="0"/>
              <w:divBdr>
                <w:top w:val="none" w:sz="0" w:space="0" w:color="auto"/>
                <w:left w:val="none" w:sz="0" w:space="0" w:color="auto"/>
                <w:bottom w:val="none" w:sz="0" w:space="0" w:color="auto"/>
                <w:right w:val="none" w:sz="0" w:space="0" w:color="auto"/>
              </w:divBdr>
            </w:div>
            <w:div w:id="1855538025">
              <w:marLeft w:val="480"/>
              <w:marRight w:val="0"/>
              <w:marTop w:val="0"/>
              <w:marBottom w:val="0"/>
              <w:divBdr>
                <w:top w:val="none" w:sz="0" w:space="0" w:color="auto"/>
                <w:left w:val="none" w:sz="0" w:space="0" w:color="auto"/>
                <w:bottom w:val="none" w:sz="0" w:space="0" w:color="auto"/>
                <w:right w:val="none" w:sz="0" w:space="0" w:color="auto"/>
              </w:divBdr>
            </w:div>
            <w:div w:id="1865316487">
              <w:marLeft w:val="480"/>
              <w:marRight w:val="0"/>
              <w:marTop w:val="0"/>
              <w:marBottom w:val="0"/>
              <w:divBdr>
                <w:top w:val="none" w:sz="0" w:space="0" w:color="auto"/>
                <w:left w:val="none" w:sz="0" w:space="0" w:color="auto"/>
                <w:bottom w:val="none" w:sz="0" w:space="0" w:color="auto"/>
                <w:right w:val="none" w:sz="0" w:space="0" w:color="auto"/>
              </w:divBdr>
            </w:div>
            <w:div w:id="1943604732">
              <w:marLeft w:val="480"/>
              <w:marRight w:val="0"/>
              <w:marTop w:val="0"/>
              <w:marBottom w:val="0"/>
              <w:divBdr>
                <w:top w:val="none" w:sz="0" w:space="0" w:color="auto"/>
                <w:left w:val="none" w:sz="0" w:space="0" w:color="auto"/>
                <w:bottom w:val="none" w:sz="0" w:space="0" w:color="auto"/>
                <w:right w:val="none" w:sz="0" w:space="0" w:color="auto"/>
              </w:divBdr>
            </w:div>
            <w:div w:id="2116827408">
              <w:marLeft w:val="480"/>
              <w:marRight w:val="0"/>
              <w:marTop w:val="0"/>
              <w:marBottom w:val="0"/>
              <w:divBdr>
                <w:top w:val="none" w:sz="0" w:space="0" w:color="auto"/>
                <w:left w:val="none" w:sz="0" w:space="0" w:color="auto"/>
                <w:bottom w:val="none" w:sz="0" w:space="0" w:color="auto"/>
                <w:right w:val="none" w:sz="0" w:space="0" w:color="auto"/>
              </w:divBdr>
            </w:div>
            <w:div w:id="211983656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317465206">
      <w:bodyDiv w:val="1"/>
      <w:marLeft w:val="0"/>
      <w:marRight w:val="0"/>
      <w:marTop w:val="0"/>
      <w:marBottom w:val="0"/>
      <w:divBdr>
        <w:top w:val="none" w:sz="0" w:space="0" w:color="auto"/>
        <w:left w:val="none" w:sz="0" w:space="0" w:color="auto"/>
        <w:bottom w:val="none" w:sz="0" w:space="0" w:color="auto"/>
        <w:right w:val="none" w:sz="0" w:space="0" w:color="auto"/>
      </w:divBdr>
    </w:div>
    <w:div w:id="318926292">
      <w:bodyDiv w:val="1"/>
      <w:marLeft w:val="0"/>
      <w:marRight w:val="0"/>
      <w:marTop w:val="0"/>
      <w:marBottom w:val="0"/>
      <w:divBdr>
        <w:top w:val="none" w:sz="0" w:space="0" w:color="auto"/>
        <w:left w:val="none" w:sz="0" w:space="0" w:color="auto"/>
        <w:bottom w:val="none" w:sz="0" w:space="0" w:color="auto"/>
        <w:right w:val="none" w:sz="0" w:space="0" w:color="auto"/>
      </w:divBdr>
      <w:divsChild>
        <w:div w:id="542449547">
          <w:marLeft w:val="0"/>
          <w:marRight w:val="0"/>
          <w:marTop w:val="0"/>
          <w:marBottom w:val="0"/>
          <w:divBdr>
            <w:top w:val="none" w:sz="0" w:space="0" w:color="auto"/>
            <w:left w:val="none" w:sz="0" w:space="0" w:color="auto"/>
            <w:bottom w:val="none" w:sz="0" w:space="0" w:color="auto"/>
            <w:right w:val="none" w:sz="0" w:space="0" w:color="auto"/>
          </w:divBdr>
          <w:divsChild>
            <w:div w:id="1652252766">
              <w:marLeft w:val="0"/>
              <w:marRight w:val="0"/>
              <w:marTop w:val="0"/>
              <w:marBottom w:val="0"/>
              <w:divBdr>
                <w:top w:val="none" w:sz="0" w:space="0" w:color="auto"/>
                <w:left w:val="none" w:sz="0" w:space="0" w:color="auto"/>
                <w:bottom w:val="none" w:sz="0" w:space="0" w:color="auto"/>
                <w:right w:val="none" w:sz="0" w:space="0" w:color="auto"/>
              </w:divBdr>
              <w:divsChild>
                <w:div w:id="1241911211">
                  <w:marLeft w:val="0"/>
                  <w:marRight w:val="0"/>
                  <w:marTop w:val="0"/>
                  <w:marBottom w:val="0"/>
                  <w:divBdr>
                    <w:top w:val="none" w:sz="0" w:space="0" w:color="auto"/>
                    <w:left w:val="none" w:sz="0" w:space="0" w:color="auto"/>
                    <w:bottom w:val="none" w:sz="0" w:space="0" w:color="auto"/>
                    <w:right w:val="none" w:sz="0" w:space="0" w:color="auto"/>
                  </w:divBdr>
                </w:div>
                <w:div w:id="555355383">
                  <w:marLeft w:val="0"/>
                  <w:marRight w:val="0"/>
                  <w:marTop w:val="0"/>
                  <w:marBottom w:val="0"/>
                  <w:divBdr>
                    <w:top w:val="none" w:sz="0" w:space="0" w:color="auto"/>
                    <w:left w:val="none" w:sz="0" w:space="0" w:color="auto"/>
                    <w:bottom w:val="none" w:sz="0" w:space="0" w:color="auto"/>
                    <w:right w:val="none" w:sz="0" w:space="0" w:color="auto"/>
                  </w:divBdr>
                </w:div>
                <w:div w:id="1639803619">
                  <w:marLeft w:val="0"/>
                  <w:marRight w:val="0"/>
                  <w:marTop w:val="0"/>
                  <w:marBottom w:val="0"/>
                  <w:divBdr>
                    <w:top w:val="none" w:sz="0" w:space="0" w:color="auto"/>
                    <w:left w:val="none" w:sz="0" w:space="0" w:color="auto"/>
                    <w:bottom w:val="none" w:sz="0" w:space="0" w:color="auto"/>
                    <w:right w:val="none" w:sz="0" w:space="0" w:color="auto"/>
                  </w:divBdr>
                </w:div>
                <w:div w:id="614751809">
                  <w:marLeft w:val="0"/>
                  <w:marRight w:val="0"/>
                  <w:marTop w:val="0"/>
                  <w:marBottom w:val="0"/>
                  <w:divBdr>
                    <w:top w:val="none" w:sz="0" w:space="0" w:color="auto"/>
                    <w:left w:val="none" w:sz="0" w:space="0" w:color="auto"/>
                    <w:bottom w:val="none" w:sz="0" w:space="0" w:color="auto"/>
                    <w:right w:val="none" w:sz="0" w:space="0" w:color="auto"/>
                  </w:divBdr>
                </w:div>
                <w:div w:id="186070337">
                  <w:marLeft w:val="0"/>
                  <w:marRight w:val="0"/>
                  <w:marTop w:val="0"/>
                  <w:marBottom w:val="0"/>
                  <w:divBdr>
                    <w:top w:val="none" w:sz="0" w:space="0" w:color="auto"/>
                    <w:left w:val="none" w:sz="0" w:space="0" w:color="auto"/>
                    <w:bottom w:val="none" w:sz="0" w:space="0" w:color="auto"/>
                    <w:right w:val="none" w:sz="0" w:space="0" w:color="auto"/>
                  </w:divBdr>
                </w:div>
                <w:div w:id="597250109">
                  <w:marLeft w:val="0"/>
                  <w:marRight w:val="0"/>
                  <w:marTop w:val="0"/>
                  <w:marBottom w:val="0"/>
                  <w:divBdr>
                    <w:top w:val="none" w:sz="0" w:space="0" w:color="auto"/>
                    <w:left w:val="none" w:sz="0" w:space="0" w:color="auto"/>
                    <w:bottom w:val="none" w:sz="0" w:space="0" w:color="auto"/>
                    <w:right w:val="none" w:sz="0" w:space="0" w:color="auto"/>
                  </w:divBdr>
                </w:div>
                <w:div w:id="1512069265">
                  <w:marLeft w:val="0"/>
                  <w:marRight w:val="0"/>
                  <w:marTop w:val="0"/>
                  <w:marBottom w:val="0"/>
                  <w:divBdr>
                    <w:top w:val="none" w:sz="0" w:space="0" w:color="auto"/>
                    <w:left w:val="none" w:sz="0" w:space="0" w:color="auto"/>
                    <w:bottom w:val="none" w:sz="0" w:space="0" w:color="auto"/>
                    <w:right w:val="none" w:sz="0" w:space="0" w:color="auto"/>
                  </w:divBdr>
                </w:div>
                <w:div w:id="17431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79879">
          <w:marLeft w:val="0"/>
          <w:marRight w:val="0"/>
          <w:marTop w:val="0"/>
          <w:marBottom w:val="0"/>
          <w:divBdr>
            <w:top w:val="none" w:sz="0" w:space="0" w:color="auto"/>
            <w:left w:val="none" w:sz="0" w:space="0" w:color="auto"/>
            <w:bottom w:val="none" w:sz="0" w:space="0" w:color="auto"/>
            <w:right w:val="none" w:sz="0" w:space="0" w:color="auto"/>
          </w:divBdr>
          <w:divsChild>
            <w:div w:id="1674919368">
              <w:marLeft w:val="0"/>
              <w:marRight w:val="0"/>
              <w:marTop w:val="0"/>
              <w:marBottom w:val="0"/>
              <w:divBdr>
                <w:top w:val="none" w:sz="0" w:space="0" w:color="auto"/>
                <w:left w:val="none" w:sz="0" w:space="0" w:color="auto"/>
                <w:bottom w:val="none" w:sz="0" w:space="0" w:color="auto"/>
                <w:right w:val="none" w:sz="0" w:space="0" w:color="auto"/>
              </w:divBdr>
            </w:div>
            <w:div w:id="1492217890">
              <w:marLeft w:val="0"/>
              <w:marRight w:val="0"/>
              <w:marTop w:val="0"/>
              <w:marBottom w:val="0"/>
              <w:divBdr>
                <w:top w:val="none" w:sz="0" w:space="0" w:color="auto"/>
                <w:left w:val="none" w:sz="0" w:space="0" w:color="auto"/>
                <w:bottom w:val="none" w:sz="0" w:space="0" w:color="auto"/>
                <w:right w:val="none" w:sz="0" w:space="0" w:color="auto"/>
              </w:divBdr>
              <w:divsChild>
                <w:div w:id="1220287349">
                  <w:marLeft w:val="0"/>
                  <w:marRight w:val="0"/>
                  <w:marTop w:val="0"/>
                  <w:marBottom w:val="0"/>
                  <w:divBdr>
                    <w:top w:val="none" w:sz="0" w:space="0" w:color="auto"/>
                    <w:left w:val="none" w:sz="0" w:space="0" w:color="auto"/>
                    <w:bottom w:val="none" w:sz="0" w:space="0" w:color="auto"/>
                    <w:right w:val="none" w:sz="0" w:space="0" w:color="auto"/>
                  </w:divBdr>
                </w:div>
                <w:div w:id="16250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048607">
      <w:bodyDiv w:val="1"/>
      <w:marLeft w:val="0"/>
      <w:marRight w:val="0"/>
      <w:marTop w:val="0"/>
      <w:marBottom w:val="0"/>
      <w:divBdr>
        <w:top w:val="none" w:sz="0" w:space="0" w:color="auto"/>
        <w:left w:val="none" w:sz="0" w:space="0" w:color="auto"/>
        <w:bottom w:val="none" w:sz="0" w:space="0" w:color="auto"/>
        <w:right w:val="none" w:sz="0" w:space="0" w:color="auto"/>
      </w:divBdr>
      <w:divsChild>
        <w:div w:id="974599426">
          <w:marLeft w:val="0"/>
          <w:marRight w:val="0"/>
          <w:marTop w:val="0"/>
          <w:marBottom w:val="0"/>
          <w:divBdr>
            <w:top w:val="none" w:sz="0" w:space="0" w:color="auto"/>
            <w:left w:val="none" w:sz="0" w:space="0" w:color="auto"/>
            <w:bottom w:val="none" w:sz="0" w:space="0" w:color="auto"/>
            <w:right w:val="none" w:sz="0" w:space="0" w:color="auto"/>
          </w:divBdr>
        </w:div>
        <w:div w:id="384912171">
          <w:marLeft w:val="0"/>
          <w:marRight w:val="0"/>
          <w:marTop w:val="0"/>
          <w:marBottom w:val="0"/>
          <w:divBdr>
            <w:top w:val="none" w:sz="0" w:space="0" w:color="auto"/>
            <w:left w:val="none" w:sz="0" w:space="0" w:color="auto"/>
            <w:bottom w:val="none" w:sz="0" w:space="0" w:color="auto"/>
            <w:right w:val="none" w:sz="0" w:space="0" w:color="auto"/>
          </w:divBdr>
        </w:div>
        <w:div w:id="1644189272">
          <w:marLeft w:val="0"/>
          <w:marRight w:val="0"/>
          <w:marTop w:val="0"/>
          <w:marBottom w:val="0"/>
          <w:divBdr>
            <w:top w:val="none" w:sz="0" w:space="0" w:color="auto"/>
            <w:left w:val="none" w:sz="0" w:space="0" w:color="auto"/>
            <w:bottom w:val="none" w:sz="0" w:space="0" w:color="auto"/>
            <w:right w:val="none" w:sz="0" w:space="0" w:color="auto"/>
          </w:divBdr>
        </w:div>
        <w:div w:id="200091081">
          <w:marLeft w:val="0"/>
          <w:marRight w:val="0"/>
          <w:marTop w:val="0"/>
          <w:marBottom w:val="0"/>
          <w:divBdr>
            <w:top w:val="none" w:sz="0" w:space="0" w:color="auto"/>
            <w:left w:val="none" w:sz="0" w:space="0" w:color="auto"/>
            <w:bottom w:val="none" w:sz="0" w:space="0" w:color="auto"/>
            <w:right w:val="none" w:sz="0" w:space="0" w:color="auto"/>
          </w:divBdr>
        </w:div>
        <w:div w:id="483669156">
          <w:marLeft w:val="0"/>
          <w:marRight w:val="0"/>
          <w:marTop w:val="0"/>
          <w:marBottom w:val="0"/>
          <w:divBdr>
            <w:top w:val="none" w:sz="0" w:space="0" w:color="auto"/>
            <w:left w:val="none" w:sz="0" w:space="0" w:color="auto"/>
            <w:bottom w:val="none" w:sz="0" w:space="0" w:color="auto"/>
            <w:right w:val="none" w:sz="0" w:space="0" w:color="auto"/>
          </w:divBdr>
        </w:div>
      </w:divsChild>
    </w:div>
    <w:div w:id="323778664">
      <w:bodyDiv w:val="1"/>
      <w:marLeft w:val="0"/>
      <w:marRight w:val="0"/>
      <w:marTop w:val="0"/>
      <w:marBottom w:val="0"/>
      <w:divBdr>
        <w:top w:val="none" w:sz="0" w:space="0" w:color="auto"/>
        <w:left w:val="none" w:sz="0" w:space="0" w:color="auto"/>
        <w:bottom w:val="none" w:sz="0" w:space="0" w:color="auto"/>
        <w:right w:val="none" w:sz="0" w:space="0" w:color="auto"/>
      </w:divBdr>
      <w:divsChild>
        <w:div w:id="428504123">
          <w:marLeft w:val="0"/>
          <w:marRight w:val="0"/>
          <w:marTop w:val="0"/>
          <w:marBottom w:val="120"/>
          <w:divBdr>
            <w:top w:val="none" w:sz="0" w:space="0" w:color="auto"/>
            <w:left w:val="none" w:sz="0" w:space="0" w:color="auto"/>
            <w:bottom w:val="none" w:sz="0" w:space="0" w:color="auto"/>
            <w:right w:val="none" w:sz="0" w:space="0" w:color="auto"/>
          </w:divBdr>
          <w:divsChild>
            <w:div w:id="37875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6167">
      <w:bodyDiv w:val="1"/>
      <w:marLeft w:val="0"/>
      <w:marRight w:val="0"/>
      <w:marTop w:val="0"/>
      <w:marBottom w:val="0"/>
      <w:divBdr>
        <w:top w:val="none" w:sz="0" w:space="0" w:color="auto"/>
        <w:left w:val="none" w:sz="0" w:space="0" w:color="auto"/>
        <w:bottom w:val="none" w:sz="0" w:space="0" w:color="auto"/>
        <w:right w:val="none" w:sz="0" w:space="0" w:color="auto"/>
      </w:divBdr>
    </w:div>
    <w:div w:id="344674461">
      <w:bodyDiv w:val="1"/>
      <w:marLeft w:val="0"/>
      <w:marRight w:val="0"/>
      <w:marTop w:val="0"/>
      <w:marBottom w:val="0"/>
      <w:divBdr>
        <w:top w:val="none" w:sz="0" w:space="0" w:color="auto"/>
        <w:left w:val="none" w:sz="0" w:space="0" w:color="auto"/>
        <w:bottom w:val="none" w:sz="0" w:space="0" w:color="auto"/>
        <w:right w:val="none" w:sz="0" w:space="0" w:color="auto"/>
      </w:divBdr>
      <w:divsChild>
        <w:div w:id="570116289">
          <w:marLeft w:val="0"/>
          <w:marRight w:val="0"/>
          <w:marTop w:val="0"/>
          <w:marBottom w:val="0"/>
          <w:divBdr>
            <w:top w:val="none" w:sz="0" w:space="0" w:color="auto"/>
            <w:left w:val="none" w:sz="0" w:space="0" w:color="auto"/>
            <w:bottom w:val="none" w:sz="0" w:space="0" w:color="auto"/>
            <w:right w:val="none" w:sz="0" w:space="0" w:color="auto"/>
          </w:divBdr>
        </w:div>
        <w:div w:id="146627497">
          <w:marLeft w:val="0"/>
          <w:marRight w:val="0"/>
          <w:marTop w:val="0"/>
          <w:marBottom w:val="0"/>
          <w:divBdr>
            <w:top w:val="none" w:sz="0" w:space="0" w:color="auto"/>
            <w:left w:val="none" w:sz="0" w:space="0" w:color="auto"/>
            <w:bottom w:val="none" w:sz="0" w:space="0" w:color="auto"/>
            <w:right w:val="none" w:sz="0" w:space="0" w:color="auto"/>
          </w:divBdr>
          <w:divsChild>
            <w:div w:id="596790876">
              <w:marLeft w:val="0"/>
              <w:marRight w:val="0"/>
              <w:marTop w:val="0"/>
              <w:marBottom w:val="0"/>
              <w:divBdr>
                <w:top w:val="none" w:sz="0" w:space="0" w:color="auto"/>
                <w:left w:val="none" w:sz="0" w:space="0" w:color="auto"/>
                <w:bottom w:val="none" w:sz="0" w:space="0" w:color="auto"/>
                <w:right w:val="none" w:sz="0" w:space="0" w:color="auto"/>
              </w:divBdr>
            </w:div>
            <w:div w:id="749354571">
              <w:marLeft w:val="0"/>
              <w:marRight w:val="0"/>
              <w:marTop w:val="0"/>
              <w:marBottom w:val="0"/>
              <w:divBdr>
                <w:top w:val="none" w:sz="0" w:space="0" w:color="auto"/>
                <w:left w:val="none" w:sz="0" w:space="0" w:color="auto"/>
                <w:bottom w:val="none" w:sz="0" w:space="0" w:color="auto"/>
                <w:right w:val="none" w:sz="0" w:space="0" w:color="auto"/>
              </w:divBdr>
            </w:div>
            <w:div w:id="1717049290">
              <w:marLeft w:val="0"/>
              <w:marRight w:val="0"/>
              <w:marTop w:val="0"/>
              <w:marBottom w:val="0"/>
              <w:divBdr>
                <w:top w:val="none" w:sz="0" w:space="0" w:color="auto"/>
                <w:left w:val="none" w:sz="0" w:space="0" w:color="auto"/>
                <w:bottom w:val="none" w:sz="0" w:space="0" w:color="auto"/>
                <w:right w:val="none" w:sz="0" w:space="0" w:color="auto"/>
              </w:divBdr>
            </w:div>
            <w:div w:id="507060280">
              <w:marLeft w:val="0"/>
              <w:marRight w:val="0"/>
              <w:marTop w:val="0"/>
              <w:marBottom w:val="0"/>
              <w:divBdr>
                <w:top w:val="none" w:sz="0" w:space="0" w:color="auto"/>
                <w:left w:val="none" w:sz="0" w:space="0" w:color="auto"/>
                <w:bottom w:val="none" w:sz="0" w:space="0" w:color="auto"/>
                <w:right w:val="none" w:sz="0" w:space="0" w:color="auto"/>
              </w:divBdr>
            </w:div>
            <w:div w:id="1633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89473">
      <w:bodyDiv w:val="1"/>
      <w:marLeft w:val="0"/>
      <w:marRight w:val="0"/>
      <w:marTop w:val="0"/>
      <w:marBottom w:val="0"/>
      <w:divBdr>
        <w:top w:val="none" w:sz="0" w:space="0" w:color="auto"/>
        <w:left w:val="none" w:sz="0" w:space="0" w:color="auto"/>
        <w:bottom w:val="none" w:sz="0" w:space="0" w:color="auto"/>
        <w:right w:val="none" w:sz="0" w:space="0" w:color="auto"/>
      </w:divBdr>
      <w:divsChild>
        <w:div w:id="1455321814">
          <w:marLeft w:val="0"/>
          <w:marRight w:val="-41"/>
          <w:marTop w:val="0"/>
          <w:marBottom w:val="0"/>
          <w:divBdr>
            <w:top w:val="none" w:sz="0" w:space="0" w:color="auto"/>
            <w:left w:val="none" w:sz="0" w:space="0" w:color="auto"/>
            <w:bottom w:val="none" w:sz="0" w:space="0" w:color="auto"/>
            <w:right w:val="none" w:sz="0" w:space="0" w:color="auto"/>
          </w:divBdr>
          <w:divsChild>
            <w:div w:id="2069647501">
              <w:marLeft w:val="0"/>
              <w:marRight w:val="0"/>
              <w:marTop w:val="0"/>
              <w:marBottom w:val="0"/>
              <w:divBdr>
                <w:top w:val="none" w:sz="0" w:space="0" w:color="auto"/>
                <w:left w:val="none" w:sz="0" w:space="0" w:color="auto"/>
                <w:bottom w:val="none" w:sz="0" w:space="0" w:color="auto"/>
                <w:right w:val="none" w:sz="0" w:space="0" w:color="auto"/>
              </w:divBdr>
              <w:divsChild>
                <w:div w:id="1917477918">
                  <w:marLeft w:val="0"/>
                  <w:marRight w:val="0"/>
                  <w:marTop w:val="0"/>
                  <w:marBottom w:val="0"/>
                  <w:divBdr>
                    <w:top w:val="none" w:sz="0" w:space="0" w:color="auto"/>
                    <w:left w:val="none" w:sz="0" w:space="0" w:color="auto"/>
                    <w:bottom w:val="none" w:sz="0" w:space="0" w:color="auto"/>
                    <w:right w:val="none" w:sz="0" w:space="0" w:color="auto"/>
                  </w:divBdr>
                  <w:divsChild>
                    <w:div w:id="411511964">
                      <w:marLeft w:val="0"/>
                      <w:marRight w:val="0"/>
                      <w:marTop w:val="0"/>
                      <w:marBottom w:val="0"/>
                      <w:divBdr>
                        <w:top w:val="none" w:sz="0" w:space="0" w:color="auto"/>
                        <w:left w:val="none" w:sz="0" w:space="0" w:color="auto"/>
                        <w:bottom w:val="none" w:sz="0" w:space="0" w:color="auto"/>
                        <w:right w:val="none" w:sz="0" w:space="0" w:color="auto"/>
                      </w:divBdr>
                      <w:divsChild>
                        <w:div w:id="49428187">
                          <w:marLeft w:val="0"/>
                          <w:marRight w:val="0"/>
                          <w:marTop w:val="0"/>
                          <w:marBottom w:val="0"/>
                          <w:divBdr>
                            <w:top w:val="none" w:sz="0" w:space="0" w:color="auto"/>
                            <w:left w:val="none" w:sz="0" w:space="0" w:color="auto"/>
                            <w:bottom w:val="none" w:sz="0" w:space="0" w:color="auto"/>
                            <w:right w:val="none" w:sz="0" w:space="0" w:color="auto"/>
                          </w:divBdr>
                          <w:divsChild>
                            <w:div w:id="1926646979">
                              <w:marLeft w:val="0"/>
                              <w:marRight w:val="0"/>
                              <w:marTop w:val="0"/>
                              <w:marBottom w:val="109"/>
                              <w:divBdr>
                                <w:top w:val="none" w:sz="0" w:space="0" w:color="auto"/>
                                <w:left w:val="none" w:sz="0" w:space="0" w:color="auto"/>
                                <w:bottom w:val="none" w:sz="0" w:space="0" w:color="auto"/>
                                <w:right w:val="none" w:sz="0" w:space="0" w:color="auto"/>
                              </w:divBdr>
                              <w:divsChild>
                                <w:div w:id="568001934">
                                  <w:marLeft w:val="0"/>
                                  <w:marRight w:val="0"/>
                                  <w:marTop w:val="0"/>
                                  <w:marBottom w:val="0"/>
                                  <w:divBdr>
                                    <w:top w:val="none" w:sz="0" w:space="0" w:color="auto"/>
                                    <w:left w:val="none" w:sz="0" w:space="0" w:color="auto"/>
                                    <w:bottom w:val="none" w:sz="0" w:space="0" w:color="auto"/>
                                    <w:right w:val="none" w:sz="0" w:space="0" w:color="auto"/>
                                  </w:divBdr>
                                </w:div>
                                <w:div w:id="634411311">
                                  <w:marLeft w:val="0"/>
                                  <w:marRight w:val="0"/>
                                  <w:marTop w:val="0"/>
                                  <w:marBottom w:val="0"/>
                                  <w:divBdr>
                                    <w:top w:val="none" w:sz="0" w:space="0" w:color="auto"/>
                                    <w:left w:val="none" w:sz="0" w:space="0" w:color="auto"/>
                                    <w:bottom w:val="none" w:sz="0" w:space="0" w:color="auto"/>
                                    <w:right w:val="none" w:sz="0" w:space="0" w:color="auto"/>
                                  </w:divBdr>
                                </w:div>
                                <w:div w:id="771827262">
                                  <w:marLeft w:val="0"/>
                                  <w:marRight w:val="0"/>
                                  <w:marTop w:val="0"/>
                                  <w:marBottom w:val="0"/>
                                  <w:divBdr>
                                    <w:top w:val="none" w:sz="0" w:space="0" w:color="auto"/>
                                    <w:left w:val="none" w:sz="0" w:space="0" w:color="auto"/>
                                    <w:bottom w:val="none" w:sz="0" w:space="0" w:color="auto"/>
                                    <w:right w:val="none" w:sz="0" w:space="0" w:color="auto"/>
                                  </w:divBdr>
                                </w:div>
                                <w:div w:id="14773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133695">
      <w:bodyDiv w:val="1"/>
      <w:marLeft w:val="0"/>
      <w:marRight w:val="0"/>
      <w:marTop w:val="0"/>
      <w:marBottom w:val="0"/>
      <w:divBdr>
        <w:top w:val="none" w:sz="0" w:space="0" w:color="auto"/>
        <w:left w:val="none" w:sz="0" w:space="0" w:color="auto"/>
        <w:bottom w:val="none" w:sz="0" w:space="0" w:color="auto"/>
        <w:right w:val="none" w:sz="0" w:space="0" w:color="auto"/>
      </w:divBdr>
    </w:div>
    <w:div w:id="378632078">
      <w:bodyDiv w:val="1"/>
      <w:marLeft w:val="0"/>
      <w:marRight w:val="0"/>
      <w:marTop w:val="0"/>
      <w:marBottom w:val="0"/>
      <w:divBdr>
        <w:top w:val="none" w:sz="0" w:space="0" w:color="auto"/>
        <w:left w:val="none" w:sz="0" w:space="0" w:color="auto"/>
        <w:bottom w:val="none" w:sz="0" w:space="0" w:color="auto"/>
        <w:right w:val="none" w:sz="0" w:space="0" w:color="auto"/>
      </w:divBdr>
      <w:divsChild>
        <w:div w:id="120854854">
          <w:marLeft w:val="0"/>
          <w:marRight w:val="0"/>
          <w:marTop w:val="0"/>
          <w:marBottom w:val="0"/>
          <w:divBdr>
            <w:top w:val="none" w:sz="0" w:space="0" w:color="auto"/>
            <w:left w:val="none" w:sz="0" w:space="0" w:color="auto"/>
            <w:bottom w:val="none" w:sz="0" w:space="0" w:color="auto"/>
            <w:right w:val="none" w:sz="0" w:space="0" w:color="auto"/>
          </w:divBdr>
        </w:div>
        <w:div w:id="319163088">
          <w:marLeft w:val="0"/>
          <w:marRight w:val="0"/>
          <w:marTop w:val="0"/>
          <w:marBottom w:val="0"/>
          <w:divBdr>
            <w:top w:val="none" w:sz="0" w:space="0" w:color="auto"/>
            <w:left w:val="none" w:sz="0" w:space="0" w:color="auto"/>
            <w:bottom w:val="none" w:sz="0" w:space="0" w:color="auto"/>
            <w:right w:val="none" w:sz="0" w:space="0" w:color="auto"/>
          </w:divBdr>
        </w:div>
        <w:div w:id="1657417648">
          <w:marLeft w:val="0"/>
          <w:marRight w:val="0"/>
          <w:marTop w:val="0"/>
          <w:marBottom w:val="0"/>
          <w:divBdr>
            <w:top w:val="none" w:sz="0" w:space="0" w:color="auto"/>
            <w:left w:val="none" w:sz="0" w:space="0" w:color="auto"/>
            <w:bottom w:val="none" w:sz="0" w:space="0" w:color="auto"/>
            <w:right w:val="none" w:sz="0" w:space="0" w:color="auto"/>
          </w:divBdr>
        </w:div>
        <w:div w:id="267468791">
          <w:marLeft w:val="0"/>
          <w:marRight w:val="0"/>
          <w:marTop w:val="0"/>
          <w:marBottom w:val="0"/>
          <w:divBdr>
            <w:top w:val="none" w:sz="0" w:space="0" w:color="auto"/>
            <w:left w:val="none" w:sz="0" w:space="0" w:color="auto"/>
            <w:bottom w:val="none" w:sz="0" w:space="0" w:color="auto"/>
            <w:right w:val="none" w:sz="0" w:space="0" w:color="auto"/>
          </w:divBdr>
        </w:div>
        <w:div w:id="2064060971">
          <w:marLeft w:val="0"/>
          <w:marRight w:val="0"/>
          <w:marTop w:val="0"/>
          <w:marBottom w:val="0"/>
          <w:divBdr>
            <w:top w:val="none" w:sz="0" w:space="0" w:color="auto"/>
            <w:left w:val="none" w:sz="0" w:space="0" w:color="auto"/>
            <w:bottom w:val="none" w:sz="0" w:space="0" w:color="auto"/>
            <w:right w:val="none" w:sz="0" w:space="0" w:color="auto"/>
          </w:divBdr>
        </w:div>
        <w:div w:id="414784080">
          <w:marLeft w:val="0"/>
          <w:marRight w:val="0"/>
          <w:marTop w:val="0"/>
          <w:marBottom w:val="0"/>
          <w:divBdr>
            <w:top w:val="none" w:sz="0" w:space="0" w:color="auto"/>
            <w:left w:val="none" w:sz="0" w:space="0" w:color="auto"/>
            <w:bottom w:val="none" w:sz="0" w:space="0" w:color="auto"/>
            <w:right w:val="none" w:sz="0" w:space="0" w:color="auto"/>
          </w:divBdr>
        </w:div>
        <w:div w:id="1887839018">
          <w:marLeft w:val="0"/>
          <w:marRight w:val="0"/>
          <w:marTop w:val="0"/>
          <w:marBottom w:val="0"/>
          <w:divBdr>
            <w:top w:val="none" w:sz="0" w:space="0" w:color="auto"/>
            <w:left w:val="none" w:sz="0" w:space="0" w:color="auto"/>
            <w:bottom w:val="none" w:sz="0" w:space="0" w:color="auto"/>
            <w:right w:val="none" w:sz="0" w:space="0" w:color="auto"/>
          </w:divBdr>
        </w:div>
      </w:divsChild>
    </w:div>
    <w:div w:id="382992523">
      <w:bodyDiv w:val="1"/>
      <w:marLeft w:val="0"/>
      <w:marRight w:val="0"/>
      <w:marTop w:val="0"/>
      <w:marBottom w:val="0"/>
      <w:divBdr>
        <w:top w:val="none" w:sz="0" w:space="0" w:color="auto"/>
        <w:left w:val="none" w:sz="0" w:space="0" w:color="auto"/>
        <w:bottom w:val="none" w:sz="0" w:space="0" w:color="auto"/>
        <w:right w:val="none" w:sz="0" w:space="0" w:color="auto"/>
      </w:divBdr>
      <w:divsChild>
        <w:div w:id="776146535">
          <w:marLeft w:val="0"/>
          <w:marRight w:val="-41"/>
          <w:marTop w:val="0"/>
          <w:marBottom w:val="0"/>
          <w:divBdr>
            <w:top w:val="none" w:sz="0" w:space="0" w:color="auto"/>
            <w:left w:val="none" w:sz="0" w:space="0" w:color="auto"/>
            <w:bottom w:val="none" w:sz="0" w:space="0" w:color="auto"/>
            <w:right w:val="none" w:sz="0" w:space="0" w:color="auto"/>
          </w:divBdr>
          <w:divsChild>
            <w:div w:id="325012907">
              <w:marLeft w:val="0"/>
              <w:marRight w:val="0"/>
              <w:marTop w:val="0"/>
              <w:marBottom w:val="0"/>
              <w:divBdr>
                <w:top w:val="none" w:sz="0" w:space="0" w:color="auto"/>
                <w:left w:val="none" w:sz="0" w:space="0" w:color="auto"/>
                <w:bottom w:val="none" w:sz="0" w:space="0" w:color="auto"/>
                <w:right w:val="none" w:sz="0" w:space="0" w:color="auto"/>
              </w:divBdr>
              <w:divsChild>
                <w:div w:id="18907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608023">
      <w:bodyDiv w:val="1"/>
      <w:marLeft w:val="0"/>
      <w:marRight w:val="0"/>
      <w:marTop w:val="0"/>
      <w:marBottom w:val="0"/>
      <w:divBdr>
        <w:top w:val="none" w:sz="0" w:space="0" w:color="auto"/>
        <w:left w:val="none" w:sz="0" w:space="0" w:color="auto"/>
        <w:bottom w:val="none" w:sz="0" w:space="0" w:color="auto"/>
        <w:right w:val="none" w:sz="0" w:space="0" w:color="auto"/>
      </w:divBdr>
      <w:divsChild>
        <w:div w:id="1953248274">
          <w:marLeft w:val="0"/>
          <w:marRight w:val="0"/>
          <w:marTop w:val="0"/>
          <w:marBottom w:val="0"/>
          <w:divBdr>
            <w:top w:val="none" w:sz="0" w:space="0" w:color="auto"/>
            <w:left w:val="none" w:sz="0" w:space="0" w:color="auto"/>
            <w:bottom w:val="none" w:sz="0" w:space="0" w:color="auto"/>
            <w:right w:val="none" w:sz="0" w:space="0" w:color="auto"/>
          </w:divBdr>
        </w:div>
        <w:div w:id="540629116">
          <w:marLeft w:val="0"/>
          <w:marRight w:val="0"/>
          <w:marTop w:val="0"/>
          <w:marBottom w:val="0"/>
          <w:divBdr>
            <w:top w:val="none" w:sz="0" w:space="0" w:color="auto"/>
            <w:left w:val="none" w:sz="0" w:space="0" w:color="auto"/>
            <w:bottom w:val="none" w:sz="0" w:space="0" w:color="auto"/>
            <w:right w:val="none" w:sz="0" w:space="0" w:color="auto"/>
          </w:divBdr>
        </w:div>
        <w:div w:id="701982628">
          <w:marLeft w:val="0"/>
          <w:marRight w:val="0"/>
          <w:marTop w:val="0"/>
          <w:marBottom w:val="0"/>
          <w:divBdr>
            <w:top w:val="none" w:sz="0" w:space="0" w:color="auto"/>
            <w:left w:val="none" w:sz="0" w:space="0" w:color="auto"/>
            <w:bottom w:val="none" w:sz="0" w:space="0" w:color="auto"/>
            <w:right w:val="none" w:sz="0" w:space="0" w:color="auto"/>
          </w:divBdr>
        </w:div>
      </w:divsChild>
    </w:div>
    <w:div w:id="415327316">
      <w:bodyDiv w:val="1"/>
      <w:marLeft w:val="390"/>
      <w:marRight w:val="390"/>
      <w:marTop w:val="390"/>
      <w:marBottom w:val="0"/>
      <w:divBdr>
        <w:top w:val="none" w:sz="0" w:space="0" w:color="auto"/>
        <w:left w:val="none" w:sz="0" w:space="0" w:color="auto"/>
        <w:bottom w:val="none" w:sz="0" w:space="0" w:color="auto"/>
        <w:right w:val="none" w:sz="0" w:space="0" w:color="auto"/>
      </w:divBdr>
    </w:div>
    <w:div w:id="417558038">
      <w:bodyDiv w:val="1"/>
      <w:marLeft w:val="0"/>
      <w:marRight w:val="0"/>
      <w:marTop w:val="0"/>
      <w:marBottom w:val="0"/>
      <w:divBdr>
        <w:top w:val="none" w:sz="0" w:space="0" w:color="auto"/>
        <w:left w:val="none" w:sz="0" w:space="0" w:color="auto"/>
        <w:bottom w:val="none" w:sz="0" w:space="0" w:color="auto"/>
        <w:right w:val="none" w:sz="0" w:space="0" w:color="auto"/>
      </w:divBdr>
      <w:divsChild>
        <w:div w:id="473304189">
          <w:marLeft w:val="0"/>
          <w:marRight w:val="-41"/>
          <w:marTop w:val="0"/>
          <w:marBottom w:val="0"/>
          <w:divBdr>
            <w:top w:val="none" w:sz="0" w:space="0" w:color="auto"/>
            <w:left w:val="none" w:sz="0" w:space="0" w:color="auto"/>
            <w:bottom w:val="none" w:sz="0" w:space="0" w:color="auto"/>
            <w:right w:val="none" w:sz="0" w:space="0" w:color="auto"/>
          </w:divBdr>
          <w:divsChild>
            <w:div w:id="1326931525">
              <w:marLeft w:val="0"/>
              <w:marRight w:val="0"/>
              <w:marTop w:val="0"/>
              <w:marBottom w:val="0"/>
              <w:divBdr>
                <w:top w:val="none" w:sz="0" w:space="0" w:color="auto"/>
                <w:left w:val="none" w:sz="0" w:space="0" w:color="auto"/>
                <w:bottom w:val="none" w:sz="0" w:space="0" w:color="auto"/>
                <w:right w:val="none" w:sz="0" w:space="0" w:color="auto"/>
              </w:divBdr>
              <w:divsChild>
                <w:div w:id="1001085593">
                  <w:marLeft w:val="0"/>
                  <w:marRight w:val="0"/>
                  <w:marTop w:val="0"/>
                  <w:marBottom w:val="0"/>
                  <w:divBdr>
                    <w:top w:val="none" w:sz="0" w:space="0" w:color="auto"/>
                    <w:left w:val="none" w:sz="0" w:space="0" w:color="auto"/>
                    <w:bottom w:val="none" w:sz="0" w:space="0" w:color="auto"/>
                    <w:right w:val="none" w:sz="0" w:space="0" w:color="auto"/>
                  </w:divBdr>
                  <w:divsChild>
                    <w:div w:id="83260499">
                      <w:marLeft w:val="0"/>
                      <w:marRight w:val="0"/>
                      <w:marTop w:val="0"/>
                      <w:marBottom w:val="0"/>
                      <w:divBdr>
                        <w:top w:val="none" w:sz="0" w:space="0" w:color="auto"/>
                        <w:left w:val="none" w:sz="0" w:space="0" w:color="auto"/>
                        <w:bottom w:val="none" w:sz="0" w:space="0" w:color="auto"/>
                        <w:right w:val="none" w:sz="0" w:space="0" w:color="auto"/>
                      </w:divBdr>
                      <w:divsChild>
                        <w:div w:id="1978685806">
                          <w:marLeft w:val="0"/>
                          <w:marRight w:val="0"/>
                          <w:marTop w:val="0"/>
                          <w:marBottom w:val="0"/>
                          <w:divBdr>
                            <w:top w:val="none" w:sz="0" w:space="0" w:color="auto"/>
                            <w:left w:val="none" w:sz="0" w:space="0" w:color="auto"/>
                            <w:bottom w:val="none" w:sz="0" w:space="0" w:color="auto"/>
                            <w:right w:val="none" w:sz="0" w:space="0" w:color="auto"/>
                          </w:divBdr>
                          <w:divsChild>
                            <w:div w:id="2025857790">
                              <w:marLeft w:val="0"/>
                              <w:marRight w:val="0"/>
                              <w:marTop w:val="0"/>
                              <w:marBottom w:val="109"/>
                              <w:divBdr>
                                <w:top w:val="none" w:sz="0" w:space="0" w:color="auto"/>
                                <w:left w:val="none" w:sz="0" w:space="0" w:color="auto"/>
                                <w:bottom w:val="none" w:sz="0" w:space="0" w:color="auto"/>
                                <w:right w:val="none" w:sz="0" w:space="0" w:color="auto"/>
                              </w:divBdr>
                              <w:divsChild>
                                <w:div w:id="94598143">
                                  <w:marLeft w:val="0"/>
                                  <w:marRight w:val="0"/>
                                  <w:marTop w:val="0"/>
                                  <w:marBottom w:val="0"/>
                                  <w:divBdr>
                                    <w:top w:val="none" w:sz="0" w:space="0" w:color="auto"/>
                                    <w:left w:val="none" w:sz="0" w:space="0" w:color="auto"/>
                                    <w:bottom w:val="none" w:sz="0" w:space="0" w:color="auto"/>
                                    <w:right w:val="none" w:sz="0" w:space="0" w:color="auto"/>
                                  </w:divBdr>
                                </w:div>
                                <w:div w:id="558521982">
                                  <w:marLeft w:val="0"/>
                                  <w:marRight w:val="0"/>
                                  <w:marTop w:val="0"/>
                                  <w:marBottom w:val="0"/>
                                  <w:divBdr>
                                    <w:top w:val="none" w:sz="0" w:space="0" w:color="auto"/>
                                    <w:left w:val="none" w:sz="0" w:space="0" w:color="auto"/>
                                    <w:bottom w:val="none" w:sz="0" w:space="0" w:color="auto"/>
                                    <w:right w:val="none" w:sz="0" w:space="0" w:color="auto"/>
                                  </w:divBdr>
                                </w:div>
                                <w:div w:id="878325456">
                                  <w:marLeft w:val="0"/>
                                  <w:marRight w:val="0"/>
                                  <w:marTop w:val="0"/>
                                  <w:marBottom w:val="0"/>
                                  <w:divBdr>
                                    <w:top w:val="none" w:sz="0" w:space="0" w:color="auto"/>
                                    <w:left w:val="none" w:sz="0" w:space="0" w:color="auto"/>
                                    <w:bottom w:val="none" w:sz="0" w:space="0" w:color="auto"/>
                                    <w:right w:val="none" w:sz="0" w:space="0" w:color="auto"/>
                                  </w:divBdr>
                                </w:div>
                                <w:div w:id="13433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7561130">
      <w:bodyDiv w:val="1"/>
      <w:marLeft w:val="0"/>
      <w:marRight w:val="0"/>
      <w:marTop w:val="0"/>
      <w:marBottom w:val="0"/>
      <w:divBdr>
        <w:top w:val="none" w:sz="0" w:space="0" w:color="auto"/>
        <w:left w:val="none" w:sz="0" w:space="0" w:color="auto"/>
        <w:bottom w:val="none" w:sz="0" w:space="0" w:color="auto"/>
        <w:right w:val="none" w:sz="0" w:space="0" w:color="auto"/>
      </w:divBdr>
      <w:divsChild>
        <w:div w:id="1822380043">
          <w:marLeft w:val="0"/>
          <w:marRight w:val="0"/>
          <w:marTop w:val="0"/>
          <w:marBottom w:val="0"/>
          <w:divBdr>
            <w:top w:val="none" w:sz="0" w:space="0" w:color="auto"/>
            <w:left w:val="none" w:sz="0" w:space="0" w:color="auto"/>
            <w:bottom w:val="none" w:sz="0" w:space="0" w:color="auto"/>
            <w:right w:val="none" w:sz="0" w:space="0" w:color="auto"/>
          </w:divBdr>
        </w:div>
        <w:div w:id="1198198516">
          <w:marLeft w:val="0"/>
          <w:marRight w:val="0"/>
          <w:marTop w:val="0"/>
          <w:marBottom w:val="0"/>
          <w:divBdr>
            <w:top w:val="none" w:sz="0" w:space="0" w:color="auto"/>
            <w:left w:val="none" w:sz="0" w:space="0" w:color="auto"/>
            <w:bottom w:val="none" w:sz="0" w:space="0" w:color="auto"/>
            <w:right w:val="none" w:sz="0" w:space="0" w:color="auto"/>
          </w:divBdr>
        </w:div>
        <w:div w:id="780491210">
          <w:marLeft w:val="0"/>
          <w:marRight w:val="0"/>
          <w:marTop w:val="0"/>
          <w:marBottom w:val="0"/>
          <w:divBdr>
            <w:top w:val="none" w:sz="0" w:space="0" w:color="auto"/>
            <w:left w:val="none" w:sz="0" w:space="0" w:color="auto"/>
            <w:bottom w:val="none" w:sz="0" w:space="0" w:color="auto"/>
            <w:right w:val="none" w:sz="0" w:space="0" w:color="auto"/>
          </w:divBdr>
        </w:div>
        <w:div w:id="966664355">
          <w:marLeft w:val="0"/>
          <w:marRight w:val="0"/>
          <w:marTop w:val="0"/>
          <w:marBottom w:val="0"/>
          <w:divBdr>
            <w:top w:val="none" w:sz="0" w:space="0" w:color="auto"/>
            <w:left w:val="none" w:sz="0" w:space="0" w:color="auto"/>
            <w:bottom w:val="none" w:sz="0" w:space="0" w:color="auto"/>
            <w:right w:val="none" w:sz="0" w:space="0" w:color="auto"/>
          </w:divBdr>
        </w:div>
        <w:div w:id="507410577">
          <w:marLeft w:val="0"/>
          <w:marRight w:val="0"/>
          <w:marTop w:val="0"/>
          <w:marBottom w:val="0"/>
          <w:divBdr>
            <w:top w:val="none" w:sz="0" w:space="0" w:color="auto"/>
            <w:left w:val="none" w:sz="0" w:space="0" w:color="auto"/>
            <w:bottom w:val="none" w:sz="0" w:space="0" w:color="auto"/>
            <w:right w:val="none" w:sz="0" w:space="0" w:color="auto"/>
          </w:divBdr>
        </w:div>
        <w:div w:id="10452262">
          <w:marLeft w:val="0"/>
          <w:marRight w:val="0"/>
          <w:marTop w:val="0"/>
          <w:marBottom w:val="0"/>
          <w:divBdr>
            <w:top w:val="none" w:sz="0" w:space="0" w:color="auto"/>
            <w:left w:val="none" w:sz="0" w:space="0" w:color="auto"/>
            <w:bottom w:val="none" w:sz="0" w:space="0" w:color="auto"/>
            <w:right w:val="none" w:sz="0" w:space="0" w:color="auto"/>
          </w:divBdr>
        </w:div>
        <w:div w:id="954218296">
          <w:marLeft w:val="0"/>
          <w:marRight w:val="0"/>
          <w:marTop w:val="0"/>
          <w:marBottom w:val="0"/>
          <w:divBdr>
            <w:top w:val="none" w:sz="0" w:space="0" w:color="auto"/>
            <w:left w:val="none" w:sz="0" w:space="0" w:color="auto"/>
            <w:bottom w:val="none" w:sz="0" w:space="0" w:color="auto"/>
            <w:right w:val="none" w:sz="0" w:space="0" w:color="auto"/>
          </w:divBdr>
        </w:div>
        <w:div w:id="2087721984">
          <w:marLeft w:val="0"/>
          <w:marRight w:val="0"/>
          <w:marTop w:val="0"/>
          <w:marBottom w:val="0"/>
          <w:divBdr>
            <w:top w:val="none" w:sz="0" w:space="0" w:color="auto"/>
            <w:left w:val="none" w:sz="0" w:space="0" w:color="auto"/>
            <w:bottom w:val="none" w:sz="0" w:space="0" w:color="auto"/>
            <w:right w:val="none" w:sz="0" w:space="0" w:color="auto"/>
          </w:divBdr>
        </w:div>
        <w:div w:id="742145476">
          <w:marLeft w:val="0"/>
          <w:marRight w:val="0"/>
          <w:marTop w:val="0"/>
          <w:marBottom w:val="0"/>
          <w:divBdr>
            <w:top w:val="none" w:sz="0" w:space="0" w:color="auto"/>
            <w:left w:val="none" w:sz="0" w:space="0" w:color="auto"/>
            <w:bottom w:val="none" w:sz="0" w:space="0" w:color="auto"/>
            <w:right w:val="none" w:sz="0" w:space="0" w:color="auto"/>
          </w:divBdr>
        </w:div>
      </w:divsChild>
    </w:div>
    <w:div w:id="419911460">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0">
          <w:marLeft w:val="0"/>
          <w:marRight w:val="0"/>
          <w:marTop w:val="0"/>
          <w:marBottom w:val="0"/>
          <w:divBdr>
            <w:top w:val="none" w:sz="0" w:space="0" w:color="auto"/>
            <w:left w:val="none" w:sz="0" w:space="0" w:color="auto"/>
            <w:bottom w:val="none" w:sz="0" w:space="0" w:color="auto"/>
            <w:right w:val="none" w:sz="0" w:space="0" w:color="auto"/>
          </w:divBdr>
        </w:div>
        <w:div w:id="1712458736">
          <w:marLeft w:val="0"/>
          <w:marRight w:val="0"/>
          <w:marTop w:val="0"/>
          <w:marBottom w:val="0"/>
          <w:divBdr>
            <w:top w:val="none" w:sz="0" w:space="0" w:color="auto"/>
            <w:left w:val="none" w:sz="0" w:space="0" w:color="auto"/>
            <w:bottom w:val="none" w:sz="0" w:space="0" w:color="auto"/>
            <w:right w:val="none" w:sz="0" w:space="0" w:color="auto"/>
          </w:divBdr>
        </w:div>
        <w:div w:id="36783520">
          <w:marLeft w:val="0"/>
          <w:marRight w:val="0"/>
          <w:marTop w:val="0"/>
          <w:marBottom w:val="0"/>
          <w:divBdr>
            <w:top w:val="none" w:sz="0" w:space="0" w:color="auto"/>
            <w:left w:val="none" w:sz="0" w:space="0" w:color="auto"/>
            <w:bottom w:val="none" w:sz="0" w:space="0" w:color="auto"/>
            <w:right w:val="none" w:sz="0" w:space="0" w:color="auto"/>
          </w:divBdr>
        </w:div>
      </w:divsChild>
    </w:div>
    <w:div w:id="425806402">
      <w:bodyDiv w:val="1"/>
      <w:marLeft w:val="0"/>
      <w:marRight w:val="0"/>
      <w:marTop w:val="0"/>
      <w:marBottom w:val="0"/>
      <w:divBdr>
        <w:top w:val="none" w:sz="0" w:space="0" w:color="auto"/>
        <w:left w:val="none" w:sz="0" w:space="0" w:color="auto"/>
        <w:bottom w:val="none" w:sz="0" w:space="0" w:color="auto"/>
        <w:right w:val="none" w:sz="0" w:space="0" w:color="auto"/>
      </w:divBdr>
    </w:div>
    <w:div w:id="449054775">
      <w:bodyDiv w:val="1"/>
      <w:marLeft w:val="0"/>
      <w:marRight w:val="0"/>
      <w:marTop w:val="0"/>
      <w:marBottom w:val="0"/>
      <w:divBdr>
        <w:top w:val="none" w:sz="0" w:space="0" w:color="auto"/>
        <w:left w:val="none" w:sz="0" w:space="0" w:color="auto"/>
        <w:bottom w:val="none" w:sz="0" w:space="0" w:color="auto"/>
        <w:right w:val="none" w:sz="0" w:space="0" w:color="auto"/>
      </w:divBdr>
      <w:divsChild>
        <w:div w:id="1462650365">
          <w:marLeft w:val="0"/>
          <w:marRight w:val="0"/>
          <w:marTop w:val="0"/>
          <w:marBottom w:val="0"/>
          <w:divBdr>
            <w:top w:val="none" w:sz="0" w:space="0" w:color="auto"/>
            <w:left w:val="none" w:sz="0" w:space="0" w:color="auto"/>
            <w:bottom w:val="none" w:sz="0" w:space="0" w:color="auto"/>
            <w:right w:val="none" w:sz="0" w:space="0" w:color="auto"/>
          </w:divBdr>
        </w:div>
        <w:div w:id="1465804905">
          <w:marLeft w:val="0"/>
          <w:marRight w:val="0"/>
          <w:marTop w:val="0"/>
          <w:marBottom w:val="0"/>
          <w:divBdr>
            <w:top w:val="none" w:sz="0" w:space="0" w:color="auto"/>
            <w:left w:val="none" w:sz="0" w:space="0" w:color="auto"/>
            <w:bottom w:val="none" w:sz="0" w:space="0" w:color="auto"/>
            <w:right w:val="none" w:sz="0" w:space="0" w:color="auto"/>
          </w:divBdr>
          <w:divsChild>
            <w:div w:id="1561282140">
              <w:marLeft w:val="0"/>
              <w:marRight w:val="0"/>
              <w:marTop w:val="0"/>
              <w:marBottom w:val="0"/>
              <w:divBdr>
                <w:top w:val="none" w:sz="0" w:space="0" w:color="auto"/>
                <w:left w:val="none" w:sz="0" w:space="0" w:color="auto"/>
                <w:bottom w:val="none" w:sz="0" w:space="0" w:color="auto"/>
                <w:right w:val="none" w:sz="0" w:space="0" w:color="auto"/>
              </w:divBdr>
              <w:divsChild>
                <w:div w:id="620306199">
                  <w:marLeft w:val="0"/>
                  <w:marRight w:val="0"/>
                  <w:marTop w:val="0"/>
                  <w:marBottom w:val="0"/>
                  <w:divBdr>
                    <w:top w:val="none" w:sz="0" w:space="0" w:color="auto"/>
                    <w:left w:val="none" w:sz="0" w:space="0" w:color="auto"/>
                    <w:bottom w:val="none" w:sz="0" w:space="0" w:color="auto"/>
                    <w:right w:val="none" w:sz="0" w:space="0" w:color="auto"/>
                  </w:divBdr>
                </w:div>
                <w:div w:id="1070274400">
                  <w:marLeft w:val="0"/>
                  <w:marRight w:val="0"/>
                  <w:marTop w:val="0"/>
                  <w:marBottom w:val="0"/>
                  <w:divBdr>
                    <w:top w:val="none" w:sz="0" w:space="0" w:color="auto"/>
                    <w:left w:val="none" w:sz="0" w:space="0" w:color="auto"/>
                    <w:bottom w:val="none" w:sz="0" w:space="0" w:color="auto"/>
                    <w:right w:val="none" w:sz="0" w:space="0" w:color="auto"/>
                  </w:divBdr>
                </w:div>
                <w:div w:id="1070617348">
                  <w:marLeft w:val="0"/>
                  <w:marRight w:val="0"/>
                  <w:marTop w:val="0"/>
                  <w:marBottom w:val="0"/>
                  <w:divBdr>
                    <w:top w:val="none" w:sz="0" w:space="0" w:color="auto"/>
                    <w:left w:val="none" w:sz="0" w:space="0" w:color="auto"/>
                    <w:bottom w:val="none" w:sz="0" w:space="0" w:color="auto"/>
                    <w:right w:val="none" w:sz="0" w:space="0" w:color="auto"/>
                  </w:divBdr>
                </w:div>
                <w:div w:id="1566650024">
                  <w:marLeft w:val="0"/>
                  <w:marRight w:val="0"/>
                  <w:marTop w:val="0"/>
                  <w:marBottom w:val="0"/>
                  <w:divBdr>
                    <w:top w:val="none" w:sz="0" w:space="0" w:color="auto"/>
                    <w:left w:val="none" w:sz="0" w:space="0" w:color="auto"/>
                    <w:bottom w:val="none" w:sz="0" w:space="0" w:color="auto"/>
                    <w:right w:val="none" w:sz="0" w:space="0" w:color="auto"/>
                  </w:divBdr>
                </w:div>
                <w:div w:id="1998848727">
                  <w:marLeft w:val="0"/>
                  <w:marRight w:val="0"/>
                  <w:marTop w:val="0"/>
                  <w:marBottom w:val="0"/>
                  <w:divBdr>
                    <w:top w:val="none" w:sz="0" w:space="0" w:color="auto"/>
                    <w:left w:val="none" w:sz="0" w:space="0" w:color="auto"/>
                    <w:bottom w:val="none" w:sz="0" w:space="0" w:color="auto"/>
                    <w:right w:val="none" w:sz="0" w:space="0" w:color="auto"/>
                  </w:divBdr>
                </w:div>
                <w:div w:id="127553216">
                  <w:marLeft w:val="0"/>
                  <w:marRight w:val="0"/>
                  <w:marTop w:val="0"/>
                  <w:marBottom w:val="0"/>
                  <w:divBdr>
                    <w:top w:val="none" w:sz="0" w:space="0" w:color="auto"/>
                    <w:left w:val="none" w:sz="0" w:space="0" w:color="auto"/>
                    <w:bottom w:val="none" w:sz="0" w:space="0" w:color="auto"/>
                    <w:right w:val="none" w:sz="0" w:space="0" w:color="auto"/>
                  </w:divBdr>
                </w:div>
                <w:div w:id="948006842">
                  <w:marLeft w:val="0"/>
                  <w:marRight w:val="0"/>
                  <w:marTop w:val="0"/>
                  <w:marBottom w:val="0"/>
                  <w:divBdr>
                    <w:top w:val="none" w:sz="0" w:space="0" w:color="auto"/>
                    <w:left w:val="none" w:sz="0" w:space="0" w:color="auto"/>
                    <w:bottom w:val="none" w:sz="0" w:space="0" w:color="auto"/>
                    <w:right w:val="none" w:sz="0" w:space="0" w:color="auto"/>
                  </w:divBdr>
                </w:div>
                <w:div w:id="1497375717">
                  <w:marLeft w:val="0"/>
                  <w:marRight w:val="0"/>
                  <w:marTop w:val="0"/>
                  <w:marBottom w:val="0"/>
                  <w:divBdr>
                    <w:top w:val="none" w:sz="0" w:space="0" w:color="auto"/>
                    <w:left w:val="none" w:sz="0" w:space="0" w:color="auto"/>
                    <w:bottom w:val="none" w:sz="0" w:space="0" w:color="auto"/>
                    <w:right w:val="none" w:sz="0" w:space="0" w:color="auto"/>
                  </w:divBdr>
                </w:div>
                <w:div w:id="375006557">
                  <w:marLeft w:val="0"/>
                  <w:marRight w:val="0"/>
                  <w:marTop w:val="0"/>
                  <w:marBottom w:val="0"/>
                  <w:divBdr>
                    <w:top w:val="none" w:sz="0" w:space="0" w:color="auto"/>
                    <w:left w:val="none" w:sz="0" w:space="0" w:color="auto"/>
                    <w:bottom w:val="none" w:sz="0" w:space="0" w:color="auto"/>
                    <w:right w:val="none" w:sz="0" w:space="0" w:color="auto"/>
                  </w:divBdr>
                </w:div>
                <w:div w:id="1961571715">
                  <w:marLeft w:val="0"/>
                  <w:marRight w:val="0"/>
                  <w:marTop w:val="0"/>
                  <w:marBottom w:val="0"/>
                  <w:divBdr>
                    <w:top w:val="none" w:sz="0" w:space="0" w:color="auto"/>
                    <w:left w:val="none" w:sz="0" w:space="0" w:color="auto"/>
                    <w:bottom w:val="none" w:sz="0" w:space="0" w:color="auto"/>
                    <w:right w:val="none" w:sz="0" w:space="0" w:color="auto"/>
                  </w:divBdr>
                </w:div>
                <w:div w:id="209535387">
                  <w:marLeft w:val="0"/>
                  <w:marRight w:val="0"/>
                  <w:marTop w:val="0"/>
                  <w:marBottom w:val="0"/>
                  <w:divBdr>
                    <w:top w:val="none" w:sz="0" w:space="0" w:color="auto"/>
                    <w:left w:val="none" w:sz="0" w:space="0" w:color="auto"/>
                    <w:bottom w:val="none" w:sz="0" w:space="0" w:color="auto"/>
                    <w:right w:val="none" w:sz="0" w:space="0" w:color="auto"/>
                  </w:divBdr>
                </w:div>
                <w:div w:id="1869250066">
                  <w:marLeft w:val="0"/>
                  <w:marRight w:val="0"/>
                  <w:marTop w:val="0"/>
                  <w:marBottom w:val="0"/>
                  <w:divBdr>
                    <w:top w:val="none" w:sz="0" w:space="0" w:color="auto"/>
                    <w:left w:val="none" w:sz="0" w:space="0" w:color="auto"/>
                    <w:bottom w:val="none" w:sz="0" w:space="0" w:color="auto"/>
                    <w:right w:val="none" w:sz="0" w:space="0" w:color="auto"/>
                  </w:divBdr>
                </w:div>
                <w:div w:id="467475766">
                  <w:marLeft w:val="0"/>
                  <w:marRight w:val="0"/>
                  <w:marTop w:val="0"/>
                  <w:marBottom w:val="0"/>
                  <w:divBdr>
                    <w:top w:val="none" w:sz="0" w:space="0" w:color="auto"/>
                    <w:left w:val="none" w:sz="0" w:space="0" w:color="auto"/>
                    <w:bottom w:val="none" w:sz="0" w:space="0" w:color="auto"/>
                    <w:right w:val="none" w:sz="0" w:space="0" w:color="auto"/>
                  </w:divBdr>
                </w:div>
                <w:div w:id="1011226855">
                  <w:marLeft w:val="0"/>
                  <w:marRight w:val="0"/>
                  <w:marTop w:val="0"/>
                  <w:marBottom w:val="0"/>
                  <w:divBdr>
                    <w:top w:val="none" w:sz="0" w:space="0" w:color="auto"/>
                    <w:left w:val="none" w:sz="0" w:space="0" w:color="auto"/>
                    <w:bottom w:val="none" w:sz="0" w:space="0" w:color="auto"/>
                    <w:right w:val="none" w:sz="0" w:space="0" w:color="auto"/>
                  </w:divBdr>
                </w:div>
                <w:div w:id="1798793353">
                  <w:marLeft w:val="0"/>
                  <w:marRight w:val="0"/>
                  <w:marTop w:val="0"/>
                  <w:marBottom w:val="0"/>
                  <w:divBdr>
                    <w:top w:val="none" w:sz="0" w:space="0" w:color="auto"/>
                    <w:left w:val="none" w:sz="0" w:space="0" w:color="auto"/>
                    <w:bottom w:val="none" w:sz="0" w:space="0" w:color="auto"/>
                    <w:right w:val="none" w:sz="0" w:space="0" w:color="auto"/>
                  </w:divBdr>
                </w:div>
                <w:div w:id="93019247">
                  <w:marLeft w:val="0"/>
                  <w:marRight w:val="0"/>
                  <w:marTop w:val="0"/>
                  <w:marBottom w:val="0"/>
                  <w:divBdr>
                    <w:top w:val="none" w:sz="0" w:space="0" w:color="auto"/>
                    <w:left w:val="none" w:sz="0" w:space="0" w:color="auto"/>
                    <w:bottom w:val="none" w:sz="0" w:space="0" w:color="auto"/>
                    <w:right w:val="none" w:sz="0" w:space="0" w:color="auto"/>
                  </w:divBdr>
                </w:div>
                <w:div w:id="902763273">
                  <w:marLeft w:val="0"/>
                  <w:marRight w:val="0"/>
                  <w:marTop w:val="0"/>
                  <w:marBottom w:val="0"/>
                  <w:divBdr>
                    <w:top w:val="none" w:sz="0" w:space="0" w:color="auto"/>
                    <w:left w:val="none" w:sz="0" w:space="0" w:color="auto"/>
                    <w:bottom w:val="none" w:sz="0" w:space="0" w:color="auto"/>
                    <w:right w:val="none" w:sz="0" w:space="0" w:color="auto"/>
                  </w:divBdr>
                </w:div>
                <w:div w:id="1390419710">
                  <w:marLeft w:val="0"/>
                  <w:marRight w:val="0"/>
                  <w:marTop w:val="0"/>
                  <w:marBottom w:val="0"/>
                  <w:divBdr>
                    <w:top w:val="none" w:sz="0" w:space="0" w:color="auto"/>
                    <w:left w:val="none" w:sz="0" w:space="0" w:color="auto"/>
                    <w:bottom w:val="none" w:sz="0" w:space="0" w:color="auto"/>
                    <w:right w:val="none" w:sz="0" w:space="0" w:color="auto"/>
                  </w:divBdr>
                </w:div>
                <w:div w:id="204525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20781">
          <w:marLeft w:val="0"/>
          <w:marRight w:val="0"/>
          <w:marTop w:val="0"/>
          <w:marBottom w:val="0"/>
          <w:divBdr>
            <w:top w:val="none" w:sz="0" w:space="0" w:color="auto"/>
            <w:left w:val="none" w:sz="0" w:space="0" w:color="auto"/>
            <w:bottom w:val="none" w:sz="0" w:space="0" w:color="auto"/>
            <w:right w:val="none" w:sz="0" w:space="0" w:color="auto"/>
          </w:divBdr>
          <w:divsChild>
            <w:div w:id="792135417">
              <w:marLeft w:val="0"/>
              <w:marRight w:val="0"/>
              <w:marTop w:val="0"/>
              <w:marBottom w:val="0"/>
              <w:divBdr>
                <w:top w:val="none" w:sz="0" w:space="0" w:color="auto"/>
                <w:left w:val="none" w:sz="0" w:space="0" w:color="auto"/>
                <w:bottom w:val="none" w:sz="0" w:space="0" w:color="auto"/>
                <w:right w:val="none" w:sz="0" w:space="0" w:color="auto"/>
              </w:divBdr>
              <w:divsChild>
                <w:div w:id="47286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94263">
          <w:marLeft w:val="0"/>
          <w:marRight w:val="0"/>
          <w:marTop w:val="0"/>
          <w:marBottom w:val="0"/>
          <w:divBdr>
            <w:top w:val="none" w:sz="0" w:space="0" w:color="auto"/>
            <w:left w:val="none" w:sz="0" w:space="0" w:color="auto"/>
            <w:bottom w:val="none" w:sz="0" w:space="0" w:color="auto"/>
            <w:right w:val="none" w:sz="0" w:space="0" w:color="auto"/>
          </w:divBdr>
          <w:divsChild>
            <w:div w:id="1969358362">
              <w:marLeft w:val="0"/>
              <w:marRight w:val="0"/>
              <w:marTop w:val="0"/>
              <w:marBottom w:val="0"/>
              <w:divBdr>
                <w:top w:val="none" w:sz="0" w:space="0" w:color="auto"/>
                <w:left w:val="none" w:sz="0" w:space="0" w:color="auto"/>
                <w:bottom w:val="none" w:sz="0" w:space="0" w:color="auto"/>
                <w:right w:val="none" w:sz="0" w:space="0" w:color="auto"/>
              </w:divBdr>
              <w:divsChild>
                <w:div w:id="9504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861">
          <w:marLeft w:val="0"/>
          <w:marRight w:val="0"/>
          <w:marTop w:val="0"/>
          <w:marBottom w:val="0"/>
          <w:divBdr>
            <w:top w:val="none" w:sz="0" w:space="0" w:color="auto"/>
            <w:left w:val="none" w:sz="0" w:space="0" w:color="auto"/>
            <w:bottom w:val="none" w:sz="0" w:space="0" w:color="auto"/>
            <w:right w:val="none" w:sz="0" w:space="0" w:color="auto"/>
          </w:divBdr>
          <w:divsChild>
            <w:div w:id="323823464">
              <w:marLeft w:val="0"/>
              <w:marRight w:val="0"/>
              <w:marTop w:val="0"/>
              <w:marBottom w:val="0"/>
              <w:divBdr>
                <w:top w:val="none" w:sz="0" w:space="0" w:color="auto"/>
                <w:left w:val="none" w:sz="0" w:space="0" w:color="auto"/>
                <w:bottom w:val="none" w:sz="0" w:space="0" w:color="auto"/>
                <w:right w:val="none" w:sz="0" w:space="0" w:color="auto"/>
              </w:divBdr>
              <w:divsChild>
                <w:div w:id="18897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050274">
      <w:bodyDiv w:val="1"/>
      <w:marLeft w:val="0"/>
      <w:marRight w:val="0"/>
      <w:marTop w:val="0"/>
      <w:marBottom w:val="0"/>
      <w:divBdr>
        <w:top w:val="none" w:sz="0" w:space="0" w:color="auto"/>
        <w:left w:val="none" w:sz="0" w:space="0" w:color="auto"/>
        <w:bottom w:val="none" w:sz="0" w:space="0" w:color="auto"/>
        <w:right w:val="none" w:sz="0" w:space="0" w:color="auto"/>
      </w:divBdr>
      <w:divsChild>
        <w:div w:id="1121653011">
          <w:marLeft w:val="0"/>
          <w:marRight w:val="0"/>
          <w:marTop w:val="0"/>
          <w:marBottom w:val="0"/>
          <w:divBdr>
            <w:top w:val="none" w:sz="0" w:space="0" w:color="auto"/>
            <w:left w:val="none" w:sz="0" w:space="0" w:color="auto"/>
            <w:bottom w:val="none" w:sz="0" w:space="0" w:color="auto"/>
            <w:right w:val="none" w:sz="0" w:space="0" w:color="auto"/>
          </w:divBdr>
          <w:divsChild>
            <w:div w:id="1138061829">
              <w:marLeft w:val="0"/>
              <w:marRight w:val="0"/>
              <w:marTop w:val="0"/>
              <w:marBottom w:val="0"/>
              <w:divBdr>
                <w:top w:val="none" w:sz="0" w:space="0" w:color="auto"/>
                <w:left w:val="none" w:sz="0" w:space="0" w:color="auto"/>
                <w:bottom w:val="none" w:sz="0" w:space="0" w:color="auto"/>
                <w:right w:val="none" w:sz="0" w:space="0" w:color="auto"/>
              </w:divBdr>
              <w:divsChild>
                <w:div w:id="2006322839">
                  <w:marLeft w:val="0"/>
                  <w:marRight w:val="0"/>
                  <w:marTop w:val="0"/>
                  <w:marBottom w:val="0"/>
                  <w:divBdr>
                    <w:top w:val="none" w:sz="0" w:space="0" w:color="auto"/>
                    <w:left w:val="none" w:sz="0" w:space="0" w:color="auto"/>
                    <w:bottom w:val="none" w:sz="0" w:space="0" w:color="auto"/>
                    <w:right w:val="none" w:sz="0" w:space="0" w:color="auto"/>
                  </w:divBdr>
                  <w:divsChild>
                    <w:div w:id="421492387">
                      <w:marLeft w:val="0"/>
                      <w:marRight w:val="0"/>
                      <w:marTop w:val="0"/>
                      <w:marBottom w:val="0"/>
                      <w:divBdr>
                        <w:top w:val="none" w:sz="0" w:space="0" w:color="auto"/>
                        <w:left w:val="none" w:sz="0" w:space="0" w:color="auto"/>
                        <w:bottom w:val="none" w:sz="0" w:space="0" w:color="auto"/>
                        <w:right w:val="none" w:sz="0" w:space="0" w:color="auto"/>
                      </w:divBdr>
                      <w:divsChild>
                        <w:div w:id="152574525">
                          <w:marLeft w:val="0"/>
                          <w:marRight w:val="0"/>
                          <w:marTop w:val="0"/>
                          <w:marBottom w:val="0"/>
                          <w:divBdr>
                            <w:top w:val="none" w:sz="0" w:space="0" w:color="auto"/>
                            <w:left w:val="none" w:sz="0" w:space="0" w:color="auto"/>
                            <w:bottom w:val="none" w:sz="0" w:space="0" w:color="auto"/>
                            <w:right w:val="none" w:sz="0" w:space="0" w:color="auto"/>
                          </w:divBdr>
                          <w:divsChild>
                            <w:div w:id="1314680506">
                              <w:marLeft w:val="0"/>
                              <w:marRight w:val="0"/>
                              <w:marTop w:val="0"/>
                              <w:marBottom w:val="0"/>
                              <w:divBdr>
                                <w:top w:val="none" w:sz="0" w:space="0" w:color="auto"/>
                                <w:left w:val="none" w:sz="0" w:space="0" w:color="auto"/>
                                <w:bottom w:val="none" w:sz="0" w:space="0" w:color="auto"/>
                                <w:right w:val="none" w:sz="0" w:space="0" w:color="auto"/>
                              </w:divBdr>
                              <w:divsChild>
                                <w:div w:id="126901742">
                                  <w:marLeft w:val="0"/>
                                  <w:marRight w:val="0"/>
                                  <w:marTop w:val="0"/>
                                  <w:marBottom w:val="0"/>
                                  <w:divBdr>
                                    <w:top w:val="none" w:sz="0" w:space="0" w:color="auto"/>
                                    <w:left w:val="none" w:sz="0" w:space="0" w:color="auto"/>
                                    <w:bottom w:val="none" w:sz="0" w:space="0" w:color="auto"/>
                                    <w:right w:val="none" w:sz="0" w:space="0" w:color="auto"/>
                                  </w:divBdr>
                                </w:div>
                                <w:div w:id="374622004">
                                  <w:marLeft w:val="0"/>
                                  <w:marRight w:val="0"/>
                                  <w:marTop w:val="0"/>
                                  <w:marBottom w:val="0"/>
                                  <w:divBdr>
                                    <w:top w:val="none" w:sz="0" w:space="0" w:color="auto"/>
                                    <w:left w:val="none" w:sz="0" w:space="0" w:color="auto"/>
                                    <w:bottom w:val="none" w:sz="0" w:space="0" w:color="auto"/>
                                    <w:right w:val="none" w:sz="0" w:space="0" w:color="auto"/>
                                  </w:divBdr>
                                </w:div>
                                <w:div w:id="552620196">
                                  <w:marLeft w:val="0"/>
                                  <w:marRight w:val="0"/>
                                  <w:marTop w:val="0"/>
                                  <w:marBottom w:val="0"/>
                                  <w:divBdr>
                                    <w:top w:val="none" w:sz="0" w:space="0" w:color="auto"/>
                                    <w:left w:val="none" w:sz="0" w:space="0" w:color="auto"/>
                                    <w:bottom w:val="none" w:sz="0" w:space="0" w:color="auto"/>
                                    <w:right w:val="none" w:sz="0" w:space="0" w:color="auto"/>
                                  </w:divBdr>
                                </w:div>
                                <w:div w:id="648939836">
                                  <w:marLeft w:val="0"/>
                                  <w:marRight w:val="0"/>
                                  <w:marTop w:val="0"/>
                                  <w:marBottom w:val="0"/>
                                  <w:divBdr>
                                    <w:top w:val="none" w:sz="0" w:space="0" w:color="auto"/>
                                    <w:left w:val="none" w:sz="0" w:space="0" w:color="auto"/>
                                    <w:bottom w:val="none" w:sz="0" w:space="0" w:color="auto"/>
                                    <w:right w:val="none" w:sz="0" w:space="0" w:color="auto"/>
                                  </w:divBdr>
                                </w:div>
                                <w:div w:id="680931740">
                                  <w:marLeft w:val="0"/>
                                  <w:marRight w:val="0"/>
                                  <w:marTop w:val="0"/>
                                  <w:marBottom w:val="0"/>
                                  <w:divBdr>
                                    <w:top w:val="none" w:sz="0" w:space="0" w:color="auto"/>
                                    <w:left w:val="none" w:sz="0" w:space="0" w:color="auto"/>
                                    <w:bottom w:val="none" w:sz="0" w:space="0" w:color="auto"/>
                                    <w:right w:val="none" w:sz="0" w:space="0" w:color="auto"/>
                                  </w:divBdr>
                                </w:div>
                                <w:div w:id="831290375">
                                  <w:marLeft w:val="0"/>
                                  <w:marRight w:val="0"/>
                                  <w:marTop w:val="0"/>
                                  <w:marBottom w:val="0"/>
                                  <w:divBdr>
                                    <w:top w:val="none" w:sz="0" w:space="0" w:color="auto"/>
                                    <w:left w:val="none" w:sz="0" w:space="0" w:color="auto"/>
                                    <w:bottom w:val="none" w:sz="0" w:space="0" w:color="auto"/>
                                    <w:right w:val="none" w:sz="0" w:space="0" w:color="auto"/>
                                  </w:divBdr>
                                </w:div>
                                <w:div w:id="879051318">
                                  <w:marLeft w:val="0"/>
                                  <w:marRight w:val="0"/>
                                  <w:marTop w:val="0"/>
                                  <w:marBottom w:val="0"/>
                                  <w:divBdr>
                                    <w:top w:val="none" w:sz="0" w:space="0" w:color="auto"/>
                                    <w:left w:val="none" w:sz="0" w:space="0" w:color="auto"/>
                                    <w:bottom w:val="none" w:sz="0" w:space="0" w:color="auto"/>
                                    <w:right w:val="none" w:sz="0" w:space="0" w:color="auto"/>
                                  </w:divBdr>
                                </w:div>
                                <w:div w:id="958217132">
                                  <w:marLeft w:val="0"/>
                                  <w:marRight w:val="0"/>
                                  <w:marTop w:val="0"/>
                                  <w:marBottom w:val="0"/>
                                  <w:divBdr>
                                    <w:top w:val="none" w:sz="0" w:space="0" w:color="auto"/>
                                    <w:left w:val="none" w:sz="0" w:space="0" w:color="auto"/>
                                    <w:bottom w:val="none" w:sz="0" w:space="0" w:color="auto"/>
                                    <w:right w:val="none" w:sz="0" w:space="0" w:color="auto"/>
                                  </w:divBdr>
                                </w:div>
                                <w:div w:id="1126894577">
                                  <w:marLeft w:val="0"/>
                                  <w:marRight w:val="0"/>
                                  <w:marTop w:val="0"/>
                                  <w:marBottom w:val="0"/>
                                  <w:divBdr>
                                    <w:top w:val="none" w:sz="0" w:space="0" w:color="auto"/>
                                    <w:left w:val="none" w:sz="0" w:space="0" w:color="auto"/>
                                    <w:bottom w:val="none" w:sz="0" w:space="0" w:color="auto"/>
                                    <w:right w:val="none" w:sz="0" w:space="0" w:color="auto"/>
                                  </w:divBdr>
                                </w:div>
                                <w:div w:id="1252659271">
                                  <w:marLeft w:val="0"/>
                                  <w:marRight w:val="0"/>
                                  <w:marTop w:val="0"/>
                                  <w:marBottom w:val="0"/>
                                  <w:divBdr>
                                    <w:top w:val="none" w:sz="0" w:space="0" w:color="auto"/>
                                    <w:left w:val="none" w:sz="0" w:space="0" w:color="auto"/>
                                    <w:bottom w:val="none" w:sz="0" w:space="0" w:color="auto"/>
                                    <w:right w:val="none" w:sz="0" w:space="0" w:color="auto"/>
                                  </w:divBdr>
                                </w:div>
                                <w:div w:id="1406807046">
                                  <w:marLeft w:val="0"/>
                                  <w:marRight w:val="0"/>
                                  <w:marTop w:val="0"/>
                                  <w:marBottom w:val="0"/>
                                  <w:divBdr>
                                    <w:top w:val="none" w:sz="0" w:space="0" w:color="auto"/>
                                    <w:left w:val="none" w:sz="0" w:space="0" w:color="auto"/>
                                    <w:bottom w:val="none" w:sz="0" w:space="0" w:color="auto"/>
                                    <w:right w:val="none" w:sz="0" w:space="0" w:color="auto"/>
                                  </w:divBdr>
                                </w:div>
                                <w:div w:id="1523744172">
                                  <w:marLeft w:val="0"/>
                                  <w:marRight w:val="0"/>
                                  <w:marTop w:val="0"/>
                                  <w:marBottom w:val="0"/>
                                  <w:divBdr>
                                    <w:top w:val="none" w:sz="0" w:space="0" w:color="auto"/>
                                    <w:left w:val="none" w:sz="0" w:space="0" w:color="auto"/>
                                    <w:bottom w:val="none" w:sz="0" w:space="0" w:color="auto"/>
                                    <w:right w:val="none" w:sz="0" w:space="0" w:color="auto"/>
                                  </w:divBdr>
                                </w:div>
                                <w:div w:id="1806659822">
                                  <w:marLeft w:val="0"/>
                                  <w:marRight w:val="0"/>
                                  <w:marTop w:val="0"/>
                                  <w:marBottom w:val="0"/>
                                  <w:divBdr>
                                    <w:top w:val="none" w:sz="0" w:space="0" w:color="auto"/>
                                    <w:left w:val="none" w:sz="0" w:space="0" w:color="auto"/>
                                    <w:bottom w:val="none" w:sz="0" w:space="0" w:color="auto"/>
                                    <w:right w:val="none" w:sz="0" w:space="0" w:color="auto"/>
                                  </w:divBdr>
                                </w:div>
                                <w:div w:id="19221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3804">
      <w:bodyDiv w:val="1"/>
      <w:marLeft w:val="0"/>
      <w:marRight w:val="0"/>
      <w:marTop w:val="0"/>
      <w:marBottom w:val="0"/>
      <w:divBdr>
        <w:top w:val="none" w:sz="0" w:space="0" w:color="auto"/>
        <w:left w:val="none" w:sz="0" w:space="0" w:color="auto"/>
        <w:bottom w:val="none" w:sz="0" w:space="0" w:color="auto"/>
        <w:right w:val="none" w:sz="0" w:space="0" w:color="auto"/>
      </w:divBdr>
      <w:divsChild>
        <w:div w:id="1516387673">
          <w:marLeft w:val="0"/>
          <w:marRight w:val="-45"/>
          <w:marTop w:val="0"/>
          <w:marBottom w:val="0"/>
          <w:divBdr>
            <w:top w:val="none" w:sz="0" w:space="0" w:color="auto"/>
            <w:left w:val="none" w:sz="0" w:space="0" w:color="auto"/>
            <w:bottom w:val="none" w:sz="0" w:space="0" w:color="auto"/>
            <w:right w:val="none" w:sz="0" w:space="0" w:color="auto"/>
          </w:divBdr>
          <w:divsChild>
            <w:div w:id="1691448744">
              <w:marLeft w:val="0"/>
              <w:marRight w:val="0"/>
              <w:marTop w:val="0"/>
              <w:marBottom w:val="0"/>
              <w:divBdr>
                <w:top w:val="none" w:sz="0" w:space="0" w:color="auto"/>
                <w:left w:val="none" w:sz="0" w:space="0" w:color="auto"/>
                <w:bottom w:val="none" w:sz="0" w:space="0" w:color="auto"/>
                <w:right w:val="none" w:sz="0" w:space="0" w:color="auto"/>
              </w:divBdr>
              <w:divsChild>
                <w:div w:id="2139373615">
                  <w:marLeft w:val="0"/>
                  <w:marRight w:val="0"/>
                  <w:marTop w:val="0"/>
                  <w:marBottom w:val="0"/>
                  <w:divBdr>
                    <w:top w:val="none" w:sz="0" w:space="0" w:color="auto"/>
                    <w:left w:val="none" w:sz="0" w:space="0" w:color="auto"/>
                    <w:bottom w:val="none" w:sz="0" w:space="0" w:color="auto"/>
                    <w:right w:val="none" w:sz="0" w:space="0" w:color="auto"/>
                  </w:divBdr>
                  <w:divsChild>
                    <w:div w:id="5833284">
                      <w:marLeft w:val="0"/>
                      <w:marRight w:val="0"/>
                      <w:marTop w:val="0"/>
                      <w:marBottom w:val="0"/>
                      <w:divBdr>
                        <w:top w:val="none" w:sz="0" w:space="0" w:color="auto"/>
                        <w:left w:val="none" w:sz="0" w:space="0" w:color="auto"/>
                        <w:bottom w:val="none" w:sz="0" w:space="0" w:color="auto"/>
                        <w:right w:val="none" w:sz="0" w:space="0" w:color="auto"/>
                      </w:divBdr>
                      <w:divsChild>
                        <w:div w:id="1911500293">
                          <w:marLeft w:val="0"/>
                          <w:marRight w:val="0"/>
                          <w:marTop w:val="0"/>
                          <w:marBottom w:val="0"/>
                          <w:divBdr>
                            <w:top w:val="none" w:sz="0" w:space="0" w:color="auto"/>
                            <w:left w:val="none" w:sz="0" w:space="0" w:color="auto"/>
                            <w:bottom w:val="none" w:sz="0" w:space="0" w:color="auto"/>
                            <w:right w:val="none" w:sz="0" w:space="0" w:color="auto"/>
                          </w:divBdr>
                          <w:divsChild>
                            <w:div w:id="76677380">
                              <w:marLeft w:val="0"/>
                              <w:marRight w:val="0"/>
                              <w:marTop w:val="0"/>
                              <w:marBottom w:val="120"/>
                              <w:divBdr>
                                <w:top w:val="none" w:sz="0" w:space="0" w:color="auto"/>
                                <w:left w:val="none" w:sz="0" w:space="0" w:color="auto"/>
                                <w:bottom w:val="none" w:sz="0" w:space="0" w:color="auto"/>
                                <w:right w:val="none" w:sz="0" w:space="0" w:color="auto"/>
                              </w:divBdr>
                              <w:divsChild>
                                <w:div w:id="236940545">
                                  <w:marLeft w:val="0"/>
                                  <w:marRight w:val="0"/>
                                  <w:marTop w:val="0"/>
                                  <w:marBottom w:val="0"/>
                                  <w:divBdr>
                                    <w:top w:val="none" w:sz="0" w:space="0" w:color="auto"/>
                                    <w:left w:val="none" w:sz="0" w:space="0" w:color="auto"/>
                                    <w:bottom w:val="none" w:sz="0" w:space="0" w:color="auto"/>
                                    <w:right w:val="none" w:sz="0" w:space="0" w:color="auto"/>
                                  </w:divBdr>
                                </w:div>
                                <w:div w:id="270673848">
                                  <w:marLeft w:val="0"/>
                                  <w:marRight w:val="0"/>
                                  <w:marTop w:val="0"/>
                                  <w:marBottom w:val="0"/>
                                  <w:divBdr>
                                    <w:top w:val="none" w:sz="0" w:space="0" w:color="auto"/>
                                    <w:left w:val="none" w:sz="0" w:space="0" w:color="auto"/>
                                    <w:bottom w:val="none" w:sz="0" w:space="0" w:color="auto"/>
                                    <w:right w:val="none" w:sz="0" w:space="0" w:color="auto"/>
                                  </w:divBdr>
                                </w:div>
                                <w:div w:id="1132593543">
                                  <w:marLeft w:val="0"/>
                                  <w:marRight w:val="0"/>
                                  <w:marTop w:val="0"/>
                                  <w:marBottom w:val="0"/>
                                  <w:divBdr>
                                    <w:top w:val="none" w:sz="0" w:space="0" w:color="auto"/>
                                    <w:left w:val="none" w:sz="0" w:space="0" w:color="auto"/>
                                    <w:bottom w:val="none" w:sz="0" w:space="0" w:color="auto"/>
                                    <w:right w:val="none" w:sz="0" w:space="0" w:color="auto"/>
                                  </w:divBdr>
                                </w:div>
                                <w:div w:id="1165629404">
                                  <w:marLeft w:val="0"/>
                                  <w:marRight w:val="0"/>
                                  <w:marTop w:val="0"/>
                                  <w:marBottom w:val="0"/>
                                  <w:divBdr>
                                    <w:top w:val="none" w:sz="0" w:space="0" w:color="auto"/>
                                    <w:left w:val="none" w:sz="0" w:space="0" w:color="auto"/>
                                    <w:bottom w:val="none" w:sz="0" w:space="0" w:color="auto"/>
                                    <w:right w:val="none" w:sz="0" w:space="0" w:color="auto"/>
                                  </w:divBdr>
                                </w:div>
                                <w:div w:id="1224678498">
                                  <w:marLeft w:val="0"/>
                                  <w:marRight w:val="0"/>
                                  <w:marTop w:val="0"/>
                                  <w:marBottom w:val="0"/>
                                  <w:divBdr>
                                    <w:top w:val="none" w:sz="0" w:space="0" w:color="auto"/>
                                    <w:left w:val="none" w:sz="0" w:space="0" w:color="auto"/>
                                    <w:bottom w:val="none" w:sz="0" w:space="0" w:color="auto"/>
                                    <w:right w:val="none" w:sz="0" w:space="0" w:color="auto"/>
                                  </w:divBdr>
                                </w:div>
                                <w:div w:id="1560945964">
                                  <w:marLeft w:val="0"/>
                                  <w:marRight w:val="0"/>
                                  <w:marTop w:val="0"/>
                                  <w:marBottom w:val="0"/>
                                  <w:divBdr>
                                    <w:top w:val="none" w:sz="0" w:space="0" w:color="auto"/>
                                    <w:left w:val="none" w:sz="0" w:space="0" w:color="auto"/>
                                    <w:bottom w:val="none" w:sz="0" w:space="0" w:color="auto"/>
                                    <w:right w:val="none" w:sz="0" w:space="0" w:color="auto"/>
                                  </w:divBdr>
                                </w:div>
                                <w:div w:id="1605386415">
                                  <w:marLeft w:val="0"/>
                                  <w:marRight w:val="0"/>
                                  <w:marTop w:val="0"/>
                                  <w:marBottom w:val="0"/>
                                  <w:divBdr>
                                    <w:top w:val="none" w:sz="0" w:space="0" w:color="auto"/>
                                    <w:left w:val="none" w:sz="0" w:space="0" w:color="auto"/>
                                    <w:bottom w:val="none" w:sz="0" w:space="0" w:color="auto"/>
                                    <w:right w:val="none" w:sz="0" w:space="0" w:color="auto"/>
                                  </w:divBdr>
                                </w:div>
                                <w:div w:id="1684473208">
                                  <w:marLeft w:val="0"/>
                                  <w:marRight w:val="0"/>
                                  <w:marTop w:val="0"/>
                                  <w:marBottom w:val="0"/>
                                  <w:divBdr>
                                    <w:top w:val="none" w:sz="0" w:space="0" w:color="auto"/>
                                    <w:left w:val="none" w:sz="0" w:space="0" w:color="auto"/>
                                    <w:bottom w:val="none" w:sz="0" w:space="0" w:color="auto"/>
                                    <w:right w:val="none" w:sz="0" w:space="0" w:color="auto"/>
                                  </w:divBdr>
                                </w:div>
                                <w:div w:id="2046053817">
                                  <w:marLeft w:val="0"/>
                                  <w:marRight w:val="0"/>
                                  <w:marTop w:val="0"/>
                                  <w:marBottom w:val="0"/>
                                  <w:divBdr>
                                    <w:top w:val="none" w:sz="0" w:space="0" w:color="auto"/>
                                    <w:left w:val="none" w:sz="0" w:space="0" w:color="auto"/>
                                    <w:bottom w:val="none" w:sz="0" w:space="0" w:color="auto"/>
                                    <w:right w:val="none" w:sz="0" w:space="0" w:color="auto"/>
                                  </w:divBdr>
                                </w:div>
                              </w:divsChild>
                            </w:div>
                            <w:div w:id="202181073">
                              <w:marLeft w:val="0"/>
                              <w:marRight w:val="0"/>
                              <w:marTop w:val="0"/>
                              <w:marBottom w:val="0"/>
                              <w:divBdr>
                                <w:top w:val="none" w:sz="0" w:space="0" w:color="auto"/>
                                <w:left w:val="none" w:sz="0" w:space="0" w:color="auto"/>
                                <w:bottom w:val="none" w:sz="0" w:space="0" w:color="auto"/>
                                <w:right w:val="none" w:sz="0" w:space="0" w:color="auto"/>
                              </w:divBdr>
                              <w:divsChild>
                                <w:div w:id="1840802991">
                                  <w:marLeft w:val="0"/>
                                  <w:marRight w:val="0"/>
                                  <w:marTop w:val="0"/>
                                  <w:marBottom w:val="0"/>
                                  <w:divBdr>
                                    <w:top w:val="none" w:sz="0" w:space="0" w:color="auto"/>
                                    <w:left w:val="none" w:sz="0" w:space="0" w:color="auto"/>
                                    <w:bottom w:val="none" w:sz="0" w:space="0" w:color="auto"/>
                                    <w:right w:val="none" w:sz="0" w:space="0" w:color="auto"/>
                                  </w:divBdr>
                                </w:div>
                              </w:divsChild>
                            </w:div>
                            <w:div w:id="903682476">
                              <w:marLeft w:val="0"/>
                              <w:marRight w:val="0"/>
                              <w:marTop w:val="0"/>
                              <w:marBottom w:val="120"/>
                              <w:divBdr>
                                <w:top w:val="none" w:sz="0" w:space="0" w:color="auto"/>
                                <w:left w:val="none" w:sz="0" w:space="0" w:color="auto"/>
                                <w:bottom w:val="none" w:sz="0" w:space="0" w:color="auto"/>
                                <w:right w:val="none" w:sz="0" w:space="0" w:color="auto"/>
                              </w:divBdr>
                              <w:divsChild>
                                <w:div w:id="71750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836795">
      <w:bodyDiv w:val="1"/>
      <w:marLeft w:val="0"/>
      <w:marRight w:val="0"/>
      <w:marTop w:val="0"/>
      <w:marBottom w:val="0"/>
      <w:divBdr>
        <w:top w:val="none" w:sz="0" w:space="0" w:color="auto"/>
        <w:left w:val="none" w:sz="0" w:space="0" w:color="auto"/>
        <w:bottom w:val="none" w:sz="0" w:space="0" w:color="auto"/>
        <w:right w:val="none" w:sz="0" w:space="0" w:color="auto"/>
      </w:divBdr>
    </w:div>
    <w:div w:id="474950422">
      <w:bodyDiv w:val="1"/>
      <w:marLeft w:val="0"/>
      <w:marRight w:val="0"/>
      <w:marTop w:val="0"/>
      <w:marBottom w:val="0"/>
      <w:divBdr>
        <w:top w:val="none" w:sz="0" w:space="0" w:color="auto"/>
        <w:left w:val="none" w:sz="0" w:space="0" w:color="auto"/>
        <w:bottom w:val="none" w:sz="0" w:space="0" w:color="auto"/>
        <w:right w:val="none" w:sz="0" w:space="0" w:color="auto"/>
      </w:divBdr>
      <w:divsChild>
        <w:div w:id="246038380">
          <w:marLeft w:val="0"/>
          <w:marRight w:val="0"/>
          <w:marTop w:val="0"/>
          <w:marBottom w:val="0"/>
          <w:divBdr>
            <w:top w:val="none" w:sz="0" w:space="0" w:color="auto"/>
            <w:left w:val="none" w:sz="0" w:space="0" w:color="auto"/>
            <w:bottom w:val="none" w:sz="0" w:space="0" w:color="auto"/>
            <w:right w:val="none" w:sz="0" w:space="0" w:color="auto"/>
          </w:divBdr>
        </w:div>
        <w:div w:id="441077675">
          <w:marLeft w:val="0"/>
          <w:marRight w:val="0"/>
          <w:marTop w:val="0"/>
          <w:marBottom w:val="0"/>
          <w:divBdr>
            <w:top w:val="none" w:sz="0" w:space="0" w:color="auto"/>
            <w:left w:val="none" w:sz="0" w:space="0" w:color="auto"/>
            <w:bottom w:val="none" w:sz="0" w:space="0" w:color="auto"/>
            <w:right w:val="none" w:sz="0" w:space="0" w:color="auto"/>
          </w:divBdr>
        </w:div>
        <w:div w:id="45422866">
          <w:marLeft w:val="0"/>
          <w:marRight w:val="0"/>
          <w:marTop w:val="0"/>
          <w:marBottom w:val="0"/>
          <w:divBdr>
            <w:top w:val="none" w:sz="0" w:space="0" w:color="auto"/>
            <w:left w:val="none" w:sz="0" w:space="0" w:color="auto"/>
            <w:bottom w:val="none" w:sz="0" w:space="0" w:color="auto"/>
            <w:right w:val="none" w:sz="0" w:space="0" w:color="auto"/>
          </w:divBdr>
        </w:div>
        <w:div w:id="1363676105">
          <w:marLeft w:val="0"/>
          <w:marRight w:val="0"/>
          <w:marTop w:val="0"/>
          <w:marBottom w:val="0"/>
          <w:divBdr>
            <w:top w:val="none" w:sz="0" w:space="0" w:color="auto"/>
            <w:left w:val="none" w:sz="0" w:space="0" w:color="auto"/>
            <w:bottom w:val="none" w:sz="0" w:space="0" w:color="auto"/>
            <w:right w:val="none" w:sz="0" w:space="0" w:color="auto"/>
          </w:divBdr>
        </w:div>
        <w:div w:id="875392708">
          <w:marLeft w:val="0"/>
          <w:marRight w:val="0"/>
          <w:marTop w:val="0"/>
          <w:marBottom w:val="0"/>
          <w:divBdr>
            <w:top w:val="none" w:sz="0" w:space="0" w:color="auto"/>
            <w:left w:val="none" w:sz="0" w:space="0" w:color="auto"/>
            <w:bottom w:val="none" w:sz="0" w:space="0" w:color="auto"/>
            <w:right w:val="none" w:sz="0" w:space="0" w:color="auto"/>
          </w:divBdr>
        </w:div>
        <w:div w:id="259604849">
          <w:marLeft w:val="0"/>
          <w:marRight w:val="0"/>
          <w:marTop w:val="0"/>
          <w:marBottom w:val="0"/>
          <w:divBdr>
            <w:top w:val="none" w:sz="0" w:space="0" w:color="auto"/>
            <w:left w:val="none" w:sz="0" w:space="0" w:color="auto"/>
            <w:bottom w:val="none" w:sz="0" w:space="0" w:color="auto"/>
            <w:right w:val="none" w:sz="0" w:space="0" w:color="auto"/>
          </w:divBdr>
        </w:div>
        <w:div w:id="768088718">
          <w:marLeft w:val="0"/>
          <w:marRight w:val="0"/>
          <w:marTop w:val="0"/>
          <w:marBottom w:val="0"/>
          <w:divBdr>
            <w:top w:val="none" w:sz="0" w:space="0" w:color="auto"/>
            <w:left w:val="none" w:sz="0" w:space="0" w:color="auto"/>
            <w:bottom w:val="none" w:sz="0" w:space="0" w:color="auto"/>
            <w:right w:val="none" w:sz="0" w:space="0" w:color="auto"/>
          </w:divBdr>
        </w:div>
        <w:div w:id="1241790076">
          <w:marLeft w:val="0"/>
          <w:marRight w:val="0"/>
          <w:marTop w:val="0"/>
          <w:marBottom w:val="0"/>
          <w:divBdr>
            <w:top w:val="none" w:sz="0" w:space="0" w:color="auto"/>
            <w:left w:val="none" w:sz="0" w:space="0" w:color="auto"/>
            <w:bottom w:val="none" w:sz="0" w:space="0" w:color="auto"/>
            <w:right w:val="none" w:sz="0" w:space="0" w:color="auto"/>
          </w:divBdr>
        </w:div>
        <w:div w:id="1007948888">
          <w:marLeft w:val="0"/>
          <w:marRight w:val="0"/>
          <w:marTop w:val="0"/>
          <w:marBottom w:val="0"/>
          <w:divBdr>
            <w:top w:val="none" w:sz="0" w:space="0" w:color="auto"/>
            <w:left w:val="none" w:sz="0" w:space="0" w:color="auto"/>
            <w:bottom w:val="none" w:sz="0" w:space="0" w:color="auto"/>
            <w:right w:val="none" w:sz="0" w:space="0" w:color="auto"/>
          </w:divBdr>
        </w:div>
        <w:div w:id="48237832">
          <w:marLeft w:val="0"/>
          <w:marRight w:val="0"/>
          <w:marTop w:val="0"/>
          <w:marBottom w:val="0"/>
          <w:divBdr>
            <w:top w:val="none" w:sz="0" w:space="0" w:color="auto"/>
            <w:left w:val="none" w:sz="0" w:space="0" w:color="auto"/>
            <w:bottom w:val="none" w:sz="0" w:space="0" w:color="auto"/>
            <w:right w:val="none" w:sz="0" w:space="0" w:color="auto"/>
          </w:divBdr>
        </w:div>
        <w:div w:id="33315645">
          <w:marLeft w:val="0"/>
          <w:marRight w:val="0"/>
          <w:marTop w:val="0"/>
          <w:marBottom w:val="0"/>
          <w:divBdr>
            <w:top w:val="none" w:sz="0" w:space="0" w:color="auto"/>
            <w:left w:val="none" w:sz="0" w:space="0" w:color="auto"/>
            <w:bottom w:val="none" w:sz="0" w:space="0" w:color="auto"/>
            <w:right w:val="none" w:sz="0" w:space="0" w:color="auto"/>
          </w:divBdr>
        </w:div>
        <w:div w:id="1374036518">
          <w:marLeft w:val="0"/>
          <w:marRight w:val="0"/>
          <w:marTop w:val="0"/>
          <w:marBottom w:val="0"/>
          <w:divBdr>
            <w:top w:val="none" w:sz="0" w:space="0" w:color="auto"/>
            <w:left w:val="none" w:sz="0" w:space="0" w:color="auto"/>
            <w:bottom w:val="none" w:sz="0" w:space="0" w:color="auto"/>
            <w:right w:val="none" w:sz="0" w:space="0" w:color="auto"/>
          </w:divBdr>
        </w:div>
        <w:div w:id="579291949">
          <w:marLeft w:val="0"/>
          <w:marRight w:val="0"/>
          <w:marTop w:val="0"/>
          <w:marBottom w:val="0"/>
          <w:divBdr>
            <w:top w:val="none" w:sz="0" w:space="0" w:color="auto"/>
            <w:left w:val="none" w:sz="0" w:space="0" w:color="auto"/>
            <w:bottom w:val="none" w:sz="0" w:space="0" w:color="auto"/>
            <w:right w:val="none" w:sz="0" w:space="0" w:color="auto"/>
          </w:divBdr>
        </w:div>
        <w:div w:id="278874335">
          <w:marLeft w:val="0"/>
          <w:marRight w:val="0"/>
          <w:marTop w:val="0"/>
          <w:marBottom w:val="0"/>
          <w:divBdr>
            <w:top w:val="none" w:sz="0" w:space="0" w:color="auto"/>
            <w:left w:val="none" w:sz="0" w:space="0" w:color="auto"/>
            <w:bottom w:val="none" w:sz="0" w:space="0" w:color="auto"/>
            <w:right w:val="none" w:sz="0" w:space="0" w:color="auto"/>
          </w:divBdr>
        </w:div>
        <w:div w:id="1008945390">
          <w:marLeft w:val="0"/>
          <w:marRight w:val="0"/>
          <w:marTop w:val="0"/>
          <w:marBottom w:val="0"/>
          <w:divBdr>
            <w:top w:val="none" w:sz="0" w:space="0" w:color="auto"/>
            <w:left w:val="none" w:sz="0" w:space="0" w:color="auto"/>
            <w:bottom w:val="none" w:sz="0" w:space="0" w:color="auto"/>
            <w:right w:val="none" w:sz="0" w:space="0" w:color="auto"/>
          </w:divBdr>
        </w:div>
        <w:div w:id="1689024442">
          <w:marLeft w:val="0"/>
          <w:marRight w:val="0"/>
          <w:marTop w:val="0"/>
          <w:marBottom w:val="0"/>
          <w:divBdr>
            <w:top w:val="none" w:sz="0" w:space="0" w:color="auto"/>
            <w:left w:val="none" w:sz="0" w:space="0" w:color="auto"/>
            <w:bottom w:val="none" w:sz="0" w:space="0" w:color="auto"/>
            <w:right w:val="none" w:sz="0" w:space="0" w:color="auto"/>
          </w:divBdr>
        </w:div>
        <w:div w:id="1422292225">
          <w:marLeft w:val="0"/>
          <w:marRight w:val="0"/>
          <w:marTop w:val="0"/>
          <w:marBottom w:val="0"/>
          <w:divBdr>
            <w:top w:val="none" w:sz="0" w:space="0" w:color="auto"/>
            <w:left w:val="none" w:sz="0" w:space="0" w:color="auto"/>
            <w:bottom w:val="none" w:sz="0" w:space="0" w:color="auto"/>
            <w:right w:val="none" w:sz="0" w:space="0" w:color="auto"/>
          </w:divBdr>
        </w:div>
        <w:div w:id="1699697677">
          <w:marLeft w:val="0"/>
          <w:marRight w:val="0"/>
          <w:marTop w:val="0"/>
          <w:marBottom w:val="0"/>
          <w:divBdr>
            <w:top w:val="none" w:sz="0" w:space="0" w:color="auto"/>
            <w:left w:val="none" w:sz="0" w:space="0" w:color="auto"/>
            <w:bottom w:val="none" w:sz="0" w:space="0" w:color="auto"/>
            <w:right w:val="none" w:sz="0" w:space="0" w:color="auto"/>
          </w:divBdr>
        </w:div>
        <w:div w:id="429620358">
          <w:marLeft w:val="0"/>
          <w:marRight w:val="0"/>
          <w:marTop w:val="0"/>
          <w:marBottom w:val="0"/>
          <w:divBdr>
            <w:top w:val="none" w:sz="0" w:space="0" w:color="auto"/>
            <w:left w:val="none" w:sz="0" w:space="0" w:color="auto"/>
            <w:bottom w:val="none" w:sz="0" w:space="0" w:color="auto"/>
            <w:right w:val="none" w:sz="0" w:space="0" w:color="auto"/>
          </w:divBdr>
        </w:div>
        <w:div w:id="1516919273">
          <w:marLeft w:val="0"/>
          <w:marRight w:val="0"/>
          <w:marTop w:val="0"/>
          <w:marBottom w:val="0"/>
          <w:divBdr>
            <w:top w:val="none" w:sz="0" w:space="0" w:color="auto"/>
            <w:left w:val="none" w:sz="0" w:space="0" w:color="auto"/>
            <w:bottom w:val="none" w:sz="0" w:space="0" w:color="auto"/>
            <w:right w:val="none" w:sz="0" w:space="0" w:color="auto"/>
          </w:divBdr>
        </w:div>
        <w:div w:id="1772044761">
          <w:marLeft w:val="0"/>
          <w:marRight w:val="0"/>
          <w:marTop w:val="0"/>
          <w:marBottom w:val="0"/>
          <w:divBdr>
            <w:top w:val="none" w:sz="0" w:space="0" w:color="auto"/>
            <w:left w:val="none" w:sz="0" w:space="0" w:color="auto"/>
            <w:bottom w:val="none" w:sz="0" w:space="0" w:color="auto"/>
            <w:right w:val="none" w:sz="0" w:space="0" w:color="auto"/>
          </w:divBdr>
        </w:div>
        <w:div w:id="788858394">
          <w:marLeft w:val="0"/>
          <w:marRight w:val="0"/>
          <w:marTop w:val="0"/>
          <w:marBottom w:val="0"/>
          <w:divBdr>
            <w:top w:val="none" w:sz="0" w:space="0" w:color="auto"/>
            <w:left w:val="none" w:sz="0" w:space="0" w:color="auto"/>
            <w:bottom w:val="none" w:sz="0" w:space="0" w:color="auto"/>
            <w:right w:val="none" w:sz="0" w:space="0" w:color="auto"/>
          </w:divBdr>
        </w:div>
        <w:div w:id="751046112">
          <w:marLeft w:val="0"/>
          <w:marRight w:val="0"/>
          <w:marTop w:val="0"/>
          <w:marBottom w:val="0"/>
          <w:divBdr>
            <w:top w:val="none" w:sz="0" w:space="0" w:color="auto"/>
            <w:left w:val="none" w:sz="0" w:space="0" w:color="auto"/>
            <w:bottom w:val="none" w:sz="0" w:space="0" w:color="auto"/>
            <w:right w:val="none" w:sz="0" w:space="0" w:color="auto"/>
          </w:divBdr>
        </w:div>
        <w:div w:id="1567111259">
          <w:marLeft w:val="0"/>
          <w:marRight w:val="0"/>
          <w:marTop w:val="0"/>
          <w:marBottom w:val="0"/>
          <w:divBdr>
            <w:top w:val="none" w:sz="0" w:space="0" w:color="auto"/>
            <w:left w:val="none" w:sz="0" w:space="0" w:color="auto"/>
            <w:bottom w:val="none" w:sz="0" w:space="0" w:color="auto"/>
            <w:right w:val="none" w:sz="0" w:space="0" w:color="auto"/>
          </w:divBdr>
        </w:div>
        <w:div w:id="141388240">
          <w:marLeft w:val="0"/>
          <w:marRight w:val="0"/>
          <w:marTop w:val="0"/>
          <w:marBottom w:val="0"/>
          <w:divBdr>
            <w:top w:val="none" w:sz="0" w:space="0" w:color="auto"/>
            <w:left w:val="none" w:sz="0" w:space="0" w:color="auto"/>
            <w:bottom w:val="none" w:sz="0" w:space="0" w:color="auto"/>
            <w:right w:val="none" w:sz="0" w:space="0" w:color="auto"/>
          </w:divBdr>
        </w:div>
        <w:div w:id="1887257755">
          <w:marLeft w:val="0"/>
          <w:marRight w:val="0"/>
          <w:marTop w:val="0"/>
          <w:marBottom w:val="0"/>
          <w:divBdr>
            <w:top w:val="none" w:sz="0" w:space="0" w:color="auto"/>
            <w:left w:val="none" w:sz="0" w:space="0" w:color="auto"/>
            <w:bottom w:val="none" w:sz="0" w:space="0" w:color="auto"/>
            <w:right w:val="none" w:sz="0" w:space="0" w:color="auto"/>
          </w:divBdr>
        </w:div>
        <w:div w:id="2079087586">
          <w:marLeft w:val="0"/>
          <w:marRight w:val="0"/>
          <w:marTop w:val="0"/>
          <w:marBottom w:val="0"/>
          <w:divBdr>
            <w:top w:val="none" w:sz="0" w:space="0" w:color="auto"/>
            <w:left w:val="none" w:sz="0" w:space="0" w:color="auto"/>
            <w:bottom w:val="none" w:sz="0" w:space="0" w:color="auto"/>
            <w:right w:val="none" w:sz="0" w:space="0" w:color="auto"/>
          </w:divBdr>
        </w:div>
        <w:div w:id="260843478">
          <w:marLeft w:val="0"/>
          <w:marRight w:val="0"/>
          <w:marTop w:val="0"/>
          <w:marBottom w:val="0"/>
          <w:divBdr>
            <w:top w:val="none" w:sz="0" w:space="0" w:color="auto"/>
            <w:left w:val="none" w:sz="0" w:space="0" w:color="auto"/>
            <w:bottom w:val="none" w:sz="0" w:space="0" w:color="auto"/>
            <w:right w:val="none" w:sz="0" w:space="0" w:color="auto"/>
          </w:divBdr>
        </w:div>
        <w:div w:id="1416508738">
          <w:marLeft w:val="0"/>
          <w:marRight w:val="0"/>
          <w:marTop w:val="0"/>
          <w:marBottom w:val="0"/>
          <w:divBdr>
            <w:top w:val="none" w:sz="0" w:space="0" w:color="auto"/>
            <w:left w:val="none" w:sz="0" w:space="0" w:color="auto"/>
            <w:bottom w:val="none" w:sz="0" w:space="0" w:color="auto"/>
            <w:right w:val="none" w:sz="0" w:space="0" w:color="auto"/>
          </w:divBdr>
        </w:div>
        <w:div w:id="1244031763">
          <w:marLeft w:val="0"/>
          <w:marRight w:val="0"/>
          <w:marTop w:val="0"/>
          <w:marBottom w:val="0"/>
          <w:divBdr>
            <w:top w:val="none" w:sz="0" w:space="0" w:color="auto"/>
            <w:left w:val="none" w:sz="0" w:space="0" w:color="auto"/>
            <w:bottom w:val="none" w:sz="0" w:space="0" w:color="auto"/>
            <w:right w:val="none" w:sz="0" w:space="0" w:color="auto"/>
          </w:divBdr>
        </w:div>
        <w:div w:id="1616713859">
          <w:marLeft w:val="0"/>
          <w:marRight w:val="0"/>
          <w:marTop w:val="0"/>
          <w:marBottom w:val="0"/>
          <w:divBdr>
            <w:top w:val="none" w:sz="0" w:space="0" w:color="auto"/>
            <w:left w:val="none" w:sz="0" w:space="0" w:color="auto"/>
            <w:bottom w:val="none" w:sz="0" w:space="0" w:color="auto"/>
            <w:right w:val="none" w:sz="0" w:space="0" w:color="auto"/>
          </w:divBdr>
        </w:div>
        <w:div w:id="1613395235">
          <w:marLeft w:val="0"/>
          <w:marRight w:val="0"/>
          <w:marTop w:val="0"/>
          <w:marBottom w:val="0"/>
          <w:divBdr>
            <w:top w:val="none" w:sz="0" w:space="0" w:color="auto"/>
            <w:left w:val="none" w:sz="0" w:space="0" w:color="auto"/>
            <w:bottom w:val="none" w:sz="0" w:space="0" w:color="auto"/>
            <w:right w:val="none" w:sz="0" w:space="0" w:color="auto"/>
          </w:divBdr>
        </w:div>
        <w:div w:id="1875724896">
          <w:marLeft w:val="0"/>
          <w:marRight w:val="0"/>
          <w:marTop w:val="0"/>
          <w:marBottom w:val="0"/>
          <w:divBdr>
            <w:top w:val="none" w:sz="0" w:space="0" w:color="auto"/>
            <w:left w:val="none" w:sz="0" w:space="0" w:color="auto"/>
            <w:bottom w:val="none" w:sz="0" w:space="0" w:color="auto"/>
            <w:right w:val="none" w:sz="0" w:space="0" w:color="auto"/>
          </w:divBdr>
        </w:div>
        <w:div w:id="1378120279">
          <w:marLeft w:val="0"/>
          <w:marRight w:val="0"/>
          <w:marTop w:val="0"/>
          <w:marBottom w:val="0"/>
          <w:divBdr>
            <w:top w:val="none" w:sz="0" w:space="0" w:color="auto"/>
            <w:left w:val="none" w:sz="0" w:space="0" w:color="auto"/>
            <w:bottom w:val="none" w:sz="0" w:space="0" w:color="auto"/>
            <w:right w:val="none" w:sz="0" w:space="0" w:color="auto"/>
          </w:divBdr>
        </w:div>
        <w:div w:id="465469432">
          <w:marLeft w:val="0"/>
          <w:marRight w:val="0"/>
          <w:marTop w:val="0"/>
          <w:marBottom w:val="0"/>
          <w:divBdr>
            <w:top w:val="none" w:sz="0" w:space="0" w:color="auto"/>
            <w:left w:val="none" w:sz="0" w:space="0" w:color="auto"/>
            <w:bottom w:val="none" w:sz="0" w:space="0" w:color="auto"/>
            <w:right w:val="none" w:sz="0" w:space="0" w:color="auto"/>
          </w:divBdr>
        </w:div>
        <w:div w:id="2055347209">
          <w:marLeft w:val="0"/>
          <w:marRight w:val="0"/>
          <w:marTop w:val="0"/>
          <w:marBottom w:val="0"/>
          <w:divBdr>
            <w:top w:val="none" w:sz="0" w:space="0" w:color="auto"/>
            <w:left w:val="none" w:sz="0" w:space="0" w:color="auto"/>
            <w:bottom w:val="none" w:sz="0" w:space="0" w:color="auto"/>
            <w:right w:val="none" w:sz="0" w:space="0" w:color="auto"/>
          </w:divBdr>
        </w:div>
        <w:div w:id="384724382">
          <w:marLeft w:val="0"/>
          <w:marRight w:val="0"/>
          <w:marTop w:val="0"/>
          <w:marBottom w:val="0"/>
          <w:divBdr>
            <w:top w:val="none" w:sz="0" w:space="0" w:color="auto"/>
            <w:left w:val="none" w:sz="0" w:space="0" w:color="auto"/>
            <w:bottom w:val="none" w:sz="0" w:space="0" w:color="auto"/>
            <w:right w:val="none" w:sz="0" w:space="0" w:color="auto"/>
          </w:divBdr>
        </w:div>
        <w:div w:id="1642081079">
          <w:marLeft w:val="0"/>
          <w:marRight w:val="0"/>
          <w:marTop w:val="0"/>
          <w:marBottom w:val="0"/>
          <w:divBdr>
            <w:top w:val="none" w:sz="0" w:space="0" w:color="auto"/>
            <w:left w:val="none" w:sz="0" w:space="0" w:color="auto"/>
            <w:bottom w:val="none" w:sz="0" w:space="0" w:color="auto"/>
            <w:right w:val="none" w:sz="0" w:space="0" w:color="auto"/>
          </w:divBdr>
        </w:div>
        <w:div w:id="39937371">
          <w:marLeft w:val="0"/>
          <w:marRight w:val="0"/>
          <w:marTop w:val="0"/>
          <w:marBottom w:val="0"/>
          <w:divBdr>
            <w:top w:val="none" w:sz="0" w:space="0" w:color="auto"/>
            <w:left w:val="none" w:sz="0" w:space="0" w:color="auto"/>
            <w:bottom w:val="none" w:sz="0" w:space="0" w:color="auto"/>
            <w:right w:val="none" w:sz="0" w:space="0" w:color="auto"/>
          </w:divBdr>
        </w:div>
        <w:div w:id="1869444219">
          <w:marLeft w:val="0"/>
          <w:marRight w:val="0"/>
          <w:marTop w:val="0"/>
          <w:marBottom w:val="0"/>
          <w:divBdr>
            <w:top w:val="none" w:sz="0" w:space="0" w:color="auto"/>
            <w:left w:val="none" w:sz="0" w:space="0" w:color="auto"/>
            <w:bottom w:val="none" w:sz="0" w:space="0" w:color="auto"/>
            <w:right w:val="none" w:sz="0" w:space="0" w:color="auto"/>
          </w:divBdr>
        </w:div>
        <w:div w:id="976491795">
          <w:marLeft w:val="0"/>
          <w:marRight w:val="0"/>
          <w:marTop w:val="0"/>
          <w:marBottom w:val="0"/>
          <w:divBdr>
            <w:top w:val="none" w:sz="0" w:space="0" w:color="auto"/>
            <w:left w:val="none" w:sz="0" w:space="0" w:color="auto"/>
            <w:bottom w:val="none" w:sz="0" w:space="0" w:color="auto"/>
            <w:right w:val="none" w:sz="0" w:space="0" w:color="auto"/>
          </w:divBdr>
        </w:div>
        <w:div w:id="2129229593">
          <w:marLeft w:val="0"/>
          <w:marRight w:val="0"/>
          <w:marTop w:val="0"/>
          <w:marBottom w:val="0"/>
          <w:divBdr>
            <w:top w:val="none" w:sz="0" w:space="0" w:color="auto"/>
            <w:left w:val="none" w:sz="0" w:space="0" w:color="auto"/>
            <w:bottom w:val="none" w:sz="0" w:space="0" w:color="auto"/>
            <w:right w:val="none" w:sz="0" w:space="0" w:color="auto"/>
          </w:divBdr>
        </w:div>
        <w:div w:id="403916463">
          <w:marLeft w:val="0"/>
          <w:marRight w:val="0"/>
          <w:marTop w:val="0"/>
          <w:marBottom w:val="0"/>
          <w:divBdr>
            <w:top w:val="none" w:sz="0" w:space="0" w:color="auto"/>
            <w:left w:val="none" w:sz="0" w:space="0" w:color="auto"/>
            <w:bottom w:val="none" w:sz="0" w:space="0" w:color="auto"/>
            <w:right w:val="none" w:sz="0" w:space="0" w:color="auto"/>
          </w:divBdr>
        </w:div>
        <w:div w:id="1108743882">
          <w:marLeft w:val="0"/>
          <w:marRight w:val="0"/>
          <w:marTop w:val="0"/>
          <w:marBottom w:val="0"/>
          <w:divBdr>
            <w:top w:val="none" w:sz="0" w:space="0" w:color="auto"/>
            <w:left w:val="none" w:sz="0" w:space="0" w:color="auto"/>
            <w:bottom w:val="none" w:sz="0" w:space="0" w:color="auto"/>
            <w:right w:val="none" w:sz="0" w:space="0" w:color="auto"/>
          </w:divBdr>
        </w:div>
        <w:div w:id="1427968135">
          <w:marLeft w:val="0"/>
          <w:marRight w:val="0"/>
          <w:marTop w:val="0"/>
          <w:marBottom w:val="0"/>
          <w:divBdr>
            <w:top w:val="none" w:sz="0" w:space="0" w:color="auto"/>
            <w:left w:val="none" w:sz="0" w:space="0" w:color="auto"/>
            <w:bottom w:val="none" w:sz="0" w:space="0" w:color="auto"/>
            <w:right w:val="none" w:sz="0" w:space="0" w:color="auto"/>
          </w:divBdr>
        </w:div>
        <w:div w:id="166677745">
          <w:marLeft w:val="0"/>
          <w:marRight w:val="0"/>
          <w:marTop w:val="0"/>
          <w:marBottom w:val="0"/>
          <w:divBdr>
            <w:top w:val="none" w:sz="0" w:space="0" w:color="auto"/>
            <w:left w:val="none" w:sz="0" w:space="0" w:color="auto"/>
            <w:bottom w:val="none" w:sz="0" w:space="0" w:color="auto"/>
            <w:right w:val="none" w:sz="0" w:space="0" w:color="auto"/>
          </w:divBdr>
        </w:div>
        <w:div w:id="1371303055">
          <w:marLeft w:val="0"/>
          <w:marRight w:val="0"/>
          <w:marTop w:val="0"/>
          <w:marBottom w:val="0"/>
          <w:divBdr>
            <w:top w:val="none" w:sz="0" w:space="0" w:color="auto"/>
            <w:left w:val="none" w:sz="0" w:space="0" w:color="auto"/>
            <w:bottom w:val="none" w:sz="0" w:space="0" w:color="auto"/>
            <w:right w:val="none" w:sz="0" w:space="0" w:color="auto"/>
          </w:divBdr>
        </w:div>
        <w:div w:id="1536890163">
          <w:marLeft w:val="0"/>
          <w:marRight w:val="0"/>
          <w:marTop w:val="0"/>
          <w:marBottom w:val="0"/>
          <w:divBdr>
            <w:top w:val="none" w:sz="0" w:space="0" w:color="auto"/>
            <w:left w:val="none" w:sz="0" w:space="0" w:color="auto"/>
            <w:bottom w:val="none" w:sz="0" w:space="0" w:color="auto"/>
            <w:right w:val="none" w:sz="0" w:space="0" w:color="auto"/>
          </w:divBdr>
        </w:div>
        <w:div w:id="1269967488">
          <w:marLeft w:val="0"/>
          <w:marRight w:val="0"/>
          <w:marTop w:val="0"/>
          <w:marBottom w:val="0"/>
          <w:divBdr>
            <w:top w:val="none" w:sz="0" w:space="0" w:color="auto"/>
            <w:left w:val="none" w:sz="0" w:space="0" w:color="auto"/>
            <w:bottom w:val="none" w:sz="0" w:space="0" w:color="auto"/>
            <w:right w:val="none" w:sz="0" w:space="0" w:color="auto"/>
          </w:divBdr>
        </w:div>
        <w:div w:id="386104442">
          <w:marLeft w:val="0"/>
          <w:marRight w:val="0"/>
          <w:marTop w:val="0"/>
          <w:marBottom w:val="0"/>
          <w:divBdr>
            <w:top w:val="none" w:sz="0" w:space="0" w:color="auto"/>
            <w:left w:val="none" w:sz="0" w:space="0" w:color="auto"/>
            <w:bottom w:val="none" w:sz="0" w:space="0" w:color="auto"/>
            <w:right w:val="none" w:sz="0" w:space="0" w:color="auto"/>
          </w:divBdr>
        </w:div>
        <w:div w:id="73406449">
          <w:marLeft w:val="0"/>
          <w:marRight w:val="0"/>
          <w:marTop w:val="0"/>
          <w:marBottom w:val="0"/>
          <w:divBdr>
            <w:top w:val="none" w:sz="0" w:space="0" w:color="auto"/>
            <w:left w:val="none" w:sz="0" w:space="0" w:color="auto"/>
            <w:bottom w:val="none" w:sz="0" w:space="0" w:color="auto"/>
            <w:right w:val="none" w:sz="0" w:space="0" w:color="auto"/>
          </w:divBdr>
        </w:div>
        <w:div w:id="233130741">
          <w:marLeft w:val="0"/>
          <w:marRight w:val="0"/>
          <w:marTop w:val="0"/>
          <w:marBottom w:val="0"/>
          <w:divBdr>
            <w:top w:val="none" w:sz="0" w:space="0" w:color="auto"/>
            <w:left w:val="none" w:sz="0" w:space="0" w:color="auto"/>
            <w:bottom w:val="none" w:sz="0" w:space="0" w:color="auto"/>
            <w:right w:val="none" w:sz="0" w:space="0" w:color="auto"/>
          </w:divBdr>
        </w:div>
        <w:div w:id="693267166">
          <w:marLeft w:val="0"/>
          <w:marRight w:val="0"/>
          <w:marTop w:val="0"/>
          <w:marBottom w:val="0"/>
          <w:divBdr>
            <w:top w:val="none" w:sz="0" w:space="0" w:color="auto"/>
            <w:left w:val="none" w:sz="0" w:space="0" w:color="auto"/>
            <w:bottom w:val="none" w:sz="0" w:space="0" w:color="auto"/>
            <w:right w:val="none" w:sz="0" w:space="0" w:color="auto"/>
          </w:divBdr>
        </w:div>
        <w:div w:id="1662927163">
          <w:marLeft w:val="0"/>
          <w:marRight w:val="0"/>
          <w:marTop w:val="0"/>
          <w:marBottom w:val="0"/>
          <w:divBdr>
            <w:top w:val="none" w:sz="0" w:space="0" w:color="auto"/>
            <w:left w:val="none" w:sz="0" w:space="0" w:color="auto"/>
            <w:bottom w:val="none" w:sz="0" w:space="0" w:color="auto"/>
            <w:right w:val="none" w:sz="0" w:space="0" w:color="auto"/>
          </w:divBdr>
        </w:div>
        <w:div w:id="2104720908">
          <w:marLeft w:val="0"/>
          <w:marRight w:val="0"/>
          <w:marTop w:val="0"/>
          <w:marBottom w:val="0"/>
          <w:divBdr>
            <w:top w:val="none" w:sz="0" w:space="0" w:color="auto"/>
            <w:left w:val="none" w:sz="0" w:space="0" w:color="auto"/>
            <w:bottom w:val="none" w:sz="0" w:space="0" w:color="auto"/>
            <w:right w:val="none" w:sz="0" w:space="0" w:color="auto"/>
          </w:divBdr>
        </w:div>
        <w:div w:id="1314598916">
          <w:marLeft w:val="0"/>
          <w:marRight w:val="0"/>
          <w:marTop w:val="0"/>
          <w:marBottom w:val="0"/>
          <w:divBdr>
            <w:top w:val="none" w:sz="0" w:space="0" w:color="auto"/>
            <w:left w:val="none" w:sz="0" w:space="0" w:color="auto"/>
            <w:bottom w:val="none" w:sz="0" w:space="0" w:color="auto"/>
            <w:right w:val="none" w:sz="0" w:space="0" w:color="auto"/>
          </w:divBdr>
        </w:div>
        <w:div w:id="653031036">
          <w:marLeft w:val="0"/>
          <w:marRight w:val="0"/>
          <w:marTop w:val="0"/>
          <w:marBottom w:val="0"/>
          <w:divBdr>
            <w:top w:val="none" w:sz="0" w:space="0" w:color="auto"/>
            <w:left w:val="none" w:sz="0" w:space="0" w:color="auto"/>
            <w:bottom w:val="none" w:sz="0" w:space="0" w:color="auto"/>
            <w:right w:val="none" w:sz="0" w:space="0" w:color="auto"/>
          </w:divBdr>
        </w:div>
        <w:div w:id="204832290">
          <w:marLeft w:val="0"/>
          <w:marRight w:val="0"/>
          <w:marTop w:val="0"/>
          <w:marBottom w:val="0"/>
          <w:divBdr>
            <w:top w:val="none" w:sz="0" w:space="0" w:color="auto"/>
            <w:left w:val="none" w:sz="0" w:space="0" w:color="auto"/>
            <w:bottom w:val="none" w:sz="0" w:space="0" w:color="auto"/>
            <w:right w:val="none" w:sz="0" w:space="0" w:color="auto"/>
          </w:divBdr>
        </w:div>
        <w:div w:id="299959690">
          <w:marLeft w:val="0"/>
          <w:marRight w:val="0"/>
          <w:marTop w:val="0"/>
          <w:marBottom w:val="0"/>
          <w:divBdr>
            <w:top w:val="none" w:sz="0" w:space="0" w:color="auto"/>
            <w:left w:val="none" w:sz="0" w:space="0" w:color="auto"/>
            <w:bottom w:val="none" w:sz="0" w:space="0" w:color="auto"/>
            <w:right w:val="none" w:sz="0" w:space="0" w:color="auto"/>
          </w:divBdr>
        </w:div>
        <w:div w:id="48699685">
          <w:marLeft w:val="0"/>
          <w:marRight w:val="0"/>
          <w:marTop w:val="0"/>
          <w:marBottom w:val="0"/>
          <w:divBdr>
            <w:top w:val="none" w:sz="0" w:space="0" w:color="auto"/>
            <w:left w:val="none" w:sz="0" w:space="0" w:color="auto"/>
            <w:bottom w:val="none" w:sz="0" w:space="0" w:color="auto"/>
            <w:right w:val="none" w:sz="0" w:space="0" w:color="auto"/>
          </w:divBdr>
        </w:div>
        <w:div w:id="645671535">
          <w:marLeft w:val="0"/>
          <w:marRight w:val="0"/>
          <w:marTop w:val="0"/>
          <w:marBottom w:val="0"/>
          <w:divBdr>
            <w:top w:val="none" w:sz="0" w:space="0" w:color="auto"/>
            <w:left w:val="none" w:sz="0" w:space="0" w:color="auto"/>
            <w:bottom w:val="none" w:sz="0" w:space="0" w:color="auto"/>
            <w:right w:val="none" w:sz="0" w:space="0" w:color="auto"/>
          </w:divBdr>
        </w:div>
        <w:div w:id="1806046952">
          <w:marLeft w:val="0"/>
          <w:marRight w:val="0"/>
          <w:marTop w:val="0"/>
          <w:marBottom w:val="0"/>
          <w:divBdr>
            <w:top w:val="none" w:sz="0" w:space="0" w:color="auto"/>
            <w:left w:val="none" w:sz="0" w:space="0" w:color="auto"/>
            <w:bottom w:val="none" w:sz="0" w:space="0" w:color="auto"/>
            <w:right w:val="none" w:sz="0" w:space="0" w:color="auto"/>
          </w:divBdr>
        </w:div>
        <w:div w:id="1189368898">
          <w:marLeft w:val="0"/>
          <w:marRight w:val="0"/>
          <w:marTop w:val="0"/>
          <w:marBottom w:val="0"/>
          <w:divBdr>
            <w:top w:val="none" w:sz="0" w:space="0" w:color="auto"/>
            <w:left w:val="none" w:sz="0" w:space="0" w:color="auto"/>
            <w:bottom w:val="none" w:sz="0" w:space="0" w:color="auto"/>
            <w:right w:val="none" w:sz="0" w:space="0" w:color="auto"/>
          </w:divBdr>
        </w:div>
        <w:div w:id="50273662">
          <w:marLeft w:val="0"/>
          <w:marRight w:val="0"/>
          <w:marTop w:val="0"/>
          <w:marBottom w:val="0"/>
          <w:divBdr>
            <w:top w:val="none" w:sz="0" w:space="0" w:color="auto"/>
            <w:left w:val="none" w:sz="0" w:space="0" w:color="auto"/>
            <w:bottom w:val="none" w:sz="0" w:space="0" w:color="auto"/>
            <w:right w:val="none" w:sz="0" w:space="0" w:color="auto"/>
          </w:divBdr>
        </w:div>
        <w:div w:id="1839610442">
          <w:marLeft w:val="0"/>
          <w:marRight w:val="0"/>
          <w:marTop w:val="0"/>
          <w:marBottom w:val="0"/>
          <w:divBdr>
            <w:top w:val="none" w:sz="0" w:space="0" w:color="auto"/>
            <w:left w:val="none" w:sz="0" w:space="0" w:color="auto"/>
            <w:bottom w:val="none" w:sz="0" w:space="0" w:color="auto"/>
            <w:right w:val="none" w:sz="0" w:space="0" w:color="auto"/>
          </w:divBdr>
        </w:div>
        <w:div w:id="934479548">
          <w:marLeft w:val="0"/>
          <w:marRight w:val="0"/>
          <w:marTop w:val="0"/>
          <w:marBottom w:val="0"/>
          <w:divBdr>
            <w:top w:val="none" w:sz="0" w:space="0" w:color="auto"/>
            <w:left w:val="none" w:sz="0" w:space="0" w:color="auto"/>
            <w:bottom w:val="none" w:sz="0" w:space="0" w:color="auto"/>
            <w:right w:val="none" w:sz="0" w:space="0" w:color="auto"/>
          </w:divBdr>
        </w:div>
        <w:div w:id="1547832327">
          <w:marLeft w:val="0"/>
          <w:marRight w:val="0"/>
          <w:marTop w:val="0"/>
          <w:marBottom w:val="0"/>
          <w:divBdr>
            <w:top w:val="none" w:sz="0" w:space="0" w:color="auto"/>
            <w:left w:val="none" w:sz="0" w:space="0" w:color="auto"/>
            <w:bottom w:val="none" w:sz="0" w:space="0" w:color="auto"/>
            <w:right w:val="none" w:sz="0" w:space="0" w:color="auto"/>
          </w:divBdr>
        </w:div>
        <w:div w:id="1690374532">
          <w:marLeft w:val="0"/>
          <w:marRight w:val="0"/>
          <w:marTop w:val="0"/>
          <w:marBottom w:val="0"/>
          <w:divBdr>
            <w:top w:val="none" w:sz="0" w:space="0" w:color="auto"/>
            <w:left w:val="none" w:sz="0" w:space="0" w:color="auto"/>
            <w:bottom w:val="none" w:sz="0" w:space="0" w:color="auto"/>
            <w:right w:val="none" w:sz="0" w:space="0" w:color="auto"/>
          </w:divBdr>
        </w:div>
        <w:div w:id="43674758">
          <w:marLeft w:val="0"/>
          <w:marRight w:val="0"/>
          <w:marTop w:val="0"/>
          <w:marBottom w:val="0"/>
          <w:divBdr>
            <w:top w:val="none" w:sz="0" w:space="0" w:color="auto"/>
            <w:left w:val="none" w:sz="0" w:space="0" w:color="auto"/>
            <w:bottom w:val="none" w:sz="0" w:space="0" w:color="auto"/>
            <w:right w:val="none" w:sz="0" w:space="0" w:color="auto"/>
          </w:divBdr>
        </w:div>
        <w:div w:id="203103744">
          <w:marLeft w:val="0"/>
          <w:marRight w:val="0"/>
          <w:marTop w:val="0"/>
          <w:marBottom w:val="0"/>
          <w:divBdr>
            <w:top w:val="none" w:sz="0" w:space="0" w:color="auto"/>
            <w:left w:val="none" w:sz="0" w:space="0" w:color="auto"/>
            <w:bottom w:val="none" w:sz="0" w:space="0" w:color="auto"/>
            <w:right w:val="none" w:sz="0" w:space="0" w:color="auto"/>
          </w:divBdr>
        </w:div>
        <w:div w:id="1960721190">
          <w:marLeft w:val="0"/>
          <w:marRight w:val="0"/>
          <w:marTop w:val="0"/>
          <w:marBottom w:val="0"/>
          <w:divBdr>
            <w:top w:val="none" w:sz="0" w:space="0" w:color="auto"/>
            <w:left w:val="none" w:sz="0" w:space="0" w:color="auto"/>
            <w:bottom w:val="none" w:sz="0" w:space="0" w:color="auto"/>
            <w:right w:val="none" w:sz="0" w:space="0" w:color="auto"/>
          </w:divBdr>
        </w:div>
        <w:div w:id="761298357">
          <w:marLeft w:val="0"/>
          <w:marRight w:val="0"/>
          <w:marTop w:val="0"/>
          <w:marBottom w:val="0"/>
          <w:divBdr>
            <w:top w:val="none" w:sz="0" w:space="0" w:color="auto"/>
            <w:left w:val="none" w:sz="0" w:space="0" w:color="auto"/>
            <w:bottom w:val="none" w:sz="0" w:space="0" w:color="auto"/>
            <w:right w:val="none" w:sz="0" w:space="0" w:color="auto"/>
          </w:divBdr>
        </w:div>
        <w:div w:id="1168711037">
          <w:marLeft w:val="0"/>
          <w:marRight w:val="0"/>
          <w:marTop w:val="0"/>
          <w:marBottom w:val="0"/>
          <w:divBdr>
            <w:top w:val="none" w:sz="0" w:space="0" w:color="auto"/>
            <w:left w:val="none" w:sz="0" w:space="0" w:color="auto"/>
            <w:bottom w:val="none" w:sz="0" w:space="0" w:color="auto"/>
            <w:right w:val="none" w:sz="0" w:space="0" w:color="auto"/>
          </w:divBdr>
        </w:div>
        <w:div w:id="1318455299">
          <w:marLeft w:val="0"/>
          <w:marRight w:val="0"/>
          <w:marTop w:val="0"/>
          <w:marBottom w:val="0"/>
          <w:divBdr>
            <w:top w:val="none" w:sz="0" w:space="0" w:color="auto"/>
            <w:left w:val="none" w:sz="0" w:space="0" w:color="auto"/>
            <w:bottom w:val="none" w:sz="0" w:space="0" w:color="auto"/>
            <w:right w:val="none" w:sz="0" w:space="0" w:color="auto"/>
          </w:divBdr>
        </w:div>
        <w:div w:id="1503743384">
          <w:marLeft w:val="0"/>
          <w:marRight w:val="0"/>
          <w:marTop w:val="0"/>
          <w:marBottom w:val="0"/>
          <w:divBdr>
            <w:top w:val="none" w:sz="0" w:space="0" w:color="auto"/>
            <w:left w:val="none" w:sz="0" w:space="0" w:color="auto"/>
            <w:bottom w:val="none" w:sz="0" w:space="0" w:color="auto"/>
            <w:right w:val="none" w:sz="0" w:space="0" w:color="auto"/>
          </w:divBdr>
        </w:div>
        <w:div w:id="1711879429">
          <w:marLeft w:val="0"/>
          <w:marRight w:val="0"/>
          <w:marTop w:val="0"/>
          <w:marBottom w:val="0"/>
          <w:divBdr>
            <w:top w:val="none" w:sz="0" w:space="0" w:color="auto"/>
            <w:left w:val="none" w:sz="0" w:space="0" w:color="auto"/>
            <w:bottom w:val="none" w:sz="0" w:space="0" w:color="auto"/>
            <w:right w:val="none" w:sz="0" w:space="0" w:color="auto"/>
          </w:divBdr>
        </w:div>
        <w:div w:id="218982105">
          <w:marLeft w:val="0"/>
          <w:marRight w:val="0"/>
          <w:marTop w:val="0"/>
          <w:marBottom w:val="0"/>
          <w:divBdr>
            <w:top w:val="none" w:sz="0" w:space="0" w:color="auto"/>
            <w:left w:val="none" w:sz="0" w:space="0" w:color="auto"/>
            <w:bottom w:val="none" w:sz="0" w:space="0" w:color="auto"/>
            <w:right w:val="none" w:sz="0" w:space="0" w:color="auto"/>
          </w:divBdr>
        </w:div>
        <w:div w:id="1249194703">
          <w:marLeft w:val="0"/>
          <w:marRight w:val="0"/>
          <w:marTop w:val="0"/>
          <w:marBottom w:val="0"/>
          <w:divBdr>
            <w:top w:val="none" w:sz="0" w:space="0" w:color="auto"/>
            <w:left w:val="none" w:sz="0" w:space="0" w:color="auto"/>
            <w:bottom w:val="none" w:sz="0" w:space="0" w:color="auto"/>
            <w:right w:val="none" w:sz="0" w:space="0" w:color="auto"/>
          </w:divBdr>
        </w:div>
        <w:div w:id="953630200">
          <w:marLeft w:val="0"/>
          <w:marRight w:val="0"/>
          <w:marTop w:val="0"/>
          <w:marBottom w:val="0"/>
          <w:divBdr>
            <w:top w:val="none" w:sz="0" w:space="0" w:color="auto"/>
            <w:left w:val="none" w:sz="0" w:space="0" w:color="auto"/>
            <w:bottom w:val="none" w:sz="0" w:space="0" w:color="auto"/>
            <w:right w:val="none" w:sz="0" w:space="0" w:color="auto"/>
          </w:divBdr>
        </w:div>
        <w:div w:id="1785222369">
          <w:marLeft w:val="0"/>
          <w:marRight w:val="0"/>
          <w:marTop w:val="0"/>
          <w:marBottom w:val="0"/>
          <w:divBdr>
            <w:top w:val="none" w:sz="0" w:space="0" w:color="auto"/>
            <w:left w:val="none" w:sz="0" w:space="0" w:color="auto"/>
            <w:bottom w:val="none" w:sz="0" w:space="0" w:color="auto"/>
            <w:right w:val="none" w:sz="0" w:space="0" w:color="auto"/>
          </w:divBdr>
        </w:div>
        <w:div w:id="1445462630">
          <w:marLeft w:val="0"/>
          <w:marRight w:val="0"/>
          <w:marTop w:val="0"/>
          <w:marBottom w:val="0"/>
          <w:divBdr>
            <w:top w:val="none" w:sz="0" w:space="0" w:color="auto"/>
            <w:left w:val="none" w:sz="0" w:space="0" w:color="auto"/>
            <w:bottom w:val="none" w:sz="0" w:space="0" w:color="auto"/>
            <w:right w:val="none" w:sz="0" w:space="0" w:color="auto"/>
          </w:divBdr>
        </w:div>
        <w:div w:id="2120176510">
          <w:marLeft w:val="0"/>
          <w:marRight w:val="0"/>
          <w:marTop w:val="0"/>
          <w:marBottom w:val="0"/>
          <w:divBdr>
            <w:top w:val="none" w:sz="0" w:space="0" w:color="auto"/>
            <w:left w:val="none" w:sz="0" w:space="0" w:color="auto"/>
            <w:bottom w:val="none" w:sz="0" w:space="0" w:color="auto"/>
            <w:right w:val="none" w:sz="0" w:space="0" w:color="auto"/>
          </w:divBdr>
        </w:div>
        <w:div w:id="470711144">
          <w:marLeft w:val="0"/>
          <w:marRight w:val="0"/>
          <w:marTop w:val="0"/>
          <w:marBottom w:val="0"/>
          <w:divBdr>
            <w:top w:val="none" w:sz="0" w:space="0" w:color="auto"/>
            <w:left w:val="none" w:sz="0" w:space="0" w:color="auto"/>
            <w:bottom w:val="none" w:sz="0" w:space="0" w:color="auto"/>
            <w:right w:val="none" w:sz="0" w:space="0" w:color="auto"/>
          </w:divBdr>
        </w:div>
        <w:div w:id="1859154419">
          <w:marLeft w:val="0"/>
          <w:marRight w:val="0"/>
          <w:marTop w:val="0"/>
          <w:marBottom w:val="0"/>
          <w:divBdr>
            <w:top w:val="none" w:sz="0" w:space="0" w:color="auto"/>
            <w:left w:val="none" w:sz="0" w:space="0" w:color="auto"/>
            <w:bottom w:val="none" w:sz="0" w:space="0" w:color="auto"/>
            <w:right w:val="none" w:sz="0" w:space="0" w:color="auto"/>
          </w:divBdr>
        </w:div>
        <w:div w:id="803931084">
          <w:marLeft w:val="0"/>
          <w:marRight w:val="0"/>
          <w:marTop w:val="0"/>
          <w:marBottom w:val="0"/>
          <w:divBdr>
            <w:top w:val="none" w:sz="0" w:space="0" w:color="auto"/>
            <w:left w:val="none" w:sz="0" w:space="0" w:color="auto"/>
            <w:bottom w:val="none" w:sz="0" w:space="0" w:color="auto"/>
            <w:right w:val="none" w:sz="0" w:space="0" w:color="auto"/>
          </w:divBdr>
        </w:div>
        <w:div w:id="874543723">
          <w:marLeft w:val="0"/>
          <w:marRight w:val="0"/>
          <w:marTop w:val="0"/>
          <w:marBottom w:val="0"/>
          <w:divBdr>
            <w:top w:val="none" w:sz="0" w:space="0" w:color="auto"/>
            <w:left w:val="none" w:sz="0" w:space="0" w:color="auto"/>
            <w:bottom w:val="none" w:sz="0" w:space="0" w:color="auto"/>
            <w:right w:val="none" w:sz="0" w:space="0" w:color="auto"/>
          </w:divBdr>
        </w:div>
        <w:div w:id="185292048">
          <w:marLeft w:val="0"/>
          <w:marRight w:val="0"/>
          <w:marTop w:val="0"/>
          <w:marBottom w:val="0"/>
          <w:divBdr>
            <w:top w:val="none" w:sz="0" w:space="0" w:color="auto"/>
            <w:left w:val="none" w:sz="0" w:space="0" w:color="auto"/>
            <w:bottom w:val="none" w:sz="0" w:space="0" w:color="auto"/>
            <w:right w:val="none" w:sz="0" w:space="0" w:color="auto"/>
          </w:divBdr>
        </w:div>
        <w:div w:id="1536430828">
          <w:marLeft w:val="0"/>
          <w:marRight w:val="0"/>
          <w:marTop w:val="0"/>
          <w:marBottom w:val="0"/>
          <w:divBdr>
            <w:top w:val="none" w:sz="0" w:space="0" w:color="auto"/>
            <w:left w:val="none" w:sz="0" w:space="0" w:color="auto"/>
            <w:bottom w:val="none" w:sz="0" w:space="0" w:color="auto"/>
            <w:right w:val="none" w:sz="0" w:space="0" w:color="auto"/>
          </w:divBdr>
        </w:div>
        <w:div w:id="1682659919">
          <w:marLeft w:val="0"/>
          <w:marRight w:val="0"/>
          <w:marTop w:val="0"/>
          <w:marBottom w:val="0"/>
          <w:divBdr>
            <w:top w:val="none" w:sz="0" w:space="0" w:color="auto"/>
            <w:left w:val="none" w:sz="0" w:space="0" w:color="auto"/>
            <w:bottom w:val="none" w:sz="0" w:space="0" w:color="auto"/>
            <w:right w:val="none" w:sz="0" w:space="0" w:color="auto"/>
          </w:divBdr>
        </w:div>
        <w:div w:id="945429833">
          <w:marLeft w:val="0"/>
          <w:marRight w:val="0"/>
          <w:marTop w:val="0"/>
          <w:marBottom w:val="0"/>
          <w:divBdr>
            <w:top w:val="none" w:sz="0" w:space="0" w:color="auto"/>
            <w:left w:val="none" w:sz="0" w:space="0" w:color="auto"/>
            <w:bottom w:val="none" w:sz="0" w:space="0" w:color="auto"/>
            <w:right w:val="none" w:sz="0" w:space="0" w:color="auto"/>
          </w:divBdr>
        </w:div>
        <w:div w:id="2035426324">
          <w:marLeft w:val="0"/>
          <w:marRight w:val="0"/>
          <w:marTop w:val="0"/>
          <w:marBottom w:val="0"/>
          <w:divBdr>
            <w:top w:val="none" w:sz="0" w:space="0" w:color="auto"/>
            <w:left w:val="none" w:sz="0" w:space="0" w:color="auto"/>
            <w:bottom w:val="none" w:sz="0" w:space="0" w:color="auto"/>
            <w:right w:val="none" w:sz="0" w:space="0" w:color="auto"/>
          </w:divBdr>
        </w:div>
        <w:div w:id="900023718">
          <w:marLeft w:val="0"/>
          <w:marRight w:val="0"/>
          <w:marTop w:val="0"/>
          <w:marBottom w:val="0"/>
          <w:divBdr>
            <w:top w:val="none" w:sz="0" w:space="0" w:color="auto"/>
            <w:left w:val="none" w:sz="0" w:space="0" w:color="auto"/>
            <w:bottom w:val="none" w:sz="0" w:space="0" w:color="auto"/>
            <w:right w:val="none" w:sz="0" w:space="0" w:color="auto"/>
          </w:divBdr>
        </w:div>
        <w:div w:id="530001427">
          <w:marLeft w:val="0"/>
          <w:marRight w:val="0"/>
          <w:marTop w:val="0"/>
          <w:marBottom w:val="0"/>
          <w:divBdr>
            <w:top w:val="none" w:sz="0" w:space="0" w:color="auto"/>
            <w:left w:val="none" w:sz="0" w:space="0" w:color="auto"/>
            <w:bottom w:val="none" w:sz="0" w:space="0" w:color="auto"/>
            <w:right w:val="none" w:sz="0" w:space="0" w:color="auto"/>
          </w:divBdr>
        </w:div>
        <w:div w:id="343361999">
          <w:marLeft w:val="0"/>
          <w:marRight w:val="0"/>
          <w:marTop w:val="0"/>
          <w:marBottom w:val="0"/>
          <w:divBdr>
            <w:top w:val="none" w:sz="0" w:space="0" w:color="auto"/>
            <w:left w:val="none" w:sz="0" w:space="0" w:color="auto"/>
            <w:bottom w:val="none" w:sz="0" w:space="0" w:color="auto"/>
            <w:right w:val="none" w:sz="0" w:space="0" w:color="auto"/>
          </w:divBdr>
        </w:div>
        <w:div w:id="524908209">
          <w:marLeft w:val="0"/>
          <w:marRight w:val="0"/>
          <w:marTop w:val="0"/>
          <w:marBottom w:val="0"/>
          <w:divBdr>
            <w:top w:val="none" w:sz="0" w:space="0" w:color="auto"/>
            <w:left w:val="none" w:sz="0" w:space="0" w:color="auto"/>
            <w:bottom w:val="none" w:sz="0" w:space="0" w:color="auto"/>
            <w:right w:val="none" w:sz="0" w:space="0" w:color="auto"/>
          </w:divBdr>
        </w:div>
        <w:div w:id="409082910">
          <w:marLeft w:val="0"/>
          <w:marRight w:val="0"/>
          <w:marTop w:val="0"/>
          <w:marBottom w:val="0"/>
          <w:divBdr>
            <w:top w:val="none" w:sz="0" w:space="0" w:color="auto"/>
            <w:left w:val="none" w:sz="0" w:space="0" w:color="auto"/>
            <w:bottom w:val="none" w:sz="0" w:space="0" w:color="auto"/>
            <w:right w:val="none" w:sz="0" w:space="0" w:color="auto"/>
          </w:divBdr>
        </w:div>
        <w:div w:id="716316619">
          <w:marLeft w:val="0"/>
          <w:marRight w:val="0"/>
          <w:marTop w:val="0"/>
          <w:marBottom w:val="0"/>
          <w:divBdr>
            <w:top w:val="none" w:sz="0" w:space="0" w:color="auto"/>
            <w:left w:val="none" w:sz="0" w:space="0" w:color="auto"/>
            <w:bottom w:val="none" w:sz="0" w:space="0" w:color="auto"/>
            <w:right w:val="none" w:sz="0" w:space="0" w:color="auto"/>
          </w:divBdr>
        </w:div>
        <w:div w:id="1246963523">
          <w:marLeft w:val="0"/>
          <w:marRight w:val="0"/>
          <w:marTop w:val="0"/>
          <w:marBottom w:val="0"/>
          <w:divBdr>
            <w:top w:val="none" w:sz="0" w:space="0" w:color="auto"/>
            <w:left w:val="none" w:sz="0" w:space="0" w:color="auto"/>
            <w:bottom w:val="none" w:sz="0" w:space="0" w:color="auto"/>
            <w:right w:val="none" w:sz="0" w:space="0" w:color="auto"/>
          </w:divBdr>
        </w:div>
        <w:div w:id="1262688548">
          <w:marLeft w:val="0"/>
          <w:marRight w:val="0"/>
          <w:marTop w:val="0"/>
          <w:marBottom w:val="0"/>
          <w:divBdr>
            <w:top w:val="none" w:sz="0" w:space="0" w:color="auto"/>
            <w:left w:val="none" w:sz="0" w:space="0" w:color="auto"/>
            <w:bottom w:val="none" w:sz="0" w:space="0" w:color="auto"/>
            <w:right w:val="none" w:sz="0" w:space="0" w:color="auto"/>
          </w:divBdr>
        </w:div>
        <w:div w:id="416556470">
          <w:marLeft w:val="0"/>
          <w:marRight w:val="0"/>
          <w:marTop w:val="0"/>
          <w:marBottom w:val="0"/>
          <w:divBdr>
            <w:top w:val="none" w:sz="0" w:space="0" w:color="auto"/>
            <w:left w:val="none" w:sz="0" w:space="0" w:color="auto"/>
            <w:bottom w:val="none" w:sz="0" w:space="0" w:color="auto"/>
            <w:right w:val="none" w:sz="0" w:space="0" w:color="auto"/>
          </w:divBdr>
        </w:div>
        <w:div w:id="1286085646">
          <w:marLeft w:val="0"/>
          <w:marRight w:val="0"/>
          <w:marTop w:val="0"/>
          <w:marBottom w:val="0"/>
          <w:divBdr>
            <w:top w:val="none" w:sz="0" w:space="0" w:color="auto"/>
            <w:left w:val="none" w:sz="0" w:space="0" w:color="auto"/>
            <w:bottom w:val="none" w:sz="0" w:space="0" w:color="auto"/>
            <w:right w:val="none" w:sz="0" w:space="0" w:color="auto"/>
          </w:divBdr>
        </w:div>
        <w:div w:id="1354839200">
          <w:marLeft w:val="0"/>
          <w:marRight w:val="0"/>
          <w:marTop w:val="0"/>
          <w:marBottom w:val="0"/>
          <w:divBdr>
            <w:top w:val="none" w:sz="0" w:space="0" w:color="auto"/>
            <w:left w:val="none" w:sz="0" w:space="0" w:color="auto"/>
            <w:bottom w:val="none" w:sz="0" w:space="0" w:color="auto"/>
            <w:right w:val="none" w:sz="0" w:space="0" w:color="auto"/>
          </w:divBdr>
        </w:div>
        <w:div w:id="2117796472">
          <w:marLeft w:val="0"/>
          <w:marRight w:val="0"/>
          <w:marTop w:val="0"/>
          <w:marBottom w:val="0"/>
          <w:divBdr>
            <w:top w:val="none" w:sz="0" w:space="0" w:color="auto"/>
            <w:left w:val="none" w:sz="0" w:space="0" w:color="auto"/>
            <w:bottom w:val="none" w:sz="0" w:space="0" w:color="auto"/>
            <w:right w:val="none" w:sz="0" w:space="0" w:color="auto"/>
          </w:divBdr>
        </w:div>
        <w:div w:id="1012759114">
          <w:marLeft w:val="0"/>
          <w:marRight w:val="0"/>
          <w:marTop w:val="0"/>
          <w:marBottom w:val="0"/>
          <w:divBdr>
            <w:top w:val="none" w:sz="0" w:space="0" w:color="auto"/>
            <w:left w:val="none" w:sz="0" w:space="0" w:color="auto"/>
            <w:bottom w:val="none" w:sz="0" w:space="0" w:color="auto"/>
            <w:right w:val="none" w:sz="0" w:space="0" w:color="auto"/>
          </w:divBdr>
        </w:div>
      </w:divsChild>
    </w:div>
    <w:div w:id="477386617">
      <w:bodyDiv w:val="1"/>
      <w:marLeft w:val="0"/>
      <w:marRight w:val="0"/>
      <w:marTop w:val="0"/>
      <w:marBottom w:val="0"/>
      <w:divBdr>
        <w:top w:val="none" w:sz="0" w:space="0" w:color="auto"/>
        <w:left w:val="none" w:sz="0" w:space="0" w:color="auto"/>
        <w:bottom w:val="none" w:sz="0" w:space="0" w:color="auto"/>
        <w:right w:val="none" w:sz="0" w:space="0" w:color="auto"/>
      </w:divBdr>
      <w:divsChild>
        <w:div w:id="270553441">
          <w:marLeft w:val="0"/>
          <w:marRight w:val="0"/>
          <w:marTop w:val="0"/>
          <w:marBottom w:val="120"/>
          <w:divBdr>
            <w:top w:val="none" w:sz="0" w:space="0" w:color="auto"/>
            <w:left w:val="none" w:sz="0" w:space="0" w:color="auto"/>
            <w:bottom w:val="none" w:sz="0" w:space="0" w:color="auto"/>
            <w:right w:val="none" w:sz="0" w:space="0" w:color="auto"/>
          </w:divBdr>
          <w:divsChild>
            <w:div w:id="1164854834">
              <w:marLeft w:val="0"/>
              <w:marRight w:val="0"/>
              <w:marTop w:val="0"/>
              <w:marBottom w:val="0"/>
              <w:divBdr>
                <w:top w:val="none" w:sz="0" w:space="0" w:color="auto"/>
                <w:left w:val="none" w:sz="0" w:space="0" w:color="auto"/>
                <w:bottom w:val="none" w:sz="0" w:space="0" w:color="auto"/>
                <w:right w:val="none" w:sz="0" w:space="0" w:color="auto"/>
              </w:divBdr>
            </w:div>
            <w:div w:id="17761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80142">
      <w:bodyDiv w:val="1"/>
      <w:marLeft w:val="0"/>
      <w:marRight w:val="0"/>
      <w:marTop w:val="0"/>
      <w:marBottom w:val="0"/>
      <w:divBdr>
        <w:top w:val="none" w:sz="0" w:space="0" w:color="auto"/>
        <w:left w:val="none" w:sz="0" w:space="0" w:color="auto"/>
        <w:bottom w:val="none" w:sz="0" w:space="0" w:color="auto"/>
        <w:right w:val="none" w:sz="0" w:space="0" w:color="auto"/>
      </w:divBdr>
      <w:divsChild>
        <w:div w:id="1546596376">
          <w:marLeft w:val="0"/>
          <w:marRight w:val="0"/>
          <w:marTop w:val="0"/>
          <w:marBottom w:val="0"/>
          <w:divBdr>
            <w:top w:val="none" w:sz="0" w:space="0" w:color="auto"/>
            <w:left w:val="none" w:sz="0" w:space="0" w:color="auto"/>
            <w:bottom w:val="none" w:sz="0" w:space="0" w:color="auto"/>
            <w:right w:val="none" w:sz="0" w:space="0" w:color="auto"/>
          </w:divBdr>
          <w:divsChild>
            <w:div w:id="1058866392">
              <w:marLeft w:val="0"/>
              <w:marRight w:val="0"/>
              <w:marTop w:val="0"/>
              <w:marBottom w:val="0"/>
              <w:divBdr>
                <w:top w:val="none" w:sz="0" w:space="0" w:color="auto"/>
                <w:left w:val="none" w:sz="0" w:space="0" w:color="auto"/>
                <w:bottom w:val="none" w:sz="0" w:space="0" w:color="auto"/>
                <w:right w:val="none" w:sz="0" w:space="0" w:color="auto"/>
              </w:divBdr>
              <w:divsChild>
                <w:div w:id="1907763676">
                  <w:marLeft w:val="0"/>
                  <w:marRight w:val="0"/>
                  <w:marTop w:val="0"/>
                  <w:marBottom w:val="0"/>
                  <w:divBdr>
                    <w:top w:val="none" w:sz="0" w:space="0" w:color="auto"/>
                    <w:left w:val="none" w:sz="0" w:space="0" w:color="auto"/>
                    <w:bottom w:val="none" w:sz="0" w:space="0" w:color="auto"/>
                    <w:right w:val="none" w:sz="0" w:space="0" w:color="auto"/>
                  </w:divBdr>
                </w:div>
                <w:div w:id="20262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93666">
          <w:marLeft w:val="0"/>
          <w:marRight w:val="0"/>
          <w:marTop w:val="0"/>
          <w:marBottom w:val="0"/>
          <w:divBdr>
            <w:top w:val="none" w:sz="0" w:space="0" w:color="auto"/>
            <w:left w:val="none" w:sz="0" w:space="0" w:color="auto"/>
            <w:bottom w:val="none" w:sz="0" w:space="0" w:color="auto"/>
            <w:right w:val="none" w:sz="0" w:space="0" w:color="auto"/>
          </w:divBdr>
          <w:divsChild>
            <w:div w:id="360713706">
              <w:marLeft w:val="0"/>
              <w:marRight w:val="0"/>
              <w:marTop w:val="0"/>
              <w:marBottom w:val="0"/>
              <w:divBdr>
                <w:top w:val="none" w:sz="0" w:space="0" w:color="auto"/>
                <w:left w:val="none" w:sz="0" w:space="0" w:color="auto"/>
                <w:bottom w:val="none" w:sz="0" w:space="0" w:color="auto"/>
                <w:right w:val="none" w:sz="0" w:space="0" w:color="auto"/>
              </w:divBdr>
              <w:divsChild>
                <w:div w:id="588319647">
                  <w:marLeft w:val="0"/>
                  <w:marRight w:val="0"/>
                  <w:marTop w:val="0"/>
                  <w:marBottom w:val="0"/>
                  <w:divBdr>
                    <w:top w:val="none" w:sz="0" w:space="0" w:color="auto"/>
                    <w:left w:val="none" w:sz="0" w:space="0" w:color="auto"/>
                    <w:bottom w:val="none" w:sz="0" w:space="0" w:color="auto"/>
                    <w:right w:val="none" w:sz="0" w:space="0" w:color="auto"/>
                  </w:divBdr>
                </w:div>
                <w:div w:id="16812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02544">
      <w:bodyDiv w:val="1"/>
      <w:marLeft w:val="0"/>
      <w:marRight w:val="0"/>
      <w:marTop w:val="0"/>
      <w:marBottom w:val="0"/>
      <w:divBdr>
        <w:top w:val="none" w:sz="0" w:space="0" w:color="auto"/>
        <w:left w:val="none" w:sz="0" w:space="0" w:color="auto"/>
        <w:bottom w:val="none" w:sz="0" w:space="0" w:color="auto"/>
        <w:right w:val="none" w:sz="0" w:space="0" w:color="auto"/>
      </w:divBdr>
      <w:divsChild>
        <w:div w:id="1111826612">
          <w:marLeft w:val="0"/>
          <w:marRight w:val="0"/>
          <w:marTop w:val="0"/>
          <w:marBottom w:val="120"/>
          <w:divBdr>
            <w:top w:val="none" w:sz="0" w:space="0" w:color="auto"/>
            <w:left w:val="none" w:sz="0" w:space="0" w:color="auto"/>
            <w:bottom w:val="none" w:sz="0" w:space="0" w:color="auto"/>
            <w:right w:val="none" w:sz="0" w:space="0" w:color="auto"/>
          </w:divBdr>
          <w:divsChild>
            <w:div w:id="7608114">
              <w:marLeft w:val="0"/>
              <w:marRight w:val="0"/>
              <w:marTop w:val="0"/>
              <w:marBottom w:val="0"/>
              <w:divBdr>
                <w:top w:val="none" w:sz="0" w:space="0" w:color="auto"/>
                <w:left w:val="none" w:sz="0" w:space="0" w:color="auto"/>
                <w:bottom w:val="none" w:sz="0" w:space="0" w:color="auto"/>
                <w:right w:val="none" w:sz="0" w:space="0" w:color="auto"/>
              </w:divBdr>
            </w:div>
            <w:div w:id="678889140">
              <w:marLeft w:val="0"/>
              <w:marRight w:val="0"/>
              <w:marTop w:val="0"/>
              <w:marBottom w:val="0"/>
              <w:divBdr>
                <w:top w:val="none" w:sz="0" w:space="0" w:color="auto"/>
                <w:left w:val="none" w:sz="0" w:space="0" w:color="auto"/>
                <w:bottom w:val="none" w:sz="0" w:space="0" w:color="auto"/>
                <w:right w:val="none" w:sz="0" w:space="0" w:color="auto"/>
              </w:divBdr>
            </w:div>
            <w:div w:id="19069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0505">
      <w:bodyDiv w:val="1"/>
      <w:marLeft w:val="0"/>
      <w:marRight w:val="0"/>
      <w:marTop w:val="0"/>
      <w:marBottom w:val="0"/>
      <w:divBdr>
        <w:top w:val="none" w:sz="0" w:space="0" w:color="auto"/>
        <w:left w:val="none" w:sz="0" w:space="0" w:color="auto"/>
        <w:bottom w:val="none" w:sz="0" w:space="0" w:color="auto"/>
        <w:right w:val="none" w:sz="0" w:space="0" w:color="auto"/>
      </w:divBdr>
      <w:divsChild>
        <w:div w:id="1825899087">
          <w:marLeft w:val="0"/>
          <w:marRight w:val="0"/>
          <w:marTop w:val="0"/>
          <w:marBottom w:val="120"/>
          <w:divBdr>
            <w:top w:val="none" w:sz="0" w:space="0" w:color="auto"/>
            <w:left w:val="none" w:sz="0" w:space="0" w:color="auto"/>
            <w:bottom w:val="none" w:sz="0" w:space="0" w:color="auto"/>
            <w:right w:val="none" w:sz="0" w:space="0" w:color="auto"/>
          </w:divBdr>
          <w:divsChild>
            <w:div w:id="900746918">
              <w:marLeft w:val="0"/>
              <w:marRight w:val="0"/>
              <w:marTop w:val="0"/>
              <w:marBottom w:val="0"/>
              <w:divBdr>
                <w:top w:val="none" w:sz="0" w:space="0" w:color="auto"/>
                <w:left w:val="none" w:sz="0" w:space="0" w:color="auto"/>
                <w:bottom w:val="none" w:sz="0" w:space="0" w:color="auto"/>
                <w:right w:val="none" w:sz="0" w:space="0" w:color="auto"/>
              </w:divBdr>
            </w:div>
            <w:div w:id="13826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6014">
      <w:bodyDiv w:val="1"/>
      <w:marLeft w:val="390"/>
      <w:marRight w:val="390"/>
      <w:marTop w:val="390"/>
      <w:marBottom w:val="0"/>
      <w:divBdr>
        <w:top w:val="none" w:sz="0" w:space="0" w:color="auto"/>
        <w:left w:val="none" w:sz="0" w:space="0" w:color="auto"/>
        <w:bottom w:val="none" w:sz="0" w:space="0" w:color="auto"/>
        <w:right w:val="none" w:sz="0" w:space="0" w:color="auto"/>
      </w:divBdr>
    </w:div>
    <w:div w:id="544490459">
      <w:bodyDiv w:val="1"/>
      <w:marLeft w:val="400"/>
      <w:marRight w:val="400"/>
      <w:marTop w:val="400"/>
      <w:marBottom w:val="0"/>
      <w:divBdr>
        <w:top w:val="none" w:sz="0" w:space="0" w:color="auto"/>
        <w:left w:val="none" w:sz="0" w:space="0" w:color="auto"/>
        <w:bottom w:val="none" w:sz="0" w:space="0" w:color="auto"/>
        <w:right w:val="none" w:sz="0" w:space="0" w:color="auto"/>
      </w:divBdr>
      <w:divsChild>
        <w:div w:id="45573795">
          <w:marLeft w:val="600"/>
          <w:marRight w:val="0"/>
          <w:marTop w:val="0"/>
          <w:marBottom w:val="0"/>
          <w:divBdr>
            <w:top w:val="none" w:sz="0" w:space="0" w:color="auto"/>
            <w:left w:val="none" w:sz="0" w:space="0" w:color="auto"/>
            <w:bottom w:val="none" w:sz="0" w:space="0" w:color="auto"/>
            <w:right w:val="none" w:sz="0" w:space="0" w:color="auto"/>
          </w:divBdr>
        </w:div>
        <w:div w:id="139662168">
          <w:marLeft w:val="600"/>
          <w:marRight w:val="0"/>
          <w:marTop w:val="0"/>
          <w:marBottom w:val="0"/>
          <w:divBdr>
            <w:top w:val="none" w:sz="0" w:space="0" w:color="auto"/>
            <w:left w:val="none" w:sz="0" w:space="0" w:color="auto"/>
            <w:bottom w:val="none" w:sz="0" w:space="0" w:color="auto"/>
            <w:right w:val="none" w:sz="0" w:space="0" w:color="auto"/>
          </w:divBdr>
        </w:div>
        <w:div w:id="215628940">
          <w:marLeft w:val="600"/>
          <w:marRight w:val="0"/>
          <w:marTop w:val="0"/>
          <w:marBottom w:val="0"/>
          <w:divBdr>
            <w:top w:val="none" w:sz="0" w:space="0" w:color="auto"/>
            <w:left w:val="none" w:sz="0" w:space="0" w:color="auto"/>
            <w:bottom w:val="none" w:sz="0" w:space="0" w:color="auto"/>
            <w:right w:val="none" w:sz="0" w:space="0" w:color="auto"/>
          </w:divBdr>
        </w:div>
        <w:div w:id="273445061">
          <w:marLeft w:val="600"/>
          <w:marRight w:val="0"/>
          <w:marTop w:val="0"/>
          <w:marBottom w:val="0"/>
          <w:divBdr>
            <w:top w:val="none" w:sz="0" w:space="0" w:color="auto"/>
            <w:left w:val="none" w:sz="0" w:space="0" w:color="auto"/>
            <w:bottom w:val="none" w:sz="0" w:space="0" w:color="auto"/>
            <w:right w:val="none" w:sz="0" w:space="0" w:color="auto"/>
          </w:divBdr>
        </w:div>
        <w:div w:id="387074326">
          <w:marLeft w:val="600"/>
          <w:marRight w:val="0"/>
          <w:marTop w:val="0"/>
          <w:marBottom w:val="0"/>
          <w:divBdr>
            <w:top w:val="none" w:sz="0" w:space="0" w:color="auto"/>
            <w:left w:val="none" w:sz="0" w:space="0" w:color="auto"/>
            <w:bottom w:val="none" w:sz="0" w:space="0" w:color="auto"/>
            <w:right w:val="none" w:sz="0" w:space="0" w:color="auto"/>
          </w:divBdr>
        </w:div>
        <w:div w:id="432171608">
          <w:marLeft w:val="600"/>
          <w:marRight w:val="0"/>
          <w:marTop w:val="0"/>
          <w:marBottom w:val="0"/>
          <w:divBdr>
            <w:top w:val="none" w:sz="0" w:space="0" w:color="auto"/>
            <w:left w:val="none" w:sz="0" w:space="0" w:color="auto"/>
            <w:bottom w:val="none" w:sz="0" w:space="0" w:color="auto"/>
            <w:right w:val="none" w:sz="0" w:space="0" w:color="auto"/>
          </w:divBdr>
        </w:div>
        <w:div w:id="594479916">
          <w:marLeft w:val="600"/>
          <w:marRight w:val="0"/>
          <w:marTop w:val="0"/>
          <w:marBottom w:val="0"/>
          <w:divBdr>
            <w:top w:val="none" w:sz="0" w:space="0" w:color="auto"/>
            <w:left w:val="none" w:sz="0" w:space="0" w:color="auto"/>
            <w:bottom w:val="none" w:sz="0" w:space="0" w:color="auto"/>
            <w:right w:val="none" w:sz="0" w:space="0" w:color="auto"/>
          </w:divBdr>
        </w:div>
        <w:div w:id="676227299">
          <w:marLeft w:val="600"/>
          <w:marRight w:val="0"/>
          <w:marTop w:val="0"/>
          <w:marBottom w:val="0"/>
          <w:divBdr>
            <w:top w:val="none" w:sz="0" w:space="0" w:color="auto"/>
            <w:left w:val="none" w:sz="0" w:space="0" w:color="auto"/>
            <w:bottom w:val="none" w:sz="0" w:space="0" w:color="auto"/>
            <w:right w:val="none" w:sz="0" w:space="0" w:color="auto"/>
          </w:divBdr>
        </w:div>
        <w:div w:id="820003591">
          <w:marLeft w:val="600"/>
          <w:marRight w:val="0"/>
          <w:marTop w:val="0"/>
          <w:marBottom w:val="0"/>
          <w:divBdr>
            <w:top w:val="none" w:sz="0" w:space="0" w:color="auto"/>
            <w:left w:val="none" w:sz="0" w:space="0" w:color="auto"/>
            <w:bottom w:val="none" w:sz="0" w:space="0" w:color="auto"/>
            <w:right w:val="none" w:sz="0" w:space="0" w:color="auto"/>
          </w:divBdr>
        </w:div>
        <w:div w:id="927886600">
          <w:marLeft w:val="600"/>
          <w:marRight w:val="0"/>
          <w:marTop w:val="0"/>
          <w:marBottom w:val="0"/>
          <w:divBdr>
            <w:top w:val="none" w:sz="0" w:space="0" w:color="auto"/>
            <w:left w:val="none" w:sz="0" w:space="0" w:color="auto"/>
            <w:bottom w:val="none" w:sz="0" w:space="0" w:color="auto"/>
            <w:right w:val="none" w:sz="0" w:space="0" w:color="auto"/>
          </w:divBdr>
        </w:div>
        <w:div w:id="985745937">
          <w:marLeft w:val="600"/>
          <w:marRight w:val="0"/>
          <w:marTop w:val="0"/>
          <w:marBottom w:val="0"/>
          <w:divBdr>
            <w:top w:val="none" w:sz="0" w:space="0" w:color="auto"/>
            <w:left w:val="none" w:sz="0" w:space="0" w:color="auto"/>
            <w:bottom w:val="none" w:sz="0" w:space="0" w:color="auto"/>
            <w:right w:val="none" w:sz="0" w:space="0" w:color="auto"/>
          </w:divBdr>
        </w:div>
        <w:div w:id="1194419792">
          <w:marLeft w:val="600"/>
          <w:marRight w:val="0"/>
          <w:marTop w:val="0"/>
          <w:marBottom w:val="0"/>
          <w:divBdr>
            <w:top w:val="none" w:sz="0" w:space="0" w:color="auto"/>
            <w:left w:val="none" w:sz="0" w:space="0" w:color="auto"/>
            <w:bottom w:val="none" w:sz="0" w:space="0" w:color="auto"/>
            <w:right w:val="none" w:sz="0" w:space="0" w:color="auto"/>
          </w:divBdr>
        </w:div>
        <w:div w:id="1621447536">
          <w:marLeft w:val="600"/>
          <w:marRight w:val="0"/>
          <w:marTop w:val="0"/>
          <w:marBottom w:val="0"/>
          <w:divBdr>
            <w:top w:val="none" w:sz="0" w:space="0" w:color="auto"/>
            <w:left w:val="none" w:sz="0" w:space="0" w:color="auto"/>
            <w:bottom w:val="none" w:sz="0" w:space="0" w:color="auto"/>
            <w:right w:val="none" w:sz="0" w:space="0" w:color="auto"/>
          </w:divBdr>
        </w:div>
        <w:div w:id="1690792361">
          <w:marLeft w:val="600"/>
          <w:marRight w:val="0"/>
          <w:marTop w:val="0"/>
          <w:marBottom w:val="0"/>
          <w:divBdr>
            <w:top w:val="none" w:sz="0" w:space="0" w:color="auto"/>
            <w:left w:val="none" w:sz="0" w:space="0" w:color="auto"/>
            <w:bottom w:val="none" w:sz="0" w:space="0" w:color="auto"/>
            <w:right w:val="none" w:sz="0" w:space="0" w:color="auto"/>
          </w:divBdr>
        </w:div>
        <w:div w:id="1694499720">
          <w:marLeft w:val="600"/>
          <w:marRight w:val="0"/>
          <w:marTop w:val="0"/>
          <w:marBottom w:val="0"/>
          <w:divBdr>
            <w:top w:val="none" w:sz="0" w:space="0" w:color="auto"/>
            <w:left w:val="none" w:sz="0" w:space="0" w:color="auto"/>
            <w:bottom w:val="none" w:sz="0" w:space="0" w:color="auto"/>
            <w:right w:val="none" w:sz="0" w:space="0" w:color="auto"/>
          </w:divBdr>
        </w:div>
        <w:div w:id="1753114852">
          <w:marLeft w:val="600"/>
          <w:marRight w:val="0"/>
          <w:marTop w:val="0"/>
          <w:marBottom w:val="0"/>
          <w:divBdr>
            <w:top w:val="none" w:sz="0" w:space="0" w:color="auto"/>
            <w:left w:val="none" w:sz="0" w:space="0" w:color="auto"/>
            <w:bottom w:val="none" w:sz="0" w:space="0" w:color="auto"/>
            <w:right w:val="none" w:sz="0" w:space="0" w:color="auto"/>
          </w:divBdr>
        </w:div>
        <w:div w:id="1875146319">
          <w:marLeft w:val="600"/>
          <w:marRight w:val="0"/>
          <w:marTop w:val="0"/>
          <w:marBottom w:val="0"/>
          <w:divBdr>
            <w:top w:val="none" w:sz="0" w:space="0" w:color="auto"/>
            <w:left w:val="none" w:sz="0" w:space="0" w:color="auto"/>
            <w:bottom w:val="none" w:sz="0" w:space="0" w:color="auto"/>
            <w:right w:val="none" w:sz="0" w:space="0" w:color="auto"/>
          </w:divBdr>
        </w:div>
        <w:div w:id="1960648114">
          <w:marLeft w:val="600"/>
          <w:marRight w:val="0"/>
          <w:marTop w:val="0"/>
          <w:marBottom w:val="0"/>
          <w:divBdr>
            <w:top w:val="none" w:sz="0" w:space="0" w:color="auto"/>
            <w:left w:val="none" w:sz="0" w:space="0" w:color="auto"/>
            <w:bottom w:val="none" w:sz="0" w:space="0" w:color="auto"/>
            <w:right w:val="none" w:sz="0" w:space="0" w:color="auto"/>
          </w:divBdr>
        </w:div>
      </w:divsChild>
    </w:div>
    <w:div w:id="544756961">
      <w:bodyDiv w:val="1"/>
      <w:marLeft w:val="400"/>
      <w:marRight w:val="400"/>
      <w:marTop w:val="400"/>
      <w:marBottom w:val="0"/>
      <w:divBdr>
        <w:top w:val="none" w:sz="0" w:space="0" w:color="auto"/>
        <w:left w:val="none" w:sz="0" w:space="0" w:color="auto"/>
        <w:bottom w:val="none" w:sz="0" w:space="0" w:color="auto"/>
        <w:right w:val="none" w:sz="0" w:space="0" w:color="auto"/>
      </w:divBdr>
    </w:div>
    <w:div w:id="566182882">
      <w:bodyDiv w:val="1"/>
      <w:marLeft w:val="0"/>
      <w:marRight w:val="0"/>
      <w:marTop w:val="0"/>
      <w:marBottom w:val="0"/>
      <w:divBdr>
        <w:top w:val="none" w:sz="0" w:space="0" w:color="auto"/>
        <w:left w:val="none" w:sz="0" w:space="0" w:color="auto"/>
        <w:bottom w:val="none" w:sz="0" w:space="0" w:color="auto"/>
        <w:right w:val="none" w:sz="0" w:space="0" w:color="auto"/>
      </w:divBdr>
      <w:divsChild>
        <w:div w:id="1255820651">
          <w:marLeft w:val="0"/>
          <w:marRight w:val="0"/>
          <w:marTop w:val="0"/>
          <w:marBottom w:val="0"/>
          <w:divBdr>
            <w:top w:val="none" w:sz="0" w:space="0" w:color="auto"/>
            <w:left w:val="none" w:sz="0" w:space="0" w:color="auto"/>
            <w:bottom w:val="none" w:sz="0" w:space="0" w:color="auto"/>
            <w:right w:val="none" w:sz="0" w:space="0" w:color="auto"/>
          </w:divBdr>
          <w:divsChild>
            <w:div w:id="19910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64011">
      <w:bodyDiv w:val="1"/>
      <w:marLeft w:val="0"/>
      <w:marRight w:val="0"/>
      <w:marTop w:val="0"/>
      <w:marBottom w:val="0"/>
      <w:divBdr>
        <w:top w:val="none" w:sz="0" w:space="0" w:color="auto"/>
        <w:left w:val="none" w:sz="0" w:space="0" w:color="auto"/>
        <w:bottom w:val="none" w:sz="0" w:space="0" w:color="auto"/>
        <w:right w:val="none" w:sz="0" w:space="0" w:color="auto"/>
      </w:divBdr>
      <w:divsChild>
        <w:div w:id="865293999">
          <w:marLeft w:val="0"/>
          <w:marRight w:val="0"/>
          <w:marTop w:val="0"/>
          <w:marBottom w:val="120"/>
          <w:divBdr>
            <w:top w:val="none" w:sz="0" w:space="0" w:color="auto"/>
            <w:left w:val="none" w:sz="0" w:space="0" w:color="auto"/>
            <w:bottom w:val="none" w:sz="0" w:space="0" w:color="auto"/>
            <w:right w:val="none" w:sz="0" w:space="0" w:color="auto"/>
          </w:divBdr>
          <w:divsChild>
            <w:div w:id="472869784">
              <w:marLeft w:val="0"/>
              <w:marRight w:val="0"/>
              <w:marTop w:val="0"/>
              <w:marBottom w:val="0"/>
              <w:divBdr>
                <w:top w:val="none" w:sz="0" w:space="0" w:color="auto"/>
                <w:left w:val="none" w:sz="0" w:space="0" w:color="auto"/>
                <w:bottom w:val="none" w:sz="0" w:space="0" w:color="auto"/>
                <w:right w:val="none" w:sz="0" w:space="0" w:color="auto"/>
              </w:divBdr>
            </w:div>
            <w:div w:id="1152598828">
              <w:marLeft w:val="0"/>
              <w:marRight w:val="0"/>
              <w:marTop w:val="0"/>
              <w:marBottom w:val="0"/>
              <w:divBdr>
                <w:top w:val="none" w:sz="0" w:space="0" w:color="auto"/>
                <w:left w:val="none" w:sz="0" w:space="0" w:color="auto"/>
                <w:bottom w:val="none" w:sz="0" w:space="0" w:color="auto"/>
                <w:right w:val="none" w:sz="0" w:space="0" w:color="auto"/>
              </w:divBdr>
            </w:div>
            <w:div w:id="1489250672">
              <w:marLeft w:val="0"/>
              <w:marRight w:val="0"/>
              <w:marTop w:val="0"/>
              <w:marBottom w:val="0"/>
              <w:divBdr>
                <w:top w:val="none" w:sz="0" w:space="0" w:color="auto"/>
                <w:left w:val="none" w:sz="0" w:space="0" w:color="auto"/>
                <w:bottom w:val="none" w:sz="0" w:space="0" w:color="auto"/>
                <w:right w:val="none" w:sz="0" w:space="0" w:color="auto"/>
              </w:divBdr>
            </w:div>
            <w:div w:id="149252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463161">
      <w:bodyDiv w:val="1"/>
      <w:marLeft w:val="0"/>
      <w:marRight w:val="0"/>
      <w:marTop w:val="0"/>
      <w:marBottom w:val="0"/>
      <w:divBdr>
        <w:top w:val="none" w:sz="0" w:space="0" w:color="auto"/>
        <w:left w:val="none" w:sz="0" w:space="0" w:color="auto"/>
        <w:bottom w:val="none" w:sz="0" w:space="0" w:color="auto"/>
        <w:right w:val="none" w:sz="0" w:space="0" w:color="auto"/>
      </w:divBdr>
      <w:divsChild>
        <w:div w:id="1293751023">
          <w:marLeft w:val="0"/>
          <w:marRight w:val="0"/>
          <w:marTop w:val="0"/>
          <w:marBottom w:val="0"/>
          <w:divBdr>
            <w:top w:val="none" w:sz="0" w:space="0" w:color="auto"/>
            <w:left w:val="none" w:sz="0" w:space="0" w:color="auto"/>
            <w:bottom w:val="none" w:sz="0" w:space="0" w:color="auto"/>
            <w:right w:val="none" w:sz="0" w:space="0" w:color="auto"/>
          </w:divBdr>
        </w:div>
        <w:div w:id="1725903718">
          <w:marLeft w:val="0"/>
          <w:marRight w:val="0"/>
          <w:marTop w:val="0"/>
          <w:marBottom w:val="0"/>
          <w:divBdr>
            <w:top w:val="none" w:sz="0" w:space="0" w:color="auto"/>
            <w:left w:val="none" w:sz="0" w:space="0" w:color="auto"/>
            <w:bottom w:val="none" w:sz="0" w:space="0" w:color="auto"/>
            <w:right w:val="none" w:sz="0" w:space="0" w:color="auto"/>
          </w:divBdr>
        </w:div>
        <w:div w:id="1475828957">
          <w:marLeft w:val="0"/>
          <w:marRight w:val="0"/>
          <w:marTop w:val="0"/>
          <w:marBottom w:val="0"/>
          <w:divBdr>
            <w:top w:val="none" w:sz="0" w:space="0" w:color="auto"/>
            <w:left w:val="none" w:sz="0" w:space="0" w:color="auto"/>
            <w:bottom w:val="none" w:sz="0" w:space="0" w:color="auto"/>
            <w:right w:val="none" w:sz="0" w:space="0" w:color="auto"/>
          </w:divBdr>
        </w:div>
      </w:divsChild>
    </w:div>
    <w:div w:id="588195470">
      <w:bodyDiv w:val="1"/>
      <w:marLeft w:val="0"/>
      <w:marRight w:val="0"/>
      <w:marTop w:val="0"/>
      <w:marBottom w:val="0"/>
      <w:divBdr>
        <w:top w:val="none" w:sz="0" w:space="0" w:color="auto"/>
        <w:left w:val="none" w:sz="0" w:space="0" w:color="auto"/>
        <w:bottom w:val="none" w:sz="0" w:space="0" w:color="auto"/>
        <w:right w:val="none" w:sz="0" w:space="0" w:color="auto"/>
      </w:divBdr>
      <w:divsChild>
        <w:div w:id="382296732">
          <w:marLeft w:val="0"/>
          <w:marRight w:val="0"/>
          <w:marTop w:val="0"/>
          <w:marBottom w:val="0"/>
          <w:divBdr>
            <w:top w:val="none" w:sz="0" w:space="0" w:color="auto"/>
            <w:left w:val="none" w:sz="0" w:space="0" w:color="auto"/>
            <w:bottom w:val="none" w:sz="0" w:space="0" w:color="auto"/>
            <w:right w:val="none" w:sz="0" w:space="0" w:color="auto"/>
          </w:divBdr>
          <w:divsChild>
            <w:div w:id="100610108">
              <w:marLeft w:val="0"/>
              <w:marRight w:val="0"/>
              <w:marTop w:val="0"/>
              <w:marBottom w:val="0"/>
              <w:divBdr>
                <w:top w:val="none" w:sz="0" w:space="0" w:color="auto"/>
                <w:left w:val="none" w:sz="0" w:space="0" w:color="auto"/>
                <w:bottom w:val="none" w:sz="0" w:space="0" w:color="auto"/>
                <w:right w:val="none" w:sz="0" w:space="0" w:color="auto"/>
              </w:divBdr>
              <w:divsChild>
                <w:div w:id="573315914">
                  <w:marLeft w:val="0"/>
                  <w:marRight w:val="0"/>
                  <w:marTop w:val="0"/>
                  <w:marBottom w:val="0"/>
                  <w:divBdr>
                    <w:top w:val="none" w:sz="0" w:space="0" w:color="auto"/>
                    <w:left w:val="none" w:sz="0" w:space="0" w:color="auto"/>
                    <w:bottom w:val="none" w:sz="0" w:space="0" w:color="auto"/>
                    <w:right w:val="none" w:sz="0" w:space="0" w:color="auto"/>
                  </w:divBdr>
                  <w:divsChild>
                    <w:div w:id="442727136">
                      <w:marLeft w:val="0"/>
                      <w:marRight w:val="0"/>
                      <w:marTop w:val="0"/>
                      <w:marBottom w:val="0"/>
                      <w:divBdr>
                        <w:top w:val="none" w:sz="0" w:space="0" w:color="auto"/>
                        <w:left w:val="none" w:sz="0" w:space="0" w:color="auto"/>
                        <w:bottom w:val="none" w:sz="0" w:space="0" w:color="auto"/>
                        <w:right w:val="none" w:sz="0" w:space="0" w:color="auto"/>
                      </w:divBdr>
                      <w:divsChild>
                        <w:div w:id="1601137635">
                          <w:marLeft w:val="0"/>
                          <w:marRight w:val="0"/>
                          <w:marTop w:val="0"/>
                          <w:marBottom w:val="0"/>
                          <w:divBdr>
                            <w:top w:val="none" w:sz="0" w:space="0" w:color="auto"/>
                            <w:left w:val="none" w:sz="0" w:space="0" w:color="auto"/>
                            <w:bottom w:val="none" w:sz="0" w:space="0" w:color="auto"/>
                            <w:right w:val="none" w:sz="0" w:space="0" w:color="auto"/>
                          </w:divBdr>
                        </w:div>
                      </w:divsChild>
                    </w:div>
                    <w:div w:id="1870534315">
                      <w:marLeft w:val="0"/>
                      <w:marRight w:val="0"/>
                      <w:marTop w:val="0"/>
                      <w:marBottom w:val="0"/>
                      <w:divBdr>
                        <w:top w:val="none" w:sz="0" w:space="0" w:color="auto"/>
                        <w:left w:val="none" w:sz="0" w:space="0" w:color="auto"/>
                        <w:bottom w:val="none" w:sz="0" w:space="0" w:color="auto"/>
                        <w:right w:val="none" w:sz="0" w:space="0" w:color="auto"/>
                      </w:divBdr>
                      <w:divsChild>
                        <w:div w:id="100995743">
                          <w:marLeft w:val="0"/>
                          <w:marRight w:val="0"/>
                          <w:marTop w:val="0"/>
                          <w:marBottom w:val="0"/>
                          <w:divBdr>
                            <w:top w:val="none" w:sz="0" w:space="0" w:color="auto"/>
                            <w:left w:val="none" w:sz="0" w:space="0" w:color="auto"/>
                            <w:bottom w:val="none" w:sz="0" w:space="0" w:color="auto"/>
                            <w:right w:val="none" w:sz="0" w:space="0" w:color="auto"/>
                          </w:divBdr>
                          <w:divsChild>
                            <w:div w:id="2077895670">
                              <w:marLeft w:val="0"/>
                              <w:marRight w:val="0"/>
                              <w:marTop w:val="0"/>
                              <w:marBottom w:val="0"/>
                              <w:divBdr>
                                <w:top w:val="none" w:sz="0" w:space="0" w:color="auto"/>
                                <w:left w:val="none" w:sz="0" w:space="0" w:color="auto"/>
                                <w:bottom w:val="none" w:sz="0" w:space="0" w:color="auto"/>
                                <w:right w:val="none" w:sz="0" w:space="0" w:color="auto"/>
                              </w:divBdr>
                              <w:divsChild>
                                <w:div w:id="9452131">
                                  <w:marLeft w:val="0"/>
                                  <w:marRight w:val="0"/>
                                  <w:marTop w:val="0"/>
                                  <w:marBottom w:val="0"/>
                                  <w:divBdr>
                                    <w:top w:val="none" w:sz="0" w:space="0" w:color="auto"/>
                                    <w:left w:val="none" w:sz="0" w:space="0" w:color="auto"/>
                                    <w:bottom w:val="none" w:sz="0" w:space="0" w:color="auto"/>
                                    <w:right w:val="none" w:sz="0" w:space="0" w:color="auto"/>
                                  </w:divBdr>
                                </w:div>
                                <w:div w:id="49684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175357">
      <w:bodyDiv w:val="1"/>
      <w:marLeft w:val="0"/>
      <w:marRight w:val="0"/>
      <w:marTop w:val="0"/>
      <w:marBottom w:val="0"/>
      <w:divBdr>
        <w:top w:val="none" w:sz="0" w:space="0" w:color="auto"/>
        <w:left w:val="none" w:sz="0" w:space="0" w:color="auto"/>
        <w:bottom w:val="none" w:sz="0" w:space="0" w:color="auto"/>
        <w:right w:val="none" w:sz="0" w:space="0" w:color="auto"/>
      </w:divBdr>
      <w:divsChild>
        <w:div w:id="1447116432">
          <w:marLeft w:val="0"/>
          <w:marRight w:val="0"/>
          <w:marTop w:val="0"/>
          <w:marBottom w:val="0"/>
          <w:divBdr>
            <w:top w:val="none" w:sz="0" w:space="0" w:color="auto"/>
            <w:left w:val="none" w:sz="0" w:space="0" w:color="auto"/>
            <w:bottom w:val="none" w:sz="0" w:space="0" w:color="auto"/>
            <w:right w:val="none" w:sz="0" w:space="0" w:color="auto"/>
          </w:divBdr>
        </w:div>
        <w:div w:id="594362062">
          <w:marLeft w:val="0"/>
          <w:marRight w:val="0"/>
          <w:marTop w:val="0"/>
          <w:marBottom w:val="0"/>
          <w:divBdr>
            <w:top w:val="none" w:sz="0" w:space="0" w:color="auto"/>
            <w:left w:val="none" w:sz="0" w:space="0" w:color="auto"/>
            <w:bottom w:val="none" w:sz="0" w:space="0" w:color="auto"/>
            <w:right w:val="none" w:sz="0" w:space="0" w:color="auto"/>
          </w:divBdr>
        </w:div>
        <w:div w:id="298339948">
          <w:marLeft w:val="0"/>
          <w:marRight w:val="0"/>
          <w:marTop w:val="0"/>
          <w:marBottom w:val="0"/>
          <w:divBdr>
            <w:top w:val="none" w:sz="0" w:space="0" w:color="auto"/>
            <w:left w:val="none" w:sz="0" w:space="0" w:color="auto"/>
            <w:bottom w:val="none" w:sz="0" w:space="0" w:color="auto"/>
            <w:right w:val="none" w:sz="0" w:space="0" w:color="auto"/>
          </w:divBdr>
        </w:div>
      </w:divsChild>
    </w:div>
    <w:div w:id="610286180">
      <w:bodyDiv w:val="1"/>
      <w:marLeft w:val="0"/>
      <w:marRight w:val="0"/>
      <w:marTop w:val="0"/>
      <w:marBottom w:val="0"/>
      <w:divBdr>
        <w:top w:val="none" w:sz="0" w:space="0" w:color="auto"/>
        <w:left w:val="none" w:sz="0" w:space="0" w:color="auto"/>
        <w:bottom w:val="none" w:sz="0" w:space="0" w:color="auto"/>
        <w:right w:val="none" w:sz="0" w:space="0" w:color="auto"/>
      </w:divBdr>
      <w:divsChild>
        <w:div w:id="1718775646">
          <w:marLeft w:val="0"/>
          <w:marRight w:val="0"/>
          <w:marTop w:val="0"/>
          <w:marBottom w:val="120"/>
          <w:divBdr>
            <w:top w:val="none" w:sz="0" w:space="0" w:color="auto"/>
            <w:left w:val="none" w:sz="0" w:space="0" w:color="auto"/>
            <w:bottom w:val="none" w:sz="0" w:space="0" w:color="auto"/>
            <w:right w:val="none" w:sz="0" w:space="0" w:color="auto"/>
          </w:divBdr>
          <w:divsChild>
            <w:div w:id="1793472052">
              <w:marLeft w:val="0"/>
              <w:marRight w:val="0"/>
              <w:marTop w:val="0"/>
              <w:marBottom w:val="0"/>
              <w:divBdr>
                <w:top w:val="none" w:sz="0" w:space="0" w:color="auto"/>
                <w:left w:val="none" w:sz="0" w:space="0" w:color="auto"/>
                <w:bottom w:val="none" w:sz="0" w:space="0" w:color="auto"/>
                <w:right w:val="none" w:sz="0" w:space="0" w:color="auto"/>
              </w:divBdr>
            </w:div>
            <w:div w:id="2128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61299">
      <w:bodyDiv w:val="1"/>
      <w:marLeft w:val="0"/>
      <w:marRight w:val="0"/>
      <w:marTop w:val="0"/>
      <w:marBottom w:val="0"/>
      <w:divBdr>
        <w:top w:val="none" w:sz="0" w:space="0" w:color="auto"/>
        <w:left w:val="none" w:sz="0" w:space="0" w:color="auto"/>
        <w:bottom w:val="none" w:sz="0" w:space="0" w:color="auto"/>
        <w:right w:val="none" w:sz="0" w:space="0" w:color="auto"/>
      </w:divBdr>
    </w:div>
    <w:div w:id="616528589">
      <w:bodyDiv w:val="1"/>
      <w:marLeft w:val="0"/>
      <w:marRight w:val="0"/>
      <w:marTop w:val="0"/>
      <w:marBottom w:val="0"/>
      <w:divBdr>
        <w:top w:val="none" w:sz="0" w:space="0" w:color="auto"/>
        <w:left w:val="none" w:sz="0" w:space="0" w:color="auto"/>
        <w:bottom w:val="none" w:sz="0" w:space="0" w:color="auto"/>
        <w:right w:val="none" w:sz="0" w:space="0" w:color="auto"/>
      </w:divBdr>
      <w:divsChild>
        <w:div w:id="2135638255">
          <w:marLeft w:val="0"/>
          <w:marRight w:val="0"/>
          <w:marTop w:val="0"/>
          <w:marBottom w:val="0"/>
          <w:divBdr>
            <w:top w:val="none" w:sz="0" w:space="0" w:color="auto"/>
            <w:left w:val="none" w:sz="0" w:space="0" w:color="auto"/>
            <w:bottom w:val="none" w:sz="0" w:space="0" w:color="auto"/>
            <w:right w:val="none" w:sz="0" w:space="0" w:color="auto"/>
          </w:divBdr>
        </w:div>
        <w:div w:id="599530626">
          <w:marLeft w:val="0"/>
          <w:marRight w:val="0"/>
          <w:marTop w:val="0"/>
          <w:marBottom w:val="0"/>
          <w:divBdr>
            <w:top w:val="none" w:sz="0" w:space="0" w:color="auto"/>
            <w:left w:val="none" w:sz="0" w:space="0" w:color="auto"/>
            <w:bottom w:val="none" w:sz="0" w:space="0" w:color="auto"/>
            <w:right w:val="none" w:sz="0" w:space="0" w:color="auto"/>
          </w:divBdr>
        </w:div>
      </w:divsChild>
    </w:div>
    <w:div w:id="618024167">
      <w:bodyDiv w:val="1"/>
      <w:marLeft w:val="0"/>
      <w:marRight w:val="0"/>
      <w:marTop w:val="0"/>
      <w:marBottom w:val="0"/>
      <w:divBdr>
        <w:top w:val="none" w:sz="0" w:space="0" w:color="auto"/>
        <w:left w:val="none" w:sz="0" w:space="0" w:color="auto"/>
        <w:bottom w:val="none" w:sz="0" w:space="0" w:color="auto"/>
        <w:right w:val="none" w:sz="0" w:space="0" w:color="auto"/>
      </w:divBdr>
    </w:div>
    <w:div w:id="619990599">
      <w:bodyDiv w:val="1"/>
      <w:marLeft w:val="0"/>
      <w:marRight w:val="0"/>
      <w:marTop w:val="0"/>
      <w:marBottom w:val="0"/>
      <w:divBdr>
        <w:top w:val="none" w:sz="0" w:space="0" w:color="auto"/>
        <w:left w:val="none" w:sz="0" w:space="0" w:color="auto"/>
        <w:bottom w:val="none" w:sz="0" w:space="0" w:color="auto"/>
        <w:right w:val="none" w:sz="0" w:space="0" w:color="auto"/>
      </w:divBdr>
      <w:divsChild>
        <w:div w:id="995450933">
          <w:marLeft w:val="0"/>
          <w:marRight w:val="0"/>
          <w:marTop w:val="0"/>
          <w:marBottom w:val="0"/>
          <w:divBdr>
            <w:top w:val="none" w:sz="0" w:space="0" w:color="auto"/>
            <w:left w:val="none" w:sz="0" w:space="0" w:color="auto"/>
            <w:bottom w:val="none" w:sz="0" w:space="0" w:color="auto"/>
            <w:right w:val="none" w:sz="0" w:space="0" w:color="auto"/>
          </w:divBdr>
        </w:div>
        <w:div w:id="1718621851">
          <w:marLeft w:val="0"/>
          <w:marRight w:val="0"/>
          <w:marTop w:val="0"/>
          <w:marBottom w:val="0"/>
          <w:divBdr>
            <w:top w:val="none" w:sz="0" w:space="0" w:color="auto"/>
            <w:left w:val="none" w:sz="0" w:space="0" w:color="auto"/>
            <w:bottom w:val="none" w:sz="0" w:space="0" w:color="auto"/>
            <w:right w:val="none" w:sz="0" w:space="0" w:color="auto"/>
          </w:divBdr>
        </w:div>
        <w:div w:id="1414012429">
          <w:marLeft w:val="0"/>
          <w:marRight w:val="0"/>
          <w:marTop w:val="0"/>
          <w:marBottom w:val="0"/>
          <w:divBdr>
            <w:top w:val="none" w:sz="0" w:space="0" w:color="auto"/>
            <w:left w:val="none" w:sz="0" w:space="0" w:color="auto"/>
            <w:bottom w:val="none" w:sz="0" w:space="0" w:color="auto"/>
            <w:right w:val="none" w:sz="0" w:space="0" w:color="auto"/>
          </w:divBdr>
        </w:div>
        <w:div w:id="1476099424">
          <w:marLeft w:val="0"/>
          <w:marRight w:val="0"/>
          <w:marTop w:val="0"/>
          <w:marBottom w:val="0"/>
          <w:divBdr>
            <w:top w:val="none" w:sz="0" w:space="0" w:color="auto"/>
            <w:left w:val="none" w:sz="0" w:space="0" w:color="auto"/>
            <w:bottom w:val="none" w:sz="0" w:space="0" w:color="auto"/>
            <w:right w:val="none" w:sz="0" w:space="0" w:color="auto"/>
          </w:divBdr>
        </w:div>
        <w:div w:id="1918900784">
          <w:marLeft w:val="0"/>
          <w:marRight w:val="0"/>
          <w:marTop w:val="0"/>
          <w:marBottom w:val="0"/>
          <w:divBdr>
            <w:top w:val="none" w:sz="0" w:space="0" w:color="auto"/>
            <w:left w:val="none" w:sz="0" w:space="0" w:color="auto"/>
            <w:bottom w:val="none" w:sz="0" w:space="0" w:color="auto"/>
            <w:right w:val="none" w:sz="0" w:space="0" w:color="auto"/>
          </w:divBdr>
        </w:div>
      </w:divsChild>
    </w:div>
    <w:div w:id="621425202">
      <w:bodyDiv w:val="1"/>
      <w:marLeft w:val="0"/>
      <w:marRight w:val="0"/>
      <w:marTop w:val="0"/>
      <w:marBottom w:val="0"/>
      <w:divBdr>
        <w:top w:val="none" w:sz="0" w:space="0" w:color="auto"/>
        <w:left w:val="none" w:sz="0" w:space="0" w:color="auto"/>
        <w:bottom w:val="none" w:sz="0" w:space="0" w:color="auto"/>
        <w:right w:val="none" w:sz="0" w:space="0" w:color="auto"/>
      </w:divBdr>
      <w:divsChild>
        <w:div w:id="1242831281">
          <w:marLeft w:val="0"/>
          <w:marRight w:val="0"/>
          <w:marTop w:val="0"/>
          <w:marBottom w:val="0"/>
          <w:divBdr>
            <w:top w:val="none" w:sz="0" w:space="0" w:color="auto"/>
            <w:left w:val="none" w:sz="0" w:space="0" w:color="auto"/>
            <w:bottom w:val="none" w:sz="0" w:space="0" w:color="auto"/>
            <w:right w:val="none" w:sz="0" w:space="0" w:color="auto"/>
          </w:divBdr>
        </w:div>
        <w:div w:id="868685229">
          <w:marLeft w:val="0"/>
          <w:marRight w:val="0"/>
          <w:marTop w:val="0"/>
          <w:marBottom w:val="0"/>
          <w:divBdr>
            <w:top w:val="none" w:sz="0" w:space="0" w:color="auto"/>
            <w:left w:val="none" w:sz="0" w:space="0" w:color="auto"/>
            <w:bottom w:val="none" w:sz="0" w:space="0" w:color="auto"/>
            <w:right w:val="none" w:sz="0" w:space="0" w:color="auto"/>
          </w:divBdr>
        </w:div>
        <w:div w:id="231964095">
          <w:marLeft w:val="0"/>
          <w:marRight w:val="0"/>
          <w:marTop w:val="0"/>
          <w:marBottom w:val="0"/>
          <w:divBdr>
            <w:top w:val="none" w:sz="0" w:space="0" w:color="auto"/>
            <w:left w:val="none" w:sz="0" w:space="0" w:color="auto"/>
            <w:bottom w:val="none" w:sz="0" w:space="0" w:color="auto"/>
            <w:right w:val="none" w:sz="0" w:space="0" w:color="auto"/>
          </w:divBdr>
        </w:div>
        <w:div w:id="909576801">
          <w:marLeft w:val="0"/>
          <w:marRight w:val="0"/>
          <w:marTop w:val="0"/>
          <w:marBottom w:val="0"/>
          <w:divBdr>
            <w:top w:val="none" w:sz="0" w:space="0" w:color="auto"/>
            <w:left w:val="none" w:sz="0" w:space="0" w:color="auto"/>
            <w:bottom w:val="none" w:sz="0" w:space="0" w:color="auto"/>
            <w:right w:val="none" w:sz="0" w:space="0" w:color="auto"/>
          </w:divBdr>
        </w:div>
      </w:divsChild>
    </w:div>
    <w:div w:id="624852221">
      <w:bodyDiv w:val="1"/>
      <w:marLeft w:val="0"/>
      <w:marRight w:val="0"/>
      <w:marTop w:val="0"/>
      <w:marBottom w:val="0"/>
      <w:divBdr>
        <w:top w:val="none" w:sz="0" w:space="0" w:color="auto"/>
        <w:left w:val="none" w:sz="0" w:space="0" w:color="auto"/>
        <w:bottom w:val="none" w:sz="0" w:space="0" w:color="auto"/>
        <w:right w:val="none" w:sz="0" w:space="0" w:color="auto"/>
      </w:divBdr>
      <w:divsChild>
        <w:div w:id="1030761857">
          <w:marLeft w:val="0"/>
          <w:marRight w:val="0"/>
          <w:marTop w:val="0"/>
          <w:marBottom w:val="0"/>
          <w:divBdr>
            <w:top w:val="none" w:sz="0" w:space="0" w:color="auto"/>
            <w:left w:val="none" w:sz="0" w:space="0" w:color="auto"/>
            <w:bottom w:val="none" w:sz="0" w:space="0" w:color="auto"/>
            <w:right w:val="none" w:sz="0" w:space="0" w:color="auto"/>
          </w:divBdr>
        </w:div>
        <w:div w:id="1192720834">
          <w:marLeft w:val="0"/>
          <w:marRight w:val="0"/>
          <w:marTop w:val="0"/>
          <w:marBottom w:val="120"/>
          <w:divBdr>
            <w:top w:val="none" w:sz="0" w:space="0" w:color="auto"/>
            <w:left w:val="none" w:sz="0" w:space="0" w:color="auto"/>
            <w:bottom w:val="none" w:sz="0" w:space="0" w:color="auto"/>
            <w:right w:val="none" w:sz="0" w:space="0" w:color="auto"/>
          </w:divBdr>
          <w:divsChild>
            <w:div w:id="2017422732">
              <w:marLeft w:val="0"/>
              <w:marRight w:val="0"/>
              <w:marTop w:val="0"/>
              <w:marBottom w:val="0"/>
              <w:divBdr>
                <w:top w:val="none" w:sz="0" w:space="0" w:color="auto"/>
                <w:left w:val="none" w:sz="0" w:space="0" w:color="auto"/>
                <w:bottom w:val="none" w:sz="0" w:space="0" w:color="auto"/>
                <w:right w:val="none" w:sz="0" w:space="0" w:color="auto"/>
              </w:divBdr>
            </w:div>
          </w:divsChild>
        </w:div>
        <w:div w:id="1207984549">
          <w:marLeft w:val="0"/>
          <w:marRight w:val="0"/>
          <w:marTop w:val="0"/>
          <w:marBottom w:val="120"/>
          <w:divBdr>
            <w:top w:val="none" w:sz="0" w:space="0" w:color="auto"/>
            <w:left w:val="none" w:sz="0" w:space="0" w:color="auto"/>
            <w:bottom w:val="none" w:sz="0" w:space="0" w:color="auto"/>
            <w:right w:val="none" w:sz="0" w:space="0" w:color="auto"/>
          </w:divBdr>
          <w:divsChild>
            <w:div w:id="115220463">
              <w:marLeft w:val="0"/>
              <w:marRight w:val="0"/>
              <w:marTop w:val="0"/>
              <w:marBottom w:val="0"/>
              <w:divBdr>
                <w:top w:val="none" w:sz="0" w:space="0" w:color="auto"/>
                <w:left w:val="none" w:sz="0" w:space="0" w:color="auto"/>
                <w:bottom w:val="none" w:sz="0" w:space="0" w:color="auto"/>
                <w:right w:val="none" w:sz="0" w:space="0" w:color="auto"/>
              </w:divBdr>
            </w:div>
            <w:div w:id="251360808">
              <w:marLeft w:val="0"/>
              <w:marRight w:val="0"/>
              <w:marTop w:val="0"/>
              <w:marBottom w:val="0"/>
              <w:divBdr>
                <w:top w:val="none" w:sz="0" w:space="0" w:color="auto"/>
                <w:left w:val="none" w:sz="0" w:space="0" w:color="auto"/>
                <w:bottom w:val="none" w:sz="0" w:space="0" w:color="auto"/>
                <w:right w:val="none" w:sz="0" w:space="0" w:color="auto"/>
              </w:divBdr>
            </w:div>
            <w:div w:id="279803657">
              <w:marLeft w:val="0"/>
              <w:marRight w:val="0"/>
              <w:marTop w:val="0"/>
              <w:marBottom w:val="0"/>
              <w:divBdr>
                <w:top w:val="none" w:sz="0" w:space="0" w:color="auto"/>
                <w:left w:val="none" w:sz="0" w:space="0" w:color="auto"/>
                <w:bottom w:val="none" w:sz="0" w:space="0" w:color="auto"/>
                <w:right w:val="none" w:sz="0" w:space="0" w:color="auto"/>
              </w:divBdr>
            </w:div>
            <w:div w:id="302657297">
              <w:marLeft w:val="0"/>
              <w:marRight w:val="0"/>
              <w:marTop w:val="0"/>
              <w:marBottom w:val="0"/>
              <w:divBdr>
                <w:top w:val="none" w:sz="0" w:space="0" w:color="auto"/>
                <w:left w:val="none" w:sz="0" w:space="0" w:color="auto"/>
                <w:bottom w:val="none" w:sz="0" w:space="0" w:color="auto"/>
                <w:right w:val="none" w:sz="0" w:space="0" w:color="auto"/>
              </w:divBdr>
            </w:div>
            <w:div w:id="346372474">
              <w:marLeft w:val="0"/>
              <w:marRight w:val="0"/>
              <w:marTop w:val="0"/>
              <w:marBottom w:val="0"/>
              <w:divBdr>
                <w:top w:val="none" w:sz="0" w:space="0" w:color="auto"/>
                <w:left w:val="none" w:sz="0" w:space="0" w:color="auto"/>
                <w:bottom w:val="none" w:sz="0" w:space="0" w:color="auto"/>
                <w:right w:val="none" w:sz="0" w:space="0" w:color="auto"/>
              </w:divBdr>
            </w:div>
            <w:div w:id="738139029">
              <w:marLeft w:val="0"/>
              <w:marRight w:val="0"/>
              <w:marTop w:val="0"/>
              <w:marBottom w:val="0"/>
              <w:divBdr>
                <w:top w:val="none" w:sz="0" w:space="0" w:color="auto"/>
                <w:left w:val="none" w:sz="0" w:space="0" w:color="auto"/>
                <w:bottom w:val="none" w:sz="0" w:space="0" w:color="auto"/>
                <w:right w:val="none" w:sz="0" w:space="0" w:color="auto"/>
              </w:divBdr>
            </w:div>
            <w:div w:id="821970593">
              <w:marLeft w:val="0"/>
              <w:marRight w:val="0"/>
              <w:marTop w:val="0"/>
              <w:marBottom w:val="0"/>
              <w:divBdr>
                <w:top w:val="none" w:sz="0" w:space="0" w:color="auto"/>
                <w:left w:val="none" w:sz="0" w:space="0" w:color="auto"/>
                <w:bottom w:val="none" w:sz="0" w:space="0" w:color="auto"/>
                <w:right w:val="none" w:sz="0" w:space="0" w:color="auto"/>
              </w:divBdr>
            </w:div>
            <w:div w:id="822429329">
              <w:marLeft w:val="0"/>
              <w:marRight w:val="0"/>
              <w:marTop w:val="0"/>
              <w:marBottom w:val="0"/>
              <w:divBdr>
                <w:top w:val="none" w:sz="0" w:space="0" w:color="auto"/>
                <w:left w:val="none" w:sz="0" w:space="0" w:color="auto"/>
                <w:bottom w:val="none" w:sz="0" w:space="0" w:color="auto"/>
                <w:right w:val="none" w:sz="0" w:space="0" w:color="auto"/>
              </w:divBdr>
            </w:div>
            <w:div w:id="825971661">
              <w:marLeft w:val="0"/>
              <w:marRight w:val="0"/>
              <w:marTop w:val="0"/>
              <w:marBottom w:val="0"/>
              <w:divBdr>
                <w:top w:val="none" w:sz="0" w:space="0" w:color="auto"/>
                <w:left w:val="none" w:sz="0" w:space="0" w:color="auto"/>
                <w:bottom w:val="none" w:sz="0" w:space="0" w:color="auto"/>
                <w:right w:val="none" w:sz="0" w:space="0" w:color="auto"/>
              </w:divBdr>
            </w:div>
            <w:div w:id="144830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45804">
      <w:bodyDiv w:val="1"/>
      <w:marLeft w:val="0"/>
      <w:marRight w:val="0"/>
      <w:marTop w:val="0"/>
      <w:marBottom w:val="0"/>
      <w:divBdr>
        <w:top w:val="none" w:sz="0" w:space="0" w:color="auto"/>
        <w:left w:val="none" w:sz="0" w:space="0" w:color="auto"/>
        <w:bottom w:val="none" w:sz="0" w:space="0" w:color="auto"/>
        <w:right w:val="none" w:sz="0" w:space="0" w:color="auto"/>
      </w:divBdr>
      <w:divsChild>
        <w:div w:id="1359970246">
          <w:marLeft w:val="0"/>
          <w:marRight w:val="0"/>
          <w:marTop w:val="0"/>
          <w:marBottom w:val="0"/>
          <w:divBdr>
            <w:top w:val="none" w:sz="0" w:space="0" w:color="auto"/>
            <w:left w:val="none" w:sz="0" w:space="0" w:color="auto"/>
            <w:bottom w:val="none" w:sz="0" w:space="0" w:color="auto"/>
            <w:right w:val="none" w:sz="0" w:space="0" w:color="auto"/>
          </w:divBdr>
        </w:div>
        <w:div w:id="1972592141">
          <w:marLeft w:val="0"/>
          <w:marRight w:val="0"/>
          <w:marTop w:val="0"/>
          <w:marBottom w:val="0"/>
          <w:divBdr>
            <w:top w:val="none" w:sz="0" w:space="0" w:color="auto"/>
            <w:left w:val="none" w:sz="0" w:space="0" w:color="auto"/>
            <w:bottom w:val="none" w:sz="0" w:space="0" w:color="auto"/>
            <w:right w:val="none" w:sz="0" w:space="0" w:color="auto"/>
          </w:divBdr>
        </w:div>
        <w:div w:id="1172794413">
          <w:marLeft w:val="0"/>
          <w:marRight w:val="0"/>
          <w:marTop w:val="0"/>
          <w:marBottom w:val="0"/>
          <w:divBdr>
            <w:top w:val="none" w:sz="0" w:space="0" w:color="auto"/>
            <w:left w:val="none" w:sz="0" w:space="0" w:color="auto"/>
            <w:bottom w:val="none" w:sz="0" w:space="0" w:color="auto"/>
            <w:right w:val="none" w:sz="0" w:space="0" w:color="auto"/>
          </w:divBdr>
        </w:div>
        <w:div w:id="345836483">
          <w:marLeft w:val="0"/>
          <w:marRight w:val="0"/>
          <w:marTop w:val="0"/>
          <w:marBottom w:val="0"/>
          <w:divBdr>
            <w:top w:val="none" w:sz="0" w:space="0" w:color="auto"/>
            <w:left w:val="none" w:sz="0" w:space="0" w:color="auto"/>
            <w:bottom w:val="none" w:sz="0" w:space="0" w:color="auto"/>
            <w:right w:val="none" w:sz="0" w:space="0" w:color="auto"/>
          </w:divBdr>
        </w:div>
        <w:div w:id="1289703043">
          <w:marLeft w:val="0"/>
          <w:marRight w:val="0"/>
          <w:marTop w:val="0"/>
          <w:marBottom w:val="0"/>
          <w:divBdr>
            <w:top w:val="none" w:sz="0" w:space="0" w:color="auto"/>
            <w:left w:val="none" w:sz="0" w:space="0" w:color="auto"/>
            <w:bottom w:val="none" w:sz="0" w:space="0" w:color="auto"/>
            <w:right w:val="none" w:sz="0" w:space="0" w:color="auto"/>
          </w:divBdr>
        </w:div>
      </w:divsChild>
    </w:div>
    <w:div w:id="635716834">
      <w:bodyDiv w:val="1"/>
      <w:marLeft w:val="0"/>
      <w:marRight w:val="0"/>
      <w:marTop w:val="0"/>
      <w:marBottom w:val="0"/>
      <w:divBdr>
        <w:top w:val="none" w:sz="0" w:space="0" w:color="auto"/>
        <w:left w:val="none" w:sz="0" w:space="0" w:color="auto"/>
        <w:bottom w:val="none" w:sz="0" w:space="0" w:color="auto"/>
        <w:right w:val="none" w:sz="0" w:space="0" w:color="auto"/>
      </w:divBdr>
    </w:div>
    <w:div w:id="638539601">
      <w:bodyDiv w:val="1"/>
      <w:marLeft w:val="0"/>
      <w:marRight w:val="0"/>
      <w:marTop w:val="0"/>
      <w:marBottom w:val="0"/>
      <w:divBdr>
        <w:top w:val="none" w:sz="0" w:space="0" w:color="auto"/>
        <w:left w:val="none" w:sz="0" w:space="0" w:color="auto"/>
        <w:bottom w:val="none" w:sz="0" w:space="0" w:color="auto"/>
        <w:right w:val="none" w:sz="0" w:space="0" w:color="auto"/>
      </w:divBdr>
      <w:divsChild>
        <w:div w:id="1480607490">
          <w:marLeft w:val="0"/>
          <w:marRight w:val="0"/>
          <w:marTop w:val="0"/>
          <w:marBottom w:val="120"/>
          <w:divBdr>
            <w:top w:val="none" w:sz="0" w:space="0" w:color="auto"/>
            <w:left w:val="none" w:sz="0" w:space="0" w:color="auto"/>
            <w:bottom w:val="none" w:sz="0" w:space="0" w:color="auto"/>
            <w:right w:val="none" w:sz="0" w:space="0" w:color="auto"/>
          </w:divBdr>
          <w:divsChild>
            <w:div w:id="906645695">
              <w:marLeft w:val="0"/>
              <w:marRight w:val="0"/>
              <w:marTop w:val="0"/>
              <w:marBottom w:val="0"/>
              <w:divBdr>
                <w:top w:val="none" w:sz="0" w:space="0" w:color="auto"/>
                <w:left w:val="none" w:sz="0" w:space="0" w:color="auto"/>
                <w:bottom w:val="none" w:sz="0" w:space="0" w:color="auto"/>
                <w:right w:val="none" w:sz="0" w:space="0" w:color="auto"/>
              </w:divBdr>
            </w:div>
            <w:div w:id="971642980">
              <w:marLeft w:val="0"/>
              <w:marRight w:val="0"/>
              <w:marTop w:val="0"/>
              <w:marBottom w:val="0"/>
              <w:divBdr>
                <w:top w:val="none" w:sz="0" w:space="0" w:color="auto"/>
                <w:left w:val="none" w:sz="0" w:space="0" w:color="auto"/>
                <w:bottom w:val="none" w:sz="0" w:space="0" w:color="auto"/>
                <w:right w:val="none" w:sz="0" w:space="0" w:color="auto"/>
              </w:divBdr>
            </w:div>
            <w:div w:id="1010450374">
              <w:marLeft w:val="0"/>
              <w:marRight w:val="0"/>
              <w:marTop w:val="0"/>
              <w:marBottom w:val="0"/>
              <w:divBdr>
                <w:top w:val="none" w:sz="0" w:space="0" w:color="auto"/>
                <w:left w:val="none" w:sz="0" w:space="0" w:color="auto"/>
                <w:bottom w:val="none" w:sz="0" w:space="0" w:color="auto"/>
                <w:right w:val="none" w:sz="0" w:space="0" w:color="auto"/>
              </w:divBdr>
            </w:div>
            <w:div w:id="1356535648">
              <w:marLeft w:val="0"/>
              <w:marRight w:val="0"/>
              <w:marTop w:val="0"/>
              <w:marBottom w:val="0"/>
              <w:divBdr>
                <w:top w:val="none" w:sz="0" w:space="0" w:color="auto"/>
                <w:left w:val="none" w:sz="0" w:space="0" w:color="auto"/>
                <w:bottom w:val="none" w:sz="0" w:space="0" w:color="auto"/>
                <w:right w:val="none" w:sz="0" w:space="0" w:color="auto"/>
              </w:divBdr>
            </w:div>
            <w:div w:id="1360861355">
              <w:marLeft w:val="0"/>
              <w:marRight w:val="0"/>
              <w:marTop w:val="0"/>
              <w:marBottom w:val="0"/>
              <w:divBdr>
                <w:top w:val="none" w:sz="0" w:space="0" w:color="auto"/>
                <w:left w:val="none" w:sz="0" w:space="0" w:color="auto"/>
                <w:bottom w:val="none" w:sz="0" w:space="0" w:color="auto"/>
                <w:right w:val="none" w:sz="0" w:space="0" w:color="auto"/>
              </w:divBdr>
            </w:div>
            <w:div w:id="1572539166">
              <w:marLeft w:val="0"/>
              <w:marRight w:val="0"/>
              <w:marTop w:val="0"/>
              <w:marBottom w:val="0"/>
              <w:divBdr>
                <w:top w:val="none" w:sz="0" w:space="0" w:color="auto"/>
                <w:left w:val="none" w:sz="0" w:space="0" w:color="auto"/>
                <w:bottom w:val="none" w:sz="0" w:space="0" w:color="auto"/>
                <w:right w:val="none" w:sz="0" w:space="0" w:color="auto"/>
              </w:divBdr>
            </w:div>
            <w:div w:id="1887063217">
              <w:marLeft w:val="0"/>
              <w:marRight w:val="0"/>
              <w:marTop w:val="0"/>
              <w:marBottom w:val="0"/>
              <w:divBdr>
                <w:top w:val="none" w:sz="0" w:space="0" w:color="auto"/>
                <w:left w:val="none" w:sz="0" w:space="0" w:color="auto"/>
                <w:bottom w:val="none" w:sz="0" w:space="0" w:color="auto"/>
                <w:right w:val="none" w:sz="0" w:space="0" w:color="auto"/>
              </w:divBdr>
            </w:div>
            <w:div w:id="2119568861">
              <w:marLeft w:val="0"/>
              <w:marRight w:val="0"/>
              <w:marTop w:val="0"/>
              <w:marBottom w:val="0"/>
              <w:divBdr>
                <w:top w:val="none" w:sz="0" w:space="0" w:color="auto"/>
                <w:left w:val="none" w:sz="0" w:space="0" w:color="auto"/>
                <w:bottom w:val="none" w:sz="0" w:space="0" w:color="auto"/>
                <w:right w:val="none" w:sz="0" w:space="0" w:color="auto"/>
              </w:divBdr>
            </w:div>
          </w:divsChild>
        </w:div>
        <w:div w:id="1547991478">
          <w:marLeft w:val="0"/>
          <w:marRight w:val="0"/>
          <w:marTop w:val="0"/>
          <w:marBottom w:val="120"/>
          <w:divBdr>
            <w:top w:val="none" w:sz="0" w:space="0" w:color="auto"/>
            <w:left w:val="none" w:sz="0" w:space="0" w:color="auto"/>
            <w:bottom w:val="none" w:sz="0" w:space="0" w:color="auto"/>
            <w:right w:val="none" w:sz="0" w:space="0" w:color="auto"/>
          </w:divBdr>
          <w:divsChild>
            <w:div w:id="60447142">
              <w:marLeft w:val="0"/>
              <w:marRight w:val="0"/>
              <w:marTop w:val="0"/>
              <w:marBottom w:val="0"/>
              <w:divBdr>
                <w:top w:val="none" w:sz="0" w:space="0" w:color="auto"/>
                <w:left w:val="none" w:sz="0" w:space="0" w:color="auto"/>
                <w:bottom w:val="none" w:sz="0" w:space="0" w:color="auto"/>
                <w:right w:val="none" w:sz="0" w:space="0" w:color="auto"/>
              </w:divBdr>
            </w:div>
            <w:div w:id="284043493">
              <w:marLeft w:val="0"/>
              <w:marRight w:val="0"/>
              <w:marTop w:val="0"/>
              <w:marBottom w:val="0"/>
              <w:divBdr>
                <w:top w:val="none" w:sz="0" w:space="0" w:color="auto"/>
                <w:left w:val="none" w:sz="0" w:space="0" w:color="auto"/>
                <w:bottom w:val="none" w:sz="0" w:space="0" w:color="auto"/>
                <w:right w:val="none" w:sz="0" w:space="0" w:color="auto"/>
              </w:divBdr>
            </w:div>
            <w:div w:id="480732585">
              <w:marLeft w:val="0"/>
              <w:marRight w:val="0"/>
              <w:marTop w:val="0"/>
              <w:marBottom w:val="0"/>
              <w:divBdr>
                <w:top w:val="none" w:sz="0" w:space="0" w:color="auto"/>
                <w:left w:val="none" w:sz="0" w:space="0" w:color="auto"/>
                <w:bottom w:val="none" w:sz="0" w:space="0" w:color="auto"/>
                <w:right w:val="none" w:sz="0" w:space="0" w:color="auto"/>
              </w:divBdr>
            </w:div>
            <w:div w:id="549419335">
              <w:marLeft w:val="0"/>
              <w:marRight w:val="0"/>
              <w:marTop w:val="0"/>
              <w:marBottom w:val="0"/>
              <w:divBdr>
                <w:top w:val="none" w:sz="0" w:space="0" w:color="auto"/>
                <w:left w:val="none" w:sz="0" w:space="0" w:color="auto"/>
                <w:bottom w:val="none" w:sz="0" w:space="0" w:color="auto"/>
                <w:right w:val="none" w:sz="0" w:space="0" w:color="auto"/>
              </w:divBdr>
            </w:div>
            <w:div w:id="800654021">
              <w:marLeft w:val="0"/>
              <w:marRight w:val="0"/>
              <w:marTop w:val="0"/>
              <w:marBottom w:val="0"/>
              <w:divBdr>
                <w:top w:val="none" w:sz="0" w:space="0" w:color="auto"/>
                <w:left w:val="none" w:sz="0" w:space="0" w:color="auto"/>
                <w:bottom w:val="none" w:sz="0" w:space="0" w:color="auto"/>
                <w:right w:val="none" w:sz="0" w:space="0" w:color="auto"/>
              </w:divBdr>
            </w:div>
            <w:div w:id="1171524545">
              <w:marLeft w:val="0"/>
              <w:marRight w:val="0"/>
              <w:marTop w:val="0"/>
              <w:marBottom w:val="0"/>
              <w:divBdr>
                <w:top w:val="none" w:sz="0" w:space="0" w:color="auto"/>
                <w:left w:val="none" w:sz="0" w:space="0" w:color="auto"/>
                <w:bottom w:val="none" w:sz="0" w:space="0" w:color="auto"/>
                <w:right w:val="none" w:sz="0" w:space="0" w:color="auto"/>
              </w:divBdr>
            </w:div>
            <w:div w:id="1387803852">
              <w:marLeft w:val="0"/>
              <w:marRight w:val="0"/>
              <w:marTop w:val="0"/>
              <w:marBottom w:val="0"/>
              <w:divBdr>
                <w:top w:val="none" w:sz="0" w:space="0" w:color="auto"/>
                <w:left w:val="none" w:sz="0" w:space="0" w:color="auto"/>
                <w:bottom w:val="none" w:sz="0" w:space="0" w:color="auto"/>
                <w:right w:val="none" w:sz="0" w:space="0" w:color="auto"/>
              </w:divBdr>
            </w:div>
            <w:div w:id="1506171136">
              <w:marLeft w:val="0"/>
              <w:marRight w:val="0"/>
              <w:marTop w:val="0"/>
              <w:marBottom w:val="0"/>
              <w:divBdr>
                <w:top w:val="none" w:sz="0" w:space="0" w:color="auto"/>
                <w:left w:val="none" w:sz="0" w:space="0" w:color="auto"/>
                <w:bottom w:val="none" w:sz="0" w:space="0" w:color="auto"/>
                <w:right w:val="none" w:sz="0" w:space="0" w:color="auto"/>
              </w:divBdr>
            </w:div>
            <w:div w:id="1676346922">
              <w:marLeft w:val="0"/>
              <w:marRight w:val="0"/>
              <w:marTop w:val="0"/>
              <w:marBottom w:val="0"/>
              <w:divBdr>
                <w:top w:val="none" w:sz="0" w:space="0" w:color="auto"/>
                <w:left w:val="none" w:sz="0" w:space="0" w:color="auto"/>
                <w:bottom w:val="none" w:sz="0" w:space="0" w:color="auto"/>
                <w:right w:val="none" w:sz="0" w:space="0" w:color="auto"/>
              </w:divBdr>
            </w:div>
            <w:div w:id="1836451395">
              <w:marLeft w:val="0"/>
              <w:marRight w:val="0"/>
              <w:marTop w:val="0"/>
              <w:marBottom w:val="0"/>
              <w:divBdr>
                <w:top w:val="none" w:sz="0" w:space="0" w:color="auto"/>
                <w:left w:val="none" w:sz="0" w:space="0" w:color="auto"/>
                <w:bottom w:val="none" w:sz="0" w:space="0" w:color="auto"/>
                <w:right w:val="none" w:sz="0" w:space="0" w:color="auto"/>
              </w:divBdr>
            </w:div>
            <w:div w:id="2044938957">
              <w:marLeft w:val="0"/>
              <w:marRight w:val="0"/>
              <w:marTop w:val="0"/>
              <w:marBottom w:val="0"/>
              <w:divBdr>
                <w:top w:val="none" w:sz="0" w:space="0" w:color="auto"/>
                <w:left w:val="none" w:sz="0" w:space="0" w:color="auto"/>
                <w:bottom w:val="none" w:sz="0" w:space="0" w:color="auto"/>
                <w:right w:val="none" w:sz="0" w:space="0" w:color="auto"/>
              </w:divBdr>
            </w:div>
          </w:divsChild>
        </w:div>
        <w:div w:id="1661618783">
          <w:marLeft w:val="0"/>
          <w:marRight w:val="0"/>
          <w:marTop w:val="0"/>
          <w:marBottom w:val="0"/>
          <w:divBdr>
            <w:top w:val="none" w:sz="0" w:space="0" w:color="auto"/>
            <w:left w:val="none" w:sz="0" w:space="0" w:color="auto"/>
            <w:bottom w:val="none" w:sz="0" w:space="0" w:color="auto"/>
            <w:right w:val="none" w:sz="0" w:space="0" w:color="auto"/>
          </w:divBdr>
        </w:div>
      </w:divsChild>
    </w:div>
    <w:div w:id="643631233">
      <w:bodyDiv w:val="1"/>
      <w:marLeft w:val="0"/>
      <w:marRight w:val="0"/>
      <w:marTop w:val="0"/>
      <w:marBottom w:val="0"/>
      <w:divBdr>
        <w:top w:val="none" w:sz="0" w:space="0" w:color="auto"/>
        <w:left w:val="none" w:sz="0" w:space="0" w:color="auto"/>
        <w:bottom w:val="none" w:sz="0" w:space="0" w:color="auto"/>
        <w:right w:val="none" w:sz="0" w:space="0" w:color="auto"/>
      </w:divBdr>
      <w:divsChild>
        <w:div w:id="776825717">
          <w:marLeft w:val="0"/>
          <w:marRight w:val="0"/>
          <w:marTop w:val="0"/>
          <w:marBottom w:val="0"/>
          <w:divBdr>
            <w:top w:val="none" w:sz="0" w:space="0" w:color="auto"/>
            <w:left w:val="none" w:sz="0" w:space="0" w:color="auto"/>
            <w:bottom w:val="none" w:sz="0" w:space="0" w:color="auto"/>
            <w:right w:val="none" w:sz="0" w:space="0" w:color="auto"/>
          </w:divBdr>
          <w:divsChild>
            <w:div w:id="642926318">
              <w:marLeft w:val="0"/>
              <w:marRight w:val="0"/>
              <w:marTop w:val="0"/>
              <w:marBottom w:val="0"/>
              <w:divBdr>
                <w:top w:val="none" w:sz="0" w:space="0" w:color="auto"/>
                <w:left w:val="none" w:sz="0" w:space="0" w:color="auto"/>
                <w:bottom w:val="none" w:sz="0" w:space="0" w:color="auto"/>
                <w:right w:val="none" w:sz="0" w:space="0" w:color="auto"/>
              </w:divBdr>
              <w:divsChild>
                <w:div w:id="759830941">
                  <w:marLeft w:val="0"/>
                  <w:marRight w:val="0"/>
                  <w:marTop w:val="0"/>
                  <w:marBottom w:val="0"/>
                  <w:divBdr>
                    <w:top w:val="none" w:sz="0" w:space="0" w:color="auto"/>
                    <w:left w:val="none" w:sz="0" w:space="0" w:color="auto"/>
                    <w:bottom w:val="none" w:sz="0" w:space="0" w:color="auto"/>
                    <w:right w:val="none" w:sz="0" w:space="0" w:color="auto"/>
                  </w:divBdr>
                </w:div>
                <w:div w:id="791825151">
                  <w:marLeft w:val="0"/>
                  <w:marRight w:val="0"/>
                  <w:marTop w:val="0"/>
                  <w:marBottom w:val="0"/>
                  <w:divBdr>
                    <w:top w:val="none" w:sz="0" w:space="0" w:color="auto"/>
                    <w:left w:val="none" w:sz="0" w:space="0" w:color="auto"/>
                    <w:bottom w:val="none" w:sz="0" w:space="0" w:color="auto"/>
                    <w:right w:val="none" w:sz="0" w:space="0" w:color="auto"/>
                  </w:divBdr>
                </w:div>
                <w:div w:id="8597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35686">
          <w:marLeft w:val="0"/>
          <w:marRight w:val="0"/>
          <w:marTop w:val="0"/>
          <w:marBottom w:val="0"/>
          <w:divBdr>
            <w:top w:val="none" w:sz="0" w:space="0" w:color="auto"/>
            <w:left w:val="none" w:sz="0" w:space="0" w:color="auto"/>
            <w:bottom w:val="none" w:sz="0" w:space="0" w:color="auto"/>
            <w:right w:val="none" w:sz="0" w:space="0" w:color="auto"/>
          </w:divBdr>
          <w:divsChild>
            <w:div w:id="1702122678">
              <w:marLeft w:val="0"/>
              <w:marRight w:val="0"/>
              <w:marTop w:val="0"/>
              <w:marBottom w:val="0"/>
              <w:divBdr>
                <w:top w:val="none" w:sz="0" w:space="0" w:color="auto"/>
                <w:left w:val="none" w:sz="0" w:space="0" w:color="auto"/>
                <w:bottom w:val="none" w:sz="0" w:space="0" w:color="auto"/>
                <w:right w:val="none" w:sz="0" w:space="0" w:color="auto"/>
              </w:divBdr>
              <w:divsChild>
                <w:div w:id="2094548985">
                  <w:marLeft w:val="0"/>
                  <w:marRight w:val="0"/>
                  <w:marTop w:val="0"/>
                  <w:marBottom w:val="0"/>
                  <w:divBdr>
                    <w:top w:val="none" w:sz="0" w:space="0" w:color="auto"/>
                    <w:left w:val="none" w:sz="0" w:space="0" w:color="auto"/>
                    <w:bottom w:val="none" w:sz="0" w:space="0" w:color="auto"/>
                    <w:right w:val="none" w:sz="0" w:space="0" w:color="auto"/>
                  </w:divBdr>
                </w:div>
                <w:div w:id="10936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91295">
      <w:bodyDiv w:val="1"/>
      <w:marLeft w:val="0"/>
      <w:marRight w:val="0"/>
      <w:marTop w:val="0"/>
      <w:marBottom w:val="0"/>
      <w:divBdr>
        <w:top w:val="none" w:sz="0" w:space="0" w:color="auto"/>
        <w:left w:val="none" w:sz="0" w:space="0" w:color="auto"/>
        <w:bottom w:val="none" w:sz="0" w:space="0" w:color="auto"/>
        <w:right w:val="none" w:sz="0" w:space="0" w:color="auto"/>
      </w:divBdr>
      <w:divsChild>
        <w:div w:id="1603490799">
          <w:marLeft w:val="0"/>
          <w:marRight w:val="0"/>
          <w:marTop w:val="0"/>
          <w:marBottom w:val="120"/>
          <w:divBdr>
            <w:top w:val="none" w:sz="0" w:space="0" w:color="auto"/>
            <w:left w:val="none" w:sz="0" w:space="0" w:color="auto"/>
            <w:bottom w:val="none" w:sz="0" w:space="0" w:color="auto"/>
            <w:right w:val="none" w:sz="0" w:space="0" w:color="auto"/>
          </w:divBdr>
          <w:divsChild>
            <w:div w:id="924072660">
              <w:marLeft w:val="0"/>
              <w:marRight w:val="0"/>
              <w:marTop w:val="0"/>
              <w:marBottom w:val="0"/>
              <w:divBdr>
                <w:top w:val="none" w:sz="0" w:space="0" w:color="auto"/>
                <w:left w:val="none" w:sz="0" w:space="0" w:color="auto"/>
                <w:bottom w:val="none" w:sz="0" w:space="0" w:color="auto"/>
                <w:right w:val="none" w:sz="0" w:space="0" w:color="auto"/>
              </w:divBdr>
            </w:div>
            <w:div w:id="19833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07519">
      <w:bodyDiv w:val="1"/>
      <w:marLeft w:val="0"/>
      <w:marRight w:val="0"/>
      <w:marTop w:val="0"/>
      <w:marBottom w:val="0"/>
      <w:divBdr>
        <w:top w:val="none" w:sz="0" w:space="0" w:color="auto"/>
        <w:left w:val="none" w:sz="0" w:space="0" w:color="auto"/>
        <w:bottom w:val="none" w:sz="0" w:space="0" w:color="auto"/>
        <w:right w:val="none" w:sz="0" w:space="0" w:color="auto"/>
      </w:divBdr>
      <w:divsChild>
        <w:div w:id="1238055776">
          <w:marLeft w:val="0"/>
          <w:marRight w:val="0"/>
          <w:marTop w:val="0"/>
          <w:marBottom w:val="0"/>
          <w:divBdr>
            <w:top w:val="none" w:sz="0" w:space="0" w:color="auto"/>
            <w:left w:val="none" w:sz="0" w:space="0" w:color="auto"/>
            <w:bottom w:val="none" w:sz="0" w:space="0" w:color="auto"/>
            <w:right w:val="none" w:sz="0" w:space="0" w:color="auto"/>
          </w:divBdr>
          <w:divsChild>
            <w:div w:id="2100053399">
              <w:marLeft w:val="0"/>
              <w:marRight w:val="0"/>
              <w:marTop w:val="0"/>
              <w:marBottom w:val="0"/>
              <w:divBdr>
                <w:top w:val="none" w:sz="0" w:space="0" w:color="auto"/>
                <w:left w:val="none" w:sz="0" w:space="0" w:color="auto"/>
                <w:bottom w:val="none" w:sz="0" w:space="0" w:color="auto"/>
                <w:right w:val="none" w:sz="0" w:space="0" w:color="auto"/>
              </w:divBdr>
              <w:divsChild>
                <w:div w:id="1697611716">
                  <w:marLeft w:val="0"/>
                  <w:marRight w:val="0"/>
                  <w:marTop w:val="0"/>
                  <w:marBottom w:val="0"/>
                  <w:divBdr>
                    <w:top w:val="none" w:sz="0" w:space="0" w:color="auto"/>
                    <w:left w:val="none" w:sz="0" w:space="0" w:color="auto"/>
                    <w:bottom w:val="none" w:sz="0" w:space="0" w:color="auto"/>
                    <w:right w:val="none" w:sz="0" w:space="0" w:color="auto"/>
                  </w:divBdr>
                </w:div>
                <w:div w:id="574515978">
                  <w:marLeft w:val="0"/>
                  <w:marRight w:val="0"/>
                  <w:marTop w:val="0"/>
                  <w:marBottom w:val="0"/>
                  <w:divBdr>
                    <w:top w:val="none" w:sz="0" w:space="0" w:color="auto"/>
                    <w:left w:val="none" w:sz="0" w:space="0" w:color="auto"/>
                    <w:bottom w:val="none" w:sz="0" w:space="0" w:color="auto"/>
                    <w:right w:val="none" w:sz="0" w:space="0" w:color="auto"/>
                  </w:divBdr>
                </w:div>
                <w:div w:id="143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75224">
          <w:marLeft w:val="0"/>
          <w:marRight w:val="0"/>
          <w:marTop w:val="0"/>
          <w:marBottom w:val="0"/>
          <w:divBdr>
            <w:top w:val="none" w:sz="0" w:space="0" w:color="auto"/>
            <w:left w:val="none" w:sz="0" w:space="0" w:color="auto"/>
            <w:bottom w:val="none" w:sz="0" w:space="0" w:color="auto"/>
            <w:right w:val="none" w:sz="0" w:space="0" w:color="auto"/>
          </w:divBdr>
          <w:divsChild>
            <w:div w:id="1545018566">
              <w:marLeft w:val="0"/>
              <w:marRight w:val="0"/>
              <w:marTop w:val="0"/>
              <w:marBottom w:val="0"/>
              <w:divBdr>
                <w:top w:val="none" w:sz="0" w:space="0" w:color="auto"/>
                <w:left w:val="none" w:sz="0" w:space="0" w:color="auto"/>
                <w:bottom w:val="none" w:sz="0" w:space="0" w:color="auto"/>
                <w:right w:val="none" w:sz="0" w:space="0" w:color="auto"/>
              </w:divBdr>
              <w:divsChild>
                <w:div w:id="1563977704">
                  <w:marLeft w:val="0"/>
                  <w:marRight w:val="0"/>
                  <w:marTop w:val="0"/>
                  <w:marBottom w:val="0"/>
                  <w:divBdr>
                    <w:top w:val="none" w:sz="0" w:space="0" w:color="auto"/>
                    <w:left w:val="none" w:sz="0" w:space="0" w:color="auto"/>
                    <w:bottom w:val="none" w:sz="0" w:space="0" w:color="auto"/>
                    <w:right w:val="none" w:sz="0" w:space="0" w:color="auto"/>
                  </w:divBdr>
                </w:div>
                <w:div w:id="167962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73273">
      <w:bodyDiv w:val="1"/>
      <w:marLeft w:val="0"/>
      <w:marRight w:val="0"/>
      <w:marTop w:val="0"/>
      <w:marBottom w:val="0"/>
      <w:divBdr>
        <w:top w:val="none" w:sz="0" w:space="0" w:color="auto"/>
        <w:left w:val="none" w:sz="0" w:space="0" w:color="auto"/>
        <w:bottom w:val="none" w:sz="0" w:space="0" w:color="auto"/>
        <w:right w:val="none" w:sz="0" w:space="0" w:color="auto"/>
      </w:divBdr>
    </w:div>
    <w:div w:id="664356500">
      <w:bodyDiv w:val="1"/>
      <w:marLeft w:val="0"/>
      <w:marRight w:val="0"/>
      <w:marTop w:val="0"/>
      <w:marBottom w:val="0"/>
      <w:divBdr>
        <w:top w:val="none" w:sz="0" w:space="0" w:color="auto"/>
        <w:left w:val="none" w:sz="0" w:space="0" w:color="auto"/>
        <w:bottom w:val="none" w:sz="0" w:space="0" w:color="auto"/>
        <w:right w:val="none" w:sz="0" w:space="0" w:color="auto"/>
      </w:divBdr>
    </w:div>
    <w:div w:id="668367600">
      <w:bodyDiv w:val="1"/>
      <w:marLeft w:val="0"/>
      <w:marRight w:val="0"/>
      <w:marTop w:val="0"/>
      <w:marBottom w:val="0"/>
      <w:divBdr>
        <w:top w:val="none" w:sz="0" w:space="0" w:color="auto"/>
        <w:left w:val="none" w:sz="0" w:space="0" w:color="auto"/>
        <w:bottom w:val="none" w:sz="0" w:space="0" w:color="auto"/>
        <w:right w:val="none" w:sz="0" w:space="0" w:color="auto"/>
      </w:divBdr>
      <w:divsChild>
        <w:div w:id="107546642">
          <w:marLeft w:val="0"/>
          <w:marRight w:val="0"/>
          <w:marTop w:val="0"/>
          <w:marBottom w:val="0"/>
          <w:divBdr>
            <w:top w:val="none" w:sz="0" w:space="0" w:color="auto"/>
            <w:left w:val="none" w:sz="0" w:space="0" w:color="auto"/>
            <w:bottom w:val="none" w:sz="0" w:space="0" w:color="auto"/>
            <w:right w:val="none" w:sz="0" w:space="0" w:color="auto"/>
          </w:divBdr>
        </w:div>
        <w:div w:id="556741715">
          <w:marLeft w:val="0"/>
          <w:marRight w:val="0"/>
          <w:marTop w:val="0"/>
          <w:marBottom w:val="0"/>
          <w:divBdr>
            <w:top w:val="none" w:sz="0" w:space="0" w:color="auto"/>
            <w:left w:val="none" w:sz="0" w:space="0" w:color="auto"/>
            <w:bottom w:val="none" w:sz="0" w:space="0" w:color="auto"/>
            <w:right w:val="none" w:sz="0" w:space="0" w:color="auto"/>
          </w:divBdr>
        </w:div>
        <w:div w:id="2067412279">
          <w:marLeft w:val="0"/>
          <w:marRight w:val="0"/>
          <w:marTop w:val="0"/>
          <w:marBottom w:val="0"/>
          <w:divBdr>
            <w:top w:val="none" w:sz="0" w:space="0" w:color="auto"/>
            <w:left w:val="none" w:sz="0" w:space="0" w:color="auto"/>
            <w:bottom w:val="none" w:sz="0" w:space="0" w:color="auto"/>
            <w:right w:val="none" w:sz="0" w:space="0" w:color="auto"/>
          </w:divBdr>
        </w:div>
        <w:div w:id="443572960">
          <w:marLeft w:val="0"/>
          <w:marRight w:val="0"/>
          <w:marTop w:val="0"/>
          <w:marBottom w:val="0"/>
          <w:divBdr>
            <w:top w:val="none" w:sz="0" w:space="0" w:color="auto"/>
            <w:left w:val="none" w:sz="0" w:space="0" w:color="auto"/>
            <w:bottom w:val="none" w:sz="0" w:space="0" w:color="auto"/>
            <w:right w:val="none" w:sz="0" w:space="0" w:color="auto"/>
          </w:divBdr>
        </w:div>
        <w:div w:id="1675918280">
          <w:marLeft w:val="0"/>
          <w:marRight w:val="0"/>
          <w:marTop w:val="0"/>
          <w:marBottom w:val="0"/>
          <w:divBdr>
            <w:top w:val="none" w:sz="0" w:space="0" w:color="auto"/>
            <w:left w:val="none" w:sz="0" w:space="0" w:color="auto"/>
            <w:bottom w:val="none" w:sz="0" w:space="0" w:color="auto"/>
            <w:right w:val="none" w:sz="0" w:space="0" w:color="auto"/>
          </w:divBdr>
        </w:div>
        <w:div w:id="1505321673">
          <w:marLeft w:val="0"/>
          <w:marRight w:val="0"/>
          <w:marTop w:val="0"/>
          <w:marBottom w:val="0"/>
          <w:divBdr>
            <w:top w:val="none" w:sz="0" w:space="0" w:color="auto"/>
            <w:left w:val="none" w:sz="0" w:space="0" w:color="auto"/>
            <w:bottom w:val="none" w:sz="0" w:space="0" w:color="auto"/>
            <w:right w:val="none" w:sz="0" w:space="0" w:color="auto"/>
          </w:divBdr>
        </w:div>
        <w:div w:id="1545940966">
          <w:marLeft w:val="0"/>
          <w:marRight w:val="0"/>
          <w:marTop w:val="0"/>
          <w:marBottom w:val="0"/>
          <w:divBdr>
            <w:top w:val="none" w:sz="0" w:space="0" w:color="auto"/>
            <w:left w:val="none" w:sz="0" w:space="0" w:color="auto"/>
            <w:bottom w:val="none" w:sz="0" w:space="0" w:color="auto"/>
            <w:right w:val="none" w:sz="0" w:space="0" w:color="auto"/>
          </w:divBdr>
        </w:div>
        <w:div w:id="330068931">
          <w:marLeft w:val="0"/>
          <w:marRight w:val="0"/>
          <w:marTop w:val="0"/>
          <w:marBottom w:val="0"/>
          <w:divBdr>
            <w:top w:val="none" w:sz="0" w:space="0" w:color="auto"/>
            <w:left w:val="none" w:sz="0" w:space="0" w:color="auto"/>
            <w:bottom w:val="none" w:sz="0" w:space="0" w:color="auto"/>
            <w:right w:val="none" w:sz="0" w:space="0" w:color="auto"/>
          </w:divBdr>
        </w:div>
      </w:divsChild>
    </w:div>
    <w:div w:id="672531816">
      <w:bodyDiv w:val="1"/>
      <w:marLeft w:val="0"/>
      <w:marRight w:val="0"/>
      <w:marTop w:val="0"/>
      <w:marBottom w:val="0"/>
      <w:divBdr>
        <w:top w:val="none" w:sz="0" w:space="0" w:color="auto"/>
        <w:left w:val="none" w:sz="0" w:space="0" w:color="auto"/>
        <w:bottom w:val="none" w:sz="0" w:space="0" w:color="auto"/>
        <w:right w:val="none" w:sz="0" w:space="0" w:color="auto"/>
      </w:divBdr>
      <w:divsChild>
        <w:div w:id="1788699683">
          <w:marLeft w:val="0"/>
          <w:marRight w:val="0"/>
          <w:marTop w:val="0"/>
          <w:marBottom w:val="0"/>
          <w:divBdr>
            <w:top w:val="none" w:sz="0" w:space="0" w:color="auto"/>
            <w:left w:val="none" w:sz="0" w:space="0" w:color="auto"/>
            <w:bottom w:val="none" w:sz="0" w:space="0" w:color="auto"/>
            <w:right w:val="none" w:sz="0" w:space="0" w:color="auto"/>
          </w:divBdr>
        </w:div>
        <w:div w:id="769932407">
          <w:marLeft w:val="0"/>
          <w:marRight w:val="0"/>
          <w:marTop w:val="0"/>
          <w:marBottom w:val="0"/>
          <w:divBdr>
            <w:top w:val="none" w:sz="0" w:space="0" w:color="auto"/>
            <w:left w:val="none" w:sz="0" w:space="0" w:color="auto"/>
            <w:bottom w:val="none" w:sz="0" w:space="0" w:color="auto"/>
            <w:right w:val="none" w:sz="0" w:space="0" w:color="auto"/>
          </w:divBdr>
          <w:divsChild>
            <w:div w:id="1062142452">
              <w:marLeft w:val="0"/>
              <w:marRight w:val="0"/>
              <w:marTop w:val="0"/>
              <w:marBottom w:val="0"/>
              <w:divBdr>
                <w:top w:val="none" w:sz="0" w:space="0" w:color="auto"/>
                <w:left w:val="none" w:sz="0" w:space="0" w:color="auto"/>
                <w:bottom w:val="none" w:sz="0" w:space="0" w:color="auto"/>
                <w:right w:val="none" w:sz="0" w:space="0" w:color="auto"/>
              </w:divBdr>
            </w:div>
            <w:div w:id="18165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72053">
      <w:bodyDiv w:val="1"/>
      <w:marLeft w:val="0"/>
      <w:marRight w:val="0"/>
      <w:marTop w:val="0"/>
      <w:marBottom w:val="0"/>
      <w:divBdr>
        <w:top w:val="none" w:sz="0" w:space="0" w:color="auto"/>
        <w:left w:val="none" w:sz="0" w:space="0" w:color="auto"/>
        <w:bottom w:val="none" w:sz="0" w:space="0" w:color="auto"/>
        <w:right w:val="none" w:sz="0" w:space="0" w:color="auto"/>
      </w:divBdr>
      <w:divsChild>
        <w:div w:id="1351174971">
          <w:marLeft w:val="0"/>
          <w:marRight w:val="0"/>
          <w:marTop w:val="0"/>
          <w:marBottom w:val="120"/>
          <w:divBdr>
            <w:top w:val="none" w:sz="0" w:space="0" w:color="auto"/>
            <w:left w:val="none" w:sz="0" w:space="0" w:color="auto"/>
            <w:bottom w:val="none" w:sz="0" w:space="0" w:color="auto"/>
            <w:right w:val="none" w:sz="0" w:space="0" w:color="auto"/>
          </w:divBdr>
          <w:divsChild>
            <w:div w:id="93063606">
              <w:marLeft w:val="0"/>
              <w:marRight w:val="0"/>
              <w:marTop w:val="0"/>
              <w:marBottom w:val="0"/>
              <w:divBdr>
                <w:top w:val="none" w:sz="0" w:space="0" w:color="auto"/>
                <w:left w:val="none" w:sz="0" w:space="0" w:color="auto"/>
                <w:bottom w:val="none" w:sz="0" w:space="0" w:color="auto"/>
                <w:right w:val="none" w:sz="0" w:space="0" w:color="auto"/>
              </w:divBdr>
            </w:div>
            <w:div w:id="468137299">
              <w:marLeft w:val="0"/>
              <w:marRight w:val="0"/>
              <w:marTop w:val="0"/>
              <w:marBottom w:val="0"/>
              <w:divBdr>
                <w:top w:val="none" w:sz="0" w:space="0" w:color="auto"/>
                <w:left w:val="none" w:sz="0" w:space="0" w:color="auto"/>
                <w:bottom w:val="none" w:sz="0" w:space="0" w:color="auto"/>
                <w:right w:val="none" w:sz="0" w:space="0" w:color="auto"/>
              </w:divBdr>
            </w:div>
            <w:div w:id="659578395">
              <w:marLeft w:val="0"/>
              <w:marRight w:val="0"/>
              <w:marTop w:val="0"/>
              <w:marBottom w:val="0"/>
              <w:divBdr>
                <w:top w:val="none" w:sz="0" w:space="0" w:color="auto"/>
                <w:left w:val="none" w:sz="0" w:space="0" w:color="auto"/>
                <w:bottom w:val="none" w:sz="0" w:space="0" w:color="auto"/>
                <w:right w:val="none" w:sz="0" w:space="0" w:color="auto"/>
              </w:divBdr>
            </w:div>
            <w:div w:id="1168522903">
              <w:marLeft w:val="0"/>
              <w:marRight w:val="0"/>
              <w:marTop w:val="0"/>
              <w:marBottom w:val="0"/>
              <w:divBdr>
                <w:top w:val="none" w:sz="0" w:space="0" w:color="auto"/>
                <w:left w:val="none" w:sz="0" w:space="0" w:color="auto"/>
                <w:bottom w:val="none" w:sz="0" w:space="0" w:color="auto"/>
                <w:right w:val="none" w:sz="0" w:space="0" w:color="auto"/>
              </w:divBdr>
            </w:div>
            <w:div w:id="1211958544">
              <w:marLeft w:val="0"/>
              <w:marRight w:val="0"/>
              <w:marTop w:val="0"/>
              <w:marBottom w:val="0"/>
              <w:divBdr>
                <w:top w:val="none" w:sz="0" w:space="0" w:color="auto"/>
                <w:left w:val="none" w:sz="0" w:space="0" w:color="auto"/>
                <w:bottom w:val="none" w:sz="0" w:space="0" w:color="auto"/>
                <w:right w:val="none" w:sz="0" w:space="0" w:color="auto"/>
              </w:divBdr>
            </w:div>
            <w:div w:id="12488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08151">
      <w:bodyDiv w:val="1"/>
      <w:marLeft w:val="0"/>
      <w:marRight w:val="0"/>
      <w:marTop w:val="0"/>
      <w:marBottom w:val="0"/>
      <w:divBdr>
        <w:top w:val="none" w:sz="0" w:space="0" w:color="auto"/>
        <w:left w:val="none" w:sz="0" w:space="0" w:color="auto"/>
        <w:bottom w:val="none" w:sz="0" w:space="0" w:color="auto"/>
        <w:right w:val="none" w:sz="0" w:space="0" w:color="auto"/>
      </w:divBdr>
      <w:divsChild>
        <w:div w:id="211770872">
          <w:marLeft w:val="0"/>
          <w:marRight w:val="0"/>
          <w:marTop w:val="0"/>
          <w:marBottom w:val="120"/>
          <w:divBdr>
            <w:top w:val="none" w:sz="0" w:space="0" w:color="auto"/>
            <w:left w:val="none" w:sz="0" w:space="0" w:color="auto"/>
            <w:bottom w:val="none" w:sz="0" w:space="0" w:color="auto"/>
            <w:right w:val="none" w:sz="0" w:space="0" w:color="auto"/>
          </w:divBdr>
          <w:divsChild>
            <w:div w:id="11813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19869">
      <w:bodyDiv w:val="1"/>
      <w:marLeft w:val="0"/>
      <w:marRight w:val="0"/>
      <w:marTop w:val="0"/>
      <w:marBottom w:val="0"/>
      <w:divBdr>
        <w:top w:val="none" w:sz="0" w:space="0" w:color="auto"/>
        <w:left w:val="none" w:sz="0" w:space="0" w:color="auto"/>
        <w:bottom w:val="none" w:sz="0" w:space="0" w:color="auto"/>
        <w:right w:val="none" w:sz="0" w:space="0" w:color="auto"/>
      </w:divBdr>
      <w:divsChild>
        <w:div w:id="1206213817">
          <w:marLeft w:val="0"/>
          <w:marRight w:val="0"/>
          <w:marTop w:val="0"/>
          <w:marBottom w:val="0"/>
          <w:divBdr>
            <w:top w:val="none" w:sz="0" w:space="0" w:color="auto"/>
            <w:left w:val="none" w:sz="0" w:space="0" w:color="auto"/>
            <w:bottom w:val="none" w:sz="0" w:space="0" w:color="auto"/>
            <w:right w:val="none" w:sz="0" w:space="0" w:color="auto"/>
          </w:divBdr>
          <w:divsChild>
            <w:div w:id="1583027143">
              <w:marLeft w:val="0"/>
              <w:marRight w:val="0"/>
              <w:marTop w:val="0"/>
              <w:marBottom w:val="0"/>
              <w:divBdr>
                <w:top w:val="none" w:sz="0" w:space="0" w:color="auto"/>
                <w:left w:val="none" w:sz="0" w:space="0" w:color="auto"/>
                <w:bottom w:val="none" w:sz="0" w:space="0" w:color="auto"/>
                <w:right w:val="none" w:sz="0" w:space="0" w:color="auto"/>
              </w:divBdr>
              <w:divsChild>
                <w:div w:id="2028747415">
                  <w:marLeft w:val="0"/>
                  <w:marRight w:val="0"/>
                  <w:marTop w:val="0"/>
                  <w:marBottom w:val="0"/>
                  <w:divBdr>
                    <w:top w:val="none" w:sz="0" w:space="0" w:color="auto"/>
                    <w:left w:val="none" w:sz="0" w:space="0" w:color="auto"/>
                    <w:bottom w:val="none" w:sz="0" w:space="0" w:color="auto"/>
                    <w:right w:val="none" w:sz="0" w:space="0" w:color="auto"/>
                  </w:divBdr>
                </w:div>
                <w:div w:id="1473255644">
                  <w:marLeft w:val="0"/>
                  <w:marRight w:val="0"/>
                  <w:marTop w:val="0"/>
                  <w:marBottom w:val="0"/>
                  <w:divBdr>
                    <w:top w:val="none" w:sz="0" w:space="0" w:color="auto"/>
                    <w:left w:val="none" w:sz="0" w:space="0" w:color="auto"/>
                    <w:bottom w:val="none" w:sz="0" w:space="0" w:color="auto"/>
                    <w:right w:val="none" w:sz="0" w:space="0" w:color="auto"/>
                  </w:divBdr>
                </w:div>
                <w:div w:id="12597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65110">
          <w:marLeft w:val="0"/>
          <w:marRight w:val="0"/>
          <w:marTop w:val="0"/>
          <w:marBottom w:val="0"/>
          <w:divBdr>
            <w:top w:val="none" w:sz="0" w:space="0" w:color="auto"/>
            <w:left w:val="none" w:sz="0" w:space="0" w:color="auto"/>
            <w:bottom w:val="none" w:sz="0" w:space="0" w:color="auto"/>
            <w:right w:val="none" w:sz="0" w:space="0" w:color="auto"/>
          </w:divBdr>
          <w:divsChild>
            <w:div w:id="900752061">
              <w:marLeft w:val="0"/>
              <w:marRight w:val="0"/>
              <w:marTop w:val="0"/>
              <w:marBottom w:val="0"/>
              <w:divBdr>
                <w:top w:val="none" w:sz="0" w:space="0" w:color="auto"/>
                <w:left w:val="none" w:sz="0" w:space="0" w:color="auto"/>
                <w:bottom w:val="none" w:sz="0" w:space="0" w:color="auto"/>
                <w:right w:val="none" w:sz="0" w:space="0" w:color="auto"/>
              </w:divBdr>
              <w:divsChild>
                <w:div w:id="1028945205">
                  <w:marLeft w:val="0"/>
                  <w:marRight w:val="0"/>
                  <w:marTop w:val="0"/>
                  <w:marBottom w:val="0"/>
                  <w:divBdr>
                    <w:top w:val="none" w:sz="0" w:space="0" w:color="auto"/>
                    <w:left w:val="none" w:sz="0" w:space="0" w:color="auto"/>
                    <w:bottom w:val="none" w:sz="0" w:space="0" w:color="auto"/>
                    <w:right w:val="none" w:sz="0" w:space="0" w:color="auto"/>
                  </w:divBdr>
                </w:div>
                <w:div w:id="8093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3302">
          <w:marLeft w:val="0"/>
          <w:marRight w:val="0"/>
          <w:marTop w:val="0"/>
          <w:marBottom w:val="0"/>
          <w:divBdr>
            <w:top w:val="none" w:sz="0" w:space="0" w:color="auto"/>
            <w:left w:val="none" w:sz="0" w:space="0" w:color="auto"/>
            <w:bottom w:val="none" w:sz="0" w:space="0" w:color="auto"/>
            <w:right w:val="none" w:sz="0" w:space="0" w:color="auto"/>
          </w:divBdr>
          <w:divsChild>
            <w:div w:id="1862009305">
              <w:marLeft w:val="0"/>
              <w:marRight w:val="0"/>
              <w:marTop w:val="0"/>
              <w:marBottom w:val="0"/>
              <w:divBdr>
                <w:top w:val="none" w:sz="0" w:space="0" w:color="auto"/>
                <w:left w:val="none" w:sz="0" w:space="0" w:color="auto"/>
                <w:bottom w:val="none" w:sz="0" w:space="0" w:color="auto"/>
                <w:right w:val="none" w:sz="0" w:space="0" w:color="auto"/>
              </w:divBdr>
              <w:divsChild>
                <w:div w:id="10853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286594">
      <w:bodyDiv w:val="1"/>
      <w:marLeft w:val="0"/>
      <w:marRight w:val="0"/>
      <w:marTop w:val="0"/>
      <w:marBottom w:val="0"/>
      <w:divBdr>
        <w:top w:val="none" w:sz="0" w:space="0" w:color="auto"/>
        <w:left w:val="none" w:sz="0" w:space="0" w:color="auto"/>
        <w:bottom w:val="none" w:sz="0" w:space="0" w:color="auto"/>
        <w:right w:val="none" w:sz="0" w:space="0" w:color="auto"/>
      </w:divBdr>
      <w:divsChild>
        <w:div w:id="1348676929">
          <w:marLeft w:val="0"/>
          <w:marRight w:val="0"/>
          <w:marTop w:val="0"/>
          <w:marBottom w:val="0"/>
          <w:divBdr>
            <w:top w:val="none" w:sz="0" w:space="0" w:color="auto"/>
            <w:left w:val="none" w:sz="0" w:space="0" w:color="auto"/>
            <w:bottom w:val="none" w:sz="0" w:space="0" w:color="auto"/>
            <w:right w:val="none" w:sz="0" w:space="0" w:color="auto"/>
          </w:divBdr>
          <w:divsChild>
            <w:div w:id="1256206351">
              <w:marLeft w:val="0"/>
              <w:marRight w:val="0"/>
              <w:marTop w:val="0"/>
              <w:marBottom w:val="0"/>
              <w:divBdr>
                <w:top w:val="none" w:sz="0" w:space="0" w:color="auto"/>
                <w:left w:val="none" w:sz="0" w:space="0" w:color="auto"/>
                <w:bottom w:val="none" w:sz="0" w:space="0" w:color="auto"/>
                <w:right w:val="none" w:sz="0" w:space="0" w:color="auto"/>
              </w:divBdr>
              <w:divsChild>
                <w:div w:id="889002676">
                  <w:marLeft w:val="0"/>
                  <w:marRight w:val="0"/>
                  <w:marTop w:val="0"/>
                  <w:marBottom w:val="0"/>
                  <w:divBdr>
                    <w:top w:val="none" w:sz="0" w:space="0" w:color="auto"/>
                    <w:left w:val="none" w:sz="0" w:space="0" w:color="auto"/>
                    <w:bottom w:val="none" w:sz="0" w:space="0" w:color="auto"/>
                    <w:right w:val="none" w:sz="0" w:space="0" w:color="auto"/>
                  </w:divBdr>
                </w:div>
                <w:div w:id="17972973">
                  <w:marLeft w:val="0"/>
                  <w:marRight w:val="0"/>
                  <w:marTop w:val="0"/>
                  <w:marBottom w:val="0"/>
                  <w:divBdr>
                    <w:top w:val="none" w:sz="0" w:space="0" w:color="auto"/>
                    <w:left w:val="none" w:sz="0" w:space="0" w:color="auto"/>
                    <w:bottom w:val="none" w:sz="0" w:space="0" w:color="auto"/>
                    <w:right w:val="none" w:sz="0" w:space="0" w:color="auto"/>
                  </w:divBdr>
                </w:div>
                <w:div w:id="665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936726">
          <w:marLeft w:val="0"/>
          <w:marRight w:val="0"/>
          <w:marTop w:val="0"/>
          <w:marBottom w:val="0"/>
          <w:divBdr>
            <w:top w:val="none" w:sz="0" w:space="0" w:color="auto"/>
            <w:left w:val="none" w:sz="0" w:space="0" w:color="auto"/>
            <w:bottom w:val="none" w:sz="0" w:space="0" w:color="auto"/>
            <w:right w:val="none" w:sz="0" w:space="0" w:color="auto"/>
          </w:divBdr>
          <w:divsChild>
            <w:div w:id="1183008185">
              <w:marLeft w:val="0"/>
              <w:marRight w:val="0"/>
              <w:marTop w:val="0"/>
              <w:marBottom w:val="0"/>
              <w:divBdr>
                <w:top w:val="none" w:sz="0" w:space="0" w:color="auto"/>
                <w:left w:val="none" w:sz="0" w:space="0" w:color="auto"/>
                <w:bottom w:val="none" w:sz="0" w:space="0" w:color="auto"/>
                <w:right w:val="none" w:sz="0" w:space="0" w:color="auto"/>
              </w:divBdr>
              <w:divsChild>
                <w:div w:id="1024743799">
                  <w:marLeft w:val="0"/>
                  <w:marRight w:val="0"/>
                  <w:marTop w:val="0"/>
                  <w:marBottom w:val="0"/>
                  <w:divBdr>
                    <w:top w:val="none" w:sz="0" w:space="0" w:color="auto"/>
                    <w:left w:val="none" w:sz="0" w:space="0" w:color="auto"/>
                    <w:bottom w:val="none" w:sz="0" w:space="0" w:color="auto"/>
                    <w:right w:val="none" w:sz="0" w:space="0" w:color="auto"/>
                  </w:divBdr>
                </w:div>
                <w:div w:id="10066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29337">
          <w:marLeft w:val="0"/>
          <w:marRight w:val="0"/>
          <w:marTop w:val="0"/>
          <w:marBottom w:val="0"/>
          <w:divBdr>
            <w:top w:val="none" w:sz="0" w:space="0" w:color="auto"/>
            <w:left w:val="none" w:sz="0" w:space="0" w:color="auto"/>
            <w:bottom w:val="none" w:sz="0" w:space="0" w:color="auto"/>
            <w:right w:val="none" w:sz="0" w:space="0" w:color="auto"/>
          </w:divBdr>
          <w:divsChild>
            <w:div w:id="1206213941">
              <w:marLeft w:val="0"/>
              <w:marRight w:val="0"/>
              <w:marTop w:val="0"/>
              <w:marBottom w:val="0"/>
              <w:divBdr>
                <w:top w:val="none" w:sz="0" w:space="0" w:color="auto"/>
                <w:left w:val="none" w:sz="0" w:space="0" w:color="auto"/>
                <w:bottom w:val="none" w:sz="0" w:space="0" w:color="auto"/>
                <w:right w:val="none" w:sz="0" w:space="0" w:color="auto"/>
              </w:divBdr>
              <w:divsChild>
                <w:div w:id="11995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359446">
      <w:bodyDiv w:val="1"/>
      <w:marLeft w:val="0"/>
      <w:marRight w:val="0"/>
      <w:marTop w:val="0"/>
      <w:marBottom w:val="0"/>
      <w:divBdr>
        <w:top w:val="none" w:sz="0" w:space="0" w:color="auto"/>
        <w:left w:val="none" w:sz="0" w:space="0" w:color="auto"/>
        <w:bottom w:val="none" w:sz="0" w:space="0" w:color="auto"/>
        <w:right w:val="none" w:sz="0" w:space="0" w:color="auto"/>
      </w:divBdr>
      <w:divsChild>
        <w:div w:id="1977905206">
          <w:marLeft w:val="0"/>
          <w:marRight w:val="0"/>
          <w:marTop w:val="0"/>
          <w:marBottom w:val="0"/>
          <w:divBdr>
            <w:top w:val="none" w:sz="0" w:space="0" w:color="auto"/>
            <w:left w:val="none" w:sz="0" w:space="0" w:color="auto"/>
            <w:bottom w:val="none" w:sz="0" w:space="0" w:color="auto"/>
            <w:right w:val="none" w:sz="0" w:space="0" w:color="auto"/>
          </w:divBdr>
        </w:div>
        <w:div w:id="1620144691">
          <w:marLeft w:val="0"/>
          <w:marRight w:val="0"/>
          <w:marTop w:val="0"/>
          <w:marBottom w:val="0"/>
          <w:divBdr>
            <w:top w:val="none" w:sz="0" w:space="0" w:color="auto"/>
            <w:left w:val="none" w:sz="0" w:space="0" w:color="auto"/>
            <w:bottom w:val="none" w:sz="0" w:space="0" w:color="auto"/>
            <w:right w:val="none" w:sz="0" w:space="0" w:color="auto"/>
          </w:divBdr>
        </w:div>
      </w:divsChild>
    </w:div>
    <w:div w:id="683822424">
      <w:bodyDiv w:val="1"/>
      <w:marLeft w:val="0"/>
      <w:marRight w:val="0"/>
      <w:marTop w:val="0"/>
      <w:marBottom w:val="0"/>
      <w:divBdr>
        <w:top w:val="none" w:sz="0" w:space="0" w:color="auto"/>
        <w:left w:val="none" w:sz="0" w:space="0" w:color="auto"/>
        <w:bottom w:val="none" w:sz="0" w:space="0" w:color="auto"/>
        <w:right w:val="none" w:sz="0" w:space="0" w:color="auto"/>
      </w:divBdr>
      <w:divsChild>
        <w:div w:id="171840884">
          <w:marLeft w:val="0"/>
          <w:marRight w:val="0"/>
          <w:marTop w:val="0"/>
          <w:marBottom w:val="0"/>
          <w:divBdr>
            <w:top w:val="none" w:sz="0" w:space="0" w:color="auto"/>
            <w:left w:val="none" w:sz="0" w:space="0" w:color="auto"/>
            <w:bottom w:val="none" w:sz="0" w:space="0" w:color="auto"/>
            <w:right w:val="none" w:sz="0" w:space="0" w:color="auto"/>
          </w:divBdr>
        </w:div>
        <w:div w:id="485706870">
          <w:marLeft w:val="0"/>
          <w:marRight w:val="0"/>
          <w:marTop w:val="0"/>
          <w:marBottom w:val="0"/>
          <w:divBdr>
            <w:top w:val="none" w:sz="0" w:space="0" w:color="auto"/>
            <w:left w:val="none" w:sz="0" w:space="0" w:color="auto"/>
            <w:bottom w:val="none" w:sz="0" w:space="0" w:color="auto"/>
            <w:right w:val="none" w:sz="0" w:space="0" w:color="auto"/>
          </w:divBdr>
        </w:div>
        <w:div w:id="1956714158">
          <w:marLeft w:val="0"/>
          <w:marRight w:val="0"/>
          <w:marTop w:val="0"/>
          <w:marBottom w:val="0"/>
          <w:divBdr>
            <w:top w:val="none" w:sz="0" w:space="0" w:color="auto"/>
            <w:left w:val="none" w:sz="0" w:space="0" w:color="auto"/>
            <w:bottom w:val="none" w:sz="0" w:space="0" w:color="auto"/>
            <w:right w:val="none" w:sz="0" w:space="0" w:color="auto"/>
          </w:divBdr>
        </w:div>
      </w:divsChild>
    </w:div>
    <w:div w:id="685908712">
      <w:bodyDiv w:val="1"/>
      <w:marLeft w:val="0"/>
      <w:marRight w:val="0"/>
      <w:marTop w:val="0"/>
      <w:marBottom w:val="0"/>
      <w:divBdr>
        <w:top w:val="none" w:sz="0" w:space="0" w:color="auto"/>
        <w:left w:val="none" w:sz="0" w:space="0" w:color="auto"/>
        <w:bottom w:val="none" w:sz="0" w:space="0" w:color="auto"/>
        <w:right w:val="none" w:sz="0" w:space="0" w:color="auto"/>
      </w:divBdr>
      <w:divsChild>
        <w:div w:id="183638488">
          <w:marLeft w:val="0"/>
          <w:marRight w:val="0"/>
          <w:marTop w:val="0"/>
          <w:marBottom w:val="0"/>
          <w:divBdr>
            <w:top w:val="none" w:sz="0" w:space="0" w:color="auto"/>
            <w:left w:val="none" w:sz="0" w:space="0" w:color="auto"/>
            <w:bottom w:val="none" w:sz="0" w:space="0" w:color="auto"/>
            <w:right w:val="none" w:sz="0" w:space="0" w:color="auto"/>
          </w:divBdr>
        </w:div>
        <w:div w:id="233392473">
          <w:marLeft w:val="0"/>
          <w:marRight w:val="0"/>
          <w:marTop w:val="0"/>
          <w:marBottom w:val="120"/>
          <w:divBdr>
            <w:top w:val="none" w:sz="0" w:space="0" w:color="auto"/>
            <w:left w:val="none" w:sz="0" w:space="0" w:color="auto"/>
            <w:bottom w:val="none" w:sz="0" w:space="0" w:color="auto"/>
            <w:right w:val="none" w:sz="0" w:space="0" w:color="auto"/>
          </w:divBdr>
          <w:divsChild>
            <w:div w:id="204604603">
              <w:marLeft w:val="0"/>
              <w:marRight w:val="0"/>
              <w:marTop w:val="0"/>
              <w:marBottom w:val="0"/>
              <w:divBdr>
                <w:top w:val="none" w:sz="0" w:space="0" w:color="auto"/>
                <w:left w:val="none" w:sz="0" w:space="0" w:color="auto"/>
                <w:bottom w:val="none" w:sz="0" w:space="0" w:color="auto"/>
                <w:right w:val="none" w:sz="0" w:space="0" w:color="auto"/>
              </w:divBdr>
            </w:div>
            <w:div w:id="440684528">
              <w:marLeft w:val="0"/>
              <w:marRight w:val="0"/>
              <w:marTop w:val="0"/>
              <w:marBottom w:val="0"/>
              <w:divBdr>
                <w:top w:val="none" w:sz="0" w:space="0" w:color="auto"/>
                <w:left w:val="none" w:sz="0" w:space="0" w:color="auto"/>
                <w:bottom w:val="none" w:sz="0" w:space="0" w:color="auto"/>
                <w:right w:val="none" w:sz="0" w:space="0" w:color="auto"/>
              </w:divBdr>
            </w:div>
            <w:div w:id="1146702975">
              <w:marLeft w:val="0"/>
              <w:marRight w:val="0"/>
              <w:marTop w:val="0"/>
              <w:marBottom w:val="0"/>
              <w:divBdr>
                <w:top w:val="none" w:sz="0" w:space="0" w:color="auto"/>
                <w:left w:val="none" w:sz="0" w:space="0" w:color="auto"/>
                <w:bottom w:val="none" w:sz="0" w:space="0" w:color="auto"/>
                <w:right w:val="none" w:sz="0" w:space="0" w:color="auto"/>
              </w:divBdr>
            </w:div>
            <w:div w:id="1304656531">
              <w:marLeft w:val="0"/>
              <w:marRight w:val="0"/>
              <w:marTop w:val="0"/>
              <w:marBottom w:val="0"/>
              <w:divBdr>
                <w:top w:val="none" w:sz="0" w:space="0" w:color="auto"/>
                <w:left w:val="none" w:sz="0" w:space="0" w:color="auto"/>
                <w:bottom w:val="none" w:sz="0" w:space="0" w:color="auto"/>
                <w:right w:val="none" w:sz="0" w:space="0" w:color="auto"/>
              </w:divBdr>
            </w:div>
          </w:divsChild>
        </w:div>
        <w:div w:id="399793850">
          <w:marLeft w:val="0"/>
          <w:marRight w:val="0"/>
          <w:marTop w:val="0"/>
          <w:marBottom w:val="120"/>
          <w:divBdr>
            <w:top w:val="none" w:sz="0" w:space="0" w:color="auto"/>
            <w:left w:val="none" w:sz="0" w:space="0" w:color="auto"/>
            <w:bottom w:val="none" w:sz="0" w:space="0" w:color="auto"/>
            <w:right w:val="none" w:sz="0" w:space="0" w:color="auto"/>
          </w:divBdr>
          <w:divsChild>
            <w:div w:id="1895002597">
              <w:marLeft w:val="0"/>
              <w:marRight w:val="0"/>
              <w:marTop w:val="0"/>
              <w:marBottom w:val="0"/>
              <w:divBdr>
                <w:top w:val="none" w:sz="0" w:space="0" w:color="auto"/>
                <w:left w:val="none" w:sz="0" w:space="0" w:color="auto"/>
                <w:bottom w:val="none" w:sz="0" w:space="0" w:color="auto"/>
                <w:right w:val="none" w:sz="0" w:space="0" w:color="auto"/>
              </w:divBdr>
            </w:div>
          </w:divsChild>
        </w:div>
        <w:div w:id="817114115">
          <w:marLeft w:val="0"/>
          <w:marRight w:val="0"/>
          <w:marTop w:val="0"/>
          <w:marBottom w:val="120"/>
          <w:divBdr>
            <w:top w:val="none" w:sz="0" w:space="0" w:color="auto"/>
            <w:left w:val="none" w:sz="0" w:space="0" w:color="auto"/>
            <w:bottom w:val="none" w:sz="0" w:space="0" w:color="auto"/>
            <w:right w:val="none" w:sz="0" w:space="0" w:color="auto"/>
          </w:divBdr>
          <w:divsChild>
            <w:div w:id="107966773">
              <w:marLeft w:val="0"/>
              <w:marRight w:val="0"/>
              <w:marTop w:val="0"/>
              <w:marBottom w:val="0"/>
              <w:divBdr>
                <w:top w:val="none" w:sz="0" w:space="0" w:color="auto"/>
                <w:left w:val="none" w:sz="0" w:space="0" w:color="auto"/>
                <w:bottom w:val="none" w:sz="0" w:space="0" w:color="auto"/>
                <w:right w:val="none" w:sz="0" w:space="0" w:color="auto"/>
              </w:divBdr>
            </w:div>
            <w:div w:id="270162824">
              <w:marLeft w:val="0"/>
              <w:marRight w:val="0"/>
              <w:marTop w:val="0"/>
              <w:marBottom w:val="0"/>
              <w:divBdr>
                <w:top w:val="none" w:sz="0" w:space="0" w:color="auto"/>
                <w:left w:val="none" w:sz="0" w:space="0" w:color="auto"/>
                <w:bottom w:val="none" w:sz="0" w:space="0" w:color="auto"/>
                <w:right w:val="none" w:sz="0" w:space="0" w:color="auto"/>
              </w:divBdr>
            </w:div>
            <w:div w:id="633028517">
              <w:marLeft w:val="0"/>
              <w:marRight w:val="0"/>
              <w:marTop w:val="0"/>
              <w:marBottom w:val="0"/>
              <w:divBdr>
                <w:top w:val="none" w:sz="0" w:space="0" w:color="auto"/>
                <w:left w:val="none" w:sz="0" w:space="0" w:color="auto"/>
                <w:bottom w:val="none" w:sz="0" w:space="0" w:color="auto"/>
                <w:right w:val="none" w:sz="0" w:space="0" w:color="auto"/>
              </w:divBdr>
            </w:div>
            <w:div w:id="974992539">
              <w:marLeft w:val="0"/>
              <w:marRight w:val="0"/>
              <w:marTop w:val="0"/>
              <w:marBottom w:val="0"/>
              <w:divBdr>
                <w:top w:val="none" w:sz="0" w:space="0" w:color="auto"/>
                <w:left w:val="none" w:sz="0" w:space="0" w:color="auto"/>
                <w:bottom w:val="none" w:sz="0" w:space="0" w:color="auto"/>
                <w:right w:val="none" w:sz="0" w:space="0" w:color="auto"/>
              </w:divBdr>
            </w:div>
            <w:div w:id="1236748500">
              <w:marLeft w:val="0"/>
              <w:marRight w:val="0"/>
              <w:marTop w:val="0"/>
              <w:marBottom w:val="0"/>
              <w:divBdr>
                <w:top w:val="none" w:sz="0" w:space="0" w:color="auto"/>
                <w:left w:val="none" w:sz="0" w:space="0" w:color="auto"/>
                <w:bottom w:val="none" w:sz="0" w:space="0" w:color="auto"/>
                <w:right w:val="none" w:sz="0" w:space="0" w:color="auto"/>
              </w:divBdr>
            </w:div>
          </w:divsChild>
        </w:div>
        <w:div w:id="1940986329">
          <w:marLeft w:val="0"/>
          <w:marRight w:val="0"/>
          <w:marTop w:val="0"/>
          <w:marBottom w:val="0"/>
          <w:divBdr>
            <w:top w:val="none" w:sz="0" w:space="0" w:color="auto"/>
            <w:left w:val="none" w:sz="0" w:space="0" w:color="auto"/>
            <w:bottom w:val="none" w:sz="0" w:space="0" w:color="auto"/>
            <w:right w:val="none" w:sz="0" w:space="0" w:color="auto"/>
          </w:divBdr>
        </w:div>
      </w:divsChild>
    </w:div>
    <w:div w:id="703866916">
      <w:bodyDiv w:val="1"/>
      <w:marLeft w:val="0"/>
      <w:marRight w:val="0"/>
      <w:marTop w:val="0"/>
      <w:marBottom w:val="0"/>
      <w:divBdr>
        <w:top w:val="none" w:sz="0" w:space="0" w:color="auto"/>
        <w:left w:val="none" w:sz="0" w:space="0" w:color="auto"/>
        <w:bottom w:val="none" w:sz="0" w:space="0" w:color="auto"/>
        <w:right w:val="none" w:sz="0" w:space="0" w:color="auto"/>
      </w:divBdr>
      <w:divsChild>
        <w:div w:id="240214972">
          <w:marLeft w:val="100"/>
          <w:marRight w:val="100"/>
          <w:marTop w:val="100"/>
          <w:marBottom w:val="100"/>
          <w:divBdr>
            <w:top w:val="none" w:sz="0" w:space="0" w:color="auto"/>
            <w:left w:val="none" w:sz="0" w:space="0" w:color="auto"/>
            <w:bottom w:val="none" w:sz="0" w:space="0" w:color="auto"/>
            <w:right w:val="none" w:sz="0" w:space="0" w:color="auto"/>
          </w:divBdr>
        </w:div>
        <w:div w:id="1315136737">
          <w:marLeft w:val="100"/>
          <w:marRight w:val="100"/>
          <w:marTop w:val="100"/>
          <w:marBottom w:val="100"/>
          <w:divBdr>
            <w:top w:val="none" w:sz="0" w:space="0" w:color="auto"/>
            <w:left w:val="none" w:sz="0" w:space="0" w:color="auto"/>
            <w:bottom w:val="none" w:sz="0" w:space="0" w:color="auto"/>
            <w:right w:val="none" w:sz="0" w:space="0" w:color="auto"/>
          </w:divBdr>
        </w:div>
      </w:divsChild>
    </w:div>
    <w:div w:id="704446673">
      <w:bodyDiv w:val="1"/>
      <w:marLeft w:val="0"/>
      <w:marRight w:val="0"/>
      <w:marTop w:val="0"/>
      <w:marBottom w:val="0"/>
      <w:divBdr>
        <w:top w:val="none" w:sz="0" w:space="0" w:color="auto"/>
        <w:left w:val="none" w:sz="0" w:space="0" w:color="auto"/>
        <w:bottom w:val="none" w:sz="0" w:space="0" w:color="auto"/>
        <w:right w:val="none" w:sz="0" w:space="0" w:color="auto"/>
      </w:divBdr>
      <w:divsChild>
        <w:div w:id="1763069290">
          <w:marLeft w:val="0"/>
          <w:marRight w:val="0"/>
          <w:marTop w:val="0"/>
          <w:marBottom w:val="0"/>
          <w:divBdr>
            <w:top w:val="none" w:sz="0" w:space="0" w:color="auto"/>
            <w:left w:val="none" w:sz="0" w:space="0" w:color="auto"/>
            <w:bottom w:val="none" w:sz="0" w:space="0" w:color="auto"/>
            <w:right w:val="none" w:sz="0" w:space="0" w:color="auto"/>
          </w:divBdr>
        </w:div>
        <w:div w:id="1736196561">
          <w:marLeft w:val="0"/>
          <w:marRight w:val="0"/>
          <w:marTop w:val="0"/>
          <w:marBottom w:val="0"/>
          <w:divBdr>
            <w:top w:val="none" w:sz="0" w:space="0" w:color="auto"/>
            <w:left w:val="none" w:sz="0" w:space="0" w:color="auto"/>
            <w:bottom w:val="none" w:sz="0" w:space="0" w:color="auto"/>
            <w:right w:val="none" w:sz="0" w:space="0" w:color="auto"/>
          </w:divBdr>
        </w:div>
        <w:div w:id="400180391">
          <w:marLeft w:val="0"/>
          <w:marRight w:val="0"/>
          <w:marTop w:val="0"/>
          <w:marBottom w:val="0"/>
          <w:divBdr>
            <w:top w:val="none" w:sz="0" w:space="0" w:color="auto"/>
            <w:left w:val="none" w:sz="0" w:space="0" w:color="auto"/>
            <w:bottom w:val="none" w:sz="0" w:space="0" w:color="auto"/>
            <w:right w:val="none" w:sz="0" w:space="0" w:color="auto"/>
          </w:divBdr>
        </w:div>
        <w:div w:id="1379860490">
          <w:marLeft w:val="0"/>
          <w:marRight w:val="0"/>
          <w:marTop w:val="0"/>
          <w:marBottom w:val="0"/>
          <w:divBdr>
            <w:top w:val="none" w:sz="0" w:space="0" w:color="auto"/>
            <w:left w:val="none" w:sz="0" w:space="0" w:color="auto"/>
            <w:bottom w:val="none" w:sz="0" w:space="0" w:color="auto"/>
            <w:right w:val="none" w:sz="0" w:space="0" w:color="auto"/>
          </w:divBdr>
        </w:div>
        <w:div w:id="128205056">
          <w:marLeft w:val="0"/>
          <w:marRight w:val="0"/>
          <w:marTop w:val="0"/>
          <w:marBottom w:val="0"/>
          <w:divBdr>
            <w:top w:val="none" w:sz="0" w:space="0" w:color="auto"/>
            <w:left w:val="none" w:sz="0" w:space="0" w:color="auto"/>
            <w:bottom w:val="none" w:sz="0" w:space="0" w:color="auto"/>
            <w:right w:val="none" w:sz="0" w:space="0" w:color="auto"/>
          </w:divBdr>
        </w:div>
      </w:divsChild>
    </w:div>
    <w:div w:id="711461292">
      <w:bodyDiv w:val="1"/>
      <w:marLeft w:val="0"/>
      <w:marRight w:val="0"/>
      <w:marTop w:val="0"/>
      <w:marBottom w:val="0"/>
      <w:divBdr>
        <w:top w:val="none" w:sz="0" w:space="0" w:color="auto"/>
        <w:left w:val="none" w:sz="0" w:space="0" w:color="auto"/>
        <w:bottom w:val="none" w:sz="0" w:space="0" w:color="auto"/>
        <w:right w:val="none" w:sz="0" w:space="0" w:color="auto"/>
      </w:divBdr>
      <w:divsChild>
        <w:div w:id="482433008">
          <w:marLeft w:val="0"/>
          <w:marRight w:val="-38"/>
          <w:marTop w:val="0"/>
          <w:marBottom w:val="0"/>
          <w:divBdr>
            <w:top w:val="none" w:sz="0" w:space="0" w:color="auto"/>
            <w:left w:val="none" w:sz="0" w:space="0" w:color="auto"/>
            <w:bottom w:val="none" w:sz="0" w:space="0" w:color="auto"/>
            <w:right w:val="none" w:sz="0" w:space="0" w:color="auto"/>
          </w:divBdr>
          <w:divsChild>
            <w:div w:id="1244602598">
              <w:marLeft w:val="0"/>
              <w:marRight w:val="0"/>
              <w:marTop w:val="0"/>
              <w:marBottom w:val="0"/>
              <w:divBdr>
                <w:top w:val="none" w:sz="0" w:space="0" w:color="auto"/>
                <w:left w:val="none" w:sz="0" w:space="0" w:color="auto"/>
                <w:bottom w:val="none" w:sz="0" w:space="0" w:color="auto"/>
                <w:right w:val="none" w:sz="0" w:space="0" w:color="auto"/>
              </w:divBdr>
              <w:divsChild>
                <w:div w:id="1069499405">
                  <w:marLeft w:val="0"/>
                  <w:marRight w:val="0"/>
                  <w:marTop w:val="0"/>
                  <w:marBottom w:val="0"/>
                  <w:divBdr>
                    <w:top w:val="none" w:sz="0" w:space="0" w:color="auto"/>
                    <w:left w:val="none" w:sz="0" w:space="0" w:color="auto"/>
                    <w:bottom w:val="none" w:sz="0" w:space="0" w:color="auto"/>
                    <w:right w:val="none" w:sz="0" w:space="0" w:color="auto"/>
                  </w:divBdr>
                  <w:divsChild>
                    <w:div w:id="2064524933">
                      <w:marLeft w:val="0"/>
                      <w:marRight w:val="0"/>
                      <w:marTop w:val="0"/>
                      <w:marBottom w:val="0"/>
                      <w:divBdr>
                        <w:top w:val="none" w:sz="0" w:space="0" w:color="auto"/>
                        <w:left w:val="none" w:sz="0" w:space="0" w:color="auto"/>
                        <w:bottom w:val="none" w:sz="0" w:space="0" w:color="auto"/>
                        <w:right w:val="none" w:sz="0" w:space="0" w:color="auto"/>
                      </w:divBdr>
                      <w:divsChild>
                        <w:div w:id="1243952752">
                          <w:marLeft w:val="0"/>
                          <w:marRight w:val="0"/>
                          <w:marTop w:val="0"/>
                          <w:marBottom w:val="0"/>
                          <w:divBdr>
                            <w:top w:val="none" w:sz="0" w:space="0" w:color="auto"/>
                            <w:left w:val="none" w:sz="0" w:space="0" w:color="auto"/>
                            <w:bottom w:val="none" w:sz="0" w:space="0" w:color="auto"/>
                            <w:right w:val="none" w:sz="0" w:space="0" w:color="auto"/>
                          </w:divBdr>
                          <w:divsChild>
                            <w:div w:id="199320758">
                              <w:marLeft w:val="0"/>
                              <w:marRight w:val="0"/>
                              <w:marTop w:val="0"/>
                              <w:marBottom w:val="100"/>
                              <w:divBdr>
                                <w:top w:val="none" w:sz="0" w:space="0" w:color="auto"/>
                                <w:left w:val="none" w:sz="0" w:space="0" w:color="auto"/>
                                <w:bottom w:val="none" w:sz="0" w:space="0" w:color="auto"/>
                                <w:right w:val="none" w:sz="0" w:space="0" w:color="auto"/>
                              </w:divBdr>
                              <w:divsChild>
                                <w:div w:id="99762259">
                                  <w:marLeft w:val="0"/>
                                  <w:marRight w:val="0"/>
                                  <w:marTop w:val="0"/>
                                  <w:marBottom w:val="0"/>
                                  <w:divBdr>
                                    <w:top w:val="none" w:sz="0" w:space="0" w:color="auto"/>
                                    <w:left w:val="none" w:sz="0" w:space="0" w:color="auto"/>
                                    <w:bottom w:val="none" w:sz="0" w:space="0" w:color="auto"/>
                                    <w:right w:val="none" w:sz="0" w:space="0" w:color="auto"/>
                                  </w:divBdr>
                                </w:div>
                                <w:div w:id="716399015">
                                  <w:marLeft w:val="0"/>
                                  <w:marRight w:val="0"/>
                                  <w:marTop w:val="0"/>
                                  <w:marBottom w:val="0"/>
                                  <w:divBdr>
                                    <w:top w:val="none" w:sz="0" w:space="0" w:color="auto"/>
                                    <w:left w:val="none" w:sz="0" w:space="0" w:color="auto"/>
                                    <w:bottom w:val="none" w:sz="0" w:space="0" w:color="auto"/>
                                    <w:right w:val="none" w:sz="0" w:space="0" w:color="auto"/>
                                  </w:divBdr>
                                </w:div>
                                <w:div w:id="827945318">
                                  <w:marLeft w:val="0"/>
                                  <w:marRight w:val="0"/>
                                  <w:marTop w:val="0"/>
                                  <w:marBottom w:val="0"/>
                                  <w:divBdr>
                                    <w:top w:val="none" w:sz="0" w:space="0" w:color="auto"/>
                                    <w:left w:val="none" w:sz="0" w:space="0" w:color="auto"/>
                                    <w:bottom w:val="none" w:sz="0" w:space="0" w:color="auto"/>
                                    <w:right w:val="none" w:sz="0" w:space="0" w:color="auto"/>
                                  </w:divBdr>
                                </w:div>
                                <w:div w:id="982927811">
                                  <w:marLeft w:val="0"/>
                                  <w:marRight w:val="0"/>
                                  <w:marTop w:val="0"/>
                                  <w:marBottom w:val="0"/>
                                  <w:divBdr>
                                    <w:top w:val="none" w:sz="0" w:space="0" w:color="auto"/>
                                    <w:left w:val="none" w:sz="0" w:space="0" w:color="auto"/>
                                    <w:bottom w:val="none" w:sz="0" w:space="0" w:color="auto"/>
                                    <w:right w:val="none" w:sz="0" w:space="0" w:color="auto"/>
                                  </w:divBdr>
                                </w:div>
                                <w:div w:id="1020087470">
                                  <w:marLeft w:val="0"/>
                                  <w:marRight w:val="0"/>
                                  <w:marTop w:val="0"/>
                                  <w:marBottom w:val="0"/>
                                  <w:divBdr>
                                    <w:top w:val="none" w:sz="0" w:space="0" w:color="auto"/>
                                    <w:left w:val="none" w:sz="0" w:space="0" w:color="auto"/>
                                    <w:bottom w:val="none" w:sz="0" w:space="0" w:color="auto"/>
                                    <w:right w:val="none" w:sz="0" w:space="0" w:color="auto"/>
                                  </w:divBdr>
                                </w:div>
                                <w:div w:id="1074934543">
                                  <w:marLeft w:val="0"/>
                                  <w:marRight w:val="0"/>
                                  <w:marTop w:val="0"/>
                                  <w:marBottom w:val="0"/>
                                  <w:divBdr>
                                    <w:top w:val="none" w:sz="0" w:space="0" w:color="auto"/>
                                    <w:left w:val="none" w:sz="0" w:space="0" w:color="auto"/>
                                    <w:bottom w:val="none" w:sz="0" w:space="0" w:color="auto"/>
                                    <w:right w:val="none" w:sz="0" w:space="0" w:color="auto"/>
                                  </w:divBdr>
                                </w:div>
                                <w:div w:id="1315522814">
                                  <w:marLeft w:val="0"/>
                                  <w:marRight w:val="0"/>
                                  <w:marTop w:val="0"/>
                                  <w:marBottom w:val="0"/>
                                  <w:divBdr>
                                    <w:top w:val="none" w:sz="0" w:space="0" w:color="auto"/>
                                    <w:left w:val="none" w:sz="0" w:space="0" w:color="auto"/>
                                    <w:bottom w:val="none" w:sz="0" w:space="0" w:color="auto"/>
                                    <w:right w:val="none" w:sz="0" w:space="0" w:color="auto"/>
                                  </w:divBdr>
                                </w:div>
                                <w:div w:id="1350526294">
                                  <w:marLeft w:val="0"/>
                                  <w:marRight w:val="0"/>
                                  <w:marTop w:val="0"/>
                                  <w:marBottom w:val="0"/>
                                  <w:divBdr>
                                    <w:top w:val="none" w:sz="0" w:space="0" w:color="auto"/>
                                    <w:left w:val="none" w:sz="0" w:space="0" w:color="auto"/>
                                    <w:bottom w:val="none" w:sz="0" w:space="0" w:color="auto"/>
                                    <w:right w:val="none" w:sz="0" w:space="0" w:color="auto"/>
                                  </w:divBdr>
                                </w:div>
                                <w:div w:id="1383866358">
                                  <w:marLeft w:val="0"/>
                                  <w:marRight w:val="0"/>
                                  <w:marTop w:val="0"/>
                                  <w:marBottom w:val="0"/>
                                  <w:divBdr>
                                    <w:top w:val="none" w:sz="0" w:space="0" w:color="auto"/>
                                    <w:left w:val="none" w:sz="0" w:space="0" w:color="auto"/>
                                    <w:bottom w:val="none" w:sz="0" w:space="0" w:color="auto"/>
                                    <w:right w:val="none" w:sz="0" w:space="0" w:color="auto"/>
                                  </w:divBdr>
                                </w:div>
                                <w:div w:id="1544293637">
                                  <w:marLeft w:val="0"/>
                                  <w:marRight w:val="0"/>
                                  <w:marTop w:val="0"/>
                                  <w:marBottom w:val="0"/>
                                  <w:divBdr>
                                    <w:top w:val="none" w:sz="0" w:space="0" w:color="auto"/>
                                    <w:left w:val="none" w:sz="0" w:space="0" w:color="auto"/>
                                    <w:bottom w:val="none" w:sz="0" w:space="0" w:color="auto"/>
                                    <w:right w:val="none" w:sz="0" w:space="0" w:color="auto"/>
                                  </w:divBdr>
                                </w:div>
                                <w:div w:id="176117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152358">
      <w:bodyDiv w:val="1"/>
      <w:marLeft w:val="0"/>
      <w:marRight w:val="0"/>
      <w:marTop w:val="0"/>
      <w:marBottom w:val="0"/>
      <w:divBdr>
        <w:top w:val="none" w:sz="0" w:space="0" w:color="auto"/>
        <w:left w:val="none" w:sz="0" w:space="0" w:color="auto"/>
        <w:bottom w:val="none" w:sz="0" w:space="0" w:color="auto"/>
        <w:right w:val="none" w:sz="0" w:space="0" w:color="auto"/>
      </w:divBdr>
      <w:divsChild>
        <w:div w:id="1642687964">
          <w:marLeft w:val="0"/>
          <w:marRight w:val="0"/>
          <w:marTop w:val="75"/>
          <w:marBottom w:val="0"/>
          <w:divBdr>
            <w:top w:val="none" w:sz="0" w:space="0" w:color="auto"/>
            <w:left w:val="none" w:sz="0" w:space="0" w:color="auto"/>
            <w:bottom w:val="none" w:sz="0" w:space="0" w:color="auto"/>
            <w:right w:val="none" w:sz="0" w:space="0" w:color="auto"/>
          </w:divBdr>
        </w:div>
        <w:div w:id="1890451649">
          <w:marLeft w:val="0"/>
          <w:marRight w:val="0"/>
          <w:marTop w:val="75"/>
          <w:marBottom w:val="0"/>
          <w:divBdr>
            <w:top w:val="none" w:sz="0" w:space="0" w:color="auto"/>
            <w:left w:val="none" w:sz="0" w:space="0" w:color="auto"/>
            <w:bottom w:val="none" w:sz="0" w:space="0" w:color="auto"/>
            <w:right w:val="none" w:sz="0" w:space="0" w:color="auto"/>
          </w:divBdr>
        </w:div>
      </w:divsChild>
    </w:div>
    <w:div w:id="731272783">
      <w:bodyDiv w:val="1"/>
      <w:marLeft w:val="0"/>
      <w:marRight w:val="0"/>
      <w:marTop w:val="0"/>
      <w:marBottom w:val="0"/>
      <w:divBdr>
        <w:top w:val="none" w:sz="0" w:space="0" w:color="auto"/>
        <w:left w:val="none" w:sz="0" w:space="0" w:color="auto"/>
        <w:bottom w:val="none" w:sz="0" w:space="0" w:color="auto"/>
        <w:right w:val="none" w:sz="0" w:space="0" w:color="auto"/>
      </w:divBdr>
      <w:divsChild>
        <w:div w:id="827593637">
          <w:marLeft w:val="0"/>
          <w:marRight w:val="-41"/>
          <w:marTop w:val="0"/>
          <w:marBottom w:val="0"/>
          <w:divBdr>
            <w:top w:val="none" w:sz="0" w:space="0" w:color="auto"/>
            <w:left w:val="none" w:sz="0" w:space="0" w:color="auto"/>
            <w:bottom w:val="none" w:sz="0" w:space="0" w:color="auto"/>
            <w:right w:val="none" w:sz="0" w:space="0" w:color="auto"/>
          </w:divBdr>
          <w:divsChild>
            <w:div w:id="1426152936">
              <w:marLeft w:val="0"/>
              <w:marRight w:val="0"/>
              <w:marTop w:val="0"/>
              <w:marBottom w:val="0"/>
              <w:divBdr>
                <w:top w:val="none" w:sz="0" w:space="0" w:color="auto"/>
                <w:left w:val="none" w:sz="0" w:space="0" w:color="auto"/>
                <w:bottom w:val="none" w:sz="0" w:space="0" w:color="auto"/>
                <w:right w:val="none" w:sz="0" w:space="0" w:color="auto"/>
              </w:divBdr>
              <w:divsChild>
                <w:div w:id="3064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68153">
      <w:bodyDiv w:val="1"/>
      <w:marLeft w:val="0"/>
      <w:marRight w:val="0"/>
      <w:marTop w:val="0"/>
      <w:marBottom w:val="0"/>
      <w:divBdr>
        <w:top w:val="none" w:sz="0" w:space="0" w:color="auto"/>
        <w:left w:val="none" w:sz="0" w:space="0" w:color="auto"/>
        <w:bottom w:val="none" w:sz="0" w:space="0" w:color="auto"/>
        <w:right w:val="none" w:sz="0" w:space="0" w:color="auto"/>
      </w:divBdr>
      <w:divsChild>
        <w:div w:id="783155501">
          <w:marLeft w:val="0"/>
          <w:marRight w:val="0"/>
          <w:marTop w:val="0"/>
          <w:marBottom w:val="120"/>
          <w:divBdr>
            <w:top w:val="none" w:sz="0" w:space="0" w:color="auto"/>
            <w:left w:val="none" w:sz="0" w:space="0" w:color="auto"/>
            <w:bottom w:val="none" w:sz="0" w:space="0" w:color="auto"/>
            <w:right w:val="none" w:sz="0" w:space="0" w:color="auto"/>
          </w:divBdr>
          <w:divsChild>
            <w:div w:id="388575197">
              <w:marLeft w:val="0"/>
              <w:marRight w:val="0"/>
              <w:marTop w:val="0"/>
              <w:marBottom w:val="0"/>
              <w:divBdr>
                <w:top w:val="none" w:sz="0" w:space="0" w:color="auto"/>
                <w:left w:val="none" w:sz="0" w:space="0" w:color="auto"/>
                <w:bottom w:val="none" w:sz="0" w:space="0" w:color="auto"/>
                <w:right w:val="none" w:sz="0" w:space="0" w:color="auto"/>
              </w:divBdr>
            </w:div>
            <w:div w:id="11058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271357">
      <w:bodyDiv w:val="1"/>
      <w:marLeft w:val="0"/>
      <w:marRight w:val="0"/>
      <w:marTop w:val="0"/>
      <w:marBottom w:val="0"/>
      <w:divBdr>
        <w:top w:val="none" w:sz="0" w:space="0" w:color="auto"/>
        <w:left w:val="none" w:sz="0" w:space="0" w:color="auto"/>
        <w:bottom w:val="none" w:sz="0" w:space="0" w:color="auto"/>
        <w:right w:val="none" w:sz="0" w:space="0" w:color="auto"/>
      </w:divBdr>
      <w:divsChild>
        <w:div w:id="624189985">
          <w:marLeft w:val="0"/>
          <w:marRight w:val="0"/>
          <w:marTop w:val="0"/>
          <w:marBottom w:val="120"/>
          <w:divBdr>
            <w:top w:val="none" w:sz="0" w:space="0" w:color="auto"/>
            <w:left w:val="none" w:sz="0" w:space="0" w:color="auto"/>
            <w:bottom w:val="none" w:sz="0" w:space="0" w:color="auto"/>
            <w:right w:val="none" w:sz="0" w:space="0" w:color="auto"/>
          </w:divBdr>
          <w:divsChild>
            <w:div w:id="753208047">
              <w:marLeft w:val="0"/>
              <w:marRight w:val="0"/>
              <w:marTop w:val="0"/>
              <w:marBottom w:val="0"/>
              <w:divBdr>
                <w:top w:val="none" w:sz="0" w:space="0" w:color="auto"/>
                <w:left w:val="none" w:sz="0" w:space="0" w:color="auto"/>
                <w:bottom w:val="none" w:sz="0" w:space="0" w:color="auto"/>
                <w:right w:val="none" w:sz="0" w:space="0" w:color="auto"/>
              </w:divBdr>
            </w:div>
            <w:div w:id="1147670485">
              <w:marLeft w:val="0"/>
              <w:marRight w:val="0"/>
              <w:marTop w:val="0"/>
              <w:marBottom w:val="0"/>
              <w:divBdr>
                <w:top w:val="none" w:sz="0" w:space="0" w:color="auto"/>
                <w:left w:val="none" w:sz="0" w:space="0" w:color="auto"/>
                <w:bottom w:val="none" w:sz="0" w:space="0" w:color="auto"/>
                <w:right w:val="none" w:sz="0" w:space="0" w:color="auto"/>
              </w:divBdr>
            </w:div>
            <w:div w:id="1753311127">
              <w:marLeft w:val="0"/>
              <w:marRight w:val="0"/>
              <w:marTop w:val="0"/>
              <w:marBottom w:val="0"/>
              <w:divBdr>
                <w:top w:val="none" w:sz="0" w:space="0" w:color="auto"/>
                <w:left w:val="none" w:sz="0" w:space="0" w:color="auto"/>
                <w:bottom w:val="none" w:sz="0" w:space="0" w:color="auto"/>
                <w:right w:val="none" w:sz="0" w:space="0" w:color="auto"/>
              </w:divBdr>
            </w:div>
            <w:div w:id="210549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8438">
      <w:bodyDiv w:val="1"/>
      <w:marLeft w:val="0"/>
      <w:marRight w:val="0"/>
      <w:marTop w:val="0"/>
      <w:marBottom w:val="0"/>
      <w:divBdr>
        <w:top w:val="none" w:sz="0" w:space="0" w:color="auto"/>
        <w:left w:val="none" w:sz="0" w:space="0" w:color="auto"/>
        <w:bottom w:val="none" w:sz="0" w:space="0" w:color="auto"/>
        <w:right w:val="none" w:sz="0" w:space="0" w:color="auto"/>
      </w:divBdr>
    </w:div>
    <w:div w:id="749234789">
      <w:bodyDiv w:val="1"/>
      <w:marLeft w:val="0"/>
      <w:marRight w:val="0"/>
      <w:marTop w:val="0"/>
      <w:marBottom w:val="0"/>
      <w:divBdr>
        <w:top w:val="none" w:sz="0" w:space="0" w:color="auto"/>
        <w:left w:val="none" w:sz="0" w:space="0" w:color="auto"/>
        <w:bottom w:val="none" w:sz="0" w:space="0" w:color="auto"/>
        <w:right w:val="none" w:sz="0" w:space="0" w:color="auto"/>
      </w:divBdr>
      <w:divsChild>
        <w:div w:id="44843645">
          <w:marLeft w:val="0"/>
          <w:marRight w:val="0"/>
          <w:marTop w:val="0"/>
          <w:marBottom w:val="0"/>
          <w:divBdr>
            <w:top w:val="none" w:sz="0" w:space="0" w:color="auto"/>
            <w:left w:val="none" w:sz="0" w:space="0" w:color="auto"/>
            <w:bottom w:val="none" w:sz="0" w:space="0" w:color="auto"/>
            <w:right w:val="none" w:sz="0" w:space="0" w:color="auto"/>
          </w:divBdr>
        </w:div>
        <w:div w:id="1105920832">
          <w:marLeft w:val="0"/>
          <w:marRight w:val="0"/>
          <w:marTop w:val="0"/>
          <w:marBottom w:val="0"/>
          <w:divBdr>
            <w:top w:val="none" w:sz="0" w:space="0" w:color="auto"/>
            <w:left w:val="none" w:sz="0" w:space="0" w:color="auto"/>
            <w:bottom w:val="none" w:sz="0" w:space="0" w:color="auto"/>
            <w:right w:val="none" w:sz="0" w:space="0" w:color="auto"/>
          </w:divBdr>
        </w:div>
        <w:div w:id="1031034341">
          <w:marLeft w:val="0"/>
          <w:marRight w:val="0"/>
          <w:marTop w:val="0"/>
          <w:marBottom w:val="0"/>
          <w:divBdr>
            <w:top w:val="none" w:sz="0" w:space="0" w:color="auto"/>
            <w:left w:val="none" w:sz="0" w:space="0" w:color="auto"/>
            <w:bottom w:val="none" w:sz="0" w:space="0" w:color="auto"/>
            <w:right w:val="none" w:sz="0" w:space="0" w:color="auto"/>
          </w:divBdr>
        </w:div>
        <w:div w:id="1479571579">
          <w:marLeft w:val="0"/>
          <w:marRight w:val="0"/>
          <w:marTop w:val="0"/>
          <w:marBottom w:val="0"/>
          <w:divBdr>
            <w:top w:val="none" w:sz="0" w:space="0" w:color="auto"/>
            <w:left w:val="none" w:sz="0" w:space="0" w:color="auto"/>
            <w:bottom w:val="none" w:sz="0" w:space="0" w:color="auto"/>
            <w:right w:val="none" w:sz="0" w:space="0" w:color="auto"/>
          </w:divBdr>
        </w:div>
      </w:divsChild>
    </w:div>
    <w:div w:id="751782506">
      <w:bodyDiv w:val="1"/>
      <w:marLeft w:val="0"/>
      <w:marRight w:val="0"/>
      <w:marTop w:val="0"/>
      <w:marBottom w:val="0"/>
      <w:divBdr>
        <w:top w:val="none" w:sz="0" w:space="0" w:color="auto"/>
        <w:left w:val="none" w:sz="0" w:space="0" w:color="auto"/>
        <w:bottom w:val="none" w:sz="0" w:space="0" w:color="auto"/>
        <w:right w:val="none" w:sz="0" w:space="0" w:color="auto"/>
      </w:divBdr>
      <w:divsChild>
        <w:div w:id="1010528279">
          <w:marLeft w:val="0"/>
          <w:marRight w:val="0"/>
          <w:marTop w:val="0"/>
          <w:marBottom w:val="0"/>
          <w:divBdr>
            <w:top w:val="none" w:sz="0" w:space="0" w:color="auto"/>
            <w:left w:val="none" w:sz="0" w:space="0" w:color="auto"/>
            <w:bottom w:val="none" w:sz="0" w:space="0" w:color="auto"/>
            <w:right w:val="none" w:sz="0" w:space="0" w:color="auto"/>
          </w:divBdr>
        </w:div>
        <w:div w:id="1109660043">
          <w:marLeft w:val="0"/>
          <w:marRight w:val="0"/>
          <w:marTop w:val="0"/>
          <w:marBottom w:val="0"/>
          <w:divBdr>
            <w:top w:val="none" w:sz="0" w:space="0" w:color="auto"/>
            <w:left w:val="none" w:sz="0" w:space="0" w:color="auto"/>
            <w:bottom w:val="none" w:sz="0" w:space="0" w:color="auto"/>
            <w:right w:val="none" w:sz="0" w:space="0" w:color="auto"/>
          </w:divBdr>
        </w:div>
        <w:div w:id="95055978">
          <w:marLeft w:val="0"/>
          <w:marRight w:val="0"/>
          <w:marTop w:val="0"/>
          <w:marBottom w:val="0"/>
          <w:divBdr>
            <w:top w:val="none" w:sz="0" w:space="0" w:color="auto"/>
            <w:left w:val="none" w:sz="0" w:space="0" w:color="auto"/>
            <w:bottom w:val="none" w:sz="0" w:space="0" w:color="auto"/>
            <w:right w:val="none" w:sz="0" w:space="0" w:color="auto"/>
          </w:divBdr>
        </w:div>
        <w:div w:id="694383042">
          <w:marLeft w:val="0"/>
          <w:marRight w:val="0"/>
          <w:marTop w:val="0"/>
          <w:marBottom w:val="0"/>
          <w:divBdr>
            <w:top w:val="none" w:sz="0" w:space="0" w:color="auto"/>
            <w:left w:val="none" w:sz="0" w:space="0" w:color="auto"/>
            <w:bottom w:val="none" w:sz="0" w:space="0" w:color="auto"/>
            <w:right w:val="none" w:sz="0" w:space="0" w:color="auto"/>
          </w:divBdr>
        </w:div>
        <w:div w:id="1209226470">
          <w:marLeft w:val="0"/>
          <w:marRight w:val="0"/>
          <w:marTop w:val="0"/>
          <w:marBottom w:val="0"/>
          <w:divBdr>
            <w:top w:val="none" w:sz="0" w:space="0" w:color="auto"/>
            <w:left w:val="none" w:sz="0" w:space="0" w:color="auto"/>
            <w:bottom w:val="none" w:sz="0" w:space="0" w:color="auto"/>
            <w:right w:val="none" w:sz="0" w:space="0" w:color="auto"/>
          </w:divBdr>
        </w:div>
        <w:div w:id="652560007">
          <w:marLeft w:val="0"/>
          <w:marRight w:val="0"/>
          <w:marTop w:val="0"/>
          <w:marBottom w:val="0"/>
          <w:divBdr>
            <w:top w:val="none" w:sz="0" w:space="0" w:color="auto"/>
            <w:left w:val="none" w:sz="0" w:space="0" w:color="auto"/>
            <w:bottom w:val="none" w:sz="0" w:space="0" w:color="auto"/>
            <w:right w:val="none" w:sz="0" w:space="0" w:color="auto"/>
          </w:divBdr>
        </w:div>
        <w:div w:id="1325553865">
          <w:marLeft w:val="0"/>
          <w:marRight w:val="0"/>
          <w:marTop w:val="0"/>
          <w:marBottom w:val="0"/>
          <w:divBdr>
            <w:top w:val="none" w:sz="0" w:space="0" w:color="auto"/>
            <w:left w:val="none" w:sz="0" w:space="0" w:color="auto"/>
            <w:bottom w:val="none" w:sz="0" w:space="0" w:color="auto"/>
            <w:right w:val="none" w:sz="0" w:space="0" w:color="auto"/>
          </w:divBdr>
        </w:div>
        <w:div w:id="690186143">
          <w:marLeft w:val="0"/>
          <w:marRight w:val="0"/>
          <w:marTop w:val="0"/>
          <w:marBottom w:val="0"/>
          <w:divBdr>
            <w:top w:val="none" w:sz="0" w:space="0" w:color="auto"/>
            <w:left w:val="none" w:sz="0" w:space="0" w:color="auto"/>
            <w:bottom w:val="none" w:sz="0" w:space="0" w:color="auto"/>
            <w:right w:val="none" w:sz="0" w:space="0" w:color="auto"/>
          </w:divBdr>
        </w:div>
        <w:div w:id="1668287101">
          <w:marLeft w:val="0"/>
          <w:marRight w:val="0"/>
          <w:marTop w:val="0"/>
          <w:marBottom w:val="0"/>
          <w:divBdr>
            <w:top w:val="none" w:sz="0" w:space="0" w:color="auto"/>
            <w:left w:val="none" w:sz="0" w:space="0" w:color="auto"/>
            <w:bottom w:val="none" w:sz="0" w:space="0" w:color="auto"/>
            <w:right w:val="none" w:sz="0" w:space="0" w:color="auto"/>
          </w:divBdr>
        </w:div>
        <w:div w:id="1690907084">
          <w:marLeft w:val="0"/>
          <w:marRight w:val="0"/>
          <w:marTop w:val="0"/>
          <w:marBottom w:val="0"/>
          <w:divBdr>
            <w:top w:val="none" w:sz="0" w:space="0" w:color="auto"/>
            <w:left w:val="none" w:sz="0" w:space="0" w:color="auto"/>
            <w:bottom w:val="none" w:sz="0" w:space="0" w:color="auto"/>
            <w:right w:val="none" w:sz="0" w:space="0" w:color="auto"/>
          </w:divBdr>
        </w:div>
        <w:div w:id="1707679219">
          <w:marLeft w:val="0"/>
          <w:marRight w:val="0"/>
          <w:marTop w:val="0"/>
          <w:marBottom w:val="0"/>
          <w:divBdr>
            <w:top w:val="none" w:sz="0" w:space="0" w:color="auto"/>
            <w:left w:val="none" w:sz="0" w:space="0" w:color="auto"/>
            <w:bottom w:val="none" w:sz="0" w:space="0" w:color="auto"/>
            <w:right w:val="none" w:sz="0" w:space="0" w:color="auto"/>
          </w:divBdr>
        </w:div>
        <w:div w:id="2059821568">
          <w:marLeft w:val="0"/>
          <w:marRight w:val="0"/>
          <w:marTop w:val="0"/>
          <w:marBottom w:val="0"/>
          <w:divBdr>
            <w:top w:val="none" w:sz="0" w:space="0" w:color="auto"/>
            <w:left w:val="none" w:sz="0" w:space="0" w:color="auto"/>
            <w:bottom w:val="none" w:sz="0" w:space="0" w:color="auto"/>
            <w:right w:val="none" w:sz="0" w:space="0" w:color="auto"/>
          </w:divBdr>
        </w:div>
      </w:divsChild>
    </w:div>
    <w:div w:id="763187308">
      <w:bodyDiv w:val="1"/>
      <w:marLeft w:val="0"/>
      <w:marRight w:val="0"/>
      <w:marTop w:val="0"/>
      <w:marBottom w:val="0"/>
      <w:divBdr>
        <w:top w:val="none" w:sz="0" w:space="0" w:color="auto"/>
        <w:left w:val="none" w:sz="0" w:space="0" w:color="auto"/>
        <w:bottom w:val="none" w:sz="0" w:space="0" w:color="auto"/>
        <w:right w:val="none" w:sz="0" w:space="0" w:color="auto"/>
      </w:divBdr>
      <w:divsChild>
        <w:div w:id="1160536239">
          <w:marLeft w:val="0"/>
          <w:marRight w:val="-41"/>
          <w:marTop w:val="0"/>
          <w:marBottom w:val="0"/>
          <w:divBdr>
            <w:top w:val="none" w:sz="0" w:space="0" w:color="auto"/>
            <w:left w:val="none" w:sz="0" w:space="0" w:color="auto"/>
            <w:bottom w:val="none" w:sz="0" w:space="0" w:color="auto"/>
            <w:right w:val="none" w:sz="0" w:space="0" w:color="auto"/>
          </w:divBdr>
          <w:divsChild>
            <w:div w:id="1142576743">
              <w:marLeft w:val="0"/>
              <w:marRight w:val="0"/>
              <w:marTop w:val="0"/>
              <w:marBottom w:val="0"/>
              <w:divBdr>
                <w:top w:val="none" w:sz="0" w:space="0" w:color="auto"/>
                <w:left w:val="none" w:sz="0" w:space="0" w:color="auto"/>
                <w:bottom w:val="none" w:sz="0" w:space="0" w:color="auto"/>
                <w:right w:val="none" w:sz="0" w:space="0" w:color="auto"/>
              </w:divBdr>
              <w:divsChild>
                <w:div w:id="984504425">
                  <w:marLeft w:val="0"/>
                  <w:marRight w:val="0"/>
                  <w:marTop w:val="0"/>
                  <w:marBottom w:val="0"/>
                  <w:divBdr>
                    <w:top w:val="none" w:sz="0" w:space="0" w:color="auto"/>
                    <w:left w:val="none" w:sz="0" w:space="0" w:color="auto"/>
                    <w:bottom w:val="none" w:sz="0" w:space="0" w:color="auto"/>
                    <w:right w:val="none" w:sz="0" w:space="0" w:color="auto"/>
                  </w:divBdr>
                  <w:divsChild>
                    <w:div w:id="1580674937">
                      <w:marLeft w:val="0"/>
                      <w:marRight w:val="0"/>
                      <w:marTop w:val="0"/>
                      <w:marBottom w:val="0"/>
                      <w:divBdr>
                        <w:top w:val="none" w:sz="0" w:space="0" w:color="auto"/>
                        <w:left w:val="none" w:sz="0" w:space="0" w:color="auto"/>
                        <w:bottom w:val="none" w:sz="0" w:space="0" w:color="auto"/>
                        <w:right w:val="none" w:sz="0" w:space="0" w:color="auto"/>
                      </w:divBdr>
                      <w:divsChild>
                        <w:div w:id="1961298890">
                          <w:marLeft w:val="0"/>
                          <w:marRight w:val="0"/>
                          <w:marTop w:val="0"/>
                          <w:marBottom w:val="0"/>
                          <w:divBdr>
                            <w:top w:val="none" w:sz="0" w:space="0" w:color="auto"/>
                            <w:left w:val="none" w:sz="0" w:space="0" w:color="auto"/>
                            <w:bottom w:val="none" w:sz="0" w:space="0" w:color="auto"/>
                            <w:right w:val="none" w:sz="0" w:space="0" w:color="auto"/>
                          </w:divBdr>
                          <w:divsChild>
                            <w:div w:id="499009844">
                              <w:marLeft w:val="0"/>
                              <w:marRight w:val="0"/>
                              <w:marTop w:val="0"/>
                              <w:marBottom w:val="109"/>
                              <w:divBdr>
                                <w:top w:val="none" w:sz="0" w:space="0" w:color="auto"/>
                                <w:left w:val="none" w:sz="0" w:space="0" w:color="auto"/>
                                <w:bottom w:val="none" w:sz="0" w:space="0" w:color="auto"/>
                                <w:right w:val="none" w:sz="0" w:space="0" w:color="auto"/>
                              </w:divBdr>
                              <w:divsChild>
                                <w:div w:id="523252278">
                                  <w:marLeft w:val="0"/>
                                  <w:marRight w:val="0"/>
                                  <w:marTop w:val="0"/>
                                  <w:marBottom w:val="0"/>
                                  <w:divBdr>
                                    <w:top w:val="none" w:sz="0" w:space="0" w:color="auto"/>
                                    <w:left w:val="none" w:sz="0" w:space="0" w:color="auto"/>
                                    <w:bottom w:val="none" w:sz="0" w:space="0" w:color="auto"/>
                                    <w:right w:val="none" w:sz="0" w:space="0" w:color="auto"/>
                                  </w:divBdr>
                                </w:div>
                                <w:div w:id="1309016914">
                                  <w:marLeft w:val="0"/>
                                  <w:marRight w:val="0"/>
                                  <w:marTop w:val="0"/>
                                  <w:marBottom w:val="0"/>
                                  <w:divBdr>
                                    <w:top w:val="none" w:sz="0" w:space="0" w:color="auto"/>
                                    <w:left w:val="none" w:sz="0" w:space="0" w:color="auto"/>
                                    <w:bottom w:val="none" w:sz="0" w:space="0" w:color="auto"/>
                                    <w:right w:val="none" w:sz="0" w:space="0" w:color="auto"/>
                                  </w:divBdr>
                                </w:div>
                                <w:div w:id="16018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391288">
      <w:bodyDiv w:val="1"/>
      <w:marLeft w:val="0"/>
      <w:marRight w:val="0"/>
      <w:marTop w:val="0"/>
      <w:marBottom w:val="0"/>
      <w:divBdr>
        <w:top w:val="none" w:sz="0" w:space="0" w:color="auto"/>
        <w:left w:val="none" w:sz="0" w:space="0" w:color="auto"/>
        <w:bottom w:val="none" w:sz="0" w:space="0" w:color="auto"/>
        <w:right w:val="none" w:sz="0" w:space="0" w:color="auto"/>
      </w:divBdr>
      <w:divsChild>
        <w:div w:id="1689939943">
          <w:marLeft w:val="0"/>
          <w:marRight w:val="0"/>
          <w:marTop w:val="0"/>
          <w:marBottom w:val="0"/>
          <w:divBdr>
            <w:top w:val="none" w:sz="0" w:space="0" w:color="auto"/>
            <w:left w:val="none" w:sz="0" w:space="0" w:color="auto"/>
            <w:bottom w:val="none" w:sz="0" w:space="0" w:color="auto"/>
            <w:right w:val="none" w:sz="0" w:space="0" w:color="auto"/>
          </w:divBdr>
        </w:div>
        <w:div w:id="424309598">
          <w:marLeft w:val="0"/>
          <w:marRight w:val="0"/>
          <w:marTop w:val="0"/>
          <w:marBottom w:val="0"/>
          <w:divBdr>
            <w:top w:val="none" w:sz="0" w:space="0" w:color="auto"/>
            <w:left w:val="none" w:sz="0" w:space="0" w:color="auto"/>
            <w:bottom w:val="none" w:sz="0" w:space="0" w:color="auto"/>
            <w:right w:val="none" w:sz="0" w:space="0" w:color="auto"/>
          </w:divBdr>
        </w:div>
        <w:div w:id="332489786">
          <w:marLeft w:val="0"/>
          <w:marRight w:val="0"/>
          <w:marTop w:val="0"/>
          <w:marBottom w:val="0"/>
          <w:divBdr>
            <w:top w:val="none" w:sz="0" w:space="0" w:color="auto"/>
            <w:left w:val="none" w:sz="0" w:space="0" w:color="auto"/>
            <w:bottom w:val="none" w:sz="0" w:space="0" w:color="auto"/>
            <w:right w:val="none" w:sz="0" w:space="0" w:color="auto"/>
          </w:divBdr>
        </w:div>
        <w:div w:id="519510246">
          <w:marLeft w:val="0"/>
          <w:marRight w:val="0"/>
          <w:marTop w:val="0"/>
          <w:marBottom w:val="0"/>
          <w:divBdr>
            <w:top w:val="none" w:sz="0" w:space="0" w:color="auto"/>
            <w:left w:val="none" w:sz="0" w:space="0" w:color="auto"/>
            <w:bottom w:val="none" w:sz="0" w:space="0" w:color="auto"/>
            <w:right w:val="none" w:sz="0" w:space="0" w:color="auto"/>
          </w:divBdr>
        </w:div>
        <w:div w:id="754475164">
          <w:marLeft w:val="0"/>
          <w:marRight w:val="0"/>
          <w:marTop w:val="0"/>
          <w:marBottom w:val="0"/>
          <w:divBdr>
            <w:top w:val="none" w:sz="0" w:space="0" w:color="auto"/>
            <w:left w:val="none" w:sz="0" w:space="0" w:color="auto"/>
            <w:bottom w:val="none" w:sz="0" w:space="0" w:color="auto"/>
            <w:right w:val="none" w:sz="0" w:space="0" w:color="auto"/>
          </w:divBdr>
        </w:div>
        <w:div w:id="1988431437">
          <w:marLeft w:val="0"/>
          <w:marRight w:val="0"/>
          <w:marTop w:val="0"/>
          <w:marBottom w:val="0"/>
          <w:divBdr>
            <w:top w:val="none" w:sz="0" w:space="0" w:color="auto"/>
            <w:left w:val="none" w:sz="0" w:space="0" w:color="auto"/>
            <w:bottom w:val="none" w:sz="0" w:space="0" w:color="auto"/>
            <w:right w:val="none" w:sz="0" w:space="0" w:color="auto"/>
          </w:divBdr>
        </w:div>
      </w:divsChild>
    </w:div>
    <w:div w:id="786778975">
      <w:bodyDiv w:val="1"/>
      <w:marLeft w:val="0"/>
      <w:marRight w:val="0"/>
      <w:marTop w:val="0"/>
      <w:marBottom w:val="0"/>
      <w:divBdr>
        <w:top w:val="none" w:sz="0" w:space="0" w:color="auto"/>
        <w:left w:val="none" w:sz="0" w:space="0" w:color="auto"/>
        <w:bottom w:val="none" w:sz="0" w:space="0" w:color="auto"/>
        <w:right w:val="none" w:sz="0" w:space="0" w:color="auto"/>
      </w:divBdr>
      <w:divsChild>
        <w:div w:id="1263103920">
          <w:marLeft w:val="0"/>
          <w:marRight w:val="0"/>
          <w:marTop w:val="0"/>
          <w:marBottom w:val="0"/>
          <w:divBdr>
            <w:top w:val="none" w:sz="0" w:space="0" w:color="auto"/>
            <w:left w:val="none" w:sz="0" w:space="0" w:color="auto"/>
            <w:bottom w:val="none" w:sz="0" w:space="0" w:color="auto"/>
            <w:right w:val="none" w:sz="0" w:space="0" w:color="auto"/>
          </w:divBdr>
        </w:div>
        <w:div w:id="1819298143">
          <w:marLeft w:val="0"/>
          <w:marRight w:val="0"/>
          <w:marTop w:val="0"/>
          <w:marBottom w:val="0"/>
          <w:divBdr>
            <w:top w:val="none" w:sz="0" w:space="0" w:color="auto"/>
            <w:left w:val="none" w:sz="0" w:space="0" w:color="auto"/>
            <w:bottom w:val="none" w:sz="0" w:space="0" w:color="auto"/>
            <w:right w:val="none" w:sz="0" w:space="0" w:color="auto"/>
          </w:divBdr>
        </w:div>
        <w:div w:id="1862621442">
          <w:marLeft w:val="0"/>
          <w:marRight w:val="0"/>
          <w:marTop w:val="0"/>
          <w:marBottom w:val="0"/>
          <w:divBdr>
            <w:top w:val="none" w:sz="0" w:space="0" w:color="auto"/>
            <w:left w:val="none" w:sz="0" w:space="0" w:color="auto"/>
            <w:bottom w:val="none" w:sz="0" w:space="0" w:color="auto"/>
            <w:right w:val="none" w:sz="0" w:space="0" w:color="auto"/>
          </w:divBdr>
        </w:div>
        <w:div w:id="919293845">
          <w:marLeft w:val="0"/>
          <w:marRight w:val="0"/>
          <w:marTop w:val="0"/>
          <w:marBottom w:val="0"/>
          <w:divBdr>
            <w:top w:val="none" w:sz="0" w:space="0" w:color="auto"/>
            <w:left w:val="none" w:sz="0" w:space="0" w:color="auto"/>
            <w:bottom w:val="none" w:sz="0" w:space="0" w:color="auto"/>
            <w:right w:val="none" w:sz="0" w:space="0" w:color="auto"/>
          </w:divBdr>
        </w:div>
        <w:div w:id="517276155">
          <w:marLeft w:val="0"/>
          <w:marRight w:val="0"/>
          <w:marTop w:val="0"/>
          <w:marBottom w:val="0"/>
          <w:divBdr>
            <w:top w:val="none" w:sz="0" w:space="0" w:color="auto"/>
            <w:left w:val="none" w:sz="0" w:space="0" w:color="auto"/>
            <w:bottom w:val="none" w:sz="0" w:space="0" w:color="auto"/>
            <w:right w:val="none" w:sz="0" w:space="0" w:color="auto"/>
          </w:divBdr>
        </w:div>
        <w:div w:id="80372793">
          <w:marLeft w:val="0"/>
          <w:marRight w:val="0"/>
          <w:marTop w:val="0"/>
          <w:marBottom w:val="0"/>
          <w:divBdr>
            <w:top w:val="none" w:sz="0" w:space="0" w:color="auto"/>
            <w:left w:val="none" w:sz="0" w:space="0" w:color="auto"/>
            <w:bottom w:val="none" w:sz="0" w:space="0" w:color="auto"/>
            <w:right w:val="none" w:sz="0" w:space="0" w:color="auto"/>
          </w:divBdr>
        </w:div>
        <w:div w:id="1941526946">
          <w:marLeft w:val="0"/>
          <w:marRight w:val="0"/>
          <w:marTop w:val="0"/>
          <w:marBottom w:val="0"/>
          <w:divBdr>
            <w:top w:val="none" w:sz="0" w:space="0" w:color="auto"/>
            <w:left w:val="none" w:sz="0" w:space="0" w:color="auto"/>
            <w:bottom w:val="none" w:sz="0" w:space="0" w:color="auto"/>
            <w:right w:val="none" w:sz="0" w:space="0" w:color="auto"/>
          </w:divBdr>
        </w:div>
        <w:div w:id="911348724">
          <w:marLeft w:val="0"/>
          <w:marRight w:val="0"/>
          <w:marTop w:val="0"/>
          <w:marBottom w:val="0"/>
          <w:divBdr>
            <w:top w:val="none" w:sz="0" w:space="0" w:color="auto"/>
            <w:left w:val="none" w:sz="0" w:space="0" w:color="auto"/>
            <w:bottom w:val="none" w:sz="0" w:space="0" w:color="auto"/>
            <w:right w:val="none" w:sz="0" w:space="0" w:color="auto"/>
          </w:divBdr>
        </w:div>
        <w:div w:id="324015889">
          <w:marLeft w:val="0"/>
          <w:marRight w:val="0"/>
          <w:marTop w:val="0"/>
          <w:marBottom w:val="0"/>
          <w:divBdr>
            <w:top w:val="none" w:sz="0" w:space="0" w:color="auto"/>
            <w:left w:val="none" w:sz="0" w:space="0" w:color="auto"/>
            <w:bottom w:val="none" w:sz="0" w:space="0" w:color="auto"/>
            <w:right w:val="none" w:sz="0" w:space="0" w:color="auto"/>
          </w:divBdr>
        </w:div>
        <w:div w:id="2089497291">
          <w:marLeft w:val="0"/>
          <w:marRight w:val="0"/>
          <w:marTop w:val="0"/>
          <w:marBottom w:val="0"/>
          <w:divBdr>
            <w:top w:val="none" w:sz="0" w:space="0" w:color="auto"/>
            <w:left w:val="none" w:sz="0" w:space="0" w:color="auto"/>
            <w:bottom w:val="none" w:sz="0" w:space="0" w:color="auto"/>
            <w:right w:val="none" w:sz="0" w:space="0" w:color="auto"/>
          </w:divBdr>
        </w:div>
      </w:divsChild>
    </w:div>
    <w:div w:id="789973266">
      <w:bodyDiv w:val="1"/>
      <w:marLeft w:val="0"/>
      <w:marRight w:val="0"/>
      <w:marTop w:val="0"/>
      <w:marBottom w:val="0"/>
      <w:divBdr>
        <w:top w:val="none" w:sz="0" w:space="0" w:color="auto"/>
        <w:left w:val="none" w:sz="0" w:space="0" w:color="auto"/>
        <w:bottom w:val="none" w:sz="0" w:space="0" w:color="auto"/>
        <w:right w:val="none" w:sz="0" w:space="0" w:color="auto"/>
      </w:divBdr>
    </w:div>
    <w:div w:id="790901729">
      <w:bodyDiv w:val="1"/>
      <w:marLeft w:val="0"/>
      <w:marRight w:val="0"/>
      <w:marTop w:val="0"/>
      <w:marBottom w:val="0"/>
      <w:divBdr>
        <w:top w:val="none" w:sz="0" w:space="0" w:color="auto"/>
        <w:left w:val="none" w:sz="0" w:space="0" w:color="auto"/>
        <w:bottom w:val="none" w:sz="0" w:space="0" w:color="auto"/>
        <w:right w:val="none" w:sz="0" w:space="0" w:color="auto"/>
      </w:divBdr>
    </w:div>
    <w:div w:id="792748936">
      <w:bodyDiv w:val="1"/>
      <w:marLeft w:val="0"/>
      <w:marRight w:val="0"/>
      <w:marTop w:val="0"/>
      <w:marBottom w:val="0"/>
      <w:divBdr>
        <w:top w:val="none" w:sz="0" w:space="0" w:color="auto"/>
        <w:left w:val="none" w:sz="0" w:space="0" w:color="auto"/>
        <w:bottom w:val="none" w:sz="0" w:space="0" w:color="auto"/>
        <w:right w:val="none" w:sz="0" w:space="0" w:color="auto"/>
      </w:divBdr>
    </w:div>
    <w:div w:id="799500424">
      <w:bodyDiv w:val="1"/>
      <w:marLeft w:val="0"/>
      <w:marRight w:val="0"/>
      <w:marTop w:val="0"/>
      <w:marBottom w:val="0"/>
      <w:divBdr>
        <w:top w:val="none" w:sz="0" w:space="0" w:color="auto"/>
        <w:left w:val="none" w:sz="0" w:space="0" w:color="auto"/>
        <w:bottom w:val="none" w:sz="0" w:space="0" w:color="auto"/>
        <w:right w:val="none" w:sz="0" w:space="0" w:color="auto"/>
      </w:divBdr>
      <w:divsChild>
        <w:div w:id="912549046">
          <w:marLeft w:val="0"/>
          <w:marRight w:val="0"/>
          <w:marTop w:val="0"/>
          <w:marBottom w:val="150"/>
          <w:divBdr>
            <w:top w:val="none" w:sz="0" w:space="0" w:color="auto"/>
            <w:left w:val="none" w:sz="0" w:space="0" w:color="auto"/>
            <w:bottom w:val="none" w:sz="0" w:space="0" w:color="auto"/>
            <w:right w:val="none" w:sz="0" w:space="0" w:color="auto"/>
          </w:divBdr>
          <w:divsChild>
            <w:div w:id="465396217">
              <w:marLeft w:val="0"/>
              <w:marRight w:val="0"/>
              <w:marTop w:val="0"/>
              <w:marBottom w:val="0"/>
              <w:divBdr>
                <w:top w:val="none" w:sz="0" w:space="0" w:color="auto"/>
                <w:left w:val="none" w:sz="0" w:space="0" w:color="auto"/>
                <w:bottom w:val="none" w:sz="0" w:space="0" w:color="auto"/>
                <w:right w:val="none" w:sz="0" w:space="0" w:color="auto"/>
              </w:divBdr>
            </w:div>
            <w:div w:id="561063237">
              <w:marLeft w:val="0"/>
              <w:marRight w:val="0"/>
              <w:marTop w:val="0"/>
              <w:marBottom w:val="0"/>
              <w:divBdr>
                <w:top w:val="none" w:sz="0" w:space="0" w:color="auto"/>
                <w:left w:val="none" w:sz="0" w:space="0" w:color="auto"/>
                <w:bottom w:val="none" w:sz="0" w:space="0" w:color="auto"/>
                <w:right w:val="none" w:sz="0" w:space="0" w:color="auto"/>
              </w:divBdr>
            </w:div>
            <w:div w:id="15541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3300">
      <w:bodyDiv w:val="1"/>
      <w:marLeft w:val="0"/>
      <w:marRight w:val="0"/>
      <w:marTop w:val="0"/>
      <w:marBottom w:val="0"/>
      <w:divBdr>
        <w:top w:val="none" w:sz="0" w:space="0" w:color="auto"/>
        <w:left w:val="none" w:sz="0" w:space="0" w:color="auto"/>
        <w:bottom w:val="none" w:sz="0" w:space="0" w:color="auto"/>
        <w:right w:val="none" w:sz="0" w:space="0" w:color="auto"/>
      </w:divBdr>
      <w:divsChild>
        <w:div w:id="165677322">
          <w:marLeft w:val="100"/>
          <w:marRight w:val="100"/>
          <w:marTop w:val="100"/>
          <w:marBottom w:val="100"/>
          <w:divBdr>
            <w:top w:val="none" w:sz="0" w:space="0" w:color="auto"/>
            <w:left w:val="none" w:sz="0" w:space="0" w:color="auto"/>
            <w:bottom w:val="none" w:sz="0" w:space="0" w:color="auto"/>
            <w:right w:val="none" w:sz="0" w:space="0" w:color="auto"/>
          </w:divBdr>
        </w:div>
        <w:div w:id="948439914">
          <w:marLeft w:val="100"/>
          <w:marRight w:val="100"/>
          <w:marTop w:val="100"/>
          <w:marBottom w:val="100"/>
          <w:divBdr>
            <w:top w:val="none" w:sz="0" w:space="0" w:color="auto"/>
            <w:left w:val="none" w:sz="0" w:space="0" w:color="auto"/>
            <w:bottom w:val="none" w:sz="0" w:space="0" w:color="auto"/>
            <w:right w:val="none" w:sz="0" w:space="0" w:color="auto"/>
          </w:divBdr>
        </w:div>
        <w:div w:id="950935213">
          <w:marLeft w:val="100"/>
          <w:marRight w:val="100"/>
          <w:marTop w:val="100"/>
          <w:marBottom w:val="100"/>
          <w:divBdr>
            <w:top w:val="none" w:sz="0" w:space="0" w:color="auto"/>
            <w:left w:val="none" w:sz="0" w:space="0" w:color="auto"/>
            <w:bottom w:val="none" w:sz="0" w:space="0" w:color="auto"/>
            <w:right w:val="none" w:sz="0" w:space="0" w:color="auto"/>
          </w:divBdr>
        </w:div>
        <w:div w:id="999962553">
          <w:marLeft w:val="100"/>
          <w:marRight w:val="100"/>
          <w:marTop w:val="100"/>
          <w:marBottom w:val="100"/>
          <w:divBdr>
            <w:top w:val="none" w:sz="0" w:space="0" w:color="auto"/>
            <w:left w:val="none" w:sz="0" w:space="0" w:color="auto"/>
            <w:bottom w:val="none" w:sz="0" w:space="0" w:color="auto"/>
            <w:right w:val="none" w:sz="0" w:space="0" w:color="auto"/>
          </w:divBdr>
        </w:div>
        <w:div w:id="1339426054">
          <w:marLeft w:val="100"/>
          <w:marRight w:val="100"/>
          <w:marTop w:val="100"/>
          <w:marBottom w:val="100"/>
          <w:divBdr>
            <w:top w:val="none" w:sz="0" w:space="0" w:color="auto"/>
            <w:left w:val="none" w:sz="0" w:space="0" w:color="auto"/>
            <w:bottom w:val="none" w:sz="0" w:space="0" w:color="auto"/>
            <w:right w:val="none" w:sz="0" w:space="0" w:color="auto"/>
          </w:divBdr>
        </w:div>
        <w:div w:id="1491368049">
          <w:marLeft w:val="100"/>
          <w:marRight w:val="100"/>
          <w:marTop w:val="100"/>
          <w:marBottom w:val="100"/>
          <w:divBdr>
            <w:top w:val="none" w:sz="0" w:space="0" w:color="auto"/>
            <w:left w:val="none" w:sz="0" w:space="0" w:color="auto"/>
            <w:bottom w:val="none" w:sz="0" w:space="0" w:color="auto"/>
            <w:right w:val="none" w:sz="0" w:space="0" w:color="auto"/>
          </w:divBdr>
        </w:div>
        <w:div w:id="1576011828">
          <w:marLeft w:val="100"/>
          <w:marRight w:val="100"/>
          <w:marTop w:val="100"/>
          <w:marBottom w:val="100"/>
          <w:divBdr>
            <w:top w:val="none" w:sz="0" w:space="0" w:color="auto"/>
            <w:left w:val="none" w:sz="0" w:space="0" w:color="auto"/>
            <w:bottom w:val="none" w:sz="0" w:space="0" w:color="auto"/>
            <w:right w:val="none" w:sz="0" w:space="0" w:color="auto"/>
          </w:divBdr>
        </w:div>
        <w:div w:id="1606185927">
          <w:marLeft w:val="100"/>
          <w:marRight w:val="100"/>
          <w:marTop w:val="100"/>
          <w:marBottom w:val="100"/>
          <w:divBdr>
            <w:top w:val="none" w:sz="0" w:space="0" w:color="auto"/>
            <w:left w:val="none" w:sz="0" w:space="0" w:color="auto"/>
            <w:bottom w:val="none" w:sz="0" w:space="0" w:color="auto"/>
            <w:right w:val="none" w:sz="0" w:space="0" w:color="auto"/>
          </w:divBdr>
        </w:div>
        <w:div w:id="1785803850">
          <w:marLeft w:val="100"/>
          <w:marRight w:val="100"/>
          <w:marTop w:val="100"/>
          <w:marBottom w:val="100"/>
          <w:divBdr>
            <w:top w:val="none" w:sz="0" w:space="0" w:color="auto"/>
            <w:left w:val="none" w:sz="0" w:space="0" w:color="auto"/>
            <w:bottom w:val="none" w:sz="0" w:space="0" w:color="auto"/>
            <w:right w:val="none" w:sz="0" w:space="0" w:color="auto"/>
          </w:divBdr>
        </w:div>
        <w:div w:id="1905330005">
          <w:marLeft w:val="100"/>
          <w:marRight w:val="100"/>
          <w:marTop w:val="100"/>
          <w:marBottom w:val="100"/>
          <w:divBdr>
            <w:top w:val="none" w:sz="0" w:space="0" w:color="auto"/>
            <w:left w:val="none" w:sz="0" w:space="0" w:color="auto"/>
            <w:bottom w:val="none" w:sz="0" w:space="0" w:color="auto"/>
            <w:right w:val="none" w:sz="0" w:space="0" w:color="auto"/>
          </w:divBdr>
        </w:div>
      </w:divsChild>
    </w:div>
    <w:div w:id="803236487">
      <w:bodyDiv w:val="1"/>
      <w:marLeft w:val="0"/>
      <w:marRight w:val="0"/>
      <w:marTop w:val="0"/>
      <w:marBottom w:val="0"/>
      <w:divBdr>
        <w:top w:val="none" w:sz="0" w:space="0" w:color="auto"/>
        <w:left w:val="none" w:sz="0" w:space="0" w:color="auto"/>
        <w:bottom w:val="none" w:sz="0" w:space="0" w:color="auto"/>
        <w:right w:val="none" w:sz="0" w:space="0" w:color="auto"/>
      </w:divBdr>
      <w:divsChild>
        <w:div w:id="922304151">
          <w:marLeft w:val="0"/>
          <w:marRight w:val="0"/>
          <w:marTop w:val="0"/>
          <w:marBottom w:val="120"/>
          <w:divBdr>
            <w:top w:val="none" w:sz="0" w:space="0" w:color="auto"/>
            <w:left w:val="none" w:sz="0" w:space="0" w:color="auto"/>
            <w:bottom w:val="none" w:sz="0" w:space="0" w:color="auto"/>
            <w:right w:val="none" w:sz="0" w:space="0" w:color="auto"/>
          </w:divBdr>
          <w:divsChild>
            <w:div w:id="19283848">
              <w:marLeft w:val="0"/>
              <w:marRight w:val="0"/>
              <w:marTop w:val="0"/>
              <w:marBottom w:val="0"/>
              <w:divBdr>
                <w:top w:val="none" w:sz="0" w:space="0" w:color="auto"/>
                <w:left w:val="none" w:sz="0" w:space="0" w:color="auto"/>
                <w:bottom w:val="none" w:sz="0" w:space="0" w:color="auto"/>
                <w:right w:val="none" w:sz="0" w:space="0" w:color="auto"/>
              </w:divBdr>
            </w:div>
            <w:div w:id="1027562112">
              <w:marLeft w:val="0"/>
              <w:marRight w:val="0"/>
              <w:marTop w:val="0"/>
              <w:marBottom w:val="0"/>
              <w:divBdr>
                <w:top w:val="none" w:sz="0" w:space="0" w:color="auto"/>
                <w:left w:val="none" w:sz="0" w:space="0" w:color="auto"/>
                <w:bottom w:val="none" w:sz="0" w:space="0" w:color="auto"/>
                <w:right w:val="none" w:sz="0" w:space="0" w:color="auto"/>
              </w:divBdr>
            </w:div>
            <w:div w:id="1360858167">
              <w:marLeft w:val="0"/>
              <w:marRight w:val="0"/>
              <w:marTop w:val="0"/>
              <w:marBottom w:val="0"/>
              <w:divBdr>
                <w:top w:val="none" w:sz="0" w:space="0" w:color="auto"/>
                <w:left w:val="none" w:sz="0" w:space="0" w:color="auto"/>
                <w:bottom w:val="none" w:sz="0" w:space="0" w:color="auto"/>
                <w:right w:val="none" w:sz="0" w:space="0" w:color="auto"/>
              </w:divBdr>
            </w:div>
            <w:div w:id="1463965137">
              <w:marLeft w:val="0"/>
              <w:marRight w:val="0"/>
              <w:marTop w:val="0"/>
              <w:marBottom w:val="0"/>
              <w:divBdr>
                <w:top w:val="none" w:sz="0" w:space="0" w:color="auto"/>
                <w:left w:val="none" w:sz="0" w:space="0" w:color="auto"/>
                <w:bottom w:val="none" w:sz="0" w:space="0" w:color="auto"/>
                <w:right w:val="none" w:sz="0" w:space="0" w:color="auto"/>
              </w:divBdr>
            </w:div>
            <w:div w:id="18697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2038">
      <w:bodyDiv w:val="1"/>
      <w:marLeft w:val="0"/>
      <w:marRight w:val="0"/>
      <w:marTop w:val="0"/>
      <w:marBottom w:val="0"/>
      <w:divBdr>
        <w:top w:val="none" w:sz="0" w:space="0" w:color="auto"/>
        <w:left w:val="none" w:sz="0" w:space="0" w:color="auto"/>
        <w:bottom w:val="none" w:sz="0" w:space="0" w:color="auto"/>
        <w:right w:val="none" w:sz="0" w:space="0" w:color="auto"/>
      </w:divBdr>
      <w:divsChild>
        <w:div w:id="1032539583">
          <w:marLeft w:val="0"/>
          <w:marRight w:val="0"/>
          <w:marTop w:val="0"/>
          <w:marBottom w:val="0"/>
          <w:divBdr>
            <w:top w:val="none" w:sz="0" w:space="0" w:color="auto"/>
            <w:left w:val="none" w:sz="0" w:space="0" w:color="auto"/>
            <w:bottom w:val="none" w:sz="0" w:space="0" w:color="auto"/>
            <w:right w:val="none" w:sz="0" w:space="0" w:color="auto"/>
          </w:divBdr>
          <w:divsChild>
            <w:div w:id="576551959">
              <w:marLeft w:val="0"/>
              <w:marRight w:val="0"/>
              <w:marTop w:val="0"/>
              <w:marBottom w:val="0"/>
              <w:divBdr>
                <w:top w:val="none" w:sz="0" w:space="0" w:color="auto"/>
                <w:left w:val="none" w:sz="0" w:space="0" w:color="auto"/>
                <w:bottom w:val="none" w:sz="0" w:space="0" w:color="auto"/>
                <w:right w:val="none" w:sz="0" w:space="0" w:color="auto"/>
              </w:divBdr>
              <w:divsChild>
                <w:div w:id="1301421629">
                  <w:marLeft w:val="0"/>
                  <w:marRight w:val="0"/>
                  <w:marTop w:val="0"/>
                  <w:marBottom w:val="0"/>
                  <w:divBdr>
                    <w:top w:val="none" w:sz="0" w:space="0" w:color="auto"/>
                    <w:left w:val="none" w:sz="0" w:space="0" w:color="auto"/>
                    <w:bottom w:val="none" w:sz="0" w:space="0" w:color="auto"/>
                    <w:right w:val="none" w:sz="0" w:space="0" w:color="auto"/>
                  </w:divBdr>
                  <w:divsChild>
                    <w:div w:id="994798408">
                      <w:marLeft w:val="0"/>
                      <w:marRight w:val="0"/>
                      <w:marTop w:val="0"/>
                      <w:marBottom w:val="0"/>
                      <w:divBdr>
                        <w:top w:val="none" w:sz="0" w:space="0" w:color="auto"/>
                        <w:left w:val="none" w:sz="0" w:space="0" w:color="auto"/>
                        <w:bottom w:val="none" w:sz="0" w:space="0" w:color="auto"/>
                        <w:right w:val="none" w:sz="0" w:space="0" w:color="auto"/>
                      </w:divBdr>
                      <w:divsChild>
                        <w:div w:id="377781545">
                          <w:marLeft w:val="0"/>
                          <w:marRight w:val="0"/>
                          <w:marTop w:val="0"/>
                          <w:marBottom w:val="0"/>
                          <w:divBdr>
                            <w:top w:val="none" w:sz="0" w:space="0" w:color="auto"/>
                            <w:left w:val="none" w:sz="0" w:space="0" w:color="auto"/>
                            <w:bottom w:val="none" w:sz="0" w:space="0" w:color="auto"/>
                            <w:right w:val="none" w:sz="0" w:space="0" w:color="auto"/>
                          </w:divBdr>
                          <w:divsChild>
                            <w:div w:id="149102822">
                              <w:marLeft w:val="0"/>
                              <w:marRight w:val="0"/>
                              <w:marTop w:val="0"/>
                              <w:marBottom w:val="0"/>
                              <w:divBdr>
                                <w:top w:val="none" w:sz="0" w:space="0" w:color="auto"/>
                                <w:left w:val="none" w:sz="0" w:space="0" w:color="auto"/>
                                <w:bottom w:val="none" w:sz="0" w:space="0" w:color="auto"/>
                                <w:right w:val="none" w:sz="0" w:space="0" w:color="auto"/>
                              </w:divBdr>
                              <w:divsChild>
                                <w:div w:id="165288295">
                                  <w:marLeft w:val="0"/>
                                  <w:marRight w:val="0"/>
                                  <w:marTop w:val="0"/>
                                  <w:marBottom w:val="0"/>
                                  <w:divBdr>
                                    <w:top w:val="none" w:sz="0" w:space="0" w:color="auto"/>
                                    <w:left w:val="none" w:sz="0" w:space="0" w:color="auto"/>
                                    <w:bottom w:val="none" w:sz="0" w:space="0" w:color="auto"/>
                                    <w:right w:val="none" w:sz="0" w:space="0" w:color="auto"/>
                                  </w:divBdr>
                                </w:div>
                                <w:div w:id="392119449">
                                  <w:marLeft w:val="0"/>
                                  <w:marRight w:val="0"/>
                                  <w:marTop w:val="0"/>
                                  <w:marBottom w:val="0"/>
                                  <w:divBdr>
                                    <w:top w:val="none" w:sz="0" w:space="0" w:color="auto"/>
                                    <w:left w:val="none" w:sz="0" w:space="0" w:color="auto"/>
                                    <w:bottom w:val="none" w:sz="0" w:space="0" w:color="auto"/>
                                    <w:right w:val="none" w:sz="0" w:space="0" w:color="auto"/>
                                  </w:divBdr>
                                </w:div>
                                <w:div w:id="823088910">
                                  <w:marLeft w:val="0"/>
                                  <w:marRight w:val="0"/>
                                  <w:marTop w:val="0"/>
                                  <w:marBottom w:val="0"/>
                                  <w:divBdr>
                                    <w:top w:val="none" w:sz="0" w:space="0" w:color="auto"/>
                                    <w:left w:val="none" w:sz="0" w:space="0" w:color="auto"/>
                                    <w:bottom w:val="none" w:sz="0" w:space="0" w:color="auto"/>
                                    <w:right w:val="none" w:sz="0" w:space="0" w:color="auto"/>
                                  </w:divBdr>
                                </w:div>
                                <w:div w:id="962347846">
                                  <w:marLeft w:val="0"/>
                                  <w:marRight w:val="0"/>
                                  <w:marTop w:val="0"/>
                                  <w:marBottom w:val="0"/>
                                  <w:divBdr>
                                    <w:top w:val="none" w:sz="0" w:space="0" w:color="auto"/>
                                    <w:left w:val="none" w:sz="0" w:space="0" w:color="auto"/>
                                    <w:bottom w:val="none" w:sz="0" w:space="0" w:color="auto"/>
                                    <w:right w:val="none" w:sz="0" w:space="0" w:color="auto"/>
                                  </w:divBdr>
                                </w:div>
                                <w:div w:id="1225067371">
                                  <w:marLeft w:val="0"/>
                                  <w:marRight w:val="0"/>
                                  <w:marTop w:val="0"/>
                                  <w:marBottom w:val="0"/>
                                  <w:divBdr>
                                    <w:top w:val="none" w:sz="0" w:space="0" w:color="auto"/>
                                    <w:left w:val="none" w:sz="0" w:space="0" w:color="auto"/>
                                    <w:bottom w:val="none" w:sz="0" w:space="0" w:color="auto"/>
                                    <w:right w:val="none" w:sz="0" w:space="0" w:color="auto"/>
                                  </w:divBdr>
                                </w:div>
                                <w:div w:id="1313873502">
                                  <w:marLeft w:val="0"/>
                                  <w:marRight w:val="0"/>
                                  <w:marTop w:val="0"/>
                                  <w:marBottom w:val="0"/>
                                  <w:divBdr>
                                    <w:top w:val="none" w:sz="0" w:space="0" w:color="auto"/>
                                    <w:left w:val="none" w:sz="0" w:space="0" w:color="auto"/>
                                    <w:bottom w:val="none" w:sz="0" w:space="0" w:color="auto"/>
                                    <w:right w:val="none" w:sz="0" w:space="0" w:color="auto"/>
                                  </w:divBdr>
                                </w:div>
                                <w:div w:id="186463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797598">
      <w:bodyDiv w:val="1"/>
      <w:marLeft w:val="0"/>
      <w:marRight w:val="0"/>
      <w:marTop w:val="0"/>
      <w:marBottom w:val="0"/>
      <w:divBdr>
        <w:top w:val="none" w:sz="0" w:space="0" w:color="auto"/>
        <w:left w:val="none" w:sz="0" w:space="0" w:color="auto"/>
        <w:bottom w:val="none" w:sz="0" w:space="0" w:color="auto"/>
        <w:right w:val="none" w:sz="0" w:space="0" w:color="auto"/>
      </w:divBdr>
      <w:divsChild>
        <w:div w:id="1033775495">
          <w:marLeft w:val="0"/>
          <w:marRight w:val="0"/>
          <w:marTop w:val="0"/>
          <w:marBottom w:val="0"/>
          <w:divBdr>
            <w:top w:val="none" w:sz="0" w:space="0" w:color="auto"/>
            <w:left w:val="none" w:sz="0" w:space="0" w:color="auto"/>
            <w:bottom w:val="none" w:sz="0" w:space="0" w:color="auto"/>
            <w:right w:val="none" w:sz="0" w:space="0" w:color="auto"/>
          </w:divBdr>
          <w:divsChild>
            <w:div w:id="1515923330">
              <w:marLeft w:val="0"/>
              <w:marRight w:val="0"/>
              <w:marTop w:val="0"/>
              <w:marBottom w:val="0"/>
              <w:divBdr>
                <w:top w:val="none" w:sz="0" w:space="0" w:color="auto"/>
                <w:left w:val="none" w:sz="0" w:space="0" w:color="auto"/>
                <w:bottom w:val="none" w:sz="0" w:space="0" w:color="auto"/>
                <w:right w:val="none" w:sz="0" w:space="0" w:color="auto"/>
              </w:divBdr>
              <w:divsChild>
                <w:div w:id="514925766">
                  <w:marLeft w:val="0"/>
                  <w:marRight w:val="0"/>
                  <w:marTop w:val="0"/>
                  <w:marBottom w:val="0"/>
                  <w:divBdr>
                    <w:top w:val="none" w:sz="0" w:space="0" w:color="auto"/>
                    <w:left w:val="none" w:sz="0" w:space="0" w:color="auto"/>
                    <w:bottom w:val="none" w:sz="0" w:space="0" w:color="auto"/>
                    <w:right w:val="none" w:sz="0" w:space="0" w:color="auto"/>
                  </w:divBdr>
                  <w:divsChild>
                    <w:div w:id="938566230">
                      <w:marLeft w:val="0"/>
                      <w:marRight w:val="0"/>
                      <w:marTop w:val="0"/>
                      <w:marBottom w:val="0"/>
                      <w:divBdr>
                        <w:top w:val="none" w:sz="0" w:space="0" w:color="auto"/>
                        <w:left w:val="none" w:sz="0" w:space="0" w:color="auto"/>
                        <w:bottom w:val="none" w:sz="0" w:space="0" w:color="auto"/>
                        <w:right w:val="none" w:sz="0" w:space="0" w:color="auto"/>
                      </w:divBdr>
                      <w:divsChild>
                        <w:div w:id="925573984">
                          <w:marLeft w:val="0"/>
                          <w:marRight w:val="0"/>
                          <w:marTop w:val="0"/>
                          <w:marBottom w:val="0"/>
                          <w:divBdr>
                            <w:top w:val="none" w:sz="0" w:space="0" w:color="auto"/>
                            <w:left w:val="none" w:sz="0" w:space="0" w:color="auto"/>
                            <w:bottom w:val="none" w:sz="0" w:space="0" w:color="auto"/>
                            <w:right w:val="none" w:sz="0" w:space="0" w:color="auto"/>
                          </w:divBdr>
                          <w:divsChild>
                            <w:div w:id="821627186">
                              <w:marLeft w:val="0"/>
                              <w:marRight w:val="0"/>
                              <w:marTop w:val="0"/>
                              <w:marBottom w:val="0"/>
                              <w:divBdr>
                                <w:top w:val="none" w:sz="0" w:space="0" w:color="auto"/>
                                <w:left w:val="none" w:sz="0" w:space="0" w:color="auto"/>
                                <w:bottom w:val="none" w:sz="0" w:space="0" w:color="auto"/>
                                <w:right w:val="none" w:sz="0" w:space="0" w:color="auto"/>
                              </w:divBdr>
                            </w:div>
                            <w:div w:id="118818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569576">
      <w:bodyDiv w:val="1"/>
      <w:marLeft w:val="0"/>
      <w:marRight w:val="0"/>
      <w:marTop w:val="0"/>
      <w:marBottom w:val="0"/>
      <w:divBdr>
        <w:top w:val="none" w:sz="0" w:space="0" w:color="auto"/>
        <w:left w:val="none" w:sz="0" w:space="0" w:color="auto"/>
        <w:bottom w:val="none" w:sz="0" w:space="0" w:color="auto"/>
        <w:right w:val="none" w:sz="0" w:space="0" w:color="auto"/>
      </w:divBdr>
      <w:divsChild>
        <w:div w:id="150367157">
          <w:marLeft w:val="0"/>
          <w:marRight w:val="0"/>
          <w:marTop w:val="0"/>
          <w:marBottom w:val="150"/>
          <w:divBdr>
            <w:top w:val="none" w:sz="0" w:space="0" w:color="auto"/>
            <w:left w:val="none" w:sz="0" w:space="0" w:color="auto"/>
            <w:bottom w:val="none" w:sz="0" w:space="0" w:color="auto"/>
            <w:right w:val="none" w:sz="0" w:space="0" w:color="auto"/>
          </w:divBdr>
          <w:divsChild>
            <w:div w:id="2313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95795">
      <w:bodyDiv w:val="1"/>
      <w:marLeft w:val="0"/>
      <w:marRight w:val="0"/>
      <w:marTop w:val="0"/>
      <w:marBottom w:val="0"/>
      <w:divBdr>
        <w:top w:val="none" w:sz="0" w:space="0" w:color="auto"/>
        <w:left w:val="none" w:sz="0" w:space="0" w:color="auto"/>
        <w:bottom w:val="none" w:sz="0" w:space="0" w:color="auto"/>
        <w:right w:val="none" w:sz="0" w:space="0" w:color="auto"/>
      </w:divBdr>
      <w:divsChild>
        <w:div w:id="1260337388">
          <w:marLeft w:val="0"/>
          <w:marRight w:val="0"/>
          <w:marTop w:val="0"/>
          <w:marBottom w:val="0"/>
          <w:divBdr>
            <w:top w:val="none" w:sz="0" w:space="0" w:color="auto"/>
            <w:left w:val="none" w:sz="0" w:space="0" w:color="auto"/>
            <w:bottom w:val="none" w:sz="0" w:space="0" w:color="auto"/>
            <w:right w:val="none" w:sz="0" w:space="0" w:color="auto"/>
          </w:divBdr>
        </w:div>
        <w:div w:id="1212234466">
          <w:marLeft w:val="0"/>
          <w:marRight w:val="0"/>
          <w:marTop w:val="0"/>
          <w:marBottom w:val="0"/>
          <w:divBdr>
            <w:top w:val="none" w:sz="0" w:space="0" w:color="auto"/>
            <w:left w:val="none" w:sz="0" w:space="0" w:color="auto"/>
            <w:bottom w:val="none" w:sz="0" w:space="0" w:color="auto"/>
            <w:right w:val="none" w:sz="0" w:space="0" w:color="auto"/>
          </w:divBdr>
        </w:div>
        <w:div w:id="2136555742">
          <w:marLeft w:val="0"/>
          <w:marRight w:val="0"/>
          <w:marTop w:val="0"/>
          <w:marBottom w:val="0"/>
          <w:divBdr>
            <w:top w:val="none" w:sz="0" w:space="0" w:color="auto"/>
            <w:left w:val="none" w:sz="0" w:space="0" w:color="auto"/>
            <w:bottom w:val="none" w:sz="0" w:space="0" w:color="auto"/>
            <w:right w:val="none" w:sz="0" w:space="0" w:color="auto"/>
          </w:divBdr>
        </w:div>
      </w:divsChild>
    </w:div>
    <w:div w:id="822351801">
      <w:bodyDiv w:val="1"/>
      <w:marLeft w:val="0"/>
      <w:marRight w:val="0"/>
      <w:marTop w:val="0"/>
      <w:marBottom w:val="0"/>
      <w:divBdr>
        <w:top w:val="none" w:sz="0" w:space="0" w:color="auto"/>
        <w:left w:val="none" w:sz="0" w:space="0" w:color="auto"/>
        <w:bottom w:val="none" w:sz="0" w:space="0" w:color="auto"/>
        <w:right w:val="none" w:sz="0" w:space="0" w:color="auto"/>
      </w:divBdr>
      <w:divsChild>
        <w:div w:id="1992056942">
          <w:marLeft w:val="0"/>
          <w:marRight w:val="0"/>
          <w:marTop w:val="0"/>
          <w:marBottom w:val="0"/>
          <w:divBdr>
            <w:top w:val="none" w:sz="0" w:space="0" w:color="auto"/>
            <w:left w:val="none" w:sz="0" w:space="0" w:color="auto"/>
            <w:bottom w:val="none" w:sz="0" w:space="0" w:color="auto"/>
            <w:right w:val="none" w:sz="0" w:space="0" w:color="auto"/>
          </w:divBdr>
          <w:divsChild>
            <w:div w:id="1548763881">
              <w:marLeft w:val="0"/>
              <w:marRight w:val="0"/>
              <w:marTop w:val="0"/>
              <w:marBottom w:val="0"/>
              <w:divBdr>
                <w:top w:val="none" w:sz="0" w:space="0" w:color="auto"/>
                <w:left w:val="none" w:sz="0" w:space="0" w:color="auto"/>
                <w:bottom w:val="none" w:sz="0" w:space="0" w:color="auto"/>
                <w:right w:val="none" w:sz="0" w:space="0" w:color="auto"/>
              </w:divBdr>
              <w:divsChild>
                <w:div w:id="944731574">
                  <w:marLeft w:val="0"/>
                  <w:marRight w:val="0"/>
                  <w:marTop w:val="0"/>
                  <w:marBottom w:val="0"/>
                  <w:divBdr>
                    <w:top w:val="none" w:sz="0" w:space="0" w:color="auto"/>
                    <w:left w:val="none" w:sz="0" w:space="0" w:color="auto"/>
                    <w:bottom w:val="none" w:sz="0" w:space="0" w:color="auto"/>
                    <w:right w:val="none" w:sz="0" w:space="0" w:color="auto"/>
                  </w:divBdr>
                </w:div>
                <w:div w:id="32660448">
                  <w:marLeft w:val="0"/>
                  <w:marRight w:val="0"/>
                  <w:marTop w:val="0"/>
                  <w:marBottom w:val="0"/>
                  <w:divBdr>
                    <w:top w:val="none" w:sz="0" w:space="0" w:color="auto"/>
                    <w:left w:val="none" w:sz="0" w:space="0" w:color="auto"/>
                    <w:bottom w:val="none" w:sz="0" w:space="0" w:color="auto"/>
                    <w:right w:val="none" w:sz="0" w:space="0" w:color="auto"/>
                  </w:divBdr>
                </w:div>
                <w:div w:id="888148729">
                  <w:marLeft w:val="0"/>
                  <w:marRight w:val="0"/>
                  <w:marTop w:val="0"/>
                  <w:marBottom w:val="0"/>
                  <w:divBdr>
                    <w:top w:val="none" w:sz="0" w:space="0" w:color="auto"/>
                    <w:left w:val="none" w:sz="0" w:space="0" w:color="auto"/>
                    <w:bottom w:val="none" w:sz="0" w:space="0" w:color="auto"/>
                    <w:right w:val="none" w:sz="0" w:space="0" w:color="auto"/>
                  </w:divBdr>
                </w:div>
                <w:div w:id="1593778453">
                  <w:marLeft w:val="0"/>
                  <w:marRight w:val="0"/>
                  <w:marTop w:val="0"/>
                  <w:marBottom w:val="0"/>
                  <w:divBdr>
                    <w:top w:val="none" w:sz="0" w:space="0" w:color="auto"/>
                    <w:left w:val="none" w:sz="0" w:space="0" w:color="auto"/>
                    <w:bottom w:val="none" w:sz="0" w:space="0" w:color="auto"/>
                    <w:right w:val="none" w:sz="0" w:space="0" w:color="auto"/>
                  </w:divBdr>
                </w:div>
                <w:div w:id="816990455">
                  <w:marLeft w:val="0"/>
                  <w:marRight w:val="0"/>
                  <w:marTop w:val="0"/>
                  <w:marBottom w:val="0"/>
                  <w:divBdr>
                    <w:top w:val="none" w:sz="0" w:space="0" w:color="auto"/>
                    <w:left w:val="none" w:sz="0" w:space="0" w:color="auto"/>
                    <w:bottom w:val="none" w:sz="0" w:space="0" w:color="auto"/>
                    <w:right w:val="none" w:sz="0" w:space="0" w:color="auto"/>
                  </w:divBdr>
                </w:div>
                <w:div w:id="1055666796">
                  <w:marLeft w:val="0"/>
                  <w:marRight w:val="0"/>
                  <w:marTop w:val="0"/>
                  <w:marBottom w:val="0"/>
                  <w:divBdr>
                    <w:top w:val="none" w:sz="0" w:space="0" w:color="auto"/>
                    <w:left w:val="none" w:sz="0" w:space="0" w:color="auto"/>
                    <w:bottom w:val="none" w:sz="0" w:space="0" w:color="auto"/>
                    <w:right w:val="none" w:sz="0" w:space="0" w:color="auto"/>
                  </w:divBdr>
                </w:div>
                <w:div w:id="16241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78">
          <w:marLeft w:val="0"/>
          <w:marRight w:val="0"/>
          <w:marTop w:val="0"/>
          <w:marBottom w:val="0"/>
          <w:divBdr>
            <w:top w:val="none" w:sz="0" w:space="0" w:color="auto"/>
            <w:left w:val="none" w:sz="0" w:space="0" w:color="auto"/>
            <w:bottom w:val="none" w:sz="0" w:space="0" w:color="auto"/>
            <w:right w:val="none" w:sz="0" w:space="0" w:color="auto"/>
          </w:divBdr>
          <w:divsChild>
            <w:div w:id="1511485447">
              <w:marLeft w:val="0"/>
              <w:marRight w:val="0"/>
              <w:marTop w:val="0"/>
              <w:marBottom w:val="0"/>
              <w:divBdr>
                <w:top w:val="none" w:sz="0" w:space="0" w:color="auto"/>
                <w:left w:val="none" w:sz="0" w:space="0" w:color="auto"/>
                <w:bottom w:val="none" w:sz="0" w:space="0" w:color="auto"/>
                <w:right w:val="none" w:sz="0" w:space="0" w:color="auto"/>
              </w:divBdr>
            </w:div>
            <w:div w:id="1023360102">
              <w:marLeft w:val="0"/>
              <w:marRight w:val="0"/>
              <w:marTop w:val="0"/>
              <w:marBottom w:val="0"/>
              <w:divBdr>
                <w:top w:val="none" w:sz="0" w:space="0" w:color="auto"/>
                <w:left w:val="none" w:sz="0" w:space="0" w:color="auto"/>
                <w:bottom w:val="none" w:sz="0" w:space="0" w:color="auto"/>
                <w:right w:val="none" w:sz="0" w:space="0" w:color="auto"/>
              </w:divBdr>
              <w:divsChild>
                <w:div w:id="1573925110">
                  <w:marLeft w:val="0"/>
                  <w:marRight w:val="0"/>
                  <w:marTop w:val="0"/>
                  <w:marBottom w:val="0"/>
                  <w:divBdr>
                    <w:top w:val="none" w:sz="0" w:space="0" w:color="auto"/>
                    <w:left w:val="none" w:sz="0" w:space="0" w:color="auto"/>
                    <w:bottom w:val="none" w:sz="0" w:space="0" w:color="auto"/>
                    <w:right w:val="none" w:sz="0" w:space="0" w:color="auto"/>
                  </w:divBdr>
                </w:div>
                <w:div w:id="172190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64698">
          <w:marLeft w:val="0"/>
          <w:marRight w:val="0"/>
          <w:marTop w:val="0"/>
          <w:marBottom w:val="0"/>
          <w:divBdr>
            <w:top w:val="none" w:sz="0" w:space="0" w:color="auto"/>
            <w:left w:val="none" w:sz="0" w:space="0" w:color="auto"/>
            <w:bottom w:val="none" w:sz="0" w:space="0" w:color="auto"/>
            <w:right w:val="none" w:sz="0" w:space="0" w:color="auto"/>
          </w:divBdr>
          <w:divsChild>
            <w:div w:id="378558997">
              <w:marLeft w:val="0"/>
              <w:marRight w:val="0"/>
              <w:marTop w:val="0"/>
              <w:marBottom w:val="0"/>
              <w:divBdr>
                <w:top w:val="none" w:sz="0" w:space="0" w:color="auto"/>
                <w:left w:val="none" w:sz="0" w:space="0" w:color="auto"/>
                <w:bottom w:val="none" w:sz="0" w:space="0" w:color="auto"/>
                <w:right w:val="none" w:sz="0" w:space="0" w:color="auto"/>
              </w:divBdr>
              <w:divsChild>
                <w:div w:id="1485511188">
                  <w:marLeft w:val="0"/>
                  <w:marRight w:val="0"/>
                  <w:marTop w:val="0"/>
                  <w:marBottom w:val="0"/>
                  <w:divBdr>
                    <w:top w:val="none" w:sz="0" w:space="0" w:color="auto"/>
                    <w:left w:val="none" w:sz="0" w:space="0" w:color="auto"/>
                    <w:bottom w:val="none" w:sz="0" w:space="0" w:color="auto"/>
                    <w:right w:val="none" w:sz="0" w:space="0" w:color="auto"/>
                  </w:divBdr>
                </w:div>
                <w:div w:id="7105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53025">
      <w:bodyDiv w:val="1"/>
      <w:marLeft w:val="0"/>
      <w:marRight w:val="0"/>
      <w:marTop w:val="0"/>
      <w:marBottom w:val="0"/>
      <w:divBdr>
        <w:top w:val="none" w:sz="0" w:space="0" w:color="auto"/>
        <w:left w:val="none" w:sz="0" w:space="0" w:color="auto"/>
        <w:bottom w:val="none" w:sz="0" w:space="0" w:color="auto"/>
        <w:right w:val="none" w:sz="0" w:space="0" w:color="auto"/>
      </w:divBdr>
      <w:divsChild>
        <w:div w:id="785930303">
          <w:marLeft w:val="0"/>
          <w:marRight w:val="0"/>
          <w:marTop w:val="0"/>
          <w:marBottom w:val="0"/>
          <w:divBdr>
            <w:top w:val="none" w:sz="0" w:space="0" w:color="auto"/>
            <w:left w:val="none" w:sz="0" w:space="0" w:color="auto"/>
            <w:bottom w:val="none" w:sz="0" w:space="0" w:color="auto"/>
            <w:right w:val="none" w:sz="0" w:space="0" w:color="auto"/>
          </w:divBdr>
        </w:div>
        <w:div w:id="126975088">
          <w:marLeft w:val="0"/>
          <w:marRight w:val="0"/>
          <w:marTop w:val="0"/>
          <w:marBottom w:val="0"/>
          <w:divBdr>
            <w:top w:val="none" w:sz="0" w:space="0" w:color="auto"/>
            <w:left w:val="none" w:sz="0" w:space="0" w:color="auto"/>
            <w:bottom w:val="none" w:sz="0" w:space="0" w:color="auto"/>
            <w:right w:val="none" w:sz="0" w:space="0" w:color="auto"/>
          </w:divBdr>
        </w:div>
        <w:div w:id="1901286614">
          <w:marLeft w:val="0"/>
          <w:marRight w:val="0"/>
          <w:marTop w:val="0"/>
          <w:marBottom w:val="0"/>
          <w:divBdr>
            <w:top w:val="none" w:sz="0" w:space="0" w:color="auto"/>
            <w:left w:val="none" w:sz="0" w:space="0" w:color="auto"/>
            <w:bottom w:val="none" w:sz="0" w:space="0" w:color="auto"/>
            <w:right w:val="none" w:sz="0" w:space="0" w:color="auto"/>
          </w:divBdr>
        </w:div>
      </w:divsChild>
    </w:div>
    <w:div w:id="835533086">
      <w:bodyDiv w:val="1"/>
      <w:marLeft w:val="400"/>
      <w:marRight w:val="400"/>
      <w:marTop w:val="400"/>
      <w:marBottom w:val="0"/>
      <w:divBdr>
        <w:top w:val="none" w:sz="0" w:space="0" w:color="auto"/>
        <w:left w:val="none" w:sz="0" w:space="0" w:color="auto"/>
        <w:bottom w:val="none" w:sz="0" w:space="0" w:color="auto"/>
        <w:right w:val="none" w:sz="0" w:space="0" w:color="auto"/>
      </w:divBdr>
      <w:divsChild>
        <w:div w:id="404691040">
          <w:marLeft w:val="480"/>
          <w:marRight w:val="0"/>
          <w:marTop w:val="0"/>
          <w:marBottom w:val="0"/>
          <w:divBdr>
            <w:top w:val="none" w:sz="0" w:space="0" w:color="auto"/>
            <w:left w:val="none" w:sz="0" w:space="0" w:color="auto"/>
            <w:bottom w:val="none" w:sz="0" w:space="0" w:color="auto"/>
            <w:right w:val="none" w:sz="0" w:space="0" w:color="auto"/>
          </w:divBdr>
        </w:div>
        <w:div w:id="752237732">
          <w:marLeft w:val="480"/>
          <w:marRight w:val="0"/>
          <w:marTop w:val="0"/>
          <w:marBottom w:val="0"/>
          <w:divBdr>
            <w:top w:val="none" w:sz="0" w:space="0" w:color="auto"/>
            <w:left w:val="none" w:sz="0" w:space="0" w:color="auto"/>
            <w:bottom w:val="none" w:sz="0" w:space="0" w:color="auto"/>
            <w:right w:val="none" w:sz="0" w:space="0" w:color="auto"/>
          </w:divBdr>
        </w:div>
        <w:div w:id="768695875">
          <w:marLeft w:val="480"/>
          <w:marRight w:val="0"/>
          <w:marTop w:val="0"/>
          <w:marBottom w:val="0"/>
          <w:divBdr>
            <w:top w:val="none" w:sz="0" w:space="0" w:color="auto"/>
            <w:left w:val="none" w:sz="0" w:space="0" w:color="auto"/>
            <w:bottom w:val="none" w:sz="0" w:space="0" w:color="auto"/>
            <w:right w:val="none" w:sz="0" w:space="0" w:color="auto"/>
          </w:divBdr>
        </w:div>
        <w:div w:id="849874727">
          <w:marLeft w:val="480"/>
          <w:marRight w:val="0"/>
          <w:marTop w:val="0"/>
          <w:marBottom w:val="0"/>
          <w:divBdr>
            <w:top w:val="none" w:sz="0" w:space="0" w:color="auto"/>
            <w:left w:val="none" w:sz="0" w:space="0" w:color="auto"/>
            <w:bottom w:val="none" w:sz="0" w:space="0" w:color="auto"/>
            <w:right w:val="none" w:sz="0" w:space="0" w:color="auto"/>
          </w:divBdr>
        </w:div>
        <w:div w:id="1278680919">
          <w:marLeft w:val="480"/>
          <w:marRight w:val="0"/>
          <w:marTop w:val="0"/>
          <w:marBottom w:val="0"/>
          <w:divBdr>
            <w:top w:val="none" w:sz="0" w:space="0" w:color="auto"/>
            <w:left w:val="none" w:sz="0" w:space="0" w:color="auto"/>
            <w:bottom w:val="none" w:sz="0" w:space="0" w:color="auto"/>
            <w:right w:val="none" w:sz="0" w:space="0" w:color="auto"/>
          </w:divBdr>
        </w:div>
        <w:div w:id="1512720921">
          <w:marLeft w:val="480"/>
          <w:marRight w:val="0"/>
          <w:marTop w:val="0"/>
          <w:marBottom w:val="0"/>
          <w:divBdr>
            <w:top w:val="none" w:sz="0" w:space="0" w:color="auto"/>
            <w:left w:val="none" w:sz="0" w:space="0" w:color="auto"/>
            <w:bottom w:val="none" w:sz="0" w:space="0" w:color="auto"/>
            <w:right w:val="none" w:sz="0" w:space="0" w:color="auto"/>
          </w:divBdr>
        </w:div>
        <w:div w:id="1545747222">
          <w:marLeft w:val="600"/>
          <w:marRight w:val="0"/>
          <w:marTop w:val="0"/>
          <w:marBottom w:val="0"/>
          <w:divBdr>
            <w:top w:val="none" w:sz="0" w:space="0" w:color="auto"/>
            <w:left w:val="none" w:sz="0" w:space="0" w:color="auto"/>
            <w:bottom w:val="none" w:sz="0" w:space="0" w:color="auto"/>
            <w:right w:val="none" w:sz="0" w:space="0" w:color="auto"/>
          </w:divBdr>
        </w:div>
        <w:div w:id="1599092694">
          <w:marLeft w:val="480"/>
          <w:marRight w:val="0"/>
          <w:marTop w:val="0"/>
          <w:marBottom w:val="0"/>
          <w:divBdr>
            <w:top w:val="none" w:sz="0" w:space="0" w:color="auto"/>
            <w:left w:val="none" w:sz="0" w:space="0" w:color="auto"/>
            <w:bottom w:val="none" w:sz="0" w:space="0" w:color="auto"/>
            <w:right w:val="none" w:sz="0" w:space="0" w:color="auto"/>
          </w:divBdr>
        </w:div>
        <w:div w:id="1605305526">
          <w:marLeft w:val="600"/>
          <w:marRight w:val="0"/>
          <w:marTop w:val="0"/>
          <w:marBottom w:val="0"/>
          <w:divBdr>
            <w:top w:val="none" w:sz="0" w:space="0" w:color="auto"/>
            <w:left w:val="none" w:sz="0" w:space="0" w:color="auto"/>
            <w:bottom w:val="none" w:sz="0" w:space="0" w:color="auto"/>
            <w:right w:val="none" w:sz="0" w:space="0" w:color="auto"/>
          </w:divBdr>
        </w:div>
        <w:div w:id="1843010511">
          <w:marLeft w:val="480"/>
          <w:marRight w:val="0"/>
          <w:marTop w:val="0"/>
          <w:marBottom w:val="0"/>
          <w:divBdr>
            <w:top w:val="none" w:sz="0" w:space="0" w:color="auto"/>
            <w:left w:val="none" w:sz="0" w:space="0" w:color="auto"/>
            <w:bottom w:val="none" w:sz="0" w:space="0" w:color="auto"/>
            <w:right w:val="none" w:sz="0" w:space="0" w:color="auto"/>
          </w:divBdr>
        </w:div>
        <w:div w:id="2031561144">
          <w:marLeft w:val="480"/>
          <w:marRight w:val="0"/>
          <w:marTop w:val="0"/>
          <w:marBottom w:val="0"/>
          <w:divBdr>
            <w:top w:val="none" w:sz="0" w:space="0" w:color="auto"/>
            <w:left w:val="none" w:sz="0" w:space="0" w:color="auto"/>
            <w:bottom w:val="none" w:sz="0" w:space="0" w:color="auto"/>
            <w:right w:val="none" w:sz="0" w:space="0" w:color="auto"/>
          </w:divBdr>
        </w:div>
      </w:divsChild>
    </w:div>
    <w:div w:id="836729217">
      <w:bodyDiv w:val="1"/>
      <w:marLeft w:val="0"/>
      <w:marRight w:val="0"/>
      <w:marTop w:val="0"/>
      <w:marBottom w:val="0"/>
      <w:divBdr>
        <w:top w:val="none" w:sz="0" w:space="0" w:color="auto"/>
        <w:left w:val="none" w:sz="0" w:space="0" w:color="auto"/>
        <w:bottom w:val="none" w:sz="0" w:space="0" w:color="auto"/>
        <w:right w:val="none" w:sz="0" w:space="0" w:color="auto"/>
      </w:divBdr>
      <w:divsChild>
        <w:div w:id="119149861">
          <w:marLeft w:val="0"/>
          <w:marRight w:val="0"/>
          <w:marTop w:val="0"/>
          <w:marBottom w:val="0"/>
          <w:divBdr>
            <w:top w:val="none" w:sz="0" w:space="0" w:color="auto"/>
            <w:left w:val="none" w:sz="0" w:space="0" w:color="auto"/>
            <w:bottom w:val="none" w:sz="0" w:space="0" w:color="auto"/>
            <w:right w:val="none" w:sz="0" w:space="0" w:color="auto"/>
          </w:divBdr>
          <w:divsChild>
            <w:div w:id="2586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90309">
      <w:bodyDiv w:val="1"/>
      <w:marLeft w:val="0"/>
      <w:marRight w:val="0"/>
      <w:marTop w:val="0"/>
      <w:marBottom w:val="0"/>
      <w:divBdr>
        <w:top w:val="none" w:sz="0" w:space="0" w:color="auto"/>
        <w:left w:val="none" w:sz="0" w:space="0" w:color="auto"/>
        <w:bottom w:val="none" w:sz="0" w:space="0" w:color="auto"/>
        <w:right w:val="none" w:sz="0" w:space="0" w:color="auto"/>
      </w:divBdr>
      <w:divsChild>
        <w:div w:id="413820840">
          <w:marLeft w:val="0"/>
          <w:marRight w:val="0"/>
          <w:marTop w:val="0"/>
          <w:marBottom w:val="120"/>
          <w:divBdr>
            <w:top w:val="none" w:sz="0" w:space="0" w:color="auto"/>
            <w:left w:val="none" w:sz="0" w:space="0" w:color="auto"/>
            <w:bottom w:val="none" w:sz="0" w:space="0" w:color="auto"/>
            <w:right w:val="none" w:sz="0" w:space="0" w:color="auto"/>
          </w:divBdr>
          <w:divsChild>
            <w:div w:id="419103818">
              <w:marLeft w:val="0"/>
              <w:marRight w:val="0"/>
              <w:marTop w:val="0"/>
              <w:marBottom w:val="0"/>
              <w:divBdr>
                <w:top w:val="none" w:sz="0" w:space="0" w:color="auto"/>
                <w:left w:val="none" w:sz="0" w:space="0" w:color="auto"/>
                <w:bottom w:val="none" w:sz="0" w:space="0" w:color="auto"/>
                <w:right w:val="none" w:sz="0" w:space="0" w:color="auto"/>
              </w:divBdr>
            </w:div>
          </w:divsChild>
        </w:div>
        <w:div w:id="1120496400">
          <w:marLeft w:val="0"/>
          <w:marRight w:val="0"/>
          <w:marTop w:val="0"/>
          <w:marBottom w:val="120"/>
          <w:divBdr>
            <w:top w:val="none" w:sz="0" w:space="0" w:color="auto"/>
            <w:left w:val="none" w:sz="0" w:space="0" w:color="auto"/>
            <w:bottom w:val="none" w:sz="0" w:space="0" w:color="auto"/>
            <w:right w:val="none" w:sz="0" w:space="0" w:color="auto"/>
          </w:divBdr>
          <w:divsChild>
            <w:div w:id="956134053">
              <w:marLeft w:val="0"/>
              <w:marRight w:val="0"/>
              <w:marTop w:val="0"/>
              <w:marBottom w:val="0"/>
              <w:divBdr>
                <w:top w:val="none" w:sz="0" w:space="0" w:color="auto"/>
                <w:left w:val="none" w:sz="0" w:space="0" w:color="auto"/>
                <w:bottom w:val="none" w:sz="0" w:space="0" w:color="auto"/>
                <w:right w:val="none" w:sz="0" w:space="0" w:color="auto"/>
              </w:divBdr>
            </w:div>
            <w:div w:id="1130168535">
              <w:marLeft w:val="0"/>
              <w:marRight w:val="0"/>
              <w:marTop w:val="0"/>
              <w:marBottom w:val="0"/>
              <w:divBdr>
                <w:top w:val="none" w:sz="0" w:space="0" w:color="auto"/>
                <w:left w:val="none" w:sz="0" w:space="0" w:color="auto"/>
                <w:bottom w:val="none" w:sz="0" w:space="0" w:color="auto"/>
                <w:right w:val="none" w:sz="0" w:space="0" w:color="auto"/>
              </w:divBdr>
            </w:div>
            <w:div w:id="1146899379">
              <w:marLeft w:val="0"/>
              <w:marRight w:val="0"/>
              <w:marTop w:val="0"/>
              <w:marBottom w:val="0"/>
              <w:divBdr>
                <w:top w:val="none" w:sz="0" w:space="0" w:color="auto"/>
                <w:left w:val="none" w:sz="0" w:space="0" w:color="auto"/>
                <w:bottom w:val="none" w:sz="0" w:space="0" w:color="auto"/>
                <w:right w:val="none" w:sz="0" w:space="0" w:color="auto"/>
              </w:divBdr>
            </w:div>
            <w:div w:id="1510410059">
              <w:marLeft w:val="0"/>
              <w:marRight w:val="0"/>
              <w:marTop w:val="0"/>
              <w:marBottom w:val="0"/>
              <w:divBdr>
                <w:top w:val="none" w:sz="0" w:space="0" w:color="auto"/>
                <w:left w:val="none" w:sz="0" w:space="0" w:color="auto"/>
                <w:bottom w:val="none" w:sz="0" w:space="0" w:color="auto"/>
                <w:right w:val="none" w:sz="0" w:space="0" w:color="auto"/>
              </w:divBdr>
            </w:div>
            <w:div w:id="1526555947">
              <w:marLeft w:val="0"/>
              <w:marRight w:val="0"/>
              <w:marTop w:val="0"/>
              <w:marBottom w:val="0"/>
              <w:divBdr>
                <w:top w:val="none" w:sz="0" w:space="0" w:color="auto"/>
                <w:left w:val="none" w:sz="0" w:space="0" w:color="auto"/>
                <w:bottom w:val="none" w:sz="0" w:space="0" w:color="auto"/>
                <w:right w:val="none" w:sz="0" w:space="0" w:color="auto"/>
              </w:divBdr>
            </w:div>
          </w:divsChild>
        </w:div>
        <w:div w:id="1548880090">
          <w:marLeft w:val="0"/>
          <w:marRight w:val="0"/>
          <w:marTop w:val="0"/>
          <w:marBottom w:val="0"/>
          <w:divBdr>
            <w:top w:val="none" w:sz="0" w:space="0" w:color="auto"/>
            <w:left w:val="none" w:sz="0" w:space="0" w:color="auto"/>
            <w:bottom w:val="none" w:sz="0" w:space="0" w:color="auto"/>
            <w:right w:val="none" w:sz="0" w:space="0" w:color="auto"/>
          </w:divBdr>
        </w:div>
      </w:divsChild>
    </w:div>
    <w:div w:id="856966530">
      <w:bodyDiv w:val="1"/>
      <w:marLeft w:val="0"/>
      <w:marRight w:val="0"/>
      <w:marTop w:val="0"/>
      <w:marBottom w:val="0"/>
      <w:divBdr>
        <w:top w:val="none" w:sz="0" w:space="0" w:color="auto"/>
        <w:left w:val="none" w:sz="0" w:space="0" w:color="auto"/>
        <w:bottom w:val="none" w:sz="0" w:space="0" w:color="auto"/>
        <w:right w:val="none" w:sz="0" w:space="0" w:color="auto"/>
      </w:divBdr>
      <w:divsChild>
        <w:div w:id="1386836471">
          <w:marLeft w:val="0"/>
          <w:marRight w:val="0"/>
          <w:marTop w:val="0"/>
          <w:marBottom w:val="0"/>
          <w:divBdr>
            <w:top w:val="none" w:sz="0" w:space="0" w:color="auto"/>
            <w:left w:val="none" w:sz="0" w:space="0" w:color="auto"/>
            <w:bottom w:val="none" w:sz="0" w:space="0" w:color="auto"/>
            <w:right w:val="none" w:sz="0" w:space="0" w:color="auto"/>
          </w:divBdr>
        </w:div>
        <w:div w:id="904493946">
          <w:marLeft w:val="0"/>
          <w:marRight w:val="0"/>
          <w:marTop w:val="0"/>
          <w:marBottom w:val="0"/>
          <w:divBdr>
            <w:top w:val="none" w:sz="0" w:space="0" w:color="auto"/>
            <w:left w:val="none" w:sz="0" w:space="0" w:color="auto"/>
            <w:bottom w:val="none" w:sz="0" w:space="0" w:color="auto"/>
            <w:right w:val="none" w:sz="0" w:space="0" w:color="auto"/>
          </w:divBdr>
        </w:div>
        <w:div w:id="860313701">
          <w:marLeft w:val="0"/>
          <w:marRight w:val="0"/>
          <w:marTop w:val="0"/>
          <w:marBottom w:val="0"/>
          <w:divBdr>
            <w:top w:val="none" w:sz="0" w:space="0" w:color="auto"/>
            <w:left w:val="none" w:sz="0" w:space="0" w:color="auto"/>
            <w:bottom w:val="none" w:sz="0" w:space="0" w:color="auto"/>
            <w:right w:val="none" w:sz="0" w:space="0" w:color="auto"/>
          </w:divBdr>
        </w:div>
        <w:div w:id="1300113256">
          <w:marLeft w:val="0"/>
          <w:marRight w:val="0"/>
          <w:marTop w:val="0"/>
          <w:marBottom w:val="0"/>
          <w:divBdr>
            <w:top w:val="none" w:sz="0" w:space="0" w:color="auto"/>
            <w:left w:val="none" w:sz="0" w:space="0" w:color="auto"/>
            <w:bottom w:val="none" w:sz="0" w:space="0" w:color="auto"/>
            <w:right w:val="none" w:sz="0" w:space="0" w:color="auto"/>
          </w:divBdr>
        </w:div>
        <w:div w:id="1190334429">
          <w:marLeft w:val="0"/>
          <w:marRight w:val="0"/>
          <w:marTop w:val="0"/>
          <w:marBottom w:val="0"/>
          <w:divBdr>
            <w:top w:val="none" w:sz="0" w:space="0" w:color="auto"/>
            <w:left w:val="none" w:sz="0" w:space="0" w:color="auto"/>
            <w:bottom w:val="none" w:sz="0" w:space="0" w:color="auto"/>
            <w:right w:val="none" w:sz="0" w:space="0" w:color="auto"/>
          </w:divBdr>
        </w:div>
        <w:div w:id="341662253">
          <w:marLeft w:val="0"/>
          <w:marRight w:val="0"/>
          <w:marTop w:val="0"/>
          <w:marBottom w:val="0"/>
          <w:divBdr>
            <w:top w:val="none" w:sz="0" w:space="0" w:color="auto"/>
            <w:left w:val="none" w:sz="0" w:space="0" w:color="auto"/>
            <w:bottom w:val="none" w:sz="0" w:space="0" w:color="auto"/>
            <w:right w:val="none" w:sz="0" w:space="0" w:color="auto"/>
          </w:divBdr>
        </w:div>
        <w:div w:id="294796561">
          <w:marLeft w:val="0"/>
          <w:marRight w:val="0"/>
          <w:marTop w:val="0"/>
          <w:marBottom w:val="0"/>
          <w:divBdr>
            <w:top w:val="none" w:sz="0" w:space="0" w:color="auto"/>
            <w:left w:val="none" w:sz="0" w:space="0" w:color="auto"/>
            <w:bottom w:val="none" w:sz="0" w:space="0" w:color="auto"/>
            <w:right w:val="none" w:sz="0" w:space="0" w:color="auto"/>
          </w:divBdr>
        </w:div>
        <w:div w:id="1356541999">
          <w:marLeft w:val="0"/>
          <w:marRight w:val="0"/>
          <w:marTop w:val="0"/>
          <w:marBottom w:val="0"/>
          <w:divBdr>
            <w:top w:val="none" w:sz="0" w:space="0" w:color="auto"/>
            <w:left w:val="none" w:sz="0" w:space="0" w:color="auto"/>
            <w:bottom w:val="none" w:sz="0" w:space="0" w:color="auto"/>
            <w:right w:val="none" w:sz="0" w:space="0" w:color="auto"/>
          </w:divBdr>
        </w:div>
        <w:div w:id="70199220">
          <w:marLeft w:val="0"/>
          <w:marRight w:val="0"/>
          <w:marTop w:val="0"/>
          <w:marBottom w:val="0"/>
          <w:divBdr>
            <w:top w:val="none" w:sz="0" w:space="0" w:color="auto"/>
            <w:left w:val="none" w:sz="0" w:space="0" w:color="auto"/>
            <w:bottom w:val="none" w:sz="0" w:space="0" w:color="auto"/>
            <w:right w:val="none" w:sz="0" w:space="0" w:color="auto"/>
          </w:divBdr>
        </w:div>
        <w:div w:id="661129050">
          <w:marLeft w:val="0"/>
          <w:marRight w:val="0"/>
          <w:marTop w:val="0"/>
          <w:marBottom w:val="0"/>
          <w:divBdr>
            <w:top w:val="none" w:sz="0" w:space="0" w:color="auto"/>
            <w:left w:val="none" w:sz="0" w:space="0" w:color="auto"/>
            <w:bottom w:val="none" w:sz="0" w:space="0" w:color="auto"/>
            <w:right w:val="none" w:sz="0" w:space="0" w:color="auto"/>
          </w:divBdr>
        </w:div>
        <w:div w:id="151214867">
          <w:marLeft w:val="0"/>
          <w:marRight w:val="0"/>
          <w:marTop w:val="0"/>
          <w:marBottom w:val="0"/>
          <w:divBdr>
            <w:top w:val="none" w:sz="0" w:space="0" w:color="auto"/>
            <w:left w:val="none" w:sz="0" w:space="0" w:color="auto"/>
            <w:bottom w:val="none" w:sz="0" w:space="0" w:color="auto"/>
            <w:right w:val="none" w:sz="0" w:space="0" w:color="auto"/>
          </w:divBdr>
        </w:div>
        <w:div w:id="363601980">
          <w:marLeft w:val="0"/>
          <w:marRight w:val="0"/>
          <w:marTop w:val="0"/>
          <w:marBottom w:val="0"/>
          <w:divBdr>
            <w:top w:val="none" w:sz="0" w:space="0" w:color="auto"/>
            <w:left w:val="none" w:sz="0" w:space="0" w:color="auto"/>
            <w:bottom w:val="none" w:sz="0" w:space="0" w:color="auto"/>
            <w:right w:val="none" w:sz="0" w:space="0" w:color="auto"/>
          </w:divBdr>
        </w:div>
        <w:div w:id="588276244">
          <w:marLeft w:val="0"/>
          <w:marRight w:val="0"/>
          <w:marTop w:val="0"/>
          <w:marBottom w:val="0"/>
          <w:divBdr>
            <w:top w:val="none" w:sz="0" w:space="0" w:color="auto"/>
            <w:left w:val="none" w:sz="0" w:space="0" w:color="auto"/>
            <w:bottom w:val="none" w:sz="0" w:space="0" w:color="auto"/>
            <w:right w:val="none" w:sz="0" w:space="0" w:color="auto"/>
          </w:divBdr>
        </w:div>
        <w:div w:id="1176576162">
          <w:marLeft w:val="0"/>
          <w:marRight w:val="0"/>
          <w:marTop w:val="0"/>
          <w:marBottom w:val="0"/>
          <w:divBdr>
            <w:top w:val="none" w:sz="0" w:space="0" w:color="auto"/>
            <w:left w:val="none" w:sz="0" w:space="0" w:color="auto"/>
            <w:bottom w:val="none" w:sz="0" w:space="0" w:color="auto"/>
            <w:right w:val="none" w:sz="0" w:space="0" w:color="auto"/>
          </w:divBdr>
        </w:div>
        <w:div w:id="36974119">
          <w:marLeft w:val="0"/>
          <w:marRight w:val="0"/>
          <w:marTop w:val="0"/>
          <w:marBottom w:val="0"/>
          <w:divBdr>
            <w:top w:val="none" w:sz="0" w:space="0" w:color="auto"/>
            <w:left w:val="none" w:sz="0" w:space="0" w:color="auto"/>
            <w:bottom w:val="none" w:sz="0" w:space="0" w:color="auto"/>
            <w:right w:val="none" w:sz="0" w:space="0" w:color="auto"/>
          </w:divBdr>
        </w:div>
        <w:div w:id="335544689">
          <w:marLeft w:val="0"/>
          <w:marRight w:val="0"/>
          <w:marTop w:val="0"/>
          <w:marBottom w:val="0"/>
          <w:divBdr>
            <w:top w:val="none" w:sz="0" w:space="0" w:color="auto"/>
            <w:left w:val="none" w:sz="0" w:space="0" w:color="auto"/>
            <w:bottom w:val="none" w:sz="0" w:space="0" w:color="auto"/>
            <w:right w:val="none" w:sz="0" w:space="0" w:color="auto"/>
          </w:divBdr>
        </w:div>
        <w:div w:id="1657027427">
          <w:marLeft w:val="0"/>
          <w:marRight w:val="0"/>
          <w:marTop w:val="0"/>
          <w:marBottom w:val="0"/>
          <w:divBdr>
            <w:top w:val="none" w:sz="0" w:space="0" w:color="auto"/>
            <w:left w:val="none" w:sz="0" w:space="0" w:color="auto"/>
            <w:bottom w:val="none" w:sz="0" w:space="0" w:color="auto"/>
            <w:right w:val="none" w:sz="0" w:space="0" w:color="auto"/>
          </w:divBdr>
        </w:div>
        <w:div w:id="1422331590">
          <w:marLeft w:val="0"/>
          <w:marRight w:val="0"/>
          <w:marTop w:val="0"/>
          <w:marBottom w:val="0"/>
          <w:divBdr>
            <w:top w:val="none" w:sz="0" w:space="0" w:color="auto"/>
            <w:left w:val="none" w:sz="0" w:space="0" w:color="auto"/>
            <w:bottom w:val="none" w:sz="0" w:space="0" w:color="auto"/>
            <w:right w:val="none" w:sz="0" w:space="0" w:color="auto"/>
          </w:divBdr>
        </w:div>
        <w:div w:id="1303970556">
          <w:marLeft w:val="0"/>
          <w:marRight w:val="0"/>
          <w:marTop w:val="0"/>
          <w:marBottom w:val="0"/>
          <w:divBdr>
            <w:top w:val="none" w:sz="0" w:space="0" w:color="auto"/>
            <w:left w:val="none" w:sz="0" w:space="0" w:color="auto"/>
            <w:bottom w:val="none" w:sz="0" w:space="0" w:color="auto"/>
            <w:right w:val="none" w:sz="0" w:space="0" w:color="auto"/>
          </w:divBdr>
        </w:div>
        <w:div w:id="2114982481">
          <w:marLeft w:val="0"/>
          <w:marRight w:val="0"/>
          <w:marTop w:val="0"/>
          <w:marBottom w:val="0"/>
          <w:divBdr>
            <w:top w:val="none" w:sz="0" w:space="0" w:color="auto"/>
            <w:left w:val="none" w:sz="0" w:space="0" w:color="auto"/>
            <w:bottom w:val="none" w:sz="0" w:space="0" w:color="auto"/>
            <w:right w:val="none" w:sz="0" w:space="0" w:color="auto"/>
          </w:divBdr>
        </w:div>
        <w:div w:id="1234848285">
          <w:marLeft w:val="0"/>
          <w:marRight w:val="0"/>
          <w:marTop w:val="0"/>
          <w:marBottom w:val="0"/>
          <w:divBdr>
            <w:top w:val="none" w:sz="0" w:space="0" w:color="auto"/>
            <w:left w:val="none" w:sz="0" w:space="0" w:color="auto"/>
            <w:bottom w:val="none" w:sz="0" w:space="0" w:color="auto"/>
            <w:right w:val="none" w:sz="0" w:space="0" w:color="auto"/>
          </w:divBdr>
        </w:div>
        <w:div w:id="1455904125">
          <w:marLeft w:val="0"/>
          <w:marRight w:val="0"/>
          <w:marTop w:val="0"/>
          <w:marBottom w:val="0"/>
          <w:divBdr>
            <w:top w:val="none" w:sz="0" w:space="0" w:color="auto"/>
            <w:left w:val="none" w:sz="0" w:space="0" w:color="auto"/>
            <w:bottom w:val="none" w:sz="0" w:space="0" w:color="auto"/>
            <w:right w:val="none" w:sz="0" w:space="0" w:color="auto"/>
          </w:divBdr>
        </w:div>
        <w:div w:id="1276787461">
          <w:marLeft w:val="0"/>
          <w:marRight w:val="0"/>
          <w:marTop w:val="0"/>
          <w:marBottom w:val="0"/>
          <w:divBdr>
            <w:top w:val="none" w:sz="0" w:space="0" w:color="auto"/>
            <w:left w:val="none" w:sz="0" w:space="0" w:color="auto"/>
            <w:bottom w:val="none" w:sz="0" w:space="0" w:color="auto"/>
            <w:right w:val="none" w:sz="0" w:space="0" w:color="auto"/>
          </w:divBdr>
        </w:div>
        <w:div w:id="1290938347">
          <w:marLeft w:val="0"/>
          <w:marRight w:val="0"/>
          <w:marTop w:val="0"/>
          <w:marBottom w:val="0"/>
          <w:divBdr>
            <w:top w:val="none" w:sz="0" w:space="0" w:color="auto"/>
            <w:left w:val="none" w:sz="0" w:space="0" w:color="auto"/>
            <w:bottom w:val="none" w:sz="0" w:space="0" w:color="auto"/>
            <w:right w:val="none" w:sz="0" w:space="0" w:color="auto"/>
          </w:divBdr>
        </w:div>
        <w:div w:id="121507572">
          <w:marLeft w:val="0"/>
          <w:marRight w:val="0"/>
          <w:marTop w:val="0"/>
          <w:marBottom w:val="0"/>
          <w:divBdr>
            <w:top w:val="none" w:sz="0" w:space="0" w:color="auto"/>
            <w:left w:val="none" w:sz="0" w:space="0" w:color="auto"/>
            <w:bottom w:val="none" w:sz="0" w:space="0" w:color="auto"/>
            <w:right w:val="none" w:sz="0" w:space="0" w:color="auto"/>
          </w:divBdr>
        </w:div>
        <w:div w:id="840707047">
          <w:marLeft w:val="0"/>
          <w:marRight w:val="0"/>
          <w:marTop w:val="0"/>
          <w:marBottom w:val="0"/>
          <w:divBdr>
            <w:top w:val="none" w:sz="0" w:space="0" w:color="auto"/>
            <w:left w:val="none" w:sz="0" w:space="0" w:color="auto"/>
            <w:bottom w:val="none" w:sz="0" w:space="0" w:color="auto"/>
            <w:right w:val="none" w:sz="0" w:space="0" w:color="auto"/>
          </w:divBdr>
        </w:div>
        <w:div w:id="1146430179">
          <w:marLeft w:val="0"/>
          <w:marRight w:val="0"/>
          <w:marTop w:val="0"/>
          <w:marBottom w:val="0"/>
          <w:divBdr>
            <w:top w:val="none" w:sz="0" w:space="0" w:color="auto"/>
            <w:left w:val="none" w:sz="0" w:space="0" w:color="auto"/>
            <w:bottom w:val="none" w:sz="0" w:space="0" w:color="auto"/>
            <w:right w:val="none" w:sz="0" w:space="0" w:color="auto"/>
          </w:divBdr>
        </w:div>
        <w:div w:id="2140606565">
          <w:marLeft w:val="0"/>
          <w:marRight w:val="0"/>
          <w:marTop w:val="0"/>
          <w:marBottom w:val="0"/>
          <w:divBdr>
            <w:top w:val="none" w:sz="0" w:space="0" w:color="auto"/>
            <w:left w:val="none" w:sz="0" w:space="0" w:color="auto"/>
            <w:bottom w:val="none" w:sz="0" w:space="0" w:color="auto"/>
            <w:right w:val="none" w:sz="0" w:space="0" w:color="auto"/>
          </w:divBdr>
        </w:div>
        <w:div w:id="1871918864">
          <w:marLeft w:val="0"/>
          <w:marRight w:val="0"/>
          <w:marTop w:val="0"/>
          <w:marBottom w:val="0"/>
          <w:divBdr>
            <w:top w:val="none" w:sz="0" w:space="0" w:color="auto"/>
            <w:left w:val="none" w:sz="0" w:space="0" w:color="auto"/>
            <w:bottom w:val="none" w:sz="0" w:space="0" w:color="auto"/>
            <w:right w:val="none" w:sz="0" w:space="0" w:color="auto"/>
          </w:divBdr>
        </w:div>
        <w:div w:id="2092702601">
          <w:marLeft w:val="0"/>
          <w:marRight w:val="0"/>
          <w:marTop w:val="0"/>
          <w:marBottom w:val="0"/>
          <w:divBdr>
            <w:top w:val="none" w:sz="0" w:space="0" w:color="auto"/>
            <w:left w:val="none" w:sz="0" w:space="0" w:color="auto"/>
            <w:bottom w:val="none" w:sz="0" w:space="0" w:color="auto"/>
            <w:right w:val="none" w:sz="0" w:space="0" w:color="auto"/>
          </w:divBdr>
        </w:div>
        <w:div w:id="1567296048">
          <w:marLeft w:val="0"/>
          <w:marRight w:val="0"/>
          <w:marTop w:val="0"/>
          <w:marBottom w:val="0"/>
          <w:divBdr>
            <w:top w:val="none" w:sz="0" w:space="0" w:color="auto"/>
            <w:left w:val="none" w:sz="0" w:space="0" w:color="auto"/>
            <w:bottom w:val="none" w:sz="0" w:space="0" w:color="auto"/>
            <w:right w:val="none" w:sz="0" w:space="0" w:color="auto"/>
          </w:divBdr>
        </w:div>
        <w:div w:id="1641109025">
          <w:marLeft w:val="0"/>
          <w:marRight w:val="0"/>
          <w:marTop w:val="0"/>
          <w:marBottom w:val="0"/>
          <w:divBdr>
            <w:top w:val="none" w:sz="0" w:space="0" w:color="auto"/>
            <w:left w:val="none" w:sz="0" w:space="0" w:color="auto"/>
            <w:bottom w:val="none" w:sz="0" w:space="0" w:color="auto"/>
            <w:right w:val="none" w:sz="0" w:space="0" w:color="auto"/>
          </w:divBdr>
        </w:div>
        <w:div w:id="1262228341">
          <w:marLeft w:val="0"/>
          <w:marRight w:val="0"/>
          <w:marTop w:val="0"/>
          <w:marBottom w:val="0"/>
          <w:divBdr>
            <w:top w:val="none" w:sz="0" w:space="0" w:color="auto"/>
            <w:left w:val="none" w:sz="0" w:space="0" w:color="auto"/>
            <w:bottom w:val="none" w:sz="0" w:space="0" w:color="auto"/>
            <w:right w:val="none" w:sz="0" w:space="0" w:color="auto"/>
          </w:divBdr>
        </w:div>
        <w:div w:id="2087217746">
          <w:marLeft w:val="0"/>
          <w:marRight w:val="0"/>
          <w:marTop w:val="0"/>
          <w:marBottom w:val="0"/>
          <w:divBdr>
            <w:top w:val="none" w:sz="0" w:space="0" w:color="auto"/>
            <w:left w:val="none" w:sz="0" w:space="0" w:color="auto"/>
            <w:bottom w:val="none" w:sz="0" w:space="0" w:color="auto"/>
            <w:right w:val="none" w:sz="0" w:space="0" w:color="auto"/>
          </w:divBdr>
        </w:div>
        <w:div w:id="1642535966">
          <w:marLeft w:val="0"/>
          <w:marRight w:val="0"/>
          <w:marTop w:val="0"/>
          <w:marBottom w:val="0"/>
          <w:divBdr>
            <w:top w:val="none" w:sz="0" w:space="0" w:color="auto"/>
            <w:left w:val="none" w:sz="0" w:space="0" w:color="auto"/>
            <w:bottom w:val="none" w:sz="0" w:space="0" w:color="auto"/>
            <w:right w:val="none" w:sz="0" w:space="0" w:color="auto"/>
          </w:divBdr>
        </w:div>
        <w:div w:id="1208712970">
          <w:marLeft w:val="0"/>
          <w:marRight w:val="0"/>
          <w:marTop w:val="0"/>
          <w:marBottom w:val="0"/>
          <w:divBdr>
            <w:top w:val="none" w:sz="0" w:space="0" w:color="auto"/>
            <w:left w:val="none" w:sz="0" w:space="0" w:color="auto"/>
            <w:bottom w:val="none" w:sz="0" w:space="0" w:color="auto"/>
            <w:right w:val="none" w:sz="0" w:space="0" w:color="auto"/>
          </w:divBdr>
        </w:div>
        <w:div w:id="1511019457">
          <w:marLeft w:val="0"/>
          <w:marRight w:val="0"/>
          <w:marTop w:val="0"/>
          <w:marBottom w:val="0"/>
          <w:divBdr>
            <w:top w:val="none" w:sz="0" w:space="0" w:color="auto"/>
            <w:left w:val="none" w:sz="0" w:space="0" w:color="auto"/>
            <w:bottom w:val="none" w:sz="0" w:space="0" w:color="auto"/>
            <w:right w:val="none" w:sz="0" w:space="0" w:color="auto"/>
          </w:divBdr>
        </w:div>
        <w:div w:id="631250387">
          <w:marLeft w:val="0"/>
          <w:marRight w:val="0"/>
          <w:marTop w:val="0"/>
          <w:marBottom w:val="0"/>
          <w:divBdr>
            <w:top w:val="none" w:sz="0" w:space="0" w:color="auto"/>
            <w:left w:val="none" w:sz="0" w:space="0" w:color="auto"/>
            <w:bottom w:val="none" w:sz="0" w:space="0" w:color="auto"/>
            <w:right w:val="none" w:sz="0" w:space="0" w:color="auto"/>
          </w:divBdr>
        </w:div>
        <w:div w:id="925772034">
          <w:marLeft w:val="0"/>
          <w:marRight w:val="0"/>
          <w:marTop w:val="0"/>
          <w:marBottom w:val="0"/>
          <w:divBdr>
            <w:top w:val="none" w:sz="0" w:space="0" w:color="auto"/>
            <w:left w:val="none" w:sz="0" w:space="0" w:color="auto"/>
            <w:bottom w:val="none" w:sz="0" w:space="0" w:color="auto"/>
            <w:right w:val="none" w:sz="0" w:space="0" w:color="auto"/>
          </w:divBdr>
        </w:div>
        <w:div w:id="1348141966">
          <w:marLeft w:val="0"/>
          <w:marRight w:val="0"/>
          <w:marTop w:val="0"/>
          <w:marBottom w:val="0"/>
          <w:divBdr>
            <w:top w:val="none" w:sz="0" w:space="0" w:color="auto"/>
            <w:left w:val="none" w:sz="0" w:space="0" w:color="auto"/>
            <w:bottom w:val="none" w:sz="0" w:space="0" w:color="auto"/>
            <w:right w:val="none" w:sz="0" w:space="0" w:color="auto"/>
          </w:divBdr>
        </w:div>
        <w:div w:id="1925842924">
          <w:marLeft w:val="0"/>
          <w:marRight w:val="0"/>
          <w:marTop w:val="0"/>
          <w:marBottom w:val="0"/>
          <w:divBdr>
            <w:top w:val="none" w:sz="0" w:space="0" w:color="auto"/>
            <w:left w:val="none" w:sz="0" w:space="0" w:color="auto"/>
            <w:bottom w:val="none" w:sz="0" w:space="0" w:color="auto"/>
            <w:right w:val="none" w:sz="0" w:space="0" w:color="auto"/>
          </w:divBdr>
        </w:div>
        <w:div w:id="2140951746">
          <w:marLeft w:val="0"/>
          <w:marRight w:val="0"/>
          <w:marTop w:val="0"/>
          <w:marBottom w:val="0"/>
          <w:divBdr>
            <w:top w:val="none" w:sz="0" w:space="0" w:color="auto"/>
            <w:left w:val="none" w:sz="0" w:space="0" w:color="auto"/>
            <w:bottom w:val="none" w:sz="0" w:space="0" w:color="auto"/>
            <w:right w:val="none" w:sz="0" w:space="0" w:color="auto"/>
          </w:divBdr>
        </w:div>
        <w:div w:id="1005133325">
          <w:marLeft w:val="0"/>
          <w:marRight w:val="0"/>
          <w:marTop w:val="0"/>
          <w:marBottom w:val="0"/>
          <w:divBdr>
            <w:top w:val="none" w:sz="0" w:space="0" w:color="auto"/>
            <w:left w:val="none" w:sz="0" w:space="0" w:color="auto"/>
            <w:bottom w:val="none" w:sz="0" w:space="0" w:color="auto"/>
            <w:right w:val="none" w:sz="0" w:space="0" w:color="auto"/>
          </w:divBdr>
        </w:div>
        <w:div w:id="1657031064">
          <w:marLeft w:val="0"/>
          <w:marRight w:val="0"/>
          <w:marTop w:val="0"/>
          <w:marBottom w:val="0"/>
          <w:divBdr>
            <w:top w:val="none" w:sz="0" w:space="0" w:color="auto"/>
            <w:left w:val="none" w:sz="0" w:space="0" w:color="auto"/>
            <w:bottom w:val="none" w:sz="0" w:space="0" w:color="auto"/>
            <w:right w:val="none" w:sz="0" w:space="0" w:color="auto"/>
          </w:divBdr>
        </w:div>
        <w:div w:id="2019961881">
          <w:marLeft w:val="0"/>
          <w:marRight w:val="0"/>
          <w:marTop w:val="0"/>
          <w:marBottom w:val="0"/>
          <w:divBdr>
            <w:top w:val="none" w:sz="0" w:space="0" w:color="auto"/>
            <w:left w:val="none" w:sz="0" w:space="0" w:color="auto"/>
            <w:bottom w:val="none" w:sz="0" w:space="0" w:color="auto"/>
            <w:right w:val="none" w:sz="0" w:space="0" w:color="auto"/>
          </w:divBdr>
        </w:div>
        <w:div w:id="1422019895">
          <w:marLeft w:val="0"/>
          <w:marRight w:val="0"/>
          <w:marTop w:val="0"/>
          <w:marBottom w:val="0"/>
          <w:divBdr>
            <w:top w:val="none" w:sz="0" w:space="0" w:color="auto"/>
            <w:left w:val="none" w:sz="0" w:space="0" w:color="auto"/>
            <w:bottom w:val="none" w:sz="0" w:space="0" w:color="auto"/>
            <w:right w:val="none" w:sz="0" w:space="0" w:color="auto"/>
          </w:divBdr>
        </w:div>
        <w:div w:id="1644890021">
          <w:marLeft w:val="0"/>
          <w:marRight w:val="0"/>
          <w:marTop w:val="0"/>
          <w:marBottom w:val="0"/>
          <w:divBdr>
            <w:top w:val="none" w:sz="0" w:space="0" w:color="auto"/>
            <w:left w:val="none" w:sz="0" w:space="0" w:color="auto"/>
            <w:bottom w:val="none" w:sz="0" w:space="0" w:color="auto"/>
            <w:right w:val="none" w:sz="0" w:space="0" w:color="auto"/>
          </w:divBdr>
        </w:div>
        <w:div w:id="1611467862">
          <w:marLeft w:val="0"/>
          <w:marRight w:val="0"/>
          <w:marTop w:val="0"/>
          <w:marBottom w:val="0"/>
          <w:divBdr>
            <w:top w:val="none" w:sz="0" w:space="0" w:color="auto"/>
            <w:left w:val="none" w:sz="0" w:space="0" w:color="auto"/>
            <w:bottom w:val="none" w:sz="0" w:space="0" w:color="auto"/>
            <w:right w:val="none" w:sz="0" w:space="0" w:color="auto"/>
          </w:divBdr>
        </w:div>
        <w:div w:id="1095174388">
          <w:marLeft w:val="0"/>
          <w:marRight w:val="0"/>
          <w:marTop w:val="0"/>
          <w:marBottom w:val="0"/>
          <w:divBdr>
            <w:top w:val="none" w:sz="0" w:space="0" w:color="auto"/>
            <w:left w:val="none" w:sz="0" w:space="0" w:color="auto"/>
            <w:bottom w:val="none" w:sz="0" w:space="0" w:color="auto"/>
            <w:right w:val="none" w:sz="0" w:space="0" w:color="auto"/>
          </w:divBdr>
        </w:div>
        <w:div w:id="77680889">
          <w:marLeft w:val="0"/>
          <w:marRight w:val="0"/>
          <w:marTop w:val="0"/>
          <w:marBottom w:val="0"/>
          <w:divBdr>
            <w:top w:val="none" w:sz="0" w:space="0" w:color="auto"/>
            <w:left w:val="none" w:sz="0" w:space="0" w:color="auto"/>
            <w:bottom w:val="none" w:sz="0" w:space="0" w:color="auto"/>
            <w:right w:val="none" w:sz="0" w:space="0" w:color="auto"/>
          </w:divBdr>
        </w:div>
        <w:div w:id="2102026860">
          <w:marLeft w:val="0"/>
          <w:marRight w:val="0"/>
          <w:marTop w:val="0"/>
          <w:marBottom w:val="0"/>
          <w:divBdr>
            <w:top w:val="none" w:sz="0" w:space="0" w:color="auto"/>
            <w:left w:val="none" w:sz="0" w:space="0" w:color="auto"/>
            <w:bottom w:val="none" w:sz="0" w:space="0" w:color="auto"/>
            <w:right w:val="none" w:sz="0" w:space="0" w:color="auto"/>
          </w:divBdr>
        </w:div>
        <w:div w:id="2063862482">
          <w:marLeft w:val="0"/>
          <w:marRight w:val="0"/>
          <w:marTop w:val="0"/>
          <w:marBottom w:val="0"/>
          <w:divBdr>
            <w:top w:val="none" w:sz="0" w:space="0" w:color="auto"/>
            <w:left w:val="none" w:sz="0" w:space="0" w:color="auto"/>
            <w:bottom w:val="none" w:sz="0" w:space="0" w:color="auto"/>
            <w:right w:val="none" w:sz="0" w:space="0" w:color="auto"/>
          </w:divBdr>
        </w:div>
        <w:div w:id="429812378">
          <w:marLeft w:val="0"/>
          <w:marRight w:val="0"/>
          <w:marTop w:val="0"/>
          <w:marBottom w:val="0"/>
          <w:divBdr>
            <w:top w:val="none" w:sz="0" w:space="0" w:color="auto"/>
            <w:left w:val="none" w:sz="0" w:space="0" w:color="auto"/>
            <w:bottom w:val="none" w:sz="0" w:space="0" w:color="auto"/>
            <w:right w:val="none" w:sz="0" w:space="0" w:color="auto"/>
          </w:divBdr>
        </w:div>
        <w:div w:id="764032027">
          <w:marLeft w:val="0"/>
          <w:marRight w:val="0"/>
          <w:marTop w:val="0"/>
          <w:marBottom w:val="0"/>
          <w:divBdr>
            <w:top w:val="none" w:sz="0" w:space="0" w:color="auto"/>
            <w:left w:val="none" w:sz="0" w:space="0" w:color="auto"/>
            <w:bottom w:val="none" w:sz="0" w:space="0" w:color="auto"/>
            <w:right w:val="none" w:sz="0" w:space="0" w:color="auto"/>
          </w:divBdr>
        </w:div>
        <w:div w:id="2048021605">
          <w:marLeft w:val="0"/>
          <w:marRight w:val="0"/>
          <w:marTop w:val="0"/>
          <w:marBottom w:val="0"/>
          <w:divBdr>
            <w:top w:val="none" w:sz="0" w:space="0" w:color="auto"/>
            <w:left w:val="none" w:sz="0" w:space="0" w:color="auto"/>
            <w:bottom w:val="none" w:sz="0" w:space="0" w:color="auto"/>
            <w:right w:val="none" w:sz="0" w:space="0" w:color="auto"/>
          </w:divBdr>
        </w:div>
        <w:div w:id="1466507900">
          <w:marLeft w:val="0"/>
          <w:marRight w:val="0"/>
          <w:marTop w:val="0"/>
          <w:marBottom w:val="0"/>
          <w:divBdr>
            <w:top w:val="none" w:sz="0" w:space="0" w:color="auto"/>
            <w:left w:val="none" w:sz="0" w:space="0" w:color="auto"/>
            <w:bottom w:val="none" w:sz="0" w:space="0" w:color="auto"/>
            <w:right w:val="none" w:sz="0" w:space="0" w:color="auto"/>
          </w:divBdr>
        </w:div>
        <w:div w:id="69231708">
          <w:marLeft w:val="0"/>
          <w:marRight w:val="0"/>
          <w:marTop w:val="0"/>
          <w:marBottom w:val="0"/>
          <w:divBdr>
            <w:top w:val="none" w:sz="0" w:space="0" w:color="auto"/>
            <w:left w:val="none" w:sz="0" w:space="0" w:color="auto"/>
            <w:bottom w:val="none" w:sz="0" w:space="0" w:color="auto"/>
            <w:right w:val="none" w:sz="0" w:space="0" w:color="auto"/>
          </w:divBdr>
        </w:div>
        <w:div w:id="1252468556">
          <w:marLeft w:val="0"/>
          <w:marRight w:val="0"/>
          <w:marTop w:val="0"/>
          <w:marBottom w:val="0"/>
          <w:divBdr>
            <w:top w:val="none" w:sz="0" w:space="0" w:color="auto"/>
            <w:left w:val="none" w:sz="0" w:space="0" w:color="auto"/>
            <w:bottom w:val="none" w:sz="0" w:space="0" w:color="auto"/>
            <w:right w:val="none" w:sz="0" w:space="0" w:color="auto"/>
          </w:divBdr>
        </w:div>
        <w:div w:id="846939643">
          <w:marLeft w:val="0"/>
          <w:marRight w:val="0"/>
          <w:marTop w:val="0"/>
          <w:marBottom w:val="0"/>
          <w:divBdr>
            <w:top w:val="none" w:sz="0" w:space="0" w:color="auto"/>
            <w:left w:val="none" w:sz="0" w:space="0" w:color="auto"/>
            <w:bottom w:val="none" w:sz="0" w:space="0" w:color="auto"/>
            <w:right w:val="none" w:sz="0" w:space="0" w:color="auto"/>
          </w:divBdr>
        </w:div>
        <w:div w:id="1385987336">
          <w:marLeft w:val="0"/>
          <w:marRight w:val="0"/>
          <w:marTop w:val="0"/>
          <w:marBottom w:val="0"/>
          <w:divBdr>
            <w:top w:val="none" w:sz="0" w:space="0" w:color="auto"/>
            <w:left w:val="none" w:sz="0" w:space="0" w:color="auto"/>
            <w:bottom w:val="none" w:sz="0" w:space="0" w:color="auto"/>
            <w:right w:val="none" w:sz="0" w:space="0" w:color="auto"/>
          </w:divBdr>
        </w:div>
        <w:div w:id="1073699237">
          <w:marLeft w:val="0"/>
          <w:marRight w:val="0"/>
          <w:marTop w:val="0"/>
          <w:marBottom w:val="0"/>
          <w:divBdr>
            <w:top w:val="none" w:sz="0" w:space="0" w:color="auto"/>
            <w:left w:val="none" w:sz="0" w:space="0" w:color="auto"/>
            <w:bottom w:val="none" w:sz="0" w:space="0" w:color="auto"/>
            <w:right w:val="none" w:sz="0" w:space="0" w:color="auto"/>
          </w:divBdr>
        </w:div>
        <w:div w:id="863597994">
          <w:marLeft w:val="0"/>
          <w:marRight w:val="0"/>
          <w:marTop w:val="0"/>
          <w:marBottom w:val="0"/>
          <w:divBdr>
            <w:top w:val="none" w:sz="0" w:space="0" w:color="auto"/>
            <w:left w:val="none" w:sz="0" w:space="0" w:color="auto"/>
            <w:bottom w:val="none" w:sz="0" w:space="0" w:color="auto"/>
            <w:right w:val="none" w:sz="0" w:space="0" w:color="auto"/>
          </w:divBdr>
        </w:div>
      </w:divsChild>
    </w:div>
    <w:div w:id="857543493">
      <w:bodyDiv w:val="1"/>
      <w:marLeft w:val="0"/>
      <w:marRight w:val="0"/>
      <w:marTop w:val="0"/>
      <w:marBottom w:val="0"/>
      <w:divBdr>
        <w:top w:val="none" w:sz="0" w:space="0" w:color="auto"/>
        <w:left w:val="none" w:sz="0" w:space="0" w:color="auto"/>
        <w:bottom w:val="none" w:sz="0" w:space="0" w:color="auto"/>
        <w:right w:val="none" w:sz="0" w:space="0" w:color="auto"/>
      </w:divBdr>
      <w:divsChild>
        <w:div w:id="337930347">
          <w:marLeft w:val="0"/>
          <w:marRight w:val="0"/>
          <w:marTop w:val="0"/>
          <w:marBottom w:val="0"/>
          <w:divBdr>
            <w:top w:val="none" w:sz="0" w:space="0" w:color="auto"/>
            <w:left w:val="none" w:sz="0" w:space="0" w:color="auto"/>
            <w:bottom w:val="none" w:sz="0" w:space="0" w:color="auto"/>
            <w:right w:val="none" w:sz="0" w:space="0" w:color="auto"/>
          </w:divBdr>
        </w:div>
        <w:div w:id="1894463437">
          <w:marLeft w:val="0"/>
          <w:marRight w:val="0"/>
          <w:marTop w:val="0"/>
          <w:marBottom w:val="0"/>
          <w:divBdr>
            <w:top w:val="none" w:sz="0" w:space="0" w:color="auto"/>
            <w:left w:val="none" w:sz="0" w:space="0" w:color="auto"/>
            <w:bottom w:val="none" w:sz="0" w:space="0" w:color="auto"/>
            <w:right w:val="none" w:sz="0" w:space="0" w:color="auto"/>
          </w:divBdr>
        </w:div>
        <w:div w:id="1181092799">
          <w:marLeft w:val="0"/>
          <w:marRight w:val="0"/>
          <w:marTop w:val="0"/>
          <w:marBottom w:val="0"/>
          <w:divBdr>
            <w:top w:val="none" w:sz="0" w:space="0" w:color="auto"/>
            <w:left w:val="none" w:sz="0" w:space="0" w:color="auto"/>
            <w:bottom w:val="none" w:sz="0" w:space="0" w:color="auto"/>
            <w:right w:val="none" w:sz="0" w:space="0" w:color="auto"/>
          </w:divBdr>
        </w:div>
        <w:div w:id="860582300">
          <w:marLeft w:val="0"/>
          <w:marRight w:val="0"/>
          <w:marTop w:val="0"/>
          <w:marBottom w:val="0"/>
          <w:divBdr>
            <w:top w:val="none" w:sz="0" w:space="0" w:color="auto"/>
            <w:left w:val="none" w:sz="0" w:space="0" w:color="auto"/>
            <w:bottom w:val="none" w:sz="0" w:space="0" w:color="auto"/>
            <w:right w:val="none" w:sz="0" w:space="0" w:color="auto"/>
          </w:divBdr>
        </w:div>
        <w:div w:id="326251967">
          <w:marLeft w:val="0"/>
          <w:marRight w:val="0"/>
          <w:marTop w:val="0"/>
          <w:marBottom w:val="0"/>
          <w:divBdr>
            <w:top w:val="none" w:sz="0" w:space="0" w:color="auto"/>
            <w:left w:val="none" w:sz="0" w:space="0" w:color="auto"/>
            <w:bottom w:val="none" w:sz="0" w:space="0" w:color="auto"/>
            <w:right w:val="none" w:sz="0" w:space="0" w:color="auto"/>
          </w:divBdr>
        </w:div>
        <w:div w:id="1841576960">
          <w:marLeft w:val="0"/>
          <w:marRight w:val="0"/>
          <w:marTop w:val="0"/>
          <w:marBottom w:val="0"/>
          <w:divBdr>
            <w:top w:val="none" w:sz="0" w:space="0" w:color="auto"/>
            <w:left w:val="none" w:sz="0" w:space="0" w:color="auto"/>
            <w:bottom w:val="none" w:sz="0" w:space="0" w:color="auto"/>
            <w:right w:val="none" w:sz="0" w:space="0" w:color="auto"/>
          </w:divBdr>
        </w:div>
        <w:div w:id="1817868998">
          <w:marLeft w:val="0"/>
          <w:marRight w:val="0"/>
          <w:marTop w:val="0"/>
          <w:marBottom w:val="0"/>
          <w:divBdr>
            <w:top w:val="none" w:sz="0" w:space="0" w:color="auto"/>
            <w:left w:val="none" w:sz="0" w:space="0" w:color="auto"/>
            <w:bottom w:val="none" w:sz="0" w:space="0" w:color="auto"/>
            <w:right w:val="none" w:sz="0" w:space="0" w:color="auto"/>
          </w:divBdr>
        </w:div>
      </w:divsChild>
    </w:div>
    <w:div w:id="860508790">
      <w:bodyDiv w:val="1"/>
      <w:marLeft w:val="0"/>
      <w:marRight w:val="0"/>
      <w:marTop w:val="0"/>
      <w:marBottom w:val="0"/>
      <w:divBdr>
        <w:top w:val="none" w:sz="0" w:space="0" w:color="auto"/>
        <w:left w:val="none" w:sz="0" w:space="0" w:color="auto"/>
        <w:bottom w:val="none" w:sz="0" w:space="0" w:color="auto"/>
        <w:right w:val="none" w:sz="0" w:space="0" w:color="auto"/>
      </w:divBdr>
      <w:divsChild>
        <w:div w:id="1091700175">
          <w:marLeft w:val="100"/>
          <w:marRight w:val="100"/>
          <w:marTop w:val="100"/>
          <w:marBottom w:val="100"/>
          <w:divBdr>
            <w:top w:val="none" w:sz="0" w:space="0" w:color="auto"/>
            <w:left w:val="none" w:sz="0" w:space="0" w:color="auto"/>
            <w:bottom w:val="none" w:sz="0" w:space="0" w:color="auto"/>
            <w:right w:val="none" w:sz="0" w:space="0" w:color="auto"/>
          </w:divBdr>
        </w:div>
        <w:div w:id="1328942746">
          <w:marLeft w:val="100"/>
          <w:marRight w:val="100"/>
          <w:marTop w:val="100"/>
          <w:marBottom w:val="100"/>
          <w:divBdr>
            <w:top w:val="none" w:sz="0" w:space="0" w:color="auto"/>
            <w:left w:val="none" w:sz="0" w:space="0" w:color="auto"/>
            <w:bottom w:val="none" w:sz="0" w:space="0" w:color="auto"/>
            <w:right w:val="none" w:sz="0" w:space="0" w:color="auto"/>
          </w:divBdr>
        </w:div>
        <w:div w:id="1747804441">
          <w:marLeft w:val="100"/>
          <w:marRight w:val="100"/>
          <w:marTop w:val="100"/>
          <w:marBottom w:val="100"/>
          <w:divBdr>
            <w:top w:val="none" w:sz="0" w:space="0" w:color="auto"/>
            <w:left w:val="none" w:sz="0" w:space="0" w:color="auto"/>
            <w:bottom w:val="none" w:sz="0" w:space="0" w:color="auto"/>
            <w:right w:val="none" w:sz="0" w:space="0" w:color="auto"/>
          </w:divBdr>
        </w:div>
      </w:divsChild>
    </w:div>
    <w:div w:id="865757826">
      <w:bodyDiv w:val="1"/>
      <w:marLeft w:val="0"/>
      <w:marRight w:val="0"/>
      <w:marTop w:val="0"/>
      <w:marBottom w:val="0"/>
      <w:divBdr>
        <w:top w:val="none" w:sz="0" w:space="0" w:color="auto"/>
        <w:left w:val="none" w:sz="0" w:space="0" w:color="auto"/>
        <w:bottom w:val="none" w:sz="0" w:space="0" w:color="auto"/>
        <w:right w:val="none" w:sz="0" w:space="0" w:color="auto"/>
      </w:divBdr>
    </w:div>
    <w:div w:id="866870724">
      <w:bodyDiv w:val="1"/>
      <w:marLeft w:val="0"/>
      <w:marRight w:val="0"/>
      <w:marTop w:val="0"/>
      <w:marBottom w:val="0"/>
      <w:divBdr>
        <w:top w:val="none" w:sz="0" w:space="0" w:color="auto"/>
        <w:left w:val="none" w:sz="0" w:space="0" w:color="auto"/>
        <w:bottom w:val="none" w:sz="0" w:space="0" w:color="auto"/>
        <w:right w:val="none" w:sz="0" w:space="0" w:color="auto"/>
      </w:divBdr>
      <w:divsChild>
        <w:div w:id="1500120370">
          <w:marLeft w:val="0"/>
          <w:marRight w:val="0"/>
          <w:marTop w:val="0"/>
          <w:marBottom w:val="0"/>
          <w:divBdr>
            <w:top w:val="none" w:sz="0" w:space="0" w:color="auto"/>
            <w:left w:val="none" w:sz="0" w:space="0" w:color="auto"/>
            <w:bottom w:val="none" w:sz="0" w:space="0" w:color="auto"/>
            <w:right w:val="none" w:sz="0" w:space="0" w:color="auto"/>
          </w:divBdr>
        </w:div>
        <w:div w:id="1722826851">
          <w:marLeft w:val="0"/>
          <w:marRight w:val="0"/>
          <w:marTop w:val="0"/>
          <w:marBottom w:val="0"/>
          <w:divBdr>
            <w:top w:val="none" w:sz="0" w:space="0" w:color="auto"/>
            <w:left w:val="none" w:sz="0" w:space="0" w:color="auto"/>
            <w:bottom w:val="none" w:sz="0" w:space="0" w:color="auto"/>
            <w:right w:val="none" w:sz="0" w:space="0" w:color="auto"/>
          </w:divBdr>
        </w:div>
      </w:divsChild>
    </w:div>
    <w:div w:id="869957030">
      <w:bodyDiv w:val="1"/>
      <w:marLeft w:val="0"/>
      <w:marRight w:val="0"/>
      <w:marTop w:val="0"/>
      <w:marBottom w:val="0"/>
      <w:divBdr>
        <w:top w:val="none" w:sz="0" w:space="0" w:color="auto"/>
        <w:left w:val="none" w:sz="0" w:space="0" w:color="auto"/>
        <w:bottom w:val="none" w:sz="0" w:space="0" w:color="auto"/>
        <w:right w:val="none" w:sz="0" w:space="0" w:color="auto"/>
      </w:divBdr>
      <w:divsChild>
        <w:div w:id="1172528536">
          <w:marLeft w:val="0"/>
          <w:marRight w:val="0"/>
          <w:marTop w:val="0"/>
          <w:marBottom w:val="0"/>
          <w:divBdr>
            <w:top w:val="none" w:sz="0" w:space="0" w:color="auto"/>
            <w:left w:val="none" w:sz="0" w:space="0" w:color="auto"/>
            <w:bottom w:val="none" w:sz="0" w:space="0" w:color="auto"/>
            <w:right w:val="none" w:sz="0" w:space="0" w:color="auto"/>
          </w:divBdr>
        </w:div>
        <w:div w:id="975065275">
          <w:marLeft w:val="0"/>
          <w:marRight w:val="0"/>
          <w:marTop w:val="0"/>
          <w:marBottom w:val="0"/>
          <w:divBdr>
            <w:top w:val="none" w:sz="0" w:space="0" w:color="auto"/>
            <w:left w:val="none" w:sz="0" w:space="0" w:color="auto"/>
            <w:bottom w:val="none" w:sz="0" w:space="0" w:color="auto"/>
            <w:right w:val="none" w:sz="0" w:space="0" w:color="auto"/>
          </w:divBdr>
        </w:div>
      </w:divsChild>
    </w:div>
    <w:div w:id="871308639">
      <w:bodyDiv w:val="1"/>
      <w:marLeft w:val="0"/>
      <w:marRight w:val="0"/>
      <w:marTop w:val="0"/>
      <w:marBottom w:val="0"/>
      <w:divBdr>
        <w:top w:val="none" w:sz="0" w:space="0" w:color="auto"/>
        <w:left w:val="none" w:sz="0" w:space="0" w:color="auto"/>
        <w:bottom w:val="none" w:sz="0" w:space="0" w:color="auto"/>
        <w:right w:val="none" w:sz="0" w:space="0" w:color="auto"/>
      </w:divBdr>
      <w:divsChild>
        <w:div w:id="1639992764">
          <w:marLeft w:val="0"/>
          <w:marRight w:val="0"/>
          <w:marTop w:val="0"/>
          <w:marBottom w:val="120"/>
          <w:divBdr>
            <w:top w:val="none" w:sz="0" w:space="0" w:color="auto"/>
            <w:left w:val="none" w:sz="0" w:space="0" w:color="auto"/>
            <w:bottom w:val="none" w:sz="0" w:space="0" w:color="auto"/>
            <w:right w:val="none" w:sz="0" w:space="0" w:color="auto"/>
          </w:divBdr>
          <w:divsChild>
            <w:div w:id="242764140">
              <w:marLeft w:val="0"/>
              <w:marRight w:val="0"/>
              <w:marTop w:val="0"/>
              <w:marBottom w:val="0"/>
              <w:divBdr>
                <w:top w:val="none" w:sz="0" w:space="0" w:color="auto"/>
                <w:left w:val="none" w:sz="0" w:space="0" w:color="auto"/>
                <w:bottom w:val="none" w:sz="0" w:space="0" w:color="auto"/>
                <w:right w:val="none" w:sz="0" w:space="0" w:color="auto"/>
              </w:divBdr>
            </w:div>
            <w:div w:id="744910721">
              <w:marLeft w:val="0"/>
              <w:marRight w:val="0"/>
              <w:marTop w:val="0"/>
              <w:marBottom w:val="0"/>
              <w:divBdr>
                <w:top w:val="none" w:sz="0" w:space="0" w:color="auto"/>
                <w:left w:val="none" w:sz="0" w:space="0" w:color="auto"/>
                <w:bottom w:val="none" w:sz="0" w:space="0" w:color="auto"/>
                <w:right w:val="none" w:sz="0" w:space="0" w:color="auto"/>
              </w:divBdr>
            </w:div>
            <w:div w:id="1306467249">
              <w:marLeft w:val="0"/>
              <w:marRight w:val="0"/>
              <w:marTop w:val="0"/>
              <w:marBottom w:val="0"/>
              <w:divBdr>
                <w:top w:val="none" w:sz="0" w:space="0" w:color="auto"/>
                <w:left w:val="none" w:sz="0" w:space="0" w:color="auto"/>
                <w:bottom w:val="none" w:sz="0" w:space="0" w:color="auto"/>
                <w:right w:val="none" w:sz="0" w:space="0" w:color="auto"/>
              </w:divBdr>
            </w:div>
            <w:div w:id="190645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5041">
      <w:bodyDiv w:val="1"/>
      <w:marLeft w:val="0"/>
      <w:marRight w:val="0"/>
      <w:marTop w:val="0"/>
      <w:marBottom w:val="0"/>
      <w:divBdr>
        <w:top w:val="none" w:sz="0" w:space="0" w:color="auto"/>
        <w:left w:val="none" w:sz="0" w:space="0" w:color="auto"/>
        <w:bottom w:val="none" w:sz="0" w:space="0" w:color="auto"/>
        <w:right w:val="none" w:sz="0" w:space="0" w:color="auto"/>
      </w:divBdr>
    </w:div>
    <w:div w:id="879128235">
      <w:bodyDiv w:val="1"/>
      <w:marLeft w:val="0"/>
      <w:marRight w:val="0"/>
      <w:marTop w:val="0"/>
      <w:marBottom w:val="0"/>
      <w:divBdr>
        <w:top w:val="none" w:sz="0" w:space="0" w:color="auto"/>
        <w:left w:val="none" w:sz="0" w:space="0" w:color="auto"/>
        <w:bottom w:val="none" w:sz="0" w:space="0" w:color="auto"/>
        <w:right w:val="none" w:sz="0" w:space="0" w:color="auto"/>
      </w:divBdr>
      <w:divsChild>
        <w:div w:id="1594774535">
          <w:marLeft w:val="0"/>
          <w:marRight w:val="-41"/>
          <w:marTop w:val="0"/>
          <w:marBottom w:val="0"/>
          <w:divBdr>
            <w:top w:val="none" w:sz="0" w:space="0" w:color="auto"/>
            <w:left w:val="none" w:sz="0" w:space="0" w:color="auto"/>
            <w:bottom w:val="none" w:sz="0" w:space="0" w:color="auto"/>
            <w:right w:val="none" w:sz="0" w:space="0" w:color="auto"/>
          </w:divBdr>
          <w:divsChild>
            <w:div w:id="1604145620">
              <w:marLeft w:val="0"/>
              <w:marRight w:val="0"/>
              <w:marTop w:val="0"/>
              <w:marBottom w:val="0"/>
              <w:divBdr>
                <w:top w:val="none" w:sz="0" w:space="0" w:color="auto"/>
                <w:left w:val="none" w:sz="0" w:space="0" w:color="auto"/>
                <w:bottom w:val="none" w:sz="0" w:space="0" w:color="auto"/>
                <w:right w:val="none" w:sz="0" w:space="0" w:color="auto"/>
              </w:divBdr>
              <w:divsChild>
                <w:div w:id="1129738577">
                  <w:marLeft w:val="0"/>
                  <w:marRight w:val="0"/>
                  <w:marTop w:val="0"/>
                  <w:marBottom w:val="0"/>
                  <w:divBdr>
                    <w:top w:val="none" w:sz="0" w:space="0" w:color="auto"/>
                    <w:left w:val="none" w:sz="0" w:space="0" w:color="auto"/>
                    <w:bottom w:val="none" w:sz="0" w:space="0" w:color="auto"/>
                    <w:right w:val="none" w:sz="0" w:space="0" w:color="auto"/>
                  </w:divBdr>
                  <w:divsChild>
                    <w:div w:id="544146297">
                      <w:marLeft w:val="0"/>
                      <w:marRight w:val="0"/>
                      <w:marTop w:val="0"/>
                      <w:marBottom w:val="0"/>
                      <w:divBdr>
                        <w:top w:val="none" w:sz="0" w:space="0" w:color="auto"/>
                        <w:left w:val="none" w:sz="0" w:space="0" w:color="auto"/>
                        <w:bottom w:val="none" w:sz="0" w:space="0" w:color="auto"/>
                        <w:right w:val="none" w:sz="0" w:space="0" w:color="auto"/>
                      </w:divBdr>
                      <w:divsChild>
                        <w:div w:id="263811224">
                          <w:marLeft w:val="0"/>
                          <w:marRight w:val="0"/>
                          <w:marTop w:val="0"/>
                          <w:marBottom w:val="0"/>
                          <w:divBdr>
                            <w:top w:val="none" w:sz="0" w:space="0" w:color="auto"/>
                            <w:left w:val="none" w:sz="0" w:space="0" w:color="auto"/>
                            <w:bottom w:val="none" w:sz="0" w:space="0" w:color="auto"/>
                            <w:right w:val="none" w:sz="0" w:space="0" w:color="auto"/>
                          </w:divBdr>
                          <w:divsChild>
                            <w:div w:id="529951198">
                              <w:marLeft w:val="0"/>
                              <w:marRight w:val="0"/>
                              <w:marTop w:val="0"/>
                              <w:marBottom w:val="109"/>
                              <w:divBdr>
                                <w:top w:val="none" w:sz="0" w:space="0" w:color="auto"/>
                                <w:left w:val="none" w:sz="0" w:space="0" w:color="auto"/>
                                <w:bottom w:val="none" w:sz="0" w:space="0" w:color="auto"/>
                                <w:right w:val="none" w:sz="0" w:space="0" w:color="auto"/>
                              </w:divBdr>
                              <w:divsChild>
                                <w:div w:id="141236857">
                                  <w:marLeft w:val="0"/>
                                  <w:marRight w:val="0"/>
                                  <w:marTop w:val="0"/>
                                  <w:marBottom w:val="0"/>
                                  <w:divBdr>
                                    <w:top w:val="none" w:sz="0" w:space="0" w:color="auto"/>
                                    <w:left w:val="none" w:sz="0" w:space="0" w:color="auto"/>
                                    <w:bottom w:val="none" w:sz="0" w:space="0" w:color="auto"/>
                                    <w:right w:val="none" w:sz="0" w:space="0" w:color="auto"/>
                                  </w:divBdr>
                                </w:div>
                                <w:div w:id="142897605">
                                  <w:marLeft w:val="0"/>
                                  <w:marRight w:val="0"/>
                                  <w:marTop w:val="0"/>
                                  <w:marBottom w:val="0"/>
                                  <w:divBdr>
                                    <w:top w:val="none" w:sz="0" w:space="0" w:color="auto"/>
                                    <w:left w:val="none" w:sz="0" w:space="0" w:color="auto"/>
                                    <w:bottom w:val="none" w:sz="0" w:space="0" w:color="auto"/>
                                    <w:right w:val="none" w:sz="0" w:space="0" w:color="auto"/>
                                  </w:divBdr>
                                </w:div>
                                <w:div w:id="181020606">
                                  <w:marLeft w:val="0"/>
                                  <w:marRight w:val="0"/>
                                  <w:marTop w:val="0"/>
                                  <w:marBottom w:val="0"/>
                                  <w:divBdr>
                                    <w:top w:val="none" w:sz="0" w:space="0" w:color="auto"/>
                                    <w:left w:val="none" w:sz="0" w:space="0" w:color="auto"/>
                                    <w:bottom w:val="none" w:sz="0" w:space="0" w:color="auto"/>
                                    <w:right w:val="none" w:sz="0" w:space="0" w:color="auto"/>
                                  </w:divBdr>
                                </w:div>
                                <w:div w:id="450052875">
                                  <w:marLeft w:val="0"/>
                                  <w:marRight w:val="0"/>
                                  <w:marTop w:val="0"/>
                                  <w:marBottom w:val="0"/>
                                  <w:divBdr>
                                    <w:top w:val="none" w:sz="0" w:space="0" w:color="auto"/>
                                    <w:left w:val="none" w:sz="0" w:space="0" w:color="auto"/>
                                    <w:bottom w:val="none" w:sz="0" w:space="0" w:color="auto"/>
                                    <w:right w:val="none" w:sz="0" w:space="0" w:color="auto"/>
                                  </w:divBdr>
                                </w:div>
                                <w:div w:id="581183909">
                                  <w:marLeft w:val="0"/>
                                  <w:marRight w:val="0"/>
                                  <w:marTop w:val="0"/>
                                  <w:marBottom w:val="0"/>
                                  <w:divBdr>
                                    <w:top w:val="none" w:sz="0" w:space="0" w:color="auto"/>
                                    <w:left w:val="none" w:sz="0" w:space="0" w:color="auto"/>
                                    <w:bottom w:val="none" w:sz="0" w:space="0" w:color="auto"/>
                                    <w:right w:val="none" w:sz="0" w:space="0" w:color="auto"/>
                                  </w:divBdr>
                                </w:div>
                                <w:div w:id="617562330">
                                  <w:marLeft w:val="0"/>
                                  <w:marRight w:val="0"/>
                                  <w:marTop w:val="0"/>
                                  <w:marBottom w:val="0"/>
                                  <w:divBdr>
                                    <w:top w:val="none" w:sz="0" w:space="0" w:color="auto"/>
                                    <w:left w:val="none" w:sz="0" w:space="0" w:color="auto"/>
                                    <w:bottom w:val="none" w:sz="0" w:space="0" w:color="auto"/>
                                    <w:right w:val="none" w:sz="0" w:space="0" w:color="auto"/>
                                  </w:divBdr>
                                </w:div>
                                <w:div w:id="641009017">
                                  <w:marLeft w:val="0"/>
                                  <w:marRight w:val="0"/>
                                  <w:marTop w:val="0"/>
                                  <w:marBottom w:val="0"/>
                                  <w:divBdr>
                                    <w:top w:val="none" w:sz="0" w:space="0" w:color="auto"/>
                                    <w:left w:val="none" w:sz="0" w:space="0" w:color="auto"/>
                                    <w:bottom w:val="none" w:sz="0" w:space="0" w:color="auto"/>
                                    <w:right w:val="none" w:sz="0" w:space="0" w:color="auto"/>
                                  </w:divBdr>
                                </w:div>
                                <w:div w:id="793717938">
                                  <w:marLeft w:val="0"/>
                                  <w:marRight w:val="0"/>
                                  <w:marTop w:val="0"/>
                                  <w:marBottom w:val="0"/>
                                  <w:divBdr>
                                    <w:top w:val="none" w:sz="0" w:space="0" w:color="auto"/>
                                    <w:left w:val="none" w:sz="0" w:space="0" w:color="auto"/>
                                    <w:bottom w:val="none" w:sz="0" w:space="0" w:color="auto"/>
                                    <w:right w:val="none" w:sz="0" w:space="0" w:color="auto"/>
                                  </w:divBdr>
                                </w:div>
                                <w:div w:id="886719066">
                                  <w:marLeft w:val="0"/>
                                  <w:marRight w:val="0"/>
                                  <w:marTop w:val="0"/>
                                  <w:marBottom w:val="0"/>
                                  <w:divBdr>
                                    <w:top w:val="none" w:sz="0" w:space="0" w:color="auto"/>
                                    <w:left w:val="none" w:sz="0" w:space="0" w:color="auto"/>
                                    <w:bottom w:val="none" w:sz="0" w:space="0" w:color="auto"/>
                                    <w:right w:val="none" w:sz="0" w:space="0" w:color="auto"/>
                                  </w:divBdr>
                                </w:div>
                                <w:div w:id="898131994">
                                  <w:marLeft w:val="0"/>
                                  <w:marRight w:val="0"/>
                                  <w:marTop w:val="0"/>
                                  <w:marBottom w:val="0"/>
                                  <w:divBdr>
                                    <w:top w:val="none" w:sz="0" w:space="0" w:color="auto"/>
                                    <w:left w:val="none" w:sz="0" w:space="0" w:color="auto"/>
                                    <w:bottom w:val="none" w:sz="0" w:space="0" w:color="auto"/>
                                    <w:right w:val="none" w:sz="0" w:space="0" w:color="auto"/>
                                  </w:divBdr>
                                </w:div>
                                <w:div w:id="1015814211">
                                  <w:marLeft w:val="0"/>
                                  <w:marRight w:val="0"/>
                                  <w:marTop w:val="0"/>
                                  <w:marBottom w:val="0"/>
                                  <w:divBdr>
                                    <w:top w:val="none" w:sz="0" w:space="0" w:color="auto"/>
                                    <w:left w:val="none" w:sz="0" w:space="0" w:color="auto"/>
                                    <w:bottom w:val="none" w:sz="0" w:space="0" w:color="auto"/>
                                    <w:right w:val="none" w:sz="0" w:space="0" w:color="auto"/>
                                  </w:divBdr>
                                </w:div>
                                <w:div w:id="1154907229">
                                  <w:marLeft w:val="0"/>
                                  <w:marRight w:val="0"/>
                                  <w:marTop w:val="0"/>
                                  <w:marBottom w:val="0"/>
                                  <w:divBdr>
                                    <w:top w:val="none" w:sz="0" w:space="0" w:color="auto"/>
                                    <w:left w:val="none" w:sz="0" w:space="0" w:color="auto"/>
                                    <w:bottom w:val="none" w:sz="0" w:space="0" w:color="auto"/>
                                    <w:right w:val="none" w:sz="0" w:space="0" w:color="auto"/>
                                  </w:divBdr>
                                </w:div>
                                <w:div w:id="1323970703">
                                  <w:marLeft w:val="0"/>
                                  <w:marRight w:val="0"/>
                                  <w:marTop w:val="0"/>
                                  <w:marBottom w:val="0"/>
                                  <w:divBdr>
                                    <w:top w:val="none" w:sz="0" w:space="0" w:color="auto"/>
                                    <w:left w:val="none" w:sz="0" w:space="0" w:color="auto"/>
                                    <w:bottom w:val="none" w:sz="0" w:space="0" w:color="auto"/>
                                    <w:right w:val="none" w:sz="0" w:space="0" w:color="auto"/>
                                  </w:divBdr>
                                </w:div>
                                <w:div w:id="1558660782">
                                  <w:marLeft w:val="0"/>
                                  <w:marRight w:val="0"/>
                                  <w:marTop w:val="0"/>
                                  <w:marBottom w:val="0"/>
                                  <w:divBdr>
                                    <w:top w:val="none" w:sz="0" w:space="0" w:color="auto"/>
                                    <w:left w:val="none" w:sz="0" w:space="0" w:color="auto"/>
                                    <w:bottom w:val="none" w:sz="0" w:space="0" w:color="auto"/>
                                    <w:right w:val="none" w:sz="0" w:space="0" w:color="auto"/>
                                  </w:divBdr>
                                </w:div>
                                <w:div w:id="1645692829">
                                  <w:marLeft w:val="0"/>
                                  <w:marRight w:val="0"/>
                                  <w:marTop w:val="0"/>
                                  <w:marBottom w:val="0"/>
                                  <w:divBdr>
                                    <w:top w:val="none" w:sz="0" w:space="0" w:color="auto"/>
                                    <w:left w:val="none" w:sz="0" w:space="0" w:color="auto"/>
                                    <w:bottom w:val="none" w:sz="0" w:space="0" w:color="auto"/>
                                    <w:right w:val="none" w:sz="0" w:space="0" w:color="auto"/>
                                  </w:divBdr>
                                </w:div>
                                <w:div w:id="1695378077">
                                  <w:marLeft w:val="0"/>
                                  <w:marRight w:val="0"/>
                                  <w:marTop w:val="0"/>
                                  <w:marBottom w:val="0"/>
                                  <w:divBdr>
                                    <w:top w:val="none" w:sz="0" w:space="0" w:color="auto"/>
                                    <w:left w:val="none" w:sz="0" w:space="0" w:color="auto"/>
                                    <w:bottom w:val="none" w:sz="0" w:space="0" w:color="auto"/>
                                    <w:right w:val="none" w:sz="0" w:space="0" w:color="auto"/>
                                  </w:divBdr>
                                </w:div>
                                <w:div w:id="2032955336">
                                  <w:marLeft w:val="0"/>
                                  <w:marRight w:val="0"/>
                                  <w:marTop w:val="0"/>
                                  <w:marBottom w:val="0"/>
                                  <w:divBdr>
                                    <w:top w:val="none" w:sz="0" w:space="0" w:color="auto"/>
                                    <w:left w:val="none" w:sz="0" w:space="0" w:color="auto"/>
                                    <w:bottom w:val="none" w:sz="0" w:space="0" w:color="auto"/>
                                    <w:right w:val="none" w:sz="0" w:space="0" w:color="auto"/>
                                  </w:divBdr>
                                </w:div>
                                <w:div w:id="2054882908">
                                  <w:marLeft w:val="0"/>
                                  <w:marRight w:val="0"/>
                                  <w:marTop w:val="0"/>
                                  <w:marBottom w:val="0"/>
                                  <w:divBdr>
                                    <w:top w:val="none" w:sz="0" w:space="0" w:color="auto"/>
                                    <w:left w:val="none" w:sz="0" w:space="0" w:color="auto"/>
                                    <w:bottom w:val="none" w:sz="0" w:space="0" w:color="auto"/>
                                    <w:right w:val="none" w:sz="0" w:space="0" w:color="auto"/>
                                  </w:divBdr>
                                </w:div>
                                <w:div w:id="211813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492408">
      <w:bodyDiv w:val="1"/>
      <w:marLeft w:val="0"/>
      <w:marRight w:val="0"/>
      <w:marTop w:val="0"/>
      <w:marBottom w:val="0"/>
      <w:divBdr>
        <w:top w:val="none" w:sz="0" w:space="0" w:color="auto"/>
        <w:left w:val="none" w:sz="0" w:space="0" w:color="auto"/>
        <w:bottom w:val="none" w:sz="0" w:space="0" w:color="auto"/>
        <w:right w:val="none" w:sz="0" w:space="0" w:color="auto"/>
      </w:divBdr>
    </w:div>
    <w:div w:id="885334517">
      <w:bodyDiv w:val="1"/>
      <w:marLeft w:val="0"/>
      <w:marRight w:val="0"/>
      <w:marTop w:val="0"/>
      <w:marBottom w:val="0"/>
      <w:divBdr>
        <w:top w:val="none" w:sz="0" w:space="0" w:color="auto"/>
        <w:left w:val="none" w:sz="0" w:space="0" w:color="auto"/>
        <w:bottom w:val="none" w:sz="0" w:space="0" w:color="auto"/>
        <w:right w:val="none" w:sz="0" w:space="0" w:color="auto"/>
      </w:divBdr>
      <w:divsChild>
        <w:div w:id="233323158">
          <w:marLeft w:val="100"/>
          <w:marRight w:val="100"/>
          <w:marTop w:val="100"/>
          <w:marBottom w:val="100"/>
          <w:divBdr>
            <w:top w:val="none" w:sz="0" w:space="0" w:color="auto"/>
            <w:left w:val="none" w:sz="0" w:space="0" w:color="auto"/>
            <w:bottom w:val="none" w:sz="0" w:space="0" w:color="auto"/>
            <w:right w:val="none" w:sz="0" w:space="0" w:color="auto"/>
          </w:divBdr>
        </w:div>
        <w:div w:id="1236893512">
          <w:marLeft w:val="100"/>
          <w:marRight w:val="100"/>
          <w:marTop w:val="100"/>
          <w:marBottom w:val="100"/>
          <w:divBdr>
            <w:top w:val="none" w:sz="0" w:space="0" w:color="auto"/>
            <w:left w:val="none" w:sz="0" w:space="0" w:color="auto"/>
            <w:bottom w:val="none" w:sz="0" w:space="0" w:color="auto"/>
            <w:right w:val="none" w:sz="0" w:space="0" w:color="auto"/>
          </w:divBdr>
        </w:div>
      </w:divsChild>
    </w:div>
    <w:div w:id="895512583">
      <w:bodyDiv w:val="1"/>
      <w:marLeft w:val="0"/>
      <w:marRight w:val="0"/>
      <w:marTop w:val="0"/>
      <w:marBottom w:val="0"/>
      <w:divBdr>
        <w:top w:val="none" w:sz="0" w:space="0" w:color="auto"/>
        <w:left w:val="none" w:sz="0" w:space="0" w:color="auto"/>
        <w:bottom w:val="none" w:sz="0" w:space="0" w:color="auto"/>
        <w:right w:val="none" w:sz="0" w:space="0" w:color="auto"/>
      </w:divBdr>
      <w:divsChild>
        <w:div w:id="1851142392">
          <w:marLeft w:val="0"/>
          <w:marRight w:val="0"/>
          <w:marTop w:val="0"/>
          <w:marBottom w:val="120"/>
          <w:divBdr>
            <w:top w:val="none" w:sz="0" w:space="0" w:color="auto"/>
            <w:left w:val="none" w:sz="0" w:space="0" w:color="auto"/>
            <w:bottom w:val="none" w:sz="0" w:space="0" w:color="auto"/>
            <w:right w:val="none" w:sz="0" w:space="0" w:color="auto"/>
          </w:divBdr>
          <w:divsChild>
            <w:div w:id="39774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130345">
      <w:bodyDiv w:val="1"/>
      <w:marLeft w:val="390"/>
      <w:marRight w:val="390"/>
      <w:marTop w:val="390"/>
      <w:marBottom w:val="0"/>
      <w:divBdr>
        <w:top w:val="none" w:sz="0" w:space="0" w:color="auto"/>
        <w:left w:val="none" w:sz="0" w:space="0" w:color="auto"/>
        <w:bottom w:val="none" w:sz="0" w:space="0" w:color="auto"/>
        <w:right w:val="none" w:sz="0" w:space="0" w:color="auto"/>
      </w:divBdr>
    </w:div>
    <w:div w:id="901061399">
      <w:bodyDiv w:val="1"/>
      <w:marLeft w:val="0"/>
      <w:marRight w:val="0"/>
      <w:marTop w:val="0"/>
      <w:marBottom w:val="0"/>
      <w:divBdr>
        <w:top w:val="none" w:sz="0" w:space="0" w:color="auto"/>
        <w:left w:val="none" w:sz="0" w:space="0" w:color="auto"/>
        <w:bottom w:val="none" w:sz="0" w:space="0" w:color="auto"/>
        <w:right w:val="none" w:sz="0" w:space="0" w:color="auto"/>
      </w:divBdr>
      <w:divsChild>
        <w:div w:id="765619285">
          <w:marLeft w:val="0"/>
          <w:marRight w:val="0"/>
          <w:marTop w:val="0"/>
          <w:marBottom w:val="0"/>
          <w:divBdr>
            <w:top w:val="none" w:sz="0" w:space="0" w:color="auto"/>
            <w:left w:val="none" w:sz="0" w:space="0" w:color="auto"/>
            <w:bottom w:val="none" w:sz="0" w:space="0" w:color="auto"/>
            <w:right w:val="none" w:sz="0" w:space="0" w:color="auto"/>
          </w:divBdr>
        </w:div>
        <w:div w:id="348065778">
          <w:marLeft w:val="0"/>
          <w:marRight w:val="0"/>
          <w:marTop w:val="0"/>
          <w:marBottom w:val="0"/>
          <w:divBdr>
            <w:top w:val="none" w:sz="0" w:space="0" w:color="auto"/>
            <w:left w:val="none" w:sz="0" w:space="0" w:color="auto"/>
            <w:bottom w:val="none" w:sz="0" w:space="0" w:color="auto"/>
            <w:right w:val="none" w:sz="0" w:space="0" w:color="auto"/>
          </w:divBdr>
        </w:div>
        <w:div w:id="1273708638">
          <w:marLeft w:val="0"/>
          <w:marRight w:val="0"/>
          <w:marTop w:val="0"/>
          <w:marBottom w:val="0"/>
          <w:divBdr>
            <w:top w:val="none" w:sz="0" w:space="0" w:color="auto"/>
            <w:left w:val="none" w:sz="0" w:space="0" w:color="auto"/>
            <w:bottom w:val="none" w:sz="0" w:space="0" w:color="auto"/>
            <w:right w:val="none" w:sz="0" w:space="0" w:color="auto"/>
          </w:divBdr>
        </w:div>
        <w:div w:id="2038459812">
          <w:marLeft w:val="0"/>
          <w:marRight w:val="0"/>
          <w:marTop w:val="0"/>
          <w:marBottom w:val="0"/>
          <w:divBdr>
            <w:top w:val="none" w:sz="0" w:space="0" w:color="auto"/>
            <w:left w:val="none" w:sz="0" w:space="0" w:color="auto"/>
            <w:bottom w:val="none" w:sz="0" w:space="0" w:color="auto"/>
            <w:right w:val="none" w:sz="0" w:space="0" w:color="auto"/>
          </w:divBdr>
        </w:div>
        <w:div w:id="1445728532">
          <w:marLeft w:val="0"/>
          <w:marRight w:val="0"/>
          <w:marTop w:val="0"/>
          <w:marBottom w:val="0"/>
          <w:divBdr>
            <w:top w:val="none" w:sz="0" w:space="0" w:color="auto"/>
            <w:left w:val="none" w:sz="0" w:space="0" w:color="auto"/>
            <w:bottom w:val="none" w:sz="0" w:space="0" w:color="auto"/>
            <w:right w:val="none" w:sz="0" w:space="0" w:color="auto"/>
          </w:divBdr>
        </w:div>
      </w:divsChild>
    </w:div>
    <w:div w:id="903181810">
      <w:bodyDiv w:val="1"/>
      <w:marLeft w:val="0"/>
      <w:marRight w:val="0"/>
      <w:marTop w:val="0"/>
      <w:marBottom w:val="0"/>
      <w:divBdr>
        <w:top w:val="none" w:sz="0" w:space="0" w:color="auto"/>
        <w:left w:val="none" w:sz="0" w:space="0" w:color="auto"/>
        <w:bottom w:val="none" w:sz="0" w:space="0" w:color="auto"/>
        <w:right w:val="none" w:sz="0" w:space="0" w:color="auto"/>
      </w:divBdr>
      <w:divsChild>
        <w:div w:id="953512805">
          <w:marLeft w:val="0"/>
          <w:marRight w:val="0"/>
          <w:marTop w:val="0"/>
          <w:marBottom w:val="0"/>
          <w:divBdr>
            <w:top w:val="none" w:sz="0" w:space="0" w:color="auto"/>
            <w:left w:val="none" w:sz="0" w:space="0" w:color="auto"/>
            <w:bottom w:val="none" w:sz="0" w:space="0" w:color="auto"/>
            <w:right w:val="none" w:sz="0" w:space="0" w:color="auto"/>
          </w:divBdr>
        </w:div>
        <w:div w:id="277612349">
          <w:marLeft w:val="0"/>
          <w:marRight w:val="0"/>
          <w:marTop w:val="0"/>
          <w:marBottom w:val="0"/>
          <w:divBdr>
            <w:top w:val="none" w:sz="0" w:space="0" w:color="auto"/>
            <w:left w:val="none" w:sz="0" w:space="0" w:color="auto"/>
            <w:bottom w:val="none" w:sz="0" w:space="0" w:color="auto"/>
            <w:right w:val="none" w:sz="0" w:space="0" w:color="auto"/>
          </w:divBdr>
        </w:div>
      </w:divsChild>
    </w:div>
    <w:div w:id="907686835">
      <w:bodyDiv w:val="1"/>
      <w:marLeft w:val="0"/>
      <w:marRight w:val="0"/>
      <w:marTop w:val="0"/>
      <w:marBottom w:val="0"/>
      <w:divBdr>
        <w:top w:val="none" w:sz="0" w:space="0" w:color="auto"/>
        <w:left w:val="none" w:sz="0" w:space="0" w:color="auto"/>
        <w:bottom w:val="none" w:sz="0" w:space="0" w:color="auto"/>
        <w:right w:val="none" w:sz="0" w:space="0" w:color="auto"/>
      </w:divBdr>
      <w:divsChild>
        <w:div w:id="32966317">
          <w:marLeft w:val="0"/>
          <w:marRight w:val="0"/>
          <w:marTop w:val="0"/>
          <w:marBottom w:val="120"/>
          <w:divBdr>
            <w:top w:val="none" w:sz="0" w:space="0" w:color="auto"/>
            <w:left w:val="none" w:sz="0" w:space="0" w:color="auto"/>
            <w:bottom w:val="none" w:sz="0" w:space="0" w:color="auto"/>
            <w:right w:val="none" w:sz="0" w:space="0" w:color="auto"/>
          </w:divBdr>
          <w:divsChild>
            <w:div w:id="43020575">
              <w:marLeft w:val="0"/>
              <w:marRight w:val="0"/>
              <w:marTop w:val="0"/>
              <w:marBottom w:val="0"/>
              <w:divBdr>
                <w:top w:val="none" w:sz="0" w:space="0" w:color="auto"/>
                <w:left w:val="none" w:sz="0" w:space="0" w:color="auto"/>
                <w:bottom w:val="none" w:sz="0" w:space="0" w:color="auto"/>
                <w:right w:val="none" w:sz="0" w:space="0" w:color="auto"/>
              </w:divBdr>
            </w:div>
            <w:div w:id="1430467481">
              <w:marLeft w:val="0"/>
              <w:marRight w:val="0"/>
              <w:marTop w:val="0"/>
              <w:marBottom w:val="0"/>
              <w:divBdr>
                <w:top w:val="none" w:sz="0" w:space="0" w:color="auto"/>
                <w:left w:val="none" w:sz="0" w:space="0" w:color="auto"/>
                <w:bottom w:val="none" w:sz="0" w:space="0" w:color="auto"/>
                <w:right w:val="none" w:sz="0" w:space="0" w:color="auto"/>
              </w:divBdr>
            </w:div>
          </w:divsChild>
        </w:div>
        <w:div w:id="1095860075">
          <w:marLeft w:val="0"/>
          <w:marRight w:val="0"/>
          <w:marTop w:val="0"/>
          <w:marBottom w:val="120"/>
          <w:divBdr>
            <w:top w:val="none" w:sz="0" w:space="0" w:color="auto"/>
            <w:left w:val="none" w:sz="0" w:space="0" w:color="auto"/>
            <w:bottom w:val="none" w:sz="0" w:space="0" w:color="auto"/>
            <w:right w:val="none" w:sz="0" w:space="0" w:color="auto"/>
          </w:divBdr>
          <w:divsChild>
            <w:div w:id="69697326">
              <w:marLeft w:val="0"/>
              <w:marRight w:val="0"/>
              <w:marTop w:val="0"/>
              <w:marBottom w:val="0"/>
              <w:divBdr>
                <w:top w:val="none" w:sz="0" w:space="0" w:color="auto"/>
                <w:left w:val="none" w:sz="0" w:space="0" w:color="auto"/>
                <w:bottom w:val="none" w:sz="0" w:space="0" w:color="auto"/>
                <w:right w:val="none" w:sz="0" w:space="0" w:color="auto"/>
              </w:divBdr>
            </w:div>
            <w:div w:id="329406749">
              <w:marLeft w:val="0"/>
              <w:marRight w:val="0"/>
              <w:marTop w:val="0"/>
              <w:marBottom w:val="0"/>
              <w:divBdr>
                <w:top w:val="none" w:sz="0" w:space="0" w:color="auto"/>
                <w:left w:val="none" w:sz="0" w:space="0" w:color="auto"/>
                <w:bottom w:val="none" w:sz="0" w:space="0" w:color="auto"/>
                <w:right w:val="none" w:sz="0" w:space="0" w:color="auto"/>
              </w:divBdr>
            </w:div>
            <w:div w:id="544607197">
              <w:marLeft w:val="0"/>
              <w:marRight w:val="0"/>
              <w:marTop w:val="0"/>
              <w:marBottom w:val="0"/>
              <w:divBdr>
                <w:top w:val="none" w:sz="0" w:space="0" w:color="auto"/>
                <w:left w:val="none" w:sz="0" w:space="0" w:color="auto"/>
                <w:bottom w:val="none" w:sz="0" w:space="0" w:color="auto"/>
                <w:right w:val="none" w:sz="0" w:space="0" w:color="auto"/>
              </w:divBdr>
            </w:div>
            <w:div w:id="714699090">
              <w:marLeft w:val="0"/>
              <w:marRight w:val="0"/>
              <w:marTop w:val="0"/>
              <w:marBottom w:val="0"/>
              <w:divBdr>
                <w:top w:val="none" w:sz="0" w:space="0" w:color="auto"/>
                <w:left w:val="none" w:sz="0" w:space="0" w:color="auto"/>
                <w:bottom w:val="none" w:sz="0" w:space="0" w:color="auto"/>
                <w:right w:val="none" w:sz="0" w:space="0" w:color="auto"/>
              </w:divBdr>
            </w:div>
            <w:div w:id="878935039">
              <w:marLeft w:val="0"/>
              <w:marRight w:val="0"/>
              <w:marTop w:val="0"/>
              <w:marBottom w:val="0"/>
              <w:divBdr>
                <w:top w:val="none" w:sz="0" w:space="0" w:color="auto"/>
                <w:left w:val="none" w:sz="0" w:space="0" w:color="auto"/>
                <w:bottom w:val="none" w:sz="0" w:space="0" w:color="auto"/>
                <w:right w:val="none" w:sz="0" w:space="0" w:color="auto"/>
              </w:divBdr>
            </w:div>
            <w:div w:id="954675715">
              <w:marLeft w:val="0"/>
              <w:marRight w:val="0"/>
              <w:marTop w:val="0"/>
              <w:marBottom w:val="0"/>
              <w:divBdr>
                <w:top w:val="none" w:sz="0" w:space="0" w:color="auto"/>
                <w:left w:val="none" w:sz="0" w:space="0" w:color="auto"/>
                <w:bottom w:val="none" w:sz="0" w:space="0" w:color="auto"/>
                <w:right w:val="none" w:sz="0" w:space="0" w:color="auto"/>
              </w:divBdr>
            </w:div>
            <w:div w:id="1141577451">
              <w:marLeft w:val="0"/>
              <w:marRight w:val="0"/>
              <w:marTop w:val="0"/>
              <w:marBottom w:val="0"/>
              <w:divBdr>
                <w:top w:val="none" w:sz="0" w:space="0" w:color="auto"/>
                <w:left w:val="none" w:sz="0" w:space="0" w:color="auto"/>
                <w:bottom w:val="none" w:sz="0" w:space="0" w:color="auto"/>
                <w:right w:val="none" w:sz="0" w:space="0" w:color="auto"/>
              </w:divBdr>
            </w:div>
            <w:div w:id="1386948566">
              <w:marLeft w:val="0"/>
              <w:marRight w:val="0"/>
              <w:marTop w:val="0"/>
              <w:marBottom w:val="0"/>
              <w:divBdr>
                <w:top w:val="none" w:sz="0" w:space="0" w:color="auto"/>
                <w:left w:val="none" w:sz="0" w:space="0" w:color="auto"/>
                <w:bottom w:val="none" w:sz="0" w:space="0" w:color="auto"/>
                <w:right w:val="none" w:sz="0" w:space="0" w:color="auto"/>
              </w:divBdr>
            </w:div>
            <w:div w:id="1478917628">
              <w:marLeft w:val="0"/>
              <w:marRight w:val="0"/>
              <w:marTop w:val="0"/>
              <w:marBottom w:val="0"/>
              <w:divBdr>
                <w:top w:val="none" w:sz="0" w:space="0" w:color="auto"/>
                <w:left w:val="none" w:sz="0" w:space="0" w:color="auto"/>
                <w:bottom w:val="none" w:sz="0" w:space="0" w:color="auto"/>
                <w:right w:val="none" w:sz="0" w:space="0" w:color="auto"/>
              </w:divBdr>
            </w:div>
            <w:div w:id="1508133424">
              <w:marLeft w:val="0"/>
              <w:marRight w:val="0"/>
              <w:marTop w:val="0"/>
              <w:marBottom w:val="0"/>
              <w:divBdr>
                <w:top w:val="none" w:sz="0" w:space="0" w:color="auto"/>
                <w:left w:val="none" w:sz="0" w:space="0" w:color="auto"/>
                <w:bottom w:val="none" w:sz="0" w:space="0" w:color="auto"/>
                <w:right w:val="none" w:sz="0" w:space="0" w:color="auto"/>
              </w:divBdr>
            </w:div>
            <w:div w:id="2127769717">
              <w:marLeft w:val="0"/>
              <w:marRight w:val="0"/>
              <w:marTop w:val="0"/>
              <w:marBottom w:val="0"/>
              <w:divBdr>
                <w:top w:val="none" w:sz="0" w:space="0" w:color="auto"/>
                <w:left w:val="none" w:sz="0" w:space="0" w:color="auto"/>
                <w:bottom w:val="none" w:sz="0" w:space="0" w:color="auto"/>
                <w:right w:val="none" w:sz="0" w:space="0" w:color="auto"/>
              </w:divBdr>
            </w:div>
          </w:divsChild>
        </w:div>
        <w:div w:id="1701272679">
          <w:marLeft w:val="0"/>
          <w:marRight w:val="0"/>
          <w:marTop w:val="0"/>
          <w:marBottom w:val="0"/>
          <w:divBdr>
            <w:top w:val="none" w:sz="0" w:space="0" w:color="auto"/>
            <w:left w:val="none" w:sz="0" w:space="0" w:color="auto"/>
            <w:bottom w:val="none" w:sz="0" w:space="0" w:color="auto"/>
            <w:right w:val="none" w:sz="0" w:space="0" w:color="auto"/>
          </w:divBdr>
        </w:div>
      </w:divsChild>
    </w:div>
    <w:div w:id="914166509">
      <w:bodyDiv w:val="1"/>
      <w:marLeft w:val="0"/>
      <w:marRight w:val="0"/>
      <w:marTop w:val="0"/>
      <w:marBottom w:val="0"/>
      <w:divBdr>
        <w:top w:val="none" w:sz="0" w:space="0" w:color="auto"/>
        <w:left w:val="none" w:sz="0" w:space="0" w:color="auto"/>
        <w:bottom w:val="none" w:sz="0" w:space="0" w:color="auto"/>
        <w:right w:val="none" w:sz="0" w:space="0" w:color="auto"/>
      </w:divBdr>
      <w:divsChild>
        <w:div w:id="579410069">
          <w:marLeft w:val="0"/>
          <w:marRight w:val="0"/>
          <w:marTop w:val="0"/>
          <w:marBottom w:val="0"/>
          <w:divBdr>
            <w:top w:val="none" w:sz="0" w:space="0" w:color="auto"/>
            <w:left w:val="none" w:sz="0" w:space="0" w:color="auto"/>
            <w:bottom w:val="none" w:sz="0" w:space="0" w:color="auto"/>
            <w:right w:val="none" w:sz="0" w:space="0" w:color="auto"/>
          </w:divBdr>
        </w:div>
        <w:div w:id="236794744">
          <w:marLeft w:val="0"/>
          <w:marRight w:val="0"/>
          <w:marTop w:val="0"/>
          <w:marBottom w:val="0"/>
          <w:divBdr>
            <w:top w:val="none" w:sz="0" w:space="0" w:color="auto"/>
            <w:left w:val="none" w:sz="0" w:space="0" w:color="auto"/>
            <w:bottom w:val="none" w:sz="0" w:space="0" w:color="auto"/>
            <w:right w:val="none" w:sz="0" w:space="0" w:color="auto"/>
          </w:divBdr>
        </w:div>
        <w:div w:id="539442815">
          <w:marLeft w:val="0"/>
          <w:marRight w:val="0"/>
          <w:marTop w:val="0"/>
          <w:marBottom w:val="0"/>
          <w:divBdr>
            <w:top w:val="none" w:sz="0" w:space="0" w:color="auto"/>
            <w:left w:val="none" w:sz="0" w:space="0" w:color="auto"/>
            <w:bottom w:val="none" w:sz="0" w:space="0" w:color="auto"/>
            <w:right w:val="none" w:sz="0" w:space="0" w:color="auto"/>
          </w:divBdr>
        </w:div>
        <w:div w:id="659966870">
          <w:marLeft w:val="0"/>
          <w:marRight w:val="0"/>
          <w:marTop w:val="0"/>
          <w:marBottom w:val="0"/>
          <w:divBdr>
            <w:top w:val="none" w:sz="0" w:space="0" w:color="auto"/>
            <w:left w:val="none" w:sz="0" w:space="0" w:color="auto"/>
            <w:bottom w:val="none" w:sz="0" w:space="0" w:color="auto"/>
            <w:right w:val="none" w:sz="0" w:space="0" w:color="auto"/>
          </w:divBdr>
        </w:div>
        <w:div w:id="1622220844">
          <w:marLeft w:val="0"/>
          <w:marRight w:val="0"/>
          <w:marTop w:val="0"/>
          <w:marBottom w:val="0"/>
          <w:divBdr>
            <w:top w:val="none" w:sz="0" w:space="0" w:color="auto"/>
            <w:left w:val="none" w:sz="0" w:space="0" w:color="auto"/>
            <w:bottom w:val="none" w:sz="0" w:space="0" w:color="auto"/>
            <w:right w:val="none" w:sz="0" w:space="0" w:color="auto"/>
          </w:divBdr>
        </w:div>
      </w:divsChild>
    </w:div>
    <w:div w:id="916062425">
      <w:bodyDiv w:val="1"/>
      <w:marLeft w:val="0"/>
      <w:marRight w:val="0"/>
      <w:marTop w:val="0"/>
      <w:marBottom w:val="0"/>
      <w:divBdr>
        <w:top w:val="none" w:sz="0" w:space="0" w:color="auto"/>
        <w:left w:val="none" w:sz="0" w:space="0" w:color="auto"/>
        <w:bottom w:val="none" w:sz="0" w:space="0" w:color="auto"/>
        <w:right w:val="none" w:sz="0" w:space="0" w:color="auto"/>
      </w:divBdr>
    </w:div>
    <w:div w:id="916135865">
      <w:bodyDiv w:val="1"/>
      <w:marLeft w:val="0"/>
      <w:marRight w:val="0"/>
      <w:marTop w:val="0"/>
      <w:marBottom w:val="0"/>
      <w:divBdr>
        <w:top w:val="none" w:sz="0" w:space="0" w:color="auto"/>
        <w:left w:val="none" w:sz="0" w:space="0" w:color="auto"/>
        <w:bottom w:val="none" w:sz="0" w:space="0" w:color="auto"/>
        <w:right w:val="none" w:sz="0" w:space="0" w:color="auto"/>
      </w:divBdr>
    </w:div>
    <w:div w:id="937830808">
      <w:bodyDiv w:val="1"/>
      <w:marLeft w:val="0"/>
      <w:marRight w:val="0"/>
      <w:marTop w:val="0"/>
      <w:marBottom w:val="0"/>
      <w:divBdr>
        <w:top w:val="none" w:sz="0" w:space="0" w:color="auto"/>
        <w:left w:val="none" w:sz="0" w:space="0" w:color="auto"/>
        <w:bottom w:val="none" w:sz="0" w:space="0" w:color="auto"/>
        <w:right w:val="none" w:sz="0" w:space="0" w:color="auto"/>
      </w:divBdr>
      <w:divsChild>
        <w:div w:id="1420902295">
          <w:marLeft w:val="0"/>
          <w:marRight w:val="0"/>
          <w:marTop w:val="0"/>
          <w:marBottom w:val="0"/>
          <w:divBdr>
            <w:top w:val="none" w:sz="0" w:space="0" w:color="auto"/>
            <w:left w:val="none" w:sz="0" w:space="0" w:color="auto"/>
            <w:bottom w:val="none" w:sz="0" w:space="0" w:color="auto"/>
            <w:right w:val="none" w:sz="0" w:space="0" w:color="auto"/>
          </w:divBdr>
        </w:div>
        <w:div w:id="584071825">
          <w:marLeft w:val="0"/>
          <w:marRight w:val="0"/>
          <w:marTop w:val="0"/>
          <w:marBottom w:val="0"/>
          <w:divBdr>
            <w:top w:val="none" w:sz="0" w:space="0" w:color="auto"/>
            <w:left w:val="none" w:sz="0" w:space="0" w:color="auto"/>
            <w:bottom w:val="none" w:sz="0" w:space="0" w:color="auto"/>
            <w:right w:val="none" w:sz="0" w:space="0" w:color="auto"/>
          </w:divBdr>
        </w:div>
        <w:div w:id="1627539299">
          <w:marLeft w:val="0"/>
          <w:marRight w:val="0"/>
          <w:marTop w:val="0"/>
          <w:marBottom w:val="0"/>
          <w:divBdr>
            <w:top w:val="none" w:sz="0" w:space="0" w:color="auto"/>
            <w:left w:val="none" w:sz="0" w:space="0" w:color="auto"/>
            <w:bottom w:val="none" w:sz="0" w:space="0" w:color="auto"/>
            <w:right w:val="none" w:sz="0" w:space="0" w:color="auto"/>
          </w:divBdr>
        </w:div>
      </w:divsChild>
    </w:div>
    <w:div w:id="943414878">
      <w:bodyDiv w:val="1"/>
      <w:marLeft w:val="390"/>
      <w:marRight w:val="390"/>
      <w:marTop w:val="390"/>
      <w:marBottom w:val="0"/>
      <w:divBdr>
        <w:top w:val="none" w:sz="0" w:space="0" w:color="auto"/>
        <w:left w:val="none" w:sz="0" w:space="0" w:color="auto"/>
        <w:bottom w:val="none" w:sz="0" w:space="0" w:color="auto"/>
        <w:right w:val="none" w:sz="0" w:space="0" w:color="auto"/>
      </w:divBdr>
    </w:div>
    <w:div w:id="944389557">
      <w:bodyDiv w:val="1"/>
      <w:marLeft w:val="0"/>
      <w:marRight w:val="0"/>
      <w:marTop w:val="0"/>
      <w:marBottom w:val="0"/>
      <w:divBdr>
        <w:top w:val="none" w:sz="0" w:space="0" w:color="auto"/>
        <w:left w:val="none" w:sz="0" w:space="0" w:color="auto"/>
        <w:bottom w:val="none" w:sz="0" w:space="0" w:color="auto"/>
        <w:right w:val="none" w:sz="0" w:space="0" w:color="auto"/>
      </w:divBdr>
      <w:divsChild>
        <w:div w:id="276564386">
          <w:marLeft w:val="0"/>
          <w:marRight w:val="0"/>
          <w:marTop w:val="0"/>
          <w:marBottom w:val="0"/>
          <w:divBdr>
            <w:top w:val="none" w:sz="0" w:space="0" w:color="auto"/>
            <w:left w:val="none" w:sz="0" w:space="0" w:color="auto"/>
            <w:bottom w:val="none" w:sz="0" w:space="0" w:color="auto"/>
            <w:right w:val="none" w:sz="0" w:space="0" w:color="auto"/>
          </w:divBdr>
          <w:divsChild>
            <w:div w:id="1909925961">
              <w:marLeft w:val="0"/>
              <w:marRight w:val="0"/>
              <w:marTop w:val="0"/>
              <w:marBottom w:val="0"/>
              <w:divBdr>
                <w:top w:val="none" w:sz="0" w:space="0" w:color="auto"/>
                <w:left w:val="none" w:sz="0" w:space="0" w:color="auto"/>
                <w:bottom w:val="none" w:sz="0" w:space="0" w:color="auto"/>
                <w:right w:val="none" w:sz="0" w:space="0" w:color="auto"/>
              </w:divBdr>
              <w:divsChild>
                <w:div w:id="1262102513">
                  <w:marLeft w:val="0"/>
                  <w:marRight w:val="0"/>
                  <w:marTop w:val="0"/>
                  <w:marBottom w:val="0"/>
                  <w:divBdr>
                    <w:top w:val="none" w:sz="0" w:space="0" w:color="auto"/>
                    <w:left w:val="none" w:sz="0" w:space="0" w:color="auto"/>
                    <w:bottom w:val="none" w:sz="0" w:space="0" w:color="auto"/>
                    <w:right w:val="none" w:sz="0" w:space="0" w:color="auto"/>
                  </w:divBdr>
                </w:div>
                <w:div w:id="1240946800">
                  <w:marLeft w:val="0"/>
                  <w:marRight w:val="0"/>
                  <w:marTop w:val="0"/>
                  <w:marBottom w:val="0"/>
                  <w:divBdr>
                    <w:top w:val="none" w:sz="0" w:space="0" w:color="auto"/>
                    <w:left w:val="none" w:sz="0" w:space="0" w:color="auto"/>
                    <w:bottom w:val="none" w:sz="0" w:space="0" w:color="auto"/>
                    <w:right w:val="none" w:sz="0" w:space="0" w:color="auto"/>
                  </w:divBdr>
                </w:div>
                <w:div w:id="1909798898">
                  <w:marLeft w:val="0"/>
                  <w:marRight w:val="0"/>
                  <w:marTop w:val="0"/>
                  <w:marBottom w:val="0"/>
                  <w:divBdr>
                    <w:top w:val="none" w:sz="0" w:space="0" w:color="auto"/>
                    <w:left w:val="none" w:sz="0" w:space="0" w:color="auto"/>
                    <w:bottom w:val="none" w:sz="0" w:space="0" w:color="auto"/>
                    <w:right w:val="none" w:sz="0" w:space="0" w:color="auto"/>
                  </w:divBdr>
                </w:div>
                <w:div w:id="1583640478">
                  <w:marLeft w:val="0"/>
                  <w:marRight w:val="0"/>
                  <w:marTop w:val="0"/>
                  <w:marBottom w:val="0"/>
                  <w:divBdr>
                    <w:top w:val="none" w:sz="0" w:space="0" w:color="auto"/>
                    <w:left w:val="none" w:sz="0" w:space="0" w:color="auto"/>
                    <w:bottom w:val="none" w:sz="0" w:space="0" w:color="auto"/>
                    <w:right w:val="none" w:sz="0" w:space="0" w:color="auto"/>
                  </w:divBdr>
                </w:div>
                <w:div w:id="975257330">
                  <w:marLeft w:val="0"/>
                  <w:marRight w:val="0"/>
                  <w:marTop w:val="0"/>
                  <w:marBottom w:val="0"/>
                  <w:divBdr>
                    <w:top w:val="none" w:sz="0" w:space="0" w:color="auto"/>
                    <w:left w:val="none" w:sz="0" w:space="0" w:color="auto"/>
                    <w:bottom w:val="none" w:sz="0" w:space="0" w:color="auto"/>
                    <w:right w:val="none" w:sz="0" w:space="0" w:color="auto"/>
                  </w:divBdr>
                </w:div>
                <w:div w:id="1668435425">
                  <w:marLeft w:val="0"/>
                  <w:marRight w:val="0"/>
                  <w:marTop w:val="0"/>
                  <w:marBottom w:val="0"/>
                  <w:divBdr>
                    <w:top w:val="none" w:sz="0" w:space="0" w:color="auto"/>
                    <w:left w:val="none" w:sz="0" w:space="0" w:color="auto"/>
                    <w:bottom w:val="none" w:sz="0" w:space="0" w:color="auto"/>
                    <w:right w:val="none" w:sz="0" w:space="0" w:color="auto"/>
                  </w:divBdr>
                </w:div>
                <w:div w:id="1382050208">
                  <w:marLeft w:val="0"/>
                  <w:marRight w:val="0"/>
                  <w:marTop w:val="0"/>
                  <w:marBottom w:val="0"/>
                  <w:divBdr>
                    <w:top w:val="none" w:sz="0" w:space="0" w:color="auto"/>
                    <w:left w:val="none" w:sz="0" w:space="0" w:color="auto"/>
                    <w:bottom w:val="none" w:sz="0" w:space="0" w:color="auto"/>
                    <w:right w:val="none" w:sz="0" w:space="0" w:color="auto"/>
                  </w:divBdr>
                </w:div>
                <w:div w:id="1422333920">
                  <w:marLeft w:val="0"/>
                  <w:marRight w:val="0"/>
                  <w:marTop w:val="0"/>
                  <w:marBottom w:val="0"/>
                  <w:divBdr>
                    <w:top w:val="none" w:sz="0" w:space="0" w:color="auto"/>
                    <w:left w:val="none" w:sz="0" w:space="0" w:color="auto"/>
                    <w:bottom w:val="none" w:sz="0" w:space="0" w:color="auto"/>
                    <w:right w:val="none" w:sz="0" w:space="0" w:color="auto"/>
                  </w:divBdr>
                </w:div>
                <w:div w:id="177408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6375">
          <w:marLeft w:val="0"/>
          <w:marRight w:val="0"/>
          <w:marTop w:val="0"/>
          <w:marBottom w:val="0"/>
          <w:divBdr>
            <w:top w:val="none" w:sz="0" w:space="0" w:color="auto"/>
            <w:left w:val="none" w:sz="0" w:space="0" w:color="auto"/>
            <w:bottom w:val="none" w:sz="0" w:space="0" w:color="auto"/>
            <w:right w:val="none" w:sz="0" w:space="0" w:color="auto"/>
          </w:divBdr>
          <w:divsChild>
            <w:div w:id="2086491435">
              <w:marLeft w:val="0"/>
              <w:marRight w:val="0"/>
              <w:marTop w:val="0"/>
              <w:marBottom w:val="0"/>
              <w:divBdr>
                <w:top w:val="none" w:sz="0" w:space="0" w:color="auto"/>
                <w:left w:val="none" w:sz="0" w:space="0" w:color="auto"/>
                <w:bottom w:val="none" w:sz="0" w:space="0" w:color="auto"/>
                <w:right w:val="none" w:sz="0" w:space="0" w:color="auto"/>
              </w:divBdr>
              <w:divsChild>
                <w:div w:id="1508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92222">
      <w:bodyDiv w:val="1"/>
      <w:marLeft w:val="0"/>
      <w:marRight w:val="0"/>
      <w:marTop w:val="0"/>
      <w:marBottom w:val="0"/>
      <w:divBdr>
        <w:top w:val="none" w:sz="0" w:space="0" w:color="auto"/>
        <w:left w:val="none" w:sz="0" w:space="0" w:color="auto"/>
        <w:bottom w:val="none" w:sz="0" w:space="0" w:color="auto"/>
        <w:right w:val="none" w:sz="0" w:space="0" w:color="auto"/>
      </w:divBdr>
      <w:divsChild>
        <w:div w:id="1201013728">
          <w:marLeft w:val="0"/>
          <w:marRight w:val="0"/>
          <w:marTop w:val="0"/>
          <w:marBottom w:val="0"/>
          <w:divBdr>
            <w:top w:val="none" w:sz="0" w:space="0" w:color="auto"/>
            <w:left w:val="none" w:sz="0" w:space="0" w:color="auto"/>
            <w:bottom w:val="none" w:sz="0" w:space="0" w:color="auto"/>
            <w:right w:val="none" w:sz="0" w:space="0" w:color="auto"/>
          </w:divBdr>
          <w:divsChild>
            <w:div w:id="1383092585">
              <w:marLeft w:val="0"/>
              <w:marRight w:val="0"/>
              <w:marTop w:val="0"/>
              <w:marBottom w:val="0"/>
              <w:divBdr>
                <w:top w:val="none" w:sz="0" w:space="0" w:color="auto"/>
                <w:left w:val="none" w:sz="0" w:space="0" w:color="auto"/>
                <w:bottom w:val="none" w:sz="0" w:space="0" w:color="auto"/>
                <w:right w:val="none" w:sz="0" w:space="0" w:color="auto"/>
              </w:divBdr>
              <w:divsChild>
                <w:div w:id="1500850314">
                  <w:marLeft w:val="0"/>
                  <w:marRight w:val="0"/>
                  <w:marTop w:val="0"/>
                  <w:marBottom w:val="0"/>
                  <w:divBdr>
                    <w:top w:val="none" w:sz="0" w:space="0" w:color="auto"/>
                    <w:left w:val="none" w:sz="0" w:space="0" w:color="auto"/>
                    <w:bottom w:val="none" w:sz="0" w:space="0" w:color="auto"/>
                    <w:right w:val="none" w:sz="0" w:space="0" w:color="auto"/>
                  </w:divBdr>
                  <w:divsChild>
                    <w:div w:id="937519998">
                      <w:marLeft w:val="0"/>
                      <w:marRight w:val="0"/>
                      <w:marTop w:val="0"/>
                      <w:marBottom w:val="0"/>
                      <w:divBdr>
                        <w:top w:val="none" w:sz="0" w:space="0" w:color="auto"/>
                        <w:left w:val="none" w:sz="0" w:space="0" w:color="auto"/>
                        <w:bottom w:val="none" w:sz="0" w:space="0" w:color="auto"/>
                        <w:right w:val="none" w:sz="0" w:space="0" w:color="auto"/>
                      </w:divBdr>
                      <w:divsChild>
                        <w:div w:id="544369549">
                          <w:marLeft w:val="0"/>
                          <w:marRight w:val="0"/>
                          <w:marTop w:val="0"/>
                          <w:marBottom w:val="0"/>
                          <w:divBdr>
                            <w:top w:val="none" w:sz="0" w:space="0" w:color="auto"/>
                            <w:left w:val="none" w:sz="0" w:space="0" w:color="auto"/>
                            <w:bottom w:val="none" w:sz="0" w:space="0" w:color="auto"/>
                            <w:right w:val="none" w:sz="0" w:space="0" w:color="auto"/>
                          </w:divBdr>
                          <w:divsChild>
                            <w:div w:id="784033967">
                              <w:marLeft w:val="0"/>
                              <w:marRight w:val="0"/>
                              <w:marTop w:val="0"/>
                              <w:marBottom w:val="0"/>
                              <w:divBdr>
                                <w:top w:val="none" w:sz="0" w:space="0" w:color="auto"/>
                                <w:left w:val="none" w:sz="0" w:space="0" w:color="auto"/>
                                <w:bottom w:val="none" w:sz="0" w:space="0" w:color="auto"/>
                                <w:right w:val="none" w:sz="0" w:space="0" w:color="auto"/>
                              </w:divBdr>
                            </w:div>
                            <w:div w:id="852063740">
                              <w:marLeft w:val="0"/>
                              <w:marRight w:val="0"/>
                              <w:marTop w:val="0"/>
                              <w:marBottom w:val="0"/>
                              <w:divBdr>
                                <w:top w:val="none" w:sz="0" w:space="0" w:color="auto"/>
                                <w:left w:val="none" w:sz="0" w:space="0" w:color="auto"/>
                                <w:bottom w:val="none" w:sz="0" w:space="0" w:color="auto"/>
                                <w:right w:val="none" w:sz="0" w:space="0" w:color="auto"/>
                              </w:divBdr>
                            </w:div>
                            <w:div w:id="166208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151980">
      <w:bodyDiv w:val="1"/>
      <w:marLeft w:val="0"/>
      <w:marRight w:val="0"/>
      <w:marTop w:val="0"/>
      <w:marBottom w:val="0"/>
      <w:divBdr>
        <w:top w:val="none" w:sz="0" w:space="0" w:color="auto"/>
        <w:left w:val="none" w:sz="0" w:space="0" w:color="auto"/>
        <w:bottom w:val="none" w:sz="0" w:space="0" w:color="auto"/>
        <w:right w:val="none" w:sz="0" w:space="0" w:color="auto"/>
      </w:divBdr>
    </w:div>
    <w:div w:id="964773043">
      <w:bodyDiv w:val="1"/>
      <w:marLeft w:val="400"/>
      <w:marRight w:val="400"/>
      <w:marTop w:val="400"/>
      <w:marBottom w:val="0"/>
      <w:divBdr>
        <w:top w:val="none" w:sz="0" w:space="0" w:color="auto"/>
        <w:left w:val="none" w:sz="0" w:space="0" w:color="auto"/>
        <w:bottom w:val="none" w:sz="0" w:space="0" w:color="auto"/>
        <w:right w:val="none" w:sz="0" w:space="0" w:color="auto"/>
      </w:divBdr>
      <w:divsChild>
        <w:div w:id="102463591">
          <w:marLeft w:val="480"/>
          <w:marRight w:val="0"/>
          <w:marTop w:val="0"/>
          <w:marBottom w:val="0"/>
          <w:divBdr>
            <w:top w:val="none" w:sz="0" w:space="0" w:color="auto"/>
            <w:left w:val="none" w:sz="0" w:space="0" w:color="auto"/>
            <w:bottom w:val="none" w:sz="0" w:space="0" w:color="auto"/>
            <w:right w:val="none" w:sz="0" w:space="0" w:color="auto"/>
          </w:divBdr>
        </w:div>
        <w:div w:id="539510021">
          <w:marLeft w:val="480"/>
          <w:marRight w:val="0"/>
          <w:marTop w:val="0"/>
          <w:marBottom w:val="0"/>
          <w:divBdr>
            <w:top w:val="none" w:sz="0" w:space="0" w:color="auto"/>
            <w:left w:val="none" w:sz="0" w:space="0" w:color="auto"/>
            <w:bottom w:val="none" w:sz="0" w:space="0" w:color="auto"/>
            <w:right w:val="none" w:sz="0" w:space="0" w:color="auto"/>
          </w:divBdr>
        </w:div>
        <w:div w:id="746196865">
          <w:marLeft w:val="480"/>
          <w:marRight w:val="0"/>
          <w:marTop w:val="0"/>
          <w:marBottom w:val="0"/>
          <w:divBdr>
            <w:top w:val="none" w:sz="0" w:space="0" w:color="auto"/>
            <w:left w:val="none" w:sz="0" w:space="0" w:color="auto"/>
            <w:bottom w:val="none" w:sz="0" w:space="0" w:color="auto"/>
            <w:right w:val="none" w:sz="0" w:space="0" w:color="auto"/>
          </w:divBdr>
        </w:div>
        <w:div w:id="781919424">
          <w:marLeft w:val="600"/>
          <w:marRight w:val="0"/>
          <w:marTop w:val="0"/>
          <w:marBottom w:val="0"/>
          <w:divBdr>
            <w:top w:val="none" w:sz="0" w:space="0" w:color="auto"/>
            <w:left w:val="none" w:sz="0" w:space="0" w:color="auto"/>
            <w:bottom w:val="none" w:sz="0" w:space="0" w:color="auto"/>
            <w:right w:val="none" w:sz="0" w:space="0" w:color="auto"/>
          </w:divBdr>
        </w:div>
        <w:div w:id="803740335">
          <w:marLeft w:val="480"/>
          <w:marRight w:val="0"/>
          <w:marTop w:val="0"/>
          <w:marBottom w:val="0"/>
          <w:divBdr>
            <w:top w:val="none" w:sz="0" w:space="0" w:color="auto"/>
            <w:left w:val="none" w:sz="0" w:space="0" w:color="auto"/>
            <w:bottom w:val="none" w:sz="0" w:space="0" w:color="auto"/>
            <w:right w:val="none" w:sz="0" w:space="0" w:color="auto"/>
          </w:divBdr>
        </w:div>
        <w:div w:id="816797900">
          <w:marLeft w:val="480"/>
          <w:marRight w:val="0"/>
          <w:marTop w:val="0"/>
          <w:marBottom w:val="0"/>
          <w:divBdr>
            <w:top w:val="none" w:sz="0" w:space="0" w:color="auto"/>
            <w:left w:val="none" w:sz="0" w:space="0" w:color="auto"/>
            <w:bottom w:val="none" w:sz="0" w:space="0" w:color="auto"/>
            <w:right w:val="none" w:sz="0" w:space="0" w:color="auto"/>
          </w:divBdr>
        </w:div>
        <w:div w:id="1211186694">
          <w:marLeft w:val="480"/>
          <w:marRight w:val="0"/>
          <w:marTop w:val="0"/>
          <w:marBottom w:val="0"/>
          <w:divBdr>
            <w:top w:val="none" w:sz="0" w:space="0" w:color="auto"/>
            <w:left w:val="none" w:sz="0" w:space="0" w:color="auto"/>
            <w:bottom w:val="none" w:sz="0" w:space="0" w:color="auto"/>
            <w:right w:val="none" w:sz="0" w:space="0" w:color="auto"/>
          </w:divBdr>
        </w:div>
        <w:div w:id="1358654690">
          <w:marLeft w:val="480"/>
          <w:marRight w:val="0"/>
          <w:marTop w:val="0"/>
          <w:marBottom w:val="0"/>
          <w:divBdr>
            <w:top w:val="none" w:sz="0" w:space="0" w:color="auto"/>
            <w:left w:val="none" w:sz="0" w:space="0" w:color="auto"/>
            <w:bottom w:val="none" w:sz="0" w:space="0" w:color="auto"/>
            <w:right w:val="none" w:sz="0" w:space="0" w:color="auto"/>
          </w:divBdr>
        </w:div>
        <w:div w:id="1371611947">
          <w:marLeft w:val="480"/>
          <w:marRight w:val="0"/>
          <w:marTop w:val="0"/>
          <w:marBottom w:val="0"/>
          <w:divBdr>
            <w:top w:val="none" w:sz="0" w:space="0" w:color="auto"/>
            <w:left w:val="none" w:sz="0" w:space="0" w:color="auto"/>
            <w:bottom w:val="none" w:sz="0" w:space="0" w:color="auto"/>
            <w:right w:val="none" w:sz="0" w:space="0" w:color="auto"/>
          </w:divBdr>
        </w:div>
        <w:div w:id="1380940310">
          <w:marLeft w:val="600"/>
          <w:marRight w:val="0"/>
          <w:marTop w:val="0"/>
          <w:marBottom w:val="0"/>
          <w:divBdr>
            <w:top w:val="none" w:sz="0" w:space="0" w:color="auto"/>
            <w:left w:val="none" w:sz="0" w:space="0" w:color="auto"/>
            <w:bottom w:val="none" w:sz="0" w:space="0" w:color="auto"/>
            <w:right w:val="none" w:sz="0" w:space="0" w:color="auto"/>
          </w:divBdr>
        </w:div>
        <w:div w:id="1641425275">
          <w:marLeft w:val="600"/>
          <w:marRight w:val="0"/>
          <w:marTop w:val="0"/>
          <w:marBottom w:val="0"/>
          <w:divBdr>
            <w:top w:val="none" w:sz="0" w:space="0" w:color="auto"/>
            <w:left w:val="none" w:sz="0" w:space="0" w:color="auto"/>
            <w:bottom w:val="none" w:sz="0" w:space="0" w:color="auto"/>
            <w:right w:val="none" w:sz="0" w:space="0" w:color="auto"/>
          </w:divBdr>
        </w:div>
        <w:div w:id="1747335431">
          <w:marLeft w:val="600"/>
          <w:marRight w:val="0"/>
          <w:marTop w:val="0"/>
          <w:marBottom w:val="0"/>
          <w:divBdr>
            <w:top w:val="none" w:sz="0" w:space="0" w:color="auto"/>
            <w:left w:val="none" w:sz="0" w:space="0" w:color="auto"/>
            <w:bottom w:val="none" w:sz="0" w:space="0" w:color="auto"/>
            <w:right w:val="none" w:sz="0" w:space="0" w:color="auto"/>
          </w:divBdr>
        </w:div>
        <w:div w:id="1792703406">
          <w:marLeft w:val="600"/>
          <w:marRight w:val="0"/>
          <w:marTop w:val="0"/>
          <w:marBottom w:val="0"/>
          <w:divBdr>
            <w:top w:val="none" w:sz="0" w:space="0" w:color="auto"/>
            <w:left w:val="none" w:sz="0" w:space="0" w:color="auto"/>
            <w:bottom w:val="none" w:sz="0" w:space="0" w:color="auto"/>
            <w:right w:val="none" w:sz="0" w:space="0" w:color="auto"/>
          </w:divBdr>
        </w:div>
        <w:div w:id="1913586003">
          <w:marLeft w:val="600"/>
          <w:marRight w:val="0"/>
          <w:marTop w:val="0"/>
          <w:marBottom w:val="0"/>
          <w:divBdr>
            <w:top w:val="none" w:sz="0" w:space="0" w:color="auto"/>
            <w:left w:val="none" w:sz="0" w:space="0" w:color="auto"/>
            <w:bottom w:val="none" w:sz="0" w:space="0" w:color="auto"/>
            <w:right w:val="none" w:sz="0" w:space="0" w:color="auto"/>
          </w:divBdr>
        </w:div>
        <w:div w:id="1953323083">
          <w:marLeft w:val="480"/>
          <w:marRight w:val="0"/>
          <w:marTop w:val="0"/>
          <w:marBottom w:val="0"/>
          <w:divBdr>
            <w:top w:val="none" w:sz="0" w:space="0" w:color="auto"/>
            <w:left w:val="none" w:sz="0" w:space="0" w:color="auto"/>
            <w:bottom w:val="none" w:sz="0" w:space="0" w:color="auto"/>
            <w:right w:val="none" w:sz="0" w:space="0" w:color="auto"/>
          </w:divBdr>
        </w:div>
      </w:divsChild>
    </w:div>
    <w:div w:id="972519136">
      <w:bodyDiv w:val="1"/>
      <w:marLeft w:val="0"/>
      <w:marRight w:val="0"/>
      <w:marTop w:val="0"/>
      <w:marBottom w:val="0"/>
      <w:divBdr>
        <w:top w:val="none" w:sz="0" w:space="0" w:color="auto"/>
        <w:left w:val="none" w:sz="0" w:space="0" w:color="auto"/>
        <w:bottom w:val="none" w:sz="0" w:space="0" w:color="auto"/>
        <w:right w:val="none" w:sz="0" w:space="0" w:color="auto"/>
      </w:divBdr>
      <w:divsChild>
        <w:div w:id="595358704">
          <w:marLeft w:val="0"/>
          <w:marRight w:val="0"/>
          <w:marTop w:val="0"/>
          <w:marBottom w:val="0"/>
          <w:divBdr>
            <w:top w:val="none" w:sz="0" w:space="0" w:color="auto"/>
            <w:left w:val="none" w:sz="0" w:space="0" w:color="auto"/>
            <w:bottom w:val="none" w:sz="0" w:space="0" w:color="auto"/>
            <w:right w:val="none" w:sz="0" w:space="0" w:color="auto"/>
          </w:divBdr>
          <w:divsChild>
            <w:div w:id="744717225">
              <w:marLeft w:val="0"/>
              <w:marRight w:val="0"/>
              <w:marTop w:val="0"/>
              <w:marBottom w:val="0"/>
              <w:divBdr>
                <w:top w:val="none" w:sz="0" w:space="0" w:color="auto"/>
                <w:left w:val="none" w:sz="0" w:space="0" w:color="auto"/>
                <w:bottom w:val="none" w:sz="0" w:space="0" w:color="auto"/>
                <w:right w:val="none" w:sz="0" w:space="0" w:color="auto"/>
              </w:divBdr>
            </w:div>
          </w:divsChild>
        </w:div>
        <w:div w:id="1897154873">
          <w:marLeft w:val="0"/>
          <w:marRight w:val="0"/>
          <w:marTop w:val="0"/>
          <w:marBottom w:val="0"/>
          <w:divBdr>
            <w:top w:val="none" w:sz="0" w:space="0" w:color="auto"/>
            <w:left w:val="none" w:sz="0" w:space="0" w:color="auto"/>
            <w:bottom w:val="none" w:sz="0" w:space="0" w:color="auto"/>
            <w:right w:val="none" w:sz="0" w:space="0" w:color="auto"/>
          </w:divBdr>
          <w:divsChild>
            <w:div w:id="1974866858">
              <w:marLeft w:val="0"/>
              <w:marRight w:val="0"/>
              <w:marTop w:val="0"/>
              <w:marBottom w:val="0"/>
              <w:divBdr>
                <w:top w:val="none" w:sz="0" w:space="0" w:color="auto"/>
                <w:left w:val="none" w:sz="0" w:space="0" w:color="auto"/>
                <w:bottom w:val="none" w:sz="0" w:space="0" w:color="auto"/>
                <w:right w:val="none" w:sz="0" w:space="0" w:color="auto"/>
              </w:divBdr>
              <w:divsChild>
                <w:div w:id="1510942842">
                  <w:marLeft w:val="0"/>
                  <w:marRight w:val="0"/>
                  <w:marTop w:val="0"/>
                  <w:marBottom w:val="0"/>
                  <w:divBdr>
                    <w:top w:val="none" w:sz="0" w:space="0" w:color="auto"/>
                    <w:left w:val="none" w:sz="0" w:space="0" w:color="auto"/>
                    <w:bottom w:val="none" w:sz="0" w:space="0" w:color="auto"/>
                    <w:right w:val="none" w:sz="0" w:space="0" w:color="auto"/>
                  </w:divBdr>
                </w:div>
                <w:div w:id="18147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21653">
      <w:bodyDiv w:val="1"/>
      <w:marLeft w:val="0"/>
      <w:marRight w:val="0"/>
      <w:marTop w:val="0"/>
      <w:marBottom w:val="0"/>
      <w:divBdr>
        <w:top w:val="none" w:sz="0" w:space="0" w:color="auto"/>
        <w:left w:val="none" w:sz="0" w:space="0" w:color="auto"/>
        <w:bottom w:val="none" w:sz="0" w:space="0" w:color="auto"/>
        <w:right w:val="none" w:sz="0" w:space="0" w:color="auto"/>
      </w:divBdr>
    </w:div>
    <w:div w:id="982542734">
      <w:bodyDiv w:val="1"/>
      <w:marLeft w:val="0"/>
      <w:marRight w:val="0"/>
      <w:marTop w:val="0"/>
      <w:marBottom w:val="0"/>
      <w:divBdr>
        <w:top w:val="none" w:sz="0" w:space="0" w:color="auto"/>
        <w:left w:val="none" w:sz="0" w:space="0" w:color="auto"/>
        <w:bottom w:val="none" w:sz="0" w:space="0" w:color="auto"/>
        <w:right w:val="none" w:sz="0" w:space="0" w:color="auto"/>
      </w:divBdr>
    </w:div>
    <w:div w:id="982927071">
      <w:bodyDiv w:val="1"/>
      <w:marLeft w:val="0"/>
      <w:marRight w:val="0"/>
      <w:marTop w:val="0"/>
      <w:marBottom w:val="0"/>
      <w:divBdr>
        <w:top w:val="none" w:sz="0" w:space="0" w:color="auto"/>
        <w:left w:val="none" w:sz="0" w:space="0" w:color="auto"/>
        <w:bottom w:val="none" w:sz="0" w:space="0" w:color="auto"/>
        <w:right w:val="none" w:sz="0" w:space="0" w:color="auto"/>
      </w:divBdr>
      <w:divsChild>
        <w:div w:id="1296643577">
          <w:marLeft w:val="0"/>
          <w:marRight w:val="0"/>
          <w:marTop w:val="0"/>
          <w:marBottom w:val="120"/>
          <w:divBdr>
            <w:top w:val="none" w:sz="0" w:space="0" w:color="auto"/>
            <w:left w:val="none" w:sz="0" w:space="0" w:color="auto"/>
            <w:bottom w:val="none" w:sz="0" w:space="0" w:color="auto"/>
            <w:right w:val="none" w:sz="0" w:space="0" w:color="auto"/>
          </w:divBdr>
          <w:divsChild>
            <w:div w:id="113839683">
              <w:marLeft w:val="0"/>
              <w:marRight w:val="0"/>
              <w:marTop w:val="0"/>
              <w:marBottom w:val="0"/>
              <w:divBdr>
                <w:top w:val="none" w:sz="0" w:space="0" w:color="auto"/>
                <w:left w:val="none" w:sz="0" w:space="0" w:color="auto"/>
                <w:bottom w:val="none" w:sz="0" w:space="0" w:color="auto"/>
                <w:right w:val="none" w:sz="0" w:space="0" w:color="auto"/>
              </w:divBdr>
            </w:div>
            <w:div w:id="195971139">
              <w:marLeft w:val="0"/>
              <w:marRight w:val="0"/>
              <w:marTop w:val="0"/>
              <w:marBottom w:val="0"/>
              <w:divBdr>
                <w:top w:val="none" w:sz="0" w:space="0" w:color="auto"/>
                <w:left w:val="none" w:sz="0" w:space="0" w:color="auto"/>
                <w:bottom w:val="none" w:sz="0" w:space="0" w:color="auto"/>
                <w:right w:val="none" w:sz="0" w:space="0" w:color="auto"/>
              </w:divBdr>
            </w:div>
            <w:div w:id="767887798">
              <w:marLeft w:val="0"/>
              <w:marRight w:val="0"/>
              <w:marTop w:val="0"/>
              <w:marBottom w:val="0"/>
              <w:divBdr>
                <w:top w:val="none" w:sz="0" w:space="0" w:color="auto"/>
                <w:left w:val="none" w:sz="0" w:space="0" w:color="auto"/>
                <w:bottom w:val="none" w:sz="0" w:space="0" w:color="auto"/>
                <w:right w:val="none" w:sz="0" w:space="0" w:color="auto"/>
              </w:divBdr>
            </w:div>
            <w:div w:id="1643732368">
              <w:marLeft w:val="0"/>
              <w:marRight w:val="0"/>
              <w:marTop w:val="0"/>
              <w:marBottom w:val="0"/>
              <w:divBdr>
                <w:top w:val="none" w:sz="0" w:space="0" w:color="auto"/>
                <w:left w:val="none" w:sz="0" w:space="0" w:color="auto"/>
                <w:bottom w:val="none" w:sz="0" w:space="0" w:color="auto"/>
                <w:right w:val="none" w:sz="0" w:space="0" w:color="auto"/>
              </w:divBdr>
            </w:div>
            <w:div w:id="1798403406">
              <w:marLeft w:val="0"/>
              <w:marRight w:val="0"/>
              <w:marTop w:val="0"/>
              <w:marBottom w:val="0"/>
              <w:divBdr>
                <w:top w:val="none" w:sz="0" w:space="0" w:color="auto"/>
                <w:left w:val="none" w:sz="0" w:space="0" w:color="auto"/>
                <w:bottom w:val="none" w:sz="0" w:space="0" w:color="auto"/>
                <w:right w:val="none" w:sz="0" w:space="0" w:color="auto"/>
              </w:divBdr>
            </w:div>
            <w:div w:id="18790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28196">
      <w:bodyDiv w:val="1"/>
      <w:marLeft w:val="0"/>
      <w:marRight w:val="0"/>
      <w:marTop w:val="0"/>
      <w:marBottom w:val="0"/>
      <w:divBdr>
        <w:top w:val="none" w:sz="0" w:space="0" w:color="auto"/>
        <w:left w:val="none" w:sz="0" w:space="0" w:color="auto"/>
        <w:bottom w:val="none" w:sz="0" w:space="0" w:color="auto"/>
        <w:right w:val="none" w:sz="0" w:space="0" w:color="auto"/>
      </w:divBdr>
      <w:divsChild>
        <w:div w:id="1639529741">
          <w:marLeft w:val="0"/>
          <w:marRight w:val="0"/>
          <w:marTop w:val="0"/>
          <w:marBottom w:val="120"/>
          <w:divBdr>
            <w:top w:val="none" w:sz="0" w:space="0" w:color="auto"/>
            <w:left w:val="none" w:sz="0" w:space="0" w:color="auto"/>
            <w:bottom w:val="none" w:sz="0" w:space="0" w:color="auto"/>
            <w:right w:val="none" w:sz="0" w:space="0" w:color="auto"/>
          </w:divBdr>
          <w:divsChild>
            <w:div w:id="126552004">
              <w:marLeft w:val="0"/>
              <w:marRight w:val="0"/>
              <w:marTop w:val="0"/>
              <w:marBottom w:val="0"/>
              <w:divBdr>
                <w:top w:val="none" w:sz="0" w:space="0" w:color="auto"/>
                <w:left w:val="none" w:sz="0" w:space="0" w:color="auto"/>
                <w:bottom w:val="none" w:sz="0" w:space="0" w:color="auto"/>
                <w:right w:val="none" w:sz="0" w:space="0" w:color="auto"/>
              </w:divBdr>
            </w:div>
            <w:div w:id="659580098">
              <w:marLeft w:val="0"/>
              <w:marRight w:val="0"/>
              <w:marTop w:val="0"/>
              <w:marBottom w:val="0"/>
              <w:divBdr>
                <w:top w:val="none" w:sz="0" w:space="0" w:color="auto"/>
                <w:left w:val="none" w:sz="0" w:space="0" w:color="auto"/>
                <w:bottom w:val="none" w:sz="0" w:space="0" w:color="auto"/>
                <w:right w:val="none" w:sz="0" w:space="0" w:color="auto"/>
              </w:divBdr>
            </w:div>
            <w:div w:id="768081973">
              <w:marLeft w:val="0"/>
              <w:marRight w:val="0"/>
              <w:marTop w:val="0"/>
              <w:marBottom w:val="0"/>
              <w:divBdr>
                <w:top w:val="none" w:sz="0" w:space="0" w:color="auto"/>
                <w:left w:val="none" w:sz="0" w:space="0" w:color="auto"/>
                <w:bottom w:val="none" w:sz="0" w:space="0" w:color="auto"/>
                <w:right w:val="none" w:sz="0" w:space="0" w:color="auto"/>
              </w:divBdr>
            </w:div>
            <w:div w:id="1864054450">
              <w:marLeft w:val="0"/>
              <w:marRight w:val="0"/>
              <w:marTop w:val="0"/>
              <w:marBottom w:val="0"/>
              <w:divBdr>
                <w:top w:val="none" w:sz="0" w:space="0" w:color="auto"/>
                <w:left w:val="none" w:sz="0" w:space="0" w:color="auto"/>
                <w:bottom w:val="none" w:sz="0" w:space="0" w:color="auto"/>
                <w:right w:val="none" w:sz="0" w:space="0" w:color="auto"/>
              </w:divBdr>
            </w:div>
            <w:div w:id="1921478460">
              <w:marLeft w:val="0"/>
              <w:marRight w:val="0"/>
              <w:marTop w:val="0"/>
              <w:marBottom w:val="0"/>
              <w:divBdr>
                <w:top w:val="none" w:sz="0" w:space="0" w:color="auto"/>
                <w:left w:val="none" w:sz="0" w:space="0" w:color="auto"/>
                <w:bottom w:val="none" w:sz="0" w:space="0" w:color="auto"/>
                <w:right w:val="none" w:sz="0" w:space="0" w:color="auto"/>
              </w:divBdr>
            </w:div>
            <w:div w:id="19848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08101">
      <w:bodyDiv w:val="1"/>
      <w:marLeft w:val="0"/>
      <w:marRight w:val="0"/>
      <w:marTop w:val="0"/>
      <w:marBottom w:val="0"/>
      <w:divBdr>
        <w:top w:val="none" w:sz="0" w:space="0" w:color="auto"/>
        <w:left w:val="none" w:sz="0" w:space="0" w:color="auto"/>
        <w:bottom w:val="none" w:sz="0" w:space="0" w:color="auto"/>
        <w:right w:val="none" w:sz="0" w:space="0" w:color="auto"/>
      </w:divBdr>
      <w:divsChild>
        <w:div w:id="2129199372">
          <w:marLeft w:val="0"/>
          <w:marRight w:val="0"/>
          <w:marTop w:val="0"/>
          <w:marBottom w:val="0"/>
          <w:divBdr>
            <w:top w:val="none" w:sz="0" w:space="0" w:color="auto"/>
            <w:left w:val="none" w:sz="0" w:space="0" w:color="auto"/>
            <w:bottom w:val="none" w:sz="0" w:space="0" w:color="auto"/>
            <w:right w:val="none" w:sz="0" w:space="0" w:color="auto"/>
          </w:divBdr>
        </w:div>
      </w:divsChild>
    </w:div>
    <w:div w:id="1000619219">
      <w:bodyDiv w:val="1"/>
      <w:marLeft w:val="0"/>
      <w:marRight w:val="0"/>
      <w:marTop w:val="0"/>
      <w:marBottom w:val="0"/>
      <w:divBdr>
        <w:top w:val="none" w:sz="0" w:space="0" w:color="auto"/>
        <w:left w:val="none" w:sz="0" w:space="0" w:color="auto"/>
        <w:bottom w:val="none" w:sz="0" w:space="0" w:color="auto"/>
        <w:right w:val="none" w:sz="0" w:space="0" w:color="auto"/>
      </w:divBdr>
      <w:divsChild>
        <w:div w:id="2100327788">
          <w:marLeft w:val="0"/>
          <w:marRight w:val="0"/>
          <w:marTop w:val="0"/>
          <w:marBottom w:val="0"/>
          <w:divBdr>
            <w:top w:val="none" w:sz="0" w:space="0" w:color="auto"/>
            <w:left w:val="none" w:sz="0" w:space="0" w:color="auto"/>
            <w:bottom w:val="none" w:sz="0" w:space="0" w:color="auto"/>
            <w:right w:val="none" w:sz="0" w:space="0" w:color="auto"/>
          </w:divBdr>
        </w:div>
        <w:div w:id="1811359026">
          <w:marLeft w:val="0"/>
          <w:marRight w:val="0"/>
          <w:marTop w:val="0"/>
          <w:marBottom w:val="0"/>
          <w:divBdr>
            <w:top w:val="none" w:sz="0" w:space="0" w:color="auto"/>
            <w:left w:val="none" w:sz="0" w:space="0" w:color="auto"/>
            <w:bottom w:val="none" w:sz="0" w:space="0" w:color="auto"/>
            <w:right w:val="none" w:sz="0" w:space="0" w:color="auto"/>
          </w:divBdr>
        </w:div>
        <w:div w:id="115416173">
          <w:marLeft w:val="0"/>
          <w:marRight w:val="0"/>
          <w:marTop w:val="0"/>
          <w:marBottom w:val="0"/>
          <w:divBdr>
            <w:top w:val="none" w:sz="0" w:space="0" w:color="auto"/>
            <w:left w:val="none" w:sz="0" w:space="0" w:color="auto"/>
            <w:bottom w:val="none" w:sz="0" w:space="0" w:color="auto"/>
            <w:right w:val="none" w:sz="0" w:space="0" w:color="auto"/>
          </w:divBdr>
        </w:div>
        <w:div w:id="557546874">
          <w:marLeft w:val="0"/>
          <w:marRight w:val="0"/>
          <w:marTop w:val="0"/>
          <w:marBottom w:val="0"/>
          <w:divBdr>
            <w:top w:val="none" w:sz="0" w:space="0" w:color="auto"/>
            <w:left w:val="none" w:sz="0" w:space="0" w:color="auto"/>
            <w:bottom w:val="none" w:sz="0" w:space="0" w:color="auto"/>
            <w:right w:val="none" w:sz="0" w:space="0" w:color="auto"/>
          </w:divBdr>
        </w:div>
        <w:div w:id="1854495097">
          <w:marLeft w:val="0"/>
          <w:marRight w:val="0"/>
          <w:marTop w:val="0"/>
          <w:marBottom w:val="0"/>
          <w:divBdr>
            <w:top w:val="none" w:sz="0" w:space="0" w:color="auto"/>
            <w:left w:val="none" w:sz="0" w:space="0" w:color="auto"/>
            <w:bottom w:val="none" w:sz="0" w:space="0" w:color="auto"/>
            <w:right w:val="none" w:sz="0" w:space="0" w:color="auto"/>
          </w:divBdr>
        </w:div>
        <w:div w:id="559096841">
          <w:marLeft w:val="0"/>
          <w:marRight w:val="0"/>
          <w:marTop w:val="0"/>
          <w:marBottom w:val="0"/>
          <w:divBdr>
            <w:top w:val="none" w:sz="0" w:space="0" w:color="auto"/>
            <w:left w:val="none" w:sz="0" w:space="0" w:color="auto"/>
            <w:bottom w:val="none" w:sz="0" w:space="0" w:color="auto"/>
            <w:right w:val="none" w:sz="0" w:space="0" w:color="auto"/>
          </w:divBdr>
        </w:div>
        <w:div w:id="128672993">
          <w:marLeft w:val="0"/>
          <w:marRight w:val="0"/>
          <w:marTop w:val="0"/>
          <w:marBottom w:val="0"/>
          <w:divBdr>
            <w:top w:val="none" w:sz="0" w:space="0" w:color="auto"/>
            <w:left w:val="none" w:sz="0" w:space="0" w:color="auto"/>
            <w:bottom w:val="none" w:sz="0" w:space="0" w:color="auto"/>
            <w:right w:val="none" w:sz="0" w:space="0" w:color="auto"/>
          </w:divBdr>
        </w:div>
        <w:div w:id="954798688">
          <w:marLeft w:val="0"/>
          <w:marRight w:val="0"/>
          <w:marTop w:val="0"/>
          <w:marBottom w:val="0"/>
          <w:divBdr>
            <w:top w:val="none" w:sz="0" w:space="0" w:color="auto"/>
            <w:left w:val="none" w:sz="0" w:space="0" w:color="auto"/>
            <w:bottom w:val="none" w:sz="0" w:space="0" w:color="auto"/>
            <w:right w:val="none" w:sz="0" w:space="0" w:color="auto"/>
          </w:divBdr>
        </w:div>
        <w:div w:id="197596238">
          <w:marLeft w:val="0"/>
          <w:marRight w:val="0"/>
          <w:marTop w:val="0"/>
          <w:marBottom w:val="0"/>
          <w:divBdr>
            <w:top w:val="none" w:sz="0" w:space="0" w:color="auto"/>
            <w:left w:val="none" w:sz="0" w:space="0" w:color="auto"/>
            <w:bottom w:val="none" w:sz="0" w:space="0" w:color="auto"/>
            <w:right w:val="none" w:sz="0" w:space="0" w:color="auto"/>
          </w:divBdr>
        </w:div>
        <w:div w:id="2073236110">
          <w:marLeft w:val="0"/>
          <w:marRight w:val="0"/>
          <w:marTop w:val="0"/>
          <w:marBottom w:val="0"/>
          <w:divBdr>
            <w:top w:val="none" w:sz="0" w:space="0" w:color="auto"/>
            <w:left w:val="none" w:sz="0" w:space="0" w:color="auto"/>
            <w:bottom w:val="none" w:sz="0" w:space="0" w:color="auto"/>
            <w:right w:val="none" w:sz="0" w:space="0" w:color="auto"/>
          </w:divBdr>
        </w:div>
        <w:div w:id="1296258675">
          <w:marLeft w:val="0"/>
          <w:marRight w:val="0"/>
          <w:marTop w:val="0"/>
          <w:marBottom w:val="0"/>
          <w:divBdr>
            <w:top w:val="none" w:sz="0" w:space="0" w:color="auto"/>
            <w:left w:val="none" w:sz="0" w:space="0" w:color="auto"/>
            <w:bottom w:val="none" w:sz="0" w:space="0" w:color="auto"/>
            <w:right w:val="none" w:sz="0" w:space="0" w:color="auto"/>
          </w:divBdr>
        </w:div>
        <w:div w:id="532888770">
          <w:marLeft w:val="0"/>
          <w:marRight w:val="0"/>
          <w:marTop w:val="0"/>
          <w:marBottom w:val="0"/>
          <w:divBdr>
            <w:top w:val="none" w:sz="0" w:space="0" w:color="auto"/>
            <w:left w:val="none" w:sz="0" w:space="0" w:color="auto"/>
            <w:bottom w:val="none" w:sz="0" w:space="0" w:color="auto"/>
            <w:right w:val="none" w:sz="0" w:space="0" w:color="auto"/>
          </w:divBdr>
        </w:div>
        <w:div w:id="1780366798">
          <w:marLeft w:val="0"/>
          <w:marRight w:val="0"/>
          <w:marTop w:val="0"/>
          <w:marBottom w:val="0"/>
          <w:divBdr>
            <w:top w:val="none" w:sz="0" w:space="0" w:color="auto"/>
            <w:left w:val="none" w:sz="0" w:space="0" w:color="auto"/>
            <w:bottom w:val="none" w:sz="0" w:space="0" w:color="auto"/>
            <w:right w:val="none" w:sz="0" w:space="0" w:color="auto"/>
          </w:divBdr>
        </w:div>
        <w:div w:id="354356646">
          <w:marLeft w:val="0"/>
          <w:marRight w:val="0"/>
          <w:marTop w:val="0"/>
          <w:marBottom w:val="0"/>
          <w:divBdr>
            <w:top w:val="none" w:sz="0" w:space="0" w:color="auto"/>
            <w:left w:val="none" w:sz="0" w:space="0" w:color="auto"/>
            <w:bottom w:val="none" w:sz="0" w:space="0" w:color="auto"/>
            <w:right w:val="none" w:sz="0" w:space="0" w:color="auto"/>
          </w:divBdr>
        </w:div>
        <w:div w:id="412241561">
          <w:marLeft w:val="0"/>
          <w:marRight w:val="0"/>
          <w:marTop w:val="0"/>
          <w:marBottom w:val="0"/>
          <w:divBdr>
            <w:top w:val="none" w:sz="0" w:space="0" w:color="auto"/>
            <w:left w:val="none" w:sz="0" w:space="0" w:color="auto"/>
            <w:bottom w:val="none" w:sz="0" w:space="0" w:color="auto"/>
            <w:right w:val="none" w:sz="0" w:space="0" w:color="auto"/>
          </w:divBdr>
        </w:div>
        <w:div w:id="1861115405">
          <w:marLeft w:val="0"/>
          <w:marRight w:val="0"/>
          <w:marTop w:val="0"/>
          <w:marBottom w:val="0"/>
          <w:divBdr>
            <w:top w:val="none" w:sz="0" w:space="0" w:color="auto"/>
            <w:left w:val="none" w:sz="0" w:space="0" w:color="auto"/>
            <w:bottom w:val="none" w:sz="0" w:space="0" w:color="auto"/>
            <w:right w:val="none" w:sz="0" w:space="0" w:color="auto"/>
          </w:divBdr>
        </w:div>
        <w:div w:id="840583593">
          <w:marLeft w:val="0"/>
          <w:marRight w:val="0"/>
          <w:marTop w:val="0"/>
          <w:marBottom w:val="0"/>
          <w:divBdr>
            <w:top w:val="none" w:sz="0" w:space="0" w:color="auto"/>
            <w:left w:val="none" w:sz="0" w:space="0" w:color="auto"/>
            <w:bottom w:val="none" w:sz="0" w:space="0" w:color="auto"/>
            <w:right w:val="none" w:sz="0" w:space="0" w:color="auto"/>
          </w:divBdr>
        </w:div>
        <w:div w:id="70398804">
          <w:marLeft w:val="0"/>
          <w:marRight w:val="0"/>
          <w:marTop w:val="0"/>
          <w:marBottom w:val="0"/>
          <w:divBdr>
            <w:top w:val="none" w:sz="0" w:space="0" w:color="auto"/>
            <w:left w:val="none" w:sz="0" w:space="0" w:color="auto"/>
            <w:bottom w:val="none" w:sz="0" w:space="0" w:color="auto"/>
            <w:right w:val="none" w:sz="0" w:space="0" w:color="auto"/>
          </w:divBdr>
        </w:div>
      </w:divsChild>
    </w:div>
    <w:div w:id="1005785529">
      <w:bodyDiv w:val="1"/>
      <w:marLeft w:val="400"/>
      <w:marRight w:val="400"/>
      <w:marTop w:val="400"/>
      <w:marBottom w:val="0"/>
      <w:divBdr>
        <w:top w:val="none" w:sz="0" w:space="0" w:color="auto"/>
        <w:left w:val="none" w:sz="0" w:space="0" w:color="auto"/>
        <w:bottom w:val="none" w:sz="0" w:space="0" w:color="auto"/>
        <w:right w:val="none" w:sz="0" w:space="0" w:color="auto"/>
      </w:divBdr>
      <w:divsChild>
        <w:div w:id="816071095">
          <w:marLeft w:val="480"/>
          <w:marRight w:val="0"/>
          <w:marTop w:val="0"/>
          <w:marBottom w:val="0"/>
          <w:divBdr>
            <w:top w:val="none" w:sz="0" w:space="0" w:color="auto"/>
            <w:left w:val="none" w:sz="0" w:space="0" w:color="auto"/>
            <w:bottom w:val="none" w:sz="0" w:space="0" w:color="auto"/>
            <w:right w:val="none" w:sz="0" w:space="0" w:color="auto"/>
          </w:divBdr>
        </w:div>
        <w:div w:id="935790904">
          <w:marLeft w:val="480"/>
          <w:marRight w:val="0"/>
          <w:marTop w:val="0"/>
          <w:marBottom w:val="0"/>
          <w:divBdr>
            <w:top w:val="none" w:sz="0" w:space="0" w:color="auto"/>
            <w:left w:val="none" w:sz="0" w:space="0" w:color="auto"/>
            <w:bottom w:val="none" w:sz="0" w:space="0" w:color="auto"/>
            <w:right w:val="none" w:sz="0" w:space="0" w:color="auto"/>
          </w:divBdr>
        </w:div>
        <w:div w:id="1701392145">
          <w:marLeft w:val="480"/>
          <w:marRight w:val="0"/>
          <w:marTop w:val="0"/>
          <w:marBottom w:val="0"/>
          <w:divBdr>
            <w:top w:val="none" w:sz="0" w:space="0" w:color="auto"/>
            <w:left w:val="none" w:sz="0" w:space="0" w:color="auto"/>
            <w:bottom w:val="none" w:sz="0" w:space="0" w:color="auto"/>
            <w:right w:val="none" w:sz="0" w:space="0" w:color="auto"/>
          </w:divBdr>
        </w:div>
        <w:div w:id="2062317829">
          <w:marLeft w:val="480"/>
          <w:marRight w:val="0"/>
          <w:marTop w:val="0"/>
          <w:marBottom w:val="0"/>
          <w:divBdr>
            <w:top w:val="none" w:sz="0" w:space="0" w:color="auto"/>
            <w:left w:val="none" w:sz="0" w:space="0" w:color="auto"/>
            <w:bottom w:val="none" w:sz="0" w:space="0" w:color="auto"/>
            <w:right w:val="none" w:sz="0" w:space="0" w:color="auto"/>
          </w:divBdr>
        </w:div>
      </w:divsChild>
    </w:div>
    <w:div w:id="1005942452">
      <w:bodyDiv w:val="1"/>
      <w:marLeft w:val="0"/>
      <w:marRight w:val="0"/>
      <w:marTop w:val="0"/>
      <w:marBottom w:val="0"/>
      <w:divBdr>
        <w:top w:val="none" w:sz="0" w:space="0" w:color="auto"/>
        <w:left w:val="none" w:sz="0" w:space="0" w:color="auto"/>
        <w:bottom w:val="none" w:sz="0" w:space="0" w:color="auto"/>
        <w:right w:val="none" w:sz="0" w:space="0" w:color="auto"/>
      </w:divBdr>
      <w:divsChild>
        <w:div w:id="639263235">
          <w:marLeft w:val="0"/>
          <w:marRight w:val="0"/>
          <w:marTop w:val="0"/>
          <w:marBottom w:val="0"/>
          <w:divBdr>
            <w:top w:val="none" w:sz="0" w:space="0" w:color="auto"/>
            <w:left w:val="none" w:sz="0" w:space="0" w:color="auto"/>
            <w:bottom w:val="none" w:sz="0" w:space="0" w:color="auto"/>
            <w:right w:val="none" w:sz="0" w:space="0" w:color="auto"/>
          </w:divBdr>
          <w:divsChild>
            <w:div w:id="1708867516">
              <w:marLeft w:val="0"/>
              <w:marRight w:val="0"/>
              <w:marTop w:val="0"/>
              <w:marBottom w:val="0"/>
              <w:divBdr>
                <w:top w:val="none" w:sz="0" w:space="0" w:color="auto"/>
                <w:left w:val="none" w:sz="0" w:space="0" w:color="auto"/>
                <w:bottom w:val="none" w:sz="0" w:space="0" w:color="auto"/>
                <w:right w:val="none" w:sz="0" w:space="0" w:color="auto"/>
              </w:divBdr>
              <w:divsChild>
                <w:div w:id="1438477896">
                  <w:marLeft w:val="0"/>
                  <w:marRight w:val="0"/>
                  <w:marTop w:val="0"/>
                  <w:marBottom w:val="0"/>
                  <w:divBdr>
                    <w:top w:val="none" w:sz="0" w:space="0" w:color="auto"/>
                    <w:left w:val="none" w:sz="0" w:space="0" w:color="auto"/>
                    <w:bottom w:val="none" w:sz="0" w:space="0" w:color="auto"/>
                    <w:right w:val="none" w:sz="0" w:space="0" w:color="auto"/>
                  </w:divBdr>
                  <w:divsChild>
                    <w:div w:id="1644575250">
                      <w:marLeft w:val="0"/>
                      <w:marRight w:val="0"/>
                      <w:marTop w:val="0"/>
                      <w:marBottom w:val="0"/>
                      <w:divBdr>
                        <w:top w:val="none" w:sz="0" w:space="0" w:color="auto"/>
                        <w:left w:val="none" w:sz="0" w:space="0" w:color="auto"/>
                        <w:bottom w:val="none" w:sz="0" w:space="0" w:color="auto"/>
                        <w:right w:val="none" w:sz="0" w:space="0" w:color="auto"/>
                      </w:divBdr>
                      <w:divsChild>
                        <w:div w:id="1060054648">
                          <w:marLeft w:val="0"/>
                          <w:marRight w:val="0"/>
                          <w:marTop w:val="0"/>
                          <w:marBottom w:val="0"/>
                          <w:divBdr>
                            <w:top w:val="none" w:sz="0" w:space="0" w:color="auto"/>
                            <w:left w:val="none" w:sz="0" w:space="0" w:color="auto"/>
                            <w:bottom w:val="none" w:sz="0" w:space="0" w:color="auto"/>
                            <w:right w:val="none" w:sz="0" w:space="0" w:color="auto"/>
                          </w:divBdr>
                          <w:divsChild>
                            <w:div w:id="1501777600">
                              <w:marLeft w:val="0"/>
                              <w:marRight w:val="0"/>
                              <w:marTop w:val="0"/>
                              <w:marBottom w:val="0"/>
                              <w:divBdr>
                                <w:top w:val="none" w:sz="0" w:space="0" w:color="auto"/>
                                <w:left w:val="none" w:sz="0" w:space="0" w:color="auto"/>
                                <w:bottom w:val="none" w:sz="0" w:space="0" w:color="auto"/>
                                <w:right w:val="none" w:sz="0" w:space="0" w:color="auto"/>
                              </w:divBdr>
                              <w:divsChild>
                                <w:div w:id="13210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14007">
      <w:bodyDiv w:val="1"/>
      <w:marLeft w:val="0"/>
      <w:marRight w:val="0"/>
      <w:marTop w:val="0"/>
      <w:marBottom w:val="0"/>
      <w:divBdr>
        <w:top w:val="none" w:sz="0" w:space="0" w:color="auto"/>
        <w:left w:val="none" w:sz="0" w:space="0" w:color="auto"/>
        <w:bottom w:val="none" w:sz="0" w:space="0" w:color="auto"/>
        <w:right w:val="none" w:sz="0" w:space="0" w:color="auto"/>
      </w:divBdr>
      <w:divsChild>
        <w:div w:id="252209511">
          <w:marLeft w:val="0"/>
          <w:marRight w:val="0"/>
          <w:marTop w:val="0"/>
          <w:marBottom w:val="120"/>
          <w:divBdr>
            <w:top w:val="none" w:sz="0" w:space="0" w:color="auto"/>
            <w:left w:val="none" w:sz="0" w:space="0" w:color="auto"/>
            <w:bottom w:val="none" w:sz="0" w:space="0" w:color="auto"/>
            <w:right w:val="none" w:sz="0" w:space="0" w:color="auto"/>
          </w:divBdr>
          <w:divsChild>
            <w:div w:id="562105441">
              <w:marLeft w:val="0"/>
              <w:marRight w:val="0"/>
              <w:marTop w:val="0"/>
              <w:marBottom w:val="0"/>
              <w:divBdr>
                <w:top w:val="none" w:sz="0" w:space="0" w:color="auto"/>
                <w:left w:val="none" w:sz="0" w:space="0" w:color="auto"/>
                <w:bottom w:val="none" w:sz="0" w:space="0" w:color="auto"/>
                <w:right w:val="none" w:sz="0" w:space="0" w:color="auto"/>
              </w:divBdr>
            </w:div>
            <w:div w:id="732436813">
              <w:marLeft w:val="0"/>
              <w:marRight w:val="0"/>
              <w:marTop w:val="0"/>
              <w:marBottom w:val="0"/>
              <w:divBdr>
                <w:top w:val="none" w:sz="0" w:space="0" w:color="auto"/>
                <w:left w:val="none" w:sz="0" w:space="0" w:color="auto"/>
                <w:bottom w:val="none" w:sz="0" w:space="0" w:color="auto"/>
                <w:right w:val="none" w:sz="0" w:space="0" w:color="auto"/>
              </w:divBdr>
            </w:div>
            <w:div w:id="17628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8433">
      <w:bodyDiv w:val="1"/>
      <w:marLeft w:val="0"/>
      <w:marRight w:val="0"/>
      <w:marTop w:val="0"/>
      <w:marBottom w:val="0"/>
      <w:divBdr>
        <w:top w:val="none" w:sz="0" w:space="0" w:color="auto"/>
        <w:left w:val="none" w:sz="0" w:space="0" w:color="auto"/>
        <w:bottom w:val="none" w:sz="0" w:space="0" w:color="auto"/>
        <w:right w:val="none" w:sz="0" w:space="0" w:color="auto"/>
      </w:divBdr>
      <w:divsChild>
        <w:div w:id="124548736">
          <w:marLeft w:val="0"/>
          <w:marRight w:val="0"/>
          <w:marTop w:val="0"/>
          <w:marBottom w:val="0"/>
          <w:divBdr>
            <w:top w:val="none" w:sz="0" w:space="0" w:color="auto"/>
            <w:left w:val="none" w:sz="0" w:space="0" w:color="auto"/>
            <w:bottom w:val="none" w:sz="0" w:space="0" w:color="auto"/>
            <w:right w:val="none" w:sz="0" w:space="0" w:color="auto"/>
          </w:divBdr>
        </w:div>
        <w:div w:id="1033269925">
          <w:marLeft w:val="0"/>
          <w:marRight w:val="0"/>
          <w:marTop w:val="0"/>
          <w:marBottom w:val="0"/>
          <w:divBdr>
            <w:top w:val="none" w:sz="0" w:space="0" w:color="auto"/>
            <w:left w:val="none" w:sz="0" w:space="0" w:color="auto"/>
            <w:bottom w:val="none" w:sz="0" w:space="0" w:color="auto"/>
            <w:right w:val="none" w:sz="0" w:space="0" w:color="auto"/>
          </w:divBdr>
        </w:div>
      </w:divsChild>
    </w:div>
    <w:div w:id="1017273979">
      <w:bodyDiv w:val="1"/>
      <w:marLeft w:val="0"/>
      <w:marRight w:val="0"/>
      <w:marTop w:val="0"/>
      <w:marBottom w:val="0"/>
      <w:divBdr>
        <w:top w:val="none" w:sz="0" w:space="0" w:color="auto"/>
        <w:left w:val="none" w:sz="0" w:space="0" w:color="auto"/>
        <w:bottom w:val="none" w:sz="0" w:space="0" w:color="auto"/>
        <w:right w:val="none" w:sz="0" w:space="0" w:color="auto"/>
      </w:divBdr>
      <w:divsChild>
        <w:div w:id="515732386">
          <w:marLeft w:val="0"/>
          <w:marRight w:val="0"/>
          <w:marTop w:val="0"/>
          <w:marBottom w:val="0"/>
          <w:divBdr>
            <w:top w:val="none" w:sz="0" w:space="0" w:color="auto"/>
            <w:left w:val="none" w:sz="0" w:space="0" w:color="auto"/>
            <w:bottom w:val="none" w:sz="0" w:space="0" w:color="auto"/>
            <w:right w:val="none" w:sz="0" w:space="0" w:color="auto"/>
          </w:divBdr>
          <w:divsChild>
            <w:div w:id="2078552615">
              <w:marLeft w:val="0"/>
              <w:marRight w:val="0"/>
              <w:marTop w:val="0"/>
              <w:marBottom w:val="0"/>
              <w:divBdr>
                <w:top w:val="none" w:sz="0" w:space="0" w:color="auto"/>
                <w:left w:val="none" w:sz="0" w:space="0" w:color="auto"/>
                <w:bottom w:val="none" w:sz="0" w:space="0" w:color="auto"/>
                <w:right w:val="none" w:sz="0" w:space="0" w:color="auto"/>
              </w:divBdr>
              <w:divsChild>
                <w:div w:id="397824569">
                  <w:marLeft w:val="0"/>
                  <w:marRight w:val="0"/>
                  <w:marTop w:val="0"/>
                  <w:marBottom w:val="0"/>
                  <w:divBdr>
                    <w:top w:val="none" w:sz="0" w:space="0" w:color="auto"/>
                    <w:left w:val="none" w:sz="0" w:space="0" w:color="auto"/>
                    <w:bottom w:val="none" w:sz="0" w:space="0" w:color="auto"/>
                    <w:right w:val="none" w:sz="0" w:space="0" w:color="auto"/>
                  </w:divBdr>
                  <w:divsChild>
                    <w:div w:id="889220765">
                      <w:marLeft w:val="0"/>
                      <w:marRight w:val="0"/>
                      <w:marTop w:val="0"/>
                      <w:marBottom w:val="0"/>
                      <w:divBdr>
                        <w:top w:val="none" w:sz="0" w:space="0" w:color="auto"/>
                        <w:left w:val="none" w:sz="0" w:space="0" w:color="auto"/>
                        <w:bottom w:val="none" w:sz="0" w:space="0" w:color="auto"/>
                        <w:right w:val="none" w:sz="0" w:space="0" w:color="auto"/>
                      </w:divBdr>
                      <w:divsChild>
                        <w:div w:id="158161681">
                          <w:marLeft w:val="0"/>
                          <w:marRight w:val="0"/>
                          <w:marTop w:val="0"/>
                          <w:marBottom w:val="0"/>
                          <w:divBdr>
                            <w:top w:val="none" w:sz="0" w:space="0" w:color="auto"/>
                            <w:left w:val="none" w:sz="0" w:space="0" w:color="auto"/>
                            <w:bottom w:val="none" w:sz="0" w:space="0" w:color="auto"/>
                            <w:right w:val="none" w:sz="0" w:space="0" w:color="auto"/>
                          </w:divBdr>
                          <w:divsChild>
                            <w:div w:id="1913469379">
                              <w:marLeft w:val="0"/>
                              <w:marRight w:val="0"/>
                              <w:marTop w:val="0"/>
                              <w:marBottom w:val="0"/>
                              <w:divBdr>
                                <w:top w:val="none" w:sz="0" w:space="0" w:color="auto"/>
                                <w:left w:val="none" w:sz="0" w:space="0" w:color="auto"/>
                                <w:bottom w:val="none" w:sz="0" w:space="0" w:color="auto"/>
                                <w:right w:val="none" w:sz="0" w:space="0" w:color="auto"/>
                              </w:divBdr>
                              <w:divsChild>
                                <w:div w:id="17013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792383">
      <w:bodyDiv w:val="1"/>
      <w:marLeft w:val="0"/>
      <w:marRight w:val="0"/>
      <w:marTop w:val="0"/>
      <w:marBottom w:val="0"/>
      <w:divBdr>
        <w:top w:val="none" w:sz="0" w:space="0" w:color="auto"/>
        <w:left w:val="none" w:sz="0" w:space="0" w:color="auto"/>
        <w:bottom w:val="none" w:sz="0" w:space="0" w:color="auto"/>
        <w:right w:val="none" w:sz="0" w:space="0" w:color="auto"/>
      </w:divBdr>
      <w:divsChild>
        <w:div w:id="1582131918">
          <w:marLeft w:val="0"/>
          <w:marRight w:val="0"/>
          <w:marTop w:val="0"/>
          <w:marBottom w:val="0"/>
          <w:divBdr>
            <w:top w:val="none" w:sz="0" w:space="0" w:color="auto"/>
            <w:left w:val="none" w:sz="0" w:space="0" w:color="auto"/>
            <w:bottom w:val="none" w:sz="0" w:space="0" w:color="auto"/>
            <w:right w:val="none" w:sz="0" w:space="0" w:color="auto"/>
          </w:divBdr>
        </w:div>
        <w:div w:id="184052587">
          <w:marLeft w:val="0"/>
          <w:marRight w:val="0"/>
          <w:marTop w:val="0"/>
          <w:marBottom w:val="0"/>
          <w:divBdr>
            <w:top w:val="none" w:sz="0" w:space="0" w:color="auto"/>
            <w:left w:val="none" w:sz="0" w:space="0" w:color="auto"/>
            <w:bottom w:val="none" w:sz="0" w:space="0" w:color="auto"/>
            <w:right w:val="none" w:sz="0" w:space="0" w:color="auto"/>
          </w:divBdr>
        </w:div>
        <w:div w:id="276177940">
          <w:marLeft w:val="0"/>
          <w:marRight w:val="0"/>
          <w:marTop w:val="0"/>
          <w:marBottom w:val="0"/>
          <w:divBdr>
            <w:top w:val="none" w:sz="0" w:space="0" w:color="auto"/>
            <w:left w:val="none" w:sz="0" w:space="0" w:color="auto"/>
            <w:bottom w:val="none" w:sz="0" w:space="0" w:color="auto"/>
            <w:right w:val="none" w:sz="0" w:space="0" w:color="auto"/>
          </w:divBdr>
        </w:div>
        <w:div w:id="765157738">
          <w:marLeft w:val="0"/>
          <w:marRight w:val="0"/>
          <w:marTop w:val="0"/>
          <w:marBottom w:val="0"/>
          <w:divBdr>
            <w:top w:val="none" w:sz="0" w:space="0" w:color="auto"/>
            <w:left w:val="none" w:sz="0" w:space="0" w:color="auto"/>
            <w:bottom w:val="none" w:sz="0" w:space="0" w:color="auto"/>
            <w:right w:val="none" w:sz="0" w:space="0" w:color="auto"/>
          </w:divBdr>
        </w:div>
      </w:divsChild>
    </w:div>
    <w:div w:id="1047294249">
      <w:bodyDiv w:val="1"/>
      <w:marLeft w:val="0"/>
      <w:marRight w:val="0"/>
      <w:marTop w:val="0"/>
      <w:marBottom w:val="0"/>
      <w:divBdr>
        <w:top w:val="none" w:sz="0" w:space="0" w:color="auto"/>
        <w:left w:val="none" w:sz="0" w:space="0" w:color="auto"/>
        <w:bottom w:val="none" w:sz="0" w:space="0" w:color="auto"/>
        <w:right w:val="none" w:sz="0" w:space="0" w:color="auto"/>
      </w:divBdr>
    </w:div>
    <w:div w:id="1049374391">
      <w:bodyDiv w:val="1"/>
      <w:marLeft w:val="0"/>
      <w:marRight w:val="0"/>
      <w:marTop w:val="0"/>
      <w:marBottom w:val="0"/>
      <w:divBdr>
        <w:top w:val="none" w:sz="0" w:space="0" w:color="auto"/>
        <w:left w:val="none" w:sz="0" w:space="0" w:color="auto"/>
        <w:bottom w:val="none" w:sz="0" w:space="0" w:color="auto"/>
        <w:right w:val="none" w:sz="0" w:space="0" w:color="auto"/>
      </w:divBdr>
    </w:div>
    <w:div w:id="1054622435">
      <w:bodyDiv w:val="1"/>
      <w:marLeft w:val="0"/>
      <w:marRight w:val="0"/>
      <w:marTop w:val="0"/>
      <w:marBottom w:val="0"/>
      <w:divBdr>
        <w:top w:val="none" w:sz="0" w:space="0" w:color="auto"/>
        <w:left w:val="none" w:sz="0" w:space="0" w:color="auto"/>
        <w:bottom w:val="none" w:sz="0" w:space="0" w:color="auto"/>
        <w:right w:val="none" w:sz="0" w:space="0" w:color="auto"/>
      </w:divBdr>
      <w:divsChild>
        <w:div w:id="1424112796">
          <w:marLeft w:val="0"/>
          <w:marRight w:val="0"/>
          <w:marTop w:val="0"/>
          <w:marBottom w:val="120"/>
          <w:divBdr>
            <w:top w:val="none" w:sz="0" w:space="0" w:color="auto"/>
            <w:left w:val="none" w:sz="0" w:space="0" w:color="auto"/>
            <w:bottom w:val="none" w:sz="0" w:space="0" w:color="auto"/>
            <w:right w:val="none" w:sz="0" w:space="0" w:color="auto"/>
          </w:divBdr>
          <w:divsChild>
            <w:div w:id="62084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01388">
      <w:bodyDiv w:val="1"/>
      <w:marLeft w:val="0"/>
      <w:marRight w:val="0"/>
      <w:marTop w:val="0"/>
      <w:marBottom w:val="0"/>
      <w:divBdr>
        <w:top w:val="none" w:sz="0" w:space="0" w:color="auto"/>
        <w:left w:val="none" w:sz="0" w:space="0" w:color="auto"/>
        <w:bottom w:val="none" w:sz="0" w:space="0" w:color="auto"/>
        <w:right w:val="none" w:sz="0" w:space="0" w:color="auto"/>
      </w:divBdr>
    </w:div>
    <w:div w:id="1059203835">
      <w:bodyDiv w:val="1"/>
      <w:marLeft w:val="0"/>
      <w:marRight w:val="0"/>
      <w:marTop w:val="0"/>
      <w:marBottom w:val="0"/>
      <w:divBdr>
        <w:top w:val="none" w:sz="0" w:space="0" w:color="auto"/>
        <w:left w:val="none" w:sz="0" w:space="0" w:color="auto"/>
        <w:bottom w:val="none" w:sz="0" w:space="0" w:color="auto"/>
        <w:right w:val="none" w:sz="0" w:space="0" w:color="auto"/>
      </w:divBdr>
      <w:divsChild>
        <w:div w:id="1912813507">
          <w:marLeft w:val="0"/>
          <w:marRight w:val="-45"/>
          <w:marTop w:val="0"/>
          <w:marBottom w:val="0"/>
          <w:divBdr>
            <w:top w:val="none" w:sz="0" w:space="0" w:color="auto"/>
            <w:left w:val="none" w:sz="0" w:space="0" w:color="auto"/>
            <w:bottom w:val="none" w:sz="0" w:space="0" w:color="auto"/>
            <w:right w:val="none" w:sz="0" w:space="0" w:color="auto"/>
          </w:divBdr>
          <w:divsChild>
            <w:div w:id="697202906">
              <w:marLeft w:val="0"/>
              <w:marRight w:val="0"/>
              <w:marTop w:val="0"/>
              <w:marBottom w:val="0"/>
              <w:divBdr>
                <w:top w:val="none" w:sz="0" w:space="0" w:color="auto"/>
                <w:left w:val="none" w:sz="0" w:space="0" w:color="auto"/>
                <w:bottom w:val="none" w:sz="0" w:space="0" w:color="auto"/>
                <w:right w:val="none" w:sz="0" w:space="0" w:color="auto"/>
              </w:divBdr>
              <w:divsChild>
                <w:div w:id="985620558">
                  <w:marLeft w:val="0"/>
                  <w:marRight w:val="0"/>
                  <w:marTop w:val="0"/>
                  <w:marBottom w:val="0"/>
                  <w:divBdr>
                    <w:top w:val="none" w:sz="0" w:space="0" w:color="auto"/>
                    <w:left w:val="none" w:sz="0" w:space="0" w:color="auto"/>
                    <w:bottom w:val="none" w:sz="0" w:space="0" w:color="auto"/>
                    <w:right w:val="none" w:sz="0" w:space="0" w:color="auto"/>
                  </w:divBdr>
                  <w:divsChild>
                    <w:div w:id="1065687634">
                      <w:marLeft w:val="0"/>
                      <w:marRight w:val="0"/>
                      <w:marTop w:val="0"/>
                      <w:marBottom w:val="0"/>
                      <w:divBdr>
                        <w:top w:val="none" w:sz="0" w:space="0" w:color="auto"/>
                        <w:left w:val="none" w:sz="0" w:space="0" w:color="auto"/>
                        <w:bottom w:val="none" w:sz="0" w:space="0" w:color="auto"/>
                        <w:right w:val="none" w:sz="0" w:space="0" w:color="auto"/>
                      </w:divBdr>
                      <w:divsChild>
                        <w:div w:id="1373387425">
                          <w:marLeft w:val="0"/>
                          <w:marRight w:val="0"/>
                          <w:marTop w:val="0"/>
                          <w:marBottom w:val="0"/>
                          <w:divBdr>
                            <w:top w:val="none" w:sz="0" w:space="0" w:color="auto"/>
                            <w:left w:val="none" w:sz="0" w:space="0" w:color="auto"/>
                            <w:bottom w:val="none" w:sz="0" w:space="0" w:color="auto"/>
                            <w:right w:val="none" w:sz="0" w:space="0" w:color="auto"/>
                          </w:divBdr>
                          <w:divsChild>
                            <w:div w:id="1399091373">
                              <w:marLeft w:val="0"/>
                              <w:marRight w:val="0"/>
                              <w:marTop w:val="0"/>
                              <w:marBottom w:val="120"/>
                              <w:divBdr>
                                <w:top w:val="none" w:sz="0" w:space="0" w:color="auto"/>
                                <w:left w:val="none" w:sz="0" w:space="0" w:color="auto"/>
                                <w:bottom w:val="none" w:sz="0" w:space="0" w:color="auto"/>
                                <w:right w:val="none" w:sz="0" w:space="0" w:color="auto"/>
                              </w:divBdr>
                              <w:divsChild>
                                <w:div w:id="1296595775">
                                  <w:marLeft w:val="0"/>
                                  <w:marRight w:val="0"/>
                                  <w:marTop w:val="0"/>
                                  <w:marBottom w:val="0"/>
                                  <w:divBdr>
                                    <w:top w:val="none" w:sz="0" w:space="0" w:color="auto"/>
                                    <w:left w:val="none" w:sz="0" w:space="0" w:color="auto"/>
                                    <w:bottom w:val="none" w:sz="0" w:space="0" w:color="auto"/>
                                    <w:right w:val="none" w:sz="0" w:space="0" w:color="auto"/>
                                  </w:divBdr>
                                </w:div>
                                <w:div w:id="1346207588">
                                  <w:marLeft w:val="0"/>
                                  <w:marRight w:val="0"/>
                                  <w:marTop w:val="0"/>
                                  <w:marBottom w:val="0"/>
                                  <w:divBdr>
                                    <w:top w:val="none" w:sz="0" w:space="0" w:color="auto"/>
                                    <w:left w:val="none" w:sz="0" w:space="0" w:color="auto"/>
                                    <w:bottom w:val="none" w:sz="0" w:space="0" w:color="auto"/>
                                    <w:right w:val="none" w:sz="0" w:space="0" w:color="auto"/>
                                  </w:divBdr>
                                </w:div>
                                <w:div w:id="14085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062964">
      <w:bodyDiv w:val="1"/>
      <w:marLeft w:val="0"/>
      <w:marRight w:val="0"/>
      <w:marTop w:val="0"/>
      <w:marBottom w:val="0"/>
      <w:divBdr>
        <w:top w:val="none" w:sz="0" w:space="0" w:color="auto"/>
        <w:left w:val="none" w:sz="0" w:space="0" w:color="auto"/>
        <w:bottom w:val="none" w:sz="0" w:space="0" w:color="auto"/>
        <w:right w:val="none" w:sz="0" w:space="0" w:color="auto"/>
      </w:divBdr>
    </w:div>
    <w:div w:id="1066605553">
      <w:bodyDiv w:val="1"/>
      <w:marLeft w:val="0"/>
      <w:marRight w:val="0"/>
      <w:marTop w:val="0"/>
      <w:marBottom w:val="0"/>
      <w:divBdr>
        <w:top w:val="none" w:sz="0" w:space="0" w:color="auto"/>
        <w:left w:val="none" w:sz="0" w:space="0" w:color="auto"/>
        <w:bottom w:val="none" w:sz="0" w:space="0" w:color="auto"/>
        <w:right w:val="none" w:sz="0" w:space="0" w:color="auto"/>
      </w:divBdr>
      <w:divsChild>
        <w:div w:id="367141754">
          <w:marLeft w:val="0"/>
          <w:marRight w:val="0"/>
          <w:marTop w:val="0"/>
          <w:marBottom w:val="0"/>
          <w:divBdr>
            <w:top w:val="none" w:sz="0" w:space="0" w:color="auto"/>
            <w:left w:val="none" w:sz="0" w:space="0" w:color="auto"/>
            <w:bottom w:val="none" w:sz="0" w:space="0" w:color="auto"/>
            <w:right w:val="none" w:sz="0" w:space="0" w:color="auto"/>
          </w:divBdr>
        </w:div>
        <w:div w:id="2133161242">
          <w:marLeft w:val="0"/>
          <w:marRight w:val="0"/>
          <w:marTop w:val="0"/>
          <w:marBottom w:val="0"/>
          <w:divBdr>
            <w:top w:val="none" w:sz="0" w:space="0" w:color="auto"/>
            <w:left w:val="none" w:sz="0" w:space="0" w:color="auto"/>
            <w:bottom w:val="none" w:sz="0" w:space="0" w:color="auto"/>
            <w:right w:val="none" w:sz="0" w:space="0" w:color="auto"/>
          </w:divBdr>
        </w:div>
        <w:div w:id="484049016">
          <w:marLeft w:val="0"/>
          <w:marRight w:val="0"/>
          <w:marTop w:val="0"/>
          <w:marBottom w:val="0"/>
          <w:divBdr>
            <w:top w:val="none" w:sz="0" w:space="0" w:color="auto"/>
            <w:left w:val="none" w:sz="0" w:space="0" w:color="auto"/>
            <w:bottom w:val="none" w:sz="0" w:space="0" w:color="auto"/>
            <w:right w:val="none" w:sz="0" w:space="0" w:color="auto"/>
          </w:divBdr>
        </w:div>
        <w:div w:id="2094932559">
          <w:marLeft w:val="0"/>
          <w:marRight w:val="0"/>
          <w:marTop w:val="0"/>
          <w:marBottom w:val="0"/>
          <w:divBdr>
            <w:top w:val="none" w:sz="0" w:space="0" w:color="auto"/>
            <w:left w:val="none" w:sz="0" w:space="0" w:color="auto"/>
            <w:bottom w:val="none" w:sz="0" w:space="0" w:color="auto"/>
            <w:right w:val="none" w:sz="0" w:space="0" w:color="auto"/>
          </w:divBdr>
        </w:div>
        <w:div w:id="1028944694">
          <w:marLeft w:val="0"/>
          <w:marRight w:val="0"/>
          <w:marTop w:val="0"/>
          <w:marBottom w:val="0"/>
          <w:divBdr>
            <w:top w:val="none" w:sz="0" w:space="0" w:color="auto"/>
            <w:left w:val="none" w:sz="0" w:space="0" w:color="auto"/>
            <w:bottom w:val="none" w:sz="0" w:space="0" w:color="auto"/>
            <w:right w:val="none" w:sz="0" w:space="0" w:color="auto"/>
          </w:divBdr>
        </w:div>
        <w:div w:id="459300075">
          <w:marLeft w:val="0"/>
          <w:marRight w:val="0"/>
          <w:marTop w:val="0"/>
          <w:marBottom w:val="0"/>
          <w:divBdr>
            <w:top w:val="none" w:sz="0" w:space="0" w:color="auto"/>
            <w:left w:val="none" w:sz="0" w:space="0" w:color="auto"/>
            <w:bottom w:val="none" w:sz="0" w:space="0" w:color="auto"/>
            <w:right w:val="none" w:sz="0" w:space="0" w:color="auto"/>
          </w:divBdr>
        </w:div>
      </w:divsChild>
    </w:div>
    <w:div w:id="1068839268">
      <w:bodyDiv w:val="1"/>
      <w:marLeft w:val="0"/>
      <w:marRight w:val="0"/>
      <w:marTop w:val="0"/>
      <w:marBottom w:val="0"/>
      <w:divBdr>
        <w:top w:val="none" w:sz="0" w:space="0" w:color="auto"/>
        <w:left w:val="none" w:sz="0" w:space="0" w:color="auto"/>
        <w:bottom w:val="none" w:sz="0" w:space="0" w:color="auto"/>
        <w:right w:val="none" w:sz="0" w:space="0" w:color="auto"/>
      </w:divBdr>
    </w:div>
    <w:div w:id="1075780177">
      <w:bodyDiv w:val="1"/>
      <w:marLeft w:val="0"/>
      <w:marRight w:val="0"/>
      <w:marTop w:val="0"/>
      <w:marBottom w:val="0"/>
      <w:divBdr>
        <w:top w:val="none" w:sz="0" w:space="0" w:color="auto"/>
        <w:left w:val="none" w:sz="0" w:space="0" w:color="auto"/>
        <w:bottom w:val="none" w:sz="0" w:space="0" w:color="auto"/>
        <w:right w:val="none" w:sz="0" w:space="0" w:color="auto"/>
      </w:divBdr>
      <w:divsChild>
        <w:div w:id="1967351709">
          <w:marLeft w:val="0"/>
          <w:marRight w:val="0"/>
          <w:marTop w:val="0"/>
          <w:marBottom w:val="0"/>
          <w:divBdr>
            <w:top w:val="none" w:sz="0" w:space="0" w:color="auto"/>
            <w:left w:val="none" w:sz="0" w:space="0" w:color="auto"/>
            <w:bottom w:val="none" w:sz="0" w:space="0" w:color="auto"/>
            <w:right w:val="none" w:sz="0" w:space="0" w:color="auto"/>
          </w:divBdr>
        </w:div>
        <w:div w:id="292752483">
          <w:marLeft w:val="0"/>
          <w:marRight w:val="0"/>
          <w:marTop w:val="0"/>
          <w:marBottom w:val="0"/>
          <w:divBdr>
            <w:top w:val="none" w:sz="0" w:space="0" w:color="auto"/>
            <w:left w:val="none" w:sz="0" w:space="0" w:color="auto"/>
            <w:bottom w:val="none" w:sz="0" w:space="0" w:color="auto"/>
            <w:right w:val="none" w:sz="0" w:space="0" w:color="auto"/>
          </w:divBdr>
        </w:div>
        <w:div w:id="996761123">
          <w:marLeft w:val="0"/>
          <w:marRight w:val="0"/>
          <w:marTop w:val="0"/>
          <w:marBottom w:val="0"/>
          <w:divBdr>
            <w:top w:val="none" w:sz="0" w:space="0" w:color="auto"/>
            <w:left w:val="none" w:sz="0" w:space="0" w:color="auto"/>
            <w:bottom w:val="none" w:sz="0" w:space="0" w:color="auto"/>
            <w:right w:val="none" w:sz="0" w:space="0" w:color="auto"/>
          </w:divBdr>
        </w:div>
        <w:div w:id="379981753">
          <w:marLeft w:val="0"/>
          <w:marRight w:val="0"/>
          <w:marTop w:val="0"/>
          <w:marBottom w:val="0"/>
          <w:divBdr>
            <w:top w:val="none" w:sz="0" w:space="0" w:color="auto"/>
            <w:left w:val="none" w:sz="0" w:space="0" w:color="auto"/>
            <w:bottom w:val="none" w:sz="0" w:space="0" w:color="auto"/>
            <w:right w:val="none" w:sz="0" w:space="0" w:color="auto"/>
          </w:divBdr>
        </w:div>
        <w:div w:id="858276076">
          <w:marLeft w:val="0"/>
          <w:marRight w:val="0"/>
          <w:marTop w:val="0"/>
          <w:marBottom w:val="0"/>
          <w:divBdr>
            <w:top w:val="none" w:sz="0" w:space="0" w:color="auto"/>
            <w:left w:val="none" w:sz="0" w:space="0" w:color="auto"/>
            <w:bottom w:val="none" w:sz="0" w:space="0" w:color="auto"/>
            <w:right w:val="none" w:sz="0" w:space="0" w:color="auto"/>
          </w:divBdr>
        </w:div>
        <w:div w:id="714428987">
          <w:marLeft w:val="0"/>
          <w:marRight w:val="0"/>
          <w:marTop w:val="0"/>
          <w:marBottom w:val="0"/>
          <w:divBdr>
            <w:top w:val="none" w:sz="0" w:space="0" w:color="auto"/>
            <w:left w:val="none" w:sz="0" w:space="0" w:color="auto"/>
            <w:bottom w:val="none" w:sz="0" w:space="0" w:color="auto"/>
            <w:right w:val="none" w:sz="0" w:space="0" w:color="auto"/>
          </w:divBdr>
        </w:div>
      </w:divsChild>
    </w:div>
    <w:div w:id="1075936069">
      <w:bodyDiv w:val="1"/>
      <w:marLeft w:val="0"/>
      <w:marRight w:val="0"/>
      <w:marTop w:val="0"/>
      <w:marBottom w:val="0"/>
      <w:divBdr>
        <w:top w:val="none" w:sz="0" w:space="0" w:color="auto"/>
        <w:left w:val="none" w:sz="0" w:space="0" w:color="auto"/>
        <w:bottom w:val="none" w:sz="0" w:space="0" w:color="auto"/>
        <w:right w:val="none" w:sz="0" w:space="0" w:color="auto"/>
      </w:divBdr>
      <w:divsChild>
        <w:div w:id="92627916">
          <w:marLeft w:val="0"/>
          <w:marRight w:val="0"/>
          <w:marTop w:val="0"/>
          <w:marBottom w:val="0"/>
          <w:divBdr>
            <w:top w:val="none" w:sz="0" w:space="0" w:color="auto"/>
            <w:left w:val="none" w:sz="0" w:space="0" w:color="auto"/>
            <w:bottom w:val="none" w:sz="0" w:space="0" w:color="auto"/>
            <w:right w:val="none" w:sz="0" w:space="0" w:color="auto"/>
          </w:divBdr>
        </w:div>
        <w:div w:id="1030957941">
          <w:marLeft w:val="0"/>
          <w:marRight w:val="0"/>
          <w:marTop w:val="0"/>
          <w:marBottom w:val="120"/>
          <w:divBdr>
            <w:top w:val="none" w:sz="0" w:space="0" w:color="auto"/>
            <w:left w:val="none" w:sz="0" w:space="0" w:color="auto"/>
            <w:bottom w:val="none" w:sz="0" w:space="0" w:color="auto"/>
            <w:right w:val="none" w:sz="0" w:space="0" w:color="auto"/>
          </w:divBdr>
          <w:divsChild>
            <w:div w:id="737824984">
              <w:marLeft w:val="0"/>
              <w:marRight w:val="0"/>
              <w:marTop w:val="0"/>
              <w:marBottom w:val="0"/>
              <w:divBdr>
                <w:top w:val="none" w:sz="0" w:space="0" w:color="auto"/>
                <w:left w:val="none" w:sz="0" w:space="0" w:color="auto"/>
                <w:bottom w:val="none" w:sz="0" w:space="0" w:color="auto"/>
                <w:right w:val="none" w:sz="0" w:space="0" w:color="auto"/>
              </w:divBdr>
            </w:div>
            <w:div w:id="2119062372">
              <w:marLeft w:val="0"/>
              <w:marRight w:val="0"/>
              <w:marTop w:val="0"/>
              <w:marBottom w:val="0"/>
              <w:divBdr>
                <w:top w:val="none" w:sz="0" w:space="0" w:color="auto"/>
                <w:left w:val="none" w:sz="0" w:space="0" w:color="auto"/>
                <w:bottom w:val="none" w:sz="0" w:space="0" w:color="auto"/>
                <w:right w:val="none" w:sz="0" w:space="0" w:color="auto"/>
              </w:divBdr>
            </w:div>
          </w:divsChild>
        </w:div>
        <w:div w:id="1807508517">
          <w:marLeft w:val="0"/>
          <w:marRight w:val="0"/>
          <w:marTop w:val="0"/>
          <w:marBottom w:val="120"/>
          <w:divBdr>
            <w:top w:val="none" w:sz="0" w:space="0" w:color="auto"/>
            <w:left w:val="none" w:sz="0" w:space="0" w:color="auto"/>
            <w:bottom w:val="none" w:sz="0" w:space="0" w:color="auto"/>
            <w:right w:val="none" w:sz="0" w:space="0" w:color="auto"/>
          </w:divBdr>
          <w:divsChild>
            <w:div w:id="9989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18528">
      <w:bodyDiv w:val="1"/>
      <w:marLeft w:val="390"/>
      <w:marRight w:val="390"/>
      <w:marTop w:val="390"/>
      <w:marBottom w:val="0"/>
      <w:divBdr>
        <w:top w:val="none" w:sz="0" w:space="0" w:color="auto"/>
        <w:left w:val="none" w:sz="0" w:space="0" w:color="auto"/>
        <w:bottom w:val="none" w:sz="0" w:space="0" w:color="auto"/>
        <w:right w:val="none" w:sz="0" w:space="0" w:color="auto"/>
      </w:divBdr>
    </w:div>
    <w:div w:id="1078096664">
      <w:bodyDiv w:val="1"/>
      <w:marLeft w:val="0"/>
      <w:marRight w:val="0"/>
      <w:marTop w:val="0"/>
      <w:marBottom w:val="0"/>
      <w:divBdr>
        <w:top w:val="none" w:sz="0" w:space="0" w:color="auto"/>
        <w:left w:val="none" w:sz="0" w:space="0" w:color="auto"/>
        <w:bottom w:val="none" w:sz="0" w:space="0" w:color="auto"/>
        <w:right w:val="none" w:sz="0" w:space="0" w:color="auto"/>
      </w:divBdr>
      <w:divsChild>
        <w:div w:id="736325568">
          <w:marLeft w:val="0"/>
          <w:marRight w:val="0"/>
          <w:marTop w:val="0"/>
          <w:marBottom w:val="120"/>
          <w:divBdr>
            <w:top w:val="none" w:sz="0" w:space="0" w:color="auto"/>
            <w:left w:val="none" w:sz="0" w:space="0" w:color="auto"/>
            <w:bottom w:val="none" w:sz="0" w:space="0" w:color="auto"/>
            <w:right w:val="none" w:sz="0" w:space="0" w:color="auto"/>
          </w:divBdr>
          <w:divsChild>
            <w:div w:id="244346262">
              <w:marLeft w:val="0"/>
              <w:marRight w:val="0"/>
              <w:marTop w:val="0"/>
              <w:marBottom w:val="0"/>
              <w:divBdr>
                <w:top w:val="none" w:sz="0" w:space="0" w:color="auto"/>
                <w:left w:val="none" w:sz="0" w:space="0" w:color="auto"/>
                <w:bottom w:val="none" w:sz="0" w:space="0" w:color="auto"/>
                <w:right w:val="none" w:sz="0" w:space="0" w:color="auto"/>
              </w:divBdr>
            </w:div>
            <w:div w:id="1730036804">
              <w:marLeft w:val="0"/>
              <w:marRight w:val="0"/>
              <w:marTop w:val="0"/>
              <w:marBottom w:val="0"/>
              <w:divBdr>
                <w:top w:val="none" w:sz="0" w:space="0" w:color="auto"/>
                <w:left w:val="none" w:sz="0" w:space="0" w:color="auto"/>
                <w:bottom w:val="none" w:sz="0" w:space="0" w:color="auto"/>
                <w:right w:val="none" w:sz="0" w:space="0" w:color="auto"/>
              </w:divBdr>
            </w:div>
            <w:div w:id="214133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84301">
      <w:bodyDiv w:val="1"/>
      <w:marLeft w:val="0"/>
      <w:marRight w:val="0"/>
      <w:marTop w:val="0"/>
      <w:marBottom w:val="0"/>
      <w:divBdr>
        <w:top w:val="none" w:sz="0" w:space="0" w:color="auto"/>
        <w:left w:val="none" w:sz="0" w:space="0" w:color="auto"/>
        <w:bottom w:val="none" w:sz="0" w:space="0" w:color="auto"/>
        <w:right w:val="none" w:sz="0" w:space="0" w:color="auto"/>
      </w:divBdr>
      <w:divsChild>
        <w:div w:id="1949041958">
          <w:marLeft w:val="0"/>
          <w:marRight w:val="0"/>
          <w:marTop w:val="0"/>
          <w:marBottom w:val="0"/>
          <w:divBdr>
            <w:top w:val="none" w:sz="0" w:space="0" w:color="auto"/>
            <w:left w:val="none" w:sz="0" w:space="0" w:color="auto"/>
            <w:bottom w:val="none" w:sz="0" w:space="0" w:color="auto"/>
            <w:right w:val="none" w:sz="0" w:space="0" w:color="auto"/>
          </w:divBdr>
        </w:div>
        <w:div w:id="2114129776">
          <w:marLeft w:val="0"/>
          <w:marRight w:val="0"/>
          <w:marTop w:val="0"/>
          <w:marBottom w:val="0"/>
          <w:divBdr>
            <w:top w:val="none" w:sz="0" w:space="0" w:color="auto"/>
            <w:left w:val="none" w:sz="0" w:space="0" w:color="auto"/>
            <w:bottom w:val="none" w:sz="0" w:space="0" w:color="auto"/>
            <w:right w:val="none" w:sz="0" w:space="0" w:color="auto"/>
          </w:divBdr>
        </w:div>
        <w:div w:id="978265755">
          <w:marLeft w:val="0"/>
          <w:marRight w:val="0"/>
          <w:marTop w:val="0"/>
          <w:marBottom w:val="0"/>
          <w:divBdr>
            <w:top w:val="none" w:sz="0" w:space="0" w:color="auto"/>
            <w:left w:val="none" w:sz="0" w:space="0" w:color="auto"/>
            <w:bottom w:val="none" w:sz="0" w:space="0" w:color="auto"/>
            <w:right w:val="none" w:sz="0" w:space="0" w:color="auto"/>
          </w:divBdr>
        </w:div>
        <w:div w:id="167602568">
          <w:marLeft w:val="0"/>
          <w:marRight w:val="0"/>
          <w:marTop w:val="0"/>
          <w:marBottom w:val="0"/>
          <w:divBdr>
            <w:top w:val="none" w:sz="0" w:space="0" w:color="auto"/>
            <w:left w:val="none" w:sz="0" w:space="0" w:color="auto"/>
            <w:bottom w:val="none" w:sz="0" w:space="0" w:color="auto"/>
            <w:right w:val="none" w:sz="0" w:space="0" w:color="auto"/>
          </w:divBdr>
        </w:div>
        <w:div w:id="1064597734">
          <w:marLeft w:val="0"/>
          <w:marRight w:val="0"/>
          <w:marTop w:val="0"/>
          <w:marBottom w:val="0"/>
          <w:divBdr>
            <w:top w:val="none" w:sz="0" w:space="0" w:color="auto"/>
            <w:left w:val="none" w:sz="0" w:space="0" w:color="auto"/>
            <w:bottom w:val="none" w:sz="0" w:space="0" w:color="auto"/>
            <w:right w:val="none" w:sz="0" w:space="0" w:color="auto"/>
          </w:divBdr>
        </w:div>
      </w:divsChild>
    </w:div>
    <w:div w:id="1096170898">
      <w:bodyDiv w:val="1"/>
      <w:marLeft w:val="0"/>
      <w:marRight w:val="0"/>
      <w:marTop w:val="0"/>
      <w:marBottom w:val="0"/>
      <w:divBdr>
        <w:top w:val="none" w:sz="0" w:space="0" w:color="auto"/>
        <w:left w:val="none" w:sz="0" w:space="0" w:color="auto"/>
        <w:bottom w:val="none" w:sz="0" w:space="0" w:color="auto"/>
        <w:right w:val="none" w:sz="0" w:space="0" w:color="auto"/>
      </w:divBdr>
      <w:divsChild>
        <w:div w:id="2076272162">
          <w:marLeft w:val="0"/>
          <w:marRight w:val="0"/>
          <w:marTop w:val="0"/>
          <w:marBottom w:val="120"/>
          <w:divBdr>
            <w:top w:val="none" w:sz="0" w:space="0" w:color="auto"/>
            <w:left w:val="none" w:sz="0" w:space="0" w:color="auto"/>
            <w:bottom w:val="none" w:sz="0" w:space="0" w:color="auto"/>
            <w:right w:val="none" w:sz="0" w:space="0" w:color="auto"/>
          </w:divBdr>
          <w:divsChild>
            <w:div w:id="510487995">
              <w:marLeft w:val="0"/>
              <w:marRight w:val="0"/>
              <w:marTop w:val="0"/>
              <w:marBottom w:val="0"/>
              <w:divBdr>
                <w:top w:val="none" w:sz="0" w:space="0" w:color="auto"/>
                <w:left w:val="none" w:sz="0" w:space="0" w:color="auto"/>
                <w:bottom w:val="none" w:sz="0" w:space="0" w:color="auto"/>
                <w:right w:val="none" w:sz="0" w:space="0" w:color="auto"/>
              </w:divBdr>
            </w:div>
            <w:div w:id="1182747395">
              <w:marLeft w:val="0"/>
              <w:marRight w:val="0"/>
              <w:marTop w:val="0"/>
              <w:marBottom w:val="0"/>
              <w:divBdr>
                <w:top w:val="none" w:sz="0" w:space="0" w:color="auto"/>
                <w:left w:val="none" w:sz="0" w:space="0" w:color="auto"/>
                <w:bottom w:val="none" w:sz="0" w:space="0" w:color="auto"/>
                <w:right w:val="none" w:sz="0" w:space="0" w:color="auto"/>
              </w:divBdr>
            </w:div>
            <w:div w:id="1300529141">
              <w:marLeft w:val="0"/>
              <w:marRight w:val="0"/>
              <w:marTop w:val="0"/>
              <w:marBottom w:val="0"/>
              <w:divBdr>
                <w:top w:val="none" w:sz="0" w:space="0" w:color="auto"/>
                <w:left w:val="none" w:sz="0" w:space="0" w:color="auto"/>
                <w:bottom w:val="none" w:sz="0" w:space="0" w:color="auto"/>
                <w:right w:val="none" w:sz="0" w:space="0" w:color="auto"/>
              </w:divBdr>
            </w:div>
            <w:div w:id="14051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40160">
      <w:bodyDiv w:val="1"/>
      <w:marLeft w:val="0"/>
      <w:marRight w:val="0"/>
      <w:marTop w:val="0"/>
      <w:marBottom w:val="0"/>
      <w:divBdr>
        <w:top w:val="none" w:sz="0" w:space="0" w:color="auto"/>
        <w:left w:val="none" w:sz="0" w:space="0" w:color="auto"/>
        <w:bottom w:val="none" w:sz="0" w:space="0" w:color="auto"/>
        <w:right w:val="none" w:sz="0" w:space="0" w:color="auto"/>
      </w:divBdr>
    </w:div>
    <w:div w:id="1100105404">
      <w:bodyDiv w:val="1"/>
      <w:marLeft w:val="0"/>
      <w:marRight w:val="0"/>
      <w:marTop w:val="0"/>
      <w:marBottom w:val="0"/>
      <w:divBdr>
        <w:top w:val="none" w:sz="0" w:space="0" w:color="auto"/>
        <w:left w:val="none" w:sz="0" w:space="0" w:color="auto"/>
        <w:bottom w:val="none" w:sz="0" w:space="0" w:color="auto"/>
        <w:right w:val="none" w:sz="0" w:space="0" w:color="auto"/>
      </w:divBdr>
    </w:div>
    <w:div w:id="1105729308">
      <w:bodyDiv w:val="1"/>
      <w:marLeft w:val="0"/>
      <w:marRight w:val="0"/>
      <w:marTop w:val="0"/>
      <w:marBottom w:val="0"/>
      <w:divBdr>
        <w:top w:val="none" w:sz="0" w:space="0" w:color="auto"/>
        <w:left w:val="none" w:sz="0" w:space="0" w:color="auto"/>
        <w:bottom w:val="none" w:sz="0" w:space="0" w:color="auto"/>
        <w:right w:val="none" w:sz="0" w:space="0" w:color="auto"/>
      </w:divBdr>
      <w:divsChild>
        <w:div w:id="972827105">
          <w:marLeft w:val="0"/>
          <w:marRight w:val="0"/>
          <w:marTop w:val="0"/>
          <w:marBottom w:val="0"/>
          <w:divBdr>
            <w:top w:val="none" w:sz="0" w:space="0" w:color="auto"/>
            <w:left w:val="none" w:sz="0" w:space="0" w:color="auto"/>
            <w:bottom w:val="none" w:sz="0" w:space="0" w:color="auto"/>
            <w:right w:val="none" w:sz="0" w:space="0" w:color="auto"/>
          </w:divBdr>
        </w:div>
        <w:div w:id="657416387">
          <w:marLeft w:val="0"/>
          <w:marRight w:val="0"/>
          <w:marTop w:val="0"/>
          <w:marBottom w:val="0"/>
          <w:divBdr>
            <w:top w:val="none" w:sz="0" w:space="0" w:color="auto"/>
            <w:left w:val="none" w:sz="0" w:space="0" w:color="auto"/>
            <w:bottom w:val="none" w:sz="0" w:space="0" w:color="auto"/>
            <w:right w:val="none" w:sz="0" w:space="0" w:color="auto"/>
          </w:divBdr>
        </w:div>
      </w:divsChild>
    </w:div>
    <w:div w:id="1106467363">
      <w:bodyDiv w:val="1"/>
      <w:marLeft w:val="0"/>
      <w:marRight w:val="0"/>
      <w:marTop w:val="0"/>
      <w:marBottom w:val="0"/>
      <w:divBdr>
        <w:top w:val="none" w:sz="0" w:space="0" w:color="auto"/>
        <w:left w:val="none" w:sz="0" w:space="0" w:color="auto"/>
        <w:bottom w:val="none" w:sz="0" w:space="0" w:color="auto"/>
        <w:right w:val="none" w:sz="0" w:space="0" w:color="auto"/>
      </w:divBdr>
    </w:div>
    <w:div w:id="1110470934">
      <w:bodyDiv w:val="1"/>
      <w:marLeft w:val="0"/>
      <w:marRight w:val="0"/>
      <w:marTop w:val="0"/>
      <w:marBottom w:val="0"/>
      <w:divBdr>
        <w:top w:val="none" w:sz="0" w:space="0" w:color="auto"/>
        <w:left w:val="none" w:sz="0" w:space="0" w:color="auto"/>
        <w:bottom w:val="none" w:sz="0" w:space="0" w:color="auto"/>
        <w:right w:val="none" w:sz="0" w:space="0" w:color="auto"/>
      </w:divBdr>
      <w:divsChild>
        <w:div w:id="1710451309">
          <w:marLeft w:val="0"/>
          <w:marRight w:val="0"/>
          <w:marTop w:val="0"/>
          <w:marBottom w:val="0"/>
          <w:divBdr>
            <w:top w:val="none" w:sz="0" w:space="0" w:color="auto"/>
            <w:left w:val="none" w:sz="0" w:space="0" w:color="auto"/>
            <w:bottom w:val="none" w:sz="0" w:space="0" w:color="auto"/>
            <w:right w:val="none" w:sz="0" w:space="0" w:color="auto"/>
          </w:divBdr>
          <w:divsChild>
            <w:div w:id="1594238337">
              <w:marLeft w:val="0"/>
              <w:marRight w:val="0"/>
              <w:marTop w:val="0"/>
              <w:marBottom w:val="0"/>
              <w:divBdr>
                <w:top w:val="none" w:sz="0" w:space="0" w:color="auto"/>
                <w:left w:val="none" w:sz="0" w:space="0" w:color="auto"/>
                <w:bottom w:val="none" w:sz="0" w:space="0" w:color="auto"/>
                <w:right w:val="none" w:sz="0" w:space="0" w:color="auto"/>
              </w:divBdr>
              <w:divsChild>
                <w:div w:id="1774321836">
                  <w:marLeft w:val="0"/>
                  <w:marRight w:val="0"/>
                  <w:marTop w:val="0"/>
                  <w:marBottom w:val="0"/>
                  <w:divBdr>
                    <w:top w:val="none" w:sz="0" w:space="0" w:color="auto"/>
                    <w:left w:val="none" w:sz="0" w:space="0" w:color="auto"/>
                    <w:bottom w:val="none" w:sz="0" w:space="0" w:color="auto"/>
                    <w:right w:val="none" w:sz="0" w:space="0" w:color="auto"/>
                  </w:divBdr>
                </w:div>
                <w:div w:id="1430127684">
                  <w:marLeft w:val="0"/>
                  <w:marRight w:val="0"/>
                  <w:marTop w:val="0"/>
                  <w:marBottom w:val="0"/>
                  <w:divBdr>
                    <w:top w:val="none" w:sz="0" w:space="0" w:color="auto"/>
                    <w:left w:val="none" w:sz="0" w:space="0" w:color="auto"/>
                    <w:bottom w:val="none" w:sz="0" w:space="0" w:color="auto"/>
                    <w:right w:val="none" w:sz="0" w:space="0" w:color="auto"/>
                  </w:divBdr>
                </w:div>
                <w:div w:id="61567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95700">
          <w:marLeft w:val="0"/>
          <w:marRight w:val="0"/>
          <w:marTop w:val="0"/>
          <w:marBottom w:val="0"/>
          <w:divBdr>
            <w:top w:val="none" w:sz="0" w:space="0" w:color="auto"/>
            <w:left w:val="none" w:sz="0" w:space="0" w:color="auto"/>
            <w:bottom w:val="none" w:sz="0" w:space="0" w:color="auto"/>
            <w:right w:val="none" w:sz="0" w:space="0" w:color="auto"/>
          </w:divBdr>
          <w:divsChild>
            <w:div w:id="1069577951">
              <w:marLeft w:val="0"/>
              <w:marRight w:val="0"/>
              <w:marTop w:val="0"/>
              <w:marBottom w:val="0"/>
              <w:divBdr>
                <w:top w:val="none" w:sz="0" w:space="0" w:color="auto"/>
                <w:left w:val="none" w:sz="0" w:space="0" w:color="auto"/>
                <w:bottom w:val="none" w:sz="0" w:space="0" w:color="auto"/>
                <w:right w:val="none" w:sz="0" w:space="0" w:color="auto"/>
              </w:divBdr>
              <w:divsChild>
                <w:div w:id="1978759054">
                  <w:marLeft w:val="0"/>
                  <w:marRight w:val="0"/>
                  <w:marTop w:val="0"/>
                  <w:marBottom w:val="0"/>
                  <w:divBdr>
                    <w:top w:val="none" w:sz="0" w:space="0" w:color="auto"/>
                    <w:left w:val="none" w:sz="0" w:space="0" w:color="auto"/>
                    <w:bottom w:val="none" w:sz="0" w:space="0" w:color="auto"/>
                    <w:right w:val="none" w:sz="0" w:space="0" w:color="auto"/>
                  </w:divBdr>
                </w:div>
                <w:div w:id="617220053">
                  <w:marLeft w:val="0"/>
                  <w:marRight w:val="0"/>
                  <w:marTop w:val="0"/>
                  <w:marBottom w:val="0"/>
                  <w:divBdr>
                    <w:top w:val="none" w:sz="0" w:space="0" w:color="auto"/>
                    <w:left w:val="none" w:sz="0" w:space="0" w:color="auto"/>
                    <w:bottom w:val="none" w:sz="0" w:space="0" w:color="auto"/>
                    <w:right w:val="none" w:sz="0" w:space="0" w:color="auto"/>
                  </w:divBdr>
                </w:div>
                <w:div w:id="2081368791">
                  <w:marLeft w:val="0"/>
                  <w:marRight w:val="0"/>
                  <w:marTop w:val="0"/>
                  <w:marBottom w:val="0"/>
                  <w:divBdr>
                    <w:top w:val="none" w:sz="0" w:space="0" w:color="auto"/>
                    <w:left w:val="none" w:sz="0" w:space="0" w:color="auto"/>
                    <w:bottom w:val="none" w:sz="0" w:space="0" w:color="auto"/>
                    <w:right w:val="none" w:sz="0" w:space="0" w:color="auto"/>
                  </w:divBdr>
                </w:div>
                <w:div w:id="86966885">
                  <w:marLeft w:val="0"/>
                  <w:marRight w:val="0"/>
                  <w:marTop w:val="0"/>
                  <w:marBottom w:val="0"/>
                  <w:divBdr>
                    <w:top w:val="none" w:sz="0" w:space="0" w:color="auto"/>
                    <w:left w:val="none" w:sz="0" w:space="0" w:color="auto"/>
                    <w:bottom w:val="none" w:sz="0" w:space="0" w:color="auto"/>
                    <w:right w:val="none" w:sz="0" w:space="0" w:color="auto"/>
                  </w:divBdr>
                </w:div>
                <w:div w:id="1655376996">
                  <w:marLeft w:val="0"/>
                  <w:marRight w:val="0"/>
                  <w:marTop w:val="0"/>
                  <w:marBottom w:val="0"/>
                  <w:divBdr>
                    <w:top w:val="none" w:sz="0" w:space="0" w:color="auto"/>
                    <w:left w:val="none" w:sz="0" w:space="0" w:color="auto"/>
                    <w:bottom w:val="none" w:sz="0" w:space="0" w:color="auto"/>
                    <w:right w:val="none" w:sz="0" w:space="0" w:color="auto"/>
                  </w:divBdr>
                </w:div>
                <w:div w:id="153237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4560">
          <w:marLeft w:val="0"/>
          <w:marRight w:val="0"/>
          <w:marTop w:val="0"/>
          <w:marBottom w:val="0"/>
          <w:divBdr>
            <w:top w:val="none" w:sz="0" w:space="0" w:color="auto"/>
            <w:left w:val="none" w:sz="0" w:space="0" w:color="auto"/>
            <w:bottom w:val="none" w:sz="0" w:space="0" w:color="auto"/>
            <w:right w:val="none" w:sz="0" w:space="0" w:color="auto"/>
          </w:divBdr>
          <w:divsChild>
            <w:div w:id="1304312646">
              <w:marLeft w:val="0"/>
              <w:marRight w:val="0"/>
              <w:marTop w:val="0"/>
              <w:marBottom w:val="0"/>
              <w:divBdr>
                <w:top w:val="none" w:sz="0" w:space="0" w:color="auto"/>
                <w:left w:val="none" w:sz="0" w:space="0" w:color="auto"/>
                <w:bottom w:val="none" w:sz="0" w:space="0" w:color="auto"/>
                <w:right w:val="none" w:sz="0" w:space="0" w:color="auto"/>
              </w:divBdr>
              <w:divsChild>
                <w:div w:id="448625244">
                  <w:marLeft w:val="0"/>
                  <w:marRight w:val="0"/>
                  <w:marTop w:val="0"/>
                  <w:marBottom w:val="0"/>
                  <w:divBdr>
                    <w:top w:val="none" w:sz="0" w:space="0" w:color="auto"/>
                    <w:left w:val="none" w:sz="0" w:space="0" w:color="auto"/>
                    <w:bottom w:val="none" w:sz="0" w:space="0" w:color="auto"/>
                    <w:right w:val="none" w:sz="0" w:space="0" w:color="auto"/>
                  </w:divBdr>
                </w:div>
                <w:div w:id="10913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2215">
          <w:marLeft w:val="0"/>
          <w:marRight w:val="0"/>
          <w:marTop w:val="0"/>
          <w:marBottom w:val="0"/>
          <w:divBdr>
            <w:top w:val="none" w:sz="0" w:space="0" w:color="auto"/>
            <w:left w:val="none" w:sz="0" w:space="0" w:color="auto"/>
            <w:bottom w:val="none" w:sz="0" w:space="0" w:color="auto"/>
            <w:right w:val="none" w:sz="0" w:space="0" w:color="auto"/>
          </w:divBdr>
          <w:divsChild>
            <w:div w:id="711228506">
              <w:marLeft w:val="0"/>
              <w:marRight w:val="0"/>
              <w:marTop w:val="0"/>
              <w:marBottom w:val="0"/>
              <w:divBdr>
                <w:top w:val="none" w:sz="0" w:space="0" w:color="auto"/>
                <w:left w:val="none" w:sz="0" w:space="0" w:color="auto"/>
                <w:bottom w:val="none" w:sz="0" w:space="0" w:color="auto"/>
                <w:right w:val="none" w:sz="0" w:space="0" w:color="auto"/>
              </w:divBdr>
              <w:divsChild>
                <w:div w:id="491794310">
                  <w:marLeft w:val="0"/>
                  <w:marRight w:val="0"/>
                  <w:marTop w:val="0"/>
                  <w:marBottom w:val="0"/>
                  <w:divBdr>
                    <w:top w:val="none" w:sz="0" w:space="0" w:color="auto"/>
                    <w:left w:val="none" w:sz="0" w:space="0" w:color="auto"/>
                    <w:bottom w:val="none" w:sz="0" w:space="0" w:color="auto"/>
                    <w:right w:val="none" w:sz="0" w:space="0" w:color="auto"/>
                  </w:divBdr>
                </w:div>
                <w:div w:id="914582658">
                  <w:marLeft w:val="0"/>
                  <w:marRight w:val="0"/>
                  <w:marTop w:val="0"/>
                  <w:marBottom w:val="0"/>
                  <w:divBdr>
                    <w:top w:val="none" w:sz="0" w:space="0" w:color="auto"/>
                    <w:left w:val="none" w:sz="0" w:space="0" w:color="auto"/>
                    <w:bottom w:val="none" w:sz="0" w:space="0" w:color="auto"/>
                    <w:right w:val="none" w:sz="0" w:space="0" w:color="auto"/>
                  </w:divBdr>
                </w:div>
                <w:div w:id="19256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6316">
          <w:marLeft w:val="0"/>
          <w:marRight w:val="0"/>
          <w:marTop w:val="0"/>
          <w:marBottom w:val="0"/>
          <w:divBdr>
            <w:top w:val="none" w:sz="0" w:space="0" w:color="auto"/>
            <w:left w:val="none" w:sz="0" w:space="0" w:color="auto"/>
            <w:bottom w:val="none" w:sz="0" w:space="0" w:color="auto"/>
            <w:right w:val="none" w:sz="0" w:space="0" w:color="auto"/>
          </w:divBdr>
          <w:divsChild>
            <w:div w:id="1781103636">
              <w:marLeft w:val="0"/>
              <w:marRight w:val="0"/>
              <w:marTop w:val="0"/>
              <w:marBottom w:val="0"/>
              <w:divBdr>
                <w:top w:val="none" w:sz="0" w:space="0" w:color="auto"/>
                <w:left w:val="none" w:sz="0" w:space="0" w:color="auto"/>
                <w:bottom w:val="none" w:sz="0" w:space="0" w:color="auto"/>
                <w:right w:val="none" w:sz="0" w:space="0" w:color="auto"/>
              </w:divBdr>
              <w:divsChild>
                <w:div w:id="785587968">
                  <w:marLeft w:val="0"/>
                  <w:marRight w:val="0"/>
                  <w:marTop w:val="0"/>
                  <w:marBottom w:val="0"/>
                  <w:divBdr>
                    <w:top w:val="none" w:sz="0" w:space="0" w:color="auto"/>
                    <w:left w:val="none" w:sz="0" w:space="0" w:color="auto"/>
                    <w:bottom w:val="none" w:sz="0" w:space="0" w:color="auto"/>
                    <w:right w:val="none" w:sz="0" w:space="0" w:color="auto"/>
                  </w:divBdr>
                </w:div>
                <w:div w:id="165841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90370">
          <w:marLeft w:val="0"/>
          <w:marRight w:val="0"/>
          <w:marTop w:val="0"/>
          <w:marBottom w:val="0"/>
          <w:divBdr>
            <w:top w:val="none" w:sz="0" w:space="0" w:color="auto"/>
            <w:left w:val="none" w:sz="0" w:space="0" w:color="auto"/>
            <w:bottom w:val="none" w:sz="0" w:space="0" w:color="auto"/>
            <w:right w:val="none" w:sz="0" w:space="0" w:color="auto"/>
          </w:divBdr>
          <w:divsChild>
            <w:div w:id="1663586026">
              <w:marLeft w:val="0"/>
              <w:marRight w:val="0"/>
              <w:marTop w:val="0"/>
              <w:marBottom w:val="0"/>
              <w:divBdr>
                <w:top w:val="none" w:sz="0" w:space="0" w:color="auto"/>
                <w:left w:val="none" w:sz="0" w:space="0" w:color="auto"/>
                <w:bottom w:val="none" w:sz="0" w:space="0" w:color="auto"/>
                <w:right w:val="none" w:sz="0" w:space="0" w:color="auto"/>
              </w:divBdr>
              <w:divsChild>
                <w:div w:id="174826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05552">
          <w:marLeft w:val="0"/>
          <w:marRight w:val="0"/>
          <w:marTop w:val="0"/>
          <w:marBottom w:val="0"/>
          <w:divBdr>
            <w:top w:val="none" w:sz="0" w:space="0" w:color="auto"/>
            <w:left w:val="none" w:sz="0" w:space="0" w:color="auto"/>
            <w:bottom w:val="none" w:sz="0" w:space="0" w:color="auto"/>
            <w:right w:val="none" w:sz="0" w:space="0" w:color="auto"/>
          </w:divBdr>
          <w:divsChild>
            <w:div w:id="1036664247">
              <w:marLeft w:val="0"/>
              <w:marRight w:val="0"/>
              <w:marTop w:val="0"/>
              <w:marBottom w:val="0"/>
              <w:divBdr>
                <w:top w:val="none" w:sz="0" w:space="0" w:color="auto"/>
                <w:left w:val="none" w:sz="0" w:space="0" w:color="auto"/>
                <w:bottom w:val="none" w:sz="0" w:space="0" w:color="auto"/>
                <w:right w:val="none" w:sz="0" w:space="0" w:color="auto"/>
              </w:divBdr>
              <w:divsChild>
                <w:div w:id="2129732982">
                  <w:marLeft w:val="0"/>
                  <w:marRight w:val="0"/>
                  <w:marTop w:val="0"/>
                  <w:marBottom w:val="0"/>
                  <w:divBdr>
                    <w:top w:val="none" w:sz="0" w:space="0" w:color="auto"/>
                    <w:left w:val="none" w:sz="0" w:space="0" w:color="auto"/>
                    <w:bottom w:val="none" w:sz="0" w:space="0" w:color="auto"/>
                    <w:right w:val="none" w:sz="0" w:space="0" w:color="auto"/>
                  </w:divBdr>
                </w:div>
                <w:div w:id="1049919142">
                  <w:marLeft w:val="0"/>
                  <w:marRight w:val="0"/>
                  <w:marTop w:val="0"/>
                  <w:marBottom w:val="0"/>
                  <w:divBdr>
                    <w:top w:val="none" w:sz="0" w:space="0" w:color="auto"/>
                    <w:left w:val="none" w:sz="0" w:space="0" w:color="auto"/>
                    <w:bottom w:val="none" w:sz="0" w:space="0" w:color="auto"/>
                    <w:right w:val="none" w:sz="0" w:space="0" w:color="auto"/>
                  </w:divBdr>
                </w:div>
                <w:div w:id="1548957918">
                  <w:marLeft w:val="0"/>
                  <w:marRight w:val="0"/>
                  <w:marTop w:val="0"/>
                  <w:marBottom w:val="0"/>
                  <w:divBdr>
                    <w:top w:val="none" w:sz="0" w:space="0" w:color="auto"/>
                    <w:left w:val="none" w:sz="0" w:space="0" w:color="auto"/>
                    <w:bottom w:val="none" w:sz="0" w:space="0" w:color="auto"/>
                    <w:right w:val="none" w:sz="0" w:space="0" w:color="auto"/>
                  </w:divBdr>
                </w:div>
                <w:div w:id="700981085">
                  <w:marLeft w:val="0"/>
                  <w:marRight w:val="0"/>
                  <w:marTop w:val="0"/>
                  <w:marBottom w:val="0"/>
                  <w:divBdr>
                    <w:top w:val="none" w:sz="0" w:space="0" w:color="auto"/>
                    <w:left w:val="none" w:sz="0" w:space="0" w:color="auto"/>
                    <w:bottom w:val="none" w:sz="0" w:space="0" w:color="auto"/>
                    <w:right w:val="none" w:sz="0" w:space="0" w:color="auto"/>
                  </w:divBdr>
                </w:div>
                <w:div w:id="1286540302">
                  <w:marLeft w:val="0"/>
                  <w:marRight w:val="0"/>
                  <w:marTop w:val="0"/>
                  <w:marBottom w:val="0"/>
                  <w:divBdr>
                    <w:top w:val="none" w:sz="0" w:space="0" w:color="auto"/>
                    <w:left w:val="none" w:sz="0" w:space="0" w:color="auto"/>
                    <w:bottom w:val="none" w:sz="0" w:space="0" w:color="auto"/>
                    <w:right w:val="none" w:sz="0" w:space="0" w:color="auto"/>
                  </w:divBdr>
                </w:div>
                <w:div w:id="5990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81532">
          <w:marLeft w:val="0"/>
          <w:marRight w:val="0"/>
          <w:marTop w:val="0"/>
          <w:marBottom w:val="0"/>
          <w:divBdr>
            <w:top w:val="none" w:sz="0" w:space="0" w:color="auto"/>
            <w:left w:val="none" w:sz="0" w:space="0" w:color="auto"/>
            <w:bottom w:val="none" w:sz="0" w:space="0" w:color="auto"/>
            <w:right w:val="none" w:sz="0" w:space="0" w:color="auto"/>
          </w:divBdr>
          <w:divsChild>
            <w:div w:id="499082225">
              <w:marLeft w:val="0"/>
              <w:marRight w:val="0"/>
              <w:marTop w:val="0"/>
              <w:marBottom w:val="0"/>
              <w:divBdr>
                <w:top w:val="none" w:sz="0" w:space="0" w:color="auto"/>
                <w:left w:val="none" w:sz="0" w:space="0" w:color="auto"/>
                <w:bottom w:val="none" w:sz="0" w:space="0" w:color="auto"/>
                <w:right w:val="none" w:sz="0" w:space="0" w:color="auto"/>
              </w:divBdr>
              <w:divsChild>
                <w:div w:id="2050064345">
                  <w:marLeft w:val="0"/>
                  <w:marRight w:val="0"/>
                  <w:marTop w:val="0"/>
                  <w:marBottom w:val="0"/>
                  <w:divBdr>
                    <w:top w:val="none" w:sz="0" w:space="0" w:color="auto"/>
                    <w:left w:val="none" w:sz="0" w:space="0" w:color="auto"/>
                    <w:bottom w:val="none" w:sz="0" w:space="0" w:color="auto"/>
                    <w:right w:val="none" w:sz="0" w:space="0" w:color="auto"/>
                  </w:divBdr>
                </w:div>
                <w:div w:id="14772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85915">
          <w:marLeft w:val="0"/>
          <w:marRight w:val="0"/>
          <w:marTop w:val="0"/>
          <w:marBottom w:val="0"/>
          <w:divBdr>
            <w:top w:val="none" w:sz="0" w:space="0" w:color="auto"/>
            <w:left w:val="none" w:sz="0" w:space="0" w:color="auto"/>
            <w:bottom w:val="none" w:sz="0" w:space="0" w:color="auto"/>
            <w:right w:val="none" w:sz="0" w:space="0" w:color="auto"/>
          </w:divBdr>
          <w:divsChild>
            <w:div w:id="396052827">
              <w:marLeft w:val="0"/>
              <w:marRight w:val="0"/>
              <w:marTop w:val="0"/>
              <w:marBottom w:val="0"/>
              <w:divBdr>
                <w:top w:val="none" w:sz="0" w:space="0" w:color="auto"/>
                <w:left w:val="none" w:sz="0" w:space="0" w:color="auto"/>
                <w:bottom w:val="none" w:sz="0" w:space="0" w:color="auto"/>
                <w:right w:val="none" w:sz="0" w:space="0" w:color="auto"/>
              </w:divBdr>
              <w:divsChild>
                <w:div w:id="303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178430">
      <w:bodyDiv w:val="1"/>
      <w:marLeft w:val="0"/>
      <w:marRight w:val="0"/>
      <w:marTop w:val="0"/>
      <w:marBottom w:val="0"/>
      <w:divBdr>
        <w:top w:val="none" w:sz="0" w:space="0" w:color="auto"/>
        <w:left w:val="none" w:sz="0" w:space="0" w:color="auto"/>
        <w:bottom w:val="none" w:sz="0" w:space="0" w:color="auto"/>
        <w:right w:val="none" w:sz="0" w:space="0" w:color="auto"/>
      </w:divBdr>
      <w:divsChild>
        <w:div w:id="582183208">
          <w:marLeft w:val="0"/>
          <w:marRight w:val="0"/>
          <w:marTop w:val="0"/>
          <w:marBottom w:val="0"/>
          <w:divBdr>
            <w:top w:val="none" w:sz="0" w:space="0" w:color="auto"/>
            <w:left w:val="none" w:sz="0" w:space="0" w:color="auto"/>
            <w:bottom w:val="none" w:sz="0" w:space="0" w:color="auto"/>
            <w:right w:val="none" w:sz="0" w:space="0" w:color="auto"/>
          </w:divBdr>
          <w:divsChild>
            <w:div w:id="1393312650">
              <w:marLeft w:val="0"/>
              <w:marRight w:val="0"/>
              <w:marTop w:val="0"/>
              <w:marBottom w:val="0"/>
              <w:divBdr>
                <w:top w:val="none" w:sz="0" w:space="0" w:color="auto"/>
                <w:left w:val="none" w:sz="0" w:space="0" w:color="auto"/>
                <w:bottom w:val="none" w:sz="0" w:space="0" w:color="auto"/>
                <w:right w:val="none" w:sz="0" w:space="0" w:color="auto"/>
              </w:divBdr>
              <w:divsChild>
                <w:div w:id="893854490">
                  <w:marLeft w:val="0"/>
                  <w:marRight w:val="0"/>
                  <w:marTop w:val="0"/>
                  <w:marBottom w:val="0"/>
                  <w:divBdr>
                    <w:top w:val="none" w:sz="0" w:space="0" w:color="auto"/>
                    <w:left w:val="none" w:sz="0" w:space="0" w:color="auto"/>
                    <w:bottom w:val="none" w:sz="0" w:space="0" w:color="auto"/>
                    <w:right w:val="none" w:sz="0" w:space="0" w:color="auto"/>
                  </w:divBdr>
                </w:div>
                <w:div w:id="727730927">
                  <w:marLeft w:val="0"/>
                  <w:marRight w:val="0"/>
                  <w:marTop w:val="0"/>
                  <w:marBottom w:val="0"/>
                  <w:divBdr>
                    <w:top w:val="none" w:sz="0" w:space="0" w:color="auto"/>
                    <w:left w:val="none" w:sz="0" w:space="0" w:color="auto"/>
                    <w:bottom w:val="none" w:sz="0" w:space="0" w:color="auto"/>
                    <w:right w:val="none" w:sz="0" w:space="0" w:color="auto"/>
                  </w:divBdr>
                </w:div>
                <w:div w:id="1503661592">
                  <w:marLeft w:val="0"/>
                  <w:marRight w:val="0"/>
                  <w:marTop w:val="0"/>
                  <w:marBottom w:val="0"/>
                  <w:divBdr>
                    <w:top w:val="none" w:sz="0" w:space="0" w:color="auto"/>
                    <w:left w:val="none" w:sz="0" w:space="0" w:color="auto"/>
                    <w:bottom w:val="none" w:sz="0" w:space="0" w:color="auto"/>
                    <w:right w:val="none" w:sz="0" w:space="0" w:color="auto"/>
                  </w:divBdr>
                </w:div>
                <w:div w:id="1207336595">
                  <w:marLeft w:val="0"/>
                  <w:marRight w:val="0"/>
                  <w:marTop w:val="0"/>
                  <w:marBottom w:val="0"/>
                  <w:divBdr>
                    <w:top w:val="none" w:sz="0" w:space="0" w:color="auto"/>
                    <w:left w:val="none" w:sz="0" w:space="0" w:color="auto"/>
                    <w:bottom w:val="none" w:sz="0" w:space="0" w:color="auto"/>
                    <w:right w:val="none" w:sz="0" w:space="0" w:color="auto"/>
                  </w:divBdr>
                </w:div>
                <w:div w:id="2130272644">
                  <w:marLeft w:val="0"/>
                  <w:marRight w:val="0"/>
                  <w:marTop w:val="0"/>
                  <w:marBottom w:val="0"/>
                  <w:divBdr>
                    <w:top w:val="none" w:sz="0" w:space="0" w:color="auto"/>
                    <w:left w:val="none" w:sz="0" w:space="0" w:color="auto"/>
                    <w:bottom w:val="none" w:sz="0" w:space="0" w:color="auto"/>
                    <w:right w:val="none" w:sz="0" w:space="0" w:color="auto"/>
                  </w:divBdr>
                </w:div>
                <w:div w:id="755832934">
                  <w:marLeft w:val="0"/>
                  <w:marRight w:val="0"/>
                  <w:marTop w:val="0"/>
                  <w:marBottom w:val="0"/>
                  <w:divBdr>
                    <w:top w:val="none" w:sz="0" w:space="0" w:color="auto"/>
                    <w:left w:val="none" w:sz="0" w:space="0" w:color="auto"/>
                    <w:bottom w:val="none" w:sz="0" w:space="0" w:color="auto"/>
                    <w:right w:val="none" w:sz="0" w:space="0" w:color="auto"/>
                  </w:divBdr>
                </w:div>
                <w:div w:id="346565106">
                  <w:marLeft w:val="0"/>
                  <w:marRight w:val="0"/>
                  <w:marTop w:val="0"/>
                  <w:marBottom w:val="0"/>
                  <w:divBdr>
                    <w:top w:val="none" w:sz="0" w:space="0" w:color="auto"/>
                    <w:left w:val="none" w:sz="0" w:space="0" w:color="auto"/>
                    <w:bottom w:val="none" w:sz="0" w:space="0" w:color="auto"/>
                    <w:right w:val="none" w:sz="0" w:space="0" w:color="auto"/>
                  </w:divBdr>
                </w:div>
                <w:div w:id="974414816">
                  <w:marLeft w:val="0"/>
                  <w:marRight w:val="0"/>
                  <w:marTop w:val="0"/>
                  <w:marBottom w:val="0"/>
                  <w:divBdr>
                    <w:top w:val="none" w:sz="0" w:space="0" w:color="auto"/>
                    <w:left w:val="none" w:sz="0" w:space="0" w:color="auto"/>
                    <w:bottom w:val="none" w:sz="0" w:space="0" w:color="auto"/>
                    <w:right w:val="none" w:sz="0" w:space="0" w:color="auto"/>
                  </w:divBdr>
                </w:div>
                <w:div w:id="824317212">
                  <w:marLeft w:val="0"/>
                  <w:marRight w:val="0"/>
                  <w:marTop w:val="0"/>
                  <w:marBottom w:val="0"/>
                  <w:divBdr>
                    <w:top w:val="none" w:sz="0" w:space="0" w:color="auto"/>
                    <w:left w:val="none" w:sz="0" w:space="0" w:color="auto"/>
                    <w:bottom w:val="none" w:sz="0" w:space="0" w:color="auto"/>
                    <w:right w:val="none" w:sz="0" w:space="0" w:color="auto"/>
                  </w:divBdr>
                </w:div>
                <w:div w:id="16327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463689">
          <w:marLeft w:val="0"/>
          <w:marRight w:val="0"/>
          <w:marTop w:val="0"/>
          <w:marBottom w:val="0"/>
          <w:divBdr>
            <w:top w:val="none" w:sz="0" w:space="0" w:color="auto"/>
            <w:left w:val="none" w:sz="0" w:space="0" w:color="auto"/>
            <w:bottom w:val="none" w:sz="0" w:space="0" w:color="auto"/>
            <w:right w:val="none" w:sz="0" w:space="0" w:color="auto"/>
          </w:divBdr>
          <w:divsChild>
            <w:div w:id="2105762292">
              <w:marLeft w:val="0"/>
              <w:marRight w:val="0"/>
              <w:marTop w:val="0"/>
              <w:marBottom w:val="0"/>
              <w:divBdr>
                <w:top w:val="none" w:sz="0" w:space="0" w:color="auto"/>
                <w:left w:val="none" w:sz="0" w:space="0" w:color="auto"/>
                <w:bottom w:val="none" w:sz="0" w:space="0" w:color="auto"/>
                <w:right w:val="none" w:sz="0" w:space="0" w:color="auto"/>
              </w:divBdr>
            </w:div>
            <w:div w:id="1392850081">
              <w:marLeft w:val="0"/>
              <w:marRight w:val="0"/>
              <w:marTop w:val="0"/>
              <w:marBottom w:val="0"/>
              <w:divBdr>
                <w:top w:val="none" w:sz="0" w:space="0" w:color="auto"/>
                <w:left w:val="none" w:sz="0" w:space="0" w:color="auto"/>
                <w:bottom w:val="none" w:sz="0" w:space="0" w:color="auto"/>
                <w:right w:val="none" w:sz="0" w:space="0" w:color="auto"/>
              </w:divBdr>
              <w:divsChild>
                <w:div w:id="2025209150">
                  <w:marLeft w:val="0"/>
                  <w:marRight w:val="0"/>
                  <w:marTop w:val="0"/>
                  <w:marBottom w:val="0"/>
                  <w:divBdr>
                    <w:top w:val="none" w:sz="0" w:space="0" w:color="auto"/>
                    <w:left w:val="none" w:sz="0" w:space="0" w:color="auto"/>
                    <w:bottom w:val="none" w:sz="0" w:space="0" w:color="auto"/>
                    <w:right w:val="none" w:sz="0" w:space="0" w:color="auto"/>
                  </w:divBdr>
                </w:div>
                <w:div w:id="240221662">
                  <w:marLeft w:val="0"/>
                  <w:marRight w:val="0"/>
                  <w:marTop w:val="0"/>
                  <w:marBottom w:val="0"/>
                  <w:divBdr>
                    <w:top w:val="none" w:sz="0" w:space="0" w:color="auto"/>
                    <w:left w:val="none" w:sz="0" w:space="0" w:color="auto"/>
                    <w:bottom w:val="none" w:sz="0" w:space="0" w:color="auto"/>
                    <w:right w:val="none" w:sz="0" w:space="0" w:color="auto"/>
                  </w:divBdr>
                </w:div>
                <w:div w:id="1326738477">
                  <w:marLeft w:val="0"/>
                  <w:marRight w:val="0"/>
                  <w:marTop w:val="0"/>
                  <w:marBottom w:val="0"/>
                  <w:divBdr>
                    <w:top w:val="none" w:sz="0" w:space="0" w:color="auto"/>
                    <w:left w:val="none" w:sz="0" w:space="0" w:color="auto"/>
                    <w:bottom w:val="none" w:sz="0" w:space="0" w:color="auto"/>
                    <w:right w:val="none" w:sz="0" w:space="0" w:color="auto"/>
                  </w:divBdr>
                </w:div>
                <w:div w:id="310335628">
                  <w:marLeft w:val="0"/>
                  <w:marRight w:val="0"/>
                  <w:marTop w:val="0"/>
                  <w:marBottom w:val="0"/>
                  <w:divBdr>
                    <w:top w:val="none" w:sz="0" w:space="0" w:color="auto"/>
                    <w:left w:val="none" w:sz="0" w:space="0" w:color="auto"/>
                    <w:bottom w:val="none" w:sz="0" w:space="0" w:color="auto"/>
                    <w:right w:val="none" w:sz="0" w:space="0" w:color="auto"/>
                  </w:divBdr>
                </w:div>
                <w:div w:id="523981726">
                  <w:marLeft w:val="0"/>
                  <w:marRight w:val="0"/>
                  <w:marTop w:val="0"/>
                  <w:marBottom w:val="0"/>
                  <w:divBdr>
                    <w:top w:val="none" w:sz="0" w:space="0" w:color="auto"/>
                    <w:left w:val="none" w:sz="0" w:space="0" w:color="auto"/>
                    <w:bottom w:val="none" w:sz="0" w:space="0" w:color="auto"/>
                    <w:right w:val="none" w:sz="0" w:space="0" w:color="auto"/>
                  </w:divBdr>
                </w:div>
                <w:div w:id="2075001609">
                  <w:marLeft w:val="0"/>
                  <w:marRight w:val="0"/>
                  <w:marTop w:val="0"/>
                  <w:marBottom w:val="0"/>
                  <w:divBdr>
                    <w:top w:val="none" w:sz="0" w:space="0" w:color="auto"/>
                    <w:left w:val="none" w:sz="0" w:space="0" w:color="auto"/>
                    <w:bottom w:val="none" w:sz="0" w:space="0" w:color="auto"/>
                    <w:right w:val="none" w:sz="0" w:space="0" w:color="auto"/>
                  </w:divBdr>
                </w:div>
                <w:div w:id="2142383688">
                  <w:marLeft w:val="0"/>
                  <w:marRight w:val="0"/>
                  <w:marTop w:val="0"/>
                  <w:marBottom w:val="0"/>
                  <w:divBdr>
                    <w:top w:val="none" w:sz="0" w:space="0" w:color="auto"/>
                    <w:left w:val="none" w:sz="0" w:space="0" w:color="auto"/>
                    <w:bottom w:val="none" w:sz="0" w:space="0" w:color="auto"/>
                    <w:right w:val="none" w:sz="0" w:space="0" w:color="auto"/>
                  </w:divBdr>
                </w:div>
                <w:div w:id="221603961">
                  <w:marLeft w:val="0"/>
                  <w:marRight w:val="0"/>
                  <w:marTop w:val="0"/>
                  <w:marBottom w:val="0"/>
                  <w:divBdr>
                    <w:top w:val="none" w:sz="0" w:space="0" w:color="auto"/>
                    <w:left w:val="none" w:sz="0" w:space="0" w:color="auto"/>
                    <w:bottom w:val="none" w:sz="0" w:space="0" w:color="auto"/>
                    <w:right w:val="none" w:sz="0" w:space="0" w:color="auto"/>
                  </w:divBdr>
                </w:div>
                <w:div w:id="56526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13344">
      <w:bodyDiv w:val="1"/>
      <w:marLeft w:val="0"/>
      <w:marRight w:val="0"/>
      <w:marTop w:val="0"/>
      <w:marBottom w:val="0"/>
      <w:divBdr>
        <w:top w:val="none" w:sz="0" w:space="0" w:color="auto"/>
        <w:left w:val="none" w:sz="0" w:space="0" w:color="auto"/>
        <w:bottom w:val="none" w:sz="0" w:space="0" w:color="auto"/>
        <w:right w:val="none" w:sz="0" w:space="0" w:color="auto"/>
      </w:divBdr>
      <w:divsChild>
        <w:div w:id="1357853558">
          <w:marLeft w:val="0"/>
          <w:marRight w:val="-41"/>
          <w:marTop w:val="0"/>
          <w:marBottom w:val="0"/>
          <w:divBdr>
            <w:top w:val="none" w:sz="0" w:space="0" w:color="auto"/>
            <w:left w:val="none" w:sz="0" w:space="0" w:color="auto"/>
            <w:bottom w:val="none" w:sz="0" w:space="0" w:color="auto"/>
            <w:right w:val="none" w:sz="0" w:space="0" w:color="auto"/>
          </w:divBdr>
          <w:divsChild>
            <w:div w:id="554196233">
              <w:marLeft w:val="0"/>
              <w:marRight w:val="0"/>
              <w:marTop w:val="0"/>
              <w:marBottom w:val="0"/>
              <w:divBdr>
                <w:top w:val="none" w:sz="0" w:space="0" w:color="auto"/>
                <w:left w:val="none" w:sz="0" w:space="0" w:color="auto"/>
                <w:bottom w:val="none" w:sz="0" w:space="0" w:color="auto"/>
                <w:right w:val="none" w:sz="0" w:space="0" w:color="auto"/>
              </w:divBdr>
              <w:divsChild>
                <w:div w:id="1799685978">
                  <w:marLeft w:val="0"/>
                  <w:marRight w:val="0"/>
                  <w:marTop w:val="0"/>
                  <w:marBottom w:val="0"/>
                  <w:divBdr>
                    <w:top w:val="none" w:sz="0" w:space="0" w:color="auto"/>
                    <w:left w:val="none" w:sz="0" w:space="0" w:color="auto"/>
                    <w:bottom w:val="none" w:sz="0" w:space="0" w:color="auto"/>
                    <w:right w:val="none" w:sz="0" w:space="0" w:color="auto"/>
                  </w:divBdr>
                  <w:divsChild>
                    <w:div w:id="965506319">
                      <w:marLeft w:val="0"/>
                      <w:marRight w:val="0"/>
                      <w:marTop w:val="0"/>
                      <w:marBottom w:val="0"/>
                      <w:divBdr>
                        <w:top w:val="none" w:sz="0" w:space="0" w:color="auto"/>
                        <w:left w:val="none" w:sz="0" w:space="0" w:color="auto"/>
                        <w:bottom w:val="none" w:sz="0" w:space="0" w:color="auto"/>
                        <w:right w:val="none" w:sz="0" w:space="0" w:color="auto"/>
                      </w:divBdr>
                      <w:divsChild>
                        <w:div w:id="1153179485">
                          <w:marLeft w:val="0"/>
                          <w:marRight w:val="0"/>
                          <w:marTop w:val="0"/>
                          <w:marBottom w:val="0"/>
                          <w:divBdr>
                            <w:top w:val="none" w:sz="0" w:space="0" w:color="auto"/>
                            <w:left w:val="none" w:sz="0" w:space="0" w:color="auto"/>
                            <w:bottom w:val="none" w:sz="0" w:space="0" w:color="auto"/>
                            <w:right w:val="none" w:sz="0" w:space="0" w:color="auto"/>
                          </w:divBdr>
                          <w:divsChild>
                            <w:div w:id="863592403">
                              <w:marLeft w:val="0"/>
                              <w:marRight w:val="0"/>
                              <w:marTop w:val="0"/>
                              <w:marBottom w:val="109"/>
                              <w:divBdr>
                                <w:top w:val="none" w:sz="0" w:space="0" w:color="auto"/>
                                <w:left w:val="none" w:sz="0" w:space="0" w:color="auto"/>
                                <w:bottom w:val="none" w:sz="0" w:space="0" w:color="auto"/>
                                <w:right w:val="none" w:sz="0" w:space="0" w:color="auto"/>
                              </w:divBdr>
                              <w:divsChild>
                                <w:div w:id="443380830">
                                  <w:marLeft w:val="0"/>
                                  <w:marRight w:val="0"/>
                                  <w:marTop w:val="0"/>
                                  <w:marBottom w:val="0"/>
                                  <w:divBdr>
                                    <w:top w:val="none" w:sz="0" w:space="0" w:color="auto"/>
                                    <w:left w:val="none" w:sz="0" w:space="0" w:color="auto"/>
                                    <w:bottom w:val="none" w:sz="0" w:space="0" w:color="auto"/>
                                    <w:right w:val="none" w:sz="0" w:space="0" w:color="auto"/>
                                  </w:divBdr>
                                </w:div>
                                <w:div w:id="1608388237">
                                  <w:marLeft w:val="0"/>
                                  <w:marRight w:val="0"/>
                                  <w:marTop w:val="0"/>
                                  <w:marBottom w:val="0"/>
                                  <w:divBdr>
                                    <w:top w:val="none" w:sz="0" w:space="0" w:color="auto"/>
                                    <w:left w:val="none" w:sz="0" w:space="0" w:color="auto"/>
                                    <w:bottom w:val="none" w:sz="0" w:space="0" w:color="auto"/>
                                    <w:right w:val="none" w:sz="0" w:space="0" w:color="auto"/>
                                  </w:divBdr>
                                </w:div>
                                <w:div w:id="20570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909019">
      <w:bodyDiv w:val="1"/>
      <w:marLeft w:val="0"/>
      <w:marRight w:val="0"/>
      <w:marTop w:val="0"/>
      <w:marBottom w:val="0"/>
      <w:divBdr>
        <w:top w:val="none" w:sz="0" w:space="0" w:color="auto"/>
        <w:left w:val="none" w:sz="0" w:space="0" w:color="auto"/>
        <w:bottom w:val="none" w:sz="0" w:space="0" w:color="auto"/>
        <w:right w:val="none" w:sz="0" w:space="0" w:color="auto"/>
      </w:divBdr>
      <w:divsChild>
        <w:div w:id="189228131">
          <w:marLeft w:val="100"/>
          <w:marRight w:val="100"/>
          <w:marTop w:val="100"/>
          <w:marBottom w:val="100"/>
          <w:divBdr>
            <w:top w:val="none" w:sz="0" w:space="0" w:color="auto"/>
            <w:left w:val="none" w:sz="0" w:space="0" w:color="auto"/>
            <w:bottom w:val="none" w:sz="0" w:space="0" w:color="auto"/>
            <w:right w:val="none" w:sz="0" w:space="0" w:color="auto"/>
          </w:divBdr>
        </w:div>
      </w:divsChild>
    </w:div>
    <w:div w:id="1143618834">
      <w:bodyDiv w:val="1"/>
      <w:marLeft w:val="0"/>
      <w:marRight w:val="0"/>
      <w:marTop w:val="0"/>
      <w:marBottom w:val="0"/>
      <w:divBdr>
        <w:top w:val="none" w:sz="0" w:space="0" w:color="auto"/>
        <w:left w:val="none" w:sz="0" w:space="0" w:color="auto"/>
        <w:bottom w:val="none" w:sz="0" w:space="0" w:color="auto"/>
        <w:right w:val="none" w:sz="0" w:space="0" w:color="auto"/>
      </w:divBdr>
      <w:divsChild>
        <w:div w:id="1769958810">
          <w:marLeft w:val="0"/>
          <w:marRight w:val="0"/>
          <w:marTop w:val="0"/>
          <w:marBottom w:val="0"/>
          <w:divBdr>
            <w:top w:val="none" w:sz="0" w:space="0" w:color="auto"/>
            <w:left w:val="none" w:sz="0" w:space="0" w:color="auto"/>
            <w:bottom w:val="none" w:sz="0" w:space="0" w:color="auto"/>
            <w:right w:val="none" w:sz="0" w:space="0" w:color="auto"/>
          </w:divBdr>
        </w:div>
        <w:div w:id="1401245073">
          <w:marLeft w:val="0"/>
          <w:marRight w:val="0"/>
          <w:marTop w:val="0"/>
          <w:marBottom w:val="0"/>
          <w:divBdr>
            <w:top w:val="none" w:sz="0" w:space="0" w:color="auto"/>
            <w:left w:val="none" w:sz="0" w:space="0" w:color="auto"/>
            <w:bottom w:val="none" w:sz="0" w:space="0" w:color="auto"/>
            <w:right w:val="none" w:sz="0" w:space="0" w:color="auto"/>
          </w:divBdr>
        </w:div>
        <w:div w:id="1634823108">
          <w:marLeft w:val="0"/>
          <w:marRight w:val="0"/>
          <w:marTop w:val="0"/>
          <w:marBottom w:val="0"/>
          <w:divBdr>
            <w:top w:val="none" w:sz="0" w:space="0" w:color="auto"/>
            <w:left w:val="none" w:sz="0" w:space="0" w:color="auto"/>
            <w:bottom w:val="none" w:sz="0" w:space="0" w:color="auto"/>
            <w:right w:val="none" w:sz="0" w:space="0" w:color="auto"/>
          </w:divBdr>
        </w:div>
        <w:div w:id="1719207799">
          <w:marLeft w:val="0"/>
          <w:marRight w:val="0"/>
          <w:marTop w:val="0"/>
          <w:marBottom w:val="0"/>
          <w:divBdr>
            <w:top w:val="none" w:sz="0" w:space="0" w:color="auto"/>
            <w:left w:val="none" w:sz="0" w:space="0" w:color="auto"/>
            <w:bottom w:val="none" w:sz="0" w:space="0" w:color="auto"/>
            <w:right w:val="none" w:sz="0" w:space="0" w:color="auto"/>
          </w:divBdr>
        </w:div>
        <w:div w:id="1746301453">
          <w:marLeft w:val="0"/>
          <w:marRight w:val="0"/>
          <w:marTop w:val="0"/>
          <w:marBottom w:val="0"/>
          <w:divBdr>
            <w:top w:val="none" w:sz="0" w:space="0" w:color="auto"/>
            <w:left w:val="none" w:sz="0" w:space="0" w:color="auto"/>
            <w:bottom w:val="none" w:sz="0" w:space="0" w:color="auto"/>
            <w:right w:val="none" w:sz="0" w:space="0" w:color="auto"/>
          </w:divBdr>
        </w:div>
        <w:div w:id="31928368">
          <w:marLeft w:val="0"/>
          <w:marRight w:val="0"/>
          <w:marTop w:val="0"/>
          <w:marBottom w:val="0"/>
          <w:divBdr>
            <w:top w:val="none" w:sz="0" w:space="0" w:color="auto"/>
            <w:left w:val="none" w:sz="0" w:space="0" w:color="auto"/>
            <w:bottom w:val="none" w:sz="0" w:space="0" w:color="auto"/>
            <w:right w:val="none" w:sz="0" w:space="0" w:color="auto"/>
          </w:divBdr>
        </w:div>
        <w:div w:id="887647361">
          <w:marLeft w:val="0"/>
          <w:marRight w:val="0"/>
          <w:marTop w:val="0"/>
          <w:marBottom w:val="0"/>
          <w:divBdr>
            <w:top w:val="none" w:sz="0" w:space="0" w:color="auto"/>
            <w:left w:val="none" w:sz="0" w:space="0" w:color="auto"/>
            <w:bottom w:val="none" w:sz="0" w:space="0" w:color="auto"/>
            <w:right w:val="none" w:sz="0" w:space="0" w:color="auto"/>
          </w:divBdr>
        </w:div>
      </w:divsChild>
    </w:div>
    <w:div w:id="1146119385">
      <w:bodyDiv w:val="1"/>
      <w:marLeft w:val="0"/>
      <w:marRight w:val="0"/>
      <w:marTop w:val="0"/>
      <w:marBottom w:val="0"/>
      <w:divBdr>
        <w:top w:val="none" w:sz="0" w:space="0" w:color="auto"/>
        <w:left w:val="none" w:sz="0" w:space="0" w:color="auto"/>
        <w:bottom w:val="none" w:sz="0" w:space="0" w:color="auto"/>
        <w:right w:val="none" w:sz="0" w:space="0" w:color="auto"/>
      </w:divBdr>
      <w:divsChild>
        <w:div w:id="1148322104">
          <w:marLeft w:val="0"/>
          <w:marRight w:val="0"/>
          <w:marTop w:val="0"/>
          <w:marBottom w:val="0"/>
          <w:divBdr>
            <w:top w:val="none" w:sz="0" w:space="0" w:color="auto"/>
            <w:left w:val="none" w:sz="0" w:space="0" w:color="auto"/>
            <w:bottom w:val="none" w:sz="0" w:space="0" w:color="auto"/>
            <w:right w:val="none" w:sz="0" w:space="0" w:color="auto"/>
          </w:divBdr>
        </w:div>
      </w:divsChild>
    </w:div>
    <w:div w:id="1150899199">
      <w:bodyDiv w:val="1"/>
      <w:marLeft w:val="0"/>
      <w:marRight w:val="0"/>
      <w:marTop w:val="0"/>
      <w:marBottom w:val="0"/>
      <w:divBdr>
        <w:top w:val="none" w:sz="0" w:space="0" w:color="auto"/>
        <w:left w:val="none" w:sz="0" w:space="0" w:color="auto"/>
        <w:bottom w:val="none" w:sz="0" w:space="0" w:color="auto"/>
        <w:right w:val="none" w:sz="0" w:space="0" w:color="auto"/>
      </w:divBdr>
      <w:divsChild>
        <w:div w:id="1474178396">
          <w:marLeft w:val="0"/>
          <w:marRight w:val="0"/>
          <w:marTop w:val="0"/>
          <w:marBottom w:val="0"/>
          <w:divBdr>
            <w:top w:val="none" w:sz="0" w:space="0" w:color="auto"/>
            <w:left w:val="none" w:sz="0" w:space="0" w:color="auto"/>
            <w:bottom w:val="none" w:sz="0" w:space="0" w:color="auto"/>
            <w:right w:val="none" w:sz="0" w:space="0" w:color="auto"/>
          </w:divBdr>
          <w:divsChild>
            <w:div w:id="885720594">
              <w:marLeft w:val="0"/>
              <w:marRight w:val="0"/>
              <w:marTop w:val="0"/>
              <w:marBottom w:val="0"/>
              <w:divBdr>
                <w:top w:val="none" w:sz="0" w:space="0" w:color="auto"/>
                <w:left w:val="none" w:sz="0" w:space="0" w:color="auto"/>
                <w:bottom w:val="none" w:sz="0" w:space="0" w:color="auto"/>
                <w:right w:val="none" w:sz="0" w:space="0" w:color="auto"/>
              </w:divBdr>
              <w:divsChild>
                <w:div w:id="1671443538">
                  <w:marLeft w:val="0"/>
                  <w:marRight w:val="0"/>
                  <w:marTop w:val="0"/>
                  <w:marBottom w:val="0"/>
                  <w:divBdr>
                    <w:top w:val="none" w:sz="0" w:space="0" w:color="auto"/>
                    <w:left w:val="none" w:sz="0" w:space="0" w:color="auto"/>
                    <w:bottom w:val="none" w:sz="0" w:space="0" w:color="auto"/>
                    <w:right w:val="none" w:sz="0" w:space="0" w:color="auto"/>
                  </w:divBdr>
                  <w:divsChild>
                    <w:div w:id="406464474">
                      <w:marLeft w:val="0"/>
                      <w:marRight w:val="0"/>
                      <w:marTop w:val="0"/>
                      <w:marBottom w:val="0"/>
                      <w:divBdr>
                        <w:top w:val="none" w:sz="0" w:space="0" w:color="auto"/>
                        <w:left w:val="none" w:sz="0" w:space="0" w:color="auto"/>
                        <w:bottom w:val="none" w:sz="0" w:space="0" w:color="auto"/>
                        <w:right w:val="none" w:sz="0" w:space="0" w:color="auto"/>
                      </w:divBdr>
                      <w:divsChild>
                        <w:div w:id="710687465">
                          <w:marLeft w:val="0"/>
                          <w:marRight w:val="0"/>
                          <w:marTop w:val="0"/>
                          <w:marBottom w:val="0"/>
                          <w:divBdr>
                            <w:top w:val="none" w:sz="0" w:space="0" w:color="auto"/>
                            <w:left w:val="none" w:sz="0" w:space="0" w:color="auto"/>
                            <w:bottom w:val="none" w:sz="0" w:space="0" w:color="auto"/>
                            <w:right w:val="none" w:sz="0" w:space="0" w:color="auto"/>
                          </w:divBdr>
                          <w:divsChild>
                            <w:div w:id="1001857181">
                              <w:marLeft w:val="0"/>
                              <w:marRight w:val="0"/>
                              <w:marTop w:val="0"/>
                              <w:marBottom w:val="0"/>
                              <w:divBdr>
                                <w:top w:val="none" w:sz="0" w:space="0" w:color="auto"/>
                                <w:left w:val="none" w:sz="0" w:space="0" w:color="auto"/>
                                <w:bottom w:val="none" w:sz="0" w:space="0" w:color="auto"/>
                                <w:right w:val="none" w:sz="0" w:space="0" w:color="auto"/>
                              </w:divBdr>
                              <w:divsChild>
                                <w:div w:id="1450275183">
                                  <w:marLeft w:val="0"/>
                                  <w:marRight w:val="0"/>
                                  <w:marTop w:val="0"/>
                                  <w:marBottom w:val="0"/>
                                  <w:divBdr>
                                    <w:top w:val="none" w:sz="0" w:space="0" w:color="auto"/>
                                    <w:left w:val="none" w:sz="0" w:space="0" w:color="auto"/>
                                    <w:bottom w:val="none" w:sz="0" w:space="0" w:color="auto"/>
                                    <w:right w:val="none" w:sz="0" w:space="0" w:color="auto"/>
                                  </w:divBdr>
                                </w:div>
                                <w:div w:id="15471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918528">
      <w:bodyDiv w:val="1"/>
      <w:marLeft w:val="0"/>
      <w:marRight w:val="0"/>
      <w:marTop w:val="0"/>
      <w:marBottom w:val="0"/>
      <w:divBdr>
        <w:top w:val="none" w:sz="0" w:space="0" w:color="auto"/>
        <w:left w:val="none" w:sz="0" w:space="0" w:color="auto"/>
        <w:bottom w:val="none" w:sz="0" w:space="0" w:color="auto"/>
        <w:right w:val="none" w:sz="0" w:space="0" w:color="auto"/>
      </w:divBdr>
    </w:div>
    <w:div w:id="1164206403">
      <w:bodyDiv w:val="1"/>
      <w:marLeft w:val="0"/>
      <w:marRight w:val="0"/>
      <w:marTop w:val="0"/>
      <w:marBottom w:val="0"/>
      <w:divBdr>
        <w:top w:val="none" w:sz="0" w:space="0" w:color="auto"/>
        <w:left w:val="none" w:sz="0" w:space="0" w:color="auto"/>
        <w:bottom w:val="none" w:sz="0" w:space="0" w:color="auto"/>
        <w:right w:val="none" w:sz="0" w:space="0" w:color="auto"/>
      </w:divBdr>
      <w:divsChild>
        <w:div w:id="1050808029">
          <w:marLeft w:val="0"/>
          <w:marRight w:val="0"/>
          <w:marTop w:val="0"/>
          <w:marBottom w:val="120"/>
          <w:divBdr>
            <w:top w:val="none" w:sz="0" w:space="0" w:color="auto"/>
            <w:left w:val="none" w:sz="0" w:space="0" w:color="auto"/>
            <w:bottom w:val="none" w:sz="0" w:space="0" w:color="auto"/>
            <w:right w:val="none" w:sz="0" w:space="0" w:color="auto"/>
          </w:divBdr>
          <w:divsChild>
            <w:div w:id="13543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60169">
      <w:bodyDiv w:val="1"/>
      <w:marLeft w:val="0"/>
      <w:marRight w:val="0"/>
      <w:marTop w:val="0"/>
      <w:marBottom w:val="0"/>
      <w:divBdr>
        <w:top w:val="none" w:sz="0" w:space="0" w:color="auto"/>
        <w:left w:val="none" w:sz="0" w:space="0" w:color="auto"/>
        <w:bottom w:val="none" w:sz="0" w:space="0" w:color="auto"/>
        <w:right w:val="none" w:sz="0" w:space="0" w:color="auto"/>
      </w:divBdr>
    </w:div>
    <w:div w:id="1174612476">
      <w:bodyDiv w:val="1"/>
      <w:marLeft w:val="0"/>
      <w:marRight w:val="0"/>
      <w:marTop w:val="0"/>
      <w:marBottom w:val="0"/>
      <w:divBdr>
        <w:top w:val="none" w:sz="0" w:space="0" w:color="auto"/>
        <w:left w:val="none" w:sz="0" w:space="0" w:color="auto"/>
        <w:bottom w:val="none" w:sz="0" w:space="0" w:color="auto"/>
        <w:right w:val="none" w:sz="0" w:space="0" w:color="auto"/>
      </w:divBdr>
      <w:divsChild>
        <w:div w:id="2060544743">
          <w:marLeft w:val="0"/>
          <w:marRight w:val="0"/>
          <w:marTop w:val="0"/>
          <w:marBottom w:val="0"/>
          <w:divBdr>
            <w:top w:val="none" w:sz="0" w:space="0" w:color="auto"/>
            <w:left w:val="none" w:sz="0" w:space="0" w:color="auto"/>
            <w:bottom w:val="none" w:sz="0" w:space="0" w:color="auto"/>
            <w:right w:val="none" w:sz="0" w:space="0" w:color="auto"/>
          </w:divBdr>
        </w:div>
        <w:div w:id="1371998988">
          <w:marLeft w:val="0"/>
          <w:marRight w:val="0"/>
          <w:marTop w:val="0"/>
          <w:marBottom w:val="0"/>
          <w:divBdr>
            <w:top w:val="none" w:sz="0" w:space="0" w:color="auto"/>
            <w:left w:val="none" w:sz="0" w:space="0" w:color="auto"/>
            <w:bottom w:val="none" w:sz="0" w:space="0" w:color="auto"/>
            <w:right w:val="none" w:sz="0" w:space="0" w:color="auto"/>
          </w:divBdr>
        </w:div>
        <w:div w:id="1290362155">
          <w:marLeft w:val="0"/>
          <w:marRight w:val="0"/>
          <w:marTop w:val="0"/>
          <w:marBottom w:val="0"/>
          <w:divBdr>
            <w:top w:val="none" w:sz="0" w:space="0" w:color="auto"/>
            <w:left w:val="none" w:sz="0" w:space="0" w:color="auto"/>
            <w:bottom w:val="none" w:sz="0" w:space="0" w:color="auto"/>
            <w:right w:val="none" w:sz="0" w:space="0" w:color="auto"/>
          </w:divBdr>
        </w:div>
        <w:div w:id="1668703715">
          <w:marLeft w:val="0"/>
          <w:marRight w:val="0"/>
          <w:marTop w:val="0"/>
          <w:marBottom w:val="0"/>
          <w:divBdr>
            <w:top w:val="none" w:sz="0" w:space="0" w:color="auto"/>
            <w:left w:val="none" w:sz="0" w:space="0" w:color="auto"/>
            <w:bottom w:val="none" w:sz="0" w:space="0" w:color="auto"/>
            <w:right w:val="none" w:sz="0" w:space="0" w:color="auto"/>
          </w:divBdr>
        </w:div>
        <w:div w:id="1390180186">
          <w:marLeft w:val="0"/>
          <w:marRight w:val="0"/>
          <w:marTop w:val="0"/>
          <w:marBottom w:val="0"/>
          <w:divBdr>
            <w:top w:val="none" w:sz="0" w:space="0" w:color="auto"/>
            <w:left w:val="none" w:sz="0" w:space="0" w:color="auto"/>
            <w:bottom w:val="none" w:sz="0" w:space="0" w:color="auto"/>
            <w:right w:val="none" w:sz="0" w:space="0" w:color="auto"/>
          </w:divBdr>
        </w:div>
        <w:div w:id="1680304901">
          <w:marLeft w:val="0"/>
          <w:marRight w:val="0"/>
          <w:marTop w:val="0"/>
          <w:marBottom w:val="0"/>
          <w:divBdr>
            <w:top w:val="none" w:sz="0" w:space="0" w:color="auto"/>
            <w:left w:val="none" w:sz="0" w:space="0" w:color="auto"/>
            <w:bottom w:val="none" w:sz="0" w:space="0" w:color="auto"/>
            <w:right w:val="none" w:sz="0" w:space="0" w:color="auto"/>
          </w:divBdr>
        </w:div>
        <w:div w:id="1190947417">
          <w:marLeft w:val="0"/>
          <w:marRight w:val="0"/>
          <w:marTop w:val="0"/>
          <w:marBottom w:val="0"/>
          <w:divBdr>
            <w:top w:val="none" w:sz="0" w:space="0" w:color="auto"/>
            <w:left w:val="none" w:sz="0" w:space="0" w:color="auto"/>
            <w:bottom w:val="none" w:sz="0" w:space="0" w:color="auto"/>
            <w:right w:val="none" w:sz="0" w:space="0" w:color="auto"/>
          </w:divBdr>
        </w:div>
        <w:div w:id="115027956">
          <w:marLeft w:val="0"/>
          <w:marRight w:val="0"/>
          <w:marTop w:val="0"/>
          <w:marBottom w:val="0"/>
          <w:divBdr>
            <w:top w:val="none" w:sz="0" w:space="0" w:color="auto"/>
            <w:left w:val="none" w:sz="0" w:space="0" w:color="auto"/>
            <w:bottom w:val="none" w:sz="0" w:space="0" w:color="auto"/>
            <w:right w:val="none" w:sz="0" w:space="0" w:color="auto"/>
          </w:divBdr>
        </w:div>
      </w:divsChild>
    </w:div>
    <w:div w:id="1182891493">
      <w:bodyDiv w:val="1"/>
      <w:marLeft w:val="0"/>
      <w:marRight w:val="0"/>
      <w:marTop w:val="0"/>
      <w:marBottom w:val="0"/>
      <w:divBdr>
        <w:top w:val="none" w:sz="0" w:space="0" w:color="auto"/>
        <w:left w:val="none" w:sz="0" w:space="0" w:color="auto"/>
        <w:bottom w:val="none" w:sz="0" w:space="0" w:color="auto"/>
        <w:right w:val="none" w:sz="0" w:space="0" w:color="auto"/>
      </w:divBdr>
      <w:divsChild>
        <w:div w:id="926692422">
          <w:marLeft w:val="0"/>
          <w:marRight w:val="0"/>
          <w:marTop w:val="0"/>
          <w:marBottom w:val="0"/>
          <w:divBdr>
            <w:top w:val="none" w:sz="0" w:space="0" w:color="auto"/>
            <w:left w:val="none" w:sz="0" w:space="0" w:color="auto"/>
            <w:bottom w:val="none" w:sz="0" w:space="0" w:color="auto"/>
            <w:right w:val="none" w:sz="0" w:space="0" w:color="auto"/>
          </w:divBdr>
        </w:div>
        <w:div w:id="13852003">
          <w:marLeft w:val="0"/>
          <w:marRight w:val="0"/>
          <w:marTop w:val="0"/>
          <w:marBottom w:val="0"/>
          <w:divBdr>
            <w:top w:val="none" w:sz="0" w:space="0" w:color="auto"/>
            <w:left w:val="none" w:sz="0" w:space="0" w:color="auto"/>
            <w:bottom w:val="none" w:sz="0" w:space="0" w:color="auto"/>
            <w:right w:val="none" w:sz="0" w:space="0" w:color="auto"/>
          </w:divBdr>
        </w:div>
      </w:divsChild>
    </w:div>
    <w:div w:id="1185246336">
      <w:bodyDiv w:val="1"/>
      <w:marLeft w:val="0"/>
      <w:marRight w:val="0"/>
      <w:marTop w:val="0"/>
      <w:marBottom w:val="0"/>
      <w:divBdr>
        <w:top w:val="none" w:sz="0" w:space="0" w:color="auto"/>
        <w:left w:val="none" w:sz="0" w:space="0" w:color="auto"/>
        <w:bottom w:val="none" w:sz="0" w:space="0" w:color="auto"/>
        <w:right w:val="none" w:sz="0" w:space="0" w:color="auto"/>
      </w:divBdr>
      <w:divsChild>
        <w:div w:id="531722547">
          <w:marLeft w:val="0"/>
          <w:marRight w:val="0"/>
          <w:marTop w:val="0"/>
          <w:marBottom w:val="0"/>
          <w:divBdr>
            <w:top w:val="none" w:sz="0" w:space="0" w:color="auto"/>
            <w:left w:val="none" w:sz="0" w:space="0" w:color="auto"/>
            <w:bottom w:val="none" w:sz="0" w:space="0" w:color="auto"/>
            <w:right w:val="none" w:sz="0" w:space="0" w:color="auto"/>
          </w:divBdr>
        </w:div>
        <w:div w:id="1390418222">
          <w:marLeft w:val="0"/>
          <w:marRight w:val="0"/>
          <w:marTop w:val="0"/>
          <w:marBottom w:val="0"/>
          <w:divBdr>
            <w:top w:val="none" w:sz="0" w:space="0" w:color="auto"/>
            <w:left w:val="none" w:sz="0" w:space="0" w:color="auto"/>
            <w:bottom w:val="none" w:sz="0" w:space="0" w:color="auto"/>
            <w:right w:val="none" w:sz="0" w:space="0" w:color="auto"/>
          </w:divBdr>
        </w:div>
        <w:div w:id="2009944344">
          <w:marLeft w:val="0"/>
          <w:marRight w:val="0"/>
          <w:marTop w:val="0"/>
          <w:marBottom w:val="0"/>
          <w:divBdr>
            <w:top w:val="none" w:sz="0" w:space="0" w:color="auto"/>
            <w:left w:val="none" w:sz="0" w:space="0" w:color="auto"/>
            <w:bottom w:val="none" w:sz="0" w:space="0" w:color="auto"/>
            <w:right w:val="none" w:sz="0" w:space="0" w:color="auto"/>
          </w:divBdr>
        </w:div>
        <w:div w:id="403139789">
          <w:marLeft w:val="0"/>
          <w:marRight w:val="0"/>
          <w:marTop w:val="0"/>
          <w:marBottom w:val="0"/>
          <w:divBdr>
            <w:top w:val="none" w:sz="0" w:space="0" w:color="auto"/>
            <w:left w:val="none" w:sz="0" w:space="0" w:color="auto"/>
            <w:bottom w:val="none" w:sz="0" w:space="0" w:color="auto"/>
            <w:right w:val="none" w:sz="0" w:space="0" w:color="auto"/>
          </w:divBdr>
        </w:div>
        <w:div w:id="290137262">
          <w:marLeft w:val="0"/>
          <w:marRight w:val="0"/>
          <w:marTop w:val="0"/>
          <w:marBottom w:val="0"/>
          <w:divBdr>
            <w:top w:val="none" w:sz="0" w:space="0" w:color="auto"/>
            <w:left w:val="none" w:sz="0" w:space="0" w:color="auto"/>
            <w:bottom w:val="none" w:sz="0" w:space="0" w:color="auto"/>
            <w:right w:val="none" w:sz="0" w:space="0" w:color="auto"/>
          </w:divBdr>
        </w:div>
        <w:div w:id="677538521">
          <w:marLeft w:val="0"/>
          <w:marRight w:val="0"/>
          <w:marTop w:val="0"/>
          <w:marBottom w:val="0"/>
          <w:divBdr>
            <w:top w:val="none" w:sz="0" w:space="0" w:color="auto"/>
            <w:left w:val="none" w:sz="0" w:space="0" w:color="auto"/>
            <w:bottom w:val="none" w:sz="0" w:space="0" w:color="auto"/>
            <w:right w:val="none" w:sz="0" w:space="0" w:color="auto"/>
          </w:divBdr>
        </w:div>
        <w:div w:id="805463960">
          <w:marLeft w:val="0"/>
          <w:marRight w:val="0"/>
          <w:marTop w:val="0"/>
          <w:marBottom w:val="0"/>
          <w:divBdr>
            <w:top w:val="none" w:sz="0" w:space="0" w:color="auto"/>
            <w:left w:val="none" w:sz="0" w:space="0" w:color="auto"/>
            <w:bottom w:val="none" w:sz="0" w:space="0" w:color="auto"/>
            <w:right w:val="none" w:sz="0" w:space="0" w:color="auto"/>
          </w:divBdr>
        </w:div>
        <w:div w:id="1667780752">
          <w:marLeft w:val="0"/>
          <w:marRight w:val="0"/>
          <w:marTop w:val="0"/>
          <w:marBottom w:val="0"/>
          <w:divBdr>
            <w:top w:val="none" w:sz="0" w:space="0" w:color="auto"/>
            <w:left w:val="none" w:sz="0" w:space="0" w:color="auto"/>
            <w:bottom w:val="none" w:sz="0" w:space="0" w:color="auto"/>
            <w:right w:val="none" w:sz="0" w:space="0" w:color="auto"/>
          </w:divBdr>
        </w:div>
      </w:divsChild>
    </w:div>
    <w:div w:id="1187595120">
      <w:bodyDiv w:val="1"/>
      <w:marLeft w:val="0"/>
      <w:marRight w:val="0"/>
      <w:marTop w:val="0"/>
      <w:marBottom w:val="0"/>
      <w:divBdr>
        <w:top w:val="none" w:sz="0" w:space="0" w:color="auto"/>
        <w:left w:val="none" w:sz="0" w:space="0" w:color="auto"/>
        <w:bottom w:val="none" w:sz="0" w:space="0" w:color="auto"/>
        <w:right w:val="none" w:sz="0" w:space="0" w:color="auto"/>
      </w:divBdr>
    </w:div>
    <w:div w:id="1192263302">
      <w:bodyDiv w:val="1"/>
      <w:marLeft w:val="0"/>
      <w:marRight w:val="0"/>
      <w:marTop w:val="0"/>
      <w:marBottom w:val="0"/>
      <w:divBdr>
        <w:top w:val="none" w:sz="0" w:space="0" w:color="auto"/>
        <w:left w:val="none" w:sz="0" w:space="0" w:color="auto"/>
        <w:bottom w:val="none" w:sz="0" w:space="0" w:color="auto"/>
        <w:right w:val="none" w:sz="0" w:space="0" w:color="auto"/>
      </w:divBdr>
      <w:divsChild>
        <w:div w:id="1478956007">
          <w:marLeft w:val="0"/>
          <w:marRight w:val="0"/>
          <w:marTop w:val="0"/>
          <w:marBottom w:val="0"/>
          <w:divBdr>
            <w:top w:val="none" w:sz="0" w:space="0" w:color="auto"/>
            <w:left w:val="none" w:sz="0" w:space="0" w:color="auto"/>
            <w:bottom w:val="none" w:sz="0" w:space="0" w:color="auto"/>
            <w:right w:val="none" w:sz="0" w:space="0" w:color="auto"/>
          </w:divBdr>
          <w:divsChild>
            <w:div w:id="177081510">
              <w:marLeft w:val="0"/>
              <w:marRight w:val="0"/>
              <w:marTop w:val="0"/>
              <w:marBottom w:val="0"/>
              <w:divBdr>
                <w:top w:val="none" w:sz="0" w:space="0" w:color="auto"/>
                <w:left w:val="none" w:sz="0" w:space="0" w:color="auto"/>
                <w:bottom w:val="none" w:sz="0" w:space="0" w:color="auto"/>
                <w:right w:val="none" w:sz="0" w:space="0" w:color="auto"/>
              </w:divBdr>
              <w:divsChild>
                <w:div w:id="1223711195">
                  <w:marLeft w:val="0"/>
                  <w:marRight w:val="0"/>
                  <w:marTop w:val="0"/>
                  <w:marBottom w:val="0"/>
                  <w:divBdr>
                    <w:top w:val="none" w:sz="0" w:space="0" w:color="auto"/>
                    <w:left w:val="none" w:sz="0" w:space="0" w:color="auto"/>
                    <w:bottom w:val="none" w:sz="0" w:space="0" w:color="auto"/>
                    <w:right w:val="none" w:sz="0" w:space="0" w:color="auto"/>
                  </w:divBdr>
                </w:div>
                <w:div w:id="1312950974">
                  <w:marLeft w:val="0"/>
                  <w:marRight w:val="0"/>
                  <w:marTop w:val="0"/>
                  <w:marBottom w:val="0"/>
                  <w:divBdr>
                    <w:top w:val="none" w:sz="0" w:space="0" w:color="auto"/>
                    <w:left w:val="none" w:sz="0" w:space="0" w:color="auto"/>
                    <w:bottom w:val="none" w:sz="0" w:space="0" w:color="auto"/>
                    <w:right w:val="none" w:sz="0" w:space="0" w:color="auto"/>
                  </w:divBdr>
                </w:div>
                <w:div w:id="777414178">
                  <w:marLeft w:val="0"/>
                  <w:marRight w:val="0"/>
                  <w:marTop w:val="0"/>
                  <w:marBottom w:val="0"/>
                  <w:divBdr>
                    <w:top w:val="none" w:sz="0" w:space="0" w:color="auto"/>
                    <w:left w:val="none" w:sz="0" w:space="0" w:color="auto"/>
                    <w:bottom w:val="none" w:sz="0" w:space="0" w:color="auto"/>
                    <w:right w:val="none" w:sz="0" w:space="0" w:color="auto"/>
                  </w:divBdr>
                </w:div>
                <w:div w:id="1542673745">
                  <w:marLeft w:val="0"/>
                  <w:marRight w:val="0"/>
                  <w:marTop w:val="0"/>
                  <w:marBottom w:val="0"/>
                  <w:divBdr>
                    <w:top w:val="none" w:sz="0" w:space="0" w:color="auto"/>
                    <w:left w:val="none" w:sz="0" w:space="0" w:color="auto"/>
                    <w:bottom w:val="none" w:sz="0" w:space="0" w:color="auto"/>
                    <w:right w:val="none" w:sz="0" w:space="0" w:color="auto"/>
                  </w:divBdr>
                </w:div>
                <w:div w:id="334920721">
                  <w:marLeft w:val="0"/>
                  <w:marRight w:val="0"/>
                  <w:marTop w:val="0"/>
                  <w:marBottom w:val="0"/>
                  <w:divBdr>
                    <w:top w:val="none" w:sz="0" w:space="0" w:color="auto"/>
                    <w:left w:val="none" w:sz="0" w:space="0" w:color="auto"/>
                    <w:bottom w:val="none" w:sz="0" w:space="0" w:color="auto"/>
                    <w:right w:val="none" w:sz="0" w:space="0" w:color="auto"/>
                  </w:divBdr>
                </w:div>
                <w:div w:id="977296181">
                  <w:marLeft w:val="0"/>
                  <w:marRight w:val="0"/>
                  <w:marTop w:val="0"/>
                  <w:marBottom w:val="0"/>
                  <w:divBdr>
                    <w:top w:val="none" w:sz="0" w:space="0" w:color="auto"/>
                    <w:left w:val="none" w:sz="0" w:space="0" w:color="auto"/>
                    <w:bottom w:val="none" w:sz="0" w:space="0" w:color="auto"/>
                    <w:right w:val="none" w:sz="0" w:space="0" w:color="auto"/>
                  </w:divBdr>
                </w:div>
                <w:div w:id="855579334">
                  <w:marLeft w:val="0"/>
                  <w:marRight w:val="0"/>
                  <w:marTop w:val="0"/>
                  <w:marBottom w:val="0"/>
                  <w:divBdr>
                    <w:top w:val="none" w:sz="0" w:space="0" w:color="auto"/>
                    <w:left w:val="none" w:sz="0" w:space="0" w:color="auto"/>
                    <w:bottom w:val="none" w:sz="0" w:space="0" w:color="auto"/>
                    <w:right w:val="none" w:sz="0" w:space="0" w:color="auto"/>
                  </w:divBdr>
                </w:div>
                <w:div w:id="1070273393">
                  <w:marLeft w:val="0"/>
                  <w:marRight w:val="0"/>
                  <w:marTop w:val="0"/>
                  <w:marBottom w:val="0"/>
                  <w:divBdr>
                    <w:top w:val="none" w:sz="0" w:space="0" w:color="auto"/>
                    <w:left w:val="none" w:sz="0" w:space="0" w:color="auto"/>
                    <w:bottom w:val="none" w:sz="0" w:space="0" w:color="auto"/>
                    <w:right w:val="none" w:sz="0" w:space="0" w:color="auto"/>
                  </w:divBdr>
                </w:div>
                <w:div w:id="1561794237">
                  <w:marLeft w:val="0"/>
                  <w:marRight w:val="0"/>
                  <w:marTop w:val="0"/>
                  <w:marBottom w:val="0"/>
                  <w:divBdr>
                    <w:top w:val="none" w:sz="0" w:space="0" w:color="auto"/>
                    <w:left w:val="none" w:sz="0" w:space="0" w:color="auto"/>
                    <w:bottom w:val="none" w:sz="0" w:space="0" w:color="auto"/>
                    <w:right w:val="none" w:sz="0" w:space="0" w:color="auto"/>
                  </w:divBdr>
                </w:div>
                <w:div w:id="1560902382">
                  <w:marLeft w:val="0"/>
                  <w:marRight w:val="0"/>
                  <w:marTop w:val="0"/>
                  <w:marBottom w:val="0"/>
                  <w:divBdr>
                    <w:top w:val="none" w:sz="0" w:space="0" w:color="auto"/>
                    <w:left w:val="none" w:sz="0" w:space="0" w:color="auto"/>
                    <w:bottom w:val="none" w:sz="0" w:space="0" w:color="auto"/>
                    <w:right w:val="none" w:sz="0" w:space="0" w:color="auto"/>
                  </w:divBdr>
                </w:div>
                <w:div w:id="89663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851">
          <w:marLeft w:val="0"/>
          <w:marRight w:val="0"/>
          <w:marTop w:val="0"/>
          <w:marBottom w:val="0"/>
          <w:divBdr>
            <w:top w:val="none" w:sz="0" w:space="0" w:color="auto"/>
            <w:left w:val="none" w:sz="0" w:space="0" w:color="auto"/>
            <w:bottom w:val="none" w:sz="0" w:space="0" w:color="auto"/>
            <w:right w:val="none" w:sz="0" w:space="0" w:color="auto"/>
          </w:divBdr>
          <w:divsChild>
            <w:div w:id="1293057782">
              <w:marLeft w:val="0"/>
              <w:marRight w:val="0"/>
              <w:marTop w:val="0"/>
              <w:marBottom w:val="0"/>
              <w:divBdr>
                <w:top w:val="none" w:sz="0" w:space="0" w:color="auto"/>
                <w:left w:val="none" w:sz="0" w:space="0" w:color="auto"/>
                <w:bottom w:val="none" w:sz="0" w:space="0" w:color="auto"/>
                <w:right w:val="none" w:sz="0" w:space="0" w:color="auto"/>
              </w:divBdr>
            </w:div>
            <w:div w:id="303774735">
              <w:marLeft w:val="0"/>
              <w:marRight w:val="0"/>
              <w:marTop w:val="0"/>
              <w:marBottom w:val="0"/>
              <w:divBdr>
                <w:top w:val="none" w:sz="0" w:space="0" w:color="auto"/>
                <w:left w:val="none" w:sz="0" w:space="0" w:color="auto"/>
                <w:bottom w:val="none" w:sz="0" w:space="0" w:color="auto"/>
                <w:right w:val="none" w:sz="0" w:space="0" w:color="auto"/>
              </w:divBdr>
              <w:divsChild>
                <w:div w:id="1467238662">
                  <w:marLeft w:val="0"/>
                  <w:marRight w:val="0"/>
                  <w:marTop w:val="0"/>
                  <w:marBottom w:val="0"/>
                  <w:divBdr>
                    <w:top w:val="none" w:sz="0" w:space="0" w:color="auto"/>
                    <w:left w:val="none" w:sz="0" w:space="0" w:color="auto"/>
                    <w:bottom w:val="none" w:sz="0" w:space="0" w:color="auto"/>
                    <w:right w:val="none" w:sz="0" w:space="0" w:color="auto"/>
                  </w:divBdr>
                </w:div>
                <w:div w:id="273250322">
                  <w:marLeft w:val="0"/>
                  <w:marRight w:val="0"/>
                  <w:marTop w:val="0"/>
                  <w:marBottom w:val="0"/>
                  <w:divBdr>
                    <w:top w:val="none" w:sz="0" w:space="0" w:color="auto"/>
                    <w:left w:val="none" w:sz="0" w:space="0" w:color="auto"/>
                    <w:bottom w:val="none" w:sz="0" w:space="0" w:color="auto"/>
                    <w:right w:val="none" w:sz="0" w:space="0" w:color="auto"/>
                  </w:divBdr>
                </w:div>
                <w:div w:id="2022009400">
                  <w:marLeft w:val="0"/>
                  <w:marRight w:val="0"/>
                  <w:marTop w:val="0"/>
                  <w:marBottom w:val="0"/>
                  <w:divBdr>
                    <w:top w:val="none" w:sz="0" w:space="0" w:color="auto"/>
                    <w:left w:val="none" w:sz="0" w:space="0" w:color="auto"/>
                    <w:bottom w:val="none" w:sz="0" w:space="0" w:color="auto"/>
                    <w:right w:val="none" w:sz="0" w:space="0" w:color="auto"/>
                  </w:divBdr>
                </w:div>
                <w:div w:id="530149312">
                  <w:marLeft w:val="0"/>
                  <w:marRight w:val="0"/>
                  <w:marTop w:val="0"/>
                  <w:marBottom w:val="0"/>
                  <w:divBdr>
                    <w:top w:val="none" w:sz="0" w:space="0" w:color="auto"/>
                    <w:left w:val="none" w:sz="0" w:space="0" w:color="auto"/>
                    <w:bottom w:val="none" w:sz="0" w:space="0" w:color="auto"/>
                    <w:right w:val="none" w:sz="0" w:space="0" w:color="auto"/>
                  </w:divBdr>
                </w:div>
                <w:div w:id="1250113558">
                  <w:marLeft w:val="0"/>
                  <w:marRight w:val="0"/>
                  <w:marTop w:val="0"/>
                  <w:marBottom w:val="0"/>
                  <w:divBdr>
                    <w:top w:val="none" w:sz="0" w:space="0" w:color="auto"/>
                    <w:left w:val="none" w:sz="0" w:space="0" w:color="auto"/>
                    <w:bottom w:val="none" w:sz="0" w:space="0" w:color="auto"/>
                    <w:right w:val="none" w:sz="0" w:space="0" w:color="auto"/>
                  </w:divBdr>
                </w:div>
                <w:div w:id="123882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1907">
      <w:bodyDiv w:val="1"/>
      <w:marLeft w:val="0"/>
      <w:marRight w:val="0"/>
      <w:marTop w:val="0"/>
      <w:marBottom w:val="0"/>
      <w:divBdr>
        <w:top w:val="none" w:sz="0" w:space="0" w:color="auto"/>
        <w:left w:val="none" w:sz="0" w:space="0" w:color="auto"/>
        <w:bottom w:val="none" w:sz="0" w:space="0" w:color="auto"/>
        <w:right w:val="none" w:sz="0" w:space="0" w:color="auto"/>
      </w:divBdr>
      <w:divsChild>
        <w:div w:id="1094209936">
          <w:marLeft w:val="0"/>
          <w:marRight w:val="0"/>
          <w:marTop w:val="0"/>
          <w:marBottom w:val="0"/>
          <w:divBdr>
            <w:top w:val="none" w:sz="0" w:space="0" w:color="auto"/>
            <w:left w:val="none" w:sz="0" w:space="0" w:color="auto"/>
            <w:bottom w:val="none" w:sz="0" w:space="0" w:color="auto"/>
            <w:right w:val="none" w:sz="0" w:space="0" w:color="auto"/>
          </w:divBdr>
        </w:div>
        <w:div w:id="415981672">
          <w:marLeft w:val="0"/>
          <w:marRight w:val="0"/>
          <w:marTop w:val="0"/>
          <w:marBottom w:val="0"/>
          <w:divBdr>
            <w:top w:val="none" w:sz="0" w:space="0" w:color="auto"/>
            <w:left w:val="none" w:sz="0" w:space="0" w:color="auto"/>
            <w:bottom w:val="none" w:sz="0" w:space="0" w:color="auto"/>
            <w:right w:val="none" w:sz="0" w:space="0" w:color="auto"/>
          </w:divBdr>
        </w:div>
        <w:div w:id="546529728">
          <w:marLeft w:val="0"/>
          <w:marRight w:val="0"/>
          <w:marTop w:val="0"/>
          <w:marBottom w:val="0"/>
          <w:divBdr>
            <w:top w:val="none" w:sz="0" w:space="0" w:color="auto"/>
            <w:left w:val="none" w:sz="0" w:space="0" w:color="auto"/>
            <w:bottom w:val="none" w:sz="0" w:space="0" w:color="auto"/>
            <w:right w:val="none" w:sz="0" w:space="0" w:color="auto"/>
          </w:divBdr>
        </w:div>
        <w:div w:id="463668171">
          <w:marLeft w:val="0"/>
          <w:marRight w:val="0"/>
          <w:marTop w:val="0"/>
          <w:marBottom w:val="0"/>
          <w:divBdr>
            <w:top w:val="none" w:sz="0" w:space="0" w:color="auto"/>
            <w:left w:val="none" w:sz="0" w:space="0" w:color="auto"/>
            <w:bottom w:val="none" w:sz="0" w:space="0" w:color="auto"/>
            <w:right w:val="none" w:sz="0" w:space="0" w:color="auto"/>
          </w:divBdr>
        </w:div>
        <w:div w:id="2043049230">
          <w:marLeft w:val="0"/>
          <w:marRight w:val="0"/>
          <w:marTop w:val="0"/>
          <w:marBottom w:val="0"/>
          <w:divBdr>
            <w:top w:val="none" w:sz="0" w:space="0" w:color="auto"/>
            <w:left w:val="none" w:sz="0" w:space="0" w:color="auto"/>
            <w:bottom w:val="none" w:sz="0" w:space="0" w:color="auto"/>
            <w:right w:val="none" w:sz="0" w:space="0" w:color="auto"/>
          </w:divBdr>
        </w:div>
        <w:div w:id="1003321608">
          <w:marLeft w:val="0"/>
          <w:marRight w:val="0"/>
          <w:marTop w:val="0"/>
          <w:marBottom w:val="0"/>
          <w:divBdr>
            <w:top w:val="none" w:sz="0" w:space="0" w:color="auto"/>
            <w:left w:val="none" w:sz="0" w:space="0" w:color="auto"/>
            <w:bottom w:val="none" w:sz="0" w:space="0" w:color="auto"/>
            <w:right w:val="none" w:sz="0" w:space="0" w:color="auto"/>
          </w:divBdr>
        </w:div>
      </w:divsChild>
    </w:div>
    <w:div w:id="1200164739">
      <w:bodyDiv w:val="1"/>
      <w:marLeft w:val="400"/>
      <w:marRight w:val="400"/>
      <w:marTop w:val="400"/>
      <w:marBottom w:val="0"/>
      <w:divBdr>
        <w:top w:val="none" w:sz="0" w:space="0" w:color="auto"/>
        <w:left w:val="none" w:sz="0" w:space="0" w:color="auto"/>
        <w:bottom w:val="none" w:sz="0" w:space="0" w:color="auto"/>
        <w:right w:val="none" w:sz="0" w:space="0" w:color="auto"/>
      </w:divBdr>
      <w:divsChild>
        <w:div w:id="1179931839">
          <w:marLeft w:val="480"/>
          <w:marRight w:val="0"/>
          <w:marTop w:val="0"/>
          <w:marBottom w:val="0"/>
          <w:divBdr>
            <w:top w:val="none" w:sz="0" w:space="0" w:color="auto"/>
            <w:left w:val="none" w:sz="0" w:space="0" w:color="auto"/>
            <w:bottom w:val="none" w:sz="0" w:space="0" w:color="auto"/>
            <w:right w:val="none" w:sz="0" w:space="0" w:color="auto"/>
          </w:divBdr>
          <w:divsChild>
            <w:div w:id="178005987">
              <w:marLeft w:val="240"/>
              <w:marRight w:val="0"/>
              <w:marTop w:val="0"/>
              <w:marBottom w:val="0"/>
              <w:divBdr>
                <w:top w:val="none" w:sz="0" w:space="0" w:color="auto"/>
                <w:left w:val="none" w:sz="0" w:space="0" w:color="auto"/>
                <w:bottom w:val="none" w:sz="0" w:space="0" w:color="auto"/>
                <w:right w:val="none" w:sz="0" w:space="0" w:color="auto"/>
              </w:divBdr>
            </w:div>
            <w:div w:id="1869828956">
              <w:marLeft w:val="240"/>
              <w:marRight w:val="0"/>
              <w:marTop w:val="0"/>
              <w:marBottom w:val="0"/>
              <w:divBdr>
                <w:top w:val="none" w:sz="0" w:space="0" w:color="auto"/>
                <w:left w:val="none" w:sz="0" w:space="0" w:color="auto"/>
                <w:bottom w:val="none" w:sz="0" w:space="0" w:color="auto"/>
                <w:right w:val="none" w:sz="0" w:space="0" w:color="auto"/>
              </w:divBdr>
            </w:div>
            <w:div w:id="21465774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13810585">
      <w:bodyDiv w:val="1"/>
      <w:marLeft w:val="0"/>
      <w:marRight w:val="0"/>
      <w:marTop w:val="0"/>
      <w:marBottom w:val="0"/>
      <w:divBdr>
        <w:top w:val="none" w:sz="0" w:space="0" w:color="auto"/>
        <w:left w:val="none" w:sz="0" w:space="0" w:color="auto"/>
        <w:bottom w:val="none" w:sz="0" w:space="0" w:color="auto"/>
        <w:right w:val="none" w:sz="0" w:space="0" w:color="auto"/>
      </w:divBdr>
      <w:divsChild>
        <w:div w:id="1323776647">
          <w:marLeft w:val="0"/>
          <w:marRight w:val="0"/>
          <w:marTop w:val="0"/>
          <w:marBottom w:val="0"/>
          <w:divBdr>
            <w:top w:val="none" w:sz="0" w:space="0" w:color="auto"/>
            <w:left w:val="none" w:sz="0" w:space="0" w:color="auto"/>
            <w:bottom w:val="none" w:sz="0" w:space="0" w:color="auto"/>
            <w:right w:val="none" w:sz="0" w:space="0" w:color="auto"/>
          </w:divBdr>
          <w:divsChild>
            <w:div w:id="1582637134">
              <w:marLeft w:val="0"/>
              <w:marRight w:val="0"/>
              <w:marTop w:val="0"/>
              <w:marBottom w:val="0"/>
              <w:divBdr>
                <w:top w:val="none" w:sz="0" w:space="0" w:color="auto"/>
                <w:left w:val="none" w:sz="0" w:space="0" w:color="auto"/>
                <w:bottom w:val="none" w:sz="0" w:space="0" w:color="auto"/>
                <w:right w:val="none" w:sz="0" w:space="0" w:color="auto"/>
              </w:divBdr>
              <w:divsChild>
                <w:div w:id="10421030">
                  <w:marLeft w:val="0"/>
                  <w:marRight w:val="0"/>
                  <w:marTop w:val="0"/>
                  <w:marBottom w:val="0"/>
                  <w:divBdr>
                    <w:top w:val="none" w:sz="0" w:space="0" w:color="auto"/>
                    <w:left w:val="none" w:sz="0" w:space="0" w:color="auto"/>
                    <w:bottom w:val="none" w:sz="0" w:space="0" w:color="auto"/>
                    <w:right w:val="none" w:sz="0" w:space="0" w:color="auto"/>
                  </w:divBdr>
                </w:div>
                <w:div w:id="12386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3978">
          <w:marLeft w:val="0"/>
          <w:marRight w:val="0"/>
          <w:marTop w:val="0"/>
          <w:marBottom w:val="0"/>
          <w:divBdr>
            <w:top w:val="none" w:sz="0" w:space="0" w:color="auto"/>
            <w:left w:val="none" w:sz="0" w:space="0" w:color="auto"/>
            <w:bottom w:val="none" w:sz="0" w:space="0" w:color="auto"/>
            <w:right w:val="none" w:sz="0" w:space="0" w:color="auto"/>
          </w:divBdr>
          <w:divsChild>
            <w:div w:id="134183525">
              <w:marLeft w:val="0"/>
              <w:marRight w:val="0"/>
              <w:marTop w:val="0"/>
              <w:marBottom w:val="0"/>
              <w:divBdr>
                <w:top w:val="none" w:sz="0" w:space="0" w:color="auto"/>
                <w:left w:val="none" w:sz="0" w:space="0" w:color="auto"/>
                <w:bottom w:val="none" w:sz="0" w:space="0" w:color="auto"/>
                <w:right w:val="none" w:sz="0" w:space="0" w:color="auto"/>
              </w:divBdr>
              <w:divsChild>
                <w:div w:id="1898201636">
                  <w:marLeft w:val="0"/>
                  <w:marRight w:val="0"/>
                  <w:marTop w:val="0"/>
                  <w:marBottom w:val="0"/>
                  <w:divBdr>
                    <w:top w:val="none" w:sz="0" w:space="0" w:color="auto"/>
                    <w:left w:val="none" w:sz="0" w:space="0" w:color="auto"/>
                    <w:bottom w:val="none" w:sz="0" w:space="0" w:color="auto"/>
                    <w:right w:val="none" w:sz="0" w:space="0" w:color="auto"/>
                  </w:divBdr>
                </w:div>
                <w:div w:id="28723527">
                  <w:marLeft w:val="0"/>
                  <w:marRight w:val="0"/>
                  <w:marTop w:val="0"/>
                  <w:marBottom w:val="0"/>
                  <w:divBdr>
                    <w:top w:val="none" w:sz="0" w:space="0" w:color="auto"/>
                    <w:left w:val="none" w:sz="0" w:space="0" w:color="auto"/>
                    <w:bottom w:val="none" w:sz="0" w:space="0" w:color="auto"/>
                    <w:right w:val="none" w:sz="0" w:space="0" w:color="auto"/>
                  </w:divBdr>
                </w:div>
                <w:div w:id="1110003790">
                  <w:marLeft w:val="0"/>
                  <w:marRight w:val="0"/>
                  <w:marTop w:val="0"/>
                  <w:marBottom w:val="0"/>
                  <w:divBdr>
                    <w:top w:val="none" w:sz="0" w:space="0" w:color="auto"/>
                    <w:left w:val="none" w:sz="0" w:space="0" w:color="auto"/>
                    <w:bottom w:val="none" w:sz="0" w:space="0" w:color="auto"/>
                    <w:right w:val="none" w:sz="0" w:space="0" w:color="auto"/>
                  </w:divBdr>
                </w:div>
                <w:div w:id="1758866150">
                  <w:marLeft w:val="0"/>
                  <w:marRight w:val="0"/>
                  <w:marTop w:val="0"/>
                  <w:marBottom w:val="0"/>
                  <w:divBdr>
                    <w:top w:val="none" w:sz="0" w:space="0" w:color="auto"/>
                    <w:left w:val="none" w:sz="0" w:space="0" w:color="auto"/>
                    <w:bottom w:val="none" w:sz="0" w:space="0" w:color="auto"/>
                    <w:right w:val="none" w:sz="0" w:space="0" w:color="auto"/>
                  </w:divBdr>
                </w:div>
                <w:div w:id="154922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41566">
      <w:bodyDiv w:val="1"/>
      <w:marLeft w:val="0"/>
      <w:marRight w:val="0"/>
      <w:marTop w:val="0"/>
      <w:marBottom w:val="0"/>
      <w:divBdr>
        <w:top w:val="none" w:sz="0" w:space="0" w:color="auto"/>
        <w:left w:val="none" w:sz="0" w:space="0" w:color="auto"/>
        <w:bottom w:val="none" w:sz="0" w:space="0" w:color="auto"/>
        <w:right w:val="none" w:sz="0" w:space="0" w:color="auto"/>
      </w:divBdr>
      <w:divsChild>
        <w:div w:id="847326791">
          <w:marLeft w:val="0"/>
          <w:marRight w:val="0"/>
          <w:marTop w:val="0"/>
          <w:marBottom w:val="0"/>
          <w:divBdr>
            <w:top w:val="none" w:sz="0" w:space="0" w:color="auto"/>
            <w:left w:val="none" w:sz="0" w:space="0" w:color="auto"/>
            <w:bottom w:val="none" w:sz="0" w:space="0" w:color="auto"/>
            <w:right w:val="none" w:sz="0" w:space="0" w:color="auto"/>
          </w:divBdr>
        </w:div>
        <w:div w:id="1221794975">
          <w:marLeft w:val="0"/>
          <w:marRight w:val="0"/>
          <w:marTop w:val="0"/>
          <w:marBottom w:val="0"/>
          <w:divBdr>
            <w:top w:val="none" w:sz="0" w:space="0" w:color="auto"/>
            <w:left w:val="none" w:sz="0" w:space="0" w:color="auto"/>
            <w:bottom w:val="none" w:sz="0" w:space="0" w:color="auto"/>
            <w:right w:val="none" w:sz="0" w:space="0" w:color="auto"/>
          </w:divBdr>
          <w:divsChild>
            <w:div w:id="2139952305">
              <w:marLeft w:val="0"/>
              <w:marRight w:val="0"/>
              <w:marTop w:val="0"/>
              <w:marBottom w:val="0"/>
              <w:divBdr>
                <w:top w:val="none" w:sz="0" w:space="0" w:color="auto"/>
                <w:left w:val="none" w:sz="0" w:space="0" w:color="auto"/>
                <w:bottom w:val="none" w:sz="0" w:space="0" w:color="auto"/>
                <w:right w:val="none" w:sz="0" w:space="0" w:color="auto"/>
              </w:divBdr>
            </w:div>
          </w:divsChild>
        </w:div>
        <w:div w:id="1241062540">
          <w:marLeft w:val="0"/>
          <w:marRight w:val="0"/>
          <w:marTop w:val="0"/>
          <w:marBottom w:val="0"/>
          <w:divBdr>
            <w:top w:val="none" w:sz="0" w:space="0" w:color="auto"/>
            <w:left w:val="none" w:sz="0" w:space="0" w:color="auto"/>
            <w:bottom w:val="none" w:sz="0" w:space="0" w:color="auto"/>
            <w:right w:val="none" w:sz="0" w:space="0" w:color="auto"/>
          </w:divBdr>
          <w:divsChild>
            <w:div w:id="675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124123">
      <w:bodyDiv w:val="1"/>
      <w:marLeft w:val="0"/>
      <w:marRight w:val="0"/>
      <w:marTop w:val="0"/>
      <w:marBottom w:val="0"/>
      <w:divBdr>
        <w:top w:val="none" w:sz="0" w:space="0" w:color="auto"/>
        <w:left w:val="none" w:sz="0" w:space="0" w:color="auto"/>
        <w:bottom w:val="none" w:sz="0" w:space="0" w:color="auto"/>
        <w:right w:val="none" w:sz="0" w:space="0" w:color="auto"/>
      </w:divBdr>
      <w:divsChild>
        <w:div w:id="2083603826">
          <w:marLeft w:val="0"/>
          <w:marRight w:val="0"/>
          <w:marTop w:val="0"/>
          <w:marBottom w:val="120"/>
          <w:divBdr>
            <w:top w:val="none" w:sz="0" w:space="0" w:color="auto"/>
            <w:left w:val="none" w:sz="0" w:space="0" w:color="auto"/>
            <w:bottom w:val="none" w:sz="0" w:space="0" w:color="auto"/>
            <w:right w:val="none" w:sz="0" w:space="0" w:color="auto"/>
          </w:divBdr>
          <w:divsChild>
            <w:div w:id="95374001">
              <w:marLeft w:val="0"/>
              <w:marRight w:val="0"/>
              <w:marTop w:val="0"/>
              <w:marBottom w:val="0"/>
              <w:divBdr>
                <w:top w:val="none" w:sz="0" w:space="0" w:color="auto"/>
                <w:left w:val="none" w:sz="0" w:space="0" w:color="auto"/>
                <w:bottom w:val="none" w:sz="0" w:space="0" w:color="auto"/>
                <w:right w:val="none" w:sz="0" w:space="0" w:color="auto"/>
              </w:divBdr>
            </w:div>
            <w:div w:id="363023841">
              <w:marLeft w:val="0"/>
              <w:marRight w:val="0"/>
              <w:marTop w:val="0"/>
              <w:marBottom w:val="0"/>
              <w:divBdr>
                <w:top w:val="none" w:sz="0" w:space="0" w:color="auto"/>
                <w:left w:val="none" w:sz="0" w:space="0" w:color="auto"/>
                <w:bottom w:val="none" w:sz="0" w:space="0" w:color="auto"/>
                <w:right w:val="none" w:sz="0" w:space="0" w:color="auto"/>
              </w:divBdr>
            </w:div>
            <w:div w:id="1199658205">
              <w:marLeft w:val="0"/>
              <w:marRight w:val="0"/>
              <w:marTop w:val="0"/>
              <w:marBottom w:val="0"/>
              <w:divBdr>
                <w:top w:val="none" w:sz="0" w:space="0" w:color="auto"/>
                <w:left w:val="none" w:sz="0" w:space="0" w:color="auto"/>
                <w:bottom w:val="none" w:sz="0" w:space="0" w:color="auto"/>
                <w:right w:val="none" w:sz="0" w:space="0" w:color="auto"/>
              </w:divBdr>
            </w:div>
            <w:div w:id="142299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332356">
      <w:bodyDiv w:val="1"/>
      <w:marLeft w:val="0"/>
      <w:marRight w:val="0"/>
      <w:marTop w:val="0"/>
      <w:marBottom w:val="0"/>
      <w:divBdr>
        <w:top w:val="none" w:sz="0" w:space="0" w:color="auto"/>
        <w:left w:val="none" w:sz="0" w:space="0" w:color="auto"/>
        <w:bottom w:val="none" w:sz="0" w:space="0" w:color="auto"/>
        <w:right w:val="none" w:sz="0" w:space="0" w:color="auto"/>
      </w:divBdr>
      <w:divsChild>
        <w:div w:id="661198259">
          <w:marLeft w:val="0"/>
          <w:marRight w:val="0"/>
          <w:marTop w:val="0"/>
          <w:marBottom w:val="0"/>
          <w:divBdr>
            <w:top w:val="none" w:sz="0" w:space="0" w:color="auto"/>
            <w:left w:val="none" w:sz="0" w:space="0" w:color="auto"/>
            <w:bottom w:val="none" w:sz="0" w:space="0" w:color="auto"/>
            <w:right w:val="none" w:sz="0" w:space="0" w:color="auto"/>
          </w:divBdr>
        </w:div>
        <w:div w:id="298923417">
          <w:marLeft w:val="0"/>
          <w:marRight w:val="0"/>
          <w:marTop w:val="0"/>
          <w:marBottom w:val="0"/>
          <w:divBdr>
            <w:top w:val="none" w:sz="0" w:space="0" w:color="auto"/>
            <w:left w:val="none" w:sz="0" w:space="0" w:color="auto"/>
            <w:bottom w:val="none" w:sz="0" w:space="0" w:color="auto"/>
            <w:right w:val="none" w:sz="0" w:space="0" w:color="auto"/>
          </w:divBdr>
        </w:div>
        <w:div w:id="1040662698">
          <w:marLeft w:val="0"/>
          <w:marRight w:val="0"/>
          <w:marTop w:val="0"/>
          <w:marBottom w:val="0"/>
          <w:divBdr>
            <w:top w:val="none" w:sz="0" w:space="0" w:color="auto"/>
            <w:left w:val="none" w:sz="0" w:space="0" w:color="auto"/>
            <w:bottom w:val="none" w:sz="0" w:space="0" w:color="auto"/>
            <w:right w:val="none" w:sz="0" w:space="0" w:color="auto"/>
          </w:divBdr>
        </w:div>
      </w:divsChild>
    </w:div>
    <w:div w:id="1228805418">
      <w:bodyDiv w:val="1"/>
      <w:marLeft w:val="0"/>
      <w:marRight w:val="0"/>
      <w:marTop w:val="0"/>
      <w:marBottom w:val="0"/>
      <w:divBdr>
        <w:top w:val="none" w:sz="0" w:space="0" w:color="auto"/>
        <w:left w:val="none" w:sz="0" w:space="0" w:color="auto"/>
        <w:bottom w:val="none" w:sz="0" w:space="0" w:color="auto"/>
        <w:right w:val="none" w:sz="0" w:space="0" w:color="auto"/>
      </w:divBdr>
      <w:divsChild>
        <w:div w:id="1213997997">
          <w:marLeft w:val="0"/>
          <w:marRight w:val="-41"/>
          <w:marTop w:val="0"/>
          <w:marBottom w:val="0"/>
          <w:divBdr>
            <w:top w:val="none" w:sz="0" w:space="0" w:color="auto"/>
            <w:left w:val="none" w:sz="0" w:space="0" w:color="auto"/>
            <w:bottom w:val="none" w:sz="0" w:space="0" w:color="auto"/>
            <w:right w:val="none" w:sz="0" w:space="0" w:color="auto"/>
          </w:divBdr>
          <w:divsChild>
            <w:div w:id="159002155">
              <w:marLeft w:val="0"/>
              <w:marRight w:val="0"/>
              <w:marTop w:val="0"/>
              <w:marBottom w:val="0"/>
              <w:divBdr>
                <w:top w:val="none" w:sz="0" w:space="0" w:color="auto"/>
                <w:left w:val="none" w:sz="0" w:space="0" w:color="auto"/>
                <w:bottom w:val="none" w:sz="0" w:space="0" w:color="auto"/>
                <w:right w:val="none" w:sz="0" w:space="0" w:color="auto"/>
              </w:divBdr>
              <w:divsChild>
                <w:div w:id="1876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76338">
      <w:bodyDiv w:val="1"/>
      <w:marLeft w:val="0"/>
      <w:marRight w:val="0"/>
      <w:marTop w:val="0"/>
      <w:marBottom w:val="0"/>
      <w:divBdr>
        <w:top w:val="none" w:sz="0" w:space="0" w:color="auto"/>
        <w:left w:val="none" w:sz="0" w:space="0" w:color="auto"/>
        <w:bottom w:val="none" w:sz="0" w:space="0" w:color="auto"/>
        <w:right w:val="none" w:sz="0" w:space="0" w:color="auto"/>
      </w:divBdr>
    </w:div>
    <w:div w:id="1232614743">
      <w:bodyDiv w:val="1"/>
      <w:marLeft w:val="0"/>
      <w:marRight w:val="0"/>
      <w:marTop w:val="0"/>
      <w:marBottom w:val="0"/>
      <w:divBdr>
        <w:top w:val="none" w:sz="0" w:space="0" w:color="auto"/>
        <w:left w:val="none" w:sz="0" w:space="0" w:color="auto"/>
        <w:bottom w:val="none" w:sz="0" w:space="0" w:color="auto"/>
        <w:right w:val="none" w:sz="0" w:space="0" w:color="auto"/>
      </w:divBdr>
      <w:divsChild>
        <w:div w:id="953168528">
          <w:marLeft w:val="0"/>
          <w:marRight w:val="0"/>
          <w:marTop w:val="0"/>
          <w:marBottom w:val="120"/>
          <w:divBdr>
            <w:top w:val="none" w:sz="0" w:space="0" w:color="auto"/>
            <w:left w:val="none" w:sz="0" w:space="0" w:color="auto"/>
            <w:bottom w:val="none" w:sz="0" w:space="0" w:color="auto"/>
            <w:right w:val="none" w:sz="0" w:space="0" w:color="auto"/>
          </w:divBdr>
          <w:divsChild>
            <w:div w:id="261568733">
              <w:marLeft w:val="0"/>
              <w:marRight w:val="0"/>
              <w:marTop w:val="0"/>
              <w:marBottom w:val="0"/>
              <w:divBdr>
                <w:top w:val="none" w:sz="0" w:space="0" w:color="auto"/>
                <w:left w:val="none" w:sz="0" w:space="0" w:color="auto"/>
                <w:bottom w:val="none" w:sz="0" w:space="0" w:color="auto"/>
                <w:right w:val="none" w:sz="0" w:space="0" w:color="auto"/>
              </w:divBdr>
            </w:div>
            <w:div w:id="4001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18639">
      <w:bodyDiv w:val="1"/>
      <w:marLeft w:val="0"/>
      <w:marRight w:val="0"/>
      <w:marTop w:val="0"/>
      <w:marBottom w:val="0"/>
      <w:divBdr>
        <w:top w:val="none" w:sz="0" w:space="0" w:color="auto"/>
        <w:left w:val="none" w:sz="0" w:space="0" w:color="auto"/>
        <w:bottom w:val="none" w:sz="0" w:space="0" w:color="auto"/>
        <w:right w:val="none" w:sz="0" w:space="0" w:color="auto"/>
      </w:divBdr>
      <w:divsChild>
        <w:div w:id="911618403">
          <w:marLeft w:val="0"/>
          <w:marRight w:val="0"/>
          <w:marTop w:val="0"/>
          <w:marBottom w:val="0"/>
          <w:divBdr>
            <w:top w:val="none" w:sz="0" w:space="0" w:color="auto"/>
            <w:left w:val="none" w:sz="0" w:space="0" w:color="auto"/>
            <w:bottom w:val="none" w:sz="0" w:space="0" w:color="auto"/>
            <w:right w:val="none" w:sz="0" w:space="0" w:color="auto"/>
          </w:divBdr>
        </w:div>
      </w:divsChild>
    </w:div>
    <w:div w:id="1250655397">
      <w:bodyDiv w:val="1"/>
      <w:marLeft w:val="400"/>
      <w:marRight w:val="400"/>
      <w:marTop w:val="400"/>
      <w:marBottom w:val="0"/>
      <w:divBdr>
        <w:top w:val="none" w:sz="0" w:space="0" w:color="auto"/>
        <w:left w:val="none" w:sz="0" w:space="0" w:color="auto"/>
        <w:bottom w:val="none" w:sz="0" w:space="0" w:color="auto"/>
        <w:right w:val="none" w:sz="0" w:space="0" w:color="auto"/>
      </w:divBdr>
    </w:div>
    <w:div w:id="1252356239">
      <w:bodyDiv w:val="1"/>
      <w:marLeft w:val="0"/>
      <w:marRight w:val="0"/>
      <w:marTop w:val="0"/>
      <w:marBottom w:val="0"/>
      <w:divBdr>
        <w:top w:val="none" w:sz="0" w:space="0" w:color="auto"/>
        <w:left w:val="none" w:sz="0" w:space="0" w:color="auto"/>
        <w:bottom w:val="none" w:sz="0" w:space="0" w:color="auto"/>
        <w:right w:val="none" w:sz="0" w:space="0" w:color="auto"/>
      </w:divBdr>
      <w:divsChild>
        <w:div w:id="34433921">
          <w:marLeft w:val="0"/>
          <w:marRight w:val="0"/>
          <w:marTop w:val="0"/>
          <w:marBottom w:val="120"/>
          <w:divBdr>
            <w:top w:val="none" w:sz="0" w:space="0" w:color="auto"/>
            <w:left w:val="none" w:sz="0" w:space="0" w:color="auto"/>
            <w:bottom w:val="none" w:sz="0" w:space="0" w:color="auto"/>
            <w:right w:val="none" w:sz="0" w:space="0" w:color="auto"/>
          </w:divBdr>
          <w:divsChild>
            <w:div w:id="183246418">
              <w:marLeft w:val="0"/>
              <w:marRight w:val="0"/>
              <w:marTop w:val="0"/>
              <w:marBottom w:val="0"/>
              <w:divBdr>
                <w:top w:val="none" w:sz="0" w:space="0" w:color="auto"/>
                <w:left w:val="none" w:sz="0" w:space="0" w:color="auto"/>
                <w:bottom w:val="none" w:sz="0" w:space="0" w:color="auto"/>
                <w:right w:val="none" w:sz="0" w:space="0" w:color="auto"/>
              </w:divBdr>
            </w:div>
            <w:div w:id="938373854">
              <w:marLeft w:val="0"/>
              <w:marRight w:val="0"/>
              <w:marTop w:val="0"/>
              <w:marBottom w:val="0"/>
              <w:divBdr>
                <w:top w:val="none" w:sz="0" w:space="0" w:color="auto"/>
                <w:left w:val="none" w:sz="0" w:space="0" w:color="auto"/>
                <w:bottom w:val="none" w:sz="0" w:space="0" w:color="auto"/>
                <w:right w:val="none" w:sz="0" w:space="0" w:color="auto"/>
              </w:divBdr>
            </w:div>
            <w:div w:id="1286935357">
              <w:marLeft w:val="0"/>
              <w:marRight w:val="0"/>
              <w:marTop w:val="0"/>
              <w:marBottom w:val="0"/>
              <w:divBdr>
                <w:top w:val="none" w:sz="0" w:space="0" w:color="auto"/>
                <w:left w:val="none" w:sz="0" w:space="0" w:color="auto"/>
                <w:bottom w:val="none" w:sz="0" w:space="0" w:color="auto"/>
                <w:right w:val="none" w:sz="0" w:space="0" w:color="auto"/>
              </w:divBdr>
            </w:div>
            <w:div w:id="180958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94225">
      <w:bodyDiv w:val="1"/>
      <w:marLeft w:val="0"/>
      <w:marRight w:val="0"/>
      <w:marTop w:val="0"/>
      <w:marBottom w:val="0"/>
      <w:divBdr>
        <w:top w:val="none" w:sz="0" w:space="0" w:color="auto"/>
        <w:left w:val="none" w:sz="0" w:space="0" w:color="auto"/>
        <w:bottom w:val="none" w:sz="0" w:space="0" w:color="auto"/>
        <w:right w:val="none" w:sz="0" w:space="0" w:color="auto"/>
      </w:divBdr>
      <w:divsChild>
        <w:div w:id="1295405970">
          <w:marLeft w:val="0"/>
          <w:marRight w:val="0"/>
          <w:marTop w:val="0"/>
          <w:marBottom w:val="0"/>
          <w:divBdr>
            <w:top w:val="none" w:sz="0" w:space="0" w:color="auto"/>
            <w:left w:val="none" w:sz="0" w:space="0" w:color="auto"/>
            <w:bottom w:val="none" w:sz="0" w:space="0" w:color="auto"/>
            <w:right w:val="none" w:sz="0" w:space="0" w:color="auto"/>
          </w:divBdr>
        </w:div>
        <w:div w:id="427848144">
          <w:marLeft w:val="0"/>
          <w:marRight w:val="0"/>
          <w:marTop w:val="0"/>
          <w:marBottom w:val="0"/>
          <w:divBdr>
            <w:top w:val="none" w:sz="0" w:space="0" w:color="auto"/>
            <w:left w:val="none" w:sz="0" w:space="0" w:color="auto"/>
            <w:bottom w:val="none" w:sz="0" w:space="0" w:color="auto"/>
            <w:right w:val="none" w:sz="0" w:space="0" w:color="auto"/>
          </w:divBdr>
        </w:div>
        <w:div w:id="1524830441">
          <w:marLeft w:val="0"/>
          <w:marRight w:val="0"/>
          <w:marTop w:val="0"/>
          <w:marBottom w:val="0"/>
          <w:divBdr>
            <w:top w:val="none" w:sz="0" w:space="0" w:color="auto"/>
            <w:left w:val="none" w:sz="0" w:space="0" w:color="auto"/>
            <w:bottom w:val="none" w:sz="0" w:space="0" w:color="auto"/>
            <w:right w:val="none" w:sz="0" w:space="0" w:color="auto"/>
          </w:divBdr>
        </w:div>
        <w:div w:id="1329863304">
          <w:marLeft w:val="0"/>
          <w:marRight w:val="0"/>
          <w:marTop w:val="0"/>
          <w:marBottom w:val="0"/>
          <w:divBdr>
            <w:top w:val="none" w:sz="0" w:space="0" w:color="auto"/>
            <w:left w:val="none" w:sz="0" w:space="0" w:color="auto"/>
            <w:bottom w:val="none" w:sz="0" w:space="0" w:color="auto"/>
            <w:right w:val="none" w:sz="0" w:space="0" w:color="auto"/>
          </w:divBdr>
        </w:div>
        <w:div w:id="1837921770">
          <w:marLeft w:val="0"/>
          <w:marRight w:val="0"/>
          <w:marTop w:val="0"/>
          <w:marBottom w:val="0"/>
          <w:divBdr>
            <w:top w:val="none" w:sz="0" w:space="0" w:color="auto"/>
            <w:left w:val="none" w:sz="0" w:space="0" w:color="auto"/>
            <w:bottom w:val="none" w:sz="0" w:space="0" w:color="auto"/>
            <w:right w:val="none" w:sz="0" w:space="0" w:color="auto"/>
          </w:divBdr>
        </w:div>
        <w:div w:id="723913181">
          <w:marLeft w:val="0"/>
          <w:marRight w:val="0"/>
          <w:marTop w:val="0"/>
          <w:marBottom w:val="0"/>
          <w:divBdr>
            <w:top w:val="none" w:sz="0" w:space="0" w:color="auto"/>
            <w:left w:val="none" w:sz="0" w:space="0" w:color="auto"/>
            <w:bottom w:val="none" w:sz="0" w:space="0" w:color="auto"/>
            <w:right w:val="none" w:sz="0" w:space="0" w:color="auto"/>
          </w:divBdr>
        </w:div>
        <w:div w:id="1652829609">
          <w:marLeft w:val="0"/>
          <w:marRight w:val="0"/>
          <w:marTop w:val="0"/>
          <w:marBottom w:val="0"/>
          <w:divBdr>
            <w:top w:val="none" w:sz="0" w:space="0" w:color="auto"/>
            <w:left w:val="none" w:sz="0" w:space="0" w:color="auto"/>
            <w:bottom w:val="none" w:sz="0" w:space="0" w:color="auto"/>
            <w:right w:val="none" w:sz="0" w:space="0" w:color="auto"/>
          </w:divBdr>
        </w:div>
      </w:divsChild>
    </w:div>
    <w:div w:id="1291857659">
      <w:bodyDiv w:val="1"/>
      <w:marLeft w:val="0"/>
      <w:marRight w:val="0"/>
      <w:marTop w:val="0"/>
      <w:marBottom w:val="0"/>
      <w:divBdr>
        <w:top w:val="none" w:sz="0" w:space="0" w:color="auto"/>
        <w:left w:val="none" w:sz="0" w:space="0" w:color="auto"/>
        <w:bottom w:val="none" w:sz="0" w:space="0" w:color="auto"/>
        <w:right w:val="none" w:sz="0" w:space="0" w:color="auto"/>
      </w:divBdr>
      <w:divsChild>
        <w:div w:id="1347950585">
          <w:marLeft w:val="0"/>
          <w:marRight w:val="0"/>
          <w:marTop w:val="0"/>
          <w:marBottom w:val="0"/>
          <w:divBdr>
            <w:top w:val="none" w:sz="0" w:space="0" w:color="auto"/>
            <w:left w:val="none" w:sz="0" w:space="0" w:color="auto"/>
            <w:bottom w:val="none" w:sz="0" w:space="0" w:color="auto"/>
            <w:right w:val="none" w:sz="0" w:space="0" w:color="auto"/>
          </w:divBdr>
        </w:div>
        <w:div w:id="941499633">
          <w:marLeft w:val="0"/>
          <w:marRight w:val="0"/>
          <w:marTop w:val="0"/>
          <w:marBottom w:val="0"/>
          <w:divBdr>
            <w:top w:val="none" w:sz="0" w:space="0" w:color="auto"/>
            <w:left w:val="none" w:sz="0" w:space="0" w:color="auto"/>
            <w:bottom w:val="none" w:sz="0" w:space="0" w:color="auto"/>
            <w:right w:val="none" w:sz="0" w:space="0" w:color="auto"/>
          </w:divBdr>
        </w:div>
      </w:divsChild>
    </w:div>
    <w:div w:id="1295482354">
      <w:bodyDiv w:val="1"/>
      <w:marLeft w:val="0"/>
      <w:marRight w:val="0"/>
      <w:marTop w:val="0"/>
      <w:marBottom w:val="0"/>
      <w:divBdr>
        <w:top w:val="none" w:sz="0" w:space="0" w:color="auto"/>
        <w:left w:val="none" w:sz="0" w:space="0" w:color="auto"/>
        <w:bottom w:val="none" w:sz="0" w:space="0" w:color="auto"/>
        <w:right w:val="none" w:sz="0" w:space="0" w:color="auto"/>
      </w:divBdr>
      <w:divsChild>
        <w:div w:id="1330014035">
          <w:marLeft w:val="0"/>
          <w:marRight w:val="0"/>
          <w:marTop w:val="0"/>
          <w:marBottom w:val="0"/>
          <w:divBdr>
            <w:top w:val="none" w:sz="0" w:space="0" w:color="auto"/>
            <w:left w:val="none" w:sz="0" w:space="0" w:color="auto"/>
            <w:bottom w:val="none" w:sz="0" w:space="0" w:color="auto"/>
            <w:right w:val="none" w:sz="0" w:space="0" w:color="auto"/>
          </w:divBdr>
        </w:div>
        <w:div w:id="152181751">
          <w:marLeft w:val="0"/>
          <w:marRight w:val="0"/>
          <w:marTop w:val="0"/>
          <w:marBottom w:val="0"/>
          <w:divBdr>
            <w:top w:val="none" w:sz="0" w:space="0" w:color="auto"/>
            <w:left w:val="none" w:sz="0" w:space="0" w:color="auto"/>
            <w:bottom w:val="none" w:sz="0" w:space="0" w:color="auto"/>
            <w:right w:val="none" w:sz="0" w:space="0" w:color="auto"/>
          </w:divBdr>
        </w:div>
        <w:div w:id="1927836732">
          <w:marLeft w:val="0"/>
          <w:marRight w:val="0"/>
          <w:marTop w:val="0"/>
          <w:marBottom w:val="0"/>
          <w:divBdr>
            <w:top w:val="none" w:sz="0" w:space="0" w:color="auto"/>
            <w:left w:val="none" w:sz="0" w:space="0" w:color="auto"/>
            <w:bottom w:val="none" w:sz="0" w:space="0" w:color="auto"/>
            <w:right w:val="none" w:sz="0" w:space="0" w:color="auto"/>
          </w:divBdr>
        </w:div>
      </w:divsChild>
    </w:div>
    <w:div w:id="1303121514">
      <w:bodyDiv w:val="1"/>
      <w:marLeft w:val="400"/>
      <w:marRight w:val="400"/>
      <w:marTop w:val="400"/>
      <w:marBottom w:val="0"/>
      <w:divBdr>
        <w:top w:val="none" w:sz="0" w:space="0" w:color="auto"/>
        <w:left w:val="none" w:sz="0" w:space="0" w:color="auto"/>
        <w:bottom w:val="none" w:sz="0" w:space="0" w:color="auto"/>
        <w:right w:val="none" w:sz="0" w:space="0" w:color="auto"/>
      </w:divBdr>
      <w:divsChild>
        <w:div w:id="490945555">
          <w:marLeft w:val="480"/>
          <w:marRight w:val="0"/>
          <w:marTop w:val="0"/>
          <w:marBottom w:val="0"/>
          <w:divBdr>
            <w:top w:val="none" w:sz="0" w:space="0" w:color="auto"/>
            <w:left w:val="none" w:sz="0" w:space="0" w:color="auto"/>
            <w:bottom w:val="none" w:sz="0" w:space="0" w:color="auto"/>
            <w:right w:val="none" w:sz="0" w:space="0" w:color="auto"/>
          </w:divBdr>
          <w:divsChild>
            <w:div w:id="388378581">
              <w:marLeft w:val="480"/>
              <w:marRight w:val="0"/>
              <w:marTop w:val="0"/>
              <w:marBottom w:val="0"/>
              <w:divBdr>
                <w:top w:val="none" w:sz="0" w:space="0" w:color="auto"/>
                <w:left w:val="none" w:sz="0" w:space="0" w:color="auto"/>
                <w:bottom w:val="none" w:sz="0" w:space="0" w:color="auto"/>
                <w:right w:val="none" w:sz="0" w:space="0" w:color="auto"/>
              </w:divBdr>
            </w:div>
            <w:div w:id="404183724">
              <w:marLeft w:val="480"/>
              <w:marRight w:val="0"/>
              <w:marTop w:val="0"/>
              <w:marBottom w:val="0"/>
              <w:divBdr>
                <w:top w:val="none" w:sz="0" w:space="0" w:color="auto"/>
                <w:left w:val="none" w:sz="0" w:space="0" w:color="auto"/>
                <w:bottom w:val="none" w:sz="0" w:space="0" w:color="auto"/>
                <w:right w:val="none" w:sz="0" w:space="0" w:color="auto"/>
              </w:divBdr>
            </w:div>
            <w:div w:id="443185064">
              <w:marLeft w:val="480"/>
              <w:marRight w:val="0"/>
              <w:marTop w:val="0"/>
              <w:marBottom w:val="0"/>
              <w:divBdr>
                <w:top w:val="none" w:sz="0" w:space="0" w:color="auto"/>
                <w:left w:val="none" w:sz="0" w:space="0" w:color="auto"/>
                <w:bottom w:val="none" w:sz="0" w:space="0" w:color="auto"/>
                <w:right w:val="none" w:sz="0" w:space="0" w:color="auto"/>
              </w:divBdr>
            </w:div>
            <w:div w:id="1871255888">
              <w:marLeft w:val="480"/>
              <w:marRight w:val="0"/>
              <w:marTop w:val="0"/>
              <w:marBottom w:val="0"/>
              <w:divBdr>
                <w:top w:val="none" w:sz="0" w:space="0" w:color="auto"/>
                <w:left w:val="none" w:sz="0" w:space="0" w:color="auto"/>
                <w:bottom w:val="none" w:sz="0" w:space="0" w:color="auto"/>
                <w:right w:val="none" w:sz="0" w:space="0" w:color="auto"/>
              </w:divBdr>
            </w:div>
          </w:divsChild>
        </w:div>
        <w:div w:id="1098479756">
          <w:marLeft w:val="480"/>
          <w:marRight w:val="0"/>
          <w:marTop w:val="0"/>
          <w:marBottom w:val="0"/>
          <w:divBdr>
            <w:top w:val="none" w:sz="0" w:space="0" w:color="auto"/>
            <w:left w:val="none" w:sz="0" w:space="0" w:color="auto"/>
            <w:bottom w:val="none" w:sz="0" w:space="0" w:color="auto"/>
            <w:right w:val="none" w:sz="0" w:space="0" w:color="auto"/>
          </w:divBdr>
          <w:divsChild>
            <w:div w:id="1084835056">
              <w:marLeft w:val="480"/>
              <w:marRight w:val="0"/>
              <w:marTop w:val="0"/>
              <w:marBottom w:val="0"/>
              <w:divBdr>
                <w:top w:val="none" w:sz="0" w:space="0" w:color="auto"/>
                <w:left w:val="none" w:sz="0" w:space="0" w:color="auto"/>
                <w:bottom w:val="none" w:sz="0" w:space="0" w:color="auto"/>
                <w:right w:val="none" w:sz="0" w:space="0" w:color="auto"/>
              </w:divBdr>
            </w:div>
            <w:div w:id="1326396592">
              <w:marLeft w:val="480"/>
              <w:marRight w:val="0"/>
              <w:marTop w:val="0"/>
              <w:marBottom w:val="0"/>
              <w:divBdr>
                <w:top w:val="none" w:sz="0" w:space="0" w:color="auto"/>
                <w:left w:val="none" w:sz="0" w:space="0" w:color="auto"/>
                <w:bottom w:val="none" w:sz="0" w:space="0" w:color="auto"/>
                <w:right w:val="none" w:sz="0" w:space="0" w:color="auto"/>
              </w:divBdr>
            </w:div>
            <w:div w:id="1516264649">
              <w:marLeft w:val="480"/>
              <w:marRight w:val="0"/>
              <w:marTop w:val="0"/>
              <w:marBottom w:val="0"/>
              <w:divBdr>
                <w:top w:val="none" w:sz="0" w:space="0" w:color="auto"/>
                <w:left w:val="none" w:sz="0" w:space="0" w:color="auto"/>
                <w:bottom w:val="none" w:sz="0" w:space="0" w:color="auto"/>
                <w:right w:val="none" w:sz="0" w:space="0" w:color="auto"/>
              </w:divBdr>
            </w:div>
            <w:div w:id="178726373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11204377">
      <w:bodyDiv w:val="1"/>
      <w:marLeft w:val="0"/>
      <w:marRight w:val="0"/>
      <w:marTop w:val="0"/>
      <w:marBottom w:val="0"/>
      <w:divBdr>
        <w:top w:val="none" w:sz="0" w:space="0" w:color="auto"/>
        <w:left w:val="none" w:sz="0" w:space="0" w:color="auto"/>
        <w:bottom w:val="none" w:sz="0" w:space="0" w:color="auto"/>
        <w:right w:val="none" w:sz="0" w:space="0" w:color="auto"/>
      </w:divBdr>
    </w:div>
    <w:div w:id="1313605186">
      <w:bodyDiv w:val="1"/>
      <w:marLeft w:val="0"/>
      <w:marRight w:val="0"/>
      <w:marTop w:val="0"/>
      <w:marBottom w:val="0"/>
      <w:divBdr>
        <w:top w:val="none" w:sz="0" w:space="0" w:color="auto"/>
        <w:left w:val="none" w:sz="0" w:space="0" w:color="auto"/>
        <w:bottom w:val="none" w:sz="0" w:space="0" w:color="auto"/>
        <w:right w:val="none" w:sz="0" w:space="0" w:color="auto"/>
      </w:divBdr>
      <w:divsChild>
        <w:div w:id="6642709">
          <w:marLeft w:val="0"/>
          <w:marRight w:val="0"/>
          <w:marTop w:val="0"/>
          <w:marBottom w:val="0"/>
          <w:divBdr>
            <w:top w:val="none" w:sz="0" w:space="0" w:color="auto"/>
            <w:left w:val="none" w:sz="0" w:space="0" w:color="auto"/>
            <w:bottom w:val="none" w:sz="0" w:space="0" w:color="auto"/>
            <w:right w:val="none" w:sz="0" w:space="0" w:color="auto"/>
          </w:divBdr>
        </w:div>
        <w:div w:id="844250123">
          <w:marLeft w:val="0"/>
          <w:marRight w:val="0"/>
          <w:marTop w:val="0"/>
          <w:marBottom w:val="0"/>
          <w:divBdr>
            <w:top w:val="none" w:sz="0" w:space="0" w:color="auto"/>
            <w:left w:val="none" w:sz="0" w:space="0" w:color="auto"/>
            <w:bottom w:val="none" w:sz="0" w:space="0" w:color="auto"/>
            <w:right w:val="none" w:sz="0" w:space="0" w:color="auto"/>
          </w:divBdr>
        </w:div>
        <w:div w:id="249853500">
          <w:marLeft w:val="0"/>
          <w:marRight w:val="0"/>
          <w:marTop w:val="0"/>
          <w:marBottom w:val="0"/>
          <w:divBdr>
            <w:top w:val="none" w:sz="0" w:space="0" w:color="auto"/>
            <w:left w:val="none" w:sz="0" w:space="0" w:color="auto"/>
            <w:bottom w:val="none" w:sz="0" w:space="0" w:color="auto"/>
            <w:right w:val="none" w:sz="0" w:space="0" w:color="auto"/>
          </w:divBdr>
        </w:div>
        <w:div w:id="12004870">
          <w:marLeft w:val="0"/>
          <w:marRight w:val="0"/>
          <w:marTop w:val="0"/>
          <w:marBottom w:val="0"/>
          <w:divBdr>
            <w:top w:val="none" w:sz="0" w:space="0" w:color="auto"/>
            <w:left w:val="none" w:sz="0" w:space="0" w:color="auto"/>
            <w:bottom w:val="none" w:sz="0" w:space="0" w:color="auto"/>
            <w:right w:val="none" w:sz="0" w:space="0" w:color="auto"/>
          </w:divBdr>
        </w:div>
        <w:div w:id="1098523797">
          <w:marLeft w:val="0"/>
          <w:marRight w:val="0"/>
          <w:marTop w:val="0"/>
          <w:marBottom w:val="0"/>
          <w:divBdr>
            <w:top w:val="none" w:sz="0" w:space="0" w:color="auto"/>
            <w:left w:val="none" w:sz="0" w:space="0" w:color="auto"/>
            <w:bottom w:val="none" w:sz="0" w:space="0" w:color="auto"/>
            <w:right w:val="none" w:sz="0" w:space="0" w:color="auto"/>
          </w:divBdr>
        </w:div>
        <w:div w:id="129247451">
          <w:marLeft w:val="0"/>
          <w:marRight w:val="0"/>
          <w:marTop w:val="0"/>
          <w:marBottom w:val="0"/>
          <w:divBdr>
            <w:top w:val="none" w:sz="0" w:space="0" w:color="auto"/>
            <w:left w:val="none" w:sz="0" w:space="0" w:color="auto"/>
            <w:bottom w:val="none" w:sz="0" w:space="0" w:color="auto"/>
            <w:right w:val="none" w:sz="0" w:space="0" w:color="auto"/>
          </w:divBdr>
        </w:div>
        <w:div w:id="2028214334">
          <w:marLeft w:val="0"/>
          <w:marRight w:val="0"/>
          <w:marTop w:val="0"/>
          <w:marBottom w:val="0"/>
          <w:divBdr>
            <w:top w:val="none" w:sz="0" w:space="0" w:color="auto"/>
            <w:left w:val="none" w:sz="0" w:space="0" w:color="auto"/>
            <w:bottom w:val="none" w:sz="0" w:space="0" w:color="auto"/>
            <w:right w:val="none" w:sz="0" w:space="0" w:color="auto"/>
          </w:divBdr>
        </w:div>
        <w:div w:id="284581592">
          <w:marLeft w:val="0"/>
          <w:marRight w:val="0"/>
          <w:marTop w:val="0"/>
          <w:marBottom w:val="0"/>
          <w:divBdr>
            <w:top w:val="none" w:sz="0" w:space="0" w:color="auto"/>
            <w:left w:val="none" w:sz="0" w:space="0" w:color="auto"/>
            <w:bottom w:val="none" w:sz="0" w:space="0" w:color="auto"/>
            <w:right w:val="none" w:sz="0" w:space="0" w:color="auto"/>
          </w:divBdr>
        </w:div>
        <w:div w:id="427622741">
          <w:marLeft w:val="0"/>
          <w:marRight w:val="0"/>
          <w:marTop w:val="0"/>
          <w:marBottom w:val="0"/>
          <w:divBdr>
            <w:top w:val="none" w:sz="0" w:space="0" w:color="auto"/>
            <w:left w:val="none" w:sz="0" w:space="0" w:color="auto"/>
            <w:bottom w:val="none" w:sz="0" w:space="0" w:color="auto"/>
            <w:right w:val="none" w:sz="0" w:space="0" w:color="auto"/>
          </w:divBdr>
        </w:div>
        <w:div w:id="447622292">
          <w:marLeft w:val="0"/>
          <w:marRight w:val="0"/>
          <w:marTop w:val="0"/>
          <w:marBottom w:val="0"/>
          <w:divBdr>
            <w:top w:val="none" w:sz="0" w:space="0" w:color="auto"/>
            <w:left w:val="none" w:sz="0" w:space="0" w:color="auto"/>
            <w:bottom w:val="none" w:sz="0" w:space="0" w:color="auto"/>
            <w:right w:val="none" w:sz="0" w:space="0" w:color="auto"/>
          </w:divBdr>
        </w:div>
      </w:divsChild>
    </w:div>
    <w:div w:id="1313754302">
      <w:bodyDiv w:val="1"/>
      <w:marLeft w:val="0"/>
      <w:marRight w:val="0"/>
      <w:marTop w:val="0"/>
      <w:marBottom w:val="0"/>
      <w:divBdr>
        <w:top w:val="none" w:sz="0" w:space="0" w:color="auto"/>
        <w:left w:val="none" w:sz="0" w:space="0" w:color="auto"/>
        <w:bottom w:val="none" w:sz="0" w:space="0" w:color="auto"/>
        <w:right w:val="none" w:sz="0" w:space="0" w:color="auto"/>
      </w:divBdr>
      <w:divsChild>
        <w:div w:id="1620912033">
          <w:marLeft w:val="0"/>
          <w:marRight w:val="0"/>
          <w:marTop w:val="0"/>
          <w:marBottom w:val="0"/>
          <w:divBdr>
            <w:top w:val="none" w:sz="0" w:space="0" w:color="auto"/>
            <w:left w:val="none" w:sz="0" w:space="0" w:color="auto"/>
            <w:bottom w:val="none" w:sz="0" w:space="0" w:color="auto"/>
            <w:right w:val="none" w:sz="0" w:space="0" w:color="auto"/>
          </w:divBdr>
        </w:div>
        <w:div w:id="1544826446">
          <w:marLeft w:val="0"/>
          <w:marRight w:val="0"/>
          <w:marTop w:val="0"/>
          <w:marBottom w:val="0"/>
          <w:divBdr>
            <w:top w:val="none" w:sz="0" w:space="0" w:color="auto"/>
            <w:left w:val="none" w:sz="0" w:space="0" w:color="auto"/>
            <w:bottom w:val="none" w:sz="0" w:space="0" w:color="auto"/>
            <w:right w:val="none" w:sz="0" w:space="0" w:color="auto"/>
          </w:divBdr>
        </w:div>
        <w:div w:id="122504800">
          <w:marLeft w:val="0"/>
          <w:marRight w:val="0"/>
          <w:marTop w:val="0"/>
          <w:marBottom w:val="0"/>
          <w:divBdr>
            <w:top w:val="none" w:sz="0" w:space="0" w:color="auto"/>
            <w:left w:val="none" w:sz="0" w:space="0" w:color="auto"/>
            <w:bottom w:val="none" w:sz="0" w:space="0" w:color="auto"/>
            <w:right w:val="none" w:sz="0" w:space="0" w:color="auto"/>
          </w:divBdr>
        </w:div>
        <w:div w:id="2019968316">
          <w:marLeft w:val="0"/>
          <w:marRight w:val="0"/>
          <w:marTop w:val="0"/>
          <w:marBottom w:val="0"/>
          <w:divBdr>
            <w:top w:val="none" w:sz="0" w:space="0" w:color="auto"/>
            <w:left w:val="none" w:sz="0" w:space="0" w:color="auto"/>
            <w:bottom w:val="none" w:sz="0" w:space="0" w:color="auto"/>
            <w:right w:val="none" w:sz="0" w:space="0" w:color="auto"/>
          </w:divBdr>
        </w:div>
        <w:div w:id="602081113">
          <w:marLeft w:val="0"/>
          <w:marRight w:val="0"/>
          <w:marTop w:val="0"/>
          <w:marBottom w:val="0"/>
          <w:divBdr>
            <w:top w:val="none" w:sz="0" w:space="0" w:color="auto"/>
            <w:left w:val="none" w:sz="0" w:space="0" w:color="auto"/>
            <w:bottom w:val="none" w:sz="0" w:space="0" w:color="auto"/>
            <w:right w:val="none" w:sz="0" w:space="0" w:color="auto"/>
          </w:divBdr>
        </w:div>
        <w:div w:id="1787313340">
          <w:marLeft w:val="0"/>
          <w:marRight w:val="0"/>
          <w:marTop w:val="0"/>
          <w:marBottom w:val="0"/>
          <w:divBdr>
            <w:top w:val="none" w:sz="0" w:space="0" w:color="auto"/>
            <w:left w:val="none" w:sz="0" w:space="0" w:color="auto"/>
            <w:bottom w:val="none" w:sz="0" w:space="0" w:color="auto"/>
            <w:right w:val="none" w:sz="0" w:space="0" w:color="auto"/>
          </w:divBdr>
        </w:div>
        <w:div w:id="73357745">
          <w:marLeft w:val="0"/>
          <w:marRight w:val="0"/>
          <w:marTop w:val="0"/>
          <w:marBottom w:val="0"/>
          <w:divBdr>
            <w:top w:val="none" w:sz="0" w:space="0" w:color="auto"/>
            <w:left w:val="none" w:sz="0" w:space="0" w:color="auto"/>
            <w:bottom w:val="none" w:sz="0" w:space="0" w:color="auto"/>
            <w:right w:val="none" w:sz="0" w:space="0" w:color="auto"/>
          </w:divBdr>
        </w:div>
        <w:div w:id="2109888734">
          <w:marLeft w:val="0"/>
          <w:marRight w:val="0"/>
          <w:marTop w:val="0"/>
          <w:marBottom w:val="0"/>
          <w:divBdr>
            <w:top w:val="none" w:sz="0" w:space="0" w:color="auto"/>
            <w:left w:val="none" w:sz="0" w:space="0" w:color="auto"/>
            <w:bottom w:val="none" w:sz="0" w:space="0" w:color="auto"/>
            <w:right w:val="none" w:sz="0" w:space="0" w:color="auto"/>
          </w:divBdr>
        </w:div>
        <w:div w:id="1883857918">
          <w:marLeft w:val="0"/>
          <w:marRight w:val="0"/>
          <w:marTop w:val="0"/>
          <w:marBottom w:val="0"/>
          <w:divBdr>
            <w:top w:val="none" w:sz="0" w:space="0" w:color="auto"/>
            <w:left w:val="none" w:sz="0" w:space="0" w:color="auto"/>
            <w:bottom w:val="none" w:sz="0" w:space="0" w:color="auto"/>
            <w:right w:val="none" w:sz="0" w:space="0" w:color="auto"/>
          </w:divBdr>
        </w:div>
        <w:div w:id="820196672">
          <w:marLeft w:val="0"/>
          <w:marRight w:val="0"/>
          <w:marTop w:val="0"/>
          <w:marBottom w:val="0"/>
          <w:divBdr>
            <w:top w:val="none" w:sz="0" w:space="0" w:color="auto"/>
            <w:left w:val="none" w:sz="0" w:space="0" w:color="auto"/>
            <w:bottom w:val="none" w:sz="0" w:space="0" w:color="auto"/>
            <w:right w:val="none" w:sz="0" w:space="0" w:color="auto"/>
          </w:divBdr>
        </w:div>
        <w:div w:id="1872961497">
          <w:marLeft w:val="0"/>
          <w:marRight w:val="0"/>
          <w:marTop w:val="0"/>
          <w:marBottom w:val="0"/>
          <w:divBdr>
            <w:top w:val="none" w:sz="0" w:space="0" w:color="auto"/>
            <w:left w:val="none" w:sz="0" w:space="0" w:color="auto"/>
            <w:bottom w:val="none" w:sz="0" w:space="0" w:color="auto"/>
            <w:right w:val="none" w:sz="0" w:space="0" w:color="auto"/>
          </w:divBdr>
        </w:div>
        <w:div w:id="1505054006">
          <w:marLeft w:val="0"/>
          <w:marRight w:val="0"/>
          <w:marTop w:val="0"/>
          <w:marBottom w:val="0"/>
          <w:divBdr>
            <w:top w:val="none" w:sz="0" w:space="0" w:color="auto"/>
            <w:left w:val="none" w:sz="0" w:space="0" w:color="auto"/>
            <w:bottom w:val="none" w:sz="0" w:space="0" w:color="auto"/>
            <w:right w:val="none" w:sz="0" w:space="0" w:color="auto"/>
          </w:divBdr>
        </w:div>
        <w:div w:id="869730586">
          <w:marLeft w:val="0"/>
          <w:marRight w:val="0"/>
          <w:marTop w:val="0"/>
          <w:marBottom w:val="0"/>
          <w:divBdr>
            <w:top w:val="none" w:sz="0" w:space="0" w:color="auto"/>
            <w:left w:val="none" w:sz="0" w:space="0" w:color="auto"/>
            <w:bottom w:val="none" w:sz="0" w:space="0" w:color="auto"/>
            <w:right w:val="none" w:sz="0" w:space="0" w:color="auto"/>
          </w:divBdr>
        </w:div>
        <w:div w:id="823934078">
          <w:marLeft w:val="0"/>
          <w:marRight w:val="0"/>
          <w:marTop w:val="0"/>
          <w:marBottom w:val="0"/>
          <w:divBdr>
            <w:top w:val="none" w:sz="0" w:space="0" w:color="auto"/>
            <w:left w:val="none" w:sz="0" w:space="0" w:color="auto"/>
            <w:bottom w:val="none" w:sz="0" w:space="0" w:color="auto"/>
            <w:right w:val="none" w:sz="0" w:space="0" w:color="auto"/>
          </w:divBdr>
        </w:div>
        <w:div w:id="926117703">
          <w:marLeft w:val="0"/>
          <w:marRight w:val="0"/>
          <w:marTop w:val="0"/>
          <w:marBottom w:val="0"/>
          <w:divBdr>
            <w:top w:val="none" w:sz="0" w:space="0" w:color="auto"/>
            <w:left w:val="none" w:sz="0" w:space="0" w:color="auto"/>
            <w:bottom w:val="none" w:sz="0" w:space="0" w:color="auto"/>
            <w:right w:val="none" w:sz="0" w:space="0" w:color="auto"/>
          </w:divBdr>
        </w:div>
        <w:div w:id="416947142">
          <w:marLeft w:val="0"/>
          <w:marRight w:val="0"/>
          <w:marTop w:val="0"/>
          <w:marBottom w:val="0"/>
          <w:divBdr>
            <w:top w:val="none" w:sz="0" w:space="0" w:color="auto"/>
            <w:left w:val="none" w:sz="0" w:space="0" w:color="auto"/>
            <w:bottom w:val="none" w:sz="0" w:space="0" w:color="auto"/>
            <w:right w:val="none" w:sz="0" w:space="0" w:color="auto"/>
          </w:divBdr>
        </w:div>
        <w:div w:id="271669477">
          <w:marLeft w:val="0"/>
          <w:marRight w:val="0"/>
          <w:marTop w:val="0"/>
          <w:marBottom w:val="0"/>
          <w:divBdr>
            <w:top w:val="none" w:sz="0" w:space="0" w:color="auto"/>
            <w:left w:val="none" w:sz="0" w:space="0" w:color="auto"/>
            <w:bottom w:val="none" w:sz="0" w:space="0" w:color="auto"/>
            <w:right w:val="none" w:sz="0" w:space="0" w:color="auto"/>
          </w:divBdr>
        </w:div>
        <w:div w:id="2113628831">
          <w:marLeft w:val="0"/>
          <w:marRight w:val="0"/>
          <w:marTop w:val="0"/>
          <w:marBottom w:val="0"/>
          <w:divBdr>
            <w:top w:val="none" w:sz="0" w:space="0" w:color="auto"/>
            <w:left w:val="none" w:sz="0" w:space="0" w:color="auto"/>
            <w:bottom w:val="none" w:sz="0" w:space="0" w:color="auto"/>
            <w:right w:val="none" w:sz="0" w:space="0" w:color="auto"/>
          </w:divBdr>
        </w:div>
        <w:div w:id="133254926">
          <w:marLeft w:val="0"/>
          <w:marRight w:val="0"/>
          <w:marTop w:val="0"/>
          <w:marBottom w:val="0"/>
          <w:divBdr>
            <w:top w:val="none" w:sz="0" w:space="0" w:color="auto"/>
            <w:left w:val="none" w:sz="0" w:space="0" w:color="auto"/>
            <w:bottom w:val="none" w:sz="0" w:space="0" w:color="auto"/>
            <w:right w:val="none" w:sz="0" w:space="0" w:color="auto"/>
          </w:divBdr>
        </w:div>
        <w:div w:id="1717001978">
          <w:marLeft w:val="0"/>
          <w:marRight w:val="0"/>
          <w:marTop w:val="0"/>
          <w:marBottom w:val="0"/>
          <w:divBdr>
            <w:top w:val="none" w:sz="0" w:space="0" w:color="auto"/>
            <w:left w:val="none" w:sz="0" w:space="0" w:color="auto"/>
            <w:bottom w:val="none" w:sz="0" w:space="0" w:color="auto"/>
            <w:right w:val="none" w:sz="0" w:space="0" w:color="auto"/>
          </w:divBdr>
        </w:div>
        <w:div w:id="919221220">
          <w:marLeft w:val="0"/>
          <w:marRight w:val="0"/>
          <w:marTop w:val="0"/>
          <w:marBottom w:val="0"/>
          <w:divBdr>
            <w:top w:val="none" w:sz="0" w:space="0" w:color="auto"/>
            <w:left w:val="none" w:sz="0" w:space="0" w:color="auto"/>
            <w:bottom w:val="none" w:sz="0" w:space="0" w:color="auto"/>
            <w:right w:val="none" w:sz="0" w:space="0" w:color="auto"/>
          </w:divBdr>
        </w:div>
        <w:div w:id="1488284364">
          <w:marLeft w:val="0"/>
          <w:marRight w:val="0"/>
          <w:marTop w:val="0"/>
          <w:marBottom w:val="0"/>
          <w:divBdr>
            <w:top w:val="none" w:sz="0" w:space="0" w:color="auto"/>
            <w:left w:val="none" w:sz="0" w:space="0" w:color="auto"/>
            <w:bottom w:val="none" w:sz="0" w:space="0" w:color="auto"/>
            <w:right w:val="none" w:sz="0" w:space="0" w:color="auto"/>
          </w:divBdr>
        </w:div>
        <w:div w:id="1132208201">
          <w:marLeft w:val="0"/>
          <w:marRight w:val="0"/>
          <w:marTop w:val="0"/>
          <w:marBottom w:val="0"/>
          <w:divBdr>
            <w:top w:val="none" w:sz="0" w:space="0" w:color="auto"/>
            <w:left w:val="none" w:sz="0" w:space="0" w:color="auto"/>
            <w:bottom w:val="none" w:sz="0" w:space="0" w:color="auto"/>
            <w:right w:val="none" w:sz="0" w:space="0" w:color="auto"/>
          </w:divBdr>
        </w:div>
        <w:div w:id="490490302">
          <w:marLeft w:val="0"/>
          <w:marRight w:val="0"/>
          <w:marTop w:val="0"/>
          <w:marBottom w:val="0"/>
          <w:divBdr>
            <w:top w:val="none" w:sz="0" w:space="0" w:color="auto"/>
            <w:left w:val="none" w:sz="0" w:space="0" w:color="auto"/>
            <w:bottom w:val="none" w:sz="0" w:space="0" w:color="auto"/>
            <w:right w:val="none" w:sz="0" w:space="0" w:color="auto"/>
          </w:divBdr>
        </w:div>
        <w:div w:id="321398895">
          <w:marLeft w:val="0"/>
          <w:marRight w:val="0"/>
          <w:marTop w:val="0"/>
          <w:marBottom w:val="0"/>
          <w:divBdr>
            <w:top w:val="none" w:sz="0" w:space="0" w:color="auto"/>
            <w:left w:val="none" w:sz="0" w:space="0" w:color="auto"/>
            <w:bottom w:val="none" w:sz="0" w:space="0" w:color="auto"/>
            <w:right w:val="none" w:sz="0" w:space="0" w:color="auto"/>
          </w:divBdr>
        </w:div>
        <w:div w:id="1213930198">
          <w:marLeft w:val="0"/>
          <w:marRight w:val="0"/>
          <w:marTop w:val="0"/>
          <w:marBottom w:val="0"/>
          <w:divBdr>
            <w:top w:val="none" w:sz="0" w:space="0" w:color="auto"/>
            <w:left w:val="none" w:sz="0" w:space="0" w:color="auto"/>
            <w:bottom w:val="none" w:sz="0" w:space="0" w:color="auto"/>
            <w:right w:val="none" w:sz="0" w:space="0" w:color="auto"/>
          </w:divBdr>
        </w:div>
        <w:div w:id="150603691">
          <w:marLeft w:val="0"/>
          <w:marRight w:val="0"/>
          <w:marTop w:val="0"/>
          <w:marBottom w:val="0"/>
          <w:divBdr>
            <w:top w:val="none" w:sz="0" w:space="0" w:color="auto"/>
            <w:left w:val="none" w:sz="0" w:space="0" w:color="auto"/>
            <w:bottom w:val="none" w:sz="0" w:space="0" w:color="auto"/>
            <w:right w:val="none" w:sz="0" w:space="0" w:color="auto"/>
          </w:divBdr>
        </w:div>
        <w:div w:id="888303599">
          <w:marLeft w:val="0"/>
          <w:marRight w:val="0"/>
          <w:marTop w:val="0"/>
          <w:marBottom w:val="0"/>
          <w:divBdr>
            <w:top w:val="none" w:sz="0" w:space="0" w:color="auto"/>
            <w:left w:val="none" w:sz="0" w:space="0" w:color="auto"/>
            <w:bottom w:val="none" w:sz="0" w:space="0" w:color="auto"/>
            <w:right w:val="none" w:sz="0" w:space="0" w:color="auto"/>
          </w:divBdr>
        </w:div>
        <w:div w:id="1604414915">
          <w:marLeft w:val="0"/>
          <w:marRight w:val="0"/>
          <w:marTop w:val="0"/>
          <w:marBottom w:val="0"/>
          <w:divBdr>
            <w:top w:val="none" w:sz="0" w:space="0" w:color="auto"/>
            <w:left w:val="none" w:sz="0" w:space="0" w:color="auto"/>
            <w:bottom w:val="none" w:sz="0" w:space="0" w:color="auto"/>
            <w:right w:val="none" w:sz="0" w:space="0" w:color="auto"/>
          </w:divBdr>
        </w:div>
        <w:div w:id="2079403942">
          <w:marLeft w:val="0"/>
          <w:marRight w:val="0"/>
          <w:marTop w:val="0"/>
          <w:marBottom w:val="0"/>
          <w:divBdr>
            <w:top w:val="none" w:sz="0" w:space="0" w:color="auto"/>
            <w:left w:val="none" w:sz="0" w:space="0" w:color="auto"/>
            <w:bottom w:val="none" w:sz="0" w:space="0" w:color="auto"/>
            <w:right w:val="none" w:sz="0" w:space="0" w:color="auto"/>
          </w:divBdr>
        </w:div>
        <w:div w:id="393359302">
          <w:marLeft w:val="0"/>
          <w:marRight w:val="0"/>
          <w:marTop w:val="0"/>
          <w:marBottom w:val="0"/>
          <w:divBdr>
            <w:top w:val="none" w:sz="0" w:space="0" w:color="auto"/>
            <w:left w:val="none" w:sz="0" w:space="0" w:color="auto"/>
            <w:bottom w:val="none" w:sz="0" w:space="0" w:color="auto"/>
            <w:right w:val="none" w:sz="0" w:space="0" w:color="auto"/>
          </w:divBdr>
        </w:div>
        <w:div w:id="1566336371">
          <w:marLeft w:val="0"/>
          <w:marRight w:val="0"/>
          <w:marTop w:val="0"/>
          <w:marBottom w:val="0"/>
          <w:divBdr>
            <w:top w:val="none" w:sz="0" w:space="0" w:color="auto"/>
            <w:left w:val="none" w:sz="0" w:space="0" w:color="auto"/>
            <w:bottom w:val="none" w:sz="0" w:space="0" w:color="auto"/>
            <w:right w:val="none" w:sz="0" w:space="0" w:color="auto"/>
          </w:divBdr>
        </w:div>
        <w:div w:id="362051452">
          <w:marLeft w:val="0"/>
          <w:marRight w:val="0"/>
          <w:marTop w:val="0"/>
          <w:marBottom w:val="0"/>
          <w:divBdr>
            <w:top w:val="none" w:sz="0" w:space="0" w:color="auto"/>
            <w:left w:val="none" w:sz="0" w:space="0" w:color="auto"/>
            <w:bottom w:val="none" w:sz="0" w:space="0" w:color="auto"/>
            <w:right w:val="none" w:sz="0" w:space="0" w:color="auto"/>
          </w:divBdr>
        </w:div>
        <w:div w:id="2114931644">
          <w:marLeft w:val="0"/>
          <w:marRight w:val="0"/>
          <w:marTop w:val="0"/>
          <w:marBottom w:val="0"/>
          <w:divBdr>
            <w:top w:val="none" w:sz="0" w:space="0" w:color="auto"/>
            <w:left w:val="none" w:sz="0" w:space="0" w:color="auto"/>
            <w:bottom w:val="none" w:sz="0" w:space="0" w:color="auto"/>
            <w:right w:val="none" w:sz="0" w:space="0" w:color="auto"/>
          </w:divBdr>
        </w:div>
        <w:div w:id="387535761">
          <w:marLeft w:val="0"/>
          <w:marRight w:val="0"/>
          <w:marTop w:val="0"/>
          <w:marBottom w:val="0"/>
          <w:divBdr>
            <w:top w:val="none" w:sz="0" w:space="0" w:color="auto"/>
            <w:left w:val="none" w:sz="0" w:space="0" w:color="auto"/>
            <w:bottom w:val="none" w:sz="0" w:space="0" w:color="auto"/>
            <w:right w:val="none" w:sz="0" w:space="0" w:color="auto"/>
          </w:divBdr>
        </w:div>
        <w:div w:id="2044674928">
          <w:marLeft w:val="0"/>
          <w:marRight w:val="0"/>
          <w:marTop w:val="0"/>
          <w:marBottom w:val="0"/>
          <w:divBdr>
            <w:top w:val="none" w:sz="0" w:space="0" w:color="auto"/>
            <w:left w:val="none" w:sz="0" w:space="0" w:color="auto"/>
            <w:bottom w:val="none" w:sz="0" w:space="0" w:color="auto"/>
            <w:right w:val="none" w:sz="0" w:space="0" w:color="auto"/>
          </w:divBdr>
        </w:div>
        <w:div w:id="701789522">
          <w:marLeft w:val="0"/>
          <w:marRight w:val="0"/>
          <w:marTop w:val="0"/>
          <w:marBottom w:val="0"/>
          <w:divBdr>
            <w:top w:val="none" w:sz="0" w:space="0" w:color="auto"/>
            <w:left w:val="none" w:sz="0" w:space="0" w:color="auto"/>
            <w:bottom w:val="none" w:sz="0" w:space="0" w:color="auto"/>
            <w:right w:val="none" w:sz="0" w:space="0" w:color="auto"/>
          </w:divBdr>
        </w:div>
        <w:div w:id="1885871102">
          <w:marLeft w:val="0"/>
          <w:marRight w:val="0"/>
          <w:marTop w:val="0"/>
          <w:marBottom w:val="0"/>
          <w:divBdr>
            <w:top w:val="none" w:sz="0" w:space="0" w:color="auto"/>
            <w:left w:val="none" w:sz="0" w:space="0" w:color="auto"/>
            <w:bottom w:val="none" w:sz="0" w:space="0" w:color="auto"/>
            <w:right w:val="none" w:sz="0" w:space="0" w:color="auto"/>
          </w:divBdr>
        </w:div>
        <w:div w:id="1977644271">
          <w:marLeft w:val="0"/>
          <w:marRight w:val="0"/>
          <w:marTop w:val="0"/>
          <w:marBottom w:val="0"/>
          <w:divBdr>
            <w:top w:val="none" w:sz="0" w:space="0" w:color="auto"/>
            <w:left w:val="none" w:sz="0" w:space="0" w:color="auto"/>
            <w:bottom w:val="none" w:sz="0" w:space="0" w:color="auto"/>
            <w:right w:val="none" w:sz="0" w:space="0" w:color="auto"/>
          </w:divBdr>
        </w:div>
        <w:div w:id="301276841">
          <w:marLeft w:val="0"/>
          <w:marRight w:val="0"/>
          <w:marTop w:val="0"/>
          <w:marBottom w:val="0"/>
          <w:divBdr>
            <w:top w:val="none" w:sz="0" w:space="0" w:color="auto"/>
            <w:left w:val="none" w:sz="0" w:space="0" w:color="auto"/>
            <w:bottom w:val="none" w:sz="0" w:space="0" w:color="auto"/>
            <w:right w:val="none" w:sz="0" w:space="0" w:color="auto"/>
          </w:divBdr>
        </w:div>
        <w:div w:id="1246647633">
          <w:marLeft w:val="0"/>
          <w:marRight w:val="0"/>
          <w:marTop w:val="0"/>
          <w:marBottom w:val="0"/>
          <w:divBdr>
            <w:top w:val="none" w:sz="0" w:space="0" w:color="auto"/>
            <w:left w:val="none" w:sz="0" w:space="0" w:color="auto"/>
            <w:bottom w:val="none" w:sz="0" w:space="0" w:color="auto"/>
            <w:right w:val="none" w:sz="0" w:space="0" w:color="auto"/>
          </w:divBdr>
        </w:div>
        <w:div w:id="608664083">
          <w:marLeft w:val="0"/>
          <w:marRight w:val="0"/>
          <w:marTop w:val="0"/>
          <w:marBottom w:val="0"/>
          <w:divBdr>
            <w:top w:val="none" w:sz="0" w:space="0" w:color="auto"/>
            <w:left w:val="none" w:sz="0" w:space="0" w:color="auto"/>
            <w:bottom w:val="none" w:sz="0" w:space="0" w:color="auto"/>
            <w:right w:val="none" w:sz="0" w:space="0" w:color="auto"/>
          </w:divBdr>
        </w:div>
        <w:div w:id="1157262255">
          <w:marLeft w:val="0"/>
          <w:marRight w:val="0"/>
          <w:marTop w:val="0"/>
          <w:marBottom w:val="0"/>
          <w:divBdr>
            <w:top w:val="none" w:sz="0" w:space="0" w:color="auto"/>
            <w:left w:val="none" w:sz="0" w:space="0" w:color="auto"/>
            <w:bottom w:val="none" w:sz="0" w:space="0" w:color="auto"/>
            <w:right w:val="none" w:sz="0" w:space="0" w:color="auto"/>
          </w:divBdr>
        </w:div>
        <w:div w:id="1211070086">
          <w:marLeft w:val="0"/>
          <w:marRight w:val="0"/>
          <w:marTop w:val="0"/>
          <w:marBottom w:val="0"/>
          <w:divBdr>
            <w:top w:val="none" w:sz="0" w:space="0" w:color="auto"/>
            <w:left w:val="none" w:sz="0" w:space="0" w:color="auto"/>
            <w:bottom w:val="none" w:sz="0" w:space="0" w:color="auto"/>
            <w:right w:val="none" w:sz="0" w:space="0" w:color="auto"/>
          </w:divBdr>
        </w:div>
        <w:div w:id="556940371">
          <w:marLeft w:val="0"/>
          <w:marRight w:val="0"/>
          <w:marTop w:val="0"/>
          <w:marBottom w:val="0"/>
          <w:divBdr>
            <w:top w:val="none" w:sz="0" w:space="0" w:color="auto"/>
            <w:left w:val="none" w:sz="0" w:space="0" w:color="auto"/>
            <w:bottom w:val="none" w:sz="0" w:space="0" w:color="auto"/>
            <w:right w:val="none" w:sz="0" w:space="0" w:color="auto"/>
          </w:divBdr>
        </w:div>
        <w:div w:id="1713456748">
          <w:marLeft w:val="0"/>
          <w:marRight w:val="0"/>
          <w:marTop w:val="0"/>
          <w:marBottom w:val="0"/>
          <w:divBdr>
            <w:top w:val="none" w:sz="0" w:space="0" w:color="auto"/>
            <w:left w:val="none" w:sz="0" w:space="0" w:color="auto"/>
            <w:bottom w:val="none" w:sz="0" w:space="0" w:color="auto"/>
            <w:right w:val="none" w:sz="0" w:space="0" w:color="auto"/>
          </w:divBdr>
        </w:div>
        <w:div w:id="1110276682">
          <w:marLeft w:val="0"/>
          <w:marRight w:val="0"/>
          <w:marTop w:val="0"/>
          <w:marBottom w:val="0"/>
          <w:divBdr>
            <w:top w:val="none" w:sz="0" w:space="0" w:color="auto"/>
            <w:left w:val="none" w:sz="0" w:space="0" w:color="auto"/>
            <w:bottom w:val="none" w:sz="0" w:space="0" w:color="auto"/>
            <w:right w:val="none" w:sz="0" w:space="0" w:color="auto"/>
          </w:divBdr>
        </w:div>
        <w:div w:id="77597685">
          <w:marLeft w:val="0"/>
          <w:marRight w:val="0"/>
          <w:marTop w:val="0"/>
          <w:marBottom w:val="0"/>
          <w:divBdr>
            <w:top w:val="none" w:sz="0" w:space="0" w:color="auto"/>
            <w:left w:val="none" w:sz="0" w:space="0" w:color="auto"/>
            <w:bottom w:val="none" w:sz="0" w:space="0" w:color="auto"/>
            <w:right w:val="none" w:sz="0" w:space="0" w:color="auto"/>
          </w:divBdr>
        </w:div>
        <w:div w:id="788477726">
          <w:marLeft w:val="0"/>
          <w:marRight w:val="0"/>
          <w:marTop w:val="0"/>
          <w:marBottom w:val="0"/>
          <w:divBdr>
            <w:top w:val="none" w:sz="0" w:space="0" w:color="auto"/>
            <w:left w:val="none" w:sz="0" w:space="0" w:color="auto"/>
            <w:bottom w:val="none" w:sz="0" w:space="0" w:color="auto"/>
            <w:right w:val="none" w:sz="0" w:space="0" w:color="auto"/>
          </w:divBdr>
        </w:div>
        <w:div w:id="388260843">
          <w:marLeft w:val="0"/>
          <w:marRight w:val="0"/>
          <w:marTop w:val="0"/>
          <w:marBottom w:val="0"/>
          <w:divBdr>
            <w:top w:val="none" w:sz="0" w:space="0" w:color="auto"/>
            <w:left w:val="none" w:sz="0" w:space="0" w:color="auto"/>
            <w:bottom w:val="none" w:sz="0" w:space="0" w:color="auto"/>
            <w:right w:val="none" w:sz="0" w:space="0" w:color="auto"/>
          </w:divBdr>
        </w:div>
        <w:div w:id="1430659916">
          <w:marLeft w:val="0"/>
          <w:marRight w:val="0"/>
          <w:marTop w:val="0"/>
          <w:marBottom w:val="0"/>
          <w:divBdr>
            <w:top w:val="none" w:sz="0" w:space="0" w:color="auto"/>
            <w:left w:val="none" w:sz="0" w:space="0" w:color="auto"/>
            <w:bottom w:val="none" w:sz="0" w:space="0" w:color="auto"/>
            <w:right w:val="none" w:sz="0" w:space="0" w:color="auto"/>
          </w:divBdr>
        </w:div>
        <w:div w:id="1020427398">
          <w:marLeft w:val="0"/>
          <w:marRight w:val="0"/>
          <w:marTop w:val="0"/>
          <w:marBottom w:val="0"/>
          <w:divBdr>
            <w:top w:val="none" w:sz="0" w:space="0" w:color="auto"/>
            <w:left w:val="none" w:sz="0" w:space="0" w:color="auto"/>
            <w:bottom w:val="none" w:sz="0" w:space="0" w:color="auto"/>
            <w:right w:val="none" w:sz="0" w:space="0" w:color="auto"/>
          </w:divBdr>
        </w:div>
        <w:div w:id="1275865224">
          <w:marLeft w:val="0"/>
          <w:marRight w:val="0"/>
          <w:marTop w:val="0"/>
          <w:marBottom w:val="0"/>
          <w:divBdr>
            <w:top w:val="none" w:sz="0" w:space="0" w:color="auto"/>
            <w:left w:val="none" w:sz="0" w:space="0" w:color="auto"/>
            <w:bottom w:val="none" w:sz="0" w:space="0" w:color="auto"/>
            <w:right w:val="none" w:sz="0" w:space="0" w:color="auto"/>
          </w:divBdr>
        </w:div>
        <w:div w:id="130026416">
          <w:marLeft w:val="0"/>
          <w:marRight w:val="0"/>
          <w:marTop w:val="0"/>
          <w:marBottom w:val="0"/>
          <w:divBdr>
            <w:top w:val="none" w:sz="0" w:space="0" w:color="auto"/>
            <w:left w:val="none" w:sz="0" w:space="0" w:color="auto"/>
            <w:bottom w:val="none" w:sz="0" w:space="0" w:color="auto"/>
            <w:right w:val="none" w:sz="0" w:space="0" w:color="auto"/>
          </w:divBdr>
        </w:div>
        <w:div w:id="1589188750">
          <w:marLeft w:val="0"/>
          <w:marRight w:val="0"/>
          <w:marTop w:val="0"/>
          <w:marBottom w:val="0"/>
          <w:divBdr>
            <w:top w:val="none" w:sz="0" w:space="0" w:color="auto"/>
            <w:left w:val="none" w:sz="0" w:space="0" w:color="auto"/>
            <w:bottom w:val="none" w:sz="0" w:space="0" w:color="auto"/>
            <w:right w:val="none" w:sz="0" w:space="0" w:color="auto"/>
          </w:divBdr>
        </w:div>
        <w:div w:id="171531303">
          <w:marLeft w:val="0"/>
          <w:marRight w:val="0"/>
          <w:marTop w:val="0"/>
          <w:marBottom w:val="0"/>
          <w:divBdr>
            <w:top w:val="none" w:sz="0" w:space="0" w:color="auto"/>
            <w:left w:val="none" w:sz="0" w:space="0" w:color="auto"/>
            <w:bottom w:val="none" w:sz="0" w:space="0" w:color="auto"/>
            <w:right w:val="none" w:sz="0" w:space="0" w:color="auto"/>
          </w:divBdr>
        </w:div>
        <w:div w:id="1566987354">
          <w:marLeft w:val="0"/>
          <w:marRight w:val="0"/>
          <w:marTop w:val="0"/>
          <w:marBottom w:val="0"/>
          <w:divBdr>
            <w:top w:val="none" w:sz="0" w:space="0" w:color="auto"/>
            <w:left w:val="none" w:sz="0" w:space="0" w:color="auto"/>
            <w:bottom w:val="none" w:sz="0" w:space="0" w:color="auto"/>
            <w:right w:val="none" w:sz="0" w:space="0" w:color="auto"/>
          </w:divBdr>
        </w:div>
        <w:div w:id="810368953">
          <w:marLeft w:val="0"/>
          <w:marRight w:val="0"/>
          <w:marTop w:val="0"/>
          <w:marBottom w:val="0"/>
          <w:divBdr>
            <w:top w:val="none" w:sz="0" w:space="0" w:color="auto"/>
            <w:left w:val="none" w:sz="0" w:space="0" w:color="auto"/>
            <w:bottom w:val="none" w:sz="0" w:space="0" w:color="auto"/>
            <w:right w:val="none" w:sz="0" w:space="0" w:color="auto"/>
          </w:divBdr>
        </w:div>
        <w:div w:id="688602851">
          <w:marLeft w:val="0"/>
          <w:marRight w:val="0"/>
          <w:marTop w:val="0"/>
          <w:marBottom w:val="0"/>
          <w:divBdr>
            <w:top w:val="none" w:sz="0" w:space="0" w:color="auto"/>
            <w:left w:val="none" w:sz="0" w:space="0" w:color="auto"/>
            <w:bottom w:val="none" w:sz="0" w:space="0" w:color="auto"/>
            <w:right w:val="none" w:sz="0" w:space="0" w:color="auto"/>
          </w:divBdr>
        </w:div>
        <w:div w:id="801382978">
          <w:marLeft w:val="0"/>
          <w:marRight w:val="0"/>
          <w:marTop w:val="0"/>
          <w:marBottom w:val="0"/>
          <w:divBdr>
            <w:top w:val="none" w:sz="0" w:space="0" w:color="auto"/>
            <w:left w:val="none" w:sz="0" w:space="0" w:color="auto"/>
            <w:bottom w:val="none" w:sz="0" w:space="0" w:color="auto"/>
            <w:right w:val="none" w:sz="0" w:space="0" w:color="auto"/>
          </w:divBdr>
        </w:div>
        <w:div w:id="1031031228">
          <w:marLeft w:val="0"/>
          <w:marRight w:val="0"/>
          <w:marTop w:val="0"/>
          <w:marBottom w:val="0"/>
          <w:divBdr>
            <w:top w:val="none" w:sz="0" w:space="0" w:color="auto"/>
            <w:left w:val="none" w:sz="0" w:space="0" w:color="auto"/>
            <w:bottom w:val="none" w:sz="0" w:space="0" w:color="auto"/>
            <w:right w:val="none" w:sz="0" w:space="0" w:color="auto"/>
          </w:divBdr>
        </w:div>
        <w:div w:id="1402944106">
          <w:marLeft w:val="0"/>
          <w:marRight w:val="0"/>
          <w:marTop w:val="0"/>
          <w:marBottom w:val="0"/>
          <w:divBdr>
            <w:top w:val="none" w:sz="0" w:space="0" w:color="auto"/>
            <w:left w:val="none" w:sz="0" w:space="0" w:color="auto"/>
            <w:bottom w:val="none" w:sz="0" w:space="0" w:color="auto"/>
            <w:right w:val="none" w:sz="0" w:space="0" w:color="auto"/>
          </w:divBdr>
        </w:div>
        <w:div w:id="446241009">
          <w:marLeft w:val="0"/>
          <w:marRight w:val="0"/>
          <w:marTop w:val="0"/>
          <w:marBottom w:val="0"/>
          <w:divBdr>
            <w:top w:val="none" w:sz="0" w:space="0" w:color="auto"/>
            <w:left w:val="none" w:sz="0" w:space="0" w:color="auto"/>
            <w:bottom w:val="none" w:sz="0" w:space="0" w:color="auto"/>
            <w:right w:val="none" w:sz="0" w:space="0" w:color="auto"/>
          </w:divBdr>
        </w:div>
        <w:div w:id="1542521563">
          <w:marLeft w:val="0"/>
          <w:marRight w:val="0"/>
          <w:marTop w:val="0"/>
          <w:marBottom w:val="0"/>
          <w:divBdr>
            <w:top w:val="none" w:sz="0" w:space="0" w:color="auto"/>
            <w:left w:val="none" w:sz="0" w:space="0" w:color="auto"/>
            <w:bottom w:val="none" w:sz="0" w:space="0" w:color="auto"/>
            <w:right w:val="none" w:sz="0" w:space="0" w:color="auto"/>
          </w:divBdr>
        </w:div>
        <w:div w:id="236674347">
          <w:marLeft w:val="0"/>
          <w:marRight w:val="0"/>
          <w:marTop w:val="0"/>
          <w:marBottom w:val="0"/>
          <w:divBdr>
            <w:top w:val="none" w:sz="0" w:space="0" w:color="auto"/>
            <w:left w:val="none" w:sz="0" w:space="0" w:color="auto"/>
            <w:bottom w:val="none" w:sz="0" w:space="0" w:color="auto"/>
            <w:right w:val="none" w:sz="0" w:space="0" w:color="auto"/>
          </w:divBdr>
        </w:div>
        <w:div w:id="1889606845">
          <w:marLeft w:val="0"/>
          <w:marRight w:val="0"/>
          <w:marTop w:val="0"/>
          <w:marBottom w:val="0"/>
          <w:divBdr>
            <w:top w:val="none" w:sz="0" w:space="0" w:color="auto"/>
            <w:left w:val="none" w:sz="0" w:space="0" w:color="auto"/>
            <w:bottom w:val="none" w:sz="0" w:space="0" w:color="auto"/>
            <w:right w:val="none" w:sz="0" w:space="0" w:color="auto"/>
          </w:divBdr>
        </w:div>
        <w:div w:id="467168805">
          <w:marLeft w:val="0"/>
          <w:marRight w:val="0"/>
          <w:marTop w:val="0"/>
          <w:marBottom w:val="0"/>
          <w:divBdr>
            <w:top w:val="none" w:sz="0" w:space="0" w:color="auto"/>
            <w:left w:val="none" w:sz="0" w:space="0" w:color="auto"/>
            <w:bottom w:val="none" w:sz="0" w:space="0" w:color="auto"/>
            <w:right w:val="none" w:sz="0" w:space="0" w:color="auto"/>
          </w:divBdr>
        </w:div>
        <w:div w:id="495151196">
          <w:marLeft w:val="0"/>
          <w:marRight w:val="0"/>
          <w:marTop w:val="0"/>
          <w:marBottom w:val="0"/>
          <w:divBdr>
            <w:top w:val="none" w:sz="0" w:space="0" w:color="auto"/>
            <w:left w:val="none" w:sz="0" w:space="0" w:color="auto"/>
            <w:bottom w:val="none" w:sz="0" w:space="0" w:color="auto"/>
            <w:right w:val="none" w:sz="0" w:space="0" w:color="auto"/>
          </w:divBdr>
        </w:div>
        <w:div w:id="627902795">
          <w:marLeft w:val="0"/>
          <w:marRight w:val="0"/>
          <w:marTop w:val="0"/>
          <w:marBottom w:val="0"/>
          <w:divBdr>
            <w:top w:val="none" w:sz="0" w:space="0" w:color="auto"/>
            <w:left w:val="none" w:sz="0" w:space="0" w:color="auto"/>
            <w:bottom w:val="none" w:sz="0" w:space="0" w:color="auto"/>
            <w:right w:val="none" w:sz="0" w:space="0" w:color="auto"/>
          </w:divBdr>
        </w:div>
        <w:div w:id="426973262">
          <w:marLeft w:val="0"/>
          <w:marRight w:val="0"/>
          <w:marTop w:val="0"/>
          <w:marBottom w:val="0"/>
          <w:divBdr>
            <w:top w:val="none" w:sz="0" w:space="0" w:color="auto"/>
            <w:left w:val="none" w:sz="0" w:space="0" w:color="auto"/>
            <w:bottom w:val="none" w:sz="0" w:space="0" w:color="auto"/>
            <w:right w:val="none" w:sz="0" w:space="0" w:color="auto"/>
          </w:divBdr>
        </w:div>
        <w:div w:id="2102683000">
          <w:marLeft w:val="0"/>
          <w:marRight w:val="0"/>
          <w:marTop w:val="0"/>
          <w:marBottom w:val="0"/>
          <w:divBdr>
            <w:top w:val="none" w:sz="0" w:space="0" w:color="auto"/>
            <w:left w:val="none" w:sz="0" w:space="0" w:color="auto"/>
            <w:bottom w:val="none" w:sz="0" w:space="0" w:color="auto"/>
            <w:right w:val="none" w:sz="0" w:space="0" w:color="auto"/>
          </w:divBdr>
        </w:div>
        <w:div w:id="1289898884">
          <w:marLeft w:val="0"/>
          <w:marRight w:val="0"/>
          <w:marTop w:val="0"/>
          <w:marBottom w:val="0"/>
          <w:divBdr>
            <w:top w:val="none" w:sz="0" w:space="0" w:color="auto"/>
            <w:left w:val="none" w:sz="0" w:space="0" w:color="auto"/>
            <w:bottom w:val="none" w:sz="0" w:space="0" w:color="auto"/>
            <w:right w:val="none" w:sz="0" w:space="0" w:color="auto"/>
          </w:divBdr>
        </w:div>
        <w:div w:id="639502733">
          <w:marLeft w:val="0"/>
          <w:marRight w:val="0"/>
          <w:marTop w:val="0"/>
          <w:marBottom w:val="0"/>
          <w:divBdr>
            <w:top w:val="none" w:sz="0" w:space="0" w:color="auto"/>
            <w:left w:val="none" w:sz="0" w:space="0" w:color="auto"/>
            <w:bottom w:val="none" w:sz="0" w:space="0" w:color="auto"/>
            <w:right w:val="none" w:sz="0" w:space="0" w:color="auto"/>
          </w:divBdr>
        </w:div>
        <w:div w:id="2090272925">
          <w:marLeft w:val="0"/>
          <w:marRight w:val="0"/>
          <w:marTop w:val="0"/>
          <w:marBottom w:val="0"/>
          <w:divBdr>
            <w:top w:val="none" w:sz="0" w:space="0" w:color="auto"/>
            <w:left w:val="none" w:sz="0" w:space="0" w:color="auto"/>
            <w:bottom w:val="none" w:sz="0" w:space="0" w:color="auto"/>
            <w:right w:val="none" w:sz="0" w:space="0" w:color="auto"/>
          </w:divBdr>
        </w:div>
        <w:div w:id="1782532536">
          <w:marLeft w:val="0"/>
          <w:marRight w:val="0"/>
          <w:marTop w:val="0"/>
          <w:marBottom w:val="0"/>
          <w:divBdr>
            <w:top w:val="none" w:sz="0" w:space="0" w:color="auto"/>
            <w:left w:val="none" w:sz="0" w:space="0" w:color="auto"/>
            <w:bottom w:val="none" w:sz="0" w:space="0" w:color="auto"/>
            <w:right w:val="none" w:sz="0" w:space="0" w:color="auto"/>
          </w:divBdr>
        </w:div>
        <w:div w:id="860974887">
          <w:marLeft w:val="0"/>
          <w:marRight w:val="0"/>
          <w:marTop w:val="0"/>
          <w:marBottom w:val="0"/>
          <w:divBdr>
            <w:top w:val="none" w:sz="0" w:space="0" w:color="auto"/>
            <w:left w:val="none" w:sz="0" w:space="0" w:color="auto"/>
            <w:bottom w:val="none" w:sz="0" w:space="0" w:color="auto"/>
            <w:right w:val="none" w:sz="0" w:space="0" w:color="auto"/>
          </w:divBdr>
        </w:div>
        <w:div w:id="1551527855">
          <w:marLeft w:val="0"/>
          <w:marRight w:val="0"/>
          <w:marTop w:val="0"/>
          <w:marBottom w:val="0"/>
          <w:divBdr>
            <w:top w:val="none" w:sz="0" w:space="0" w:color="auto"/>
            <w:left w:val="none" w:sz="0" w:space="0" w:color="auto"/>
            <w:bottom w:val="none" w:sz="0" w:space="0" w:color="auto"/>
            <w:right w:val="none" w:sz="0" w:space="0" w:color="auto"/>
          </w:divBdr>
        </w:div>
        <w:div w:id="946695188">
          <w:marLeft w:val="0"/>
          <w:marRight w:val="0"/>
          <w:marTop w:val="0"/>
          <w:marBottom w:val="0"/>
          <w:divBdr>
            <w:top w:val="none" w:sz="0" w:space="0" w:color="auto"/>
            <w:left w:val="none" w:sz="0" w:space="0" w:color="auto"/>
            <w:bottom w:val="none" w:sz="0" w:space="0" w:color="auto"/>
            <w:right w:val="none" w:sz="0" w:space="0" w:color="auto"/>
          </w:divBdr>
        </w:div>
        <w:div w:id="1859007074">
          <w:marLeft w:val="0"/>
          <w:marRight w:val="0"/>
          <w:marTop w:val="0"/>
          <w:marBottom w:val="0"/>
          <w:divBdr>
            <w:top w:val="none" w:sz="0" w:space="0" w:color="auto"/>
            <w:left w:val="none" w:sz="0" w:space="0" w:color="auto"/>
            <w:bottom w:val="none" w:sz="0" w:space="0" w:color="auto"/>
            <w:right w:val="none" w:sz="0" w:space="0" w:color="auto"/>
          </w:divBdr>
        </w:div>
        <w:div w:id="1945532915">
          <w:marLeft w:val="0"/>
          <w:marRight w:val="0"/>
          <w:marTop w:val="0"/>
          <w:marBottom w:val="0"/>
          <w:divBdr>
            <w:top w:val="none" w:sz="0" w:space="0" w:color="auto"/>
            <w:left w:val="none" w:sz="0" w:space="0" w:color="auto"/>
            <w:bottom w:val="none" w:sz="0" w:space="0" w:color="auto"/>
            <w:right w:val="none" w:sz="0" w:space="0" w:color="auto"/>
          </w:divBdr>
        </w:div>
        <w:div w:id="214129127">
          <w:marLeft w:val="0"/>
          <w:marRight w:val="0"/>
          <w:marTop w:val="0"/>
          <w:marBottom w:val="0"/>
          <w:divBdr>
            <w:top w:val="none" w:sz="0" w:space="0" w:color="auto"/>
            <w:left w:val="none" w:sz="0" w:space="0" w:color="auto"/>
            <w:bottom w:val="none" w:sz="0" w:space="0" w:color="auto"/>
            <w:right w:val="none" w:sz="0" w:space="0" w:color="auto"/>
          </w:divBdr>
        </w:div>
        <w:div w:id="395906516">
          <w:marLeft w:val="0"/>
          <w:marRight w:val="0"/>
          <w:marTop w:val="0"/>
          <w:marBottom w:val="0"/>
          <w:divBdr>
            <w:top w:val="none" w:sz="0" w:space="0" w:color="auto"/>
            <w:left w:val="none" w:sz="0" w:space="0" w:color="auto"/>
            <w:bottom w:val="none" w:sz="0" w:space="0" w:color="auto"/>
            <w:right w:val="none" w:sz="0" w:space="0" w:color="auto"/>
          </w:divBdr>
        </w:div>
        <w:div w:id="266738591">
          <w:marLeft w:val="0"/>
          <w:marRight w:val="0"/>
          <w:marTop w:val="0"/>
          <w:marBottom w:val="0"/>
          <w:divBdr>
            <w:top w:val="none" w:sz="0" w:space="0" w:color="auto"/>
            <w:left w:val="none" w:sz="0" w:space="0" w:color="auto"/>
            <w:bottom w:val="none" w:sz="0" w:space="0" w:color="auto"/>
            <w:right w:val="none" w:sz="0" w:space="0" w:color="auto"/>
          </w:divBdr>
        </w:div>
        <w:div w:id="978069042">
          <w:marLeft w:val="0"/>
          <w:marRight w:val="0"/>
          <w:marTop w:val="0"/>
          <w:marBottom w:val="0"/>
          <w:divBdr>
            <w:top w:val="none" w:sz="0" w:space="0" w:color="auto"/>
            <w:left w:val="none" w:sz="0" w:space="0" w:color="auto"/>
            <w:bottom w:val="none" w:sz="0" w:space="0" w:color="auto"/>
            <w:right w:val="none" w:sz="0" w:space="0" w:color="auto"/>
          </w:divBdr>
        </w:div>
        <w:div w:id="1837646388">
          <w:marLeft w:val="0"/>
          <w:marRight w:val="0"/>
          <w:marTop w:val="0"/>
          <w:marBottom w:val="0"/>
          <w:divBdr>
            <w:top w:val="none" w:sz="0" w:space="0" w:color="auto"/>
            <w:left w:val="none" w:sz="0" w:space="0" w:color="auto"/>
            <w:bottom w:val="none" w:sz="0" w:space="0" w:color="auto"/>
            <w:right w:val="none" w:sz="0" w:space="0" w:color="auto"/>
          </w:divBdr>
        </w:div>
      </w:divsChild>
    </w:div>
    <w:div w:id="1314069582">
      <w:bodyDiv w:val="1"/>
      <w:marLeft w:val="0"/>
      <w:marRight w:val="0"/>
      <w:marTop w:val="0"/>
      <w:marBottom w:val="0"/>
      <w:divBdr>
        <w:top w:val="none" w:sz="0" w:space="0" w:color="auto"/>
        <w:left w:val="none" w:sz="0" w:space="0" w:color="auto"/>
        <w:bottom w:val="none" w:sz="0" w:space="0" w:color="auto"/>
        <w:right w:val="none" w:sz="0" w:space="0" w:color="auto"/>
      </w:divBdr>
      <w:divsChild>
        <w:div w:id="2037344082">
          <w:marLeft w:val="0"/>
          <w:marRight w:val="0"/>
          <w:marTop w:val="0"/>
          <w:marBottom w:val="120"/>
          <w:divBdr>
            <w:top w:val="none" w:sz="0" w:space="0" w:color="auto"/>
            <w:left w:val="none" w:sz="0" w:space="0" w:color="auto"/>
            <w:bottom w:val="none" w:sz="0" w:space="0" w:color="auto"/>
            <w:right w:val="none" w:sz="0" w:space="0" w:color="auto"/>
          </w:divBdr>
          <w:divsChild>
            <w:div w:id="743265445">
              <w:marLeft w:val="0"/>
              <w:marRight w:val="0"/>
              <w:marTop w:val="0"/>
              <w:marBottom w:val="0"/>
              <w:divBdr>
                <w:top w:val="none" w:sz="0" w:space="0" w:color="auto"/>
                <w:left w:val="none" w:sz="0" w:space="0" w:color="auto"/>
                <w:bottom w:val="none" w:sz="0" w:space="0" w:color="auto"/>
                <w:right w:val="none" w:sz="0" w:space="0" w:color="auto"/>
              </w:divBdr>
            </w:div>
            <w:div w:id="809055556">
              <w:marLeft w:val="0"/>
              <w:marRight w:val="0"/>
              <w:marTop w:val="0"/>
              <w:marBottom w:val="0"/>
              <w:divBdr>
                <w:top w:val="none" w:sz="0" w:space="0" w:color="auto"/>
                <w:left w:val="none" w:sz="0" w:space="0" w:color="auto"/>
                <w:bottom w:val="none" w:sz="0" w:space="0" w:color="auto"/>
                <w:right w:val="none" w:sz="0" w:space="0" w:color="auto"/>
              </w:divBdr>
            </w:div>
            <w:div w:id="1065109099">
              <w:marLeft w:val="0"/>
              <w:marRight w:val="0"/>
              <w:marTop w:val="0"/>
              <w:marBottom w:val="0"/>
              <w:divBdr>
                <w:top w:val="none" w:sz="0" w:space="0" w:color="auto"/>
                <w:left w:val="none" w:sz="0" w:space="0" w:color="auto"/>
                <w:bottom w:val="none" w:sz="0" w:space="0" w:color="auto"/>
                <w:right w:val="none" w:sz="0" w:space="0" w:color="auto"/>
              </w:divBdr>
            </w:div>
            <w:div w:id="1696809211">
              <w:marLeft w:val="0"/>
              <w:marRight w:val="0"/>
              <w:marTop w:val="0"/>
              <w:marBottom w:val="0"/>
              <w:divBdr>
                <w:top w:val="none" w:sz="0" w:space="0" w:color="auto"/>
                <w:left w:val="none" w:sz="0" w:space="0" w:color="auto"/>
                <w:bottom w:val="none" w:sz="0" w:space="0" w:color="auto"/>
                <w:right w:val="none" w:sz="0" w:space="0" w:color="auto"/>
              </w:divBdr>
            </w:div>
            <w:div w:id="213425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24701">
      <w:bodyDiv w:val="1"/>
      <w:marLeft w:val="0"/>
      <w:marRight w:val="0"/>
      <w:marTop w:val="0"/>
      <w:marBottom w:val="0"/>
      <w:divBdr>
        <w:top w:val="none" w:sz="0" w:space="0" w:color="auto"/>
        <w:left w:val="none" w:sz="0" w:space="0" w:color="auto"/>
        <w:bottom w:val="none" w:sz="0" w:space="0" w:color="auto"/>
        <w:right w:val="none" w:sz="0" w:space="0" w:color="auto"/>
      </w:divBdr>
      <w:divsChild>
        <w:div w:id="291593427">
          <w:marLeft w:val="0"/>
          <w:marRight w:val="0"/>
          <w:marTop w:val="0"/>
          <w:marBottom w:val="0"/>
          <w:divBdr>
            <w:top w:val="none" w:sz="0" w:space="0" w:color="auto"/>
            <w:left w:val="none" w:sz="0" w:space="0" w:color="auto"/>
            <w:bottom w:val="none" w:sz="0" w:space="0" w:color="auto"/>
            <w:right w:val="none" w:sz="0" w:space="0" w:color="auto"/>
          </w:divBdr>
        </w:div>
        <w:div w:id="816532721">
          <w:marLeft w:val="0"/>
          <w:marRight w:val="0"/>
          <w:marTop w:val="0"/>
          <w:marBottom w:val="0"/>
          <w:divBdr>
            <w:top w:val="none" w:sz="0" w:space="0" w:color="auto"/>
            <w:left w:val="none" w:sz="0" w:space="0" w:color="auto"/>
            <w:bottom w:val="none" w:sz="0" w:space="0" w:color="auto"/>
            <w:right w:val="none" w:sz="0" w:space="0" w:color="auto"/>
          </w:divBdr>
        </w:div>
        <w:div w:id="1403060559">
          <w:marLeft w:val="0"/>
          <w:marRight w:val="0"/>
          <w:marTop w:val="0"/>
          <w:marBottom w:val="0"/>
          <w:divBdr>
            <w:top w:val="none" w:sz="0" w:space="0" w:color="auto"/>
            <w:left w:val="none" w:sz="0" w:space="0" w:color="auto"/>
            <w:bottom w:val="none" w:sz="0" w:space="0" w:color="auto"/>
            <w:right w:val="none" w:sz="0" w:space="0" w:color="auto"/>
          </w:divBdr>
        </w:div>
        <w:div w:id="1000276382">
          <w:marLeft w:val="0"/>
          <w:marRight w:val="0"/>
          <w:marTop w:val="0"/>
          <w:marBottom w:val="0"/>
          <w:divBdr>
            <w:top w:val="none" w:sz="0" w:space="0" w:color="auto"/>
            <w:left w:val="none" w:sz="0" w:space="0" w:color="auto"/>
            <w:bottom w:val="none" w:sz="0" w:space="0" w:color="auto"/>
            <w:right w:val="none" w:sz="0" w:space="0" w:color="auto"/>
          </w:divBdr>
        </w:div>
        <w:div w:id="274992642">
          <w:marLeft w:val="0"/>
          <w:marRight w:val="0"/>
          <w:marTop w:val="0"/>
          <w:marBottom w:val="0"/>
          <w:divBdr>
            <w:top w:val="none" w:sz="0" w:space="0" w:color="auto"/>
            <w:left w:val="none" w:sz="0" w:space="0" w:color="auto"/>
            <w:bottom w:val="none" w:sz="0" w:space="0" w:color="auto"/>
            <w:right w:val="none" w:sz="0" w:space="0" w:color="auto"/>
          </w:divBdr>
        </w:div>
        <w:div w:id="1846743087">
          <w:marLeft w:val="0"/>
          <w:marRight w:val="0"/>
          <w:marTop w:val="0"/>
          <w:marBottom w:val="0"/>
          <w:divBdr>
            <w:top w:val="none" w:sz="0" w:space="0" w:color="auto"/>
            <w:left w:val="none" w:sz="0" w:space="0" w:color="auto"/>
            <w:bottom w:val="none" w:sz="0" w:space="0" w:color="auto"/>
            <w:right w:val="none" w:sz="0" w:space="0" w:color="auto"/>
          </w:divBdr>
        </w:div>
        <w:div w:id="1551574578">
          <w:marLeft w:val="0"/>
          <w:marRight w:val="0"/>
          <w:marTop w:val="0"/>
          <w:marBottom w:val="0"/>
          <w:divBdr>
            <w:top w:val="none" w:sz="0" w:space="0" w:color="auto"/>
            <w:left w:val="none" w:sz="0" w:space="0" w:color="auto"/>
            <w:bottom w:val="none" w:sz="0" w:space="0" w:color="auto"/>
            <w:right w:val="none" w:sz="0" w:space="0" w:color="auto"/>
          </w:divBdr>
        </w:div>
        <w:div w:id="1790733098">
          <w:marLeft w:val="0"/>
          <w:marRight w:val="0"/>
          <w:marTop w:val="0"/>
          <w:marBottom w:val="0"/>
          <w:divBdr>
            <w:top w:val="none" w:sz="0" w:space="0" w:color="auto"/>
            <w:left w:val="none" w:sz="0" w:space="0" w:color="auto"/>
            <w:bottom w:val="none" w:sz="0" w:space="0" w:color="auto"/>
            <w:right w:val="none" w:sz="0" w:space="0" w:color="auto"/>
          </w:divBdr>
        </w:div>
        <w:div w:id="1304118980">
          <w:marLeft w:val="0"/>
          <w:marRight w:val="0"/>
          <w:marTop w:val="0"/>
          <w:marBottom w:val="0"/>
          <w:divBdr>
            <w:top w:val="none" w:sz="0" w:space="0" w:color="auto"/>
            <w:left w:val="none" w:sz="0" w:space="0" w:color="auto"/>
            <w:bottom w:val="none" w:sz="0" w:space="0" w:color="auto"/>
            <w:right w:val="none" w:sz="0" w:space="0" w:color="auto"/>
          </w:divBdr>
        </w:div>
        <w:div w:id="1975870109">
          <w:marLeft w:val="0"/>
          <w:marRight w:val="0"/>
          <w:marTop w:val="0"/>
          <w:marBottom w:val="0"/>
          <w:divBdr>
            <w:top w:val="none" w:sz="0" w:space="0" w:color="auto"/>
            <w:left w:val="none" w:sz="0" w:space="0" w:color="auto"/>
            <w:bottom w:val="none" w:sz="0" w:space="0" w:color="auto"/>
            <w:right w:val="none" w:sz="0" w:space="0" w:color="auto"/>
          </w:divBdr>
        </w:div>
        <w:div w:id="924268653">
          <w:marLeft w:val="0"/>
          <w:marRight w:val="0"/>
          <w:marTop w:val="0"/>
          <w:marBottom w:val="0"/>
          <w:divBdr>
            <w:top w:val="none" w:sz="0" w:space="0" w:color="auto"/>
            <w:left w:val="none" w:sz="0" w:space="0" w:color="auto"/>
            <w:bottom w:val="none" w:sz="0" w:space="0" w:color="auto"/>
            <w:right w:val="none" w:sz="0" w:space="0" w:color="auto"/>
          </w:divBdr>
        </w:div>
        <w:div w:id="1058239497">
          <w:marLeft w:val="0"/>
          <w:marRight w:val="0"/>
          <w:marTop w:val="0"/>
          <w:marBottom w:val="0"/>
          <w:divBdr>
            <w:top w:val="none" w:sz="0" w:space="0" w:color="auto"/>
            <w:left w:val="none" w:sz="0" w:space="0" w:color="auto"/>
            <w:bottom w:val="none" w:sz="0" w:space="0" w:color="auto"/>
            <w:right w:val="none" w:sz="0" w:space="0" w:color="auto"/>
          </w:divBdr>
        </w:div>
        <w:div w:id="548952667">
          <w:marLeft w:val="0"/>
          <w:marRight w:val="0"/>
          <w:marTop w:val="0"/>
          <w:marBottom w:val="0"/>
          <w:divBdr>
            <w:top w:val="none" w:sz="0" w:space="0" w:color="auto"/>
            <w:left w:val="none" w:sz="0" w:space="0" w:color="auto"/>
            <w:bottom w:val="none" w:sz="0" w:space="0" w:color="auto"/>
            <w:right w:val="none" w:sz="0" w:space="0" w:color="auto"/>
          </w:divBdr>
        </w:div>
        <w:div w:id="2146314936">
          <w:marLeft w:val="0"/>
          <w:marRight w:val="0"/>
          <w:marTop w:val="0"/>
          <w:marBottom w:val="0"/>
          <w:divBdr>
            <w:top w:val="none" w:sz="0" w:space="0" w:color="auto"/>
            <w:left w:val="none" w:sz="0" w:space="0" w:color="auto"/>
            <w:bottom w:val="none" w:sz="0" w:space="0" w:color="auto"/>
            <w:right w:val="none" w:sz="0" w:space="0" w:color="auto"/>
          </w:divBdr>
        </w:div>
        <w:div w:id="1702247338">
          <w:marLeft w:val="0"/>
          <w:marRight w:val="0"/>
          <w:marTop w:val="0"/>
          <w:marBottom w:val="0"/>
          <w:divBdr>
            <w:top w:val="none" w:sz="0" w:space="0" w:color="auto"/>
            <w:left w:val="none" w:sz="0" w:space="0" w:color="auto"/>
            <w:bottom w:val="none" w:sz="0" w:space="0" w:color="auto"/>
            <w:right w:val="none" w:sz="0" w:space="0" w:color="auto"/>
          </w:divBdr>
        </w:div>
        <w:div w:id="2104103627">
          <w:marLeft w:val="0"/>
          <w:marRight w:val="0"/>
          <w:marTop w:val="0"/>
          <w:marBottom w:val="0"/>
          <w:divBdr>
            <w:top w:val="none" w:sz="0" w:space="0" w:color="auto"/>
            <w:left w:val="none" w:sz="0" w:space="0" w:color="auto"/>
            <w:bottom w:val="none" w:sz="0" w:space="0" w:color="auto"/>
            <w:right w:val="none" w:sz="0" w:space="0" w:color="auto"/>
          </w:divBdr>
        </w:div>
        <w:div w:id="170527932">
          <w:marLeft w:val="0"/>
          <w:marRight w:val="0"/>
          <w:marTop w:val="0"/>
          <w:marBottom w:val="0"/>
          <w:divBdr>
            <w:top w:val="none" w:sz="0" w:space="0" w:color="auto"/>
            <w:left w:val="none" w:sz="0" w:space="0" w:color="auto"/>
            <w:bottom w:val="none" w:sz="0" w:space="0" w:color="auto"/>
            <w:right w:val="none" w:sz="0" w:space="0" w:color="auto"/>
          </w:divBdr>
        </w:div>
        <w:div w:id="370230080">
          <w:marLeft w:val="0"/>
          <w:marRight w:val="0"/>
          <w:marTop w:val="0"/>
          <w:marBottom w:val="0"/>
          <w:divBdr>
            <w:top w:val="none" w:sz="0" w:space="0" w:color="auto"/>
            <w:left w:val="none" w:sz="0" w:space="0" w:color="auto"/>
            <w:bottom w:val="none" w:sz="0" w:space="0" w:color="auto"/>
            <w:right w:val="none" w:sz="0" w:space="0" w:color="auto"/>
          </w:divBdr>
        </w:div>
        <w:div w:id="89205009">
          <w:marLeft w:val="0"/>
          <w:marRight w:val="0"/>
          <w:marTop w:val="0"/>
          <w:marBottom w:val="0"/>
          <w:divBdr>
            <w:top w:val="none" w:sz="0" w:space="0" w:color="auto"/>
            <w:left w:val="none" w:sz="0" w:space="0" w:color="auto"/>
            <w:bottom w:val="none" w:sz="0" w:space="0" w:color="auto"/>
            <w:right w:val="none" w:sz="0" w:space="0" w:color="auto"/>
          </w:divBdr>
        </w:div>
        <w:div w:id="190187555">
          <w:marLeft w:val="0"/>
          <w:marRight w:val="0"/>
          <w:marTop w:val="0"/>
          <w:marBottom w:val="0"/>
          <w:divBdr>
            <w:top w:val="none" w:sz="0" w:space="0" w:color="auto"/>
            <w:left w:val="none" w:sz="0" w:space="0" w:color="auto"/>
            <w:bottom w:val="none" w:sz="0" w:space="0" w:color="auto"/>
            <w:right w:val="none" w:sz="0" w:space="0" w:color="auto"/>
          </w:divBdr>
        </w:div>
        <w:div w:id="718476520">
          <w:marLeft w:val="0"/>
          <w:marRight w:val="0"/>
          <w:marTop w:val="0"/>
          <w:marBottom w:val="0"/>
          <w:divBdr>
            <w:top w:val="none" w:sz="0" w:space="0" w:color="auto"/>
            <w:left w:val="none" w:sz="0" w:space="0" w:color="auto"/>
            <w:bottom w:val="none" w:sz="0" w:space="0" w:color="auto"/>
            <w:right w:val="none" w:sz="0" w:space="0" w:color="auto"/>
          </w:divBdr>
        </w:div>
        <w:div w:id="431516445">
          <w:marLeft w:val="0"/>
          <w:marRight w:val="0"/>
          <w:marTop w:val="0"/>
          <w:marBottom w:val="0"/>
          <w:divBdr>
            <w:top w:val="none" w:sz="0" w:space="0" w:color="auto"/>
            <w:left w:val="none" w:sz="0" w:space="0" w:color="auto"/>
            <w:bottom w:val="none" w:sz="0" w:space="0" w:color="auto"/>
            <w:right w:val="none" w:sz="0" w:space="0" w:color="auto"/>
          </w:divBdr>
        </w:div>
        <w:div w:id="1853912229">
          <w:marLeft w:val="0"/>
          <w:marRight w:val="0"/>
          <w:marTop w:val="0"/>
          <w:marBottom w:val="0"/>
          <w:divBdr>
            <w:top w:val="none" w:sz="0" w:space="0" w:color="auto"/>
            <w:left w:val="none" w:sz="0" w:space="0" w:color="auto"/>
            <w:bottom w:val="none" w:sz="0" w:space="0" w:color="auto"/>
            <w:right w:val="none" w:sz="0" w:space="0" w:color="auto"/>
          </w:divBdr>
        </w:div>
        <w:div w:id="50933532">
          <w:marLeft w:val="0"/>
          <w:marRight w:val="0"/>
          <w:marTop w:val="0"/>
          <w:marBottom w:val="0"/>
          <w:divBdr>
            <w:top w:val="none" w:sz="0" w:space="0" w:color="auto"/>
            <w:left w:val="none" w:sz="0" w:space="0" w:color="auto"/>
            <w:bottom w:val="none" w:sz="0" w:space="0" w:color="auto"/>
            <w:right w:val="none" w:sz="0" w:space="0" w:color="auto"/>
          </w:divBdr>
        </w:div>
        <w:div w:id="1272593730">
          <w:marLeft w:val="0"/>
          <w:marRight w:val="0"/>
          <w:marTop w:val="0"/>
          <w:marBottom w:val="0"/>
          <w:divBdr>
            <w:top w:val="none" w:sz="0" w:space="0" w:color="auto"/>
            <w:left w:val="none" w:sz="0" w:space="0" w:color="auto"/>
            <w:bottom w:val="none" w:sz="0" w:space="0" w:color="auto"/>
            <w:right w:val="none" w:sz="0" w:space="0" w:color="auto"/>
          </w:divBdr>
        </w:div>
        <w:div w:id="911738775">
          <w:marLeft w:val="0"/>
          <w:marRight w:val="0"/>
          <w:marTop w:val="0"/>
          <w:marBottom w:val="0"/>
          <w:divBdr>
            <w:top w:val="none" w:sz="0" w:space="0" w:color="auto"/>
            <w:left w:val="none" w:sz="0" w:space="0" w:color="auto"/>
            <w:bottom w:val="none" w:sz="0" w:space="0" w:color="auto"/>
            <w:right w:val="none" w:sz="0" w:space="0" w:color="auto"/>
          </w:divBdr>
        </w:div>
        <w:div w:id="845092250">
          <w:marLeft w:val="0"/>
          <w:marRight w:val="0"/>
          <w:marTop w:val="0"/>
          <w:marBottom w:val="0"/>
          <w:divBdr>
            <w:top w:val="none" w:sz="0" w:space="0" w:color="auto"/>
            <w:left w:val="none" w:sz="0" w:space="0" w:color="auto"/>
            <w:bottom w:val="none" w:sz="0" w:space="0" w:color="auto"/>
            <w:right w:val="none" w:sz="0" w:space="0" w:color="auto"/>
          </w:divBdr>
        </w:div>
        <w:div w:id="1354041389">
          <w:marLeft w:val="0"/>
          <w:marRight w:val="0"/>
          <w:marTop w:val="0"/>
          <w:marBottom w:val="0"/>
          <w:divBdr>
            <w:top w:val="none" w:sz="0" w:space="0" w:color="auto"/>
            <w:left w:val="none" w:sz="0" w:space="0" w:color="auto"/>
            <w:bottom w:val="none" w:sz="0" w:space="0" w:color="auto"/>
            <w:right w:val="none" w:sz="0" w:space="0" w:color="auto"/>
          </w:divBdr>
        </w:div>
        <w:div w:id="595600840">
          <w:marLeft w:val="0"/>
          <w:marRight w:val="0"/>
          <w:marTop w:val="0"/>
          <w:marBottom w:val="0"/>
          <w:divBdr>
            <w:top w:val="none" w:sz="0" w:space="0" w:color="auto"/>
            <w:left w:val="none" w:sz="0" w:space="0" w:color="auto"/>
            <w:bottom w:val="none" w:sz="0" w:space="0" w:color="auto"/>
            <w:right w:val="none" w:sz="0" w:space="0" w:color="auto"/>
          </w:divBdr>
        </w:div>
        <w:div w:id="50689484">
          <w:marLeft w:val="0"/>
          <w:marRight w:val="0"/>
          <w:marTop w:val="0"/>
          <w:marBottom w:val="0"/>
          <w:divBdr>
            <w:top w:val="none" w:sz="0" w:space="0" w:color="auto"/>
            <w:left w:val="none" w:sz="0" w:space="0" w:color="auto"/>
            <w:bottom w:val="none" w:sz="0" w:space="0" w:color="auto"/>
            <w:right w:val="none" w:sz="0" w:space="0" w:color="auto"/>
          </w:divBdr>
        </w:div>
        <w:div w:id="816918270">
          <w:marLeft w:val="0"/>
          <w:marRight w:val="0"/>
          <w:marTop w:val="0"/>
          <w:marBottom w:val="0"/>
          <w:divBdr>
            <w:top w:val="none" w:sz="0" w:space="0" w:color="auto"/>
            <w:left w:val="none" w:sz="0" w:space="0" w:color="auto"/>
            <w:bottom w:val="none" w:sz="0" w:space="0" w:color="auto"/>
            <w:right w:val="none" w:sz="0" w:space="0" w:color="auto"/>
          </w:divBdr>
        </w:div>
        <w:div w:id="1423143025">
          <w:marLeft w:val="0"/>
          <w:marRight w:val="0"/>
          <w:marTop w:val="0"/>
          <w:marBottom w:val="0"/>
          <w:divBdr>
            <w:top w:val="none" w:sz="0" w:space="0" w:color="auto"/>
            <w:left w:val="none" w:sz="0" w:space="0" w:color="auto"/>
            <w:bottom w:val="none" w:sz="0" w:space="0" w:color="auto"/>
            <w:right w:val="none" w:sz="0" w:space="0" w:color="auto"/>
          </w:divBdr>
        </w:div>
        <w:div w:id="1064914128">
          <w:marLeft w:val="0"/>
          <w:marRight w:val="0"/>
          <w:marTop w:val="0"/>
          <w:marBottom w:val="0"/>
          <w:divBdr>
            <w:top w:val="none" w:sz="0" w:space="0" w:color="auto"/>
            <w:left w:val="none" w:sz="0" w:space="0" w:color="auto"/>
            <w:bottom w:val="none" w:sz="0" w:space="0" w:color="auto"/>
            <w:right w:val="none" w:sz="0" w:space="0" w:color="auto"/>
          </w:divBdr>
        </w:div>
        <w:div w:id="1479690112">
          <w:marLeft w:val="0"/>
          <w:marRight w:val="0"/>
          <w:marTop w:val="0"/>
          <w:marBottom w:val="0"/>
          <w:divBdr>
            <w:top w:val="none" w:sz="0" w:space="0" w:color="auto"/>
            <w:left w:val="none" w:sz="0" w:space="0" w:color="auto"/>
            <w:bottom w:val="none" w:sz="0" w:space="0" w:color="auto"/>
            <w:right w:val="none" w:sz="0" w:space="0" w:color="auto"/>
          </w:divBdr>
        </w:div>
        <w:div w:id="682631597">
          <w:marLeft w:val="0"/>
          <w:marRight w:val="0"/>
          <w:marTop w:val="0"/>
          <w:marBottom w:val="0"/>
          <w:divBdr>
            <w:top w:val="none" w:sz="0" w:space="0" w:color="auto"/>
            <w:left w:val="none" w:sz="0" w:space="0" w:color="auto"/>
            <w:bottom w:val="none" w:sz="0" w:space="0" w:color="auto"/>
            <w:right w:val="none" w:sz="0" w:space="0" w:color="auto"/>
          </w:divBdr>
        </w:div>
        <w:div w:id="1973057582">
          <w:marLeft w:val="0"/>
          <w:marRight w:val="0"/>
          <w:marTop w:val="0"/>
          <w:marBottom w:val="0"/>
          <w:divBdr>
            <w:top w:val="none" w:sz="0" w:space="0" w:color="auto"/>
            <w:left w:val="none" w:sz="0" w:space="0" w:color="auto"/>
            <w:bottom w:val="none" w:sz="0" w:space="0" w:color="auto"/>
            <w:right w:val="none" w:sz="0" w:space="0" w:color="auto"/>
          </w:divBdr>
        </w:div>
        <w:div w:id="390886694">
          <w:marLeft w:val="0"/>
          <w:marRight w:val="0"/>
          <w:marTop w:val="0"/>
          <w:marBottom w:val="0"/>
          <w:divBdr>
            <w:top w:val="none" w:sz="0" w:space="0" w:color="auto"/>
            <w:left w:val="none" w:sz="0" w:space="0" w:color="auto"/>
            <w:bottom w:val="none" w:sz="0" w:space="0" w:color="auto"/>
            <w:right w:val="none" w:sz="0" w:space="0" w:color="auto"/>
          </w:divBdr>
        </w:div>
      </w:divsChild>
    </w:div>
    <w:div w:id="1319387261">
      <w:bodyDiv w:val="1"/>
      <w:marLeft w:val="0"/>
      <w:marRight w:val="0"/>
      <w:marTop w:val="0"/>
      <w:marBottom w:val="0"/>
      <w:divBdr>
        <w:top w:val="none" w:sz="0" w:space="0" w:color="auto"/>
        <w:left w:val="none" w:sz="0" w:space="0" w:color="auto"/>
        <w:bottom w:val="none" w:sz="0" w:space="0" w:color="auto"/>
        <w:right w:val="none" w:sz="0" w:space="0" w:color="auto"/>
      </w:divBdr>
      <w:divsChild>
        <w:div w:id="594554048">
          <w:marLeft w:val="0"/>
          <w:marRight w:val="0"/>
          <w:marTop w:val="0"/>
          <w:marBottom w:val="120"/>
          <w:divBdr>
            <w:top w:val="none" w:sz="0" w:space="0" w:color="auto"/>
            <w:left w:val="none" w:sz="0" w:space="0" w:color="auto"/>
            <w:bottom w:val="none" w:sz="0" w:space="0" w:color="auto"/>
            <w:right w:val="none" w:sz="0" w:space="0" w:color="auto"/>
          </w:divBdr>
          <w:divsChild>
            <w:div w:id="26565192">
              <w:marLeft w:val="0"/>
              <w:marRight w:val="0"/>
              <w:marTop w:val="0"/>
              <w:marBottom w:val="0"/>
              <w:divBdr>
                <w:top w:val="none" w:sz="0" w:space="0" w:color="auto"/>
                <w:left w:val="none" w:sz="0" w:space="0" w:color="auto"/>
                <w:bottom w:val="none" w:sz="0" w:space="0" w:color="auto"/>
                <w:right w:val="none" w:sz="0" w:space="0" w:color="auto"/>
              </w:divBdr>
            </w:div>
            <w:div w:id="12666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774">
      <w:bodyDiv w:val="1"/>
      <w:marLeft w:val="0"/>
      <w:marRight w:val="0"/>
      <w:marTop w:val="0"/>
      <w:marBottom w:val="0"/>
      <w:divBdr>
        <w:top w:val="none" w:sz="0" w:space="0" w:color="auto"/>
        <w:left w:val="none" w:sz="0" w:space="0" w:color="auto"/>
        <w:bottom w:val="none" w:sz="0" w:space="0" w:color="auto"/>
        <w:right w:val="none" w:sz="0" w:space="0" w:color="auto"/>
      </w:divBdr>
    </w:div>
    <w:div w:id="1335568159">
      <w:bodyDiv w:val="1"/>
      <w:marLeft w:val="0"/>
      <w:marRight w:val="0"/>
      <w:marTop w:val="0"/>
      <w:marBottom w:val="0"/>
      <w:divBdr>
        <w:top w:val="none" w:sz="0" w:space="0" w:color="auto"/>
        <w:left w:val="none" w:sz="0" w:space="0" w:color="auto"/>
        <w:bottom w:val="none" w:sz="0" w:space="0" w:color="auto"/>
        <w:right w:val="none" w:sz="0" w:space="0" w:color="auto"/>
      </w:divBdr>
    </w:div>
    <w:div w:id="1336374788">
      <w:bodyDiv w:val="1"/>
      <w:marLeft w:val="0"/>
      <w:marRight w:val="0"/>
      <w:marTop w:val="0"/>
      <w:marBottom w:val="0"/>
      <w:divBdr>
        <w:top w:val="none" w:sz="0" w:space="0" w:color="auto"/>
        <w:left w:val="none" w:sz="0" w:space="0" w:color="auto"/>
        <w:bottom w:val="none" w:sz="0" w:space="0" w:color="auto"/>
        <w:right w:val="none" w:sz="0" w:space="0" w:color="auto"/>
      </w:divBdr>
    </w:div>
    <w:div w:id="1336692683">
      <w:bodyDiv w:val="1"/>
      <w:marLeft w:val="0"/>
      <w:marRight w:val="0"/>
      <w:marTop w:val="0"/>
      <w:marBottom w:val="0"/>
      <w:divBdr>
        <w:top w:val="none" w:sz="0" w:space="0" w:color="auto"/>
        <w:left w:val="none" w:sz="0" w:space="0" w:color="auto"/>
        <w:bottom w:val="none" w:sz="0" w:space="0" w:color="auto"/>
        <w:right w:val="none" w:sz="0" w:space="0" w:color="auto"/>
      </w:divBdr>
      <w:divsChild>
        <w:div w:id="208612013">
          <w:marLeft w:val="0"/>
          <w:marRight w:val="0"/>
          <w:marTop w:val="0"/>
          <w:marBottom w:val="120"/>
          <w:divBdr>
            <w:top w:val="none" w:sz="0" w:space="0" w:color="auto"/>
            <w:left w:val="none" w:sz="0" w:space="0" w:color="auto"/>
            <w:bottom w:val="none" w:sz="0" w:space="0" w:color="auto"/>
            <w:right w:val="none" w:sz="0" w:space="0" w:color="auto"/>
          </w:divBdr>
          <w:divsChild>
            <w:div w:id="61829411">
              <w:marLeft w:val="0"/>
              <w:marRight w:val="0"/>
              <w:marTop w:val="0"/>
              <w:marBottom w:val="0"/>
              <w:divBdr>
                <w:top w:val="none" w:sz="0" w:space="0" w:color="auto"/>
                <w:left w:val="none" w:sz="0" w:space="0" w:color="auto"/>
                <w:bottom w:val="none" w:sz="0" w:space="0" w:color="auto"/>
                <w:right w:val="none" w:sz="0" w:space="0" w:color="auto"/>
              </w:divBdr>
            </w:div>
            <w:div w:id="235823383">
              <w:marLeft w:val="0"/>
              <w:marRight w:val="0"/>
              <w:marTop w:val="0"/>
              <w:marBottom w:val="0"/>
              <w:divBdr>
                <w:top w:val="none" w:sz="0" w:space="0" w:color="auto"/>
                <w:left w:val="none" w:sz="0" w:space="0" w:color="auto"/>
                <w:bottom w:val="none" w:sz="0" w:space="0" w:color="auto"/>
                <w:right w:val="none" w:sz="0" w:space="0" w:color="auto"/>
              </w:divBdr>
            </w:div>
            <w:div w:id="1323893237">
              <w:marLeft w:val="0"/>
              <w:marRight w:val="0"/>
              <w:marTop w:val="0"/>
              <w:marBottom w:val="0"/>
              <w:divBdr>
                <w:top w:val="none" w:sz="0" w:space="0" w:color="auto"/>
                <w:left w:val="none" w:sz="0" w:space="0" w:color="auto"/>
                <w:bottom w:val="none" w:sz="0" w:space="0" w:color="auto"/>
                <w:right w:val="none" w:sz="0" w:space="0" w:color="auto"/>
              </w:divBdr>
            </w:div>
            <w:div w:id="1594896868">
              <w:marLeft w:val="0"/>
              <w:marRight w:val="0"/>
              <w:marTop w:val="0"/>
              <w:marBottom w:val="0"/>
              <w:divBdr>
                <w:top w:val="none" w:sz="0" w:space="0" w:color="auto"/>
                <w:left w:val="none" w:sz="0" w:space="0" w:color="auto"/>
                <w:bottom w:val="none" w:sz="0" w:space="0" w:color="auto"/>
                <w:right w:val="none" w:sz="0" w:space="0" w:color="auto"/>
              </w:divBdr>
            </w:div>
            <w:div w:id="1956791204">
              <w:marLeft w:val="0"/>
              <w:marRight w:val="0"/>
              <w:marTop w:val="0"/>
              <w:marBottom w:val="0"/>
              <w:divBdr>
                <w:top w:val="none" w:sz="0" w:space="0" w:color="auto"/>
                <w:left w:val="none" w:sz="0" w:space="0" w:color="auto"/>
                <w:bottom w:val="none" w:sz="0" w:space="0" w:color="auto"/>
                <w:right w:val="none" w:sz="0" w:space="0" w:color="auto"/>
              </w:divBdr>
            </w:div>
            <w:div w:id="21049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20254">
      <w:bodyDiv w:val="1"/>
      <w:marLeft w:val="0"/>
      <w:marRight w:val="0"/>
      <w:marTop w:val="0"/>
      <w:marBottom w:val="0"/>
      <w:divBdr>
        <w:top w:val="none" w:sz="0" w:space="0" w:color="auto"/>
        <w:left w:val="none" w:sz="0" w:space="0" w:color="auto"/>
        <w:bottom w:val="none" w:sz="0" w:space="0" w:color="auto"/>
        <w:right w:val="none" w:sz="0" w:space="0" w:color="auto"/>
      </w:divBdr>
    </w:div>
    <w:div w:id="1344749638">
      <w:bodyDiv w:val="1"/>
      <w:marLeft w:val="0"/>
      <w:marRight w:val="0"/>
      <w:marTop w:val="0"/>
      <w:marBottom w:val="0"/>
      <w:divBdr>
        <w:top w:val="none" w:sz="0" w:space="0" w:color="auto"/>
        <w:left w:val="none" w:sz="0" w:space="0" w:color="auto"/>
        <w:bottom w:val="none" w:sz="0" w:space="0" w:color="auto"/>
        <w:right w:val="none" w:sz="0" w:space="0" w:color="auto"/>
      </w:divBdr>
      <w:divsChild>
        <w:div w:id="1719863646">
          <w:marLeft w:val="0"/>
          <w:marRight w:val="0"/>
          <w:marTop w:val="0"/>
          <w:marBottom w:val="0"/>
          <w:divBdr>
            <w:top w:val="none" w:sz="0" w:space="0" w:color="auto"/>
            <w:left w:val="none" w:sz="0" w:space="0" w:color="auto"/>
            <w:bottom w:val="none" w:sz="0" w:space="0" w:color="auto"/>
            <w:right w:val="none" w:sz="0" w:space="0" w:color="auto"/>
          </w:divBdr>
        </w:div>
        <w:div w:id="1456681195">
          <w:marLeft w:val="0"/>
          <w:marRight w:val="0"/>
          <w:marTop w:val="0"/>
          <w:marBottom w:val="0"/>
          <w:divBdr>
            <w:top w:val="none" w:sz="0" w:space="0" w:color="auto"/>
            <w:left w:val="none" w:sz="0" w:space="0" w:color="auto"/>
            <w:bottom w:val="none" w:sz="0" w:space="0" w:color="auto"/>
            <w:right w:val="none" w:sz="0" w:space="0" w:color="auto"/>
          </w:divBdr>
        </w:div>
      </w:divsChild>
    </w:div>
    <w:div w:id="1360202063">
      <w:bodyDiv w:val="1"/>
      <w:marLeft w:val="0"/>
      <w:marRight w:val="0"/>
      <w:marTop w:val="0"/>
      <w:marBottom w:val="0"/>
      <w:divBdr>
        <w:top w:val="none" w:sz="0" w:space="0" w:color="auto"/>
        <w:left w:val="none" w:sz="0" w:space="0" w:color="auto"/>
        <w:bottom w:val="none" w:sz="0" w:space="0" w:color="auto"/>
        <w:right w:val="none" w:sz="0" w:space="0" w:color="auto"/>
      </w:divBdr>
      <w:divsChild>
        <w:div w:id="2102409642">
          <w:marLeft w:val="0"/>
          <w:marRight w:val="-41"/>
          <w:marTop w:val="0"/>
          <w:marBottom w:val="0"/>
          <w:divBdr>
            <w:top w:val="none" w:sz="0" w:space="0" w:color="auto"/>
            <w:left w:val="none" w:sz="0" w:space="0" w:color="auto"/>
            <w:bottom w:val="none" w:sz="0" w:space="0" w:color="auto"/>
            <w:right w:val="none" w:sz="0" w:space="0" w:color="auto"/>
          </w:divBdr>
          <w:divsChild>
            <w:div w:id="387920396">
              <w:marLeft w:val="0"/>
              <w:marRight w:val="0"/>
              <w:marTop w:val="0"/>
              <w:marBottom w:val="0"/>
              <w:divBdr>
                <w:top w:val="none" w:sz="0" w:space="0" w:color="auto"/>
                <w:left w:val="none" w:sz="0" w:space="0" w:color="auto"/>
                <w:bottom w:val="none" w:sz="0" w:space="0" w:color="auto"/>
                <w:right w:val="none" w:sz="0" w:space="0" w:color="auto"/>
              </w:divBdr>
              <w:divsChild>
                <w:div w:id="886180502">
                  <w:marLeft w:val="0"/>
                  <w:marRight w:val="0"/>
                  <w:marTop w:val="0"/>
                  <w:marBottom w:val="0"/>
                  <w:divBdr>
                    <w:top w:val="none" w:sz="0" w:space="0" w:color="auto"/>
                    <w:left w:val="none" w:sz="0" w:space="0" w:color="auto"/>
                    <w:bottom w:val="none" w:sz="0" w:space="0" w:color="auto"/>
                    <w:right w:val="none" w:sz="0" w:space="0" w:color="auto"/>
                  </w:divBdr>
                  <w:divsChild>
                    <w:div w:id="1379166924">
                      <w:marLeft w:val="0"/>
                      <w:marRight w:val="0"/>
                      <w:marTop w:val="0"/>
                      <w:marBottom w:val="0"/>
                      <w:divBdr>
                        <w:top w:val="none" w:sz="0" w:space="0" w:color="auto"/>
                        <w:left w:val="none" w:sz="0" w:space="0" w:color="auto"/>
                        <w:bottom w:val="none" w:sz="0" w:space="0" w:color="auto"/>
                        <w:right w:val="none" w:sz="0" w:space="0" w:color="auto"/>
                      </w:divBdr>
                      <w:divsChild>
                        <w:div w:id="1822229146">
                          <w:marLeft w:val="0"/>
                          <w:marRight w:val="0"/>
                          <w:marTop w:val="0"/>
                          <w:marBottom w:val="0"/>
                          <w:divBdr>
                            <w:top w:val="none" w:sz="0" w:space="0" w:color="auto"/>
                            <w:left w:val="none" w:sz="0" w:space="0" w:color="auto"/>
                            <w:bottom w:val="none" w:sz="0" w:space="0" w:color="auto"/>
                            <w:right w:val="none" w:sz="0" w:space="0" w:color="auto"/>
                          </w:divBdr>
                          <w:divsChild>
                            <w:div w:id="137262440">
                              <w:marLeft w:val="0"/>
                              <w:marRight w:val="0"/>
                              <w:marTop w:val="0"/>
                              <w:marBottom w:val="0"/>
                              <w:divBdr>
                                <w:top w:val="none" w:sz="0" w:space="0" w:color="auto"/>
                                <w:left w:val="none" w:sz="0" w:space="0" w:color="auto"/>
                                <w:bottom w:val="none" w:sz="0" w:space="0" w:color="auto"/>
                                <w:right w:val="none" w:sz="0" w:space="0" w:color="auto"/>
                              </w:divBdr>
                              <w:divsChild>
                                <w:div w:id="437453951">
                                  <w:marLeft w:val="0"/>
                                  <w:marRight w:val="0"/>
                                  <w:marTop w:val="0"/>
                                  <w:marBottom w:val="0"/>
                                  <w:divBdr>
                                    <w:top w:val="none" w:sz="0" w:space="0" w:color="auto"/>
                                    <w:left w:val="none" w:sz="0" w:space="0" w:color="auto"/>
                                    <w:bottom w:val="none" w:sz="0" w:space="0" w:color="auto"/>
                                    <w:right w:val="none" w:sz="0" w:space="0" w:color="auto"/>
                                  </w:divBdr>
                                </w:div>
                              </w:divsChild>
                            </w:div>
                            <w:div w:id="1043210396">
                              <w:marLeft w:val="0"/>
                              <w:marRight w:val="0"/>
                              <w:marTop w:val="0"/>
                              <w:marBottom w:val="109"/>
                              <w:divBdr>
                                <w:top w:val="none" w:sz="0" w:space="0" w:color="auto"/>
                                <w:left w:val="none" w:sz="0" w:space="0" w:color="auto"/>
                                <w:bottom w:val="none" w:sz="0" w:space="0" w:color="auto"/>
                                <w:right w:val="none" w:sz="0" w:space="0" w:color="auto"/>
                              </w:divBdr>
                              <w:divsChild>
                                <w:div w:id="450780659">
                                  <w:marLeft w:val="0"/>
                                  <w:marRight w:val="0"/>
                                  <w:marTop w:val="0"/>
                                  <w:marBottom w:val="0"/>
                                  <w:divBdr>
                                    <w:top w:val="none" w:sz="0" w:space="0" w:color="auto"/>
                                    <w:left w:val="none" w:sz="0" w:space="0" w:color="auto"/>
                                    <w:bottom w:val="none" w:sz="0" w:space="0" w:color="auto"/>
                                    <w:right w:val="none" w:sz="0" w:space="0" w:color="auto"/>
                                  </w:divBdr>
                                </w:div>
                                <w:div w:id="515311889">
                                  <w:marLeft w:val="0"/>
                                  <w:marRight w:val="0"/>
                                  <w:marTop w:val="0"/>
                                  <w:marBottom w:val="0"/>
                                  <w:divBdr>
                                    <w:top w:val="none" w:sz="0" w:space="0" w:color="auto"/>
                                    <w:left w:val="none" w:sz="0" w:space="0" w:color="auto"/>
                                    <w:bottom w:val="none" w:sz="0" w:space="0" w:color="auto"/>
                                    <w:right w:val="none" w:sz="0" w:space="0" w:color="auto"/>
                                  </w:divBdr>
                                </w:div>
                                <w:div w:id="1414425867">
                                  <w:marLeft w:val="0"/>
                                  <w:marRight w:val="0"/>
                                  <w:marTop w:val="0"/>
                                  <w:marBottom w:val="0"/>
                                  <w:divBdr>
                                    <w:top w:val="none" w:sz="0" w:space="0" w:color="auto"/>
                                    <w:left w:val="none" w:sz="0" w:space="0" w:color="auto"/>
                                    <w:bottom w:val="none" w:sz="0" w:space="0" w:color="auto"/>
                                    <w:right w:val="none" w:sz="0" w:space="0" w:color="auto"/>
                                  </w:divBdr>
                                </w:div>
                                <w:div w:id="1526093843">
                                  <w:marLeft w:val="0"/>
                                  <w:marRight w:val="0"/>
                                  <w:marTop w:val="0"/>
                                  <w:marBottom w:val="0"/>
                                  <w:divBdr>
                                    <w:top w:val="none" w:sz="0" w:space="0" w:color="auto"/>
                                    <w:left w:val="none" w:sz="0" w:space="0" w:color="auto"/>
                                    <w:bottom w:val="none" w:sz="0" w:space="0" w:color="auto"/>
                                    <w:right w:val="none" w:sz="0" w:space="0" w:color="auto"/>
                                  </w:divBdr>
                                </w:div>
                                <w:div w:id="1603222429">
                                  <w:marLeft w:val="0"/>
                                  <w:marRight w:val="0"/>
                                  <w:marTop w:val="0"/>
                                  <w:marBottom w:val="0"/>
                                  <w:divBdr>
                                    <w:top w:val="none" w:sz="0" w:space="0" w:color="auto"/>
                                    <w:left w:val="none" w:sz="0" w:space="0" w:color="auto"/>
                                    <w:bottom w:val="none" w:sz="0" w:space="0" w:color="auto"/>
                                    <w:right w:val="none" w:sz="0" w:space="0" w:color="auto"/>
                                  </w:divBdr>
                                </w:div>
                                <w:div w:id="1924417125">
                                  <w:marLeft w:val="0"/>
                                  <w:marRight w:val="0"/>
                                  <w:marTop w:val="0"/>
                                  <w:marBottom w:val="0"/>
                                  <w:divBdr>
                                    <w:top w:val="none" w:sz="0" w:space="0" w:color="auto"/>
                                    <w:left w:val="none" w:sz="0" w:space="0" w:color="auto"/>
                                    <w:bottom w:val="none" w:sz="0" w:space="0" w:color="auto"/>
                                    <w:right w:val="none" w:sz="0" w:space="0" w:color="auto"/>
                                  </w:divBdr>
                                </w:div>
                              </w:divsChild>
                            </w:div>
                            <w:div w:id="1138494648">
                              <w:marLeft w:val="0"/>
                              <w:marRight w:val="0"/>
                              <w:marTop w:val="0"/>
                              <w:marBottom w:val="109"/>
                              <w:divBdr>
                                <w:top w:val="none" w:sz="0" w:space="0" w:color="auto"/>
                                <w:left w:val="none" w:sz="0" w:space="0" w:color="auto"/>
                                <w:bottom w:val="none" w:sz="0" w:space="0" w:color="auto"/>
                                <w:right w:val="none" w:sz="0" w:space="0" w:color="auto"/>
                              </w:divBdr>
                              <w:divsChild>
                                <w:div w:id="8508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281837">
      <w:bodyDiv w:val="1"/>
      <w:marLeft w:val="0"/>
      <w:marRight w:val="0"/>
      <w:marTop w:val="0"/>
      <w:marBottom w:val="0"/>
      <w:divBdr>
        <w:top w:val="none" w:sz="0" w:space="0" w:color="auto"/>
        <w:left w:val="none" w:sz="0" w:space="0" w:color="auto"/>
        <w:bottom w:val="none" w:sz="0" w:space="0" w:color="auto"/>
        <w:right w:val="none" w:sz="0" w:space="0" w:color="auto"/>
      </w:divBdr>
      <w:divsChild>
        <w:div w:id="1201280307">
          <w:marLeft w:val="0"/>
          <w:marRight w:val="0"/>
          <w:marTop w:val="0"/>
          <w:marBottom w:val="120"/>
          <w:divBdr>
            <w:top w:val="none" w:sz="0" w:space="0" w:color="auto"/>
            <w:left w:val="none" w:sz="0" w:space="0" w:color="auto"/>
            <w:bottom w:val="none" w:sz="0" w:space="0" w:color="auto"/>
            <w:right w:val="none" w:sz="0" w:space="0" w:color="auto"/>
          </w:divBdr>
          <w:divsChild>
            <w:div w:id="95637985">
              <w:marLeft w:val="0"/>
              <w:marRight w:val="0"/>
              <w:marTop w:val="0"/>
              <w:marBottom w:val="0"/>
              <w:divBdr>
                <w:top w:val="none" w:sz="0" w:space="0" w:color="auto"/>
                <w:left w:val="none" w:sz="0" w:space="0" w:color="auto"/>
                <w:bottom w:val="none" w:sz="0" w:space="0" w:color="auto"/>
                <w:right w:val="none" w:sz="0" w:space="0" w:color="auto"/>
              </w:divBdr>
            </w:div>
            <w:div w:id="166021601">
              <w:marLeft w:val="0"/>
              <w:marRight w:val="0"/>
              <w:marTop w:val="0"/>
              <w:marBottom w:val="0"/>
              <w:divBdr>
                <w:top w:val="none" w:sz="0" w:space="0" w:color="auto"/>
                <w:left w:val="none" w:sz="0" w:space="0" w:color="auto"/>
                <w:bottom w:val="none" w:sz="0" w:space="0" w:color="auto"/>
                <w:right w:val="none" w:sz="0" w:space="0" w:color="auto"/>
              </w:divBdr>
            </w:div>
            <w:div w:id="197158859">
              <w:marLeft w:val="0"/>
              <w:marRight w:val="0"/>
              <w:marTop w:val="0"/>
              <w:marBottom w:val="0"/>
              <w:divBdr>
                <w:top w:val="none" w:sz="0" w:space="0" w:color="auto"/>
                <w:left w:val="none" w:sz="0" w:space="0" w:color="auto"/>
                <w:bottom w:val="none" w:sz="0" w:space="0" w:color="auto"/>
                <w:right w:val="none" w:sz="0" w:space="0" w:color="auto"/>
              </w:divBdr>
            </w:div>
            <w:div w:id="564488906">
              <w:marLeft w:val="0"/>
              <w:marRight w:val="0"/>
              <w:marTop w:val="0"/>
              <w:marBottom w:val="0"/>
              <w:divBdr>
                <w:top w:val="none" w:sz="0" w:space="0" w:color="auto"/>
                <w:left w:val="none" w:sz="0" w:space="0" w:color="auto"/>
                <w:bottom w:val="none" w:sz="0" w:space="0" w:color="auto"/>
                <w:right w:val="none" w:sz="0" w:space="0" w:color="auto"/>
              </w:divBdr>
            </w:div>
            <w:div w:id="1115557777">
              <w:marLeft w:val="0"/>
              <w:marRight w:val="0"/>
              <w:marTop w:val="0"/>
              <w:marBottom w:val="0"/>
              <w:divBdr>
                <w:top w:val="none" w:sz="0" w:space="0" w:color="auto"/>
                <w:left w:val="none" w:sz="0" w:space="0" w:color="auto"/>
                <w:bottom w:val="none" w:sz="0" w:space="0" w:color="auto"/>
                <w:right w:val="none" w:sz="0" w:space="0" w:color="auto"/>
              </w:divBdr>
            </w:div>
            <w:div w:id="1117067766">
              <w:marLeft w:val="0"/>
              <w:marRight w:val="0"/>
              <w:marTop w:val="0"/>
              <w:marBottom w:val="0"/>
              <w:divBdr>
                <w:top w:val="none" w:sz="0" w:space="0" w:color="auto"/>
                <w:left w:val="none" w:sz="0" w:space="0" w:color="auto"/>
                <w:bottom w:val="none" w:sz="0" w:space="0" w:color="auto"/>
                <w:right w:val="none" w:sz="0" w:space="0" w:color="auto"/>
              </w:divBdr>
            </w:div>
            <w:div w:id="1371880974">
              <w:marLeft w:val="0"/>
              <w:marRight w:val="0"/>
              <w:marTop w:val="0"/>
              <w:marBottom w:val="0"/>
              <w:divBdr>
                <w:top w:val="none" w:sz="0" w:space="0" w:color="auto"/>
                <w:left w:val="none" w:sz="0" w:space="0" w:color="auto"/>
                <w:bottom w:val="none" w:sz="0" w:space="0" w:color="auto"/>
                <w:right w:val="none" w:sz="0" w:space="0" w:color="auto"/>
              </w:divBdr>
            </w:div>
            <w:div w:id="1449855756">
              <w:marLeft w:val="0"/>
              <w:marRight w:val="0"/>
              <w:marTop w:val="0"/>
              <w:marBottom w:val="0"/>
              <w:divBdr>
                <w:top w:val="none" w:sz="0" w:space="0" w:color="auto"/>
                <w:left w:val="none" w:sz="0" w:space="0" w:color="auto"/>
                <w:bottom w:val="none" w:sz="0" w:space="0" w:color="auto"/>
                <w:right w:val="none" w:sz="0" w:space="0" w:color="auto"/>
              </w:divBdr>
            </w:div>
            <w:div w:id="159011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540590">
      <w:bodyDiv w:val="1"/>
      <w:marLeft w:val="0"/>
      <w:marRight w:val="0"/>
      <w:marTop w:val="0"/>
      <w:marBottom w:val="0"/>
      <w:divBdr>
        <w:top w:val="none" w:sz="0" w:space="0" w:color="auto"/>
        <w:left w:val="none" w:sz="0" w:space="0" w:color="auto"/>
        <w:bottom w:val="none" w:sz="0" w:space="0" w:color="auto"/>
        <w:right w:val="none" w:sz="0" w:space="0" w:color="auto"/>
      </w:divBdr>
      <w:divsChild>
        <w:div w:id="606698857">
          <w:marLeft w:val="0"/>
          <w:marRight w:val="0"/>
          <w:marTop w:val="0"/>
          <w:marBottom w:val="120"/>
          <w:divBdr>
            <w:top w:val="none" w:sz="0" w:space="0" w:color="auto"/>
            <w:left w:val="none" w:sz="0" w:space="0" w:color="auto"/>
            <w:bottom w:val="none" w:sz="0" w:space="0" w:color="auto"/>
            <w:right w:val="none" w:sz="0" w:space="0" w:color="auto"/>
          </w:divBdr>
          <w:divsChild>
            <w:div w:id="279336978">
              <w:marLeft w:val="0"/>
              <w:marRight w:val="0"/>
              <w:marTop w:val="0"/>
              <w:marBottom w:val="0"/>
              <w:divBdr>
                <w:top w:val="none" w:sz="0" w:space="0" w:color="auto"/>
                <w:left w:val="none" w:sz="0" w:space="0" w:color="auto"/>
                <w:bottom w:val="none" w:sz="0" w:space="0" w:color="auto"/>
                <w:right w:val="none" w:sz="0" w:space="0" w:color="auto"/>
              </w:divBdr>
            </w:div>
            <w:div w:id="780026447">
              <w:marLeft w:val="0"/>
              <w:marRight w:val="0"/>
              <w:marTop w:val="0"/>
              <w:marBottom w:val="0"/>
              <w:divBdr>
                <w:top w:val="none" w:sz="0" w:space="0" w:color="auto"/>
                <w:left w:val="none" w:sz="0" w:space="0" w:color="auto"/>
                <w:bottom w:val="none" w:sz="0" w:space="0" w:color="auto"/>
                <w:right w:val="none" w:sz="0" w:space="0" w:color="auto"/>
              </w:divBdr>
            </w:div>
            <w:div w:id="1419249112">
              <w:marLeft w:val="0"/>
              <w:marRight w:val="0"/>
              <w:marTop w:val="0"/>
              <w:marBottom w:val="0"/>
              <w:divBdr>
                <w:top w:val="none" w:sz="0" w:space="0" w:color="auto"/>
                <w:left w:val="none" w:sz="0" w:space="0" w:color="auto"/>
                <w:bottom w:val="none" w:sz="0" w:space="0" w:color="auto"/>
                <w:right w:val="none" w:sz="0" w:space="0" w:color="auto"/>
              </w:divBdr>
            </w:div>
            <w:div w:id="200562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01842">
      <w:bodyDiv w:val="1"/>
      <w:marLeft w:val="0"/>
      <w:marRight w:val="0"/>
      <w:marTop w:val="0"/>
      <w:marBottom w:val="0"/>
      <w:divBdr>
        <w:top w:val="none" w:sz="0" w:space="0" w:color="auto"/>
        <w:left w:val="none" w:sz="0" w:space="0" w:color="auto"/>
        <w:bottom w:val="none" w:sz="0" w:space="0" w:color="auto"/>
        <w:right w:val="none" w:sz="0" w:space="0" w:color="auto"/>
      </w:divBdr>
    </w:div>
    <w:div w:id="1383360259">
      <w:bodyDiv w:val="1"/>
      <w:marLeft w:val="0"/>
      <w:marRight w:val="0"/>
      <w:marTop w:val="0"/>
      <w:marBottom w:val="0"/>
      <w:divBdr>
        <w:top w:val="none" w:sz="0" w:space="0" w:color="auto"/>
        <w:left w:val="none" w:sz="0" w:space="0" w:color="auto"/>
        <w:bottom w:val="none" w:sz="0" w:space="0" w:color="auto"/>
        <w:right w:val="none" w:sz="0" w:space="0" w:color="auto"/>
      </w:divBdr>
      <w:divsChild>
        <w:div w:id="400639967">
          <w:marLeft w:val="0"/>
          <w:marRight w:val="0"/>
          <w:marTop w:val="0"/>
          <w:marBottom w:val="120"/>
          <w:divBdr>
            <w:top w:val="none" w:sz="0" w:space="0" w:color="auto"/>
            <w:left w:val="none" w:sz="0" w:space="0" w:color="auto"/>
            <w:bottom w:val="none" w:sz="0" w:space="0" w:color="auto"/>
            <w:right w:val="none" w:sz="0" w:space="0" w:color="auto"/>
          </w:divBdr>
          <w:divsChild>
            <w:div w:id="609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62273">
      <w:bodyDiv w:val="1"/>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 w:id="979190758">
          <w:marLeft w:val="0"/>
          <w:marRight w:val="0"/>
          <w:marTop w:val="0"/>
          <w:marBottom w:val="0"/>
          <w:divBdr>
            <w:top w:val="none" w:sz="0" w:space="0" w:color="auto"/>
            <w:left w:val="none" w:sz="0" w:space="0" w:color="auto"/>
            <w:bottom w:val="none" w:sz="0" w:space="0" w:color="auto"/>
            <w:right w:val="none" w:sz="0" w:space="0" w:color="auto"/>
          </w:divBdr>
        </w:div>
        <w:div w:id="2072190869">
          <w:marLeft w:val="0"/>
          <w:marRight w:val="0"/>
          <w:marTop w:val="0"/>
          <w:marBottom w:val="0"/>
          <w:divBdr>
            <w:top w:val="none" w:sz="0" w:space="0" w:color="auto"/>
            <w:left w:val="none" w:sz="0" w:space="0" w:color="auto"/>
            <w:bottom w:val="none" w:sz="0" w:space="0" w:color="auto"/>
            <w:right w:val="none" w:sz="0" w:space="0" w:color="auto"/>
          </w:divBdr>
        </w:div>
        <w:div w:id="480535829">
          <w:marLeft w:val="0"/>
          <w:marRight w:val="0"/>
          <w:marTop w:val="0"/>
          <w:marBottom w:val="0"/>
          <w:divBdr>
            <w:top w:val="none" w:sz="0" w:space="0" w:color="auto"/>
            <w:left w:val="none" w:sz="0" w:space="0" w:color="auto"/>
            <w:bottom w:val="none" w:sz="0" w:space="0" w:color="auto"/>
            <w:right w:val="none" w:sz="0" w:space="0" w:color="auto"/>
          </w:divBdr>
        </w:div>
        <w:div w:id="1926955916">
          <w:marLeft w:val="0"/>
          <w:marRight w:val="0"/>
          <w:marTop w:val="0"/>
          <w:marBottom w:val="0"/>
          <w:divBdr>
            <w:top w:val="none" w:sz="0" w:space="0" w:color="auto"/>
            <w:left w:val="none" w:sz="0" w:space="0" w:color="auto"/>
            <w:bottom w:val="none" w:sz="0" w:space="0" w:color="auto"/>
            <w:right w:val="none" w:sz="0" w:space="0" w:color="auto"/>
          </w:divBdr>
        </w:div>
        <w:div w:id="474491295">
          <w:marLeft w:val="0"/>
          <w:marRight w:val="0"/>
          <w:marTop w:val="0"/>
          <w:marBottom w:val="0"/>
          <w:divBdr>
            <w:top w:val="none" w:sz="0" w:space="0" w:color="auto"/>
            <w:left w:val="none" w:sz="0" w:space="0" w:color="auto"/>
            <w:bottom w:val="none" w:sz="0" w:space="0" w:color="auto"/>
            <w:right w:val="none" w:sz="0" w:space="0" w:color="auto"/>
          </w:divBdr>
        </w:div>
        <w:div w:id="1455296717">
          <w:marLeft w:val="0"/>
          <w:marRight w:val="0"/>
          <w:marTop w:val="0"/>
          <w:marBottom w:val="0"/>
          <w:divBdr>
            <w:top w:val="none" w:sz="0" w:space="0" w:color="auto"/>
            <w:left w:val="none" w:sz="0" w:space="0" w:color="auto"/>
            <w:bottom w:val="none" w:sz="0" w:space="0" w:color="auto"/>
            <w:right w:val="none" w:sz="0" w:space="0" w:color="auto"/>
          </w:divBdr>
        </w:div>
        <w:div w:id="624431643">
          <w:marLeft w:val="0"/>
          <w:marRight w:val="0"/>
          <w:marTop w:val="0"/>
          <w:marBottom w:val="0"/>
          <w:divBdr>
            <w:top w:val="none" w:sz="0" w:space="0" w:color="auto"/>
            <w:left w:val="none" w:sz="0" w:space="0" w:color="auto"/>
            <w:bottom w:val="none" w:sz="0" w:space="0" w:color="auto"/>
            <w:right w:val="none" w:sz="0" w:space="0" w:color="auto"/>
          </w:divBdr>
        </w:div>
        <w:div w:id="507132722">
          <w:marLeft w:val="0"/>
          <w:marRight w:val="0"/>
          <w:marTop w:val="0"/>
          <w:marBottom w:val="0"/>
          <w:divBdr>
            <w:top w:val="none" w:sz="0" w:space="0" w:color="auto"/>
            <w:left w:val="none" w:sz="0" w:space="0" w:color="auto"/>
            <w:bottom w:val="none" w:sz="0" w:space="0" w:color="auto"/>
            <w:right w:val="none" w:sz="0" w:space="0" w:color="auto"/>
          </w:divBdr>
        </w:div>
        <w:div w:id="428887248">
          <w:marLeft w:val="0"/>
          <w:marRight w:val="0"/>
          <w:marTop w:val="0"/>
          <w:marBottom w:val="0"/>
          <w:divBdr>
            <w:top w:val="none" w:sz="0" w:space="0" w:color="auto"/>
            <w:left w:val="none" w:sz="0" w:space="0" w:color="auto"/>
            <w:bottom w:val="none" w:sz="0" w:space="0" w:color="auto"/>
            <w:right w:val="none" w:sz="0" w:space="0" w:color="auto"/>
          </w:divBdr>
        </w:div>
        <w:div w:id="1710691139">
          <w:marLeft w:val="0"/>
          <w:marRight w:val="0"/>
          <w:marTop w:val="0"/>
          <w:marBottom w:val="0"/>
          <w:divBdr>
            <w:top w:val="none" w:sz="0" w:space="0" w:color="auto"/>
            <w:left w:val="none" w:sz="0" w:space="0" w:color="auto"/>
            <w:bottom w:val="none" w:sz="0" w:space="0" w:color="auto"/>
            <w:right w:val="none" w:sz="0" w:space="0" w:color="auto"/>
          </w:divBdr>
        </w:div>
        <w:div w:id="1983923859">
          <w:marLeft w:val="0"/>
          <w:marRight w:val="0"/>
          <w:marTop w:val="0"/>
          <w:marBottom w:val="0"/>
          <w:divBdr>
            <w:top w:val="none" w:sz="0" w:space="0" w:color="auto"/>
            <w:left w:val="none" w:sz="0" w:space="0" w:color="auto"/>
            <w:bottom w:val="none" w:sz="0" w:space="0" w:color="auto"/>
            <w:right w:val="none" w:sz="0" w:space="0" w:color="auto"/>
          </w:divBdr>
        </w:div>
        <w:div w:id="26683733">
          <w:marLeft w:val="0"/>
          <w:marRight w:val="0"/>
          <w:marTop w:val="0"/>
          <w:marBottom w:val="0"/>
          <w:divBdr>
            <w:top w:val="none" w:sz="0" w:space="0" w:color="auto"/>
            <w:left w:val="none" w:sz="0" w:space="0" w:color="auto"/>
            <w:bottom w:val="none" w:sz="0" w:space="0" w:color="auto"/>
            <w:right w:val="none" w:sz="0" w:space="0" w:color="auto"/>
          </w:divBdr>
        </w:div>
        <w:div w:id="1206255984">
          <w:marLeft w:val="0"/>
          <w:marRight w:val="0"/>
          <w:marTop w:val="0"/>
          <w:marBottom w:val="0"/>
          <w:divBdr>
            <w:top w:val="none" w:sz="0" w:space="0" w:color="auto"/>
            <w:left w:val="none" w:sz="0" w:space="0" w:color="auto"/>
            <w:bottom w:val="none" w:sz="0" w:space="0" w:color="auto"/>
            <w:right w:val="none" w:sz="0" w:space="0" w:color="auto"/>
          </w:divBdr>
        </w:div>
        <w:div w:id="571819471">
          <w:marLeft w:val="0"/>
          <w:marRight w:val="0"/>
          <w:marTop w:val="0"/>
          <w:marBottom w:val="0"/>
          <w:divBdr>
            <w:top w:val="none" w:sz="0" w:space="0" w:color="auto"/>
            <w:left w:val="none" w:sz="0" w:space="0" w:color="auto"/>
            <w:bottom w:val="none" w:sz="0" w:space="0" w:color="auto"/>
            <w:right w:val="none" w:sz="0" w:space="0" w:color="auto"/>
          </w:divBdr>
        </w:div>
        <w:div w:id="1089237472">
          <w:marLeft w:val="0"/>
          <w:marRight w:val="0"/>
          <w:marTop w:val="0"/>
          <w:marBottom w:val="0"/>
          <w:divBdr>
            <w:top w:val="none" w:sz="0" w:space="0" w:color="auto"/>
            <w:left w:val="none" w:sz="0" w:space="0" w:color="auto"/>
            <w:bottom w:val="none" w:sz="0" w:space="0" w:color="auto"/>
            <w:right w:val="none" w:sz="0" w:space="0" w:color="auto"/>
          </w:divBdr>
        </w:div>
        <w:div w:id="1309938265">
          <w:marLeft w:val="0"/>
          <w:marRight w:val="0"/>
          <w:marTop w:val="0"/>
          <w:marBottom w:val="0"/>
          <w:divBdr>
            <w:top w:val="none" w:sz="0" w:space="0" w:color="auto"/>
            <w:left w:val="none" w:sz="0" w:space="0" w:color="auto"/>
            <w:bottom w:val="none" w:sz="0" w:space="0" w:color="auto"/>
            <w:right w:val="none" w:sz="0" w:space="0" w:color="auto"/>
          </w:divBdr>
        </w:div>
        <w:div w:id="1744906890">
          <w:marLeft w:val="0"/>
          <w:marRight w:val="0"/>
          <w:marTop w:val="0"/>
          <w:marBottom w:val="0"/>
          <w:divBdr>
            <w:top w:val="none" w:sz="0" w:space="0" w:color="auto"/>
            <w:left w:val="none" w:sz="0" w:space="0" w:color="auto"/>
            <w:bottom w:val="none" w:sz="0" w:space="0" w:color="auto"/>
            <w:right w:val="none" w:sz="0" w:space="0" w:color="auto"/>
          </w:divBdr>
        </w:div>
        <w:div w:id="2116441684">
          <w:marLeft w:val="0"/>
          <w:marRight w:val="0"/>
          <w:marTop w:val="0"/>
          <w:marBottom w:val="0"/>
          <w:divBdr>
            <w:top w:val="none" w:sz="0" w:space="0" w:color="auto"/>
            <w:left w:val="none" w:sz="0" w:space="0" w:color="auto"/>
            <w:bottom w:val="none" w:sz="0" w:space="0" w:color="auto"/>
            <w:right w:val="none" w:sz="0" w:space="0" w:color="auto"/>
          </w:divBdr>
        </w:div>
        <w:div w:id="1774282237">
          <w:marLeft w:val="0"/>
          <w:marRight w:val="0"/>
          <w:marTop w:val="0"/>
          <w:marBottom w:val="0"/>
          <w:divBdr>
            <w:top w:val="none" w:sz="0" w:space="0" w:color="auto"/>
            <w:left w:val="none" w:sz="0" w:space="0" w:color="auto"/>
            <w:bottom w:val="none" w:sz="0" w:space="0" w:color="auto"/>
            <w:right w:val="none" w:sz="0" w:space="0" w:color="auto"/>
          </w:divBdr>
        </w:div>
        <w:div w:id="1254313617">
          <w:marLeft w:val="0"/>
          <w:marRight w:val="0"/>
          <w:marTop w:val="0"/>
          <w:marBottom w:val="0"/>
          <w:divBdr>
            <w:top w:val="none" w:sz="0" w:space="0" w:color="auto"/>
            <w:left w:val="none" w:sz="0" w:space="0" w:color="auto"/>
            <w:bottom w:val="none" w:sz="0" w:space="0" w:color="auto"/>
            <w:right w:val="none" w:sz="0" w:space="0" w:color="auto"/>
          </w:divBdr>
        </w:div>
        <w:div w:id="1105271575">
          <w:marLeft w:val="0"/>
          <w:marRight w:val="0"/>
          <w:marTop w:val="0"/>
          <w:marBottom w:val="0"/>
          <w:divBdr>
            <w:top w:val="none" w:sz="0" w:space="0" w:color="auto"/>
            <w:left w:val="none" w:sz="0" w:space="0" w:color="auto"/>
            <w:bottom w:val="none" w:sz="0" w:space="0" w:color="auto"/>
            <w:right w:val="none" w:sz="0" w:space="0" w:color="auto"/>
          </w:divBdr>
        </w:div>
        <w:div w:id="1096822750">
          <w:marLeft w:val="0"/>
          <w:marRight w:val="0"/>
          <w:marTop w:val="0"/>
          <w:marBottom w:val="0"/>
          <w:divBdr>
            <w:top w:val="none" w:sz="0" w:space="0" w:color="auto"/>
            <w:left w:val="none" w:sz="0" w:space="0" w:color="auto"/>
            <w:bottom w:val="none" w:sz="0" w:space="0" w:color="auto"/>
            <w:right w:val="none" w:sz="0" w:space="0" w:color="auto"/>
          </w:divBdr>
        </w:div>
        <w:div w:id="1961764349">
          <w:marLeft w:val="0"/>
          <w:marRight w:val="0"/>
          <w:marTop w:val="0"/>
          <w:marBottom w:val="0"/>
          <w:divBdr>
            <w:top w:val="none" w:sz="0" w:space="0" w:color="auto"/>
            <w:left w:val="none" w:sz="0" w:space="0" w:color="auto"/>
            <w:bottom w:val="none" w:sz="0" w:space="0" w:color="auto"/>
            <w:right w:val="none" w:sz="0" w:space="0" w:color="auto"/>
          </w:divBdr>
        </w:div>
        <w:div w:id="1720741898">
          <w:marLeft w:val="0"/>
          <w:marRight w:val="0"/>
          <w:marTop w:val="0"/>
          <w:marBottom w:val="0"/>
          <w:divBdr>
            <w:top w:val="none" w:sz="0" w:space="0" w:color="auto"/>
            <w:left w:val="none" w:sz="0" w:space="0" w:color="auto"/>
            <w:bottom w:val="none" w:sz="0" w:space="0" w:color="auto"/>
            <w:right w:val="none" w:sz="0" w:space="0" w:color="auto"/>
          </w:divBdr>
        </w:div>
      </w:divsChild>
    </w:div>
    <w:div w:id="1387607940">
      <w:bodyDiv w:val="1"/>
      <w:marLeft w:val="0"/>
      <w:marRight w:val="0"/>
      <w:marTop w:val="0"/>
      <w:marBottom w:val="0"/>
      <w:divBdr>
        <w:top w:val="none" w:sz="0" w:space="0" w:color="auto"/>
        <w:left w:val="none" w:sz="0" w:space="0" w:color="auto"/>
        <w:bottom w:val="none" w:sz="0" w:space="0" w:color="auto"/>
        <w:right w:val="none" w:sz="0" w:space="0" w:color="auto"/>
      </w:divBdr>
      <w:divsChild>
        <w:div w:id="318921405">
          <w:marLeft w:val="0"/>
          <w:marRight w:val="0"/>
          <w:marTop w:val="0"/>
          <w:marBottom w:val="0"/>
          <w:divBdr>
            <w:top w:val="none" w:sz="0" w:space="0" w:color="auto"/>
            <w:left w:val="none" w:sz="0" w:space="0" w:color="auto"/>
            <w:bottom w:val="none" w:sz="0" w:space="0" w:color="auto"/>
            <w:right w:val="none" w:sz="0" w:space="0" w:color="auto"/>
          </w:divBdr>
          <w:divsChild>
            <w:div w:id="1008681732">
              <w:marLeft w:val="0"/>
              <w:marRight w:val="0"/>
              <w:marTop w:val="0"/>
              <w:marBottom w:val="0"/>
              <w:divBdr>
                <w:top w:val="none" w:sz="0" w:space="0" w:color="auto"/>
                <w:left w:val="none" w:sz="0" w:space="0" w:color="auto"/>
                <w:bottom w:val="none" w:sz="0" w:space="0" w:color="auto"/>
                <w:right w:val="none" w:sz="0" w:space="0" w:color="auto"/>
              </w:divBdr>
              <w:divsChild>
                <w:div w:id="15637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9612">
          <w:marLeft w:val="0"/>
          <w:marRight w:val="480"/>
          <w:marTop w:val="0"/>
          <w:marBottom w:val="0"/>
          <w:divBdr>
            <w:top w:val="none" w:sz="0" w:space="0" w:color="auto"/>
            <w:left w:val="none" w:sz="0" w:space="0" w:color="auto"/>
            <w:bottom w:val="none" w:sz="0" w:space="0" w:color="auto"/>
            <w:right w:val="none" w:sz="0" w:space="0" w:color="auto"/>
          </w:divBdr>
          <w:divsChild>
            <w:div w:id="813714470">
              <w:marLeft w:val="0"/>
              <w:marRight w:val="0"/>
              <w:marTop w:val="0"/>
              <w:marBottom w:val="0"/>
              <w:divBdr>
                <w:top w:val="none" w:sz="0" w:space="0" w:color="auto"/>
                <w:left w:val="none" w:sz="0" w:space="0" w:color="auto"/>
                <w:bottom w:val="none" w:sz="0" w:space="0" w:color="auto"/>
                <w:right w:val="none" w:sz="0" w:space="0" w:color="auto"/>
              </w:divBdr>
            </w:div>
            <w:div w:id="810512615">
              <w:marLeft w:val="0"/>
              <w:marRight w:val="0"/>
              <w:marTop w:val="0"/>
              <w:marBottom w:val="0"/>
              <w:divBdr>
                <w:top w:val="none" w:sz="0" w:space="0" w:color="auto"/>
                <w:left w:val="none" w:sz="0" w:space="0" w:color="auto"/>
                <w:bottom w:val="none" w:sz="0" w:space="0" w:color="auto"/>
                <w:right w:val="none" w:sz="0" w:space="0" w:color="auto"/>
              </w:divBdr>
              <w:divsChild>
                <w:div w:id="1047795935">
                  <w:marLeft w:val="0"/>
                  <w:marRight w:val="0"/>
                  <w:marTop w:val="0"/>
                  <w:marBottom w:val="0"/>
                  <w:divBdr>
                    <w:top w:val="none" w:sz="0" w:space="0" w:color="auto"/>
                    <w:left w:val="none" w:sz="0" w:space="0" w:color="auto"/>
                    <w:bottom w:val="none" w:sz="0" w:space="0" w:color="auto"/>
                    <w:right w:val="none" w:sz="0" w:space="0" w:color="auto"/>
                  </w:divBdr>
                  <w:divsChild>
                    <w:div w:id="496117577">
                      <w:marLeft w:val="0"/>
                      <w:marRight w:val="0"/>
                      <w:marTop w:val="0"/>
                      <w:marBottom w:val="0"/>
                      <w:divBdr>
                        <w:top w:val="none" w:sz="0" w:space="0" w:color="auto"/>
                        <w:left w:val="none" w:sz="0" w:space="0" w:color="auto"/>
                        <w:bottom w:val="none" w:sz="0" w:space="0" w:color="auto"/>
                        <w:right w:val="none" w:sz="0" w:space="0" w:color="auto"/>
                      </w:divBdr>
                      <w:divsChild>
                        <w:div w:id="188671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664233">
      <w:bodyDiv w:val="1"/>
      <w:marLeft w:val="0"/>
      <w:marRight w:val="0"/>
      <w:marTop w:val="0"/>
      <w:marBottom w:val="0"/>
      <w:divBdr>
        <w:top w:val="none" w:sz="0" w:space="0" w:color="auto"/>
        <w:left w:val="none" w:sz="0" w:space="0" w:color="auto"/>
        <w:bottom w:val="none" w:sz="0" w:space="0" w:color="auto"/>
        <w:right w:val="none" w:sz="0" w:space="0" w:color="auto"/>
      </w:divBdr>
      <w:divsChild>
        <w:div w:id="456294259">
          <w:marLeft w:val="0"/>
          <w:marRight w:val="0"/>
          <w:marTop w:val="75"/>
          <w:marBottom w:val="0"/>
          <w:divBdr>
            <w:top w:val="none" w:sz="0" w:space="0" w:color="auto"/>
            <w:left w:val="none" w:sz="0" w:space="0" w:color="auto"/>
            <w:bottom w:val="none" w:sz="0" w:space="0" w:color="auto"/>
            <w:right w:val="none" w:sz="0" w:space="0" w:color="auto"/>
          </w:divBdr>
        </w:div>
        <w:div w:id="508255014">
          <w:marLeft w:val="0"/>
          <w:marRight w:val="0"/>
          <w:marTop w:val="75"/>
          <w:marBottom w:val="0"/>
          <w:divBdr>
            <w:top w:val="none" w:sz="0" w:space="0" w:color="auto"/>
            <w:left w:val="none" w:sz="0" w:space="0" w:color="auto"/>
            <w:bottom w:val="none" w:sz="0" w:space="0" w:color="auto"/>
            <w:right w:val="none" w:sz="0" w:space="0" w:color="auto"/>
          </w:divBdr>
        </w:div>
      </w:divsChild>
    </w:div>
    <w:div w:id="1407191467">
      <w:bodyDiv w:val="1"/>
      <w:marLeft w:val="0"/>
      <w:marRight w:val="0"/>
      <w:marTop w:val="0"/>
      <w:marBottom w:val="0"/>
      <w:divBdr>
        <w:top w:val="none" w:sz="0" w:space="0" w:color="auto"/>
        <w:left w:val="none" w:sz="0" w:space="0" w:color="auto"/>
        <w:bottom w:val="none" w:sz="0" w:space="0" w:color="auto"/>
        <w:right w:val="none" w:sz="0" w:space="0" w:color="auto"/>
      </w:divBdr>
      <w:divsChild>
        <w:div w:id="1854997016">
          <w:marLeft w:val="0"/>
          <w:marRight w:val="0"/>
          <w:marTop w:val="0"/>
          <w:marBottom w:val="0"/>
          <w:divBdr>
            <w:top w:val="none" w:sz="0" w:space="0" w:color="auto"/>
            <w:left w:val="none" w:sz="0" w:space="0" w:color="auto"/>
            <w:bottom w:val="none" w:sz="0" w:space="0" w:color="auto"/>
            <w:right w:val="none" w:sz="0" w:space="0" w:color="auto"/>
          </w:divBdr>
          <w:divsChild>
            <w:div w:id="1464620224">
              <w:marLeft w:val="0"/>
              <w:marRight w:val="0"/>
              <w:marTop w:val="0"/>
              <w:marBottom w:val="0"/>
              <w:divBdr>
                <w:top w:val="none" w:sz="0" w:space="0" w:color="auto"/>
                <w:left w:val="none" w:sz="0" w:space="0" w:color="auto"/>
                <w:bottom w:val="none" w:sz="0" w:space="0" w:color="auto"/>
                <w:right w:val="none" w:sz="0" w:space="0" w:color="auto"/>
              </w:divBdr>
              <w:divsChild>
                <w:div w:id="557712358">
                  <w:marLeft w:val="0"/>
                  <w:marRight w:val="0"/>
                  <w:marTop w:val="0"/>
                  <w:marBottom w:val="0"/>
                  <w:divBdr>
                    <w:top w:val="none" w:sz="0" w:space="0" w:color="auto"/>
                    <w:left w:val="none" w:sz="0" w:space="0" w:color="auto"/>
                    <w:bottom w:val="none" w:sz="0" w:space="0" w:color="auto"/>
                    <w:right w:val="none" w:sz="0" w:space="0" w:color="auto"/>
                  </w:divBdr>
                </w:div>
                <w:div w:id="686521858">
                  <w:marLeft w:val="0"/>
                  <w:marRight w:val="0"/>
                  <w:marTop w:val="0"/>
                  <w:marBottom w:val="0"/>
                  <w:divBdr>
                    <w:top w:val="none" w:sz="0" w:space="0" w:color="auto"/>
                    <w:left w:val="none" w:sz="0" w:space="0" w:color="auto"/>
                    <w:bottom w:val="none" w:sz="0" w:space="0" w:color="auto"/>
                    <w:right w:val="none" w:sz="0" w:space="0" w:color="auto"/>
                  </w:divBdr>
                </w:div>
                <w:div w:id="872231664">
                  <w:marLeft w:val="0"/>
                  <w:marRight w:val="0"/>
                  <w:marTop w:val="0"/>
                  <w:marBottom w:val="0"/>
                  <w:divBdr>
                    <w:top w:val="none" w:sz="0" w:space="0" w:color="auto"/>
                    <w:left w:val="none" w:sz="0" w:space="0" w:color="auto"/>
                    <w:bottom w:val="none" w:sz="0" w:space="0" w:color="auto"/>
                    <w:right w:val="none" w:sz="0" w:space="0" w:color="auto"/>
                  </w:divBdr>
                </w:div>
                <w:div w:id="786855898">
                  <w:marLeft w:val="0"/>
                  <w:marRight w:val="0"/>
                  <w:marTop w:val="0"/>
                  <w:marBottom w:val="0"/>
                  <w:divBdr>
                    <w:top w:val="none" w:sz="0" w:space="0" w:color="auto"/>
                    <w:left w:val="none" w:sz="0" w:space="0" w:color="auto"/>
                    <w:bottom w:val="none" w:sz="0" w:space="0" w:color="auto"/>
                    <w:right w:val="none" w:sz="0" w:space="0" w:color="auto"/>
                  </w:divBdr>
                </w:div>
                <w:div w:id="269437066">
                  <w:marLeft w:val="0"/>
                  <w:marRight w:val="0"/>
                  <w:marTop w:val="0"/>
                  <w:marBottom w:val="0"/>
                  <w:divBdr>
                    <w:top w:val="none" w:sz="0" w:space="0" w:color="auto"/>
                    <w:left w:val="none" w:sz="0" w:space="0" w:color="auto"/>
                    <w:bottom w:val="none" w:sz="0" w:space="0" w:color="auto"/>
                    <w:right w:val="none" w:sz="0" w:space="0" w:color="auto"/>
                  </w:divBdr>
                </w:div>
                <w:div w:id="1681463332">
                  <w:marLeft w:val="0"/>
                  <w:marRight w:val="0"/>
                  <w:marTop w:val="0"/>
                  <w:marBottom w:val="0"/>
                  <w:divBdr>
                    <w:top w:val="none" w:sz="0" w:space="0" w:color="auto"/>
                    <w:left w:val="none" w:sz="0" w:space="0" w:color="auto"/>
                    <w:bottom w:val="none" w:sz="0" w:space="0" w:color="auto"/>
                    <w:right w:val="none" w:sz="0" w:space="0" w:color="auto"/>
                  </w:divBdr>
                </w:div>
                <w:div w:id="441919089">
                  <w:marLeft w:val="0"/>
                  <w:marRight w:val="0"/>
                  <w:marTop w:val="0"/>
                  <w:marBottom w:val="0"/>
                  <w:divBdr>
                    <w:top w:val="none" w:sz="0" w:space="0" w:color="auto"/>
                    <w:left w:val="none" w:sz="0" w:space="0" w:color="auto"/>
                    <w:bottom w:val="none" w:sz="0" w:space="0" w:color="auto"/>
                    <w:right w:val="none" w:sz="0" w:space="0" w:color="auto"/>
                  </w:divBdr>
                </w:div>
                <w:div w:id="1618295988">
                  <w:marLeft w:val="0"/>
                  <w:marRight w:val="0"/>
                  <w:marTop w:val="0"/>
                  <w:marBottom w:val="0"/>
                  <w:divBdr>
                    <w:top w:val="none" w:sz="0" w:space="0" w:color="auto"/>
                    <w:left w:val="none" w:sz="0" w:space="0" w:color="auto"/>
                    <w:bottom w:val="none" w:sz="0" w:space="0" w:color="auto"/>
                    <w:right w:val="none" w:sz="0" w:space="0" w:color="auto"/>
                  </w:divBdr>
                </w:div>
                <w:div w:id="1465274710">
                  <w:marLeft w:val="0"/>
                  <w:marRight w:val="0"/>
                  <w:marTop w:val="0"/>
                  <w:marBottom w:val="0"/>
                  <w:divBdr>
                    <w:top w:val="none" w:sz="0" w:space="0" w:color="auto"/>
                    <w:left w:val="none" w:sz="0" w:space="0" w:color="auto"/>
                    <w:bottom w:val="none" w:sz="0" w:space="0" w:color="auto"/>
                    <w:right w:val="none" w:sz="0" w:space="0" w:color="auto"/>
                  </w:divBdr>
                </w:div>
                <w:div w:id="1646549550">
                  <w:marLeft w:val="0"/>
                  <w:marRight w:val="0"/>
                  <w:marTop w:val="0"/>
                  <w:marBottom w:val="0"/>
                  <w:divBdr>
                    <w:top w:val="none" w:sz="0" w:space="0" w:color="auto"/>
                    <w:left w:val="none" w:sz="0" w:space="0" w:color="auto"/>
                    <w:bottom w:val="none" w:sz="0" w:space="0" w:color="auto"/>
                    <w:right w:val="none" w:sz="0" w:space="0" w:color="auto"/>
                  </w:divBdr>
                </w:div>
                <w:div w:id="746806586">
                  <w:marLeft w:val="0"/>
                  <w:marRight w:val="0"/>
                  <w:marTop w:val="0"/>
                  <w:marBottom w:val="0"/>
                  <w:divBdr>
                    <w:top w:val="none" w:sz="0" w:space="0" w:color="auto"/>
                    <w:left w:val="none" w:sz="0" w:space="0" w:color="auto"/>
                    <w:bottom w:val="none" w:sz="0" w:space="0" w:color="auto"/>
                    <w:right w:val="none" w:sz="0" w:space="0" w:color="auto"/>
                  </w:divBdr>
                </w:div>
                <w:div w:id="727266424">
                  <w:marLeft w:val="0"/>
                  <w:marRight w:val="0"/>
                  <w:marTop w:val="0"/>
                  <w:marBottom w:val="0"/>
                  <w:divBdr>
                    <w:top w:val="none" w:sz="0" w:space="0" w:color="auto"/>
                    <w:left w:val="none" w:sz="0" w:space="0" w:color="auto"/>
                    <w:bottom w:val="none" w:sz="0" w:space="0" w:color="auto"/>
                    <w:right w:val="none" w:sz="0" w:space="0" w:color="auto"/>
                  </w:divBdr>
                </w:div>
                <w:div w:id="1865167243">
                  <w:marLeft w:val="0"/>
                  <w:marRight w:val="0"/>
                  <w:marTop w:val="0"/>
                  <w:marBottom w:val="0"/>
                  <w:divBdr>
                    <w:top w:val="none" w:sz="0" w:space="0" w:color="auto"/>
                    <w:left w:val="none" w:sz="0" w:space="0" w:color="auto"/>
                    <w:bottom w:val="none" w:sz="0" w:space="0" w:color="auto"/>
                    <w:right w:val="none" w:sz="0" w:space="0" w:color="auto"/>
                  </w:divBdr>
                </w:div>
                <w:div w:id="1195079396">
                  <w:marLeft w:val="0"/>
                  <w:marRight w:val="0"/>
                  <w:marTop w:val="0"/>
                  <w:marBottom w:val="0"/>
                  <w:divBdr>
                    <w:top w:val="none" w:sz="0" w:space="0" w:color="auto"/>
                    <w:left w:val="none" w:sz="0" w:space="0" w:color="auto"/>
                    <w:bottom w:val="none" w:sz="0" w:space="0" w:color="auto"/>
                    <w:right w:val="none" w:sz="0" w:space="0" w:color="auto"/>
                  </w:divBdr>
                </w:div>
                <w:div w:id="880483894">
                  <w:marLeft w:val="0"/>
                  <w:marRight w:val="0"/>
                  <w:marTop w:val="0"/>
                  <w:marBottom w:val="0"/>
                  <w:divBdr>
                    <w:top w:val="none" w:sz="0" w:space="0" w:color="auto"/>
                    <w:left w:val="none" w:sz="0" w:space="0" w:color="auto"/>
                    <w:bottom w:val="none" w:sz="0" w:space="0" w:color="auto"/>
                    <w:right w:val="none" w:sz="0" w:space="0" w:color="auto"/>
                  </w:divBdr>
                </w:div>
                <w:div w:id="222107123">
                  <w:marLeft w:val="0"/>
                  <w:marRight w:val="0"/>
                  <w:marTop w:val="0"/>
                  <w:marBottom w:val="0"/>
                  <w:divBdr>
                    <w:top w:val="none" w:sz="0" w:space="0" w:color="auto"/>
                    <w:left w:val="none" w:sz="0" w:space="0" w:color="auto"/>
                    <w:bottom w:val="none" w:sz="0" w:space="0" w:color="auto"/>
                    <w:right w:val="none" w:sz="0" w:space="0" w:color="auto"/>
                  </w:divBdr>
                </w:div>
                <w:div w:id="264773294">
                  <w:marLeft w:val="0"/>
                  <w:marRight w:val="0"/>
                  <w:marTop w:val="0"/>
                  <w:marBottom w:val="0"/>
                  <w:divBdr>
                    <w:top w:val="none" w:sz="0" w:space="0" w:color="auto"/>
                    <w:left w:val="none" w:sz="0" w:space="0" w:color="auto"/>
                    <w:bottom w:val="none" w:sz="0" w:space="0" w:color="auto"/>
                    <w:right w:val="none" w:sz="0" w:space="0" w:color="auto"/>
                  </w:divBdr>
                </w:div>
                <w:div w:id="85272877">
                  <w:marLeft w:val="0"/>
                  <w:marRight w:val="0"/>
                  <w:marTop w:val="0"/>
                  <w:marBottom w:val="0"/>
                  <w:divBdr>
                    <w:top w:val="none" w:sz="0" w:space="0" w:color="auto"/>
                    <w:left w:val="none" w:sz="0" w:space="0" w:color="auto"/>
                    <w:bottom w:val="none" w:sz="0" w:space="0" w:color="auto"/>
                    <w:right w:val="none" w:sz="0" w:space="0" w:color="auto"/>
                  </w:divBdr>
                </w:div>
                <w:div w:id="1142427118">
                  <w:marLeft w:val="0"/>
                  <w:marRight w:val="0"/>
                  <w:marTop w:val="0"/>
                  <w:marBottom w:val="0"/>
                  <w:divBdr>
                    <w:top w:val="none" w:sz="0" w:space="0" w:color="auto"/>
                    <w:left w:val="none" w:sz="0" w:space="0" w:color="auto"/>
                    <w:bottom w:val="none" w:sz="0" w:space="0" w:color="auto"/>
                    <w:right w:val="none" w:sz="0" w:space="0" w:color="auto"/>
                  </w:divBdr>
                </w:div>
                <w:div w:id="1813446854">
                  <w:marLeft w:val="0"/>
                  <w:marRight w:val="0"/>
                  <w:marTop w:val="0"/>
                  <w:marBottom w:val="0"/>
                  <w:divBdr>
                    <w:top w:val="none" w:sz="0" w:space="0" w:color="auto"/>
                    <w:left w:val="none" w:sz="0" w:space="0" w:color="auto"/>
                    <w:bottom w:val="none" w:sz="0" w:space="0" w:color="auto"/>
                    <w:right w:val="none" w:sz="0" w:space="0" w:color="auto"/>
                  </w:divBdr>
                </w:div>
                <w:div w:id="1056197935">
                  <w:marLeft w:val="0"/>
                  <w:marRight w:val="0"/>
                  <w:marTop w:val="0"/>
                  <w:marBottom w:val="0"/>
                  <w:divBdr>
                    <w:top w:val="none" w:sz="0" w:space="0" w:color="auto"/>
                    <w:left w:val="none" w:sz="0" w:space="0" w:color="auto"/>
                    <w:bottom w:val="none" w:sz="0" w:space="0" w:color="auto"/>
                    <w:right w:val="none" w:sz="0" w:space="0" w:color="auto"/>
                  </w:divBdr>
                </w:div>
                <w:div w:id="391121236">
                  <w:marLeft w:val="0"/>
                  <w:marRight w:val="0"/>
                  <w:marTop w:val="0"/>
                  <w:marBottom w:val="0"/>
                  <w:divBdr>
                    <w:top w:val="none" w:sz="0" w:space="0" w:color="auto"/>
                    <w:left w:val="none" w:sz="0" w:space="0" w:color="auto"/>
                    <w:bottom w:val="none" w:sz="0" w:space="0" w:color="auto"/>
                    <w:right w:val="none" w:sz="0" w:space="0" w:color="auto"/>
                  </w:divBdr>
                </w:div>
                <w:div w:id="1814758878">
                  <w:marLeft w:val="0"/>
                  <w:marRight w:val="0"/>
                  <w:marTop w:val="0"/>
                  <w:marBottom w:val="0"/>
                  <w:divBdr>
                    <w:top w:val="none" w:sz="0" w:space="0" w:color="auto"/>
                    <w:left w:val="none" w:sz="0" w:space="0" w:color="auto"/>
                    <w:bottom w:val="none" w:sz="0" w:space="0" w:color="auto"/>
                    <w:right w:val="none" w:sz="0" w:space="0" w:color="auto"/>
                  </w:divBdr>
                </w:div>
                <w:div w:id="388572980">
                  <w:marLeft w:val="0"/>
                  <w:marRight w:val="0"/>
                  <w:marTop w:val="0"/>
                  <w:marBottom w:val="0"/>
                  <w:divBdr>
                    <w:top w:val="none" w:sz="0" w:space="0" w:color="auto"/>
                    <w:left w:val="none" w:sz="0" w:space="0" w:color="auto"/>
                    <w:bottom w:val="none" w:sz="0" w:space="0" w:color="auto"/>
                    <w:right w:val="none" w:sz="0" w:space="0" w:color="auto"/>
                  </w:divBdr>
                </w:div>
                <w:div w:id="360665596">
                  <w:marLeft w:val="0"/>
                  <w:marRight w:val="0"/>
                  <w:marTop w:val="0"/>
                  <w:marBottom w:val="0"/>
                  <w:divBdr>
                    <w:top w:val="none" w:sz="0" w:space="0" w:color="auto"/>
                    <w:left w:val="none" w:sz="0" w:space="0" w:color="auto"/>
                    <w:bottom w:val="none" w:sz="0" w:space="0" w:color="auto"/>
                    <w:right w:val="none" w:sz="0" w:space="0" w:color="auto"/>
                  </w:divBdr>
                </w:div>
                <w:div w:id="1095589438">
                  <w:marLeft w:val="0"/>
                  <w:marRight w:val="0"/>
                  <w:marTop w:val="0"/>
                  <w:marBottom w:val="0"/>
                  <w:divBdr>
                    <w:top w:val="none" w:sz="0" w:space="0" w:color="auto"/>
                    <w:left w:val="none" w:sz="0" w:space="0" w:color="auto"/>
                    <w:bottom w:val="none" w:sz="0" w:space="0" w:color="auto"/>
                    <w:right w:val="none" w:sz="0" w:space="0" w:color="auto"/>
                  </w:divBdr>
                </w:div>
                <w:div w:id="237251212">
                  <w:marLeft w:val="0"/>
                  <w:marRight w:val="0"/>
                  <w:marTop w:val="0"/>
                  <w:marBottom w:val="0"/>
                  <w:divBdr>
                    <w:top w:val="none" w:sz="0" w:space="0" w:color="auto"/>
                    <w:left w:val="none" w:sz="0" w:space="0" w:color="auto"/>
                    <w:bottom w:val="none" w:sz="0" w:space="0" w:color="auto"/>
                    <w:right w:val="none" w:sz="0" w:space="0" w:color="auto"/>
                  </w:divBdr>
                </w:div>
                <w:div w:id="1130784402">
                  <w:marLeft w:val="0"/>
                  <w:marRight w:val="0"/>
                  <w:marTop w:val="0"/>
                  <w:marBottom w:val="0"/>
                  <w:divBdr>
                    <w:top w:val="none" w:sz="0" w:space="0" w:color="auto"/>
                    <w:left w:val="none" w:sz="0" w:space="0" w:color="auto"/>
                    <w:bottom w:val="none" w:sz="0" w:space="0" w:color="auto"/>
                    <w:right w:val="none" w:sz="0" w:space="0" w:color="auto"/>
                  </w:divBdr>
                </w:div>
                <w:div w:id="400105485">
                  <w:marLeft w:val="0"/>
                  <w:marRight w:val="0"/>
                  <w:marTop w:val="0"/>
                  <w:marBottom w:val="0"/>
                  <w:divBdr>
                    <w:top w:val="none" w:sz="0" w:space="0" w:color="auto"/>
                    <w:left w:val="none" w:sz="0" w:space="0" w:color="auto"/>
                    <w:bottom w:val="none" w:sz="0" w:space="0" w:color="auto"/>
                    <w:right w:val="none" w:sz="0" w:space="0" w:color="auto"/>
                  </w:divBdr>
                </w:div>
                <w:div w:id="919219680">
                  <w:marLeft w:val="0"/>
                  <w:marRight w:val="0"/>
                  <w:marTop w:val="0"/>
                  <w:marBottom w:val="0"/>
                  <w:divBdr>
                    <w:top w:val="none" w:sz="0" w:space="0" w:color="auto"/>
                    <w:left w:val="none" w:sz="0" w:space="0" w:color="auto"/>
                    <w:bottom w:val="none" w:sz="0" w:space="0" w:color="auto"/>
                    <w:right w:val="none" w:sz="0" w:space="0" w:color="auto"/>
                  </w:divBdr>
                </w:div>
                <w:div w:id="14618336">
                  <w:marLeft w:val="0"/>
                  <w:marRight w:val="0"/>
                  <w:marTop w:val="0"/>
                  <w:marBottom w:val="0"/>
                  <w:divBdr>
                    <w:top w:val="none" w:sz="0" w:space="0" w:color="auto"/>
                    <w:left w:val="none" w:sz="0" w:space="0" w:color="auto"/>
                    <w:bottom w:val="none" w:sz="0" w:space="0" w:color="auto"/>
                    <w:right w:val="none" w:sz="0" w:space="0" w:color="auto"/>
                  </w:divBdr>
                </w:div>
                <w:div w:id="777798289">
                  <w:marLeft w:val="0"/>
                  <w:marRight w:val="0"/>
                  <w:marTop w:val="0"/>
                  <w:marBottom w:val="0"/>
                  <w:divBdr>
                    <w:top w:val="none" w:sz="0" w:space="0" w:color="auto"/>
                    <w:left w:val="none" w:sz="0" w:space="0" w:color="auto"/>
                    <w:bottom w:val="none" w:sz="0" w:space="0" w:color="auto"/>
                    <w:right w:val="none" w:sz="0" w:space="0" w:color="auto"/>
                  </w:divBdr>
                </w:div>
                <w:div w:id="1203666308">
                  <w:marLeft w:val="0"/>
                  <w:marRight w:val="0"/>
                  <w:marTop w:val="0"/>
                  <w:marBottom w:val="0"/>
                  <w:divBdr>
                    <w:top w:val="none" w:sz="0" w:space="0" w:color="auto"/>
                    <w:left w:val="none" w:sz="0" w:space="0" w:color="auto"/>
                    <w:bottom w:val="none" w:sz="0" w:space="0" w:color="auto"/>
                    <w:right w:val="none" w:sz="0" w:space="0" w:color="auto"/>
                  </w:divBdr>
                </w:div>
                <w:div w:id="1590654124">
                  <w:marLeft w:val="0"/>
                  <w:marRight w:val="0"/>
                  <w:marTop w:val="0"/>
                  <w:marBottom w:val="0"/>
                  <w:divBdr>
                    <w:top w:val="none" w:sz="0" w:space="0" w:color="auto"/>
                    <w:left w:val="none" w:sz="0" w:space="0" w:color="auto"/>
                    <w:bottom w:val="none" w:sz="0" w:space="0" w:color="auto"/>
                    <w:right w:val="none" w:sz="0" w:space="0" w:color="auto"/>
                  </w:divBdr>
                </w:div>
                <w:div w:id="628979039">
                  <w:marLeft w:val="0"/>
                  <w:marRight w:val="0"/>
                  <w:marTop w:val="0"/>
                  <w:marBottom w:val="0"/>
                  <w:divBdr>
                    <w:top w:val="none" w:sz="0" w:space="0" w:color="auto"/>
                    <w:left w:val="none" w:sz="0" w:space="0" w:color="auto"/>
                    <w:bottom w:val="none" w:sz="0" w:space="0" w:color="auto"/>
                    <w:right w:val="none" w:sz="0" w:space="0" w:color="auto"/>
                  </w:divBdr>
                </w:div>
                <w:div w:id="1666394312">
                  <w:marLeft w:val="0"/>
                  <w:marRight w:val="0"/>
                  <w:marTop w:val="0"/>
                  <w:marBottom w:val="0"/>
                  <w:divBdr>
                    <w:top w:val="none" w:sz="0" w:space="0" w:color="auto"/>
                    <w:left w:val="none" w:sz="0" w:space="0" w:color="auto"/>
                    <w:bottom w:val="none" w:sz="0" w:space="0" w:color="auto"/>
                    <w:right w:val="none" w:sz="0" w:space="0" w:color="auto"/>
                  </w:divBdr>
                </w:div>
                <w:div w:id="391274909">
                  <w:marLeft w:val="0"/>
                  <w:marRight w:val="0"/>
                  <w:marTop w:val="0"/>
                  <w:marBottom w:val="0"/>
                  <w:divBdr>
                    <w:top w:val="none" w:sz="0" w:space="0" w:color="auto"/>
                    <w:left w:val="none" w:sz="0" w:space="0" w:color="auto"/>
                    <w:bottom w:val="none" w:sz="0" w:space="0" w:color="auto"/>
                    <w:right w:val="none" w:sz="0" w:space="0" w:color="auto"/>
                  </w:divBdr>
                </w:div>
                <w:div w:id="1602375304">
                  <w:marLeft w:val="0"/>
                  <w:marRight w:val="0"/>
                  <w:marTop w:val="0"/>
                  <w:marBottom w:val="0"/>
                  <w:divBdr>
                    <w:top w:val="none" w:sz="0" w:space="0" w:color="auto"/>
                    <w:left w:val="none" w:sz="0" w:space="0" w:color="auto"/>
                    <w:bottom w:val="none" w:sz="0" w:space="0" w:color="auto"/>
                    <w:right w:val="none" w:sz="0" w:space="0" w:color="auto"/>
                  </w:divBdr>
                </w:div>
                <w:div w:id="1502043387">
                  <w:marLeft w:val="0"/>
                  <w:marRight w:val="0"/>
                  <w:marTop w:val="0"/>
                  <w:marBottom w:val="0"/>
                  <w:divBdr>
                    <w:top w:val="none" w:sz="0" w:space="0" w:color="auto"/>
                    <w:left w:val="none" w:sz="0" w:space="0" w:color="auto"/>
                    <w:bottom w:val="none" w:sz="0" w:space="0" w:color="auto"/>
                    <w:right w:val="none" w:sz="0" w:space="0" w:color="auto"/>
                  </w:divBdr>
                </w:div>
                <w:div w:id="892237570">
                  <w:marLeft w:val="0"/>
                  <w:marRight w:val="0"/>
                  <w:marTop w:val="0"/>
                  <w:marBottom w:val="0"/>
                  <w:divBdr>
                    <w:top w:val="none" w:sz="0" w:space="0" w:color="auto"/>
                    <w:left w:val="none" w:sz="0" w:space="0" w:color="auto"/>
                    <w:bottom w:val="none" w:sz="0" w:space="0" w:color="auto"/>
                    <w:right w:val="none" w:sz="0" w:space="0" w:color="auto"/>
                  </w:divBdr>
                </w:div>
                <w:div w:id="1020811867">
                  <w:marLeft w:val="0"/>
                  <w:marRight w:val="0"/>
                  <w:marTop w:val="0"/>
                  <w:marBottom w:val="0"/>
                  <w:divBdr>
                    <w:top w:val="none" w:sz="0" w:space="0" w:color="auto"/>
                    <w:left w:val="none" w:sz="0" w:space="0" w:color="auto"/>
                    <w:bottom w:val="none" w:sz="0" w:space="0" w:color="auto"/>
                    <w:right w:val="none" w:sz="0" w:space="0" w:color="auto"/>
                  </w:divBdr>
                </w:div>
                <w:div w:id="1709836220">
                  <w:marLeft w:val="0"/>
                  <w:marRight w:val="0"/>
                  <w:marTop w:val="0"/>
                  <w:marBottom w:val="0"/>
                  <w:divBdr>
                    <w:top w:val="none" w:sz="0" w:space="0" w:color="auto"/>
                    <w:left w:val="none" w:sz="0" w:space="0" w:color="auto"/>
                    <w:bottom w:val="none" w:sz="0" w:space="0" w:color="auto"/>
                    <w:right w:val="none" w:sz="0" w:space="0" w:color="auto"/>
                  </w:divBdr>
                </w:div>
                <w:div w:id="1166360184">
                  <w:marLeft w:val="0"/>
                  <w:marRight w:val="0"/>
                  <w:marTop w:val="0"/>
                  <w:marBottom w:val="0"/>
                  <w:divBdr>
                    <w:top w:val="none" w:sz="0" w:space="0" w:color="auto"/>
                    <w:left w:val="none" w:sz="0" w:space="0" w:color="auto"/>
                    <w:bottom w:val="none" w:sz="0" w:space="0" w:color="auto"/>
                    <w:right w:val="none" w:sz="0" w:space="0" w:color="auto"/>
                  </w:divBdr>
                </w:div>
                <w:div w:id="501317284">
                  <w:marLeft w:val="0"/>
                  <w:marRight w:val="0"/>
                  <w:marTop w:val="0"/>
                  <w:marBottom w:val="0"/>
                  <w:divBdr>
                    <w:top w:val="none" w:sz="0" w:space="0" w:color="auto"/>
                    <w:left w:val="none" w:sz="0" w:space="0" w:color="auto"/>
                    <w:bottom w:val="none" w:sz="0" w:space="0" w:color="auto"/>
                    <w:right w:val="none" w:sz="0" w:space="0" w:color="auto"/>
                  </w:divBdr>
                </w:div>
                <w:div w:id="2120951551">
                  <w:marLeft w:val="0"/>
                  <w:marRight w:val="0"/>
                  <w:marTop w:val="0"/>
                  <w:marBottom w:val="0"/>
                  <w:divBdr>
                    <w:top w:val="none" w:sz="0" w:space="0" w:color="auto"/>
                    <w:left w:val="none" w:sz="0" w:space="0" w:color="auto"/>
                    <w:bottom w:val="none" w:sz="0" w:space="0" w:color="auto"/>
                    <w:right w:val="none" w:sz="0" w:space="0" w:color="auto"/>
                  </w:divBdr>
                </w:div>
                <w:div w:id="464616963">
                  <w:marLeft w:val="0"/>
                  <w:marRight w:val="0"/>
                  <w:marTop w:val="0"/>
                  <w:marBottom w:val="0"/>
                  <w:divBdr>
                    <w:top w:val="none" w:sz="0" w:space="0" w:color="auto"/>
                    <w:left w:val="none" w:sz="0" w:space="0" w:color="auto"/>
                    <w:bottom w:val="none" w:sz="0" w:space="0" w:color="auto"/>
                    <w:right w:val="none" w:sz="0" w:space="0" w:color="auto"/>
                  </w:divBdr>
                </w:div>
                <w:div w:id="1856574458">
                  <w:marLeft w:val="0"/>
                  <w:marRight w:val="0"/>
                  <w:marTop w:val="0"/>
                  <w:marBottom w:val="0"/>
                  <w:divBdr>
                    <w:top w:val="none" w:sz="0" w:space="0" w:color="auto"/>
                    <w:left w:val="none" w:sz="0" w:space="0" w:color="auto"/>
                    <w:bottom w:val="none" w:sz="0" w:space="0" w:color="auto"/>
                    <w:right w:val="none" w:sz="0" w:space="0" w:color="auto"/>
                  </w:divBdr>
                </w:div>
                <w:div w:id="1669089836">
                  <w:marLeft w:val="0"/>
                  <w:marRight w:val="0"/>
                  <w:marTop w:val="0"/>
                  <w:marBottom w:val="0"/>
                  <w:divBdr>
                    <w:top w:val="none" w:sz="0" w:space="0" w:color="auto"/>
                    <w:left w:val="none" w:sz="0" w:space="0" w:color="auto"/>
                    <w:bottom w:val="none" w:sz="0" w:space="0" w:color="auto"/>
                    <w:right w:val="none" w:sz="0" w:space="0" w:color="auto"/>
                  </w:divBdr>
                </w:div>
                <w:div w:id="101389185">
                  <w:marLeft w:val="0"/>
                  <w:marRight w:val="0"/>
                  <w:marTop w:val="0"/>
                  <w:marBottom w:val="0"/>
                  <w:divBdr>
                    <w:top w:val="none" w:sz="0" w:space="0" w:color="auto"/>
                    <w:left w:val="none" w:sz="0" w:space="0" w:color="auto"/>
                    <w:bottom w:val="none" w:sz="0" w:space="0" w:color="auto"/>
                    <w:right w:val="none" w:sz="0" w:space="0" w:color="auto"/>
                  </w:divBdr>
                </w:div>
                <w:div w:id="1356885532">
                  <w:marLeft w:val="0"/>
                  <w:marRight w:val="0"/>
                  <w:marTop w:val="0"/>
                  <w:marBottom w:val="0"/>
                  <w:divBdr>
                    <w:top w:val="none" w:sz="0" w:space="0" w:color="auto"/>
                    <w:left w:val="none" w:sz="0" w:space="0" w:color="auto"/>
                    <w:bottom w:val="none" w:sz="0" w:space="0" w:color="auto"/>
                    <w:right w:val="none" w:sz="0" w:space="0" w:color="auto"/>
                  </w:divBdr>
                </w:div>
                <w:div w:id="1138232073">
                  <w:marLeft w:val="0"/>
                  <w:marRight w:val="0"/>
                  <w:marTop w:val="0"/>
                  <w:marBottom w:val="0"/>
                  <w:divBdr>
                    <w:top w:val="none" w:sz="0" w:space="0" w:color="auto"/>
                    <w:left w:val="none" w:sz="0" w:space="0" w:color="auto"/>
                    <w:bottom w:val="none" w:sz="0" w:space="0" w:color="auto"/>
                    <w:right w:val="none" w:sz="0" w:space="0" w:color="auto"/>
                  </w:divBdr>
                </w:div>
                <w:div w:id="1643346757">
                  <w:marLeft w:val="0"/>
                  <w:marRight w:val="0"/>
                  <w:marTop w:val="0"/>
                  <w:marBottom w:val="0"/>
                  <w:divBdr>
                    <w:top w:val="none" w:sz="0" w:space="0" w:color="auto"/>
                    <w:left w:val="none" w:sz="0" w:space="0" w:color="auto"/>
                    <w:bottom w:val="none" w:sz="0" w:space="0" w:color="auto"/>
                    <w:right w:val="none" w:sz="0" w:space="0" w:color="auto"/>
                  </w:divBdr>
                </w:div>
                <w:div w:id="991370603">
                  <w:marLeft w:val="0"/>
                  <w:marRight w:val="0"/>
                  <w:marTop w:val="0"/>
                  <w:marBottom w:val="0"/>
                  <w:divBdr>
                    <w:top w:val="none" w:sz="0" w:space="0" w:color="auto"/>
                    <w:left w:val="none" w:sz="0" w:space="0" w:color="auto"/>
                    <w:bottom w:val="none" w:sz="0" w:space="0" w:color="auto"/>
                    <w:right w:val="none" w:sz="0" w:space="0" w:color="auto"/>
                  </w:divBdr>
                </w:div>
                <w:div w:id="663432324">
                  <w:marLeft w:val="0"/>
                  <w:marRight w:val="0"/>
                  <w:marTop w:val="0"/>
                  <w:marBottom w:val="0"/>
                  <w:divBdr>
                    <w:top w:val="none" w:sz="0" w:space="0" w:color="auto"/>
                    <w:left w:val="none" w:sz="0" w:space="0" w:color="auto"/>
                    <w:bottom w:val="none" w:sz="0" w:space="0" w:color="auto"/>
                    <w:right w:val="none" w:sz="0" w:space="0" w:color="auto"/>
                  </w:divBdr>
                </w:div>
                <w:div w:id="1674263034">
                  <w:marLeft w:val="0"/>
                  <w:marRight w:val="0"/>
                  <w:marTop w:val="0"/>
                  <w:marBottom w:val="0"/>
                  <w:divBdr>
                    <w:top w:val="none" w:sz="0" w:space="0" w:color="auto"/>
                    <w:left w:val="none" w:sz="0" w:space="0" w:color="auto"/>
                    <w:bottom w:val="none" w:sz="0" w:space="0" w:color="auto"/>
                    <w:right w:val="none" w:sz="0" w:space="0" w:color="auto"/>
                  </w:divBdr>
                </w:div>
                <w:div w:id="1324162576">
                  <w:marLeft w:val="0"/>
                  <w:marRight w:val="0"/>
                  <w:marTop w:val="0"/>
                  <w:marBottom w:val="0"/>
                  <w:divBdr>
                    <w:top w:val="none" w:sz="0" w:space="0" w:color="auto"/>
                    <w:left w:val="none" w:sz="0" w:space="0" w:color="auto"/>
                    <w:bottom w:val="none" w:sz="0" w:space="0" w:color="auto"/>
                    <w:right w:val="none" w:sz="0" w:space="0" w:color="auto"/>
                  </w:divBdr>
                </w:div>
                <w:div w:id="1658026213">
                  <w:marLeft w:val="0"/>
                  <w:marRight w:val="0"/>
                  <w:marTop w:val="0"/>
                  <w:marBottom w:val="0"/>
                  <w:divBdr>
                    <w:top w:val="none" w:sz="0" w:space="0" w:color="auto"/>
                    <w:left w:val="none" w:sz="0" w:space="0" w:color="auto"/>
                    <w:bottom w:val="none" w:sz="0" w:space="0" w:color="auto"/>
                    <w:right w:val="none" w:sz="0" w:space="0" w:color="auto"/>
                  </w:divBdr>
                </w:div>
                <w:div w:id="388919352">
                  <w:marLeft w:val="0"/>
                  <w:marRight w:val="0"/>
                  <w:marTop w:val="0"/>
                  <w:marBottom w:val="0"/>
                  <w:divBdr>
                    <w:top w:val="none" w:sz="0" w:space="0" w:color="auto"/>
                    <w:left w:val="none" w:sz="0" w:space="0" w:color="auto"/>
                    <w:bottom w:val="none" w:sz="0" w:space="0" w:color="auto"/>
                    <w:right w:val="none" w:sz="0" w:space="0" w:color="auto"/>
                  </w:divBdr>
                </w:div>
                <w:div w:id="1211961732">
                  <w:marLeft w:val="0"/>
                  <w:marRight w:val="0"/>
                  <w:marTop w:val="0"/>
                  <w:marBottom w:val="0"/>
                  <w:divBdr>
                    <w:top w:val="none" w:sz="0" w:space="0" w:color="auto"/>
                    <w:left w:val="none" w:sz="0" w:space="0" w:color="auto"/>
                    <w:bottom w:val="none" w:sz="0" w:space="0" w:color="auto"/>
                    <w:right w:val="none" w:sz="0" w:space="0" w:color="auto"/>
                  </w:divBdr>
                </w:div>
                <w:div w:id="2097290016">
                  <w:marLeft w:val="0"/>
                  <w:marRight w:val="0"/>
                  <w:marTop w:val="0"/>
                  <w:marBottom w:val="0"/>
                  <w:divBdr>
                    <w:top w:val="none" w:sz="0" w:space="0" w:color="auto"/>
                    <w:left w:val="none" w:sz="0" w:space="0" w:color="auto"/>
                    <w:bottom w:val="none" w:sz="0" w:space="0" w:color="auto"/>
                    <w:right w:val="none" w:sz="0" w:space="0" w:color="auto"/>
                  </w:divBdr>
                </w:div>
                <w:div w:id="519660874">
                  <w:marLeft w:val="0"/>
                  <w:marRight w:val="0"/>
                  <w:marTop w:val="0"/>
                  <w:marBottom w:val="0"/>
                  <w:divBdr>
                    <w:top w:val="none" w:sz="0" w:space="0" w:color="auto"/>
                    <w:left w:val="none" w:sz="0" w:space="0" w:color="auto"/>
                    <w:bottom w:val="none" w:sz="0" w:space="0" w:color="auto"/>
                    <w:right w:val="none" w:sz="0" w:space="0" w:color="auto"/>
                  </w:divBdr>
                </w:div>
                <w:div w:id="1954284634">
                  <w:marLeft w:val="0"/>
                  <w:marRight w:val="0"/>
                  <w:marTop w:val="0"/>
                  <w:marBottom w:val="0"/>
                  <w:divBdr>
                    <w:top w:val="none" w:sz="0" w:space="0" w:color="auto"/>
                    <w:left w:val="none" w:sz="0" w:space="0" w:color="auto"/>
                    <w:bottom w:val="none" w:sz="0" w:space="0" w:color="auto"/>
                    <w:right w:val="none" w:sz="0" w:space="0" w:color="auto"/>
                  </w:divBdr>
                </w:div>
                <w:div w:id="2051613379">
                  <w:marLeft w:val="0"/>
                  <w:marRight w:val="0"/>
                  <w:marTop w:val="0"/>
                  <w:marBottom w:val="0"/>
                  <w:divBdr>
                    <w:top w:val="none" w:sz="0" w:space="0" w:color="auto"/>
                    <w:left w:val="none" w:sz="0" w:space="0" w:color="auto"/>
                    <w:bottom w:val="none" w:sz="0" w:space="0" w:color="auto"/>
                    <w:right w:val="none" w:sz="0" w:space="0" w:color="auto"/>
                  </w:divBdr>
                </w:div>
                <w:div w:id="897936024">
                  <w:marLeft w:val="0"/>
                  <w:marRight w:val="0"/>
                  <w:marTop w:val="0"/>
                  <w:marBottom w:val="0"/>
                  <w:divBdr>
                    <w:top w:val="none" w:sz="0" w:space="0" w:color="auto"/>
                    <w:left w:val="none" w:sz="0" w:space="0" w:color="auto"/>
                    <w:bottom w:val="none" w:sz="0" w:space="0" w:color="auto"/>
                    <w:right w:val="none" w:sz="0" w:space="0" w:color="auto"/>
                  </w:divBdr>
                </w:div>
                <w:div w:id="1871452568">
                  <w:marLeft w:val="0"/>
                  <w:marRight w:val="0"/>
                  <w:marTop w:val="0"/>
                  <w:marBottom w:val="0"/>
                  <w:divBdr>
                    <w:top w:val="none" w:sz="0" w:space="0" w:color="auto"/>
                    <w:left w:val="none" w:sz="0" w:space="0" w:color="auto"/>
                    <w:bottom w:val="none" w:sz="0" w:space="0" w:color="auto"/>
                    <w:right w:val="none" w:sz="0" w:space="0" w:color="auto"/>
                  </w:divBdr>
                </w:div>
                <w:div w:id="1501656259">
                  <w:marLeft w:val="0"/>
                  <w:marRight w:val="0"/>
                  <w:marTop w:val="0"/>
                  <w:marBottom w:val="0"/>
                  <w:divBdr>
                    <w:top w:val="none" w:sz="0" w:space="0" w:color="auto"/>
                    <w:left w:val="none" w:sz="0" w:space="0" w:color="auto"/>
                    <w:bottom w:val="none" w:sz="0" w:space="0" w:color="auto"/>
                    <w:right w:val="none" w:sz="0" w:space="0" w:color="auto"/>
                  </w:divBdr>
                </w:div>
                <w:div w:id="2039970688">
                  <w:marLeft w:val="0"/>
                  <w:marRight w:val="0"/>
                  <w:marTop w:val="0"/>
                  <w:marBottom w:val="0"/>
                  <w:divBdr>
                    <w:top w:val="none" w:sz="0" w:space="0" w:color="auto"/>
                    <w:left w:val="none" w:sz="0" w:space="0" w:color="auto"/>
                    <w:bottom w:val="none" w:sz="0" w:space="0" w:color="auto"/>
                    <w:right w:val="none" w:sz="0" w:space="0" w:color="auto"/>
                  </w:divBdr>
                </w:div>
                <w:div w:id="324939085">
                  <w:marLeft w:val="0"/>
                  <w:marRight w:val="0"/>
                  <w:marTop w:val="0"/>
                  <w:marBottom w:val="0"/>
                  <w:divBdr>
                    <w:top w:val="none" w:sz="0" w:space="0" w:color="auto"/>
                    <w:left w:val="none" w:sz="0" w:space="0" w:color="auto"/>
                    <w:bottom w:val="none" w:sz="0" w:space="0" w:color="auto"/>
                    <w:right w:val="none" w:sz="0" w:space="0" w:color="auto"/>
                  </w:divBdr>
                </w:div>
                <w:div w:id="2085911402">
                  <w:marLeft w:val="0"/>
                  <w:marRight w:val="0"/>
                  <w:marTop w:val="0"/>
                  <w:marBottom w:val="0"/>
                  <w:divBdr>
                    <w:top w:val="none" w:sz="0" w:space="0" w:color="auto"/>
                    <w:left w:val="none" w:sz="0" w:space="0" w:color="auto"/>
                    <w:bottom w:val="none" w:sz="0" w:space="0" w:color="auto"/>
                    <w:right w:val="none" w:sz="0" w:space="0" w:color="auto"/>
                  </w:divBdr>
                </w:div>
                <w:div w:id="932397381">
                  <w:marLeft w:val="0"/>
                  <w:marRight w:val="0"/>
                  <w:marTop w:val="0"/>
                  <w:marBottom w:val="0"/>
                  <w:divBdr>
                    <w:top w:val="none" w:sz="0" w:space="0" w:color="auto"/>
                    <w:left w:val="none" w:sz="0" w:space="0" w:color="auto"/>
                    <w:bottom w:val="none" w:sz="0" w:space="0" w:color="auto"/>
                    <w:right w:val="none" w:sz="0" w:space="0" w:color="auto"/>
                  </w:divBdr>
                </w:div>
                <w:div w:id="57293432">
                  <w:marLeft w:val="0"/>
                  <w:marRight w:val="0"/>
                  <w:marTop w:val="0"/>
                  <w:marBottom w:val="0"/>
                  <w:divBdr>
                    <w:top w:val="none" w:sz="0" w:space="0" w:color="auto"/>
                    <w:left w:val="none" w:sz="0" w:space="0" w:color="auto"/>
                    <w:bottom w:val="none" w:sz="0" w:space="0" w:color="auto"/>
                    <w:right w:val="none" w:sz="0" w:space="0" w:color="auto"/>
                  </w:divBdr>
                </w:div>
                <w:div w:id="755399689">
                  <w:marLeft w:val="0"/>
                  <w:marRight w:val="0"/>
                  <w:marTop w:val="0"/>
                  <w:marBottom w:val="0"/>
                  <w:divBdr>
                    <w:top w:val="none" w:sz="0" w:space="0" w:color="auto"/>
                    <w:left w:val="none" w:sz="0" w:space="0" w:color="auto"/>
                    <w:bottom w:val="none" w:sz="0" w:space="0" w:color="auto"/>
                    <w:right w:val="none" w:sz="0" w:space="0" w:color="auto"/>
                  </w:divBdr>
                </w:div>
                <w:div w:id="86583597">
                  <w:marLeft w:val="0"/>
                  <w:marRight w:val="0"/>
                  <w:marTop w:val="0"/>
                  <w:marBottom w:val="0"/>
                  <w:divBdr>
                    <w:top w:val="none" w:sz="0" w:space="0" w:color="auto"/>
                    <w:left w:val="none" w:sz="0" w:space="0" w:color="auto"/>
                    <w:bottom w:val="none" w:sz="0" w:space="0" w:color="auto"/>
                    <w:right w:val="none" w:sz="0" w:space="0" w:color="auto"/>
                  </w:divBdr>
                </w:div>
                <w:div w:id="815292681">
                  <w:marLeft w:val="0"/>
                  <w:marRight w:val="0"/>
                  <w:marTop w:val="0"/>
                  <w:marBottom w:val="0"/>
                  <w:divBdr>
                    <w:top w:val="none" w:sz="0" w:space="0" w:color="auto"/>
                    <w:left w:val="none" w:sz="0" w:space="0" w:color="auto"/>
                    <w:bottom w:val="none" w:sz="0" w:space="0" w:color="auto"/>
                    <w:right w:val="none" w:sz="0" w:space="0" w:color="auto"/>
                  </w:divBdr>
                </w:div>
                <w:div w:id="1304238444">
                  <w:marLeft w:val="0"/>
                  <w:marRight w:val="0"/>
                  <w:marTop w:val="0"/>
                  <w:marBottom w:val="0"/>
                  <w:divBdr>
                    <w:top w:val="none" w:sz="0" w:space="0" w:color="auto"/>
                    <w:left w:val="none" w:sz="0" w:space="0" w:color="auto"/>
                    <w:bottom w:val="none" w:sz="0" w:space="0" w:color="auto"/>
                    <w:right w:val="none" w:sz="0" w:space="0" w:color="auto"/>
                  </w:divBdr>
                </w:div>
                <w:div w:id="1334994600">
                  <w:marLeft w:val="0"/>
                  <w:marRight w:val="0"/>
                  <w:marTop w:val="0"/>
                  <w:marBottom w:val="0"/>
                  <w:divBdr>
                    <w:top w:val="none" w:sz="0" w:space="0" w:color="auto"/>
                    <w:left w:val="none" w:sz="0" w:space="0" w:color="auto"/>
                    <w:bottom w:val="none" w:sz="0" w:space="0" w:color="auto"/>
                    <w:right w:val="none" w:sz="0" w:space="0" w:color="auto"/>
                  </w:divBdr>
                </w:div>
                <w:div w:id="1712535070">
                  <w:marLeft w:val="0"/>
                  <w:marRight w:val="0"/>
                  <w:marTop w:val="0"/>
                  <w:marBottom w:val="0"/>
                  <w:divBdr>
                    <w:top w:val="none" w:sz="0" w:space="0" w:color="auto"/>
                    <w:left w:val="none" w:sz="0" w:space="0" w:color="auto"/>
                    <w:bottom w:val="none" w:sz="0" w:space="0" w:color="auto"/>
                    <w:right w:val="none" w:sz="0" w:space="0" w:color="auto"/>
                  </w:divBdr>
                </w:div>
                <w:div w:id="1206411797">
                  <w:marLeft w:val="0"/>
                  <w:marRight w:val="0"/>
                  <w:marTop w:val="0"/>
                  <w:marBottom w:val="0"/>
                  <w:divBdr>
                    <w:top w:val="none" w:sz="0" w:space="0" w:color="auto"/>
                    <w:left w:val="none" w:sz="0" w:space="0" w:color="auto"/>
                    <w:bottom w:val="none" w:sz="0" w:space="0" w:color="auto"/>
                    <w:right w:val="none" w:sz="0" w:space="0" w:color="auto"/>
                  </w:divBdr>
                </w:div>
                <w:div w:id="1867985478">
                  <w:marLeft w:val="0"/>
                  <w:marRight w:val="0"/>
                  <w:marTop w:val="0"/>
                  <w:marBottom w:val="0"/>
                  <w:divBdr>
                    <w:top w:val="none" w:sz="0" w:space="0" w:color="auto"/>
                    <w:left w:val="none" w:sz="0" w:space="0" w:color="auto"/>
                    <w:bottom w:val="none" w:sz="0" w:space="0" w:color="auto"/>
                    <w:right w:val="none" w:sz="0" w:space="0" w:color="auto"/>
                  </w:divBdr>
                </w:div>
                <w:div w:id="1154836810">
                  <w:marLeft w:val="0"/>
                  <w:marRight w:val="0"/>
                  <w:marTop w:val="0"/>
                  <w:marBottom w:val="0"/>
                  <w:divBdr>
                    <w:top w:val="none" w:sz="0" w:space="0" w:color="auto"/>
                    <w:left w:val="none" w:sz="0" w:space="0" w:color="auto"/>
                    <w:bottom w:val="none" w:sz="0" w:space="0" w:color="auto"/>
                    <w:right w:val="none" w:sz="0" w:space="0" w:color="auto"/>
                  </w:divBdr>
                </w:div>
                <w:div w:id="1429808253">
                  <w:marLeft w:val="0"/>
                  <w:marRight w:val="0"/>
                  <w:marTop w:val="0"/>
                  <w:marBottom w:val="0"/>
                  <w:divBdr>
                    <w:top w:val="none" w:sz="0" w:space="0" w:color="auto"/>
                    <w:left w:val="none" w:sz="0" w:space="0" w:color="auto"/>
                    <w:bottom w:val="none" w:sz="0" w:space="0" w:color="auto"/>
                    <w:right w:val="none" w:sz="0" w:space="0" w:color="auto"/>
                  </w:divBdr>
                </w:div>
                <w:div w:id="1471552033">
                  <w:marLeft w:val="0"/>
                  <w:marRight w:val="0"/>
                  <w:marTop w:val="0"/>
                  <w:marBottom w:val="0"/>
                  <w:divBdr>
                    <w:top w:val="none" w:sz="0" w:space="0" w:color="auto"/>
                    <w:left w:val="none" w:sz="0" w:space="0" w:color="auto"/>
                    <w:bottom w:val="none" w:sz="0" w:space="0" w:color="auto"/>
                    <w:right w:val="none" w:sz="0" w:space="0" w:color="auto"/>
                  </w:divBdr>
                </w:div>
                <w:div w:id="11154113">
                  <w:marLeft w:val="0"/>
                  <w:marRight w:val="0"/>
                  <w:marTop w:val="0"/>
                  <w:marBottom w:val="0"/>
                  <w:divBdr>
                    <w:top w:val="none" w:sz="0" w:space="0" w:color="auto"/>
                    <w:left w:val="none" w:sz="0" w:space="0" w:color="auto"/>
                    <w:bottom w:val="none" w:sz="0" w:space="0" w:color="auto"/>
                    <w:right w:val="none" w:sz="0" w:space="0" w:color="auto"/>
                  </w:divBdr>
                </w:div>
                <w:div w:id="825820707">
                  <w:marLeft w:val="0"/>
                  <w:marRight w:val="0"/>
                  <w:marTop w:val="0"/>
                  <w:marBottom w:val="0"/>
                  <w:divBdr>
                    <w:top w:val="none" w:sz="0" w:space="0" w:color="auto"/>
                    <w:left w:val="none" w:sz="0" w:space="0" w:color="auto"/>
                    <w:bottom w:val="none" w:sz="0" w:space="0" w:color="auto"/>
                    <w:right w:val="none" w:sz="0" w:space="0" w:color="auto"/>
                  </w:divBdr>
                </w:div>
                <w:div w:id="1889028384">
                  <w:marLeft w:val="0"/>
                  <w:marRight w:val="0"/>
                  <w:marTop w:val="0"/>
                  <w:marBottom w:val="0"/>
                  <w:divBdr>
                    <w:top w:val="none" w:sz="0" w:space="0" w:color="auto"/>
                    <w:left w:val="none" w:sz="0" w:space="0" w:color="auto"/>
                    <w:bottom w:val="none" w:sz="0" w:space="0" w:color="auto"/>
                    <w:right w:val="none" w:sz="0" w:space="0" w:color="auto"/>
                  </w:divBdr>
                </w:div>
                <w:div w:id="1846088268">
                  <w:marLeft w:val="0"/>
                  <w:marRight w:val="0"/>
                  <w:marTop w:val="0"/>
                  <w:marBottom w:val="0"/>
                  <w:divBdr>
                    <w:top w:val="none" w:sz="0" w:space="0" w:color="auto"/>
                    <w:left w:val="none" w:sz="0" w:space="0" w:color="auto"/>
                    <w:bottom w:val="none" w:sz="0" w:space="0" w:color="auto"/>
                    <w:right w:val="none" w:sz="0" w:space="0" w:color="auto"/>
                  </w:divBdr>
                </w:div>
                <w:div w:id="1850680489">
                  <w:marLeft w:val="0"/>
                  <w:marRight w:val="0"/>
                  <w:marTop w:val="0"/>
                  <w:marBottom w:val="0"/>
                  <w:divBdr>
                    <w:top w:val="none" w:sz="0" w:space="0" w:color="auto"/>
                    <w:left w:val="none" w:sz="0" w:space="0" w:color="auto"/>
                    <w:bottom w:val="none" w:sz="0" w:space="0" w:color="auto"/>
                    <w:right w:val="none" w:sz="0" w:space="0" w:color="auto"/>
                  </w:divBdr>
                </w:div>
                <w:div w:id="397483">
                  <w:marLeft w:val="0"/>
                  <w:marRight w:val="0"/>
                  <w:marTop w:val="0"/>
                  <w:marBottom w:val="0"/>
                  <w:divBdr>
                    <w:top w:val="none" w:sz="0" w:space="0" w:color="auto"/>
                    <w:left w:val="none" w:sz="0" w:space="0" w:color="auto"/>
                    <w:bottom w:val="none" w:sz="0" w:space="0" w:color="auto"/>
                    <w:right w:val="none" w:sz="0" w:space="0" w:color="auto"/>
                  </w:divBdr>
                </w:div>
                <w:div w:id="210197021">
                  <w:marLeft w:val="0"/>
                  <w:marRight w:val="0"/>
                  <w:marTop w:val="0"/>
                  <w:marBottom w:val="0"/>
                  <w:divBdr>
                    <w:top w:val="none" w:sz="0" w:space="0" w:color="auto"/>
                    <w:left w:val="none" w:sz="0" w:space="0" w:color="auto"/>
                    <w:bottom w:val="none" w:sz="0" w:space="0" w:color="auto"/>
                    <w:right w:val="none" w:sz="0" w:space="0" w:color="auto"/>
                  </w:divBdr>
                </w:div>
                <w:div w:id="1078017157">
                  <w:marLeft w:val="0"/>
                  <w:marRight w:val="0"/>
                  <w:marTop w:val="0"/>
                  <w:marBottom w:val="0"/>
                  <w:divBdr>
                    <w:top w:val="none" w:sz="0" w:space="0" w:color="auto"/>
                    <w:left w:val="none" w:sz="0" w:space="0" w:color="auto"/>
                    <w:bottom w:val="none" w:sz="0" w:space="0" w:color="auto"/>
                    <w:right w:val="none" w:sz="0" w:space="0" w:color="auto"/>
                  </w:divBdr>
                </w:div>
                <w:div w:id="1575896527">
                  <w:marLeft w:val="0"/>
                  <w:marRight w:val="0"/>
                  <w:marTop w:val="0"/>
                  <w:marBottom w:val="0"/>
                  <w:divBdr>
                    <w:top w:val="none" w:sz="0" w:space="0" w:color="auto"/>
                    <w:left w:val="none" w:sz="0" w:space="0" w:color="auto"/>
                    <w:bottom w:val="none" w:sz="0" w:space="0" w:color="auto"/>
                    <w:right w:val="none" w:sz="0" w:space="0" w:color="auto"/>
                  </w:divBdr>
                </w:div>
                <w:div w:id="821897013">
                  <w:marLeft w:val="0"/>
                  <w:marRight w:val="0"/>
                  <w:marTop w:val="0"/>
                  <w:marBottom w:val="0"/>
                  <w:divBdr>
                    <w:top w:val="none" w:sz="0" w:space="0" w:color="auto"/>
                    <w:left w:val="none" w:sz="0" w:space="0" w:color="auto"/>
                    <w:bottom w:val="none" w:sz="0" w:space="0" w:color="auto"/>
                    <w:right w:val="none" w:sz="0" w:space="0" w:color="auto"/>
                  </w:divBdr>
                </w:div>
                <w:div w:id="923952678">
                  <w:marLeft w:val="0"/>
                  <w:marRight w:val="0"/>
                  <w:marTop w:val="0"/>
                  <w:marBottom w:val="0"/>
                  <w:divBdr>
                    <w:top w:val="none" w:sz="0" w:space="0" w:color="auto"/>
                    <w:left w:val="none" w:sz="0" w:space="0" w:color="auto"/>
                    <w:bottom w:val="none" w:sz="0" w:space="0" w:color="auto"/>
                    <w:right w:val="none" w:sz="0" w:space="0" w:color="auto"/>
                  </w:divBdr>
                </w:div>
                <w:div w:id="1905677992">
                  <w:marLeft w:val="0"/>
                  <w:marRight w:val="0"/>
                  <w:marTop w:val="0"/>
                  <w:marBottom w:val="0"/>
                  <w:divBdr>
                    <w:top w:val="none" w:sz="0" w:space="0" w:color="auto"/>
                    <w:left w:val="none" w:sz="0" w:space="0" w:color="auto"/>
                    <w:bottom w:val="none" w:sz="0" w:space="0" w:color="auto"/>
                    <w:right w:val="none" w:sz="0" w:space="0" w:color="auto"/>
                  </w:divBdr>
                </w:div>
                <w:div w:id="231701321">
                  <w:marLeft w:val="0"/>
                  <w:marRight w:val="0"/>
                  <w:marTop w:val="0"/>
                  <w:marBottom w:val="0"/>
                  <w:divBdr>
                    <w:top w:val="none" w:sz="0" w:space="0" w:color="auto"/>
                    <w:left w:val="none" w:sz="0" w:space="0" w:color="auto"/>
                    <w:bottom w:val="none" w:sz="0" w:space="0" w:color="auto"/>
                    <w:right w:val="none" w:sz="0" w:space="0" w:color="auto"/>
                  </w:divBdr>
                </w:div>
                <w:div w:id="1023088807">
                  <w:marLeft w:val="0"/>
                  <w:marRight w:val="0"/>
                  <w:marTop w:val="0"/>
                  <w:marBottom w:val="0"/>
                  <w:divBdr>
                    <w:top w:val="none" w:sz="0" w:space="0" w:color="auto"/>
                    <w:left w:val="none" w:sz="0" w:space="0" w:color="auto"/>
                    <w:bottom w:val="none" w:sz="0" w:space="0" w:color="auto"/>
                    <w:right w:val="none" w:sz="0" w:space="0" w:color="auto"/>
                  </w:divBdr>
                </w:div>
                <w:div w:id="1186942068">
                  <w:marLeft w:val="0"/>
                  <w:marRight w:val="0"/>
                  <w:marTop w:val="0"/>
                  <w:marBottom w:val="0"/>
                  <w:divBdr>
                    <w:top w:val="none" w:sz="0" w:space="0" w:color="auto"/>
                    <w:left w:val="none" w:sz="0" w:space="0" w:color="auto"/>
                    <w:bottom w:val="none" w:sz="0" w:space="0" w:color="auto"/>
                    <w:right w:val="none" w:sz="0" w:space="0" w:color="auto"/>
                  </w:divBdr>
                </w:div>
                <w:div w:id="439840043">
                  <w:marLeft w:val="0"/>
                  <w:marRight w:val="0"/>
                  <w:marTop w:val="0"/>
                  <w:marBottom w:val="0"/>
                  <w:divBdr>
                    <w:top w:val="none" w:sz="0" w:space="0" w:color="auto"/>
                    <w:left w:val="none" w:sz="0" w:space="0" w:color="auto"/>
                    <w:bottom w:val="none" w:sz="0" w:space="0" w:color="auto"/>
                    <w:right w:val="none" w:sz="0" w:space="0" w:color="auto"/>
                  </w:divBdr>
                </w:div>
                <w:div w:id="948124830">
                  <w:marLeft w:val="0"/>
                  <w:marRight w:val="0"/>
                  <w:marTop w:val="0"/>
                  <w:marBottom w:val="0"/>
                  <w:divBdr>
                    <w:top w:val="none" w:sz="0" w:space="0" w:color="auto"/>
                    <w:left w:val="none" w:sz="0" w:space="0" w:color="auto"/>
                    <w:bottom w:val="none" w:sz="0" w:space="0" w:color="auto"/>
                    <w:right w:val="none" w:sz="0" w:space="0" w:color="auto"/>
                  </w:divBdr>
                </w:div>
                <w:div w:id="158932882">
                  <w:marLeft w:val="0"/>
                  <w:marRight w:val="0"/>
                  <w:marTop w:val="0"/>
                  <w:marBottom w:val="0"/>
                  <w:divBdr>
                    <w:top w:val="none" w:sz="0" w:space="0" w:color="auto"/>
                    <w:left w:val="none" w:sz="0" w:space="0" w:color="auto"/>
                    <w:bottom w:val="none" w:sz="0" w:space="0" w:color="auto"/>
                    <w:right w:val="none" w:sz="0" w:space="0" w:color="auto"/>
                  </w:divBdr>
                </w:div>
                <w:div w:id="707528479">
                  <w:marLeft w:val="0"/>
                  <w:marRight w:val="0"/>
                  <w:marTop w:val="0"/>
                  <w:marBottom w:val="0"/>
                  <w:divBdr>
                    <w:top w:val="none" w:sz="0" w:space="0" w:color="auto"/>
                    <w:left w:val="none" w:sz="0" w:space="0" w:color="auto"/>
                    <w:bottom w:val="none" w:sz="0" w:space="0" w:color="auto"/>
                    <w:right w:val="none" w:sz="0" w:space="0" w:color="auto"/>
                  </w:divBdr>
                </w:div>
                <w:div w:id="863909554">
                  <w:marLeft w:val="0"/>
                  <w:marRight w:val="0"/>
                  <w:marTop w:val="0"/>
                  <w:marBottom w:val="0"/>
                  <w:divBdr>
                    <w:top w:val="none" w:sz="0" w:space="0" w:color="auto"/>
                    <w:left w:val="none" w:sz="0" w:space="0" w:color="auto"/>
                    <w:bottom w:val="none" w:sz="0" w:space="0" w:color="auto"/>
                    <w:right w:val="none" w:sz="0" w:space="0" w:color="auto"/>
                  </w:divBdr>
                </w:div>
                <w:div w:id="1750542932">
                  <w:marLeft w:val="0"/>
                  <w:marRight w:val="0"/>
                  <w:marTop w:val="0"/>
                  <w:marBottom w:val="0"/>
                  <w:divBdr>
                    <w:top w:val="none" w:sz="0" w:space="0" w:color="auto"/>
                    <w:left w:val="none" w:sz="0" w:space="0" w:color="auto"/>
                    <w:bottom w:val="none" w:sz="0" w:space="0" w:color="auto"/>
                    <w:right w:val="none" w:sz="0" w:space="0" w:color="auto"/>
                  </w:divBdr>
                </w:div>
                <w:div w:id="1516920513">
                  <w:marLeft w:val="0"/>
                  <w:marRight w:val="0"/>
                  <w:marTop w:val="0"/>
                  <w:marBottom w:val="0"/>
                  <w:divBdr>
                    <w:top w:val="none" w:sz="0" w:space="0" w:color="auto"/>
                    <w:left w:val="none" w:sz="0" w:space="0" w:color="auto"/>
                    <w:bottom w:val="none" w:sz="0" w:space="0" w:color="auto"/>
                    <w:right w:val="none" w:sz="0" w:space="0" w:color="auto"/>
                  </w:divBdr>
                </w:div>
                <w:div w:id="949702357">
                  <w:marLeft w:val="0"/>
                  <w:marRight w:val="0"/>
                  <w:marTop w:val="0"/>
                  <w:marBottom w:val="0"/>
                  <w:divBdr>
                    <w:top w:val="none" w:sz="0" w:space="0" w:color="auto"/>
                    <w:left w:val="none" w:sz="0" w:space="0" w:color="auto"/>
                    <w:bottom w:val="none" w:sz="0" w:space="0" w:color="auto"/>
                    <w:right w:val="none" w:sz="0" w:space="0" w:color="auto"/>
                  </w:divBdr>
                </w:div>
                <w:div w:id="1899170533">
                  <w:marLeft w:val="0"/>
                  <w:marRight w:val="0"/>
                  <w:marTop w:val="0"/>
                  <w:marBottom w:val="0"/>
                  <w:divBdr>
                    <w:top w:val="none" w:sz="0" w:space="0" w:color="auto"/>
                    <w:left w:val="none" w:sz="0" w:space="0" w:color="auto"/>
                    <w:bottom w:val="none" w:sz="0" w:space="0" w:color="auto"/>
                    <w:right w:val="none" w:sz="0" w:space="0" w:color="auto"/>
                  </w:divBdr>
                </w:div>
                <w:div w:id="1946888124">
                  <w:marLeft w:val="0"/>
                  <w:marRight w:val="0"/>
                  <w:marTop w:val="0"/>
                  <w:marBottom w:val="0"/>
                  <w:divBdr>
                    <w:top w:val="none" w:sz="0" w:space="0" w:color="auto"/>
                    <w:left w:val="none" w:sz="0" w:space="0" w:color="auto"/>
                    <w:bottom w:val="none" w:sz="0" w:space="0" w:color="auto"/>
                    <w:right w:val="none" w:sz="0" w:space="0" w:color="auto"/>
                  </w:divBdr>
                </w:div>
                <w:div w:id="1991204057">
                  <w:marLeft w:val="0"/>
                  <w:marRight w:val="0"/>
                  <w:marTop w:val="0"/>
                  <w:marBottom w:val="0"/>
                  <w:divBdr>
                    <w:top w:val="none" w:sz="0" w:space="0" w:color="auto"/>
                    <w:left w:val="none" w:sz="0" w:space="0" w:color="auto"/>
                    <w:bottom w:val="none" w:sz="0" w:space="0" w:color="auto"/>
                    <w:right w:val="none" w:sz="0" w:space="0" w:color="auto"/>
                  </w:divBdr>
                </w:div>
                <w:div w:id="108278487">
                  <w:marLeft w:val="0"/>
                  <w:marRight w:val="0"/>
                  <w:marTop w:val="0"/>
                  <w:marBottom w:val="0"/>
                  <w:divBdr>
                    <w:top w:val="none" w:sz="0" w:space="0" w:color="auto"/>
                    <w:left w:val="none" w:sz="0" w:space="0" w:color="auto"/>
                    <w:bottom w:val="none" w:sz="0" w:space="0" w:color="auto"/>
                    <w:right w:val="none" w:sz="0" w:space="0" w:color="auto"/>
                  </w:divBdr>
                </w:div>
                <w:div w:id="2036807033">
                  <w:marLeft w:val="0"/>
                  <w:marRight w:val="0"/>
                  <w:marTop w:val="0"/>
                  <w:marBottom w:val="0"/>
                  <w:divBdr>
                    <w:top w:val="none" w:sz="0" w:space="0" w:color="auto"/>
                    <w:left w:val="none" w:sz="0" w:space="0" w:color="auto"/>
                    <w:bottom w:val="none" w:sz="0" w:space="0" w:color="auto"/>
                    <w:right w:val="none" w:sz="0" w:space="0" w:color="auto"/>
                  </w:divBdr>
                </w:div>
                <w:div w:id="40401499">
                  <w:marLeft w:val="0"/>
                  <w:marRight w:val="0"/>
                  <w:marTop w:val="0"/>
                  <w:marBottom w:val="0"/>
                  <w:divBdr>
                    <w:top w:val="none" w:sz="0" w:space="0" w:color="auto"/>
                    <w:left w:val="none" w:sz="0" w:space="0" w:color="auto"/>
                    <w:bottom w:val="none" w:sz="0" w:space="0" w:color="auto"/>
                    <w:right w:val="none" w:sz="0" w:space="0" w:color="auto"/>
                  </w:divBdr>
                </w:div>
                <w:div w:id="555816988">
                  <w:marLeft w:val="0"/>
                  <w:marRight w:val="0"/>
                  <w:marTop w:val="0"/>
                  <w:marBottom w:val="0"/>
                  <w:divBdr>
                    <w:top w:val="none" w:sz="0" w:space="0" w:color="auto"/>
                    <w:left w:val="none" w:sz="0" w:space="0" w:color="auto"/>
                    <w:bottom w:val="none" w:sz="0" w:space="0" w:color="auto"/>
                    <w:right w:val="none" w:sz="0" w:space="0" w:color="auto"/>
                  </w:divBdr>
                </w:div>
                <w:div w:id="2015062952">
                  <w:marLeft w:val="0"/>
                  <w:marRight w:val="0"/>
                  <w:marTop w:val="0"/>
                  <w:marBottom w:val="0"/>
                  <w:divBdr>
                    <w:top w:val="none" w:sz="0" w:space="0" w:color="auto"/>
                    <w:left w:val="none" w:sz="0" w:space="0" w:color="auto"/>
                    <w:bottom w:val="none" w:sz="0" w:space="0" w:color="auto"/>
                    <w:right w:val="none" w:sz="0" w:space="0" w:color="auto"/>
                  </w:divBdr>
                </w:div>
                <w:div w:id="729496073">
                  <w:marLeft w:val="0"/>
                  <w:marRight w:val="0"/>
                  <w:marTop w:val="0"/>
                  <w:marBottom w:val="0"/>
                  <w:divBdr>
                    <w:top w:val="none" w:sz="0" w:space="0" w:color="auto"/>
                    <w:left w:val="none" w:sz="0" w:space="0" w:color="auto"/>
                    <w:bottom w:val="none" w:sz="0" w:space="0" w:color="auto"/>
                    <w:right w:val="none" w:sz="0" w:space="0" w:color="auto"/>
                  </w:divBdr>
                </w:div>
                <w:div w:id="2005087451">
                  <w:marLeft w:val="0"/>
                  <w:marRight w:val="0"/>
                  <w:marTop w:val="0"/>
                  <w:marBottom w:val="0"/>
                  <w:divBdr>
                    <w:top w:val="none" w:sz="0" w:space="0" w:color="auto"/>
                    <w:left w:val="none" w:sz="0" w:space="0" w:color="auto"/>
                    <w:bottom w:val="none" w:sz="0" w:space="0" w:color="auto"/>
                    <w:right w:val="none" w:sz="0" w:space="0" w:color="auto"/>
                  </w:divBdr>
                </w:div>
                <w:div w:id="10190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01122">
          <w:marLeft w:val="0"/>
          <w:marRight w:val="0"/>
          <w:marTop w:val="0"/>
          <w:marBottom w:val="0"/>
          <w:divBdr>
            <w:top w:val="none" w:sz="0" w:space="0" w:color="auto"/>
            <w:left w:val="none" w:sz="0" w:space="0" w:color="auto"/>
            <w:bottom w:val="none" w:sz="0" w:space="0" w:color="auto"/>
            <w:right w:val="none" w:sz="0" w:space="0" w:color="auto"/>
          </w:divBdr>
          <w:divsChild>
            <w:div w:id="1743212564">
              <w:marLeft w:val="0"/>
              <w:marRight w:val="0"/>
              <w:marTop w:val="0"/>
              <w:marBottom w:val="0"/>
              <w:divBdr>
                <w:top w:val="none" w:sz="0" w:space="0" w:color="auto"/>
                <w:left w:val="none" w:sz="0" w:space="0" w:color="auto"/>
                <w:bottom w:val="none" w:sz="0" w:space="0" w:color="auto"/>
                <w:right w:val="none" w:sz="0" w:space="0" w:color="auto"/>
              </w:divBdr>
            </w:div>
            <w:div w:id="1426613798">
              <w:marLeft w:val="0"/>
              <w:marRight w:val="0"/>
              <w:marTop w:val="0"/>
              <w:marBottom w:val="0"/>
              <w:divBdr>
                <w:top w:val="none" w:sz="0" w:space="0" w:color="auto"/>
                <w:left w:val="none" w:sz="0" w:space="0" w:color="auto"/>
                <w:bottom w:val="none" w:sz="0" w:space="0" w:color="auto"/>
                <w:right w:val="none" w:sz="0" w:space="0" w:color="auto"/>
              </w:divBdr>
              <w:divsChild>
                <w:div w:id="1002901912">
                  <w:marLeft w:val="0"/>
                  <w:marRight w:val="0"/>
                  <w:marTop w:val="0"/>
                  <w:marBottom w:val="0"/>
                  <w:divBdr>
                    <w:top w:val="none" w:sz="0" w:space="0" w:color="auto"/>
                    <w:left w:val="none" w:sz="0" w:space="0" w:color="auto"/>
                    <w:bottom w:val="none" w:sz="0" w:space="0" w:color="auto"/>
                    <w:right w:val="none" w:sz="0" w:space="0" w:color="auto"/>
                  </w:divBdr>
                </w:div>
                <w:div w:id="1852141595">
                  <w:marLeft w:val="0"/>
                  <w:marRight w:val="0"/>
                  <w:marTop w:val="0"/>
                  <w:marBottom w:val="0"/>
                  <w:divBdr>
                    <w:top w:val="none" w:sz="0" w:space="0" w:color="auto"/>
                    <w:left w:val="none" w:sz="0" w:space="0" w:color="auto"/>
                    <w:bottom w:val="none" w:sz="0" w:space="0" w:color="auto"/>
                    <w:right w:val="none" w:sz="0" w:space="0" w:color="auto"/>
                  </w:divBdr>
                </w:div>
                <w:div w:id="1938980155">
                  <w:marLeft w:val="0"/>
                  <w:marRight w:val="0"/>
                  <w:marTop w:val="0"/>
                  <w:marBottom w:val="0"/>
                  <w:divBdr>
                    <w:top w:val="none" w:sz="0" w:space="0" w:color="auto"/>
                    <w:left w:val="none" w:sz="0" w:space="0" w:color="auto"/>
                    <w:bottom w:val="none" w:sz="0" w:space="0" w:color="auto"/>
                    <w:right w:val="none" w:sz="0" w:space="0" w:color="auto"/>
                  </w:divBdr>
                </w:div>
                <w:div w:id="1812670799">
                  <w:marLeft w:val="0"/>
                  <w:marRight w:val="0"/>
                  <w:marTop w:val="0"/>
                  <w:marBottom w:val="0"/>
                  <w:divBdr>
                    <w:top w:val="none" w:sz="0" w:space="0" w:color="auto"/>
                    <w:left w:val="none" w:sz="0" w:space="0" w:color="auto"/>
                    <w:bottom w:val="none" w:sz="0" w:space="0" w:color="auto"/>
                    <w:right w:val="none" w:sz="0" w:space="0" w:color="auto"/>
                  </w:divBdr>
                </w:div>
                <w:div w:id="1215774400">
                  <w:marLeft w:val="0"/>
                  <w:marRight w:val="0"/>
                  <w:marTop w:val="0"/>
                  <w:marBottom w:val="0"/>
                  <w:divBdr>
                    <w:top w:val="none" w:sz="0" w:space="0" w:color="auto"/>
                    <w:left w:val="none" w:sz="0" w:space="0" w:color="auto"/>
                    <w:bottom w:val="none" w:sz="0" w:space="0" w:color="auto"/>
                    <w:right w:val="none" w:sz="0" w:space="0" w:color="auto"/>
                  </w:divBdr>
                </w:div>
                <w:div w:id="1947928021">
                  <w:marLeft w:val="0"/>
                  <w:marRight w:val="0"/>
                  <w:marTop w:val="0"/>
                  <w:marBottom w:val="0"/>
                  <w:divBdr>
                    <w:top w:val="none" w:sz="0" w:space="0" w:color="auto"/>
                    <w:left w:val="none" w:sz="0" w:space="0" w:color="auto"/>
                    <w:bottom w:val="none" w:sz="0" w:space="0" w:color="auto"/>
                    <w:right w:val="none" w:sz="0" w:space="0" w:color="auto"/>
                  </w:divBdr>
                </w:div>
                <w:div w:id="1125466121">
                  <w:marLeft w:val="0"/>
                  <w:marRight w:val="0"/>
                  <w:marTop w:val="0"/>
                  <w:marBottom w:val="0"/>
                  <w:divBdr>
                    <w:top w:val="none" w:sz="0" w:space="0" w:color="auto"/>
                    <w:left w:val="none" w:sz="0" w:space="0" w:color="auto"/>
                    <w:bottom w:val="none" w:sz="0" w:space="0" w:color="auto"/>
                    <w:right w:val="none" w:sz="0" w:space="0" w:color="auto"/>
                  </w:divBdr>
                </w:div>
                <w:div w:id="560408412">
                  <w:marLeft w:val="0"/>
                  <w:marRight w:val="0"/>
                  <w:marTop w:val="0"/>
                  <w:marBottom w:val="0"/>
                  <w:divBdr>
                    <w:top w:val="none" w:sz="0" w:space="0" w:color="auto"/>
                    <w:left w:val="none" w:sz="0" w:space="0" w:color="auto"/>
                    <w:bottom w:val="none" w:sz="0" w:space="0" w:color="auto"/>
                    <w:right w:val="none" w:sz="0" w:space="0" w:color="auto"/>
                  </w:divBdr>
                </w:div>
                <w:div w:id="210240112">
                  <w:marLeft w:val="0"/>
                  <w:marRight w:val="0"/>
                  <w:marTop w:val="0"/>
                  <w:marBottom w:val="0"/>
                  <w:divBdr>
                    <w:top w:val="none" w:sz="0" w:space="0" w:color="auto"/>
                    <w:left w:val="none" w:sz="0" w:space="0" w:color="auto"/>
                    <w:bottom w:val="none" w:sz="0" w:space="0" w:color="auto"/>
                    <w:right w:val="none" w:sz="0" w:space="0" w:color="auto"/>
                  </w:divBdr>
                </w:div>
                <w:div w:id="433671547">
                  <w:marLeft w:val="0"/>
                  <w:marRight w:val="0"/>
                  <w:marTop w:val="0"/>
                  <w:marBottom w:val="0"/>
                  <w:divBdr>
                    <w:top w:val="none" w:sz="0" w:space="0" w:color="auto"/>
                    <w:left w:val="none" w:sz="0" w:space="0" w:color="auto"/>
                    <w:bottom w:val="none" w:sz="0" w:space="0" w:color="auto"/>
                    <w:right w:val="none" w:sz="0" w:space="0" w:color="auto"/>
                  </w:divBdr>
                </w:div>
                <w:div w:id="2095199499">
                  <w:marLeft w:val="0"/>
                  <w:marRight w:val="0"/>
                  <w:marTop w:val="0"/>
                  <w:marBottom w:val="0"/>
                  <w:divBdr>
                    <w:top w:val="none" w:sz="0" w:space="0" w:color="auto"/>
                    <w:left w:val="none" w:sz="0" w:space="0" w:color="auto"/>
                    <w:bottom w:val="none" w:sz="0" w:space="0" w:color="auto"/>
                    <w:right w:val="none" w:sz="0" w:space="0" w:color="auto"/>
                  </w:divBdr>
                </w:div>
                <w:div w:id="1939944642">
                  <w:marLeft w:val="0"/>
                  <w:marRight w:val="0"/>
                  <w:marTop w:val="0"/>
                  <w:marBottom w:val="0"/>
                  <w:divBdr>
                    <w:top w:val="none" w:sz="0" w:space="0" w:color="auto"/>
                    <w:left w:val="none" w:sz="0" w:space="0" w:color="auto"/>
                    <w:bottom w:val="none" w:sz="0" w:space="0" w:color="auto"/>
                    <w:right w:val="none" w:sz="0" w:space="0" w:color="auto"/>
                  </w:divBdr>
                </w:div>
                <w:div w:id="456337351">
                  <w:marLeft w:val="0"/>
                  <w:marRight w:val="0"/>
                  <w:marTop w:val="0"/>
                  <w:marBottom w:val="0"/>
                  <w:divBdr>
                    <w:top w:val="none" w:sz="0" w:space="0" w:color="auto"/>
                    <w:left w:val="none" w:sz="0" w:space="0" w:color="auto"/>
                    <w:bottom w:val="none" w:sz="0" w:space="0" w:color="auto"/>
                    <w:right w:val="none" w:sz="0" w:space="0" w:color="auto"/>
                  </w:divBdr>
                </w:div>
                <w:div w:id="353506442">
                  <w:marLeft w:val="0"/>
                  <w:marRight w:val="0"/>
                  <w:marTop w:val="0"/>
                  <w:marBottom w:val="0"/>
                  <w:divBdr>
                    <w:top w:val="none" w:sz="0" w:space="0" w:color="auto"/>
                    <w:left w:val="none" w:sz="0" w:space="0" w:color="auto"/>
                    <w:bottom w:val="none" w:sz="0" w:space="0" w:color="auto"/>
                    <w:right w:val="none" w:sz="0" w:space="0" w:color="auto"/>
                  </w:divBdr>
                </w:div>
                <w:div w:id="246621606">
                  <w:marLeft w:val="0"/>
                  <w:marRight w:val="0"/>
                  <w:marTop w:val="0"/>
                  <w:marBottom w:val="0"/>
                  <w:divBdr>
                    <w:top w:val="none" w:sz="0" w:space="0" w:color="auto"/>
                    <w:left w:val="none" w:sz="0" w:space="0" w:color="auto"/>
                    <w:bottom w:val="none" w:sz="0" w:space="0" w:color="auto"/>
                    <w:right w:val="none" w:sz="0" w:space="0" w:color="auto"/>
                  </w:divBdr>
                </w:div>
                <w:div w:id="1763992965">
                  <w:marLeft w:val="0"/>
                  <w:marRight w:val="0"/>
                  <w:marTop w:val="0"/>
                  <w:marBottom w:val="0"/>
                  <w:divBdr>
                    <w:top w:val="none" w:sz="0" w:space="0" w:color="auto"/>
                    <w:left w:val="none" w:sz="0" w:space="0" w:color="auto"/>
                    <w:bottom w:val="none" w:sz="0" w:space="0" w:color="auto"/>
                    <w:right w:val="none" w:sz="0" w:space="0" w:color="auto"/>
                  </w:divBdr>
                </w:div>
                <w:div w:id="1275214079">
                  <w:marLeft w:val="0"/>
                  <w:marRight w:val="0"/>
                  <w:marTop w:val="0"/>
                  <w:marBottom w:val="0"/>
                  <w:divBdr>
                    <w:top w:val="none" w:sz="0" w:space="0" w:color="auto"/>
                    <w:left w:val="none" w:sz="0" w:space="0" w:color="auto"/>
                    <w:bottom w:val="none" w:sz="0" w:space="0" w:color="auto"/>
                    <w:right w:val="none" w:sz="0" w:space="0" w:color="auto"/>
                  </w:divBdr>
                </w:div>
                <w:div w:id="457188574">
                  <w:marLeft w:val="0"/>
                  <w:marRight w:val="0"/>
                  <w:marTop w:val="0"/>
                  <w:marBottom w:val="0"/>
                  <w:divBdr>
                    <w:top w:val="none" w:sz="0" w:space="0" w:color="auto"/>
                    <w:left w:val="none" w:sz="0" w:space="0" w:color="auto"/>
                    <w:bottom w:val="none" w:sz="0" w:space="0" w:color="auto"/>
                    <w:right w:val="none" w:sz="0" w:space="0" w:color="auto"/>
                  </w:divBdr>
                </w:div>
                <w:div w:id="196766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62890">
      <w:bodyDiv w:val="1"/>
      <w:marLeft w:val="0"/>
      <w:marRight w:val="0"/>
      <w:marTop w:val="0"/>
      <w:marBottom w:val="0"/>
      <w:divBdr>
        <w:top w:val="none" w:sz="0" w:space="0" w:color="auto"/>
        <w:left w:val="none" w:sz="0" w:space="0" w:color="auto"/>
        <w:bottom w:val="none" w:sz="0" w:space="0" w:color="auto"/>
        <w:right w:val="none" w:sz="0" w:space="0" w:color="auto"/>
      </w:divBdr>
      <w:divsChild>
        <w:div w:id="2015915113">
          <w:marLeft w:val="0"/>
          <w:marRight w:val="0"/>
          <w:marTop w:val="0"/>
          <w:marBottom w:val="0"/>
          <w:divBdr>
            <w:top w:val="none" w:sz="0" w:space="0" w:color="auto"/>
            <w:left w:val="none" w:sz="0" w:space="0" w:color="auto"/>
            <w:bottom w:val="none" w:sz="0" w:space="0" w:color="auto"/>
            <w:right w:val="none" w:sz="0" w:space="0" w:color="auto"/>
          </w:divBdr>
        </w:div>
        <w:div w:id="782305810">
          <w:marLeft w:val="0"/>
          <w:marRight w:val="0"/>
          <w:marTop w:val="0"/>
          <w:marBottom w:val="0"/>
          <w:divBdr>
            <w:top w:val="none" w:sz="0" w:space="0" w:color="auto"/>
            <w:left w:val="none" w:sz="0" w:space="0" w:color="auto"/>
            <w:bottom w:val="none" w:sz="0" w:space="0" w:color="auto"/>
            <w:right w:val="none" w:sz="0" w:space="0" w:color="auto"/>
          </w:divBdr>
        </w:div>
        <w:div w:id="1289387045">
          <w:marLeft w:val="0"/>
          <w:marRight w:val="0"/>
          <w:marTop w:val="0"/>
          <w:marBottom w:val="0"/>
          <w:divBdr>
            <w:top w:val="none" w:sz="0" w:space="0" w:color="auto"/>
            <w:left w:val="none" w:sz="0" w:space="0" w:color="auto"/>
            <w:bottom w:val="none" w:sz="0" w:space="0" w:color="auto"/>
            <w:right w:val="none" w:sz="0" w:space="0" w:color="auto"/>
          </w:divBdr>
        </w:div>
        <w:div w:id="910845615">
          <w:marLeft w:val="0"/>
          <w:marRight w:val="0"/>
          <w:marTop w:val="0"/>
          <w:marBottom w:val="0"/>
          <w:divBdr>
            <w:top w:val="none" w:sz="0" w:space="0" w:color="auto"/>
            <w:left w:val="none" w:sz="0" w:space="0" w:color="auto"/>
            <w:bottom w:val="none" w:sz="0" w:space="0" w:color="auto"/>
            <w:right w:val="none" w:sz="0" w:space="0" w:color="auto"/>
          </w:divBdr>
        </w:div>
        <w:div w:id="1685131594">
          <w:marLeft w:val="0"/>
          <w:marRight w:val="0"/>
          <w:marTop w:val="0"/>
          <w:marBottom w:val="0"/>
          <w:divBdr>
            <w:top w:val="none" w:sz="0" w:space="0" w:color="auto"/>
            <w:left w:val="none" w:sz="0" w:space="0" w:color="auto"/>
            <w:bottom w:val="none" w:sz="0" w:space="0" w:color="auto"/>
            <w:right w:val="none" w:sz="0" w:space="0" w:color="auto"/>
          </w:divBdr>
        </w:div>
        <w:div w:id="1172527278">
          <w:marLeft w:val="0"/>
          <w:marRight w:val="0"/>
          <w:marTop w:val="0"/>
          <w:marBottom w:val="0"/>
          <w:divBdr>
            <w:top w:val="none" w:sz="0" w:space="0" w:color="auto"/>
            <w:left w:val="none" w:sz="0" w:space="0" w:color="auto"/>
            <w:bottom w:val="none" w:sz="0" w:space="0" w:color="auto"/>
            <w:right w:val="none" w:sz="0" w:space="0" w:color="auto"/>
          </w:divBdr>
        </w:div>
        <w:div w:id="811022868">
          <w:marLeft w:val="0"/>
          <w:marRight w:val="0"/>
          <w:marTop w:val="0"/>
          <w:marBottom w:val="0"/>
          <w:divBdr>
            <w:top w:val="none" w:sz="0" w:space="0" w:color="auto"/>
            <w:left w:val="none" w:sz="0" w:space="0" w:color="auto"/>
            <w:bottom w:val="none" w:sz="0" w:space="0" w:color="auto"/>
            <w:right w:val="none" w:sz="0" w:space="0" w:color="auto"/>
          </w:divBdr>
        </w:div>
        <w:div w:id="734666776">
          <w:marLeft w:val="0"/>
          <w:marRight w:val="0"/>
          <w:marTop w:val="0"/>
          <w:marBottom w:val="0"/>
          <w:divBdr>
            <w:top w:val="none" w:sz="0" w:space="0" w:color="auto"/>
            <w:left w:val="none" w:sz="0" w:space="0" w:color="auto"/>
            <w:bottom w:val="none" w:sz="0" w:space="0" w:color="auto"/>
            <w:right w:val="none" w:sz="0" w:space="0" w:color="auto"/>
          </w:divBdr>
        </w:div>
      </w:divsChild>
    </w:div>
    <w:div w:id="1428773946">
      <w:bodyDiv w:val="1"/>
      <w:marLeft w:val="0"/>
      <w:marRight w:val="0"/>
      <w:marTop w:val="0"/>
      <w:marBottom w:val="0"/>
      <w:divBdr>
        <w:top w:val="none" w:sz="0" w:space="0" w:color="auto"/>
        <w:left w:val="none" w:sz="0" w:space="0" w:color="auto"/>
        <w:bottom w:val="none" w:sz="0" w:space="0" w:color="auto"/>
        <w:right w:val="none" w:sz="0" w:space="0" w:color="auto"/>
      </w:divBdr>
      <w:divsChild>
        <w:div w:id="48964968">
          <w:marLeft w:val="0"/>
          <w:marRight w:val="0"/>
          <w:marTop w:val="0"/>
          <w:marBottom w:val="0"/>
          <w:divBdr>
            <w:top w:val="none" w:sz="0" w:space="0" w:color="auto"/>
            <w:left w:val="none" w:sz="0" w:space="0" w:color="auto"/>
            <w:bottom w:val="none" w:sz="0" w:space="0" w:color="auto"/>
            <w:right w:val="none" w:sz="0" w:space="0" w:color="auto"/>
          </w:divBdr>
        </w:div>
        <w:div w:id="247661069">
          <w:marLeft w:val="0"/>
          <w:marRight w:val="0"/>
          <w:marTop w:val="0"/>
          <w:marBottom w:val="0"/>
          <w:divBdr>
            <w:top w:val="none" w:sz="0" w:space="0" w:color="auto"/>
            <w:left w:val="none" w:sz="0" w:space="0" w:color="auto"/>
            <w:bottom w:val="none" w:sz="0" w:space="0" w:color="auto"/>
            <w:right w:val="none" w:sz="0" w:space="0" w:color="auto"/>
          </w:divBdr>
        </w:div>
        <w:div w:id="994915911">
          <w:marLeft w:val="0"/>
          <w:marRight w:val="0"/>
          <w:marTop w:val="0"/>
          <w:marBottom w:val="0"/>
          <w:divBdr>
            <w:top w:val="none" w:sz="0" w:space="0" w:color="auto"/>
            <w:left w:val="none" w:sz="0" w:space="0" w:color="auto"/>
            <w:bottom w:val="none" w:sz="0" w:space="0" w:color="auto"/>
            <w:right w:val="none" w:sz="0" w:space="0" w:color="auto"/>
          </w:divBdr>
        </w:div>
      </w:divsChild>
    </w:div>
    <w:div w:id="1434202427">
      <w:bodyDiv w:val="1"/>
      <w:marLeft w:val="0"/>
      <w:marRight w:val="0"/>
      <w:marTop w:val="0"/>
      <w:marBottom w:val="0"/>
      <w:divBdr>
        <w:top w:val="none" w:sz="0" w:space="0" w:color="auto"/>
        <w:left w:val="none" w:sz="0" w:space="0" w:color="auto"/>
        <w:bottom w:val="none" w:sz="0" w:space="0" w:color="auto"/>
        <w:right w:val="none" w:sz="0" w:space="0" w:color="auto"/>
      </w:divBdr>
    </w:div>
    <w:div w:id="1434400304">
      <w:bodyDiv w:val="1"/>
      <w:marLeft w:val="0"/>
      <w:marRight w:val="0"/>
      <w:marTop w:val="0"/>
      <w:marBottom w:val="0"/>
      <w:divBdr>
        <w:top w:val="none" w:sz="0" w:space="0" w:color="auto"/>
        <w:left w:val="none" w:sz="0" w:space="0" w:color="auto"/>
        <w:bottom w:val="none" w:sz="0" w:space="0" w:color="auto"/>
        <w:right w:val="none" w:sz="0" w:space="0" w:color="auto"/>
      </w:divBdr>
      <w:divsChild>
        <w:div w:id="182323642">
          <w:marLeft w:val="0"/>
          <w:marRight w:val="0"/>
          <w:marTop w:val="0"/>
          <w:marBottom w:val="0"/>
          <w:divBdr>
            <w:top w:val="none" w:sz="0" w:space="0" w:color="auto"/>
            <w:left w:val="none" w:sz="0" w:space="0" w:color="auto"/>
            <w:bottom w:val="none" w:sz="0" w:space="0" w:color="auto"/>
            <w:right w:val="none" w:sz="0" w:space="0" w:color="auto"/>
          </w:divBdr>
        </w:div>
        <w:div w:id="788931515">
          <w:marLeft w:val="0"/>
          <w:marRight w:val="0"/>
          <w:marTop w:val="0"/>
          <w:marBottom w:val="0"/>
          <w:divBdr>
            <w:top w:val="none" w:sz="0" w:space="0" w:color="auto"/>
            <w:left w:val="none" w:sz="0" w:space="0" w:color="auto"/>
            <w:bottom w:val="none" w:sz="0" w:space="0" w:color="auto"/>
            <w:right w:val="none" w:sz="0" w:space="0" w:color="auto"/>
          </w:divBdr>
        </w:div>
      </w:divsChild>
    </w:div>
    <w:div w:id="1438406793">
      <w:bodyDiv w:val="1"/>
      <w:marLeft w:val="0"/>
      <w:marRight w:val="0"/>
      <w:marTop w:val="0"/>
      <w:marBottom w:val="0"/>
      <w:divBdr>
        <w:top w:val="none" w:sz="0" w:space="0" w:color="auto"/>
        <w:left w:val="none" w:sz="0" w:space="0" w:color="auto"/>
        <w:bottom w:val="none" w:sz="0" w:space="0" w:color="auto"/>
        <w:right w:val="none" w:sz="0" w:space="0" w:color="auto"/>
      </w:divBdr>
      <w:divsChild>
        <w:div w:id="1146773713">
          <w:marLeft w:val="0"/>
          <w:marRight w:val="0"/>
          <w:marTop w:val="0"/>
          <w:marBottom w:val="120"/>
          <w:divBdr>
            <w:top w:val="none" w:sz="0" w:space="0" w:color="auto"/>
            <w:left w:val="none" w:sz="0" w:space="0" w:color="auto"/>
            <w:bottom w:val="none" w:sz="0" w:space="0" w:color="auto"/>
            <w:right w:val="none" w:sz="0" w:space="0" w:color="auto"/>
          </w:divBdr>
          <w:divsChild>
            <w:div w:id="16293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82430">
      <w:bodyDiv w:val="1"/>
      <w:marLeft w:val="0"/>
      <w:marRight w:val="0"/>
      <w:marTop w:val="0"/>
      <w:marBottom w:val="0"/>
      <w:divBdr>
        <w:top w:val="none" w:sz="0" w:space="0" w:color="auto"/>
        <w:left w:val="none" w:sz="0" w:space="0" w:color="auto"/>
        <w:bottom w:val="none" w:sz="0" w:space="0" w:color="auto"/>
        <w:right w:val="none" w:sz="0" w:space="0" w:color="auto"/>
      </w:divBdr>
      <w:divsChild>
        <w:div w:id="591202430">
          <w:marLeft w:val="0"/>
          <w:marRight w:val="0"/>
          <w:marTop w:val="0"/>
          <w:marBottom w:val="120"/>
          <w:divBdr>
            <w:top w:val="none" w:sz="0" w:space="0" w:color="auto"/>
            <w:left w:val="none" w:sz="0" w:space="0" w:color="auto"/>
            <w:bottom w:val="none" w:sz="0" w:space="0" w:color="auto"/>
            <w:right w:val="none" w:sz="0" w:space="0" w:color="auto"/>
          </w:divBdr>
          <w:divsChild>
            <w:div w:id="95001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26261">
      <w:bodyDiv w:val="1"/>
      <w:marLeft w:val="0"/>
      <w:marRight w:val="0"/>
      <w:marTop w:val="0"/>
      <w:marBottom w:val="0"/>
      <w:divBdr>
        <w:top w:val="none" w:sz="0" w:space="0" w:color="auto"/>
        <w:left w:val="none" w:sz="0" w:space="0" w:color="auto"/>
        <w:bottom w:val="none" w:sz="0" w:space="0" w:color="auto"/>
        <w:right w:val="none" w:sz="0" w:space="0" w:color="auto"/>
      </w:divBdr>
      <w:divsChild>
        <w:div w:id="1350718947">
          <w:marLeft w:val="0"/>
          <w:marRight w:val="0"/>
          <w:marTop w:val="0"/>
          <w:marBottom w:val="0"/>
          <w:divBdr>
            <w:top w:val="none" w:sz="0" w:space="0" w:color="auto"/>
            <w:left w:val="none" w:sz="0" w:space="0" w:color="auto"/>
            <w:bottom w:val="none" w:sz="0" w:space="0" w:color="auto"/>
            <w:right w:val="none" w:sz="0" w:space="0" w:color="auto"/>
          </w:divBdr>
        </w:div>
        <w:div w:id="347609379">
          <w:marLeft w:val="0"/>
          <w:marRight w:val="0"/>
          <w:marTop w:val="0"/>
          <w:marBottom w:val="0"/>
          <w:divBdr>
            <w:top w:val="none" w:sz="0" w:space="0" w:color="auto"/>
            <w:left w:val="none" w:sz="0" w:space="0" w:color="auto"/>
            <w:bottom w:val="none" w:sz="0" w:space="0" w:color="auto"/>
            <w:right w:val="none" w:sz="0" w:space="0" w:color="auto"/>
          </w:divBdr>
        </w:div>
      </w:divsChild>
    </w:div>
    <w:div w:id="1456874904">
      <w:bodyDiv w:val="1"/>
      <w:marLeft w:val="0"/>
      <w:marRight w:val="0"/>
      <w:marTop w:val="0"/>
      <w:marBottom w:val="0"/>
      <w:divBdr>
        <w:top w:val="none" w:sz="0" w:space="0" w:color="auto"/>
        <w:left w:val="none" w:sz="0" w:space="0" w:color="auto"/>
        <w:bottom w:val="none" w:sz="0" w:space="0" w:color="auto"/>
        <w:right w:val="none" w:sz="0" w:space="0" w:color="auto"/>
      </w:divBdr>
      <w:divsChild>
        <w:div w:id="664552120">
          <w:marLeft w:val="0"/>
          <w:marRight w:val="0"/>
          <w:marTop w:val="0"/>
          <w:marBottom w:val="0"/>
          <w:divBdr>
            <w:top w:val="none" w:sz="0" w:space="0" w:color="auto"/>
            <w:left w:val="none" w:sz="0" w:space="0" w:color="auto"/>
            <w:bottom w:val="none" w:sz="0" w:space="0" w:color="auto"/>
            <w:right w:val="none" w:sz="0" w:space="0" w:color="auto"/>
          </w:divBdr>
        </w:div>
        <w:div w:id="554708057">
          <w:marLeft w:val="0"/>
          <w:marRight w:val="0"/>
          <w:marTop w:val="0"/>
          <w:marBottom w:val="0"/>
          <w:divBdr>
            <w:top w:val="none" w:sz="0" w:space="0" w:color="auto"/>
            <w:left w:val="none" w:sz="0" w:space="0" w:color="auto"/>
            <w:bottom w:val="none" w:sz="0" w:space="0" w:color="auto"/>
            <w:right w:val="none" w:sz="0" w:space="0" w:color="auto"/>
          </w:divBdr>
        </w:div>
      </w:divsChild>
    </w:div>
    <w:div w:id="1464810905">
      <w:bodyDiv w:val="1"/>
      <w:marLeft w:val="0"/>
      <w:marRight w:val="0"/>
      <w:marTop w:val="0"/>
      <w:marBottom w:val="0"/>
      <w:divBdr>
        <w:top w:val="none" w:sz="0" w:space="0" w:color="auto"/>
        <w:left w:val="none" w:sz="0" w:space="0" w:color="auto"/>
        <w:bottom w:val="none" w:sz="0" w:space="0" w:color="auto"/>
        <w:right w:val="none" w:sz="0" w:space="0" w:color="auto"/>
      </w:divBdr>
      <w:divsChild>
        <w:div w:id="1713336010">
          <w:marLeft w:val="0"/>
          <w:marRight w:val="-41"/>
          <w:marTop w:val="0"/>
          <w:marBottom w:val="0"/>
          <w:divBdr>
            <w:top w:val="none" w:sz="0" w:space="0" w:color="auto"/>
            <w:left w:val="none" w:sz="0" w:space="0" w:color="auto"/>
            <w:bottom w:val="none" w:sz="0" w:space="0" w:color="auto"/>
            <w:right w:val="none" w:sz="0" w:space="0" w:color="auto"/>
          </w:divBdr>
          <w:divsChild>
            <w:div w:id="838731879">
              <w:marLeft w:val="0"/>
              <w:marRight w:val="0"/>
              <w:marTop w:val="0"/>
              <w:marBottom w:val="0"/>
              <w:divBdr>
                <w:top w:val="none" w:sz="0" w:space="0" w:color="auto"/>
                <w:left w:val="none" w:sz="0" w:space="0" w:color="auto"/>
                <w:bottom w:val="none" w:sz="0" w:space="0" w:color="auto"/>
                <w:right w:val="none" w:sz="0" w:space="0" w:color="auto"/>
              </w:divBdr>
              <w:divsChild>
                <w:div w:id="184150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120619">
      <w:bodyDiv w:val="1"/>
      <w:marLeft w:val="0"/>
      <w:marRight w:val="0"/>
      <w:marTop w:val="0"/>
      <w:marBottom w:val="0"/>
      <w:divBdr>
        <w:top w:val="none" w:sz="0" w:space="0" w:color="auto"/>
        <w:left w:val="none" w:sz="0" w:space="0" w:color="auto"/>
        <w:bottom w:val="none" w:sz="0" w:space="0" w:color="auto"/>
        <w:right w:val="none" w:sz="0" w:space="0" w:color="auto"/>
      </w:divBdr>
      <w:divsChild>
        <w:div w:id="1456362452">
          <w:marLeft w:val="0"/>
          <w:marRight w:val="0"/>
          <w:marTop w:val="0"/>
          <w:marBottom w:val="0"/>
          <w:divBdr>
            <w:top w:val="none" w:sz="0" w:space="0" w:color="auto"/>
            <w:left w:val="none" w:sz="0" w:space="0" w:color="auto"/>
            <w:bottom w:val="none" w:sz="0" w:space="0" w:color="auto"/>
            <w:right w:val="none" w:sz="0" w:space="0" w:color="auto"/>
          </w:divBdr>
          <w:divsChild>
            <w:div w:id="1181042602">
              <w:marLeft w:val="0"/>
              <w:marRight w:val="0"/>
              <w:marTop w:val="0"/>
              <w:marBottom w:val="0"/>
              <w:divBdr>
                <w:top w:val="none" w:sz="0" w:space="0" w:color="auto"/>
                <w:left w:val="none" w:sz="0" w:space="0" w:color="auto"/>
                <w:bottom w:val="none" w:sz="0" w:space="0" w:color="auto"/>
                <w:right w:val="none" w:sz="0" w:space="0" w:color="auto"/>
              </w:divBdr>
              <w:divsChild>
                <w:div w:id="979725872">
                  <w:marLeft w:val="0"/>
                  <w:marRight w:val="0"/>
                  <w:marTop w:val="0"/>
                  <w:marBottom w:val="0"/>
                  <w:divBdr>
                    <w:top w:val="none" w:sz="0" w:space="0" w:color="auto"/>
                    <w:left w:val="none" w:sz="0" w:space="0" w:color="auto"/>
                    <w:bottom w:val="none" w:sz="0" w:space="0" w:color="auto"/>
                    <w:right w:val="none" w:sz="0" w:space="0" w:color="auto"/>
                  </w:divBdr>
                </w:div>
                <w:div w:id="1490755837">
                  <w:marLeft w:val="0"/>
                  <w:marRight w:val="0"/>
                  <w:marTop w:val="0"/>
                  <w:marBottom w:val="0"/>
                  <w:divBdr>
                    <w:top w:val="none" w:sz="0" w:space="0" w:color="auto"/>
                    <w:left w:val="none" w:sz="0" w:space="0" w:color="auto"/>
                    <w:bottom w:val="none" w:sz="0" w:space="0" w:color="auto"/>
                    <w:right w:val="none" w:sz="0" w:space="0" w:color="auto"/>
                  </w:divBdr>
                </w:div>
                <w:div w:id="200174591">
                  <w:marLeft w:val="0"/>
                  <w:marRight w:val="0"/>
                  <w:marTop w:val="0"/>
                  <w:marBottom w:val="0"/>
                  <w:divBdr>
                    <w:top w:val="none" w:sz="0" w:space="0" w:color="auto"/>
                    <w:left w:val="none" w:sz="0" w:space="0" w:color="auto"/>
                    <w:bottom w:val="none" w:sz="0" w:space="0" w:color="auto"/>
                    <w:right w:val="none" w:sz="0" w:space="0" w:color="auto"/>
                  </w:divBdr>
                </w:div>
                <w:div w:id="1228298789">
                  <w:marLeft w:val="0"/>
                  <w:marRight w:val="0"/>
                  <w:marTop w:val="0"/>
                  <w:marBottom w:val="0"/>
                  <w:divBdr>
                    <w:top w:val="none" w:sz="0" w:space="0" w:color="auto"/>
                    <w:left w:val="none" w:sz="0" w:space="0" w:color="auto"/>
                    <w:bottom w:val="none" w:sz="0" w:space="0" w:color="auto"/>
                    <w:right w:val="none" w:sz="0" w:space="0" w:color="auto"/>
                  </w:divBdr>
                </w:div>
                <w:div w:id="1895236507">
                  <w:marLeft w:val="0"/>
                  <w:marRight w:val="0"/>
                  <w:marTop w:val="0"/>
                  <w:marBottom w:val="0"/>
                  <w:divBdr>
                    <w:top w:val="none" w:sz="0" w:space="0" w:color="auto"/>
                    <w:left w:val="none" w:sz="0" w:space="0" w:color="auto"/>
                    <w:bottom w:val="none" w:sz="0" w:space="0" w:color="auto"/>
                    <w:right w:val="none" w:sz="0" w:space="0" w:color="auto"/>
                  </w:divBdr>
                </w:div>
                <w:div w:id="1818300257">
                  <w:marLeft w:val="0"/>
                  <w:marRight w:val="0"/>
                  <w:marTop w:val="0"/>
                  <w:marBottom w:val="0"/>
                  <w:divBdr>
                    <w:top w:val="none" w:sz="0" w:space="0" w:color="auto"/>
                    <w:left w:val="none" w:sz="0" w:space="0" w:color="auto"/>
                    <w:bottom w:val="none" w:sz="0" w:space="0" w:color="auto"/>
                    <w:right w:val="none" w:sz="0" w:space="0" w:color="auto"/>
                  </w:divBdr>
                </w:div>
                <w:div w:id="142475967">
                  <w:marLeft w:val="0"/>
                  <w:marRight w:val="0"/>
                  <w:marTop w:val="0"/>
                  <w:marBottom w:val="0"/>
                  <w:divBdr>
                    <w:top w:val="none" w:sz="0" w:space="0" w:color="auto"/>
                    <w:left w:val="none" w:sz="0" w:space="0" w:color="auto"/>
                    <w:bottom w:val="none" w:sz="0" w:space="0" w:color="auto"/>
                    <w:right w:val="none" w:sz="0" w:space="0" w:color="auto"/>
                  </w:divBdr>
                </w:div>
                <w:div w:id="184851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2328">
          <w:marLeft w:val="0"/>
          <w:marRight w:val="0"/>
          <w:marTop w:val="0"/>
          <w:marBottom w:val="0"/>
          <w:divBdr>
            <w:top w:val="none" w:sz="0" w:space="0" w:color="auto"/>
            <w:left w:val="none" w:sz="0" w:space="0" w:color="auto"/>
            <w:bottom w:val="none" w:sz="0" w:space="0" w:color="auto"/>
            <w:right w:val="none" w:sz="0" w:space="0" w:color="auto"/>
          </w:divBdr>
          <w:divsChild>
            <w:div w:id="2023042965">
              <w:marLeft w:val="0"/>
              <w:marRight w:val="0"/>
              <w:marTop w:val="0"/>
              <w:marBottom w:val="0"/>
              <w:divBdr>
                <w:top w:val="none" w:sz="0" w:space="0" w:color="auto"/>
                <w:left w:val="none" w:sz="0" w:space="0" w:color="auto"/>
                <w:bottom w:val="none" w:sz="0" w:space="0" w:color="auto"/>
                <w:right w:val="none" w:sz="0" w:space="0" w:color="auto"/>
              </w:divBdr>
            </w:div>
            <w:div w:id="221141456">
              <w:marLeft w:val="0"/>
              <w:marRight w:val="0"/>
              <w:marTop w:val="0"/>
              <w:marBottom w:val="0"/>
              <w:divBdr>
                <w:top w:val="none" w:sz="0" w:space="0" w:color="auto"/>
                <w:left w:val="none" w:sz="0" w:space="0" w:color="auto"/>
                <w:bottom w:val="none" w:sz="0" w:space="0" w:color="auto"/>
                <w:right w:val="none" w:sz="0" w:space="0" w:color="auto"/>
              </w:divBdr>
              <w:divsChild>
                <w:div w:id="202912798">
                  <w:marLeft w:val="0"/>
                  <w:marRight w:val="0"/>
                  <w:marTop w:val="0"/>
                  <w:marBottom w:val="0"/>
                  <w:divBdr>
                    <w:top w:val="none" w:sz="0" w:space="0" w:color="auto"/>
                    <w:left w:val="none" w:sz="0" w:space="0" w:color="auto"/>
                    <w:bottom w:val="none" w:sz="0" w:space="0" w:color="auto"/>
                    <w:right w:val="none" w:sz="0" w:space="0" w:color="auto"/>
                  </w:divBdr>
                </w:div>
                <w:div w:id="188868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552826">
      <w:bodyDiv w:val="1"/>
      <w:marLeft w:val="0"/>
      <w:marRight w:val="0"/>
      <w:marTop w:val="0"/>
      <w:marBottom w:val="0"/>
      <w:divBdr>
        <w:top w:val="none" w:sz="0" w:space="0" w:color="auto"/>
        <w:left w:val="none" w:sz="0" w:space="0" w:color="auto"/>
        <w:bottom w:val="none" w:sz="0" w:space="0" w:color="auto"/>
        <w:right w:val="none" w:sz="0" w:space="0" w:color="auto"/>
      </w:divBdr>
      <w:divsChild>
        <w:div w:id="1186482303">
          <w:marLeft w:val="0"/>
          <w:marRight w:val="0"/>
          <w:marTop w:val="0"/>
          <w:marBottom w:val="0"/>
          <w:divBdr>
            <w:top w:val="none" w:sz="0" w:space="0" w:color="auto"/>
            <w:left w:val="none" w:sz="0" w:space="0" w:color="auto"/>
            <w:bottom w:val="none" w:sz="0" w:space="0" w:color="auto"/>
            <w:right w:val="none" w:sz="0" w:space="0" w:color="auto"/>
          </w:divBdr>
          <w:divsChild>
            <w:div w:id="274562219">
              <w:marLeft w:val="0"/>
              <w:marRight w:val="0"/>
              <w:marTop w:val="0"/>
              <w:marBottom w:val="0"/>
              <w:divBdr>
                <w:top w:val="none" w:sz="0" w:space="0" w:color="auto"/>
                <w:left w:val="none" w:sz="0" w:space="0" w:color="auto"/>
                <w:bottom w:val="none" w:sz="0" w:space="0" w:color="auto"/>
                <w:right w:val="none" w:sz="0" w:space="0" w:color="auto"/>
              </w:divBdr>
              <w:divsChild>
                <w:div w:id="1086539721">
                  <w:marLeft w:val="0"/>
                  <w:marRight w:val="0"/>
                  <w:marTop w:val="0"/>
                  <w:marBottom w:val="0"/>
                  <w:divBdr>
                    <w:top w:val="none" w:sz="0" w:space="0" w:color="auto"/>
                    <w:left w:val="none" w:sz="0" w:space="0" w:color="auto"/>
                    <w:bottom w:val="none" w:sz="0" w:space="0" w:color="auto"/>
                    <w:right w:val="none" w:sz="0" w:space="0" w:color="auto"/>
                  </w:divBdr>
                  <w:divsChild>
                    <w:div w:id="387799865">
                      <w:marLeft w:val="0"/>
                      <w:marRight w:val="0"/>
                      <w:marTop w:val="0"/>
                      <w:marBottom w:val="0"/>
                      <w:divBdr>
                        <w:top w:val="none" w:sz="0" w:space="0" w:color="auto"/>
                        <w:left w:val="none" w:sz="0" w:space="0" w:color="auto"/>
                        <w:bottom w:val="none" w:sz="0" w:space="0" w:color="auto"/>
                        <w:right w:val="none" w:sz="0" w:space="0" w:color="auto"/>
                      </w:divBdr>
                      <w:divsChild>
                        <w:div w:id="1504927981">
                          <w:marLeft w:val="0"/>
                          <w:marRight w:val="0"/>
                          <w:marTop w:val="0"/>
                          <w:marBottom w:val="0"/>
                          <w:divBdr>
                            <w:top w:val="none" w:sz="0" w:space="0" w:color="auto"/>
                            <w:left w:val="none" w:sz="0" w:space="0" w:color="auto"/>
                            <w:bottom w:val="none" w:sz="0" w:space="0" w:color="auto"/>
                            <w:right w:val="none" w:sz="0" w:space="0" w:color="auto"/>
                          </w:divBdr>
                          <w:divsChild>
                            <w:div w:id="619578824">
                              <w:marLeft w:val="0"/>
                              <w:marRight w:val="0"/>
                              <w:marTop w:val="0"/>
                              <w:marBottom w:val="0"/>
                              <w:divBdr>
                                <w:top w:val="none" w:sz="0" w:space="0" w:color="auto"/>
                                <w:left w:val="none" w:sz="0" w:space="0" w:color="auto"/>
                                <w:bottom w:val="none" w:sz="0" w:space="0" w:color="auto"/>
                                <w:right w:val="none" w:sz="0" w:space="0" w:color="auto"/>
                              </w:divBdr>
                            </w:div>
                            <w:div w:id="211400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317485">
      <w:bodyDiv w:val="1"/>
      <w:marLeft w:val="0"/>
      <w:marRight w:val="0"/>
      <w:marTop w:val="0"/>
      <w:marBottom w:val="0"/>
      <w:divBdr>
        <w:top w:val="none" w:sz="0" w:space="0" w:color="auto"/>
        <w:left w:val="none" w:sz="0" w:space="0" w:color="auto"/>
        <w:bottom w:val="none" w:sz="0" w:space="0" w:color="auto"/>
        <w:right w:val="none" w:sz="0" w:space="0" w:color="auto"/>
      </w:divBdr>
      <w:divsChild>
        <w:div w:id="121703283">
          <w:marLeft w:val="0"/>
          <w:marRight w:val="0"/>
          <w:marTop w:val="0"/>
          <w:marBottom w:val="120"/>
          <w:divBdr>
            <w:top w:val="none" w:sz="0" w:space="0" w:color="auto"/>
            <w:left w:val="none" w:sz="0" w:space="0" w:color="auto"/>
            <w:bottom w:val="none" w:sz="0" w:space="0" w:color="auto"/>
            <w:right w:val="none" w:sz="0" w:space="0" w:color="auto"/>
          </w:divBdr>
          <w:divsChild>
            <w:div w:id="150024291">
              <w:marLeft w:val="0"/>
              <w:marRight w:val="0"/>
              <w:marTop w:val="0"/>
              <w:marBottom w:val="0"/>
              <w:divBdr>
                <w:top w:val="none" w:sz="0" w:space="0" w:color="auto"/>
                <w:left w:val="none" w:sz="0" w:space="0" w:color="auto"/>
                <w:bottom w:val="none" w:sz="0" w:space="0" w:color="auto"/>
                <w:right w:val="none" w:sz="0" w:space="0" w:color="auto"/>
              </w:divBdr>
            </w:div>
            <w:div w:id="170146491">
              <w:marLeft w:val="0"/>
              <w:marRight w:val="0"/>
              <w:marTop w:val="0"/>
              <w:marBottom w:val="0"/>
              <w:divBdr>
                <w:top w:val="none" w:sz="0" w:space="0" w:color="auto"/>
                <w:left w:val="none" w:sz="0" w:space="0" w:color="auto"/>
                <w:bottom w:val="none" w:sz="0" w:space="0" w:color="auto"/>
                <w:right w:val="none" w:sz="0" w:space="0" w:color="auto"/>
              </w:divBdr>
            </w:div>
            <w:div w:id="441537257">
              <w:marLeft w:val="0"/>
              <w:marRight w:val="0"/>
              <w:marTop w:val="0"/>
              <w:marBottom w:val="0"/>
              <w:divBdr>
                <w:top w:val="none" w:sz="0" w:space="0" w:color="auto"/>
                <w:left w:val="none" w:sz="0" w:space="0" w:color="auto"/>
                <w:bottom w:val="none" w:sz="0" w:space="0" w:color="auto"/>
                <w:right w:val="none" w:sz="0" w:space="0" w:color="auto"/>
              </w:divBdr>
            </w:div>
            <w:div w:id="595676396">
              <w:marLeft w:val="0"/>
              <w:marRight w:val="0"/>
              <w:marTop w:val="0"/>
              <w:marBottom w:val="0"/>
              <w:divBdr>
                <w:top w:val="none" w:sz="0" w:space="0" w:color="auto"/>
                <w:left w:val="none" w:sz="0" w:space="0" w:color="auto"/>
                <w:bottom w:val="none" w:sz="0" w:space="0" w:color="auto"/>
                <w:right w:val="none" w:sz="0" w:space="0" w:color="auto"/>
              </w:divBdr>
            </w:div>
            <w:div w:id="1582789410">
              <w:marLeft w:val="0"/>
              <w:marRight w:val="0"/>
              <w:marTop w:val="0"/>
              <w:marBottom w:val="0"/>
              <w:divBdr>
                <w:top w:val="none" w:sz="0" w:space="0" w:color="auto"/>
                <w:left w:val="none" w:sz="0" w:space="0" w:color="auto"/>
                <w:bottom w:val="none" w:sz="0" w:space="0" w:color="auto"/>
                <w:right w:val="none" w:sz="0" w:space="0" w:color="auto"/>
              </w:divBdr>
            </w:div>
            <w:div w:id="178253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90632">
      <w:bodyDiv w:val="1"/>
      <w:marLeft w:val="0"/>
      <w:marRight w:val="0"/>
      <w:marTop w:val="0"/>
      <w:marBottom w:val="0"/>
      <w:divBdr>
        <w:top w:val="none" w:sz="0" w:space="0" w:color="auto"/>
        <w:left w:val="none" w:sz="0" w:space="0" w:color="auto"/>
        <w:bottom w:val="none" w:sz="0" w:space="0" w:color="auto"/>
        <w:right w:val="none" w:sz="0" w:space="0" w:color="auto"/>
      </w:divBdr>
      <w:divsChild>
        <w:div w:id="1393970507">
          <w:marLeft w:val="0"/>
          <w:marRight w:val="0"/>
          <w:marTop w:val="0"/>
          <w:marBottom w:val="0"/>
          <w:divBdr>
            <w:top w:val="none" w:sz="0" w:space="0" w:color="auto"/>
            <w:left w:val="none" w:sz="0" w:space="0" w:color="auto"/>
            <w:bottom w:val="none" w:sz="0" w:space="0" w:color="auto"/>
            <w:right w:val="none" w:sz="0" w:space="0" w:color="auto"/>
          </w:divBdr>
        </w:div>
      </w:divsChild>
    </w:div>
    <w:div w:id="1484393551">
      <w:bodyDiv w:val="1"/>
      <w:marLeft w:val="0"/>
      <w:marRight w:val="0"/>
      <w:marTop w:val="0"/>
      <w:marBottom w:val="0"/>
      <w:divBdr>
        <w:top w:val="none" w:sz="0" w:space="0" w:color="auto"/>
        <w:left w:val="none" w:sz="0" w:space="0" w:color="auto"/>
        <w:bottom w:val="none" w:sz="0" w:space="0" w:color="auto"/>
        <w:right w:val="none" w:sz="0" w:space="0" w:color="auto"/>
      </w:divBdr>
      <w:divsChild>
        <w:div w:id="1843547494">
          <w:marLeft w:val="0"/>
          <w:marRight w:val="0"/>
          <w:marTop w:val="0"/>
          <w:marBottom w:val="120"/>
          <w:divBdr>
            <w:top w:val="none" w:sz="0" w:space="0" w:color="auto"/>
            <w:left w:val="none" w:sz="0" w:space="0" w:color="auto"/>
            <w:bottom w:val="none" w:sz="0" w:space="0" w:color="auto"/>
            <w:right w:val="none" w:sz="0" w:space="0" w:color="auto"/>
          </w:divBdr>
          <w:divsChild>
            <w:div w:id="797993311">
              <w:marLeft w:val="0"/>
              <w:marRight w:val="0"/>
              <w:marTop w:val="0"/>
              <w:marBottom w:val="0"/>
              <w:divBdr>
                <w:top w:val="none" w:sz="0" w:space="0" w:color="auto"/>
                <w:left w:val="none" w:sz="0" w:space="0" w:color="auto"/>
                <w:bottom w:val="none" w:sz="0" w:space="0" w:color="auto"/>
                <w:right w:val="none" w:sz="0" w:space="0" w:color="auto"/>
              </w:divBdr>
            </w:div>
            <w:div w:id="1755275033">
              <w:marLeft w:val="0"/>
              <w:marRight w:val="0"/>
              <w:marTop w:val="0"/>
              <w:marBottom w:val="0"/>
              <w:divBdr>
                <w:top w:val="none" w:sz="0" w:space="0" w:color="auto"/>
                <w:left w:val="none" w:sz="0" w:space="0" w:color="auto"/>
                <w:bottom w:val="none" w:sz="0" w:space="0" w:color="auto"/>
                <w:right w:val="none" w:sz="0" w:space="0" w:color="auto"/>
              </w:divBdr>
            </w:div>
            <w:div w:id="21318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94378">
      <w:bodyDiv w:val="1"/>
      <w:marLeft w:val="0"/>
      <w:marRight w:val="0"/>
      <w:marTop w:val="0"/>
      <w:marBottom w:val="0"/>
      <w:divBdr>
        <w:top w:val="none" w:sz="0" w:space="0" w:color="auto"/>
        <w:left w:val="none" w:sz="0" w:space="0" w:color="auto"/>
        <w:bottom w:val="none" w:sz="0" w:space="0" w:color="auto"/>
        <w:right w:val="none" w:sz="0" w:space="0" w:color="auto"/>
      </w:divBdr>
    </w:div>
    <w:div w:id="1493446538">
      <w:bodyDiv w:val="1"/>
      <w:marLeft w:val="0"/>
      <w:marRight w:val="0"/>
      <w:marTop w:val="0"/>
      <w:marBottom w:val="0"/>
      <w:divBdr>
        <w:top w:val="none" w:sz="0" w:space="0" w:color="auto"/>
        <w:left w:val="none" w:sz="0" w:space="0" w:color="auto"/>
        <w:bottom w:val="none" w:sz="0" w:space="0" w:color="auto"/>
        <w:right w:val="none" w:sz="0" w:space="0" w:color="auto"/>
      </w:divBdr>
      <w:divsChild>
        <w:div w:id="1357006151">
          <w:marLeft w:val="0"/>
          <w:marRight w:val="0"/>
          <w:marTop w:val="0"/>
          <w:marBottom w:val="120"/>
          <w:divBdr>
            <w:top w:val="none" w:sz="0" w:space="0" w:color="auto"/>
            <w:left w:val="none" w:sz="0" w:space="0" w:color="auto"/>
            <w:bottom w:val="none" w:sz="0" w:space="0" w:color="auto"/>
            <w:right w:val="none" w:sz="0" w:space="0" w:color="auto"/>
          </w:divBdr>
          <w:divsChild>
            <w:div w:id="624777841">
              <w:marLeft w:val="0"/>
              <w:marRight w:val="0"/>
              <w:marTop w:val="0"/>
              <w:marBottom w:val="0"/>
              <w:divBdr>
                <w:top w:val="none" w:sz="0" w:space="0" w:color="auto"/>
                <w:left w:val="none" w:sz="0" w:space="0" w:color="auto"/>
                <w:bottom w:val="none" w:sz="0" w:space="0" w:color="auto"/>
                <w:right w:val="none" w:sz="0" w:space="0" w:color="auto"/>
              </w:divBdr>
            </w:div>
          </w:divsChild>
        </w:div>
        <w:div w:id="1572958327">
          <w:marLeft w:val="0"/>
          <w:marRight w:val="0"/>
          <w:marTop w:val="0"/>
          <w:marBottom w:val="0"/>
          <w:divBdr>
            <w:top w:val="none" w:sz="0" w:space="0" w:color="auto"/>
            <w:left w:val="none" w:sz="0" w:space="0" w:color="auto"/>
            <w:bottom w:val="none" w:sz="0" w:space="0" w:color="auto"/>
            <w:right w:val="none" w:sz="0" w:space="0" w:color="auto"/>
          </w:divBdr>
        </w:div>
        <w:div w:id="1671985790">
          <w:marLeft w:val="0"/>
          <w:marRight w:val="0"/>
          <w:marTop w:val="0"/>
          <w:marBottom w:val="120"/>
          <w:divBdr>
            <w:top w:val="none" w:sz="0" w:space="0" w:color="auto"/>
            <w:left w:val="none" w:sz="0" w:space="0" w:color="auto"/>
            <w:bottom w:val="none" w:sz="0" w:space="0" w:color="auto"/>
            <w:right w:val="none" w:sz="0" w:space="0" w:color="auto"/>
          </w:divBdr>
          <w:divsChild>
            <w:div w:id="79274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8135">
      <w:bodyDiv w:val="1"/>
      <w:marLeft w:val="0"/>
      <w:marRight w:val="0"/>
      <w:marTop w:val="0"/>
      <w:marBottom w:val="0"/>
      <w:divBdr>
        <w:top w:val="none" w:sz="0" w:space="0" w:color="auto"/>
        <w:left w:val="none" w:sz="0" w:space="0" w:color="auto"/>
        <w:bottom w:val="none" w:sz="0" w:space="0" w:color="auto"/>
        <w:right w:val="none" w:sz="0" w:space="0" w:color="auto"/>
      </w:divBdr>
      <w:divsChild>
        <w:div w:id="11151432">
          <w:marLeft w:val="0"/>
          <w:marRight w:val="0"/>
          <w:marTop w:val="0"/>
          <w:marBottom w:val="0"/>
          <w:divBdr>
            <w:top w:val="none" w:sz="0" w:space="0" w:color="auto"/>
            <w:left w:val="none" w:sz="0" w:space="0" w:color="auto"/>
            <w:bottom w:val="none" w:sz="0" w:space="0" w:color="auto"/>
            <w:right w:val="none" w:sz="0" w:space="0" w:color="auto"/>
          </w:divBdr>
        </w:div>
        <w:div w:id="804590894">
          <w:marLeft w:val="0"/>
          <w:marRight w:val="0"/>
          <w:marTop w:val="0"/>
          <w:marBottom w:val="0"/>
          <w:divBdr>
            <w:top w:val="none" w:sz="0" w:space="0" w:color="auto"/>
            <w:left w:val="none" w:sz="0" w:space="0" w:color="auto"/>
            <w:bottom w:val="none" w:sz="0" w:space="0" w:color="auto"/>
            <w:right w:val="none" w:sz="0" w:space="0" w:color="auto"/>
          </w:divBdr>
          <w:divsChild>
            <w:div w:id="425464560">
              <w:marLeft w:val="0"/>
              <w:marRight w:val="0"/>
              <w:marTop w:val="0"/>
              <w:marBottom w:val="0"/>
              <w:divBdr>
                <w:top w:val="none" w:sz="0" w:space="0" w:color="auto"/>
                <w:left w:val="none" w:sz="0" w:space="0" w:color="auto"/>
                <w:bottom w:val="none" w:sz="0" w:space="0" w:color="auto"/>
                <w:right w:val="none" w:sz="0" w:space="0" w:color="auto"/>
              </w:divBdr>
            </w:div>
            <w:div w:id="665594113">
              <w:marLeft w:val="0"/>
              <w:marRight w:val="0"/>
              <w:marTop w:val="0"/>
              <w:marBottom w:val="0"/>
              <w:divBdr>
                <w:top w:val="none" w:sz="0" w:space="0" w:color="auto"/>
                <w:left w:val="none" w:sz="0" w:space="0" w:color="auto"/>
                <w:bottom w:val="none" w:sz="0" w:space="0" w:color="auto"/>
                <w:right w:val="none" w:sz="0" w:space="0" w:color="auto"/>
              </w:divBdr>
              <w:divsChild>
                <w:div w:id="2084833576">
                  <w:marLeft w:val="0"/>
                  <w:marRight w:val="0"/>
                  <w:marTop w:val="0"/>
                  <w:marBottom w:val="0"/>
                  <w:divBdr>
                    <w:top w:val="none" w:sz="0" w:space="0" w:color="auto"/>
                    <w:left w:val="none" w:sz="0" w:space="0" w:color="auto"/>
                    <w:bottom w:val="none" w:sz="0" w:space="0" w:color="auto"/>
                    <w:right w:val="none" w:sz="0" w:space="0" w:color="auto"/>
                  </w:divBdr>
                </w:div>
                <w:div w:id="1127892694">
                  <w:marLeft w:val="0"/>
                  <w:marRight w:val="0"/>
                  <w:marTop w:val="0"/>
                  <w:marBottom w:val="0"/>
                  <w:divBdr>
                    <w:top w:val="none" w:sz="0" w:space="0" w:color="auto"/>
                    <w:left w:val="none" w:sz="0" w:space="0" w:color="auto"/>
                    <w:bottom w:val="none" w:sz="0" w:space="0" w:color="auto"/>
                    <w:right w:val="none" w:sz="0" w:space="0" w:color="auto"/>
                  </w:divBdr>
                </w:div>
                <w:div w:id="707684583">
                  <w:marLeft w:val="0"/>
                  <w:marRight w:val="0"/>
                  <w:marTop w:val="0"/>
                  <w:marBottom w:val="0"/>
                  <w:divBdr>
                    <w:top w:val="none" w:sz="0" w:space="0" w:color="auto"/>
                    <w:left w:val="none" w:sz="0" w:space="0" w:color="auto"/>
                    <w:bottom w:val="none" w:sz="0" w:space="0" w:color="auto"/>
                    <w:right w:val="none" w:sz="0" w:space="0" w:color="auto"/>
                  </w:divBdr>
                </w:div>
                <w:div w:id="11687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08251">
          <w:marLeft w:val="0"/>
          <w:marRight w:val="0"/>
          <w:marTop w:val="0"/>
          <w:marBottom w:val="0"/>
          <w:divBdr>
            <w:top w:val="none" w:sz="0" w:space="0" w:color="auto"/>
            <w:left w:val="none" w:sz="0" w:space="0" w:color="auto"/>
            <w:bottom w:val="none" w:sz="0" w:space="0" w:color="auto"/>
            <w:right w:val="none" w:sz="0" w:space="0" w:color="auto"/>
          </w:divBdr>
          <w:divsChild>
            <w:div w:id="301424987">
              <w:marLeft w:val="0"/>
              <w:marRight w:val="0"/>
              <w:marTop w:val="0"/>
              <w:marBottom w:val="0"/>
              <w:divBdr>
                <w:top w:val="none" w:sz="0" w:space="0" w:color="auto"/>
                <w:left w:val="none" w:sz="0" w:space="0" w:color="auto"/>
                <w:bottom w:val="none" w:sz="0" w:space="0" w:color="auto"/>
                <w:right w:val="none" w:sz="0" w:space="0" w:color="auto"/>
              </w:divBdr>
              <w:divsChild>
                <w:div w:id="6082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45477">
      <w:bodyDiv w:val="1"/>
      <w:marLeft w:val="0"/>
      <w:marRight w:val="0"/>
      <w:marTop w:val="0"/>
      <w:marBottom w:val="0"/>
      <w:divBdr>
        <w:top w:val="none" w:sz="0" w:space="0" w:color="auto"/>
        <w:left w:val="none" w:sz="0" w:space="0" w:color="auto"/>
        <w:bottom w:val="none" w:sz="0" w:space="0" w:color="auto"/>
        <w:right w:val="none" w:sz="0" w:space="0" w:color="auto"/>
      </w:divBdr>
    </w:div>
    <w:div w:id="1534268342">
      <w:bodyDiv w:val="1"/>
      <w:marLeft w:val="0"/>
      <w:marRight w:val="0"/>
      <w:marTop w:val="0"/>
      <w:marBottom w:val="0"/>
      <w:divBdr>
        <w:top w:val="none" w:sz="0" w:space="0" w:color="auto"/>
        <w:left w:val="none" w:sz="0" w:space="0" w:color="auto"/>
        <w:bottom w:val="none" w:sz="0" w:space="0" w:color="auto"/>
        <w:right w:val="none" w:sz="0" w:space="0" w:color="auto"/>
      </w:divBdr>
    </w:div>
    <w:div w:id="1552841698">
      <w:bodyDiv w:val="1"/>
      <w:marLeft w:val="0"/>
      <w:marRight w:val="0"/>
      <w:marTop w:val="0"/>
      <w:marBottom w:val="0"/>
      <w:divBdr>
        <w:top w:val="none" w:sz="0" w:space="0" w:color="auto"/>
        <w:left w:val="none" w:sz="0" w:space="0" w:color="auto"/>
        <w:bottom w:val="none" w:sz="0" w:space="0" w:color="auto"/>
        <w:right w:val="none" w:sz="0" w:space="0" w:color="auto"/>
      </w:divBdr>
      <w:divsChild>
        <w:div w:id="1254819429">
          <w:marLeft w:val="0"/>
          <w:marRight w:val="-41"/>
          <w:marTop w:val="0"/>
          <w:marBottom w:val="0"/>
          <w:divBdr>
            <w:top w:val="none" w:sz="0" w:space="0" w:color="auto"/>
            <w:left w:val="none" w:sz="0" w:space="0" w:color="auto"/>
            <w:bottom w:val="none" w:sz="0" w:space="0" w:color="auto"/>
            <w:right w:val="none" w:sz="0" w:space="0" w:color="auto"/>
          </w:divBdr>
          <w:divsChild>
            <w:div w:id="1284726656">
              <w:marLeft w:val="0"/>
              <w:marRight w:val="0"/>
              <w:marTop w:val="0"/>
              <w:marBottom w:val="0"/>
              <w:divBdr>
                <w:top w:val="none" w:sz="0" w:space="0" w:color="auto"/>
                <w:left w:val="none" w:sz="0" w:space="0" w:color="auto"/>
                <w:bottom w:val="none" w:sz="0" w:space="0" w:color="auto"/>
                <w:right w:val="none" w:sz="0" w:space="0" w:color="auto"/>
              </w:divBdr>
              <w:divsChild>
                <w:div w:id="683820429">
                  <w:marLeft w:val="0"/>
                  <w:marRight w:val="0"/>
                  <w:marTop w:val="0"/>
                  <w:marBottom w:val="0"/>
                  <w:divBdr>
                    <w:top w:val="none" w:sz="0" w:space="0" w:color="auto"/>
                    <w:left w:val="none" w:sz="0" w:space="0" w:color="auto"/>
                    <w:bottom w:val="none" w:sz="0" w:space="0" w:color="auto"/>
                    <w:right w:val="none" w:sz="0" w:space="0" w:color="auto"/>
                  </w:divBdr>
                  <w:divsChild>
                    <w:div w:id="1175339564">
                      <w:marLeft w:val="0"/>
                      <w:marRight w:val="0"/>
                      <w:marTop w:val="0"/>
                      <w:marBottom w:val="0"/>
                      <w:divBdr>
                        <w:top w:val="none" w:sz="0" w:space="0" w:color="auto"/>
                        <w:left w:val="none" w:sz="0" w:space="0" w:color="auto"/>
                        <w:bottom w:val="none" w:sz="0" w:space="0" w:color="auto"/>
                        <w:right w:val="none" w:sz="0" w:space="0" w:color="auto"/>
                      </w:divBdr>
                      <w:divsChild>
                        <w:div w:id="1518301380">
                          <w:marLeft w:val="0"/>
                          <w:marRight w:val="0"/>
                          <w:marTop w:val="0"/>
                          <w:marBottom w:val="0"/>
                          <w:divBdr>
                            <w:top w:val="none" w:sz="0" w:space="0" w:color="auto"/>
                            <w:left w:val="none" w:sz="0" w:space="0" w:color="auto"/>
                            <w:bottom w:val="none" w:sz="0" w:space="0" w:color="auto"/>
                            <w:right w:val="none" w:sz="0" w:space="0" w:color="auto"/>
                          </w:divBdr>
                          <w:divsChild>
                            <w:div w:id="606347509">
                              <w:marLeft w:val="0"/>
                              <w:marRight w:val="0"/>
                              <w:marTop w:val="0"/>
                              <w:marBottom w:val="109"/>
                              <w:divBdr>
                                <w:top w:val="none" w:sz="0" w:space="0" w:color="auto"/>
                                <w:left w:val="none" w:sz="0" w:space="0" w:color="auto"/>
                                <w:bottom w:val="none" w:sz="0" w:space="0" w:color="auto"/>
                                <w:right w:val="none" w:sz="0" w:space="0" w:color="auto"/>
                              </w:divBdr>
                              <w:divsChild>
                                <w:div w:id="24797999">
                                  <w:marLeft w:val="0"/>
                                  <w:marRight w:val="0"/>
                                  <w:marTop w:val="0"/>
                                  <w:marBottom w:val="0"/>
                                  <w:divBdr>
                                    <w:top w:val="none" w:sz="0" w:space="0" w:color="auto"/>
                                    <w:left w:val="none" w:sz="0" w:space="0" w:color="auto"/>
                                    <w:bottom w:val="none" w:sz="0" w:space="0" w:color="auto"/>
                                    <w:right w:val="none" w:sz="0" w:space="0" w:color="auto"/>
                                  </w:divBdr>
                                </w:div>
                                <w:div w:id="93061755">
                                  <w:marLeft w:val="0"/>
                                  <w:marRight w:val="0"/>
                                  <w:marTop w:val="0"/>
                                  <w:marBottom w:val="0"/>
                                  <w:divBdr>
                                    <w:top w:val="none" w:sz="0" w:space="0" w:color="auto"/>
                                    <w:left w:val="none" w:sz="0" w:space="0" w:color="auto"/>
                                    <w:bottom w:val="none" w:sz="0" w:space="0" w:color="auto"/>
                                    <w:right w:val="none" w:sz="0" w:space="0" w:color="auto"/>
                                  </w:divBdr>
                                </w:div>
                                <w:div w:id="130564894">
                                  <w:marLeft w:val="0"/>
                                  <w:marRight w:val="0"/>
                                  <w:marTop w:val="0"/>
                                  <w:marBottom w:val="0"/>
                                  <w:divBdr>
                                    <w:top w:val="none" w:sz="0" w:space="0" w:color="auto"/>
                                    <w:left w:val="none" w:sz="0" w:space="0" w:color="auto"/>
                                    <w:bottom w:val="none" w:sz="0" w:space="0" w:color="auto"/>
                                    <w:right w:val="none" w:sz="0" w:space="0" w:color="auto"/>
                                  </w:divBdr>
                                </w:div>
                                <w:div w:id="356279087">
                                  <w:marLeft w:val="0"/>
                                  <w:marRight w:val="0"/>
                                  <w:marTop w:val="0"/>
                                  <w:marBottom w:val="0"/>
                                  <w:divBdr>
                                    <w:top w:val="none" w:sz="0" w:space="0" w:color="auto"/>
                                    <w:left w:val="none" w:sz="0" w:space="0" w:color="auto"/>
                                    <w:bottom w:val="none" w:sz="0" w:space="0" w:color="auto"/>
                                    <w:right w:val="none" w:sz="0" w:space="0" w:color="auto"/>
                                  </w:divBdr>
                                </w:div>
                                <w:div w:id="396248355">
                                  <w:marLeft w:val="0"/>
                                  <w:marRight w:val="0"/>
                                  <w:marTop w:val="0"/>
                                  <w:marBottom w:val="0"/>
                                  <w:divBdr>
                                    <w:top w:val="none" w:sz="0" w:space="0" w:color="auto"/>
                                    <w:left w:val="none" w:sz="0" w:space="0" w:color="auto"/>
                                    <w:bottom w:val="none" w:sz="0" w:space="0" w:color="auto"/>
                                    <w:right w:val="none" w:sz="0" w:space="0" w:color="auto"/>
                                  </w:divBdr>
                                </w:div>
                                <w:div w:id="442309392">
                                  <w:marLeft w:val="0"/>
                                  <w:marRight w:val="0"/>
                                  <w:marTop w:val="0"/>
                                  <w:marBottom w:val="0"/>
                                  <w:divBdr>
                                    <w:top w:val="none" w:sz="0" w:space="0" w:color="auto"/>
                                    <w:left w:val="none" w:sz="0" w:space="0" w:color="auto"/>
                                    <w:bottom w:val="none" w:sz="0" w:space="0" w:color="auto"/>
                                    <w:right w:val="none" w:sz="0" w:space="0" w:color="auto"/>
                                  </w:divBdr>
                                </w:div>
                                <w:div w:id="504325548">
                                  <w:marLeft w:val="0"/>
                                  <w:marRight w:val="0"/>
                                  <w:marTop w:val="0"/>
                                  <w:marBottom w:val="0"/>
                                  <w:divBdr>
                                    <w:top w:val="none" w:sz="0" w:space="0" w:color="auto"/>
                                    <w:left w:val="none" w:sz="0" w:space="0" w:color="auto"/>
                                    <w:bottom w:val="none" w:sz="0" w:space="0" w:color="auto"/>
                                    <w:right w:val="none" w:sz="0" w:space="0" w:color="auto"/>
                                  </w:divBdr>
                                </w:div>
                                <w:div w:id="556865106">
                                  <w:marLeft w:val="0"/>
                                  <w:marRight w:val="0"/>
                                  <w:marTop w:val="0"/>
                                  <w:marBottom w:val="0"/>
                                  <w:divBdr>
                                    <w:top w:val="none" w:sz="0" w:space="0" w:color="auto"/>
                                    <w:left w:val="none" w:sz="0" w:space="0" w:color="auto"/>
                                    <w:bottom w:val="none" w:sz="0" w:space="0" w:color="auto"/>
                                    <w:right w:val="none" w:sz="0" w:space="0" w:color="auto"/>
                                  </w:divBdr>
                                </w:div>
                                <w:div w:id="558127591">
                                  <w:marLeft w:val="0"/>
                                  <w:marRight w:val="0"/>
                                  <w:marTop w:val="0"/>
                                  <w:marBottom w:val="0"/>
                                  <w:divBdr>
                                    <w:top w:val="none" w:sz="0" w:space="0" w:color="auto"/>
                                    <w:left w:val="none" w:sz="0" w:space="0" w:color="auto"/>
                                    <w:bottom w:val="none" w:sz="0" w:space="0" w:color="auto"/>
                                    <w:right w:val="none" w:sz="0" w:space="0" w:color="auto"/>
                                  </w:divBdr>
                                </w:div>
                                <w:div w:id="589315116">
                                  <w:marLeft w:val="0"/>
                                  <w:marRight w:val="0"/>
                                  <w:marTop w:val="0"/>
                                  <w:marBottom w:val="0"/>
                                  <w:divBdr>
                                    <w:top w:val="none" w:sz="0" w:space="0" w:color="auto"/>
                                    <w:left w:val="none" w:sz="0" w:space="0" w:color="auto"/>
                                    <w:bottom w:val="none" w:sz="0" w:space="0" w:color="auto"/>
                                    <w:right w:val="none" w:sz="0" w:space="0" w:color="auto"/>
                                  </w:divBdr>
                                </w:div>
                                <w:div w:id="600920985">
                                  <w:marLeft w:val="0"/>
                                  <w:marRight w:val="0"/>
                                  <w:marTop w:val="0"/>
                                  <w:marBottom w:val="0"/>
                                  <w:divBdr>
                                    <w:top w:val="none" w:sz="0" w:space="0" w:color="auto"/>
                                    <w:left w:val="none" w:sz="0" w:space="0" w:color="auto"/>
                                    <w:bottom w:val="none" w:sz="0" w:space="0" w:color="auto"/>
                                    <w:right w:val="none" w:sz="0" w:space="0" w:color="auto"/>
                                  </w:divBdr>
                                </w:div>
                                <w:div w:id="684944948">
                                  <w:marLeft w:val="0"/>
                                  <w:marRight w:val="0"/>
                                  <w:marTop w:val="0"/>
                                  <w:marBottom w:val="0"/>
                                  <w:divBdr>
                                    <w:top w:val="none" w:sz="0" w:space="0" w:color="auto"/>
                                    <w:left w:val="none" w:sz="0" w:space="0" w:color="auto"/>
                                    <w:bottom w:val="none" w:sz="0" w:space="0" w:color="auto"/>
                                    <w:right w:val="none" w:sz="0" w:space="0" w:color="auto"/>
                                  </w:divBdr>
                                </w:div>
                                <w:div w:id="768045419">
                                  <w:marLeft w:val="0"/>
                                  <w:marRight w:val="0"/>
                                  <w:marTop w:val="0"/>
                                  <w:marBottom w:val="0"/>
                                  <w:divBdr>
                                    <w:top w:val="none" w:sz="0" w:space="0" w:color="auto"/>
                                    <w:left w:val="none" w:sz="0" w:space="0" w:color="auto"/>
                                    <w:bottom w:val="none" w:sz="0" w:space="0" w:color="auto"/>
                                    <w:right w:val="none" w:sz="0" w:space="0" w:color="auto"/>
                                  </w:divBdr>
                                </w:div>
                                <w:div w:id="842553921">
                                  <w:marLeft w:val="0"/>
                                  <w:marRight w:val="0"/>
                                  <w:marTop w:val="0"/>
                                  <w:marBottom w:val="0"/>
                                  <w:divBdr>
                                    <w:top w:val="none" w:sz="0" w:space="0" w:color="auto"/>
                                    <w:left w:val="none" w:sz="0" w:space="0" w:color="auto"/>
                                    <w:bottom w:val="none" w:sz="0" w:space="0" w:color="auto"/>
                                    <w:right w:val="none" w:sz="0" w:space="0" w:color="auto"/>
                                  </w:divBdr>
                                </w:div>
                                <w:div w:id="970089853">
                                  <w:marLeft w:val="0"/>
                                  <w:marRight w:val="0"/>
                                  <w:marTop w:val="0"/>
                                  <w:marBottom w:val="0"/>
                                  <w:divBdr>
                                    <w:top w:val="none" w:sz="0" w:space="0" w:color="auto"/>
                                    <w:left w:val="none" w:sz="0" w:space="0" w:color="auto"/>
                                    <w:bottom w:val="none" w:sz="0" w:space="0" w:color="auto"/>
                                    <w:right w:val="none" w:sz="0" w:space="0" w:color="auto"/>
                                  </w:divBdr>
                                </w:div>
                                <w:div w:id="1041393713">
                                  <w:marLeft w:val="0"/>
                                  <w:marRight w:val="0"/>
                                  <w:marTop w:val="0"/>
                                  <w:marBottom w:val="0"/>
                                  <w:divBdr>
                                    <w:top w:val="none" w:sz="0" w:space="0" w:color="auto"/>
                                    <w:left w:val="none" w:sz="0" w:space="0" w:color="auto"/>
                                    <w:bottom w:val="none" w:sz="0" w:space="0" w:color="auto"/>
                                    <w:right w:val="none" w:sz="0" w:space="0" w:color="auto"/>
                                  </w:divBdr>
                                </w:div>
                                <w:div w:id="1068918000">
                                  <w:marLeft w:val="0"/>
                                  <w:marRight w:val="0"/>
                                  <w:marTop w:val="0"/>
                                  <w:marBottom w:val="0"/>
                                  <w:divBdr>
                                    <w:top w:val="none" w:sz="0" w:space="0" w:color="auto"/>
                                    <w:left w:val="none" w:sz="0" w:space="0" w:color="auto"/>
                                    <w:bottom w:val="none" w:sz="0" w:space="0" w:color="auto"/>
                                    <w:right w:val="none" w:sz="0" w:space="0" w:color="auto"/>
                                  </w:divBdr>
                                </w:div>
                                <w:div w:id="1081755970">
                                  <w:marLeft w:val="0"/>
                                  <w:marRight w:val="0"/>
                                  <w:marTop w:val="0"/>
                                  <w:marBottom w:val="0"/>
                                  <w:divBdr>
                                    <w:top w:val="none" w:sz="0" w:space="0" w:color="auto"/>
                                    <w:left w:val="none" w:sz="0" w:space="0" w:color="auto"/>
                                    <w:bottom w:val="none" w:sz="0" w:space="0" w:color="auto"/>
                                    <w:right w:val="none" w:sz="0" w:space="0" w:color="auto"/>
                                  </w:divBdr>
                                </w:div>
                                <w:div w:id="1127428940">
                                  <w:marLeft w:val="0"/>
                                  <w:marRight w:val="0"/>
                                  <w:marTop w:val="0"/>
                                  <w:marBottom w:val="0"/>
                                  <w:divBdr>
                                    <w:top w:val="none" w:sz="0" w:space="0" w:color="auto"/>
                                    <w:left w:val="none" w:sz="0" w:space="0" w:color="auto"/>
                                    <w:bottom w:val="none" w:sz="0" w:space="0" w:color="auto"/>
                                    <w:right w:val="none" w:sz="0" w:space="0" w:color="auto"/>
                                  </w:divBdr>
                                </w:div>
                                <w:div w:id="1163084030">
                                  <w:marLeft w:val="0"/>
                                  <w:marRight w:val="0"/>
                                  <w:marTop w:val="0"/>
                                  <w:marBottom w:val="0"/>
                                  <w:divBdr>
                                    <w:top w:val="none" w:sz="0" w:space="0" w:color="auto"/>
                                    <w:left w:val="none" w:sz="0" w:space="0" w:color="auto"/>
                                    <w:bottom w:val="none" w:sz="0" w:space="0" w:color="auto"/>
                                    <w:right w:val="none" w:sz="0" w:space="0" w:color="auto"/>
                                  </w:divBdr>
                                </w:div>
                                <w:div w:id="1303004109">
                                  <w:marLeft w:val="0"/>
                                  <w:marRight w:val="0"/>
                                  <w:marTop w:val="0"/>
                                  <w:marBottom w:val="0"/>
                                  <w:divBdr>
                                    <w:top w:val="none" w:sz="0" w:space="0" w:color="auto"/>
                                    <w:left w:val="none" w:sz="0" w:space="0" w:color="auto"/>
                                    <w:bottom w:val="none" w:sz="0" w:space="0" w:color="auto"/>
                                    <w:right w:val="none" w:sz="0" w:space="0" w:color="auto"/>
                                  </w:divBdr>
                                </w:div>
                                <w:div w:id="1359311191">
                                  <w:marLeft w:val="0"/>
                                  <w:marRight w:val="0"/>
                                  <w:marTop w:val="0"/>
                                  <w:marBottom w:val="0"/>
                                  <w:divBdr>
                                    <w:top w:val="none" w:sz="0" w:space="0" w:color="auto"/>
                                    <w:left w:val="none" w:sz="0" w:space="0" w:color="auto"/>
                                    <w:bottom w:val="none" w:sz="0" w:space="0" w:color="auto"/>
                                    <w:right w:val="none" w:sz="0" w:space="0" w:color="auto"/>
                                  </w:divBdr>
                                </w:div>
                                <w:div w:id="1371687799">
                                  <w:marLeft w:val="0"/>
                                  <w:marRight w:val="0"/>
                                  <w:marTop w:val="0"/>
                                  <w:marBottom w:val="0"/>
                                  <w:divBdr>
                                    <w:top w:val="none" w:sz="0" w:space="0" w:color="auto"/>
                                    <w:left w:val="none" w:sz="0" w:space="0" w:color="auto"/>
                                    <w:bottom w:val="none" w:sz="0" w:space="0" w:color="auto"/>
                                    <w:right w:val="none" w:sz="0" w:space="0" w:color="auto"/>
                                  </w:divBdr>
                                </w:div>
                                <w:div w:id="1458917199">
                                  <w:marLeft w:val="0"/>
                                  <w:marRight w:val="0"/>
                                  <w:marTop w:val="0"/>
                                  <w:marBottom w:val="0"/>
                                  <w:divBdr>
                                    <w:top w:val="none" w:sz="0" w:space="0" w:color="auto"/>
                                    <w:left w:val="none" w:sz="0" w:space="0" w:color="auto"/>
                                    <w:bottom w:val="none" w:sz="0" w:space="0" w:color="auto"/>
                                    <w:right w:val="none" w:sz="0" w:space="0" w:color="auto"/>
                                  </w:divBdr>
                                </w:div>
                                <w:div w:id="1559778220">
                                  <w:marLeft w:val="0"/>
                                  <w:marRight w:val="0"/>
                                  <w:marTop w:val="0"/>
                                  <w:marBottom w:val="0"/>
                                  <w:divBdr>
                                    <w:top w:val="none" w:sz="0" w:space="0" w:color="auto"/>
                                    <w:left w:val="none" w:sz="0" w:space="0" w:color="auto"/>
                                    <w:bottom w:val="none" w:sz="0" w:space="0" w:color="auto"/>
                                    <w:right w:val="none" w:sz="0" w:space="0" w:color="auto"/>
                                  </w:divBdr>
                                </w:div>
                                <w:div w:id="1564174919">
                                  <w:marLeft w:val="0"/>
                                  <w:marRight w:val="0"/>
                                  <w:marTop w:val="0"/>
                                  <w:marBottom w:val="0"/>
                                  <w:divBdr>
                                    <w:top w:val="none" w:sz="0" w:space="0" w:color="auto"/>
                                    <w:left w:val="none" w:sz="0" w:space="0" w:color="auto"/>
                                    <w:bottom w:val="none" w:sz="0" w:space="0" w:color="auto"/>
                                    <w:right w:val="none" w:sz="0" w:space="0" w:color="auto"/>
                                  </w:divBdr>
                                </w:div>
                                <w:div w:id="1617180043">
                                  <w:marLeft w:val="0"/>
                                  <w:marRight w:val="0"/>
                                  <w:marTop w:val="0"/>
                                  <w:marBottom w:val="0"/>
                                  <w:divBdr>
                                    <w:top w:val="none" w:sz="0" w:space="0" w:color="auto"/>
                                    <w:left w:val="none" w:sz="0" w:space="0" w:color="auto"/>
                                    <w:bottom w:val="none" w:sz="0" w:space="0" w:color="auto"/>
                                    <w:right w:val="none" w:sz="0" w:space="0" w:color="auto"/>
                                  </w:divBdr>
                                </w:div>
                                <w:div w:id="1632249388">
                                  <w:marLeft w:val="0"/>
                                  <w:marRight w:val="0"/>
                                  <w:marTop w:val="0"/>
                                  <w:marBottom w:val="0"/>
                                  <w:divBdr>
                                    <w:top w:val="none" w:sz="0" w:space="0" w:color="auto"/>
                                    <w:left w:val="none" w:sz="0" w:space="0" w:color="auto"/>
                                    <w:bottom w:val="none" w:sz="0" w:space="0" w:color="auto"/>
                                    <w:right w:val="none" w:sz="0" w:space="0" w:color="auto"/>
                                  </w:divBdr>
                                </w:div>
                                <w:div w:id="1649361951">
                                  <w:marLeft w:val="0"/>
                                  <w:marRight w:val="0"/>
                                  <w:marTop w:val="0"/>
                                  <w:marBottom w:val="0"/>
                                  <w:divBdr>
                                    <w:top w:val="none" w:sz="0" w:space="0" w:color="auto"/>
                                    <w:left w:val="none" w:sz="0" w:space="0" w:color="auto"/>
                                    <w:bottom w:val="none" w:sz="0" w:space="0" w:color="auto"/>
                                    <w:right w:val="none" w:sz="0" w:space="0" w:color="auto"/>
                                  </w:divBdr>
                                </w:div>
                                <w:div w:id="1711146570">
                                  <w:marLeft w:val="0"/>
                                  <w:marRight w:val="0"/>
                                  <w:marTop w:val="0"/>
                                  <w:marBottom w:val="0"/>
                                  <w:divBdr>
                                    <w:top w:val="none" w:sz="0" w:space="0" w:color="auto"/>
                                    <w:left w:val="none" w:sz="0" w:space="0" w:color="auto"/>
                                    <w:bottom w:val="none" w:sz="0" w:space="0" w:color="auto"/>
                                    <w:right w:val="none" w:sz="0" w:space="0" w:color="auto"/>
                                  </w:divBdr>
                                </w:div>
                                <w:div w:id="1741513584">
                                  <w:marLeft w:val="0"/>
                                  <w:marRight w:val="0"/>
                                  <w:marTop w:val="0"/>
                                  <w:marBottom w:val="0"/>
                                  <w:divBdr>
                                    <w:top w:val="none" w:sz="0" w:space="0" w:color="auto"/>
                                    <w:left w:val="none" w:sz="0" w:space="0" w:color="auto"/>
                                    <w:bottom w:val="none" w:sz="0" w:space="0" w:color="auto"/>
                                    <w:right w:val="none" w:sz="0" w:space="0" w:color="auto"/>
                                  </w:divBdr>
                                </w:div>
                                <w:div w:id="1795363920">
                                  <w:marLeft w:val="0"/>
                                  <w:marRight w:val="0"/>
                                  <w:marTop w:val="0"/>
                                  <w:marBottom w:val="0"/>
                                  <w:divBdr>
                                    <w:top w:val="none" w:sz="0" w:space="0" w:color="auto"/>
                                    <w:left w:val="none" w:sz="0" w:space="0" w:color="auto"/>
                                    <w:bottom w:val="none" w:sz="0" w:space="0" w:color="auto"/>
                                    <w:right w:val="none" w:sz="0" w:space="0" w:color="auto"/>
                                  </w:divBdr>
                                </w:div>
                                <w:div w:id="1959408535">
                                  <w:marLeft w:val="0"/>
                                  <w:marRight w:val="0"/>
                                  <w:marTop w:val="0"/>
                                  <w:marBottom w:val="0"/>
                                  <w:divBdr>
                                    <w:top w:val="none" w:sz="0" w:space="0" w:color="auto"/>
                                    <w:left w:val="none" w:sz="0" w:space="0" w:color="auto"/>
                                    <w:bottom w:val="none" w:sz="0" w:space="0" w:color="auto"/>
                                    <w:right w:val="none" w:sz="0" w:space="0" w:color="auto"/>
                                  </w:divBdr>
                                </w:div>
                                <w:div w:id="2022315892">
                                  <w:marLeft w:val="0"/>
                                  <w:marRight w:val="0"/>
                                  <w:marTop w:val="0"/>
                                  <w:marBottom w:val="0"/>
                                  <w:divBdr>
                                    <w:top w:val="none" w:sz="0" w:space="0" w:color="auto"/>
                                    <w:left w:val="none" w:sz="0" w:space="0" w:color="auto"/>
                                    <w:bottom w:val="none" w:sz="0" w:space="0" w:color="auto"/>
                                    <w:right w:val="none" w:sz="0" w:space="0" w:color="auto"/>
                                  </w:divBdr>
                                </w:div>
                                <w:div w:id="2023164286">
                                  <w:marLeft w:val="0"/>
                                  <w:marRight w:val="0"/>
                                  <w:marTop w:val="0"/>
                                  <w:marBottom w:val="0"/>
                                  <w:divBdr>
                                    <w:top w:val="none" w:sz="0" w:space="0" w:color="auto"/>
                                    <w:left w:val="none" w:sz="0" w:space="0" w:color="auto"/>
                                    <w:bottom w:val="none" w:sz="0" w:space="0" w:color="auto"/>
                                    <w:right w:val="none" w:sz="0" w:space="0" w:color="auto"/>
                                  </w:divBdr>
                                </w:div>
                                <w:div w:id="2051034160">
                                  <w:marLeft w:val="0"/>
                                  <w:marRight w:val="0"/>
                                  <w:marTop w:val="0"/>
                                  <w:marBottom w:val="0"/>
                                  <w:divBdr>
                                    <w:top w:val="none" w:sz="0" w:space="0" w:color="auto"/>
                                    <w:left w:val="none" w:sz="0" w:space="0" w:color="auto"/>
                                    <w:bottom w:val="none" w:sz="0" w:space="0" w:color="auto"/>
                                    <w:right w:val="none" w:sz="0" w:space="0" w:color="auto"/>
                                  </w:divBdr>
                                </w:div>
                                <w:div w:id="2093776138">
                                  <w:marLeft w:val="0"/>
                                  <w:marRight w:val="0"/>
                                  <w:marTop w:val="0"/>
                                  <w:marBottom w:val="0"/>
                                  <w:divBdr>
                                    <w:top w:val="none" w:sz="0" w:space="0" w:color="auto"/>
                                    <w:left w:val="none" w:sz="0" w:space="0" w:color="auto"/>
                                    <w:bottom w:val="none" w:sz="0" w:space="0" w:color="auto"/>
                                    <w:right w:val="none" w:sz="0" w:space="0" w:color="auto"/>
                                  </w:divBdr>
                                </w:div>
                                <w:div w:id="20958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274874">
      <w:bodyDiv w:val="1"/>
      <w:marLeft w:val="400"/>
      <w:marRight w:val="400"/>
      <w:marTop w:val="400"/>
      <w:marBottom w:val="0"/>
      <w:divBdr>
        <w:top w:val="none" w:sz="0" w:space="0" w:color="auto"/>
        <w:left w:val="none" w:sz="0" w:space="0" w:color="auto"/>
        <w:bottom w:val="none" w:sz="0" w:space="0" w:color="auto"/>
        <w:right w:val="none" w:sz="0" w:space="0" w:color="auto"/>
      </w:divBdr>
      <w:divsChild>
        <w:div w:id="23484860">
          <w:marLeft w:val="480"/>
          <w:marRight w:val="0"/>
          <w:marTop w:val="0"/>
          <w:marBottom w:val="0"/>
          <w:divBdr>
            <w:top w:val="none" w:sz="0" w:space="0" w:color="auto"/>
            <w:left w:val="none" w:sz="0" w:space="0" w:color="auto"/>
            <w:bottom w:val="none" w:sz="0" w:space="0" w:color="auto"/>
            <w:right w:val="none" w:sz="0" w:space="0" w:color="auto"/>
          </w:divBdr>
        </w:div>
        <w:div w:id="923993935">
          <w:marLeft w:val="480"/>
          <w:marRight w:val="0"/>
          <w:marTop w:val="0"/>
          <w:marBottom w:val="0"/>
          <w:divBdr>
            <w:top w:val="none" w:sz="0" w:space="0" w:color="auto"/>
            <w:left w:val="none" w:sz="0" w:space="0" w:color="auto"/>
            <w:bottom w:val="none" w:sz="0" w:space="0" w:color="auto"/>
            <w:right w:val="none" w:sz="0" w:space="0" w:color="auto"/>
          </w:divBdr>
        </w:div>
        <w:div w:id="1362433181">
          <w:marLeft w:val="480"/>
          <w:marRight w:val="0"/>
          <w:marTop w:val="0"/>
          <w:marBottom w:val="0"/>
          <w:divBdr>
            <w:top w:val="none" w:sz="0" w:space="0" w:color="auto"/>
            <w:left w:val="none" w:sz="0" w:space="0" w:color="auto"/>
            <w:bottom w:val="none" w:sz="0" w:space="0" w:color="auto"/>
            <w:right w:val="none" w:sz="0" w:space="0" w:color="auto"/>
          </w:divBdr>
        </w:div>
        <w:div w:id="1467890866">
          <w:marLeft w:val="480"/>
          <w:marRight w:val="0"/>
          <w:marTop w:val="0"/>
          <w:marBottom w:val="0"/>
          <w:divBdr>
            <w:top w:val="none" w:sz="0" w:space="0" w:color="auto"/>
            <w:left w:val="none" w:sz="0" w:space="0" w:color="auto"/>
            <w:bottom w:val="none" w:sz="0" w:space="0" w:color="auto"/>
            <w:right w:val="none" w:sz="0" w:space="0" w:color="auto"/>
          </w:divBdr>
        </w:div>
        <w:div w:id="2126340469">
          <w:marLeft w:val="480"/>
          <w:marRight w:val="0"/>
          <w:marTop w:val="0"/>
          <w:marBottom w:val="0"/>
          <w:divBdr>
            <w:top w:val="none" w:sz="0" w:space="0" w:color="auto"/>
            <w:left w:val="none" w:sz="0" w:space="0" w:color="auto"/>
            <w:bottom w:val="none" w:sz="0" w:space="0" w:color="auto"/>
            <w:right w:val="none" w:sz="0" w:space="0" w:color="auto"/>
          </w:divBdr>
        </w:div>
      </w:divsChild>
    </w:div>
    <w:div w:id="1557159636">
      <w:bodyDiv w:val="1"/>
      <w:marLeft w:val="0"/>
      <w:marRight w:val="0"/>
      <w:marTop w:val="0"/>
      <w:marBottom w:val="0"/>
      <w:divBdr>
        <w:top w:val="none" w:sz="0" w:space="0" w:color="auto"/>
        <w:left w:val="none" w:sz="0" w:space="0" w:color="auto"/>
        <w:bottom w:val="none" w:sz="0" w:space="0" w:color="auto"/>
        <w:right w:val="none" w:sz="0" w:space="0" w:color="auto"/>
      </w:divBdr>
      <w:divsChild>
        <w:div w:id="1823352080">
          <w:marLeft w:val="0"/>
          <w:marRight w:val="0"/>
          <w:marTop w:val="0"/>
          <w:marBottom w:val="120"/>
          <w:divBdr>
            <w:top w:val="none" w:sz="0" w:space="0" w:color="auto"/>
            <w:left w:val="none" w:sz="0" w:space="0" w:color="auto"/>
            <w:bottom w:val="none" w:sz="0" w:space="0" w:color="auto"/>
            <w:right w:val="none" w:sz="0" w:space="0" w:color="auto"/>
          </w:divBdr>
          <w:divsChild>
            <w:div w:id="713389536">
              <w:marLeft w:val="0"/>
              <w:marRight w:val="0"/>
              <w:marTop w:val="0"/>
              <w:marBottom w:val="0"/>
              <w:divBdr>
                <w:top w:val="none" w:sz="0" w:space="0" w:color="auto"/>
                <w:left w:val="none" w:sz="0" w:space="0" w:color="auto"/>
                <w:bottom w:val="none" w:sz="0" w:space="0" w:color="auto"/>
                <w:right w:val="none" w:sz="0" w:space="0" w:color="auto"/>
              </w:divBdr>
            </w:div>
            <w:div w:id="1269268116">
              <w:marLeft w:val="0"/>
              <w:marRight w:val="0"/>
              <w:marTop w:val="0"/>
              <w:marBottom w:val="0"/>
              <w:divBdr>
                <w:top w:val="none" w:sz="0" w:space="0" w:color="auto"/>
                <w:left w:val="none" w:sz="0" w:space="0" w:color="auto"/>
                <w:bottom w:val="none" w:sz="0" w:space="0" w:color="auto"/>
                <w:right w:val="none" w:sz="0" w:space="0" w:color="auto"/>
              </w:divBdr>
            </w:div>
            <w:div w:id="128761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09475">
      <w:bodyDiv w:val="1"/>
      <w:marLeft w:val="0"/>
      <w:marRight w:val="0"/>
      <w:marTop w:val="0"/>
      <w:marBottom w:val="0"/>
      <w:divBdr>
        <w:top w:val="none" w:sz="0" w:space="0" w:color="auto"/>
        <w:left w:val="none" w:sz="0" w:space="0" w:color="auto"/>
        <w:bottom w:val="none" w:sz="0" w:space="0" w:color="auto"/>
        <w:right w:val="none" w:sz="0" w:space="0" w:color="auto"/>
      </w:divBdr>
      <w:divsChild>
        <w:div w:id="830558671">
          <w:marLeft w:val="0"/>
          <w:marRight w:val="0"/>
          <w:marTop w:val="0"/>
          <w:marBottom w:val="0"/>
          <w:divBdr>
            <w:top w:val="none" w:sz="0" w:space="0" w:color="auto"/>
            <w:left w:val="none" w:sz="0" w:space="0" w:color="auto"/>
            <w:bottom w:val="none" w:sz="0" w:space="0" w:color="auto"/>
            <w:right w:val="none" w:sz="0" w:space="0" w:color="auto"/>
          </w:divBdr>
        </w:div>
        <w:div w:id="96683399">
          <w:marLeft w:val="0"/>
          <w:marRight w:val="0"/>
          <w:marTop w:val="0"/>
          <w:marBottom w:val="0"/>
          <w:divBdr>
            <w:top w:val="none" w:sz="0" w:space="0" w:color="auto"/>
            <w:left w:val="none" w:sz="0" w:space="0" w:color="auto"/>
            <w:bottom w:val="none" w:sz="0" w:space="0" w:color="auto"/>
            <w:right w:val="none" w:sz="0" w:space="0" w:color="auto"/>
          </w:divBdr>
        </w:div>
      </w:divsChild>
    </w:div>
    <w:div w:id="1571385855">
      <w:bodyDiv w:val="1"/>
      <w:marLeft w:val="0"/>
      <w:marRight w:val="0"/>
      <w:marTop w:val="0"/>
      <w:marBottom w:val="0"/>
      <w:divBdr>
        <w:top w:val="none" w:sz="0" w:space="0" w:color="auto"/>
        <w:left w:val="none" w:sz="0" w:space="0" w:color="auto"/>
        <w:bottom w:val="none" w:sz="0" w:space="0" w:color="auto"/>
        <w:right w:val="none" w:sz="0" w:space="0" w:color="auto"/>
      </w:divBdr>
      <w:divsChild>
        <w:div w:id="697391813">
          <w:marLeft w:val="100"/>
          <w:marRight w:val="100"/>
          <w:marTop w:val="100"/>
          <w:marBottom w:val="100"/>
          <w:divBdr>
            <w:top w:val="none" w:sz="0" w:space="0" w:color="auto"/>
            <w:left w:val="none" w:sz="0" w:space="0" w:color="auto"/>
            <w:bottom w:val="none" w:sz="0" w:space="0" w:color="auto"/>
            <w:right w:val="none" w:sz="0" w:space="0" w:color="auto"/>
          </w:divBdr>
        </w:div>
        <w:div w:id="1137801319">
          <w:marLeft w:val="100"/>
          <w:marRight w:val="100"/>
          <w:marTop w:val="100"/>
          <w:marBottom w:val="100"/>
          <w:divBdr>
            <w:top w:val="none" w:sz="0" w:space="0" w:color="auto"/>
            <w:left w:val="none" w:sz="0" w:space="0" w:color="auto"/>
            <w:bottom w:val="none" w:sz="0" w:space="0" w:color="auto"/>
            <w:right w:val="none" w:sz="0" w:space="0" w:color="auto"/>
          </w:divBdr>
        </w:div>
        <w:div w:id="1446728314">
          <w:marLeft w:val="100"/>
          <w:marRight w:val="100"/>
          <w:marTop w:val="100"/>
          <w:marBottom w:val="100"/>
          <w:divBdr>
            <w:top w:val="none" w:sz="0" w:space="0" w:color="auto"/>
            <w:left w:val="none" w:sz="0" w:space="0" w:color="auto"/>
            <w:bottom w:val="none" w:sz="0" w:space="0" w:color="auto"/>
            <w:right w:val="none" w:sz="0" w:space="0" w:color="auto"/>
          </w:divBdr>
        </w:div>
        <w:div w:id="1858352931">
          <w:marLeft w:val="100"/>
          <w:marRight w:val="100"/>
          <w:marTop w:val="100"/>
          <w:marBottom w:val="100"/>
          <w:divBdr>
            <w:top w:val="none" w:sz="0" w:space="0" w:color="auto"/>
            <w:left w:val="none" w:sz="0" w:space="0" w:color="auto"/>
            <w:bottom w:val="none" w:sz="0" w:space="0" w:color="auto"/>
            <w:right w:val="none" w:sz="0" w:space="0" w:color="auto"/>
          </w:divBdr>
        </w:div>
      </w:divsChild>
    </w:div>
    <w:div w:id="1573194972">
      <w:bodyDiv w:val="1"/>
      <w:marLeft w:val="0"/>
      <w:marRight w:val="0"/>
      <w:marTop w:val="0"/>
      <w:marBottom w:val="0"/>
      <w:divBdr>
        <w:top w:val="none" w:sz="0" w:space="0" w:color="auto"/>
        <w:left w:val="none" w:sz="0" w:space="0" w:color="auto"/>
        <w:bottom w:val="none" w:sz="0" w:space="0" w:color="auto"/>
        <w:right w:val="none" w:sz="0" w:space="0" w:color="auto"/>
      </w:divBdr>
      <w:divsChild>
        <w:div w:id="316346632">
          <w:marLeft w:val="0"/>
          <w:marRight w:val="-41"/>
          <w:marTop w:val="0"/>
          <w:marBottom w:val="0"/>
          <w:divBdr>
            <w:top w:val="none" w:sz="0" w:space="0" w:color="auto"/>
            <w:left w:val="none" w:sz="0" w:space="0" w:color="auto"/>
            <w:bottom w:val="none" w:sz="0" w:space="0" w:color="auto"/>
            <w:right w:val="none" w:sz="0" w:space="0" w:color="auto"/>
          </w:divBdr>
          <w:divsChild>
            <w:div w:id="1481775193">
              <w:marLeft w:val="0"/>
              <w:marRight w:val="0"/>
              <w:marTop w:val="0"/>
              <w:marBottom w:val="0"/>
              <w:divBdr>
                <w:top w:val="none" w:sz="0" w:space="0" w:color="auto"/>
                <w:left w:val="none" w:sz="0" w:space="0" w:color="auto"/>
                <w:bottom w:val="none" w:sz="0" w:space="0" w:color="auto"/>
                <w:right w:val="none" w:sz="0" w:space="0" w:color="auto"/>
              </w:divBdr>
              <w:divsChild>
                <w:div w:id="14489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5835">
      <w:bodyDiv w:val="1"/>
      <w:marLeft w:val="0"/>
      <w:marRight w:val="0"/>
      <w:marTop w:val="0"/>
      <w:marBottom w:val="0"/>
      <w:divBdr>
        <w:top w:val="none" w:sz="0" w:space="0" w:color="auto"/>
        <w:left w:val="none" w:sz="0" w:space="0" w:color="auto"/>
        <w:bottom w:val="none" w:sz="0" w:space="0" w:color="auto"/>
        <w:right w:val="none" w:sz="0" w:space="0" w:color="auto"/>
      </w:divBdr>
      <w:divsChild>
        <w:div w:id="1814371674">
          <w:marLeft w:val="0"/>
          <w:marRight w:val="0"/>
          <w:marTop w:val="0"/>
          <w:marBottom w:val="0"/>
          <w:divBdr>
            <w:top w:val="none" w:sz="0" w:space="0" w:color="auto"/>
            <w:left w:val="none" w:sz="0" w:space="0" w:color="auto"/>
            <w:bottom w:val="none" w:sz="0" w:space="0" w:color="auto"/>
            <w:right w:val="none" w:sz="0" w:space="0" w:color="auto"/>
          </w:divBdr>
          <w:divsChild>
            <w:div w:id="1640454056">
              <w:marLeft w:val="0"/>
              <w:marRight w:val="0"/>
              <w:marTop w:val="0"/>
              <w:marBottom w:val="0"/>
              <w:divBdr>
                <w:top w:val="none" w:sz="0" w:space="0" w:color="auto"/>
                <w:left w:val="none" w:sz="0" w:space="0" w:color="auto"/>
                <w:bottom w:val="none" w:sz="0" w:space="0" w:color="auto"/>
                <w:right w:val="none" w:sz="0" w:space="0" w:color="auto"/>
              </w:divBdr>
              <w:divsChild>
                <w:div w:id="330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007521">
          <w:marLeft w:val="0"/>
          <w:marRight w:val="0"/>
          <w:marTop w:val="0"/>
          <w:marBottom w:val="0"/>
          <w:divBdr>
            <w:top w:val="none" w:sz="0" w:space="0" w:color="auto"/>
            <w:left w:val="none" w:sz="0" w:space="0" w:color="auto"/>
            <w:bottom w:val="none" w:sz="0" w:space="0" w:color="auto"/>
            <w:right w:val="none" w:sz="0" w:space="0" w:color="auto"/>
          </w:divBdr>
          <w:divsChild>
            <w:div w:id="509294460">
              <w:marLeft w:val="0"/>
              <w:marRight w:val="0"/>
              <w:marTop w:val="0"/>
              <w:marBottom w:val="0"/>
              <w:divBdr>
                <w:top w:val="none" w:sz="0" w:space="0" w:color="auto"/>
                <w:left w:val="none" w:sz="0" w:space="0" w:color="auto"/>
                <w:bottom w:val="none" w:sz="0" w:space="0" w:color="auto"/>
                <w:right w:val="none" w:sz="0" w:space="0" w:color="auto"/>
              </w:divBdr>
            </w:div>
            <w:div w:id="339890453">
              <w:marLeft w:val="0"/>
              <w:marRight w:val="0"/>
              <w:marTop w:val="0"/>
              <w:marBottom w:val="0"/>
              <w:divBdr>
                <w:top w:val="none" w:sz="0" w:space="0" w:color="auto"/>
                <w:left w:val="none" w:sz="0" w:space="0" w:color="auto"/>
                <w:bottom w:val="none" w:sz="0" w:space="0" w:color="auto"/>
                <w:right w:val="none" w:sz="0" w:space="0" w:color="auto"/>
              </w:divBdr>
              <w:divsChild>
                <w:div w:id="921724335">
                  <w:marLeft w:val="0"/>
                  <w:marRight w:val="0"/>
                  <w:marTop w:val="0"/>
                  <w:marBottom w:val="0"/>
                  <w:divBdr>
                    <w:top w:val="none" w:sz="0" w:space="0" w:color="auto"/>
                    <w:left w:val="none" w:sz="0" w:space="0" w:color="auto"/>
                    <w:bottom w:val="none" w:sz="0" w:space="0" w:color="auto"/>
                    <w:right w:val="none" w:sz="0" w:space="0" w:color="auto"/>
                  </w:divBdr>
                </w:div>
                <w:div w:id="4750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371522">
      <w:bodyDiv w:val="1"/>
      <w:marLeft w:val="0"/>
      <w:marRight w:val="0"/>
      <w:marTop w:val="0"/>
      <w:marBottom w:val="0"/>
      <w:divBdr>
        <w:top w:val="none" w:sz="0" w:space="0" w:color="auto"/>
        <w:left w:val="none" w:sz="0" w:space="0" w:color="auto"/>
        <w:bottom w:val="none" w:sz="0" w:space="0" w:color="auto"/>
        <w:right w:val="none" w:sz="0" w:space="0" w:color="auto"/>
      </w:divBdr>
      <w:divsChild>
        <w:div w:id="431246181">
          <w:marLeft w:val="0"/>
          <w:marRight w:val="0"/>
          <w:marTop w:val="0"/>
          <w:marBottom w:val="0"/>
          <w:divBdr>
            <w:top w:val="none" w:sz="0" w:space="0" w:color="auto"/>
            <w:left w:val="none" w:sz="0" w:space="0" w:color="auto"/>
            <w:bottom w:val="none" w:sz="0" w:space="0" w:color="auto"/>
            <w:right w:val="none" w:sz="0" w:space="0" w:color="auto"/>
          </w:divBdr>
        </w:div>
        <w:div w:id="83304910">
          <w:marLeft w:val="0"/>
          <w:marRight w:val="0"/>
          <w:marTop w:val="0"/>
          <w:marBottom w:val="0"/>
          <w:divBdr>
            <w:top w:val="none" w:sz="0" w:space="0" w:color="auto"/>
            <w:left w:val="none" w:sz="0" w:space="0" w:color="auto"/>
            <w:bottom w:val="none" w:sz="0" w:space="0" w:color="auto"/>
            <w:right w:val="none" w:sz="0" w:space="0" w:color="auto"/>
          </w:divBdr>
        </w:div>
        <w:div w:id="1892762041">
          <w:marLeft w:val="0"/>
          <w:marRight w:val="0"/>
          <w:marTop w:val="0"/>
          <w:marBottom w:val="0"/>
          <w:divBdr>
            <w:top w:val="none" w:sz="0" w:space="0" w:color="auto"/>
            <w:left w:val="none" w:sz="0" w:space="0" w:color="auto"/>
            <w:bottom w:val="none" w:sz="0" w:space="0" w:color="auto"/>
            <w:right w:val="none" w:sz="0" w:space="0" w:color="auto"/>
          </w:divBdr>
        </w:div>
        <w:div w:id="1920284816">
          <w:marLeft w:val="0"/>
          <w:marRight w:val="0"/>
          <w:marTop w:val="0"/>
          <w:marBottom w:val="0"/>
          <w:divBdr>
            <w:top w:val="none" w:sz="0" w:space="0" w:color="auto"/>
            <w:left w:val="none" w:sz="0" w:space="0" w:color="auto"/>
            <w:bottom w:val="none" w:sz="0" w:space="0" w:color="auto"/>
            <w:right w:val="none" w:sz="0" w:space="0" w:color="auto"/>
          </w:divBdr>
        </w:div>
        <w:div w:id="314846020">
          <w:marLeft w:val="0"/>
          <w:marRight w:val="0"/>
          <w:marTop w:val="0"/>
          <w:marBottom w:val="0"/>
          <w:divBdr>
            <w:top w:val="none" w:sz="0" w:space="0" w:color="auto"/>
            <w:left w:val="none" w:sz="0" w:space="0" w:color="auto"/>
            <w:bottom w:val="none" w:sz="0" w:space="0" w:color="auto"/>
            <w:right w:val="none" w:sz="0" w:space="0" w:color="auto"/>
          </w:divBdr>
        </w:div>
      </w:divsChild>
    </w:div>
    <w:div w:id="1589997015">
      <w:bodyDiv w:val="1"/>
      <w:marLeft w:val="0"/>
      <w:marRight w:val="0"/>
      <w:marTop w:val="0"/>
      <w:marBottom w:val="0"/>
      <w:divBdr>
        <w:top w:val="none" w:sz="0" w:space="0" w:color="auto"/>
        <w:left w:val="none" w:sz="0" w:space="0" w:color="auto"/>
        <w:bottom w:val="none" w:sz="0" w:space="0" w:color="auto"/>
        <w:right w:val="none" w:sz="0" w:space="0" w:color="auto"/>
      </w:divBdr>
      <w:divsChild>
        <w:div w:id="1448966128">
          <w:marLeft w:val="0"/>
          <w:marRight w:val="-41"/>
          <w:marTop w:val="0"/>
          <w:marBottom w:val="0"/>
          <w:divBdr>
            <w:top w:val="none" w:sz="0" w:space="0" w:color="auto"/>
            <w:left w:val="none" w:sz="0" w:space="0" w:color="auto"/>
            <w:bottom w:val="none" w:sz="0" w:space="0" w:color="auto"/>
            <w:right w:val="none" w:sz="0" w:space="0" w:color="auto"/>
          </w:divBdr>
          <w:divsChild>
            <w:div w:id="1171218364">
              <w:marLeft w:val="0"/>
              <w:marRight w:val="0"/>
              <w:marTop w:val="0"/>
              <w:marBottom w:val="0"/>
              <w:divBdr>
                <w:top w:val="none" w:sz="0" w:space="0" w:color="auto"/>
                <w:left w:val="none" w:sz="0" w:space="0" w:color="auto"/>
                <w:bottom w:val="none" w:sz="0" w:space="0" w:color="auto"/>
                <w:right w:val="none" w:sz="0" w:space="0" w:color="auto"/>
              </w:divBdr>
              <w:divsChild>
                <w:div w:id="131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01302">
      <w:bodyDiv w:val="1"/>
      <w:marLeft w:val="0"/>
      <w:marRight w:val="0"/>
      <w:marTop w:val="0"/>
      <w:marBottom w:val="0"/>
      <w:divBdr>
        <w:top w:val="none" w:sz="0" w:space="0" w:color="auto"/>
        <w:left w:val="none" w:sz="0" w:space="0" w:color="auto"/>
        <w:bottom w:val="none" w:sz="0" w:space="0" w:color="auto"/>
        <w:right w:val="none" w:sz="0" w:space="0" w:color="auto"/>
      </w:divBdr>
    </w:div>
    <w:div w:id="1601644266">
      <w:bodyDiv w:val="1"/>
      <w:marLeft w:val="0"/>
      <w:marRight w:val="0"/>
      <w:marTop w:val="0"/>
      <w:marBottom w:val="0"/>
      <w:divBdr>
        <w:top w:val="none" w:sz="0" w:space="0" w:color="auto"/>
        <w:left w:val="none" w:sz="0" w:space="0" w:color="auto"/>
        <w:bottom w:val="none" w:sz="0" w:space="0" w:color="auto"/>
        <w:right w:val="none" w:sz="0" w:space="0" w:color="auto"/>
      </w:divBdr>
      <w:divsChild>
        <w:div w:id="1336225142">
          <w:marLeft w:val="0"/>
          <w:marRight w:val="0"/>
          <w:marTop w:val="0"/>
          <w:marBottom w:val="0"/>
          <w:divBdr>
            <w:top w:val="none" w:sz="0" w:space="0" w:color="auto"/>
            <w:left w:val="none" w:sz="0" w:space="0" w:color="auto"/>
            <w:bottom w:val="none" w:sz="0" w:space="0" w:color="auto"/>
            <w:right w:val="none" w:sz="0" w:space="0" w:color="auto"/>
          </w:divBdr>
          <w:divsChild>
            <w:div w:id="1714772410">
              <w:marLeft w:val="0"/>
              <w:marRight w:val="0"/>
              <w:marTop w:val="0"/>
              <w:marBottom w:val="0"/>
              <w:divBdr>
                <w:top w:val="none" w:sz="0" w:space="0" w:color="auto"/>
                <w:left w:val="none" w:sz="0" w:space="0" w:color="auto"/>
                <w:bottom w:val="none" w:sz="0" w:space="0" w:color="auto"/>
                <w:right w:val="none" w:sz="0" w:space="0" w:color="auto"/>
              </w:divBdr>
              <w:divsChild>
                <w:div w:id="719478710">
                  <w:marLeft w:val="0"/>
                  <w:marRight w:val="0"/>
                  <w:marTop w:val="0"/>
                  <w:marBottom w:val="0"/>
                  <w:divBdr>
                    <w:top w:val="none" w:sz="0" w:space="0" w:color="auto"/>
                    <w:left w:val="none" w:sz="0" w:space="0" w:color="auto"/>
                    <w:bottom w:val="none" w:sz="0" w:space="0" w:color="auto"/>
                    <w:right w:val="none" w:sz="0" w:space="0" w:color="auto"/>
                  </w:divBdr>
                </w:div>
                <w:div w:id="2003318012">
                  <w:marLeft w:val="0"/>
                  <w:marRight w:val="0"/>
                  <w:marTop w:val="0"/>
                  <w:marBottom w:val="0"/>
                  <w:divBdr>
                    <w:top w:val="none" w:sz="0" w:space="0" w:color="auto"/>
                    <w:left w:val="none" w:sz="0" w:space="0" w:color="auto"/>
                    <w:bottom w:val="none" w:sz="0" w:space="0" w:color="auto"/>
                    <w:right w:val="none" w:sz="0" w:space="0" w:color="auto"/>
                  </w:divBdr>
                </w:div>
                <w:div w:id="1226528329">
                  <w:marLeft w:val="0"/>
                  <w:marRight w:val="0"/>
                  <w:marTop w:val="0"/>
                  <w:marBottom w:val="0"/>
                  <w:divBdr>
                    <w:top w:val="none" w:sz="0" w:space="0" w:color="auto"/>
                    <w:left w:val="none" w:sz="0" w:space="0" w:color="auto"/>
                    <w:bottom w:val="none" w:sz="0" w:space="0" w:color="auto"/>
                    <w:right w:val="none" w:sz="0" w:space="0" w:color="auto"/>
                  </w:divBdr>
                </w:div>
                <w:div w:id="1360350938">
                  <w:marLeft w:val="0"/>
                  <w:marRight w:val="0"/>
                  <w:marTop w:val="0"/>
                  <w:marBottom w:val="0"/>
                  <w:divBdr>
                    <w:top w:val="none" w:sz="0" w:space="0" w:color="auto"/>
                    <w:left w:val="none" w:sz="0" w:space="0" w:color="auto"/>
                    <w:bottom w:val="none" w:sz="0" w:space="0" w:color="auto"/>
                    <w:right w:val="none" w:sz="0" w:space="0" w:color="auto"/>
                  </w:divBdr>
                </w:div>
                <w:div w:id="333260928">
                  <w:marLeft w:val="0"/>
                  <w:marRight w:val="0"/>
                  <w:marTop w:val="0"/>
                  <w:marBottom w:val="0"/>
                  <w:divBdr>
                    <w:top w:val="none" w:sz="0" w:space="0" w:color="auto"/>
                    <w:left w:val="none" w:sz="0" w:space="0" w:color="auto"/>
                    <w:bottom w:val="none" w:sz="0" w:space="0" w:color="auto"/>
                    <w:right w:val="none" w:sz="0" w:space="0" w:color="auto"/>
                  </w:divBdr>
                </w:div>
                <w:div w:id="11953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6887">
          <w:marLeft w:val="0"/>
          <w:marRight w:val="0"/>
          <w:marTop w:val="0"/>
          <w:marBottom w:val="0"/>
          <w:divBdr>
            <w:top w:val="none" w:sz="0" w:space="0" w:color="auto"/>
            <w:left w:val="none" w:sz="0" w:space="0" w:color="auto"/>
            <w:bottom w:val="none" w:sz="0" w:space="0" w:color="auto"/>
            <w:right w:val="none" w:sz="0" w:space="0" w:color="auto"/>
          </w:divBdr>
          <w:divsChild>
            <w:div w:id="930165365">
              <w:marLeft w:val="0"/>
              <w:marRight w:val="0"/>
              <w:marTop w:val="0"/>
              <w:marBottom w:val="0"/>
              <w:divBdr>
                <w:top w:val="none" w:sz="0" w:space="0" w:color="auto"/>
                <w:left w:val="none" w:sz="0" w:space="0" w:color="auto"/>
                <w:bottom w:val="none" w:sz="0" w:space="0" w:color="auto"/>
                <w:right w:val="none" w:sz="0" w:space="0" w:color="auto"/>
              </w:divBdr>
              <w:divsChild>
                <w:div w:id="792479280">
                  <w:marLeft w:val="0"/>
                  <w:marRight w:val="0"/>
                  <w:marTop w:val="0"/>
                  <w:marBottom w:val="0"/>
                  <w:divBdr>
                    <w:top w:val="none" w:sz="0" w:space="0" w:color="auto"/>
                    <w:left w:val="none" w:sz="0" w:space="0" w:color="auto"/>
                    <w:bottom w:val="none" w:sz="0" w:space="0" w:color="auto"/>
                    <w:right w:val="none" w:sz="0" w:space="0" w:color="auto"/>
                  </w:divBdr>
                </w:div>
                <w:div w:id="8941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4329">
      <w:bodyDiv w:val="1"/>
      <w:marLeft w:val="0"/>
      <w:marRight w:val="0"/>
      <w:marTop w:val="0"/>
      <w:marBottom w:val="0"/>
      <w:divBdr>
        <w:top w:val="none" w:sz="0" w:space="0" w:color="auto"/>
        <w:left w:val="none" w:sz="0" w:space="0" w:color="auto"/>
        <w:bottom w:val="none" w:sz="0" w:space="0" w:color="auto"/>
        <w:right w:val="none" w:sz="0" w:space="0" w:color="auto"/>
      </w:divBdr>
      <w:divsChild>
        <w:div w:id="1021932291">
          <w:marLeft w:val="0"/>
          <w:marRight w:val="0"/>
          <w:marTop w:val="0"/>
          <w:marBottom w:val="120"/>
          <w:divBdr>
            <w:top w:val="none" w:sz="0" w:space="0" w:color="auto"/>
            <w:left w:val="none" w:sz="0" w:space="0" w:color="auto"/>
            <w:bottom w:val="none" w:sz="0" w:space="0" w:color="auto"/>
            <w:right w:val="none" w:sz="0" w:space="0" w:color="auto"/>
          </w:divBdr>
          <w:divsChild>
            <w:div w:id="318963796">
              <w:marLeft w:val="0"/>
              <w:marRight w:val="0"/>
              <w:marTop w:val="0"/>
              <w:marBottom w:val="0"/>
              <w:divBdr>
                <w:top w:val="none" w:sz="0" w:space="0" w:color="auto"/>
                <w:left w:val="none" w:sz="0" w:space="0" w:color="auto"/>
                <w:bottom w:val="none" w:sz="0" w:space="0" w:color="auto"/>
                <w:right w:val="none" w:sz="0" w:space="0" w:color="auto"/>
              </w:divBdr>
            </w:div>
            <w:div w:id="320155993">
              <w:marLeft w:val="0"/>
              <w:marRight w:val="0"/>
              <w:marTop w:val="0"/>
              <w:marBottom w:val="0"/>
              <w:divBdr>
                <w:top w:val="none" w:sz="0" w:space="0" w:color="auto"/>
                <w:left w:val="none" w:sz="0" w:space="0" w:color="auto"/>
                <w:bottom w:val="none" w:sz="0" w:space="0" w:color="auto"/>
                <w:right w:val="none" w:sz="0" w:space="0" w:color="auto"/>
              </w:divBdr>
            </w:div>
            <w:div w:id="392462133">
              <w:marLeft w:val="0"/>
              <w:marRight w:val="0"/>
              <w:marTop w:val="0"/>
              <w:marBottom w:val="0"/>
              <w:divBdr>
                <w:top w:val="none" w:sz="0" w:space="0" w:color="auto"/>
                <w:left w:val="none" w:sz="0" w:space="0" w:color="auto"/>
                <w:bottom w:val="none" w:sz="0" w:space="0" w:color="auto"/>
                <w:right w:val="none" w:sz="0" w:space="0" w:color="auto"/>
              </w:divBdr>
            </w:div>
            <w:div w:id="757143645">
              <w:marLeft w:val="0"/>
              <w:marRight w:val="0"/>
              <w:marTop w:val="0"/>
              <w:marBottom w:val="0"/>
              <w:divBdr>
                <w:top w:val="none" w:sz="0" w:space="0" w:color="auto"/>
                <w:left w:val="none" w:sz="0" w:space="0" w:color="auto"/>
                <w:bottom w:val="none" w:sz="0" w:space="0" w:color="auto"/>
                <w:right w:val="none" w:sz="0" w:space="0" w:color="auto"/>
              </w:divBdr>
            </w:div>
            <w:div w:id="764150609">
              <w:marLeft w:val="0"/>
              <w:marRight w:val="0"/>
              <w:marTop w:val="0"/>
              <w:marBottom w:val="0"/>
              <w:divBdr>
                <w:top w:val="none" w:sz="0" w:space="0" w:color="auto"/>
                <w:left w:val="none" w:sz="0" w:space="0" w:color="auto"/>
                <w:bottom w:val="none" w:sz="0" w:space="0" w:color="auto"/>
                <w:right w:val="none" w:sz="0" w:space="0" w:color="auto"/>
              </w:divBdr>
            </w:div>
            <w:div w:id="770204422">
              <w:marLeft w:val="0"/>
              <w:marRight w:val="0"/>
              <w:marTop w:val="0"/>
              <w:marBottom w:val="0"/>
              <w:divBdr>
                <w:top w:val="none" w:sz="0" w:space="0" w:color="auto"/>
                <w:left w:val="none" w:sz="0" w:space="0" w:color="auto"/>
                <w:bottom w:val="none" w:sz="0" w:space="0" w:color="auto"/>
                <w:right w:val="none" w:sz="0" w:space="0" w:color="auto"/>
              </w:divBdr>
            </w:div>
            <w:div w:id="13956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53474">
      <w:bodyDiv w:val="1"/>
      <w:marLeft w:val="0"/>
      <w:marRight w:val="0"/>
      <w:marTop w:val="0"/>
      <w:marBottom w:val="0"/>
      <w:divBdr>
        <w:top w:val="none" w:sz="0" w:space="0" w:color="auto"/>
        <w:left w:val="none" w:sz="0" w:space="0" w:color="auto"/>
        <w:bottom w:val="none" w:sz="0" w:space="0" w:color="auto"/>
        <w:right w:val="none" w:sz="0" w:space="0" w:color="auto"/>
      </w:divBdr>
      <w:divsChild>
        <w:div w:id="410389740">
          <w:marLeft w:val="100"/>
          <w:marRight w:val="100"/>
          <w:marTop w:val="100"/>
          <w:marBottom w:val="100"/>
          <w:divBdr>
            <w:top w:val="none" w:sz="0" w:space="0" w:color="auto"/>
            <w:left w:val="none" w:sz="0" w:space="0" w:color="auto"/>
            <w:bottom w:val="none" w:sz="0" w:space="0" w:color="auto"/>
            <w:right w:val="none" w:sz="0" w:space="0" w:color="auto"/>
          </w:divBdr>
        </w:div>
        <w:div w:id="1134064408">
          <w:marLeft w:val="100"/>
          <w:marRight w:val="100"/>
          <w:marTop w:val="100"/>
          <w:marBottom w:val="100"/>
          <w:divBdr>
            <w:top w:val="none" w:sz="0" w:space="0" w:color="auto"/>
            <w:left w:val="none" w:sz="0" w:space="0" w:color="auto"/>
            <w:bottom w:val="none" w:sz="0" w:space="0" w:color="auto"/>
            <w:right w:val="none" w:sz="0" w:space="0" w:color="auto"/>
          </w:divBdr>
        </w:div>
        <w:div w:id="2054308964">
          <w:marLeft w:val="100"/>
          <w:marRight w:val="100"/>
          <w:marTop w:val="100"/>
          <w:marBottom w:val="100"/>
          <w:divBdr>
            <w:top w:val="none" w:sz="0" w:space="0" w:color="auto"/>
            <w:left w:val="none" w:sz="0" w:space="0" w:color="auto"/>
            <w:bottom w:val="none" w:sz="0" w:space="0" w:color="auto"/>
            <w:right w:val="none" w:sz="0" w:space="0" w:color="auto"/>
          </w:divBdr>
        </w:div>
      </w:divsChild>
    </w:div>
    <w:div w:id="1608467338">
      <w:bodyDiv w:val="1"/>
      <w:marLeft w:val="0"/>
      <w:marRight w:val="0"/>
      <w:marTop w:val="0"/>
      <w:marBottom w:val="0"/>
      <w:divBdr>
        <w:top w:val="none" w:sz="0" w:space="0" w:color="auto"/>
        <w:left w:val="none" w:sz="0" w:space="0" w:color="auto"/>
        <w:bottom w:val="none" w:sz="0" w:space="0" w:color="auto"/>
        <w:right w:val="none" w:sz="0" w:space="0" w:color="auto"/>
      </w:divBdr>
      <w:divsChild>
        <w:div w:id="1341393092">
          <w:marLeft w:val="0"/>
          <w:marRight w:val="0"/>
          <w:marTop w:val="0"/>
          <w:marBottom w:val="150"/>
          <w:divBdr>
            <w:top w:val="none" w:sz="0" w:space="0" w:color="auto"/>
            <w:left w:val="none" w:sz="0" w:space="0" w:color="auto"/>
            <w:bottom w:val="none" w:sz="0" w:space="0" w:color="auto"/>
            <w:right w:val="none" w:sz="0" w:space="0" w:color="auto"/>
          </w:divBdr>
          <w:divsChild>
            <w:div w:id="126006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1150">
      <w:bodyDiv w:val="1"/>
      <w:marLeft w:val="390"/>
      <w:marRight w:val="390"/>
      <w:marTop w:val="0"/>
      <w:marBottom w:val="0"/>
      <w:divBdr>
        <w:top w:val="none" w:sz="0" w:space="0" w:color="auto"/>
        <w:left w:val="none" w:sz="0" w:space="0" w:color="auto"/>
        <w:bottom w:val="none" w:sz="0" w:space="0" w:color="auto"/>
        <w:right w:val="none" w:sz="0" w:space="0" w:color="auto"/>
      </w:divBdr>
      <w:divsChild>
        <w:div w:id="697658888">
          <w:marLeft w:val="0"/>
          <w:marRight w:val="0"/>
          <w:marTop w:val="0"/>
          <w:marBottom w:val="120"/>
          <w:divBdr>
            <w:top w:val="none" w:sz="0" w:space="0" w:color="auto"/>
            <w:left w:val="none" w:sz="0" w:space="0" w:color="auto"/>
            <w:bottom w:val="none" w:sz="0" w:space="0" w:color="auto"/>
            <w:right w:val="none" w:sz="0" w:space="0" w:color="auto"/>
          </w:divBdr>
          <w:divsChild>
            <w:div w:id="347103690">
              <w:marLeft w:val="0"/>
              <w:marRight w:val="0"/>
              <w:marTop w:val="0"/>
              <w:marBottom w:val="0"/>
              <w:divBdr>
                <w:top w:val="none" w:sz="0" w:space="0" w:color="auto"/>
                <w:left w:val="none" w:sz="0" w:space="0" w:color="auto"/>
                <w:bottom w:val="none" w:sz="0" w:space="0" w:color="auto"/>
                <w:right w:val="none" w:sz="0" w:space="0" w:color="auto"/>
              </w:divBdr>
            </w:div>
            <w:div w:id="529732510">
              <w:marLeft w:val="0"/>
              <w:marRight w:val="0"/>
              <w:marTop w:val="0"/>
              <w:marBottom w:val="0"/>
              <w:divBdr>
                <w:top w:val="none" w:sz="0" w:space="0" w:color="auto"/>
                <w:left w:val="none" w:sz="0" w:space="0" w:color="auto"/>
                <w:bottom w:val="none" w:sz="0" w:space="0" w:color="auto"/>
                <w:right w:val="none" w:sz="0" w:space="0" w:color="auto"/>
              </w:divBdr>
            </w:div>
            <w:div w:id="8432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52031">
      <w:bodyDiv w:val="1"/>
      <w:marLeft w:val="400"/>
      <w:marRight w:val="400"/>
      <w:marTop w:val="400"/>
      <w:marBottom w:val="0"/>
      <w:divBdr>
        <w:top w:val="none" w:sz="0" w:space="0" w:color="auto"/>
        <w:left w:val="none" w:sz="0" w:space="0" w:color="auto"/>
        <w:bottom w:val="none" w:sz="0" w:space="0" w:color="auto"/>
        <w:right w:val="none" w:sz="0" w:space="0" w:color="auto"/>
      </w:divBdr>
      <w:divsChild>
        <w:div w:id="708143384">
          <w:marLeft w:val="480"/>
          <w:marRight w:val="0"/>
          <w:marTop w:val="0"/>
          <w:marBottom w:val="0"/>
          <w:divBdr>
            <w:top w:val="none" w:sz="0" w:space="0" w:color="auto"/>
            <w:left w:val="none" w:sz="0" w:space="0" w:color="auto"/>
            <w:bottom w:val="none" w:sz="0" w:space="0" w:color="auto"/>
            <w:right w:val="none" w:sz="0" w:space="0" w:color="auto"/>
          </w:divBdr>
        </w:div>
        <w:div w:id="890579767">
          <w:marLeft w:val="480"/>
          <w:marRight w:val="0"/>
          <w:marTop w:val="0"/>
          <w:marBottom w:val="0"/>
          <w:divBdr>
            <w:top w:val="none" w:sz="0" w:space="0" w:color="auto"/>
            <w:left w:val="none" w:sz="0" w:space="0" w:color="auto"/>
            <w:bottom w:val="none" w:sz="0" w:space="0" w:color="auto"/>
            <w:right w:val="none" w:sz="0" w:space="0" w:color="auto"/>
          </w:divBdr>
        </w:div>
        <w:div w:id="1484813890">
          <w:marLeft w:val="480"/>
          <w:marRight w:val="0"/>
          <w:marTop w:val="0"/>
          <w:marBottom w:val="0"/>
          <w:divBdr>
            <w:top w:val="none" w:sz="0" w:space="0" w:color="auto"/>
            <w:left w:val="none" w:sz="0" w:space="0" w:color="auto"/>
            <w:bottom w:val="none" w:sz="0" w:space="0" w:color="auto"/>
            <w:right w:val="none" w:sz="0" w:space="0" w:color="auto"/>
          </w:divBdr>
        </w:div>
        <w:div w:id="1601182206">
          <w:marLeft w:val="480"/>
          <w:marRight w:val="0"/>
          <w:marTop w:val="0"/>
          <w:marBottom w:val="0"/>
          <w:divBdr>
            <w:top w:val="none" w:sz="0" w:space="0" w:color="auto"/>
            <w:left w:val="none" w:sz="0" w:space="0" w:color="auto"/>
            <w:bottom w:val="none" w:sz="0" w:space="0" w:color="auto"/>
            <w:right w:val="none" w:sz="0" w:space="0" w:color="auto"/>
          </w:divBdr>
        </w:div>
      </w:divsChild>
    </w:div>
    <w:div w:id="1616862435">
      <w:bodyDiv w:val="1"/>
      <w:marLeft w:val="390"/>
      <w:marRight w:val="390"/>
      <w:marTop w:val="0"/>
      <w:marBottom w:val="0"/>
      <w:divBdr>
        <w:top w:val="none" w:sz="0" w:space="0" w:color="auto"/>
        <w:left w:val="none" w:sz="0" w:space="0" w:color="auto"/>
        <w:bottom w:val="none" w:sz="0" w:space="0" w:color="auto"/>
        <w:right w:val="none" w:sz="0" w:space="0" w:color="auto"/>
      </w:divBdr>
      <w:divsChild>
        <w:div w:id="1121916982">
          <w:marLeft w:val="0"/>
          <w:marRight w:val="0"/>
          <w:marTop w:val="0"/>
          <w:marBottom w:val="120"/>
          <w:divBdr>
            <w:top w:val="none" w:sz="0" w:space="0" w:color="auto"/>
            <w:left w:val="none" w:sz="0" w:space="0" w:color="auto"/>
            <w:bottom w:val="none" w:sz="0" w:space="0" w:color="auto"/>
            <w:right w:val="none" w:sz="0" w:space="0" w:color="auto"/>
          </w:divBdr>
          <w:divsChild>
            <w:div w:id="18508996">
              <w:marLeft w:val="0"/>
              <w:marRight w:val="0"/>
              <w:marTop w:val="0"/>
              <w:marBottom w:val="0"/>
              <w:divBdr>
                <w:top w:val="none" w:sz="0" w:space="0" w:color="auto"/>
                <w:left w:val="none" w:sz="0" w:space="0" w:color="auto"/>
                <w:bottom w:val="none" w:sz="0" w:space="0" w:color="auto"/>
                <w:right w:val="none" w:sz="0" w:space="0" w:color="auto"/>
              </w:divBdr>
            </w:div>
            <w:div w:id="504245950">
              <w:marLeft w:val="0"/>
              <w:marRight w:val="0"/>
              <w:marTop w:val="0"/>
              <w:marBottom w:val="0"/>
              <w:divBdr>
                <w:top w:val="none" w:sz="0" w:space="0" w:color="auto"/>
                <w:left w:val="none" w:sz="0" w:space="0" w:color="auto"/>
                <w:bottom w:val="none" w:sz="0" w:space="0" w:color="auto"/>
                <w:right w:val="none" w:sz="0" w:space="0" w:color="auto"/>
              </w:divBdr>
            </w:div>
            <w:div w:id="969868294">
              <w:marLeft w:val="0"/>
              <w:marRight w:val="0"/>
              <w:marTop w:val="0"/>
              <w:marBottom w:val="0"/>
              <w:divBdr>
                <w:top w:val="none" w:sz="0" w:space="0" w:color="auto"/>
                <w:left w:val="none" w:sz="0" w:space="0" w:color="auto"/>
                <w:bottom w:val="none" w:sz="0" w:space="0" w:color="auto"/>
                <w:right w:val="none" w:sz="0" w:space="0" w:color="auto"/>
              </w:divBdr>
            </w:div>
            <w:div w:id="1486582316">
              <w:marLeft w:val="0"/>
              <w:marRight w:val="0"/>
              <w:marTop w:val="0"/>
              <w:marBottom w:val="0"/>
              <w:divBdr>
                <w:top w:val="none" w:sz="0" w:space="0" w:color="auto"/>
                <w:left w:val="none" w:sz="0" w:space="0" w:color="auto"/>
                <w:bottom w:val="none" w:sz="0" w:space="0" w:color="auto"/>
                <w:right w:val="none" w:sz="0" w:space="0" w:color="auto"/>
              </w:divBdr>
            </w:div>
            <w:div w:id="1503546066">
              <w:marLeft w:val="0"/>
              <w:marRight w:val="0"/>
              <w:marTop w:val="0"/>
              <w:marBottom w:val="0"/>
              <w:divBdr>
                <w:top w:val="none" w:sz="0" w:space="0" w:color="auto"/>
                <w:left w:val="none" w:sz="0" w:space="0" w:color="auto"/>
                <w:bottom w:val="none" w:sz="0" w:space="0" w:color="auto"/>
                <w:right w:val="none" w:sz="0" w:space="0" w:color="auto"/>
              </w:divBdr>
            </w:div>
            <w:div w:id="17595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6628">
      <w:bodyDiv w:val="1"/>
      <w:marLeft w:val="0"/>
      <w:marRight w:val="0"/>
      <w:marTop w:val="0"/>
      <w:marBottom w:val="0"/>
      <w:divBdr>
        <w:top w:val="none" w:sz="0" w:space="0" w:color="auto"/>
        <w:left w:val="none" w:sz="0" w:space="0" w:color="auto"/>
        <w:bottom w:val="none" w:sz="0" w:space="0" w:color="auto"/>
        <w:right w:val="none" w:sz="0" w:space="0" w:color="auto"/>
      </w:divBdr>
      <w:divsChild>
        <w:div w:id="707099402">
          <w:marLeft w:val="0"/>
          <w:marRight w:val="0"/>
          <w:marTop w:val="0"/>
          <w:marBottom w:val="0"/>
          <w:divBdr>
            <w:top w:val="none" w:sz="0" w:space="0" w:color="auto"/>
            <w:left w:val="none" w:sz="0" w:space="0" w:color="auto"/>
            <w:bottom w:val="none" w:sz="0" w:space="0" w:color="auto"/>
            <w:right w:val="none" w:sz="0" w:space="0" w:color="auto"/>
          </w:divBdr>
          <w:divsChild>
            <w:div w:id="262734379">
              <w:marLeft w:val="0"/>
              <w:marRight w:val="0"/>
              <w:marTop w:val="0"/>
              <w:marBottom w:val="0"/>
              <w:divBdr>
                <w:top w:val="none" w:sz="0" w:space="0" w:color="auto"/>
                <w:left w:val="none" w:sz="0" w:space="0" w:color="auto"/>
                <w:bottom w:val="none" w:sz="0" w:space="0" w:color="auto"/>
                <w:right w:val="none" w:sz="0" w:space="0" w:color="auto"/>
              </w:divBdr>
              <w:divsChild>
                <w:div w:id="1376196533">
                  <w:marLeft w:val="0"/>
                  <w:marRight w:val="0"/>
                  <w:marTop w:val="0"/>
                  <w:marBottom w:val="0"/>
                  <w:divBdr>
                    <w:top w:val="none" w:sz="0" w:space="0" w:color="auto"/>
                    <w:left w:val="none" w:sz="0" w:space="0" w:color="auto"/>
                    <w:bottom w:val="none" w:sz="0" w:space="0" w:color="auto"/>
                    <w:right w:val="none" w:sz="0" w:space="0" w:color="auto"/>
                  </w:divBdr>
                  <w:divsChild>
                    <w:div w:id="545415680">
                      <w:marLeft w:val="0"/>
                      <w:marRight w:val="0"/>
                      <w:marTop w:val="0"/>
                      <w:marBottom w:val="0"/>
                      <w:divBdr>
                        <w:top w:val="none" w:sz="0" w:space="0" w:color="auto"/>
                        <w:left w:val="none" w:sz="0" w:space="0" w:color="auto"/>
                        <w:bottom w:val="none" w:sz="0" w:space="0" w:color="auto"/>
                        <w:right w:val="none" w:sz="0" w:space="0" w:color="auto"/>
                      </w:divBdr>
                      <w:divsChild>
                        <w:div w:id="1100179694">
                          <w:marLeft w:val="0"/>
                          <w:marRight w:val="0"/>
                          <w:marTop w:val="0"/>
                          <w:marBottom w:val="0"/>
                          <w:divBdr>
                            <w:top w:val="none" w:sz="0" w:space="0" w:color="auto"/>
                            <w:left w:val="none" w:sz="0" w:space="0" w:color="auto"/>
                            <w:bottom w:val="none" w:sz="0" w:space="0" w:color="auto"/>
                            <w:right w:val="none" w:sz="0" w:space="0" w:color="auto"/>
                          </w:divBdr>
                          <w:divsChild>
                            <w:div w:id="100154120">
                              <w:marLeft w:val="0"/>
                              <w:marRight w:val="0"/>
                              <w:marTop w:val="0"/>
                              <w:marBottom w:val="0"/>
                              <w:divBdr>
                                <w:top w:val="none" w:sz="0" w:space="0" w:color="auto"/>
                                <w:left w:val="none" w:sz="0" w:space="0" w:color="auto"/>
                                <w:bottom w:val="none" w:sz="0" w:space="0" w:color="auto"/>
                                <w:right w:val="none" w:sz="0" w:space="0" w:color="auto"/>
                              </w:divBdr>
                              <w:divsChild>
                                <w:div w:id="1276980179">
                                  <w:marLeft w:val="0"/>
                                  <w:marRight w:val="0"/>
                                  <w:marTop w:val="0"/>
                                  <w:marBottom w:val="0"/>
                                  <w:divBdr>
                                    <w:top w:val="none" w:sz="0" w:space="0" w:color="auto"/>
                                    <w:left w:val="none" w:sz="0" w:space="0" w:color="auto"/>
                                    <w:bottom w:val="none" w:sz="0" w:space="0" w:color="auto"/>
                                    <w:right w:val="none" w:sz="0" w:space="0" w:color="auto"/>
                                  </w:divBdr>
                                </w:div>
                                <w:div w:id="14385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891795">
      <w:bodyDiv w:val="1"/>
      <w:marLeft w:val="0"/>
      <w:marRight w:val="0"/>
      <w:marTop w:val="0"/>
      <w:marBottom w:val="0"/>
      <w:divBdr>
        <w:top w:val="none" w:sz="0" w:space="0" w:color="auto"/>
        <w:left w:val="none" w:sz="0" w:space="0" w:color="auto"/>
        <w:bottom w:val="none" w:sz="0" w:space="0" w:color="auto"/>
        <w:right w:val="none" w:sz="0" w:space="0" w:color="auto"/>
      </w:divBdr>
    </w:div>
    <w:div w:id="1627422278">
      <w:bodyDiv w:val="1"/>
      <w:marLeft w:val="0"/>
      <w:marRight w:val="0"/>
      <w:marTop w:val="0"/>
      <w:marBottom w:val="0"/>
      <w:divBdr>
        <w:top w:val="none" w:sz="0" w:space="0" w:color="auto"/>
        <w:left w:val="none" w:sz="0" w:space="0" w:color="auto"/>
        <w:bottom w:val="none" w:sz="0" w:space="0" w:color="auto"/>
        <w:right w:val="none" w:sz="0" w:space="0" w:color="auto"/>
      </w:divBdr>
      <w:divsChild>
        <w:div w:id="62601760">
          <w:marLeft w:val="0"/>
          <w:marRight w:val="0"/>
          <w:marTop w:val="0"/>
          <w:marBottom w:val="0"/>
          <w:divBdr>
            <w:top w:val="none" w:sz="0" w:space="0" w:color="auto"/>
            <w:left w:val="none" w:sz="0" w:space="0" w:color="auto"/>
            <w:bottom w:val="none" w:sz="0" w:space="0" w:color="auto"/>
            <w:right w:val="none" w:sz="0" w:space="0" w:color="auto"/>
          </w:divBdr>
        </w:div>
        <w:div w:id="919294163">
          <w:marLeft w:val="0"/>
          <w:marRight w:val="0"/>
          <w:marTop w:val="0"/>
          <w:marBottom w:val="0"/>
          <w:divBdr>
            <w:top w:val="none" w:sz="0" w:space="0" w:color="auto"/>
            <w:left w:val="none" w:sz="0" w:space="0" w:color="auto"/>
            <w:bottom w:val="none" w:sz="0" w:space="0" w:color="auto"/>
            <w:right w:val="none" w:sz="0" w:space="0" w:color="auto"/>
          </w:divBdr>
          <w:divsChild>
            <w:div w:id="1820615834">
              <w:marLeft w:val="0"/>
              <w:marRight w:val="0"/>
              <w:marTop w:val="0"/>
              <w:marBottom w:val="0"/>
              <w:divBdr>
                <w:top w:val="none" w:sz="0" w:space="0" w:color="auto"/>
                <w:left w:val="none" w:sz="0" w:space="0" w:color="auto"/>
                <w:bottom w:val="none" w:sz="0" w:space="0" w:color="auto"/>
                <w:right w:val="none" w:sz="0" w:space="0" w:color="auto"/>
              </w:divBdr>
            </w:div>
            <w:div w:id="4556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926966">
      <w:bodyDiv w:val="1"/>
      <w:marLeft w:val="0"/>
      <w:marRight w:val="0"/>
      <w:marTop w:val="0"/>
      <w:marBottom w:val="0"/>
      <w:divBdr>
        <w:top w:val="none" w:sz="0" w:space="0" w:color="auto"/>
        <w:left w:val="none" w:sz="0" w:space="0" w:color="auto"/>
        <w:bottom w:val="none" w:sz="0" w:space="0" w:color="auto"/>
        <w:right w:val="none" w:sz="0" w:space="0" w:color="auto"/>
      </w:divBdr>
      <w:divsChild>
        <w:div w:id="1923710940">
          <w:marLeft w:val="0"/>
          <w:marRight w:val="0"/>
          <w:marTop w:val="0"/>
          <w:marBottom w:val="0"/>
          <w:divBdr>
            <w:top w:val="none" w:sz="0" w:space="0" w:color="auto"/>
            <w:left w:val="none" w:sz="0" w:space="0" w:color="auto"/>
            <w:bottom w:val="none" w:sz="0" w:space="0" w:color="auto"/>
            <w:right w:val="none" w:sz="0" w:space="0" w:color="auto"/>
          </w:divBdr>
        </w:div>
        <w:div w:id="1210075227">
          <w:marLeft w:val="0"/>
          <w:marRight w:val="0"/>
          <w:marTop w:val="0"/>
          <w:marBottom w:val="0"/>
          <w:divBdr>
            <w:top w:val="none" w:sz="0" w:space="0" w:color="auto"/>
            <w:left w:val="none" w:sz="0" w:space="0" w:color="auto"/>
            <w:bottom w:val="none" w:sz="0" w:space="0" w:color="auto"/>
            <w:right w:val="none" w:sz="0" w:space="0" w:color="auto"/>
          </w:divBdr>
        </w:div>
        <w:div w:id="1595893013">
          <w:marLeft w:val="0"/>
          <w:marRight w:val="0"/>
          <w:marTop w:val="0"/>
          <w:marBottom w:val="0"/>
          <w:divBdr>
            <w:top w:val="none" w:sz="0" w:space="0" w:color="auto"/>
            <w:left w:val="none" w:sz="0" w:space="0" w:color="auto"/>
            <w:bottom w:val="none" w:sz="0" w:space="0" w:color="auto"/>
            <w:right w:val="none" w:sz="0" w:space="0" w:color="auto"/>
          </w:divBdr>
        </w:div>
        <w:div w:id="97063897">
          <w:marLeft w:val="0"/>
          <w:marRight w:val="0"/>
          <w:marTop w:val="0"/>
          <w:marBottom w:val="0"/>
          <w:divBdr>
            <w:top w:val="none" w:sz="0" w:space="0" w:color="auto"/>
            <w:left w:val="none" w:sz="0" w:space="0" w:color="auto"/>
            <w:bottom w:val="none" w:sz="0" w:space="0" w:color="auto"/>
            <w:right w:val="none" w:sz="0" w:space="0" w:color="auto"/>
          </w:divBdr>
        </w:div>
        <w:div w:id="47926348">
          <w:marLeft w:val="0"/>
          <w:marRight w:val="0"/>
          <w:marTop w:val="0"/>
          <w:marBottom w:val="0"/>
          <w:divBdr>
            <w:top w:val="none" w:sz="0" w:space="0" w:color="auto"/>
            <w:left w:val="none" w:sz="0" w:space="0" w:color="auto"/>
            <w:bottom w:val="none" w:sz="0" w:space="0" w:color="auto"/>
            <w:right w:val="none" w:sz="0" w:space="0" w:color="auto"/>
          </w:divBdr>
        </w:div>
        <w:div w:id="796989171">
          <w:marLeft w:val="0"/>
          <w:marRight w:val="0"/>
          <w:marTop w:val="0"/>
          <w:marBottom w:val="0"/>
          <w:divBdr>
            <w:top w:val="none" w:sz="0" w:space="0" w:color="auto"/>
            <w:left w:val="none" w:sz="0" w:space="0" w:color="auto"/>
            <w:bottom w:val="none" w:sz="0" w:space="0" w:color="auto"/>
            <w:right w:val="none" w:sz="0" w:space="0" w:color="auto"/>
          </w:divBdr>
        </w:div>
        <w:div w:id="2052260880">
          <w:marLeft w:val="0"/>
          <w:marRight w:val="0"/>
          <w:marTop w:val="0"/>
          <w:marBottom w:val="0"/>
          <w:divBdr>
            <w:top w:val="none" w:sz="0" w:space="0" w:color="auto"/>
            <w:left w:val="none" w:sz="0" w:space="0" w:color="auto"/>
            <w:bottom w:val="none" w:sz="0" w:space="0" w:color="auto"/>
            <w:right w:val="none" w:sz="0" w:space="0" w:color="auto"/>
          </w:divBdr>
        </w:div>
        <w:div w:id="1338775536">
          <w:marLeft w:val="0"/>
          <w:marRight w:val="0"/>
          <w:marTop w:val="0"/>
          <w:marBottom w:val="0"/>
          <w:divBdr>
            <w:top w:val="none" w:sz="0" w:space="0" w:color="auto"/>
            <w:left w:val="none" w:sz="0" w:space="0" w:color="auto"/>
            <w:bottom w:val="none" w:sz="0" w:space="0" w:color="auto"/>
            <w:right w:val="none" w:sz="0" w:space="0" w:color="auto"/>
          </w:divBdr>
        </w:div>
        <w:div w:id="1557888639">
          <w:marLeft w:val="0"/>
          <w:marRight w:val="0"/>
          <w:marTop w:val="0"/>
          <w:marBottom w:val="0"/>
          <w:divBdr>
            <w:top w:val="none" w:sz="0" w:space="0" w:color="auto"/>
            <w:left w:val="none" w:sz="0" w:space="0" w:color="auto"/>
            <w:bottom w:val="none" w:sz="0" w:space="0" w:color="auto"/>
            <w:right w:val="none" w:sz="0" w:space="0" w:color="auto"/>
          </w:divBdr>
        </w:div>
        <w:div w:id="249657019">
          <w:marLeft w:val="0"/>
          <w:marRight w:val="0"/>
          <w:marTop w:val="0"/>
          <w:marBottom w:val="0"/>
          <w:divBdr>
            <w:top w:val="none" w:sz="0" w:space="0" w:color="auto"/>
            <w:left w:val="none" w:sz="0" w:space="0" w:color="auto"/>
            <w:bottom w:val="none" w:sz="0" w:space="0" w:color="auto"/>
            <w:right w:val="none" w:sz="0" w:space="0" w:color="auto"/>
          </w:divBdr>
        </w:div>
        <w:div w:id="534539089">
          <w:marLeft w:val="0"/>
          <w:marRight w:val="0"/>
          <w:marTop w:val="0"/>
          <w:marBottom w:val="0"/>
          <w:divBdr>
            <w:top w:val="none" w:sz="0" w:space="0" w:color="auto"/>
            <w:left w:val="none" w:sz="0" w:space="0" w:color="auto"/>
            <w:bottom w:val="none" w:sz="0" w:space="0" w:color="auto"/>
            <w:right w:val="none" w:sz="0" w:space="0" w:color="auto"/>
          </w:divBdr>
        </w:div>
        <w:div w:id="1010303172">
          <w:marLeft w:val="0"/>
          <w:marRight w:val="0"/>
          <w:marTop w:val="0"/>
          <w:marBottom w:val="0"/>
          <w:divBdr>
            <w:top w:val="none" w:sz="0" w:space="0" w:color="auto"/>
            <w:left w:val="none" w:sz="0" w:space="0" w:color="auto"/>
            <w:bottom w:val="none" w:sz="0" w:space="0" w:color="auto"/>
            <w:right w:val="none" w:sz="0" w:space="0" w:color="auto"/>
          </w:divBdr>
        </w:div>
        <w:div w:id="1571037908">
          <w:marLeft w:val="0"/>
          <w:marRight w:val="0"/>
          <w:marTop w:val="0"/>
          <w:marBottom w:val="0"/>
          <w:divBdr>
            <w:top w:val="none" w:sz="0" w:space="0" w:color="auto"/>
            <w:left w:val="none" w:sz="0" w:space="0" w:color="auto"/>
            <w:bottom w:val="none" w:sz="0" w:space="0" w:color="auto"/>
            <w:right w:val="none" w:sz="0" w:space="0" w:color="auto"/>
          </w:divBdr>
        </w:div>
        <w:div w:id="787547805">
          <w:marLeft w:val="0"/>
          <w:marRight w:val="0"/>
          <w:marTop w:val="0"/>
          <w:marBottom w:val="0"/>
          <w:divBdr>
            <w:top w:val="none" w:sz="0" w:space="0" w:color="auto"/>
            <w:left w:val="none" w:sz="0" w:space="0" w:color="auto"/>
            <w:bottom w:val="none" w:sz="0" w:space="0" w:color="auto"/>
            <w:right w:val="none" w:sz="0" w:space="0" w:color="auto"/>
          </w:divBdr>
        </w:div>
        <w:div w:id="1290285691">
          <w:marLeft w:val="0"/>
          <w:marRight w:val="0"/>
          <w:marTop w:val="0"/>
          <w:marBottom w:val="0"/>
          <w:divBdr>
            <w:top w:val="none" w:sz="0" w:space="0" w:color="auto"/>
            <w:left w:val="none" w:sz="0" w:space="0" w:color="auto"/>
            <w:bottom w:val="none" w:sz="0" w:space="0" w:color="auto"/>
            <w:right w:val="none" w:sz="0" w:space="0" w:color="auto"/>
          </w:divBdr>
        </w:div>
        <w:div w:id="605310605">
          <w:marLeft w:val="0"/>
          <w:marRight w:val="0"/>
          <w:marTop w:val="0"/>
          <w:marBottom w:val="0"/>
          <w:divBdr>
            <w:top w:val="none" w:sz="0" w:space="0" w:color="auto"/>
            <w:left w:val="none" w:sz="0" w:space="0" w:color="auto"/>
            <w:bottom w:val="none" w:sz="0" w:space="0" w:color="auto"/>
            <w:right w:val="none" w:sz="0" w:space="0" w:color="auto"/>
          </w:divBdr>
        </w:div>
        <w:div w:id="436481838">
          <w:marLeft w:val="0"/>
          <w:marRight w:val="0"/>
          <w:marTop w:val="0"/>
          <w:marBottom w:val="0"/>
          <w:divBdr>
            <w:top w:val="none" w:sz="0" w:space="0" w:color="auto"/>
            <w:left w:val="none" w:sz="0" w:space="0" w:color="auto"/>
            <w:bottom w:val="none" w:sz="0" w:space="0" w:color="auto"/>
            <w:right w:val="none" w:sz="0" w:space="0" w:color="auto"/>
          </w:divBdr>
        </w:div>
        <w:div w:id="507713106">
          <w:marLeft w:val="0"/>
          <w:marRight w:val="0"/>
          <w:marTop w:val="0"/>
          <w:marBottom w:val="0"/>
          <w:divBdr>
            <w:top w:val="none" w:sz="0" w:space="0" w:color="auto"/>
            <w:left w:val="none" w:sz="0" w:space="0" w:color="auto"/>
            <w:bottom w:val="none" w:sz="0" w:space="0" w:color="auto"/>
            <w:right w:val="none" w:sz="0" w:space="0" w:color="auto"/>
          </w:divBdr>
        </w:div>
        <w:div w:id="1362784400">
          <w:marLeft w:val="0"/>
          <w:marRight w:val="0"/>
          <w:marTop w:val="0"/>
          <w:marBottom w:val="0"/>
          <w:divBdr>
            <w:top w:val="none" w:sz="0" w:space="0" w:color="auto"/>
            <w:left w:val="none" w:sz="0" w:space="0" w:color="auto"/>
            <w:bottom w:val="none" w:sz="0" w:space="0" w:color="auto"/>
            <w:right w:val="none" w:sz="0" w:space="0" w:color="auto"/>
          </w:divBdr>
        </w:div>
        <w:div w:id="1684434969">
          <w:marLeft w:val="0"/>
          <w:marRight w:val="0"/>
          <w:marTop w:val="0"/>
          <w:marBottom w:val="0"/>
          <w:divBdr>
            <w:top w:val="none" w:sz="0" w:space="0" w:color="auto"/>
            <w:left w:val="none" w:sz="0" w:space="0" w:color="auto"/>
            <w:bottom w:val="none" w:sz="0" w:space="0" w:color="auto"/>
            <w:right w:val="none" w:sz="0" w:space="0" w:color="auto"/>
          </w:divBdr>
        </w:div>
        <w:div w:id="514928260">
          <w:marLeft w:val="0"/>
          <w:marRight w:val="0"/>
          <w:marTop w:val="0"/>
          <w:marBottom w:val="0"/>
          <w:divBdr>
            <w:top w:val="none" w:sz="0" w:space="0" w:color="auto"/>
            <w:left w:val="none" w:sz="0" w:space="0" w:color="auto"/>
            <w:bottom w:val="none" w:sz="0" w:space="0" w:color="auto"/>
            <w:right w:val="none" w:sz="0" w:space="0" w:color="auto"/>
          </w:divBdr>
        </w:div>
        <w:div w:id="620574086">
          <w:marLeft w:val="0"/>
          <w:marRight w:val="0"/>
          <w:marTop w:val="0"/>
          <w:marBottom w:val="0"/>
          <w:divBdr>
            <w:top w:val="none" w:sz="0" w:space="0" w:color="auto"/>
            <w:left w:val="none" w:sz="0" w:space="0" w:color="auto"/>
            <w:bottom w:val="none" w:sz="0" w:space="0" w:color="auto"/>
            <w:right w:val="none" w:sz="0" w:space="0" w:color="auto"/>
          </w:divBdr>
        </w:div>
        <w:div w:id="1955090183">
          <w:marLeft w:val="0"/>
          <w:marRight w:val="0"/>
          <w:marTop w:val="0"/>
          <w:marBottom w:val="0"/>
          <w:divBdr>
            <w:top w:val="none" w:sz="0" w:space="0" w:color="auto"/>
            <w:left w:val="none" w:sz="0" w:space="0" w:color="auto"/>
            <w:bottom w:val="none" w:sz="0" w:space="0" w:color="auto"/>
            <w:right w:val="none" w:sz="0" w:space="0" w:color="auto"/>
          </w:divBdr>
        </w:div>
        <w:div w:id="1519348943">
          <w:marLeft w:val="0"/>
          <w:marRight w:val="0"/>
          <w:marTop w:val="0"/>
          <w:marBottom w:val="0"/>
          <w:divBdr>
            <w:top w:val="none" w:sz="0" w:space="0" w:color="auto"/>
            <w:left w:val="none" w:sz="0" w:space="0" w:color="auto"/>
            <w:bottom w:val="none" w:sz="0" w:space="0" w:color="auto"/>
            <w:right w:val="none" w:sz="0" w:space="0" w:color="auto"/>
          </w:divBdr>
        </w:div>
        <w:div w:id="1808887141">
          <w:marLeft w:val="0"/>
          <w:marRight w:val="0"/>
          <w:marTop w:val="0"/>
          <w:marBottom w:val="0"/>
          <w:divBdr>
            <w:top w:val="none" w:sz="0" w:space="0" w:color="auto"/>
            <w:left w:val="none" w:sz="0" w:space="0" w:color="auto"/>
            <w:bottom w:val="none" w:sz="0" w:space="0" w:color="auto"/>
            <w:right w:val="none" w:sz="0" w:space="0" w:color="auto"/>
          </w:divBdr>
        </w:div>
      </w:divsChild>
    </w:div>
    <w:div w:id="1634943323">
      <w:bodyDiv w:val="1"/>
      <w:marLeft w:val="0"/>
      <w:marRight w:val="0"/>
      <w:marTop w:val="0"/>
      <w:marBottom w:val="0"/>
      <w:divBdr>
        <w:top w:val="none" w:sz="0" w:space="0" w:color="auto"/>
        <w:left w:val="none" w:sz="0" w:space="0" w:color="auto"/>
        <w:bottom w:val="none" w:sz="0" w:space="0" w:color="auto"/>
        <w:right w:val="none" w:sz="0" w:space="0" w:color="auto"/>
      </w:divBdr>
      <w:divsChild>
        <w:div w:id="69279113">
          <w:marLeft w:val="0"/>
          <w:marRight w:val="0"/>
          <w:marTop w:val="0"/>
          <w:marBottom w:val="0"/>
          <w:divBdr>
            <w:top w:val="none" w:sz="0" w:space="0" w:color="auto"/>
            <w:left w:val="none" w:sz="0" w:space="0" w:color="auto"/>
            <w:bottom w:val="none" w:sz="0" w:space="0" w:color="auto"/>
            <w:right w:val="none" w:sz="0" w:space="0" w:color="auto"/>
          </w:divBdr>
        </w:div>
        <w:div w:id="826166962">
          <w:marLeft w:val="0"/>
          <w:marRight w:val="0"/>
          <w:marTop w:val="0"/>
          <w:marBottom w:val="0"/>
          <w:divBdr>
            <w:top w:val="none" w:sz="0" w:space="0" w:color="auto"/>
            <w:left w:val="none" w:sz="0" w:space="0" w:color="auto"/>
            <w:bottom w:val="none" w:sz="0" w:space="0" w:color="auto"/>
            <w:right w:val="none" w:sz="0" w:space="0" w:color="auto"/>
          </w:divBdr>
        </w:div>
        <w:div w:id="364139386">
          <w:marLeft w:val="0"/>
          <w:marRight w:val="0"/>
          <w:marTop w:val="0"/>
          <w:marBottom w:val="0"/>
          <w:divBdr>
            <w:top w:val="none" w:sz="0" w:space="0" w:color="auto"/>
            <w:left w:val="none" w:sz="0" w:space="0" w:color="auto"/>
            <w:bottom w:val="none" w:sz="0" w:space="0" w:color="auto"/>
            <w:right w:val="none" w:sz="0" w:space="0" w:color="auto"/>
          </w:divBdr>
        </w:div>
        <w:div w:id="272438725">
          <w:marLeft w:val="0"/>
          <w:marRight w:val="0"/>
          <w:marTop w:val="0"/>
          <w:marBottom w:val="0"/>
          <w:divBdr>
            <w:top w:val="none" w:sz="0" w:space="0" w:color="auto"/>
            <w:left w:val="none" w:sz="0" w:space="0" w:color="auto"/>
            <w:bottom w:val="none" w:sz="0" w:space="0" w:color="auto"/>
            <w:right w:val="none" w:sz="0" w:space="0" w:color="auto"/>
          </w:divBdr>
        </w:div>
        <w:div w:id="777682682">
          <w:marLeft w:val="0"/>
          <w:marRight w:val="0"/>
          <w:marTop w:val="0"/>
          <w:marBottom w:val="0"/>
          <w:divBdr>
            <w:top w:val="none" w:sz="0" w:space="0" w:color="auto"/>
            <w:left w:val="none" w:sz="0" w:space="0" w:color="auto"/>
            <w:bottom w:val="none" w:sz="0" w:space="0" w:color="auto"/>
            <w:right w:val="none" w:sz="0" w:space="0" w:color="auto"/>
          </w:divBdr>
        </w:div>
        <w:div w:id="1719864627">
          <w:marLeft w:val="0"/>
          <w:marRight w:val="0"/>
          <w:marTop w:val="0"/>
          <w:marBottom w:val="0"/>
          <w:divBdr>
            <w:top w:val="none" w:sz="0" w:space="0" w:color="auto"/>
            <w:left w:val="none" w:sz="0" w:space="0" w:color="auto"/>
            <w:bottom w:val="none" w:sz="0" w:space="0" w:color="auto"/>
            <w:right w:val="none" w:sz="0" w:space="0" w:color="auto"/>
          </w:divBdr>
        </w:div>
        <w:div w:id="1838567434">
          <w:marLeft w:val="0"/>
          <w:marRight w:val="0"/>
          <w:marTop w:val="0"/>
          <w:marBottom w:val="0"/>
          <w:divBdr>
            <w:top w:val="none" w:sz="0" w:space="0" w:color="auto"/>
            <w:left w:val="none" w:sz="0" w:space="0" w:color="auto"/>
            <w:bottom w:val="none" w:sz="0" w:space="0" w:color="auto"/>
            <w:right w:val="none" w:sz="0" w:space="0" w:color="auto"/>
          </w:divBdr>
        </w:div>
        <w:div w:id="511260235">
          <w:marLeft w:val="0"/>
          <w:marRight w:val="0"/>
          <w:marTop w:val="0"/>
          <w:marBottom w:val="0"/>
          <w:divBdr>
            <w:top w:val="none" w:sz="0" w:space="0" w:color="auto"/>
            <w:left w:val="none" w:sz="0" w:space="0" w:color="auto"/>
            <w:bottom w:val="none" w:sz="0" w:space="0" w:color="auto"/>
            <w:right w:val="none" w:sz="0" w:space="0" w:color="auto"/>
          </w:divBdr>
        </w:div>
      </w:divsChild>
    </w:div>
    <w:div w:id="1645087831">
      <w:bodyDiv w:val="1"/>
      <w:marLeft w:val="0"/>
      <w:marRight w:val="0"/>
      <w:marTop w:val="0"/>
      <w:marBottom w:val="0"/>
      <w:divBdr>
        <w:top w:val="none" w:sz="0" w:space="0" w:color="auto"/>
        <w:left w:val="none" w:sz="0" w:space="0" w:color="auto"/>
        <w:bottom w:val="none" w:sz="0" w:space="0" w:color="auto"/>
        <w:right w:val="none" w:sz="0" w:space="0" w:color="auto"/>
      </w:divBdr>
      <w:divsChild>
        <w:div w:id="1795634299">
          <w:marLeft w:val="0"/>
          <w:marRight w:val="0"/>
          <w:marTop w:val="0"/>
          <w:marBottom w:val="120"/>
          <w:divBdr>
            <w:top w:val="none" w:sz="0" w:space="0" w:color="auto"/>
            <w:left w:val="none" w:sz="0" w:space="0" w:color="auto"/>
            <w:bottom w:val="none" w:sz="0" w:space="0" w:color="auto"/>
            <w:right w:val="none" w:sz="0" w:space="0" w:color="auto"/>
          </w:divBdr>
          <w:divsChild>
            <w:div w:id="403920855">
              <w:marLeft w:val="0"/>
              <w:marRight w:val="0"/>
              <w:marTop w:val="0"/>
              <w:marBottom w:val="0"/>
              <w:divBdr>
                <w:top w:val="none" w:sz="0" w:space="0" w:color="auto"/>
                <w:left w:val="none" w:sz="0" w:space="0" w:color="auto"/>
                <w:bottom w:val="none" w:sz="0" w:space="0" w:color="auto"/>
                <w:right w:val="none" w:sz="0" w:space="0" w:color="auto"/>
              </w:divBdr>
            </w:div>
            <w:div w:id="922183706">
              <w:marLeft w:val="0"/>
              <w:marRight w:val="0"/>
              <w:marTop w:val="0"/>
              <w:marBottom w:val="0"/>
              <w:divBdr>
                <w:top w:val="none" w:sz="0" w:space="0" w:color="auto"/>
                <w:left w:val="none" w:sz="0" w:space="0" w:color="auto"/>
                <w:bottom w:val="none" w:sz="0" w:space="0" w:color="auto"/>
                <w:right w:val="none" w:sz="0" w:space="0" w:color="auto"/>
              </w:divBdr>
            </w:div>
            <w:div w:id="16782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94936">
      <w:bodyDiv w:val="1"/>
      <w:marLeft w:val="0"/>
      <w:marRight w:val="0"/>
      <w:marTop w:val="0"/>
      <w:marBottom w:val="0"/>
      <w:divBdr>
        <w:top w:val="none" w:sz="0" w:space="0" w:color="auto"/>
        <w:left w:val="none" w:sz="0" w:space="0" w:color="auto"/>
        <w:bottom w:val="none" w:sz="0" w:space="0" w:color="auto"/>
        <w:right w:val="none" w:sz="0" w:space="0" w:color="auto"/>
      </w:divBdr>
    </w:div>
    <w:div w:id="1655570952">
      <w:bodyDiv w:val="1"/>
      <w:marLeft w:val="0"/>
      <w:marRight w:val="0"/>
      <w:marTop w:val="0"/>
      <w:marBottom w:val="0"/>
      <w:divBdr>
        <w:top w:val="none" w:sz="0" w:space="0" w:color="auto"/>
        <w:left w:val="none" w:sz="0" w:space="0" w:color="auto"/>
        <w:bottom w:val="none" w:sz="0" w:space="0" w:color="auto"/>
        <w:right w:val="none" w:sz="0" w:space="0" w:color="auto"/>
      </w:divBdr>
    </w:div>
    <w:div w:id="1663200203">
      <w:bodyDiv w:val="1"/>
      <w:marLeft w:val="0"/>
      <w:marRight w:val="0"/>
      <w:marTop w:val="0"/>
      <w:marBottom w:val="0"/>
      <w:divBdr>
        <w:top w:val="none" w:sz="0" w:space="0" w:color="auto"/>
        <w:left w:val="none" w:sz="0" w:space="0" w:color="auto"/>
        <w:bottom w:val="none" w:sz="0" w:space="0" w:color="auto"/>
        <w:right w:val="none" w:sz="0" w:space="0" w:color="auto"/>
      </w:divBdr>
      <w:divsChild>
        <w:div w:id="900748176">
          <w:marLeft w:val="0"/>
          <w:marRight w:val="0"/>
          <w:marTop w:val="0"/>
          <w:marBottom w:val="0"/>
          <w:divBdr>
            <w:top w:val="none" w:sz="0" w:space="0" w:color="auto"/>
            <w:left w:val="none" w:sz="0" w:space="0" w:color="auto"/>
            <w:bottom w:val="none" w:sz="0" w:space="0" w:color="auto"/>
            <w:right w:val="none" w:sz="0" w:space="0" w:color="auto"/>
          </w:divBdr>
          <w:divsChild>
            <w:div w:id="1106536186">
              <w:marLeft w:val="0"/>
              <w:marRight w:val="0"/>
              <w:marTop w:val="0"/>
              <w:marBottom w:val="0"/>
              <w:divBdr>
                <w:top w:val="none" w:sz="0" w:space="0" w:color="auto"/>
                <w:left w:val="none" w:sz="0" w:space="0" w:color="auto"/>
                <w:bottom w:val="none" w:sz="0" w:space="0" w:color="auto"/>
                <w:right w:val="none" w:sz="0" w:space="0" w:color="auto"/>
              </w:divBdr>
              <w:divsChild>
                <w:div w:id="88534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46246">
          <w:marLeft w:val="0"/>
          <w:marRight w:val="0"/>
          <w:marTop w:val="0"/>
          <w:marBottom w:val="0"/>
          <w:divBdr>
            <w:top w:val="none" w:sz="0" w:space="0" w:color="auto"/>
            <w:left w:val="none" w:sz="0" w:space="0" w:color="auto"/>
            <w:bottom w:val="none" w:sz="0" w:space="0" w:color="auto"/>
            <w:right w:val="none" w:sz="0" w:space="0" w:color="auto"/>
          </w:divBdr>
          <w:divsChild>
            <w:div w:id="1264220870">
              <w:marLeft w:val="0"/>
              <w:marRight w:val="0"/>
              <w:marTop w:val="0"/>
              <w:marBottom w:val="0"/>
              <w:divBdr>
                <w:top w:val="none" w:sz="0" w:space="0" w:color="auto"/>
                <w:left w:val="none" w:sz="0" w:space="0" w:color="auto"/>
                <w:bottom w:val="none" w:sz="0" w:space="0" w:color="auto"/>
                <w:right w:val="none" w:sz="0" w:space="0" w:color="auto"/>
              </w:divBdr>
            </w:div>
            <w:div w:id="99379477">
              <w:marLeft w:val="0"/>
              <w:marRight w:val="0"/>
              <w:marTop w:val="0"/>
              <w:marBottom w:val="0"/>
              <w:divBdr>
                <w:top w:val="none" w:sz="0" w:space="0" w:color="auto"/>
                <w:left w:val="none" w:sz="0" w:space="0" w:color="auto"/>
                <w:bottom w:val="none" w:sz="0" w:space="0" w:color="auto"/>
                <w:right w:val="none" w:sz="0" w:space="0" w:color="auto"/>
              </w:divBdr>
              <w:divsChild>
                <w:div w:id="515847057">
                  <w:marLeft w:val="0"/>
                  <w:marRight w:val="0"/>
                  <w:marTop w:val="0"/>
                  <w:marBottom w:val="0"/>
                  <w:divBdr>
                    <w:top w:val="none" w:sz="0" w:space="0" w:color="auto"/>
                    <w:left w:val="none" w:sz="0" w:space="0" w:color="auto"/>
                    <w:bottom w:val="none" w:sz="0" w:space="0" w:color="auto"/>
                    <w:right w:val="none" w:sz="0" w:space="0" w:color="auto"/>
                  </w:divBdr>
                </w:div>
                <w:div w:id="1432551868">
                  <w:marLeft w:val="0"/>
                  <w:marRight w:val="0"/>
                  <w:marTop w:val="0"/>
                  <w:marBottom w:val="0"/>
                  <w:divBdr>
                    <w:top w:val="none" w:sz="0" w:space="0" w:color="auto"/>
                    <w:left w:val="none" w:sz="0" w:space="0" w:color="auto"/>
                    <w:bottom w:val="none" w:sz="0" w:space="0" w:color="auto"/>
                    <w:right w:val="none" w:sz="0" w:space="0" w:color="auto"/>
                  </w:divBdr>
                </w:div>
                <w:div w:id="44003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3057">
          <w:marLeft w:val="0"/>
          <w:marRight w:val="0"/>
          <w:marTop w:val="0"/>
          <w:marBottom w:val="0"/>
          <w:divBdr>
            <w:top w:val="none" w:sz="0" w:space="0" w:color="auto"/>
            <w:left w:val="none" w:sz="0" w:space="0" w:color="auto"/>
            <w:bottom w:val="none" w:sz="0" w:space="0" w:color="auto"/>
            <w:right w:val="none" w:sz="0" w:space="0" w:color="auto"/>
          </w:divBdr>
          <w:divsChild>
            <w:div w:id="190800383">
              <w:marLeft w:val="0"/>
              <w:marRight w:val="0"/>
              <w:marTop w:val="0"/>
              <w:marBottom w:val="0"/>
              <w:divBdr>
                <w:top w:val="none" w:sz="0" w:space="0" w:color="auto"/>
                <w:left w:val="none" w:sz="0" w:space="0" w:color="auto"/>
                <w:bottom w:val="none" w:sz="0" w:space="0" w:color="auto"/>
                <w:right w:val="none" w:sz="0" w:space="0" w:color="auto"/>
              </w:divBdr>
              <w:divsChild>
                <w:div w:id="368529117">
                  <w:marLeft w:val="0"/>
                  <w:marRight w:val="0"/>
                  <w:marTop w:val="0"/>
                  <w:marBottom w:val="0"/>
                  <w:divBdr>
                    <w:top w:val="none" w:sz="0" w:space="0" w:color="auto"/>
                    <w:left w:val="none" w:sz="0" w:space="0" w:color="auto"/>
                    <w:bottom w:val="none" w:sz="0" w:space="0" w:color="auto"/>
                    <w:right w:val="none" w:sz="0" w:space="0" w:color="auto"/>
                  </w:divBdr>
                </w:div>
                <w:div w:id="25004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69966">
          <w:marLeft w:val="0"/>
          <w:marRight w:val="0"/>
          <w:marTop w:val="0"/>
          <w:marBottom w:val="0"/>
          <w:divBdr>
            <w:top w:val="none" w:sz="0" w:space="0" w:color="auto"/>
            <w:left w:val="none" w:sz="0" w:space="0" w:color="auto"/>
            <w:bottom w:val="none" w:sz="0" w:space="0" w:color="auto"/>
            <w:right w:val="none" w:sz="0" w:space="0" w:color="auto"/>
          </w:divBdr>
          <w:divsChild>
            <w:div w:id="1562206539">
              <w:marLeft w:val="0"/>
              <w:marRight w:val="0"/>
              <w:marTop w:val="0"/>
              <w:marBottom w:val="0"/>
              <w:divBdr>
                <w:top w:val="none" w:sz="0" w:space="0" w:color="auto"/>
                <w:left w:val="none" w:sz="0" w:space="0" w:color="auto"/>
                <w:bottom w:val="none" w:sz="0" w:space="0" w:color="auto"/>
                <w:right w:val="none" w:sz="0" w:space="0" w:color="auto"/>
              </w:divBdr>
            </w:div>
            <w:div w:id="1361206905">
              <w:marLeft w:val="0"/>
              <w:marRight w:val="0"/>
              <w:marTop w:val="0"/>
              <w:marBottom w:val="0"/>
              <w:divBdr>
                <w:top w:val="none" w:sz="0" w:space="0" w:color="auto"/>
                <w:left w:val="none" w:sz="0" w:space="0" w:color="auto"/>
                <w:bottom w:val="none" w:sz="0" w:space="0" w:color="auto"/>
                <w:right w:val="none" w:sz="0" w:space="0" w:color="auto"/>
              </w:divBdr>
              <w:divsChild>
                <w:div w:id="457339184">
                  <w:marLeft w:val="0"/>
                  <w:marRight w:val="0"/>
                  <w:marTop w:val="0"/>
                  <w:marBottom w:val="0"/>
                  <w:divBdr>
                    <w:top w:val="none" w:sz="0" w:space="0" w:color="auto"/>
                    <w:left w:val="none" w:sz="0" w:space="0" w:color="auto"/>
                    <w:bottom w:val="none" w:sz="0" w:space="0" w:color="auto"/>
                    <w:right w:val="none" w:sz="0" w:space="0" w:color="auto"/>
                  </w:divBdr>
                </w:div>
                <w:div w:id="1846941355">
                  <w:marLeft w:val="0"/>
                  <w:marRight w:val="0"/>
                  <w:marTop w:val="0"/>
                  <w:marBottom w:val="0"/>
                  <w:divBdr>
                    <w:top w:val="none" w:sz="0" w:space="0" w:color="auto"/>
                    <w:left w:val="none" w:sz="0" w:space="0" w:color="auto"/>
                    <w:bottom w:val="none" w:sz="0" w:space="0" w:color="auto"/>
                    <w:right w:val="none" w:sz="0" w:space="0" w:color="auto"/>
                  </w:divBdr>
                </w:div>
                <w:div w:id="941494216">
                  <w:marLeft w:val="0"/>
                  <w:marRight w:val="0"/>
                  <w:marTop w:val="0"/>
                  <w:marBottom w:val="0"/>
                  <w:divBdr>
                    <w:top w:val="none" w:sz="0" w:space="0" w:color="auto"/>
                    <w:left w:val="none" w:sz="0" w:space="0" w:color="auto"/>
                    <w:bottom w:val="none" w:sz="0" w:space="0" w:color="auto"/>
                    <w:right w:val="none" w:sz="0" w:space="0" w:color="auto"/>
                  </w:divBdr>
                </w:div>
                <w:div w:id="2124421999">
                  <w:marLeft w:val="0"/>
                  <w:marRight w:val="0"/>
                  <w:marTop w:val="0"/>
                  <w:marBottom w:val="0"/>
                  <w:divBdr>
                    <w:top w:val="none" w:sz="0" w:space="0" w:color="auto"/>
                    <w:left w:val="none" w:sz="0" w:space="0" w:color="auto"/>
                    <w:bottom w:val="none" w:sz="0" w:space="0" w:color="auto"/>
                    <w:right w:val="none" w:sz="0" w:space="0" w:color="auto"/>
                  </w:divBdr>
                </w:div>
                <w:div w:id="243730831">
                  <w:marLeft w:val="0"/>
                  <w:marRight w:val="0"/>
                  <w:marTop w:val="0"/>
                  <w:marBottom w:val="0"/>
                  <w:divBdr>
                    <w:top w:val="none" w:sz="0" w:space="0" w:color="auto"/>
                    <w:left w:val="none" w:sz="0" w:space="0" w:color="auto"/>
                    <w:bottom w:val="none" w:sz="0" w:space="0" w:color="auto"/>
                    <w:right w:val="none" w:sz="0" w:space="0" w:color="auto"/>
                  </w:divBdr>
                </w:div>
                <w:div w:id="834809186">
                  <w:marLeft w:val="0"/>
                  <w:marRight w:val="0"/>
                  <w:marTop w:val="0"/>
                  <w:marBottom w:val="0"/>
                  <w:divBdr>
                    <w:top w:val="none" w:sz="0" w:space="0" w:color="auto"/>
                    <w:left w:val="none" w:sz="0" w:space="0" w:color="auto"/>
                    <w:bottom w:val="none" w:sz="0" w:space="0" w:color="auto"/>
                    <w:right w:val="none" w:sz="0" w:space="0" w:color="auto"/>
                  </w:divBdr>
                </w:div>
                <w:div w:id="611598321">
                  <w:marLeft w:val="0"/>
                  <w:marRight w:val="0"/>
                  <w:marTop w:val="0"/>
                  <w:marBottom w:val="0"/>
                  <w:divBdr>
                    <w:top w:val="none" w:sz="0" w:space="0" w:color="auto"/>
                    <w:left w:val="none" w:sz="0" w:space="0" w:color="auto"/>
                    <w:bottom w:val="none" w:sz="0" w:space="0" w:color="auto"/>
                    <w:right w:val="none" w:sz="0" w:space="0" w:color="auto"/>
                  </w:divBdr>
                </w:div>
                <w:div w:id="5792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97453">
          <w:marLeft w:val="0"/>
          <w:marRight w:val="0"/>
          <w:marTop w:val="0"/>
          <w:marBottom w:val="0"/>
          <w:divBdr>
            <w:top w:val="none" w:sz="0" w:space="0" w:color="auto"/>
            <w:left w:val="none" w:sz="0" w:space="0" w:color="auto"/>
            <w:bottom w:val="none" w:sz="0" w:space="0" w:color="auto"/>
            <w:right w:val="none" w:sz="0" w:space="0" w:color="auto"/>
          </w:divBdr>
          <w:divsChild>
            <w:div w:id="1064639800">
              <w:marLeft w:val="0"/>
              <w:marRight w:val="0"/>
              <w:marTop w:val="0"/>
              <w:marBottom w:val="0"/>
              <w:divBdr>
                <w:top w:val="none" w:sz="0" w:space="0" w:color="auto"/>
                <w:left w:val="none" w:sz="0" w:space="0" w:color="auto"/>
                <w:bottom w:val="none" w:sz="0" w:space="0" w:color="auto"/>
                <w:right w:val="none" w:sz="0" w:space="0" w:color="auto"/>
              </w:divBdr>
              <w:divsChild>
                <w:div w:id="96489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270394">
      <w:bodyDiv w:val="1"/>
      <w:marLeft w:val="0"/>
      <w:marRight w:val="0"/>
      <w:marTop w:val="0"/>
      <w:marBottom w:val="0"/>
      <w:divBdr>
        <w:top w:val="none" w:sz="0" w:space="0" w:color="auto"/>
        <w:left w:val="none" w:sz="0" w:space="0" w:color="auto"/>
        <w:bottom w:val="none" w:sz="0" w:space="0" w:color="auto"/>
        <w:right w:val="none" w:sz="0" w:space="0" w:color="auto"/>
      </w:divBdr>
    </w:div>
    <w:div w:id="1684503774">
      <w:bodyDiv w:val="1"/>
      <w:marLeft w:val="0"/>
      <w:marRight w:val="0"/>
      <w:marTop w:val="0"/>
      <w:marBottom w:val="0"/>
      <w:divBdr>
        <w:top w:val="none" w:sz="0" w:space="0" w:color="auto"/>
        <w:left w:val="none" w:sz="0" w:space="0" w:color="auto"/>
        <w:bottom w:val="none" w:sz="0" w:space="0" w:color="auto"/>
        <w:right w:val="none" w:sz="0" w:space="0" w:color="auto"/>
      </w:divBdr>
      <w:divsChild>
        <w:div w:id="1592273399">
          <w:marLeft w:val="0"/>
          <w:marRight w:val="0"/>
          <w:marTop w:val="0"/>
          <w:marBottom w:val="0"/>
          <w:divBdr>
            <w:top w:val="none" w:sz="0" w:space="0" w:color="auto"/>
            <w:left w:val="none" w:sz="0" w:space="0" w:color="auto"/>
            <w:bottom w:val="none" w:sz="0" w:space="0" w:color="auto"/>
            <w:right w:val="none" w:sz="0" w:space="0" w:color="auto"/>
          </w:divBdr>
        </w:div>
        <w:div w:id="1098257075">
          <w:marLeft w:val="0"/>
          <w:marRight w:val="0"/>
          <w:marTop w:val="0"/>
          <w:marBottom w:val="0"/>
          <w:divBdr>
            <w:top w:val="none" w:sz="0" w:space="0" w:color="auto"/>
            <w:left w:val="none" w:sz="0" w:space="0" w:color="auto"/>
            <w:bottom w:val="none" w:sz="0" w:space="0" w:color="auto"/>
            <w:right w:val="none" w:sz="0" w:space="0" w:color="auto"/>
          </w:divBdr>
          <w:divsChild>
            <w:div w:id="43406742">
              <w:marLeft w:val="0"/>
              <w:marRight w:val="0"/>
              <w:marTop w:val="0"/>
              <w:marBottom w:val="0"/>
              <w:divBdr>
                <w:top w:val="none" w:sz="0" w:space="0" w:color="auto"/>
                <w:left w:val="none" w:sz="0" w:space="0" w:color="auto"/>
                <w:bottom w:val="none" w:sz="0" w:space="0" w:color="auto"/>
                <w:right w:val="none" w:sz="0" w:space="0" w:color="auto"/>
              </w:divBdr>
            </w:div>
            <w:div w:id="160238478">
              <w:marLeft w:val="0"/>
              <w:marRight w:val="0"/>
              <w:marTop w:val="0"/>
              <w:marBottom w:val="0"/>
              <w:divBdr>
                <w:top w:val="none" w:sz="0" w:space="0" w:color="auto"/>
                <w:left w:val="none" w:sz="0" w:space="0" w:color="auto"/>
                <w:bottom w:val="none" w:sz="0" w:space="0" w:color="auto"/>
                <w:right w:val="none" w:sz="0" w:space="0" w:color="auto"/>
              </w:divBdr>
            </w:div>
            <w:div w:id="1185632200">
              <w:marLeft w:val="0"/>
              <w:marRight w:val="0"/>
              <w:marTop w:val="0"/>
              <w:marBottom w:val="0"/>
              <w:divBdr>
                <w:top w:val="none" w:sz="0" w:space="0" w:color="auto"/>
                <w:left w:val="none" w:sz="0" w:space="0" w:color="auto"/>
                <w:bottom w:val="none" w:sz="0" w:space="0" w:color="auto"/>
                <w:right w:val="none" w:sz="0" w:space="0" w:color="auto"/>
              </w:divBdr>
            </w:div>
            <w:div w:id="1039819243">
              <w:marLeft w:val="0"/>
              <w:marRight w:val="0"/>
              <w:marTop w:val="0"/>
              <w:marBottom w:val="0"/>
              <w:divBdr>
                <w:top w:val="none" w:sz="0" w:space="0" w:color="auto"/>
                <w:left w:val="none" w:sz="0" w:space="0" w:color="auto"/>
                <w:bottom w:val="none" w:sz="0" w:space="0" w:color="auto"/>
                <w:right w:val="none" w:sz="0" w:space="0" w:color="auto"/>
              </w:divBdr>
            </w:div>
            <w:div w:id="149755086">
              <w:marLeft w:val="0"/>
              <w:marRight w:val="0"/>
              <w:marTop w:val="0"/>
              <w:marBottom w:val="0"/>
              <w:divBdr>
                <w:top w:val="none" w:sz="0" w:space="0" w:color="auto"/>
                <w:left w:val="none" w:sz="0" w:space="0" w:color="auto"/>
                <w:bottom w:val="none" w:sz="0" w:space="0" w:color="auto"/>
                <w:right w:val="none" w:sz="0" w:space="0" w:color="auto"/>
              </w:divBdr>
            </w:div>
            <w:div w:id="686713181">
              <w:marLeft w:val="0"/>
              <w:marRight w:val="0"/>
              <w:marTop w:val="0"/>
              <w:marBottom w:val="0"/>
              <w:divBdr>
                <w:top w:val="none" w:sz="0" w:space="0" w:color="auto"/>
                <w:left w:val="none" w:sz="0" w:space="0" w:color="auto"/>
                <w:bottom w:val="none" w:sz="0" w:space="0" w:color="auto"/>
                <w:right w:val="none" w:sz="0" w:space="0" w:color="auto"/>
              </w:divBdr>
            </w:div>
            <w:div w:id="931011375">
              <w:marLeft w:val="0"/>
              <w:marRight w:val="0"/>
              <w:marTop w:val="0"/>
              <w:marBottom w:val="0"/>
              <w:divBdr>
                <w:top w:val="none" w:sz="0" w:space="0" w:color="auto"/>
                <w:left w:val="none" w:sz="0" w:space="0" w:color="auto"/>
                <w:bottom w:val="none" w:sz="0" w:space="0" w:color="auto"/>
                <w:right w:val="none" w:sz="0" w:space="0" w:color="auto"/>
              </w:divBdr>
            </w:div>
            <w:div w:id="176949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27303">
      <w:bodyDiv w:val="1"/>
      <w:marLeft w:val="0"/>
      <w:marRight w:val="0"/>
      <w:marTop w:val="0"/>
      <w:marBottom w:val="0"/>
      <w:divBdr>
        <w:top w:val="none" w:sz="0" w:space="0" w:color="auto"/>
        <w:left w:val="none" w:sz="0" w:space="0" w:color="auto"/>
        <w:bottom w:val="none" w:sz="0" w:space="0" w:color="auto"/>
        <w:right w:val="none" w:sz="0" w:space="0" w:color="auto"/>
      </w:divBdr>
    </w:div>
    <w:div w:id="1689259526">
      <w:bodyDiv w:val="1"/>
      <w:marLeft w:val="0"/>
      <w:marRight w:val="0"/>
      <w:marTop w:val="0"/>
      <w:marBottom w:val="0"/>
      <w:divBdr>
        <w:top w:val="none" w:sz="0" w:space="0" w:color="auto"/>
        <w:left w:val="none" w:sz="0" w:space="0" w:color="auto"/>
        <w:bottom w:val="none" w:sz="0" w:space="0" w:color="auto"/>
        <w:right w:val="none" w:sz="0" w:space="0" w:color="auto"/>
      </w:divBdr>
      <w:divsChild>
        <w:div w:id="1602563372">
          <w:marLeft w:val="0"/>
          <w:marRight w:val="0"/>
          <w:marTop w:val="0"/>
          <w:marBottom w:val="0"/>
          <w:divBdr>
            <w:top w:val="none" w:sz="0" w:space="0" w:color="auto"/>
            <w:left w:val="none" w:sz="0" w:space="0" w:color="auto"/>
            <w:bottom w:val="none" w:sz="0" w:space="0" w:color="auto"/>
            <w:right w:val="none" w:sz="0" w:space="0" w:color="auto"/>
          </w:divBdr>
          <w:divsChild>
            <w:div w:id="1292325609">
              <w:marLeft w:val="0"/>
              <w:marRight w:val="0"/>
              <w:marTop w:val="0"/>
              <w:marBottom w:val="0"/>
              <w:divBdr>
                <w:top w:val="none" w:sz="0" w:space="0" w:color="auto"/>
                <w:left w:val="none" w:sz="0" w:space="0" w:color="auto"/>
                <w:bottom w:val="none" w:sz="0" w:space="0" w:color="auto"/>
                <w:right w:val="none" w:sz="0" w:space="0" w:color="auto"/>
              </w:divBdr>
              <w:divsChild>
                <w:div w:id="1060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57190">
          <w:marLeft w:val="0"/>
          <w:marRight w:val="480"/>
          <w:marTop w:val="0"/>
          <w:marBottom w:val="0"/>
          <w:divBdr>
            <w:top w:val="none" w:sz="0" w:space="0" w:color="auto"/>
            <w:left w:val="none" w:sz="0" w:space="0" w:color="auto"/>
            <w:bottom w:val="none" w:sz="0" w:space="0" w:color="auto"/>
            <w:right w:val="none" w:sz="0" w:space="0" w:color="auto"/>
          </w:divBdr>
          <w:divsChild>
            <w:div w:id="365984599">
              <w:marLeft w:val="0"/>
              <w:marRight w:val="0"/>
              <w:marTop w:val="0"/>
              <w:marBottom w:val="0"/>
              <w:divBdr>
                <w:top w:val="none" w:sz="0" w:space="0" w:color="auto"/>
                <w:left w:val="none" w:sz="0" w:space="0" w:color="auto"/>
                <w:bottom w:val="none" w:sz="0" w:space="0" w:color="auto"/>
                <w:right w:val="none" w:sz="0" w:space="0" w:color="auto"/>
              </w:divBdr>
            </w:div>
            <w:div w:id="1122919577">
              <w:marLeft w:val="0"/>
              <w:marRight w:val="0"/>
              <w:marTop w:val="0"/>
              <w:marBottom w:val="0"/>
              <w:divBdr>
                <w:top w:val="none" w:sz="0" w:space="0" w:color="auto"/>
                <w:left w:val="none" w:sz="0" w:space="0" w:color="auto"/>
                <w:bottom w:val="none" w:sz="0" w:space="0" w:color="auto"/>
                <w:right w:val="none" w:sz="0" w:space="0" w:color="auto"/>
              </w:divBdr>
              <w:divsChild>
                <w:div w:id="1599023919">
                  <w:marLeft w:val="0"/>
                  <w:marRight w:val="0"/>
                  <w:marTop w:val="0"/>
                  <w:marBottom w:val="0"/>
                  <w:divBdr>
                    <w:top w:val="none" w:sz="0" w:space="0" w:color="auto"/>
                    <w:left w:val="none" w:sz="0" w:space="0" w:color="auto"/>
                    <w:bottom w:val="none" w:sz="0" w:space="0" w:color="auto"/>
                    <w:right w:val="none" w:sz="0" w:space="0" w:color="auto"/>
                  </w:divBdr>
                  <w:divsChild>
                    <w:div w:id="990403393">
                      <w:marLeft w:val="0"/>
                      <w:marRight w:val="0"/>
                      <w:marTop w:val="0"/>
                      <w:marBottom w:val="0"/>
                      <w:divBdr>
                        <w:top w:val="none" w:sz="0" w:space="0" w:color="auto"/>
                        <w:left w:val="none" w:sz="0" w:space="0" w:color="auto"/>
                        <w:bottom w:val="none" w:sz="0" w:space="0" w:color="auto"/>
                        <w:right w:val="none" w:sz="0" w:space="0" w:color="auto"/>
                      </w:divBdr>
                      <w:divsChild>
                        <w:div w:id="168278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182248">
      <w:bodyDiv w:val="1"/>
      <w:marLeft w:val="0"/>
      <w:marRight w:val="0"/>
      <w:marTop w:val="0"/>
      <w:marBottom w:val="0"/>
      <w:divBdr>
        <w:top w:val="none" w:sz="0" w:space="0" w:color="auto"/>
        <w:left w:val="none" w:sz="0" w:space="0" w:color="auto"/>
        <w:bottom w:val="none" w:sz="0" w:space="0" w:color="auto"/>
        <w:right w:val="none" w:sz="0" w:space="0" w:color="auto"/>
      </w:divBdr>
      <w:divsChild>
        <w:div w:id="1473013366">
          <w:marLeft w:val="0"/>
          <w:marRight w:val="0"/>
          <w:marTop w:val="0"/>
          <w:marBottom w:val="0"/>
          <w:divBdr>
            <w:top w:val="none" w:sz="0" w:space="0" w:color="auto"/>
            <w:left w:val="none" w:sz="0" w:space="0" w:color="auto"/>
            <w:bottom w:val="none" w:sz="0" w:space="0" w:color="auto"/>
            <w:right w:val="none" w:sz="0" w:space="0" w:color="auto"/>
          </w:divBdr>
        </w:div>
        <w:div w:id="1908151259">
          <w:marLeft w:val="0"/>
          <w:marRight w:val="0"/>
          <w:marTop w:val="0"/>
          <w:marBottom w:val="0"/>
          <w:divBdr>
            <w:top w:val="none" w:sz="0" w:space="0" w:color="auto"/>
            <w:left w:val="none" w:sz="0" w:space="0" w:color="auto"/>
            <w:bottom w:val="none" w:sz="0" w:space="0" w:color="auto"/>
            <w:right w:val="none" w:sz="0" w:space="0" w:color="auto"/>
          </w:divBdr>
        </w:div>
        <w:div w:id="1420441803">
          <w:marLeft w:val="0"/>
          <w:marRight w:val="0"/>
          <w:marTop w:val="0"/>
          <w:marBottom w:val="0"/>
          <w:divBdr>
            <w:top w:val="none" w:sz="0" w:space="0" w:color="auto"/>
            <w:left w:val="none" w:sz="0" w:space="0" w:color="auto"/>
            <w:bottom w:val="none" w:sz="0" w:space="0" w:color="auto"/>
            <w:right w:val="none" w:sz="0" w:space="0" w:color="auto"/>
          </w:divBdr>
        </w:div>
      </w:divsChild>
    </w:div>
    <w:div w:id="1699503404">
      <w:bodyDiv w:val="1"/>
      <w:marLeft w:val="0"/>
      <w:marRight w:val="0"/>
      <w:marTop w:val="0"/>
      <w:marBottom w:val="0"/>
      <w:divBdr>
        <w:top w:val="none" w:sz="0" w:space="0" w:color="auto"/>
        <w:left w:val="none" w:sz="0" w:space="0" w:color="auto"/>
        <w:bottom w:val="none" w:sz="0" w:space="0" w:color="auto"/>
        <w:right w:val="none" w:sz="0" w:space="0" w:color="auto"/>
      </w:divBdr>
      <w:divsChild>
        <w:div w:id="467631209">
          <w:marLeft w:val="0"/>
          <w:marRight w:val="0"/>
          <w:marTop w:val="0"/>
          <w:marBottom w:val="0"/>
          <w:divBdr>
            <w:top w:val="none" w:sz="0" w:space="0" w:color="auto"/>
            <w:left w:val="none" w:sz="0" w:space="0" w:color="auto"/>
            <w:bottom w:val="none" w:sz="0" w:space="0" w:color="auto"/>
            <w:right w:val="none" w:sz="0" w:space="0" w:color="auto"/>
          </w:divBdr>
        </w:div>
        <w:div w:id="66273363">
          <w:marLeft w:val="0"/>
          <w:marRight w:val="0"/>
          <w:marTop w:val="0"/>
          <w:marBottom w:val="0"/>
          <w:divBdr>
            <w:top w:val="none" w:sz="0" w:space="0" w:color="auto"/>
            <w:left w:val="none" w:sz="0" w:space="0" w:color="auto"/>
            <w:bottom w:val="none" w:sz="0" w:space="0" w:color="auto"/>
            <w:right w:val="none" w:sz="0" w:space="0" w:color="auto"/>
          </w:divBdr>
        </w:div>
        <w:div w:id="1195774759">
          <w:marLeft w:val="0"/>
          <w:marRight w:val="0"/>
          <w:marTop w:val="0"/>
          <w:marBottom w:val="0"/>
          <w:divBdr>
            <w:top w:val="none" w:sz="0" w:space="0" w:color="auto"/>
            <w:left w:val="none" w:sz="0" w:space="0" w:color="auto"/>
            <w:bottom w:val="none" w:sz="0" w:space="0" w:color="auto"/>
            <w:right w:val="none" w:sz="0" w:space="0" w:color="auto"/>
          </w:divBdr>
        </w:div>
        <w:div w:id="1477794731">
          <w:marLeft w:val="0"/>
          <w:marRight w:val="0"/>
          <w:marTop w:val="0"/>
          <w:marBottom w:val="0"/>
          <w:divBdr>
            <w:top w:val="none" w:sz="0" w:space="0" w:color="auto"/>
            <w:left w:val="none" w:sz="0" w:space="0" w:color="auto"/>
            <w:bottom w:val="none" w:sz="0" w:space="0" w:color="auto"/>
            <w:right w:val="none" w:sz="0" w:space="0" w:color="auto"/>
          </w:divBdr>
        </w:div>
        <w:div w:id="1265723492">
          <w:marLeft w:val="0"/>
          <w:marRight w:val="0"/>
          <w:marTop w:val="0"/>
          <w:marBottom w:val="0"/>
          <w:divBdr>
            <w:top w:val="none" w:sz="0" w:space="0" w:color="auto"/>
            <w:left w:val="none" w:sz="0" w:space="0" w:color="auto"/>
            <w:bottom w:val="none" w:sz="0" w:space="0" w:color="auto"/>
            <w:right w:val="none" w:sz="0" w:space="0" w:color="auto"/>
          </w:divBdr>
        </w:div>
        <w:div w:id="1523978848">
          <w:marLeft w:val="0"/>
          <w:marRight w:val="0"/>
          <w:marTop w:val="0"/>
          <w:marBottom w:val="0"/>
          <w:divBdr>
            <w:top w:val="none" w:sz="0" w:space="0" w:color="auto"/>
            <w:left w:val="none" w:sz="0" w:space="0" w:color="auto"/>
            <w:bottom w:val="none" w:sz="0" w:space="0" w:color="auto"/>
            <w:right w:val="none" w:sz="0" w:space="0" w:color="auto"/>
          </w:divBdr>
        </w:div>
        <w:div w:id="132793421">
          <w:marLeft w:val="0"/>
          <w:marRight w:val="0"/>
          <w:marTop w:val="0"/>
          <w:marBottom w:val="0"/>
          <w:divBdr>
            <w:top w:val="none" w:sz="0" w:space="0" w:color="auto"/>
            <w:left w:val="none" w:sz="0" w:space="0" w:color="auto"/>
            <w:bottom w:val="none" w:sz="0" w:space="0" w:color="auto"/>
            <w:right w:val="none" w:sz="0" w:space="0" w:color="auto"/>
          </w:divBdr>
        </w:div>
      </w:divsChild>
    </w:div>
    <w:div w:id="1703163707">
      <w:bodyDiv w:val="1"/>
      <w:marLeft w:val="0"/>
      <w:marRight w:val="0"/>
      <w:marTop w:val="0"/>
      <w:marBottom w:val="0"/>
      <w:divBdr>
        <w:top w:val="none" w:sz="0" w:space="0" w:color="auto"/>
        <w:left w:val="none" w:sz="0" w:space="0" w:color="auto"/>
        <w:bottom w:val="none" w:sz="0" w:space="0" w:color="auto"/>
        <w:right w:val="none" w:sz="0" w:space="0" w:color="auto"/>
      </w:divBdr>
    </w:div>
    <w:div w:id="1713918473">
      <w:bodyDiv w:val="1"/>
      <w:marLeft w:val="0"/>
      <w:marRight w:val="0"/>
      <w:marTop w:val="0"/>
      <w:marBottom w:val="0"/>
      <w:divBdr>
        <w:top w:val="none" w:sz="0" w:space="0" w:color="auto"/>
        <w:left w:val="none" w:sz="0" w:space="0" w:color="auto"/>
        <w:bottom w:val="none" w:sz="0" w:space="0" w:color="auto"/>
        <w:right w:val="none" w:sz="0" w:space="0" w:color="auto"/>
      </w:divBdr>
      <w:divsChild>
        <w:div w:id="933245866">
          <w:marLeft w:val="0"/>
          <w:marRight w:val="0"/>
          <w:marTop w:val="0"/>
          <w:marBottom w:val="0"/>
          <w:divBdr>
            <w:top w:val="none" w:sz="0" w:space="0" w:color="auto"/>
            <w:left w:val="none" w:sz="0" w:space="0" w:color="auto"/>
            <w:bottom w:val="none" w:sz="0" w:space="0" w:color="auto"/>
            <w:right w:val="none" w:sz="0" w:space="0" w:color="auto"/>
          </w:divBdr>
        </w:div>
        <w:div w:id="290673099">
          <w:marLeft w:val="0"/>
          <w:marRight w:val="0"/>
          <w:marTop w:val="0"/>
          <w:marBottom w:val="0"/>
          <w:divBdr>
            <w:top w:val="none" w:sz="0" w:space="0" w:color="auto"/>
            <w:left w:val="none" w:sz="0" w:space="0" w:color="auto"/>
            <w:bottom w:val="none" w:sz="0" w:space="0" w:color="auto"/>
            <w:right w:val="none" w:sz="0" w:space="0" w:color="auto"/>
          </w:divBdr>
        </w:div>
        <w:div w:id="1883445641">
          <w:marLeft w:val="0"/>
          <w:marRight w:val="0"/>
          <w:marTop w:val="0"/>
          <w:marBottom w:val="0"/>
          <w:divBdr>
            <w:top w:val="none" w:sz="0" w:space="0" w:color="auto"/>
            <w:left w:val="none" w:sz="0" w:space="0" w:color="auto"/>
            <w:bottom w:val="none" w:sz="0" w:space="0" w:color="auto"/>
            <w:right w:val="none" w:sz="0" w:space="0" w:color="auto"/>
          </w:divBdr>
        </w:div>
        <w:div w:id="1063720223">
          <w:marLeft w:val="0"/>
          <w:marRight w:val="0"/>
          <w:marTop w:val="0"/>
          <w:marBottom w:val="0"/>
          <w:divBdr>
            <w:top w:val="none" w:sz="0" w:space="0" w:color="auto"/>
            <w:left w:val="none" w:sz="0" w:space="0" w:color="auto"/>
            <w:bottom w:val="none" w:sz="0" w:space="0" w:color="auto"/>
            <w:right w:val="none" w:sz="0" w:space="0" w:color="auto"/>
          </w:divBdr>
        </w:div>
        <w:div w:id="1582369928">
          <w:marLeft w:val="0"/>
          <w:marRight w:val="0"/>
          <w:marTop w:val="0"/>
          <w:marBottom w:val="0"/>
          <w:divBdr>
            <w:top w:val="none" w:sz="0" w:space="0" w:color="auto"/>
            <w:left w:val="none" w:sz="0" w:space="0" w:color="auto"/>
            <w:bottom w:val="none" w:sz="0" w:space="0" w:color="auto"/>
            <w:right w:val="none" w:sz="0" w:space="0" w:color="auto"/>
          </w:divBdr>
        </w:div>
        <w:div w:id="1258253502">
          <w:marLeft w:val="0"/>
          <w:marRight w:val="0"/>
          <w:marTop w:val="0"/>
          <w:marBottom w:val="0"/>
          <w:divBdr>
            <w:top w:val="none" w:sz="0" w:space="0" w:color="auto"/>
            <w:left w:val="none" w:sz="0" w:space="0" w:color="auto"/>
            <w:bottom w:val="none" w:sz="0" w:space="0" w:color="auto"/>
            <w:right w:val="none" w:sz="0" w:space="0" w:color="auto"/>
          </w:divBdr>
        </w:div>
      </w:divsChild>
    </w:div>
    <w:div w:id="1735204953">
      <w:bodyDiv w:val="1"/>
      <w:marLeft w:val="400"/>
      <w:marRight w:val="400"/>
      <w:marTop w:val="400"/>
      <w:marBottom w:val="0"/>
      <w:divBdr>
        <w:top w:val="none" w:sz="0" w:space="0" w:color="auto"/>
        <w:left w:val="none" w:sz="0" w:space="0" w:color="auto"/>
        <w:bottom w:val="none" w:sz="0" w:space="0" w:color="auto"/>
        <w:right w:val="none" w:sz="0" w:space="0" w:color="auto"/>
      </w:divBdr>
    </w:div>
    <w:div w:id="1741248801">
      <w:bodyDiv w:val="1"/>
      <w:marLeft w:val="0"/>
      <w:marRight w:val="0"/>
      <w:marTop w:val="0"/>
      <w:marBottom w:val="0"/>
      <w:divBdr>
        <w:top w:val="none" w:sz="0" w:space="0" w:color="auto"/>
        <w:left w:val="none" w:sz="0" w:space="0" w:color="auto"/>
        <w:bottom w:val="none" w:sz="0" w:space="0" w:color="auto"/>
        <w:right w:val="none" w:sz="0" w:space="0" w:color="auto"/>
      </w:divBdr>
      <w:divsChild>
        <w:div w:id="183058221">
          <w:marLeft w:val="0"/>
          <w:marRight w:val="0"/>
          <w:marTop w:val="0"/>
          <w:marBottom w:val="120"/>
          <w:divBdr>
            <w:top w:val="none" w:sz="0" w:space="0" w:color="auto"/>
            <w:left w:val="none" w:sz="0" w:space="0" w:color="auto"/>
            <w:bottom w:val="none" w:sz="0" w:space="0" w:color="auto"/>
            <w:right w:val="none" w:sz="0" w:space="0" w:color="auto"/>
          </w:divBdr>
          <w:divsChild>
            <w:div w:id="407533220">
              <w:marLeft w:val="0"/>
              <w:marRight w:val="0"/>
              <w:marTop w:val="0"/>
              <w:marBottom w:val="0"/>
              <w:divBdr>
                <w:top w:val="none" w:sz="0" w:space="0" w:color="auto"/>
                <w:left w:val="none" w:sz="0" w:space="0" w:color="auto"/>
                <w:bottom w:val="none" w:sz="0" w:space="0" w:color="auto"/>
                <w:right w:val="none" w:sz="0" w:space="0" w:color="auto"/>
              </w:divBdr>
            </w:div>
            <w:div w:id="412049213">
              <w:marLeft w:val="0"/>
              <w:marRight w:val="0"/>
              <w:marTop w:val="0"/>
              <w:marBottom w:val="0"/>
              <w:divBdr>
                <w:top w:val="none" w:sz="0" w:space="0" w:color="auto"/>
                <w:left w:val="none" w:sz="0" w:space="0" w:color="auto"/>
                <w:bottom w:val="none" w:sz="0" w:space="0" w:color="auto"/>
                <w:right w:val="none" w:sz="0" w:space="0" w:color="auto"/>
              </w:divBdr>
            </w:div>
            <w:div w:id="751849571">
              <w:marLeft w:val="0"/>
              <w:marRight w:val="0"/>
              <w:marTop w:val="0"/>
              <w:marBottom w:val="0"/>
              <w:divBdr>
                <w:top w:val="none" w:sz="0" w:space="0" w:color="auto"/>
                <w:left w:val="none" w:sz="0" w:space="0" w:color="auto"/>
                <w:bottom w:val="none" w:sz="0" w:space="0" w:color="auto"/>
                <w:right w:val="none" w:sz="0" w:space="0" w:color="auto"/>
              </w:divBdr>
            </w:div>
            <w:div w:id="1473130543">
              <w:marLeft w:val="0"/>
              <w:marRight w:val="0"/>
              <w:marTop w:val="0"/>
              <w:marBottom w:val="0"/>
              <w:divBdr>
                <w:top w:val="none" w:sz="0" w:space="0" w:color="auto"/>
                <w:left w:val="none" w:sz="0" w:space="0" w:color="auto"/>
                <w:bottom w:val="none" w:sz="0" w:space="0" w:color="auto"/>
                <w:right w:val="none" w:sz="0" w:space="0" w:color="auto"/>
              </w:divBdr>
            </w:div>
          </w:divsChild>
        </w:div>
        <w:div w:id="472258936">
          <w:marLeft w:val="0"/>
          <w:marRight w:val="0"/>
          <w:marTop w:val="0"/>
          <w:marBottom w:val="0"/>
          <w:divBdr>
            <w:top w:val="none" w:sz="0" w:space="0" w:color="auto"/>
            <w:left w:val="none" w:sz="0" w:space="0" w:color="auto"/>
            <w:bottom w:val="none" w:sz="0" w:space="0" w:color="auto"/>
            <w:right w:val="none" w:sz="0" w:space="0" w:color="auto"/>
          </w:divBdr>
        </w:div>
        <w:div w:id="570316488">
          <w:marLeft w:val="0"/>
          <w:marRight w:val="0"/>
          <w:marTop w:val="0"/>
          <w:marBottom w:val="120"/>
          <w:divBdr>
            <w:top w:val="none" w:sz="0" w:space="0" w:color="auto"/>
            <w:left w:val="none" w:sz="0" w:space="0" w:color="auto"/>
            <w:bottom w:val="none" w:sz="0" w:space="0" w:color="auto"/>
            <w:right w:val="none" w:sz="0" w:space="0" w:color="auto"/>
          </w:divBdr>
          <w:divsChild>
            <w:div w:id="622618455">
              <w:marLeft w:val="0"/>
              <w:marRight w:val="0"/>
              <w:marTop w:val="0"/>
              <w:marBottom w:val="0"/>
              <w:divBdr>
                <w:top w:val="none" w:sz="0" w:space="0" w:color="auto"/>
                <w:left w:val="none" w:sz="0" w:space="0" w:color="auto"/>
                <w:bottom w:val="none" w:sz="0" w:space="0" w:color="auto"/>
                <w:right w:val="none" w:sz="0" w:space="0" w:color="auto"/>
              </w:divBdr>
            </w:div>
          </w:divsChild>
        </w:div>
        <w:div w:id="754589245">
          <w:marLeft w:val="0"/>
          <w:marRight w:val="0"/>
          <w:marTop w:val="0"/>
          <w:marBottom w:val="120"/>
          <w:divBdr>
            <w:top w:val="none" w:sz="0" w:space="0" w:color="auto"/>
            <w:left w:val="none" w:sz="0" w:space="0" w:color="auto"/>
            <w:bottom w:val="none" w:sz="0" w:space="0" w:color="auto"/>
            <w:right w:val="none" w:sz="0" w:space="0" w:color="auto"/>
          </w:divBdr>
          <w:divsChild>
            <w:div w:id="453720009">
              <w:marLeft w:val="0"/>
              <w:marRight w:val="0"/>
              <w:marTop w:val="0"/>
              <w:marBottom w:val="0"/>
              <w:divBdr>
                <w:top w:val="none" w:sz="0" w:space="0" w:color="auto"/>
                <w:left w:val="none" w:sz="0" w:space="0" w:color="auto"/>
                <w:bottom w:val="none" w:sz="0" w:space="0" w:color="auto"/>
                <w:right w:val="none" w:sz="0" w:space="0" w:color="auto"/>
              </w:divBdr>
            </w:div>
            <w:div w:id="2110616428">
              <w:marLeft w:val="0"/>
              <w:marRight w:val="0"/>
              <w:marTop w:val="0"/>
              <w:marBottom w:val="0"/>
              <w:divBdr>
                <w:top w:val="none" w:sz="0" w:space="0" w:color="auto"/>
                <w:left w:val="none" w:sz="0" w:space="0" w:color="auto"/>
                <w:bottom w:val="none" w:sz="0" w:space="0" w:color="auto"/>
                <w:right w:val="none" w:sz="0" w:space="0" w:color="auto"/>
              </w:divBdr>
            </w:div>
          </w:divsChild>
        </w:div>
        <w:div w:id="1183201424">
          <w:marLeft w:val="0"/>
          <w:marRight w:val="0"/>
          <w:marTop w:val="0"/>
          <w:marBottom w:val="0"/>
          <w:divBdr>
            <w:top w:val="none" w:sz="0" w:space="0" w:color="auto"/>
            <w:left w:val="none" w:sz="0" w:space="0" w:color="auto"/>
            <w:bottom w:val="none" w:sz="0" w:space="0" w:color="auto"/>
            <w:right w:val="none" w:sz="0" w:space="0" w:color="auto"/>
          </w:divBdr>
        </w:div>
      </w:divsChild>
    </w:div>
    <w:div w:id="1763136619">
      <w:bodyDiv w:val="1"/>
      <w:marLeft w:val="0"/>
      <w:marRight w:val="0"/>
      <w:marTop w:val="0"/>
      <w:marBottom w:val="0"/>
      <w:divBdr>
        <w:top w:val="none" w:sz="0" w:space="0" w:color="auto"/>
        <w:left w:val="none" w:sz="0" w:space="0" w:color="auto"/>
        <w:bottom w:val="none" w:sz="0" w:space="0" w:color="auto"/>
        <w:right w:val="none" w:sz="0" w:space="0" w:color="auto"/>
      </w:divBdr>
    </w:div>
    <w:div w:id="1767994491">
      <w:bodyDiv w:val="1"/>
      <w:marLeft w:val="0"/>
      <w:marRight w:val="0"/>
      <w:marTop w:val="0"/>
      <w:marBottom w:val="0"/>
      <w:divBdr>
        <w:top w:val="none" w:sz="0" w:space="0" w:color="auto"/>
        <w:left w:val="none" w:sz="0" w:space="0" w:color="auto"/>
        <w:bottom w:val="none" w:sz="0" w:space="0" w:color="auto"/>
        <w:right w:val="none" w:sz="0" w:space="0" w:color="auto"/>
      </w:divBdr>
      <w:divsChild>
        <w:div w:id="360714984">
          <w:marLeft w:val="0"/>
          <w:marRight w:val="0"/>
          <w:marTop w:val="0"/>
          <w:marBottom w:val="0"/>
          <w:divBdr>
            <w:top w:val="none" w:sz="0" w:space="0" w:color="auto"/>
            <w:left w:val="none" w:sz="0" w:space="0" w:color="auto"/>
            <w:bottom w:val="none" w:sz="0" w:space="0" w:color="auto"/>
            <w:right w:val="none" w:sz="0" w:space="0" w:color="auto"/>
          </w:divBdr>
          <w:divsChild>
            <w:div w:id="1752387140">
              <w:marLeft w:val="0"/>
              <w:marRight w:val="0"/>
              <w:marTop w:val="0"/>
              <w:marBottom w:val="0"/>
              <w:divBdr>
                <w:top w:val="none" w:sz="0" w:space="0" w:color="auto"/>
                <w:left w:val="none" w:sz="0" w:space="0" w:color="auto"/>
                <w:bottom w:val="none" w:sz="0" w:space="0" w:color="auto"/>
                <w:right w:val="none" w:sz="0" w:space="0" w:color="auto"/>
              </w:divBdr>
              <w:divsChild>
                <w:div w:id="18519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53393">
          <w:marLeft w:val="0"/>
          <w:marRight w:val="0"/>
          <w:marTop w:val="0"/>
          <w:marBottom w:val="0"/>
          <w:divBdr>
            <w:top w:val="none" w:sz="0" w:space="0" w:color="auto"/>
            <w:left w:val="none" w:sz="0" w:space="0" w:color="auto"/>
            <w:bottom w:val="none" w:sz="0" w:space="0" w:color="auto"/>
            <w:right w:val="none" w:sz="0" w:space="0" w:color="auto"/>
          </w:divBdr>
          <w:divsChild>
            <w:div w:id="583686386">
              <w:marLeft w:val="0"/>
              <w:marRight w:val="0"/>
              <w:marTop w:val="0"/>
              <w:marBottom w:val="0"/>
              <w:divBdr>
                <w:top w:val="none" w:sz="0" w:space="0" w:color="auto"/>
                <w:left w:val="none" w:sz="0" w:space="0" w:color="auto"/>
                <w:bottom w:val="none" w:sz="0" w:space="0" w:color="auto"/>
                <w:right w:val="none" w:sz="0" w:space="0" w:color="auto"/>
              </w:divBdr>
            </w:div>
            <w:div w:id="802579291">
              <w:marLeft w:val="0"/>
              <w:marRight w:val="0"/>
              <w:marTop w:val="0"/>
              <w:marBottom w:val="0"/>
              <w:divBdr>
                <w:top w:val="none" w:sz="0" w:space="0" w:color="auto"/>
                <w:left w:val="none" w:sz="0" w:space="0" w:color="auto"/>
                <w:bottom w:val="none" w:sz="0" w:space="0" w:color="auto"/>
                <w:right w:val="none" w:sz="0" w:space="0" w:color="auto"/>
              </w:divBdr>
              <w:divsChild>
                <w:div w:id="1772698281">
                  <w:marLeft w:val="0"/>
                  <w:marRight w:val="0"/>
                  <w:marTop w:val="0"/>
                  <w:marBottom w:val="0"/>
                  <w:divBdr>
                    <w:top w:val="none" w:sz="0" w:space="0" w:color="auto"/>
                    <w:left w:val="none" w:sz="0" w:space="0" w:color="auto"/>
                    <w:bottom w:val="none" w:sz="0" w:space="0" w:color="auto"/>
                    <w:right w:val="none" w:sz="0" w:space="0" w:color="auto"/>
                  </w:divBdr>
                </w:div>
                <w:div w:id="2064789479">
                  <w:marLeft w:val="0"/>
                  <w:marRight w:val="0"/>
                  <w:marTop w:val="0"/>
                  <w:marBottom w:val="0"/>
                  <w:divBdr>
                    <w:top w:val="none" w:sz="0" w:space="0" w:color="auto"/>
                    <w:left w:val="none" w:sz="0" w:space="0" w:color="auto"/>
                    <w:bottom w:val="none" w:sz="0" w:space="0" w:color="auto"/>
                    <w:right w:val="none" w:sz="0" w:space="0" w:color="auto"/>
                  </w:divBdr>
                </w:div>
                <w:div w:id="1048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6019">
          <w:marLeft w:val="0"/>
          <w:marRight w:val="0"/>
          <w:marTop w:val="0"/>
          <w:marBottom w:val="0"/>
          <w:divBdr>
            <w:top w:val="none" w:sz="0" w:space="0" w:color="auto"/>
            <w:left w:val="none" w:sz="0" w:space="0" w:color="auto"/>
            <w:bottom w:val="none" w:sz="0" w:space="0" w:color="auto"/>
            <w:right w:val="none" w:sz="0" w:space="0" w:color="auto"/>
          </w:divBdr>
          <w:divsChild>
            <w:div w:id="319770503">
              <w:marLeft w:val="0"/>
              <w:marRight w:val="0"/>
              <w:marTop w:val="0"/>
              <w:marBottom w:val="0"/>
              <w:divBdr>
                <w:top w:val="none" w:sz="0" w:space="0" w:color="auto"/>
                <w:left w:val="none" w:sz="0" w:space="0" w:color="auto"/>
                <w:bottom w:val="none" w:sz="0" w:space="0" w:color="auto"/>
                <w:right w:val="none" w:sz="0" w:space="0" w:color="auto"/>
              </w:divBdr>
              <w:divsChild>
                <w:div w:id="1726223529">
                  <w:marLeft w:val="0"/>
                  <w:marRight w:val="0"/>
                  <w:marTop w:val="0"/>
                  <w:marBottom w:val="0"/>
                  <w:divBdr>
                    <w:top w:val="none" w:sz="0" w:space="0" w:color="auto"/>
                    <w:left w:val="none" w:sz="0" w:space="0" w:color="auto"/>
                    <w:bottom w:val="none" w:sz="0" w:space="0" w:color="auto"/>
                    <w:right w:val="none" w:sz="0" w:space="0" w:color="auto"/>
                  </w:divBdr>
                </w:div>
                <w:div w:id="86278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4237">
          <w:marLeft w:val="0"/>
          <w:marRight w:val="0"/>
          <w:marTop w:val="0"/>
          <w:marBottom w:val="0"/>
          <w:divBdr>
            <w:top w:val="none" w:sz="0" w:space="0" w:color="auto"/>
            <w:left w:val="none" w:sz="0" w:space="0" w:color="auto"/>
            <w:bottom w:val="none" w:sz="0" w:space="0" w:color="auto"/>
            <w:right w:val="none" w:sz="0" w:space="0" w:color="auto"/>
          </w:divBdr>
          <w:divsChild>
            <w:div w:id="7219787">
              <w:marLeft w:val="0"/>
              <w:marRight w:val="0"/>
              <w:marTop w:val="0"/>
              <w:marBottom w:val="0"/>
              <w:divBdr>
                <w:top w:val="none" w:sz="0" w:space="0" w:color="auto"/>
                <w:left w:val="none" w:sz="0" w:space="0" w:color="auto"/>
                <w:bottom w:val="none" w:sz="0" w:space="0" w:color="auto"/>
                <w:right w:val="none" w:sz="0" w:space="0" w:color="auto"/>
              </w:divBdr>
            </w:div>
            <w:div w:id="1237278088">
              <w:marLeft w:val="0"/>
              <w:marRight w:val="0"/>
              <w:marTop w:val="0"/>
              <w:marBottom w:val="0"/>
              <w:divBdr>
                <w:top w:val="none" w:sz="0" w:space="0" w:color="auto"/>
                <w:left w:val="none" w:sz="0" w:space="0" w:color="auto"/>
                <w:bottom w:val="none" w:sz="0" w:space="0" w:color="auto"/>
                <w:right w:val="none" w:sz="0" w:space="0" w:color="auto"/>
              </w:divBdr>
              <w:divsChild>
                <w:div w:id="609820219">
                  <w:marLeft w:val="0"/>
                  <w:marRight w:val="0"/>
                  <w:marTop w:val="0"/>
                  <w:marBottom w:val="0"/>
                  <w:divBdr>
                    <w:top w:val="none" w:sz="0" w:space="0" w:color="auto"/>
                    <w:left w:val="none" w:sz="0" w:space="0" w:color="auto"/>
                    <w:bottom w:val="none" w:sz="0" w:space="0" w:color="auto"/>
                    <w:right w:val="none" w:sz="0" w:space="0" w:color="auto"/>
                  </w:divBdr>
                </w:div>
                <w:div w:id="1599602762">
                  <w:marLeft w:val="0"/>
                  <w:marRight w:val="0"/>
                  <w:marTop w:val="0"/>
                  <w:marBottom w:val="0"/>
                  <w:divBdr>
                    <w:top w:val="none" w:sz="0" w:space="0" w:color="auto"/>
                    <w:left w:val="none" w:sz="0" w:space="0" w:color="auto"/>
                    <w:bottom w:val="none" w:sz="0" w:space="0" w:color="auto"/>
                    <w:right w:val="none" w:sz="0" w:space="0" w:color="auto"/>
                  </w:divBdr>
                </w:div>
                <w:div w:id="799692186">
                  <w:marLeft w:val="0"/>
                  <w:marRight w:val="0"/>
                  <w:marTop w:val="0"/>
                  <w:marBottom w:val="0"/>
                  <w:divBdr>
                    <w:top w:val="none" w:sz="0" w:space="0" w:color="auto"/>
                    <w:left w:val="none" w:sz="0" w:space="0" w:color="auto"/>
                    <w:bottom w:val="none" w:sz="0" w:space="0" w:color="auto"/>
                    <w:right w:val="none" w:sz="0" w:space="0" w:color="auto"/>
                  </w:divBdr>
                </w:div>
                <w:div w:id="577793419">
                  <w:marLeft w:val="0"/>
                  <w:marRight w:val="0"/>
                  <w:marTop w:val="0"/>
                  <w:marBottom w:val="0"/>
                  <w:divBdr>
                    <w:top w:val="none" w:sz="0" w:space="0" w:color="auto"/>
                    <w:left w:val="none" w:sz="0" w:space="0" w:color="auto"/>
                    <w:bottom w:val="none" w:sz="0" w:space="0" w:color="auto"/>
                    <w:right w:val="none" w:sz="0" w:space="0" w:color="auto"/>
                  </w:divBdr>
                </w:div>
                <w:div w:id="87511455">
                  <w:marLeft w:val="0"/>
                  <w:marRight w:val="0"/>
                  <w:marTop w:val="0"/>
                  <w:marBottom w:val="0"/>
                  <w:divBdr>
                    <w:top w:val="none" w:sz="0" w:space="0" w:color="auto"/>
                    <w:left w:val="none" w:sz="0" w:space="0" w:color="auto"/>
                    <w:bottom w:val="none" w:sz="0" w:space="0" w:color="auto"/>
                    <w:right w:val="none" w:sz="0" w:space="0" w:color="auto"/>
                  </w:divBdr>
                </w:div>
                <w:div w:id="1367372920">
                  <w:marLeft w:val="0"/>
                  <w:marRight w:val="0"/>
                  <w:marTop w:val="0"/>
                  <w:marBottom w:val="0"/>
                  <w:divBdr>
                    <w:top w:val="none" w:sz="0" w:space="0" w:color="auto"/>
                    <w:left w:val="none" w:sz="0" w:space="0" w:color="auto"/>
                    <w:bottom w:val="none" w:sz="0" w:space="0" w:color="auto"/>
                    <w:right w:val="none" w:sz="0" w:space="0" w:color="auto"/>
                  </w:divBdr>
                </w:div>
                <w:div w:id="1356926310">
                  <w:marLeft w:val="0"/>
                  <w:marRight w:val="0"/>
                  <w:marTop w:val="0"/>
                  <w:marBottom w:val="0"/>
                  <w:divBdr>
                    <w:top w:val="none" w:sz="0" w:space="0" w:color="auto"/>
                    <w:left w:val="none" w:sz="0" w:space="0" w:color="auto"/>
                    <w:bottom w:val="none" w:sz="0" w:space="0" w:color="auto"/>
                    <w:right w:val="none" w:sz="0" w:space="0" w:color="auto"/>
                  </w:divBdr>
                </w:div>
                <w:div w:id="212442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6417">
          <w:marLeft w:val="0"/>
          <w:marRight w:val="0"/>
          <w:marTop w:val="0"/>
          <w:marBottom w:val="0"/>
          <w:divBdr>
            <w:top w:val="none" w:sz="0" w:space="0" w:color="auto"/>
            <w:left w:val="none" w:sz="0" w:space="0" w:color="auto"/>
            <w:bottom w:val="none" w:sz="0" w:space="0" w:color="auto"/>
            <w:right w:val="none" w:sz="0" w:space="0" w:color="auto"/>
          </w:divBdr>
          <w:divsChild>
            <w:div w:id="1803882298">
              <w:marLeft w:val="0"/>
              <w:marRight w:val="0"/>
              <w:marTop w:val="0"/>
              <w:marBottom w:val="0"/>
              <w:divBdr>
                <w:top w:val="none" w:sz="0" w:space="0" w:color="auto"/>
                <w:left w:val="none" w:sz="0" w:space="0" w:color="auto"/>
                <w:bottom w:val="none" w:sz="0" w:space="0" w:color="auto"/>
                <w:right w:val="none" w:sz="0" w:space="0" w:color="auto"/>
              </w:divBdr>
              <w:divsChild>
                <w:div w:id="12231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19934">
      <w:bodyDiv w:val="1"/>
      <w:marLeft w:val="0"/>
      <w:marRight w:val="0"/>
      <w:marTop w:val="0"/>
      <w:marBottom w:val="0"/>
      <w:divBdr>
        <w:top w:val="none" w:sz="0" w:space="0" w:color="auto"/>
        <w:left w:val="none" w:sz="0" w:space="0" w:color="auto"/>
        <w:bottom w:val="none" w:sz="0" w:space="0" w:color="auto"/>
        <w:right w:val="none" w:sz="0" w:space="0" w:color="auto"/>
      </w:divBdr>
      <w:divsChild>
        <w:div w:id="30302894">
          <w:marLeft w:val="0"/>
          <w:marRight w:val="0"/>
          <w:marTop w:val="0"/>
          <w:marBottom w:val="0"/>
          <w:divBdr>
            <w:top w:val="none" w:sz="0" w:space="0" w:color="auto"/>
            <w:left w:val="none" w:sz="0" w:space="0" w:color="auto"/>
            <w:bottom w:val="none" w:sz="0" w:space="0" w:color="auto"/>
            <w:right w:val="none" w:sz="0" w:space="0" w:color="auto"/>
          </w:divBdr>
          <w:divsChild>
            <w:div w:id="422069066">
              <w:marLeft w:val="0"/>
              <w:marRight w:val="0"/>
              <w:marTop w:val="0"/>
              <w:marBottom w:val="0"/>
              <w:divBdr>
                <w:top w:val="none" w:sz="0" w:space="0" w:color="auto"/>
                <w:left w:val="none" w:sz="0" w:space="0" w:color="auto"/>
                <w:bottom w:val="none" w:sz="0" w:space="0" w:color="auto"/>
                <w:right w:val="none" w:sz="0" w:space="0" w:color="auto"/>
              </w:divBdr>
              <w:divsChild>
                <w:div w:id="2004772573">
                  <w:marLeft w:val="0"/>
                  <w:marRight w:val="0"/>
                  <w:marTop w:val="0"/>
                  <w:marBottom w:val="0"/>
                  <w:divBdr>
                    <w:top w:val="none" w:sz="0" w:space="0" w:color="auto"/>
                    <w:left w:val="none" w:sz="0" w:space="0" w:color="auto"/>
                    <w:bottom w:val="none" w:sz="0" w:space="0" w:color="auto"/>
                    <w:right w:val="none" w:sz="0" w:space="0" w:color="auto"/>
                  </w:divBdr>
                </w:div>
                <w:div w:id="16911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0121">
          <w:marLeft w:val="0"/>
          <w:marRight w:val="0"/>
          <w:marTop w:val="0"/>
          <w:marBottom w:val="0"/>
          <w:divBdr>
            <w:top w:val="none" w:sz="0" w:space="0" w:color="auto"/>
            <w:left w:val="none" w:sz="0" w:space="0" w:color="auto"/>
            <w:bottom w:val="none" w:sz="0" w:space="0" w:color="auto"/>
            <w:right w:val="none" w:sz="0" w:space="0" w:color="auto"/>
          </w:divBdr>
          <w:divsChild>
            <w:div w:id="1601375179">
              <w:marLeft w:val="0"/>
              <w:marRight w:val="0"/>
              <w:marTop w:val="0"/>
              <w:marBottom w:val="0"/>
              <w:divBdr>
                <w:top w:val="none" w:sz="0" w:space="0" w:color="auto"/>
                <w:left w:val="none" w:sz="0" w:space="0" w:color="auto"/>
                <w:bottom w:val="none" w:sz="0" w:space="0" w:color="auto"/>
                <w:right w:val="none" w:sz="0" w:space="0" w:color="auto"/>
              </w:divBdr>
              <w:divsChild>
                <w:div w:id="1227573257">
                  <w:marLeft w:val="0"/>
                  <w:marRight w:val="0"/>
                  <w:marTop w:val="0"/>
                  <w:marBottom w:val="0"/>
                  <w:divBdr>
                    <w:top w:val="none" w:sz="0" w:space="0" w:color="auto"/>
                    <w:left w:val="none" w:sz="0" w:space="0" w:color="auto"/>
                    <w:bottom w:val="none" w:sz="0" w:space="0" w:color="auto"/>
                    <w:right w:val="none" w:sz="0" w:space="0" w:color="auto"/>
                  </w:divBdr>
                </w:div>
                <w:div w:id="202254785">
                  <w:marLeft w:val="0"/>
                  <w:marRight w:val="0"/>
                  <w:marTop w:val="0"/>
                  <w:marBottom w:val="0"/>
                  <w:divBdr>
                    <w:top w:val="none" w:sz="0" w:space="0" w:color="auto"/>
                    <w:left w:val="none" w:sz="0" w:space="0" w:color="auto"/>
                    <w:bottom w:val="none" w:sz="0" w:space="0" w:color="auto"/>
                    <w:right w:val="none" w:sz="0" w:space="0" w:color="auto"/>
                  </w:divBdr>
                </w:div>
                <w:div w:id="1898198490">
                  <w:marLeft w:val="0"/>
                  <w:marRight w:val="0"/>
                  <w:marTop w:val="0"/>
                  <w:marBottom w:val="0"/>
                  <w:divBdr>
                    <w:top w:val="none" w:sz="0" w:space="0" w:color="auto"/>
                    <w:left w:val="none" w:sz="0" w:space="0" w:color="auto"/>
                    <w:bottom w:val="none" w:sz="0" w:space="0" w:color="auto"/>
                    <w:right w:val="none" w:sz="0" w:space="0" w:color="auto"/>
                  </w:divBdr>
                </w:div>
                <w:div w:id="274555540">
                  <w:marLeft w:val="0"/>
                  <w:marRight w:val="0"/>
                  <w:marTop w:val="0"/>
                  <w:marBottom w:val="0"/>
                  <w:divBdr>
                    <w:top w:val="none" w:sz="0" w:space="0" w:color="auto"/>
                    <w:left w:val="none" w:sz="0" w:space="0" w:color="auto"/>
                    <w:bottom w:val="none" w:sz="0" w:space="0" w:color="auto"/>
                    <w:right w:val="none" w:sz="0" w:space="0" w:color="auto"/>
                  </w:divBdr>
                </w:div>
                <w:div w:id="15235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93752">
      <w:bodyDiv w:val="1"/>
      <w:marLeft w:val="0"/>
      <w:marRight w:val="0"/>
      <w:marTop w:val="0"/>
      <w:marBottom w:val="0"/>
      <w:divBdr>
        <w:top w:val="none" w:sz="0" w:space="0" w:color="auto"/>
        <w:left w:val="none" w:sz="0" w:space="0" w:color="auto"/>
        <w:bottom w:val="none" w:sz="0" w:space="0" w:color="auto"/>
        <w:right w:val="none" w:sz="0" w:space="0" w:color="auto"/>
      </w:divBdr>
      <w:divsChild>
        <w:div w:id="1508448932">
          <w:marLeft w:val="0"/>
          <w:marRight w:val="0"/>
          <w:marTop w:val="0"/>
          <w:marBottom w:val="0"/>
          <w:divBdr>
            <w:top w:val="none" w:sz="0" w:space="0" w:color="auto"/>
            <w:left w:val="none" w:sz="0" w:space="0" w:color="auto"/>
            <w:bottom w:val="none" w:sz="0" w:space="0" w:color="auto"/>
            <w:right w:val="none" w:sz="0" w:space="0" w:color="auto"/>
          </w:divBdr>
        </w:div>
        <w:div w:id="1855798891">
          <w:marLeft w:val="0"/>
          <w:marRight w:val="0"/>
          <w:marTop w:val="0"/>
          <w:marBottom w:val="0"/>
          <w:divBdr>
            <w:top w:val="none" w:sz="0" w:space="0" w:color="auto"/>
            <w:left w:val="none" w:sz="0" w:space="0" w:color="auto"/>
            <w:bottom w:val="none" w:sz="0" w:space="0" w:color="auto"/>
            <w:right w:val="none" w:sz="0" w:space="0" w:color="auto"/>
          </w:divBdr>
          <w:divsChild>
            <w:div w:id="622733167">
              <w:marLeft w:val="0"/>
              <w:marRight w:val="0"/>
              <w:marTop w:val="0"/>
              <w:marBottom w:val="0"/>
              <w:divBdr>
                <w:top w:val="none" w:sz="0" w:space="0" w:color="auto"/>
                <w:left w:val="none" w:sz="0" w:space="0" w:color="auto"/>
                <w:bottom w:val="none" w:sz="0" w:space="0" w:color="auto"/>
                <w:right w:val="none" w:sz="0" w:space="0" w:color="auto"/>
              </w:divBdr>
            </w:div>
          </w:divsChild>
        </w:div>
        <w:div w:id="799566234">
          <w:marLeft w:val="0"/>
          <w:marRight w:val="0"/>
          <w:marTop w:val="0"/>
          <w:marBottom w:val="0"/>
          <w:divBdr>
            <w:top w:val="none" w:sz="0" w:space="0" w:color="auto"/>
            <w:left w:val="none" w:sz="0" w:space="0" w:color="auto"/>
            <w:bottom w:val="none" w:sz="0" w:space="0" w:color="auto"/>
            <w:right w:val="none" w:sz="0" w:space="0" w:color="auto"/>
          </w:divBdr>
          <w:divsChild>
            <w:div w:id="8473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99733">
      <w:bodyDiv w:val="1"/>
      <w:marLeft w:val="0"/>
      <w:marRight w:val="0"/>
      <w:marTop w:val="0"/>
      <w:marBottom w:val="0"/>
      <w:divBdr>
        <w:top w:val="none" w:sz="0" w:space="0" w:color="auto"/>
        <w:left w:val="none" w:sz="0" w:space="0" w:color="auto"/>
        <w:bottom w:val="none" w:sz="0" w:space="0" w:color="auto"/>
        <w:right w:val="none" w:sz="0" w:space="0" w:color="auto"/>
      </w:divBdr>
      <w:divsChild>
        <w:div w:id="1590038755">
          <w:marLeft w:val="0"/>
          <w:marRight w:val="0"/>
          <w:marTop w:val="0"/>
          <w:marBottom w:val="0"/>
          <w:divBdr>
            <w:top w:val="none" w:sz="0" w:space="0" w:color="auto"/>
            <w:left w:val="none" w:sz="0" w:space="0" w:color="auto"/>
            <w:bottom w:val="none" w:sz="0" w:space="0" w:color="auto"/>
            <w:right w:val="none" w:sz="0" w:space="0" w:color="auto"/>
          </w:divBdr>
          <w:divsChild>
            <w:div w:id="306010975">
              <w:marLeft w:val="0"/>
              <w:marRight w:val="0"/>
              <w:marTop w:val="0"/>
              <w:marBottom w:val="0"/>
              <w:divBdr>
                <w:top w:val="none" w:sz="0" w:space="0" w:color="auto"/>
                <w:left w:val="none" w:sz="0" w:space="0" w:color="auto"/>
                <w:bottom w:val="none" w:sz="0" w:space="0" w:color="auto"/>
                <w:right w:val="none" w:sz="0" w:space="0" w:color="auto"/>
              </w:divBdr>
              <w:divsChild>
                <w:div w:id="1305545325">
                  <w:marLeft w:val="0"/>
                  <w:marRight w:val="0"/>
                  <w:marTop w:val="0"/>
                  <w:marBottom w:val="0"/>
                  <w:divBdr>
                    <w:top w:val="none" w:sz="0" w:space="0" w:color="auto"/>
                    <w:left w:val="none" w:sz="0" w:space="0" w:color="auto"/>
                    <w:bottom w:val="none" w:sz="0" w:space="0" w:color="auto"/>
                    <w:right w:val="none" w:sz="0" w:space="0" w:color="auto"/>
                  </w:divBdr>
                </w:div>
                <w:div w:id="260452551">
                  <w:marLeft w:val="0"/>
                  <w:marRight w:val="0"/>
                  <w:marTop w:val="0"/>
                  <w:marBottom w:val="0"/>
                  <w:divBdr>
                    <w:top w:val="none" w:sz="0" w:space="0" w:color="auto"/>
                    <w:left w:val="none" w:sz="0" w:space="0" w:color="auto"/>
                    <w:bottom w:val="none" w:sz="0" w:space="0" w:color="auto"/>
                    <w:right w:val="none" w:sz="0" w:space="0" w:color="auto"/>
                  </w:divBdr>
                </w:div>
                <w:div w:id="142260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90149">
          <w:marLeft w:val="0"/>
          <w:marRight w:val="0"/>
          <w:marTop w:val="0"/>
          <w:marBottom w:val="0"/>
          <w:divBdr>
            <w:top w:val="none" w:sz="0" w:space="0" w:color="auto"/>
            <w:left w:val="none" w:sz="0" w:space="0" w:color="auto"/>
            <w:bottom w:val="none" w:sz="0" w:space="0" w:color="auto"/>
            <w:right w:val="none" w:sz="0" w:space="0" w:color="auto"/>
          </w:divBdr>
          <w:divsChild>
            <w:div w:id="724529247">
              <w:marLeft w:val="0"/>
              <w:marRight w:val="0"/>
              <w:marTop w:val="0"/>
              <w:marBottom w:val="0"/>
              <w:divBdr>
                <w:top w:val="none" w:sz="0" w:space="0" w:color="auto"/>
                <w:left w:val="none" w:sz="0" w:space="0" w:color="auto"/>
                <w:bottom w:val="none" w:sz="0" w:space="0" w:color="auto"/>
                <w:right w:val="none" w:sz="0" w:space="0" w:color="auto"/>
              </w:divBdr>
              <w:divsChild>
                <w:div w:id="1794980470">
                  <w:marLeft w:val="0"/>
                  <w:marRight w:val="0"/>
                  <w:marTop w:val="0"/>
                  <w:marBottom w:val="0"/>
                  <w:divBdr>
                    <w:top w:val="none" w:sz="0" w:space="0" w:color="auto"/>
                    <w:left w:val="none" w:sz="0" w:space="0" w:color="auto"/>
                    <w:bottom w:val="none" w:sz="0" w:space="0" w:color="auto"/>
                    <w:right w:val="none" w:sz="0" w:space="0" w:color="auto"/>
                  </w:divBdr>
                </w:div>
                <w:div w:id="136474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65750">
      <w:bodyDiv w:val="1"/>
      <w:marLeft w:val="0"/>
      <w:marRight w:val="0"/>
      <w:marTop w:val="0"/>
      <w:marBottom w:val="0"/>
      <w:divBdr>
        <w:top w:val="none" w:sz="0" w:space="0" w:color="auto"/>
        <w:left w:val="none" w:sz="0" w:space="0" w:color="auto"/>
        <w:bottom w:val="none" w:sz="0" w:space="0" w:color="auto"/>
        <w:right w:val="none" w:sz="0" w:space="0" w:color="auto"/>
      </w:divBdr>
    </w:div>
    <w:div w:id="1818643247">
      <w:bodyDiv w:val="1"/>
      <w:marLeft w:val="0"/>
      <w:marRight w:val="0"/>
      <w:marTop w:val="0"/>
      <w:marBottom w:val="0"/>
      <w:divBdr>
        <w:top w:val="none" w:sz="0" w:space="0" w:color="auto"/>
        <w:left w:val="none" w:sz="0" w:space="0" w:color="auto"/>
        <w:bottom w:val="none" w:sz="0" w:space="0" w:color="auto"/>
        <w:right w:val="none" w:sz="0" w:space="0" w:color="auto"/>
      </w:divBdr>
      <w:divsChild>
        <w:div w:id="1247761683">
          <w:marLeft w:val="0"/>
          <w:marRight w:val="0"/>
          <w:marTop w:val="0"/>
          <w:marBottom w:val="120"/>
          <w:divBdr>
            <w:top w:val="none" w:sz="0" w:space="0" w:color="auto"/>
            <w:left w:val="none" w:sz="0" w:space="0" w:color="auto"/>
            <w:bottom w:val="none" w:sz="0" w:space="0" w:color="auto"/>
            <w:right w:val="none" w:sz="0" w:space="0" w:color="auto"/>
          </w:divBdr>
          <w:divsChild>
            <w:div w:id="626005522">
              <w:marLeft w:val="0"/>
              <w:marRight w:val="0"/>
              <w:marTop w:val="0"/>
              <w:marBottom w:val="0"/>
              <w:divBdr>
                <w:top w:val="none" w:sz="0" w:space="0" w:color="auto"/>
                <w:left w:val="none" w:sz="0" w:space="0" w:color="auto"/>
                <w:bottom w:val="none" w:sz="0" w:space="0" w:color="auto"/>
                <w:right w:val="none" w:sz="0" w:space="0" w:color="auto"/>
              </w:divBdr>
            </w:div>
            <w:div w:id="1319580938">
              <w:marLeft w:val="0"/>
              <w:marRight w:val="0"/>
              <w:marTop w:val="0"/>
              <w:marBottom w:val="0"/>
              <w:divBdr>
                <w:top w:val="none" w:sz="0" w:space="0" w:color="auto"/>
                <w:left w:val="none" w:sz="0" w:space="0" w:color="auto"/>
                <w:bottom w:val="none" w:sz="0" w:space="0" w:color="auto"/>
                <w:right w:val="none" w:sz="0" w:space="0" w:color="auto"/>
              </w:divBdr>
            </w:div>
            <w:div w:id="1726298098">
              <w:marLeft w:val="0"/>
              <w:marRight w:val="0"/>
              <w:marTop w:val="0"/>
              <w:marBottom w:val="0"/>
              <w:divBdr>
                <w:top w:val="none" w:sz="0" w:space="0" w:color="auto"/>
                <w:left w:val="none" w:sz="0" w:space="0" w:color="auto"/>
                <w:bottom w:val="none" w:sz="0" w:space="0" w:color="auto"/>
                <w:right w:val="none" w:sz="0" w:space="0" w:color="auto"/>
              </w:divBdr>
            </w:div>
            <w:div w:id="178685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15268">
      <w:bodyDiv w:val="1"/>
      <w:marLeft w:val="0"/>
      <w:marRight w:val="0"/>
      <w:marTop w:val="0"/>
      <w:marBottom w:val="0"/>
      <w:divBdr>
        <w:top w:val="none" w:sz="0" w:space="0" w:color="auto"/>
        <w:left w:val="none" w:sz="0" w:space="0" w:color="auto"/>
        <w:bottom w:val="none" w:sz="0" w:space="0" w:color="auto"/>
        <w:right w:val="none" w:sz="0" w:space="0" w:color="auto"/>
      </w:divBdr>
      <w:divsChild>
        <w:div w:id="242028421">
          <w:marLeft w:val="0"/>
          <w:marRight w:val="0"/>
          <w:marTop w:val="0"/>
          <w:marBottom w:val="120"/>
          <w:divBdr>
            <w:top w:val="none" w:sz="0" w:space="0" w:color="auto"/>
            <w:left w:val="none" w:sz="0" w:space="0" w:color="auto"/>
            <w:bottom w:val="none" w:sz="0" w:space="0" w:color="auto"/>
            <w:right w:val="none" w:sz="0" w:space="0" w:color="auto"/>
          </w:divBdr>
          <w:divsChild>
            <w:div w:id="784621863">
              <w:marLeft w:val="0"/>
              <w:marRight w:val="0"/>
              <w:marTop w:val="0"/>
              <w:marBottom w:val="0"/>
              <w:divBdr>
                <w:top w:val="none" w:sz="0" w:space="0" w:color="auto"/>
                <w:left w:val="none" w:sz="0" w:space="0" w:color="auto"/>
                <w:bottom w:val="none" w:sz="0" w:space="0" w:color="auto"/>
                <w:right w:val="none" w:sz="0" w:space="0" w:color="auto"/>
              </w:divBdr>
            </w:div>
            <w:div w:id="10555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52876">
      <w:bodyDiv w:val="1"/>
      <w:marLeft w:val="0"/>
      <w:marRight w:val="0"/>
      <w:marTop w:val="0"/>
      <w:marBottom w:val="0"/>
      <w:divBdr>
        <w:top w:val="none" w:sz="0" w:space="0" w:color="auto"/>
        <w:left w:val="none" w:sz="0" w:space="0" w:color="auto"/>
        <w:bottom w:val="none" w:sz="0" w:space="0" w:color="auto"/>
        <w:right w:val="none" w:sz="0" w:space="0" w:color="auto"/>
      </w:divBdr>
      <w:divsChild>
        <w:div w:id="151993037">
          <w:marLeft w:val="0"/>
          <w:marRight w:val="-41"/>
          <w:marTop w:val="0"/>
          <w:marBottom w:val="0"/>
          <w:divBdr>
            <w:top w:val="none" w:sz="0" w:space="0" w:color="auto"/>
            <w:left w:val="none" w:sz="0" w:space="0" w:color="auto"/>
            <w:bottom w:val="none" w:sz="0" w:space="0" w:color="auto"/>
            <w:right w:val="none" w:sz="0" w:space="0" w:color="auto"/>
          </w:divBdr>
          <w:divsChild>
            <w:div w:id="739135057">
              <w:marLeft w:val="0"/>
              <w:marRight w:val="0"/>
              <w:marTop w:val="0"/>
              <w:marBottom w:val="0"/>
              <w:divBdr>
                <w:top w:val="none" w:sz="0" w:space="0" w:color="auto"/>
                <w:left w:val="none" w:sz="0" w:space="0" w:color="auto"/>
                <w:bottom w:val="none" w:sz="0" w:space="0" w:color="auto"/>
                <w:right w:val="none" w:sz="0" w:space="0" w:color="auto"/>
              </w:divBdr>
              <w:divsChild>
                <w:div w:id="192650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539484">
      <w:bodyDiv w:val="1"/>
      <w:marLeft w:val="0"/>
      <w:marRight w:val="0"/>
      <w:marTop w:val="0"/>
      <w:marBottom w:val="0"/>
      <w:divBdr>
        <w:top w:val="none" w:sz="0" w:space="0" w:color="auto"/>
        <w:left w:val="none" w:sz="0" w:space="0" w:color="auto"/>
        <w:bottom w:val="none" w:sz="0" w:space="0" w:color="auto"/>
        <w:right w:val="none" w:sz="0" w:space="0" w:color="auto"/>
      </w:divBdr>
    </w:div>
    <w:div w:id="1863009972">
      <w:bodyDiv w:val="1"/>
      <w:marLeft w:val="0"/>
      <w:marRight w:val="0"/>
      <w:marTop w:val="0"/>
      <w:marBottom w:val="0"/>
      <w:divBdr>
        <w:top w:val="none" w:sz="0" w:space="0" w:color="auto"/>
        <w:left w:val="none" w:sz="0" w:space="0" w:color="auto"/>
        <w:bottom w:val="none" w:sz="0" w:space="0" w:color="auto"/>
        <w:right w:val="none" w:sz="0" w:space="0" w:color="auto"/>
      </w:divBdr>
      <w:divsChild>
        <w:div w:id="707611328">
          <w:marLeft w:val="0"/>
          <w:marRight w:val="0"/>
          <w:marTop w:val="0"/>
          <w:marBottom w:val="0"/>
          <w:divBdr>
            <w:top w:val="none" w:sz="0" w:space="0" w:color="auto"/>
            <w:left w:val="none" w:sz="0" w:space="0" w:color="auto"/>
            <w:bottom w:val="none" w:sz="0" w:space="0" w:color="auto"/>
            <w:right w:val="none" w:sz="0" w:space="0" w:color="auto"/>
          </w:divBdr>
        </w:div>
        <w:div w:id="899560021">
          <w:marLeft w:val="0"/>
          <w:marRight w:val="0"/>
          <w:marTop w:val="0"/>
          <w:marBottom w:val="0"/>
          <w:divBdr>
            <w:top w:val="none" w:sz="0" w:space="0" w:color="auto"/>
            <w:left w:val="none" w:sz="0" w:space="0" w:color="auto"/>
            <w:bottom w:val="none" w:sz="0" w:space="0" w:color="auto"/>
            <w:right w:val="none" w:sz="0" w:space="0" w:color="auto"/>
          </w:divBdr>
        </w:div>
      </w:divsChild>
    </w:div>
    <w:div w:id="1863471052">
      <w:bodyDiv w:val="1"/>
      <w:marLeft w:val="0"/>
      <w:marRight w:val="0"/>
      <w:marTop w:val="0"/>
      <w:marBottom w:val="0"/>
      <w:divBdr>
        <w:top w:val="none" w:sz="0" w:space="0" w:color="auto"/>
        <w:left w:val="none" w:sz="0" w:space="0" w:color="auto"/>
        <w:bottom w:val="none" w:sz="0" w:space="0" w:color="auto"/>
        <w:right w:val="none" w:sz="0" w:space="0" w:color="auto"/>
      </w:divBdr>
      <w:divsChild>
        <w:div w:id="718361195">
          <w:marLeft w:val="0"/>
          <w:marRight w:val="0"/>
          <w:marTop w:val="0"/>
          <w:marBottom w:val="120"/>
          <w:divBdr>
            <w:top w:val="none" w:sz="0" w:space="0" w:color="auto"/>
            <w:left w:val="none" w:sz="0" w:space="0" w:color="auto"/>
            <w:bottom w:val="none" w:sz="0" w:space="0" w:color="auto"/>
            <w:right w:val="none" w:sz="0" w:space="0" w:color="auto"/>
          </w:divBdr>
          <w:divsChild>
            <w:div w:id="107435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14778">
      <w:bodyDiv w:val="1"/>
      <w:marLeft w:val="0"/>
      <w:marRight w:val="0"/>
      <w:marTop w:val="0"/>
      <w:marBottom w:val="0"/>
      <w:divBdr>
        <w:top w:val="none" w:sz="0" w:space="0" w:color="auto"/>
        <w:left w:val="none" w:sz="0" w:space="0" w:color="auto"/>
        <w:bottom w:val="none" w:sz="0" w:space="0" w:color="auto"/>
        <w:right w:val="none" w:sz="0" w:space="0" w:color="auto"/>
      </w:divBdr>
      <w:divsChild>
        <w:div w:id="303052100">
          <w:marLeft w:val="0"/>
          <w:marRight w:val="0"/>
          <w:marTop w:val="0"/>
          <w:marBottom w:val="0"/>
          <w:divBdr>
            <w:top w:val="none" w:sz="0" w:space="0" w:color="auto"/>
            <w:left w:val="none" w:sz="0" w:space="0" w:color="auto"/>
            <w:bottom w:val="none" w:sz="0" w:space="0" w:color="auto"/>
            <w:right w:val="none" w:sz="0" w:space="0" w:color="auto"/>
          </w:divBdr>
          <w:divsChild>
            <w:div w:id="1274249209">
              <w:marLeft w:val="0"/>
              <w:marRight w:val="0"/>
              <w:marTop w:val="0"/>
              <w:marBottom w:val="0"/>
              <w:divBdr>
                <w:top w:val="none" w:sz="0" w:space="0" w:color="auto"/>
                <w:left w:val="none" w:sz="0" w:space="0" w:color="auto"/>
                <w:bottom w:val="none" w:sz="0" w:space="0" w:color="auto"/>
                <w:right w:val="none" w:sz="0" w:space="0" w:color="auto"/>
              </w:divBdr>
              <w:divsChild>
                <w:div w:id="685132754">
                  <w:marLeft w:val="0"/>
                  <w:marRight w:val="0"/>
                  <w:marTop w:val="0"/>
                  <w:marBottom w:val="0"/>
                  <w:divBdr>
                    <w:top w:val="none" w:sz="0" w:space="0" w:color="auto"/>
                    <w:left w:val="none" w:sz="0" w:space="0" w:color="auto"/>
                    <w:bottom w:val="none" w:sz="0" w:space="0" w:color="auto"/>
                    <w:right w:val="none" w:sz="0" w:space="0" w:color="auto"/>
                  </w:divBdr>
                </w:div>
                <w:div w:id="1242642661">
                  <w:marLeft w:val="0"/>
                  <w:marRight w:val="0"/>
                  <w:marTop w:val="0"/>
                  <w:marBottom w:val="0"/>
                  <w:divBdr>
                    <w:top w:val="none" w:sz="0" w:space="0" w:color="auto"/>
                    <w:left w:val="none" w:sz="0" w:space="0" w:color="auto"/>
                    <w:bottom w:val="none" w:sz="0" w:space="0" w:color="auto"/>
                    <w:right w:val="none" w:sz="0" w:space="0" w:color="auto"/>
                  </w:divBdr>
                </w:div>
                <w:div w:id="984889476">
                  <w:marLeft w:val="0"/>
                  <w:marRight w:val="0"/>
                  <w:marTop w:val="0"/>
                  <w:marBottom w:val="0"/>
                  <w:divBdr>
                    <w:top w:val="none" w:sz="0" w:space="0" w:color="auto"/>
                    <w:left w:val="none" w:sz="0" w:space="0" w:color="auto"/>
                    <w:bottom w:val="none" w:sz="0" w:space="0" w:color="auto"/>
                    <w:right w:val="none" w:sz="0" w:space="0" w:color="auto"/>
                  </w:divBdr>
                </w:div>
                <w:div w:id="1025444206">
                  <w:marLeft w:val="0"/>
                  <w:marRight w:val="0"/>
                  <w:marTop w:val="0"/>
                  <w:marBottom w:val="0"/>
                  <w:divBdr>
                    <w:top w:val="none" w:sz="0" w:space="0" w:color="auto"/>
                    <w:left w:val="none" w:sz="0" w:space="0" w:color="auto"/>
                    <w:bottom w:val="none" w:sz="0" w:space="0" w:color="auto"/>
                    <w:right w:val="none" w:sz="0" w:space="0" w:color="auto"/>
                  </w:divBdr>
                </w:div>
                <w:div w:id="1417167780">
                  <w:marLeft w:val="0"/>
                  <w:marRight w:val="0"/>
                  <w:marTop w:val="0"/>
                  <w:marBottom w:val="0"/>
                  <w:divBdr>
                    <w:top w:val="none" w:sz="0" w:space="0" w:color="auto"/>
                    <w:left w:val="none" w:sz="0" w:space="0" w:color="auto"/>
                    <w:bottom w:val="none" w:sz="0" w:space="0" w:color="auto"/>
                    <w:right w:val="none" w:sz="0" w:space="0" w:color="auto"/>
                  </w:divBdr>
                </w:div>
                <w:div w:id="194610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4642">
          <w:marLeft w:val="0"/>
          <w:marRight w:val="0"/>
          <w:marTop w:val="0"/>
          <w:marBottom w:val="0"/>
          <w:divBdr>
            <w:top w:val="none" w:sz="0" w:space="0" w:color="auto"/>
            <w:left w:val="none" w:sz="0" w:space="0" w:color="auto"/>
            <w:bottom w:val="none" w:sz="0" w:space="0" w:color="auto"/>
            <w:right w:val="none" w:sz="0" w:space="0" w:color="auto"/>
          </w:divBdr>
          <w:divsChild>
            <w:div w:id="989016754">
              <w:marLeft w:val="0"/>
              <w:marRight w:val="0"/>
              <w:marTop w:val="0"/>
              <w:marBottom w:val="0"/>
              <w:divBdr>
                <w:top w:val="none" w:sz="0" w:space="0" w:color="auto"/>
                <w:left w:val="none" w:sz="0" w:space="0" w:color="auto"/>
                <w:bottom w:val="none" w:sz="0" w:space="0" w:color="auto"/>
                <w:right w:val="none" w:sz="0" w:space="0" w:color="auto"/>
              </w:divBdr>
              <w:divsChild>
                <w:div w:id="245961163">
                  <w:marLeft w:val="0"/>
                  <w:marRight w:val="0"/>
                  <w:marTop w:val="0"/>
                  <w:marBottom w:val="0"/>
                  <w:divBdr>
                    <w:top w:val="none" w:sz="0" w:space="0" w:color="auto"/>
                    <w:left w:val="none" w:sz="0" w:space="0" w:color="auto"/>
                    <w:bottom w:val="none" w:sz="0" w:space="0" w:color="auto"/>
                    <w:right w:val="none" w:sz="0" w:space="0" w:color="auto"/>
                  </w:divBdr>
                </w:div>
                <w:div w:id="77354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067451">
      <w:bodyDiv w:val="1"/>
      <w:marLeft w:val="0"/>
      <w:marRight w:val="0"/>
      <w:marTop w:val="0"/>
      <w:marBottom w:val="0"/>
      <w:divBdr>
        <w:top w:val="none" w:sz="0" w:space="0" w:color="auto"/>
        <w:left w:val="none" w:sz="0" w:space="0" w:color="auto"/>
        <w:bottom w:val="none" w:sz="0" w:space="0" w:color="auto"/>
        <w:right w:val="none" w:sz="0" w:space="0" w:color="auto"/>
      </w:divBdr>
      <w:divsChild>
        <w:div w:id="257255289">
          <w:marLeft w:val="0"/>
          <w:marRight w:val="0"/>
          <w:marTop w:val="0"/>
          <w:marBottom w:val="0"/>
          <w:divBdr>
            <w:top w:val="none" w:sz="0" w:space="0" w:color="auto"/>
            <w:left w:val="none" w:sz="0" w:space="0" w:color="auto"/>
            <w:bottom w:val="none" w:sz="0" w:space="0" w:color="auto"/>
            <w:right w:val="none" w:sz="0" w:space="0" w:color="auto"/>
          </w:divBdr>
          <w:divsChild>
            <w:div w:id="1727605932">
              <w:marLeft w:val="0"/>
              <w:marRight w:val="0"/>
              <w:marTop w:val="0"/>
              <w:marBottom w:val="0"/>
              <w:divBdr>
                <w:top w:val="none" w:sz="0" w:space="0" w:color="auto"/>
                <w:left w:val="none" w:sz="0" w:space="0" w:color="auto"/>
                <w:bottom w:val="none" w:sz="0" w:space="0" w:color="auto"/>
                <w:right w:val="none" w:sz="0" w:space="0" w:color="auto"/>
              </w:divBdr>
            </w:div>
            <w:div w:id="1685476889">
              <w:marLeft w:val="0"/>
              <w:marRight w:val="0"/>
              <w:marTop w:val="0"/>
              <w:marBottom w:val="0"/>
              <w:divBdr>
                <w:top w:val="none" w:sz="0" w:space="0" w:color="auto"/>
                <w:left w:val="none" w:sz="0" w:space="0" w:color="auto"/>
                <w:bottom w:val="none" w:sz="0" w:space="0" w:color="auto"/>
                <w:right w:val="none" w:sz="0" w:space="0" w:color="auto"/>
              </w:divBdr>
            </w:div>
          </w:divsChild>
        </w:div>
        <w:div w:id="353188980">
          <w:marLeft w:val="0"/>
          <w:marRight w:val="0"/>
          <w:marTop w:val="0"/>
          <w:marBottom w:val="0"/>
          <w:divBdr>
            <w:top w:val="none" w:sz="0" w:space="0" w:color="auto"/>
            <w:left w:val="none" w:sz="0" w:space="0" w:color="auto"/>
            <w:bottom w:val="none" w:sz="0" w:space="0" w:color="auto"/>
            <w:right w:val="none" w:sz="0" w:space="0" w:color="auto"/>
          </w:divBdr>
        </w:div>
        <w:div w:id="2070030348">
          <w:marLeft w:val="0"/>
          <w:marRight w:val="0"/>
          <w:marTop w:val="0"/>
          <w:marBottom w:val="0"/>
          <w:divBdr>
            <w:top w:val="none" w:sz="0" w:space="0" w:color="auto"/>
            <w:left w:val="none" w:sz="0" w:space="0" w:color="auto"/>
            <w:bottom w:val="none" w:sz="0" w:space="0" w:color="auto"/>
            <w:right w:val="none" w:sz="0" w:space="0" w:color="auto"/>
          </w:divBdr>
          <w:divsChild>
            <w:div w:id="1192306649">
              <w:marLeft w:val="0"/>
              <w:marRight w:val="0"/>
              <w:marTop w:val="0"/>
              <w:marBottom w:val="0"/>
              <w:divBdr>
                <w:top w:val="none" w:sz="0" w:space="0" w:color="auto"/>
                <w:left w:val="none" w:sz="0" w:space="0" w:color="auto"/>
                <w:bottom w:val="none" w:sz="0" w:space="0" w:color="auto"/>
                <w:right w:val="none" w:sz="0" w:space="0" w:color="auto"/>
              </w:divBdr>
            </w:div>
            <w:div w:id="864946256">
              <w:marLeft w:val="0"/>
              <w:marRight w:val="0"/>
              <w:marTop w:val="0"/>
              <w:marBottom w:val="0"/>
              <w:divBdr>
                <w:top w:val="none" w:sz="0" w:space="0" w:color="auto"/>
                <w:left w:val="none" w:sz="0" w:space="0" w:color="auto"/>
                <w:bottom w:val="none" w:sz="0" w:space="0" w:color="auto"/>
                <w:right w:val="none" w:sz="0" w:space="0" w:color="auto"/>
              </w:divBdr>
            </w:div>
          </w:divsChild>
        </w:div>
        <w:div w:id="1269508634">
          <w:marLeft w:val="0"/>
          <w:marRight w:val="0"/>
          <w:marTop w:val="0"/>
          <w:marBottom w:val="0"/>
          <w:divBdr>
            <w:top w:val="none" w:sz="0" w:space="0" w:color="auto"/>
            <w:left w:val="none" w:sz="0" w:space="0" w:color="auto"/>
            <w:bottom w:val="none" w:sz="0" w:space="0" w:color="auto"/>
            <w:right w:val="none" w:sz="0" w:space="0" w:color="auto"/>
          </w:divBdr>
          <w:divsChild>
            <w:div w:id="1518929394">
              <w:marLeft w:val="0"/>
              <w:marRight w:val="0"/>
              <w:marTop w:val="0"/>
              <w:marBottom w:val="0"/>
              <w:divBdr>
                <w:top w:val="none" w:sz="0" w:space="0" w:color="auto"/>
                <w:left w:val="none" w:sz="0" w:space="0" w:color="auto"/>
                <w:bottom w:val="none" w:sz="0" w:space="0" w:color="auto"/>
                <w:right w:val="none" w:sz="0" w:space="0" w:color="auto"/>
              </w:divBdr>
            </w:div>
            <w:div w:id="561251505">
              <w:marLeft w:val="0"/>
              <w:marRight w:val="0"/>
              <w:marTop w:val="0"/>
              <w:marBottom w:val="0"/>
              <w:divBdr>
                <w:top w:val="none" w:sz="0" w:space="0" w:color="auto"/>
                <w:left w:val="none" w:sz="0" w:space="0" w:color="auto"/>
                <w:bottom w:val="none" w:sz="0" w:space="0" w:color="auto"/>
                <w:right w:val="none" w:sz="0" w:space="0" w:color="auto"/>
              </w:divBdr>
            </w:div>
            <w:div w:id="12659504">
              <w:marLeft w:val="0"/>
              <w:marRight w:val="0"/>
              <w:marTop w:val="0"/>
              <w:marBottom w:val="0"/>
              <w:divBdr>
                <w:top w:val="none" w:sz="0" w:space="0" w:color="auto"/>
                <w:left w:val="none" w:sz="0" w:space="0" w:color="auto"/>
                <w:bottom w:val="none" w:sz="0" w:space="0" w:color="auto"/>
                <w:right w:val="none" w:sz="0" w:space="0" w:color="auto"/>
              </w:divBdr>
            </w:div>
            <w:div w:id="1909732102">
              <w:marLeft w:val="0"/>
              <w:marRight w:val="0"/>
              <w:marTop w:val="0"/>
              <w:marBottom w:val="0"/>
              <w:divBdr>
                <w:top w:val="none" w:sz="0" w:space="0" w:color="auto"/>
                <w:left w:val="none" w:sz="0" w:space="0" w:color="auto"/>
                <w:bottom w:val="none" w:sz="0" w:space="0" w:color="auto"/>
                <w:right w:val="none" w:sz="0" w:space="0" w:color="auto"/>
              </w:divBdr>
            </w:div>
            <w:div w:id="1139299355">
              <w:marLeft w:val="0"/>
              <w:marRight w:val="0"/>
              <w:marTop w:val="0"/>
              <w:marBottom w:val="0"/>
              <w:divBdr>
                <w:top w:val="none" w:sz="0" w:space="0" w:color="auto"/>
                <w:left w:val="none" w:sz="0" w:space="0" w:color="auto"/>
                <w:bottom w:val="none" w:sz="0" w:space="0" w:color="auto"/>
                <w:right w:val="none" w:sz="0" w:space="0" w:color="auto"/>
              </w:divBdr>
            </w:div>
            <w:div w:id="981229264">
              <w:marLeft w:val="0"/>
              <w:marRight w:val="0"/>
              <w:marTop w:val="0"/>
              <w:marBottom w:val="0"/>
              <w:divBdr>
                <w:top w:val="none" w:sz="0" w:space="0" w:color="auto"/>
                <w:left w:val="none" w:sz="0" w:space="0" w:color="auto"/>
                <w:bottom w:val="none" w:sz="0" w:space="0" w:color="auto"/>
                <w:right w:val="none" w:sz="0" w:space="0" w:color="auto"/>
              </w:divBdr>
            </w:div>
            <w:div w:id="1719011030">
              <w:marLeft w:val="0"/>
              <w:marRight w:val="0"/>
              <w:marTop w:val="0"/>
              <w:marBottom w:val="0"/>
              <w:divBdr>
                <w:top w:val="none" w:sz="0" w:space="0" w:color="auto"/>
                <w:left w:val="none" w:sz="0" w:space="0" w:color="auto"/>
                <w:bottom w:val="none" w:sz="0" w:space="0" w:color="auto"/>
                <w:right w:val="none" w:sz="0" w:space="0" w:color="auto"/>
              </w:divBdr>
            </w:div>
            <w:div w:id="1393121635">
              <w:marLeft w:val="0"/>
              <w:marRight w:val="0"/>
              <w:marTop w:val="0"/>
              <w:marBottom w:val="0"/>
              <w:divBdr>
                <w:top w:val="none" w:sz="0" w:space="0" w:color="auto"/>
                <w:left w:val="none" w:sz="0" w:space="0" w:color="auto"/>
                <w:bottom w:val="none" w:sz="0" w:space="0" w:color="auto"/>
                <w:right w:val="none" w:sz="0" w:space="0" w:color="auto"/>
              </w:divBdr>
            </w:div>
            <w:div w:id="1080979438">
              <w:marLeft w:val="0"/>
              <w:marRight w:val="0"/>
              <w:marTop w:val="0"/>
              <w:marBottom w:val="0"/>
              <w:divBdr>
                <w:top w:val="none" w:sz="0" w:space="0" w:color="auto"/>
                <w:left w:val="none" w:sz="0" w:space="0" w:color="auto"/>
                <w:bottom w:val="none" w:sz="0" w:space="0" w:color="auto"/>
                <w:right w:val="none" w:sz="0" w:space="0" w:color="auto"/>
              </w:divBdr>
            </w:div>
            <w:div w:id="356584766">
              <w:marLeft w:val="0"/>
              <w:marRight w:val="0"/>
              <w:marTop w:val="0"/>
              <w:marBottom w:val="0"/>
              <w:divBdr>
                <w:top w:val="none" w:sz="0" w:space="0" w:color="auto"/>
                <w:left w:val="none" w:sz="0" w:space="0" w:color="auto"/>
                <w:bottom w:val="none" w:sz="0" w:space="0" w:color="auto"/>
                <w:right w:val="none" w:sz="0" w:space="0" w:color="auto"/>
              </w:divBdr>
            </w:div>
            <w:div w:id="6105316">
              <w:marLeft w:val="0"/>
              <w:marRight w:val="0"/>
              <w:marTop w:val="0"/>
              <w:marBottom w:val="0"/>
              <w:divBdr>
                <w:top w:val="none" w:sz="0" w:space="0" w:color="auto"/>
                <w:left w:val="none" w:sz="0" w:space="0" w:color="auto"/>
                <w:bottom w:val="none" w:sz="0" w:space="0" w:color="auto"/>
                <w:right w:val="none" w:sz="0" w:space="0" w:color="auto"/>
              </w:divBdr>
            </w:div>
            <w:div w:id="1705863019">
              <w:marLeft w:val="0"/>
              <w:marRight w:val="0"/>
              <w:marTop w:val="0"/>
              <w:marBottom w:val="0"/>
              <w:divBdr>
                <w:top w:val="none" w:sz="0" w:space="0" w:color="auto"/>
                <w:left w:val="none" w:sz="0" w:space="0" w:color="auto"/>
                <w:bottom w:val="none" w:sz="0" w:space="0" w:color="auto"/>
                <w:right w:val="none" w:sz="0" w:space="0" w:color="auto"/>
              </w:divBdr>
            </w:div>
            <w:div w:id="1337656615">
              <w:marLeft w:val="0"/>
              <w:marRight w:val="0"/>
              <w:marTop w:val="0"/>
              <w:marBottom w:val="0"/>
              <w:divBdr>
                <w:top w:val="none" w:sz="0" w:space="0" w:color="auto"/>
                <w:left w:val="none" w:sz="0" w:space="0" w:color="auto"/>
                <w:bottom w:val="none" w:sz="0" w:space="0" w:color="auto"/>
                <w:right w:val="none" w:sz="0" w:space="0" w:color="auto"/>
              </w:divBdr>
            </w:div>
            <w:div w:id="1015233709">
              <w:marLeft w:val="0"/>
              <w:marRight w:val="0"/>
              <w:marTop w:val="0"/>
              <w:marBottom w:val="0"/>
              <w:divBdr>
                <w:top w:val="none" w:sz="0" w:space="0" w:color="auto"/>
                <w:left w:val="none" w:sz="0" w:space="0" w:color="auto"/>
                <w:bottom w:val="none" w:sz="0" w:space="0" w:color="auto"/>
                <w:right w:val="none" w:sz="0" w:space="0" w:color="auto"/>
              </w:divBdr>
            </w:div>
          </w:divsChild>
        </w:div>
        <w:div w:id="1117942940">
          <w:marLeft w:val="0"/>
          <w:marRight w:val="0"/>
          <w:marTop w:val="0"/>
          <w:marBottom w:val="0"/>
          <w:divBdr>
            <w:top w:val="none" w:sz="0" w:space="0" w:color="auto"/>
            <w:left w:val="none" w:sz="0" w:space="0" w:color="auto"/>
            <w:bottom w:val="none" w:sz="0" w:space="0" w:color="auto"/>
            <w:right w:val="none" w:sz="0" w:space="0" w:color="auto"/>
          </w:divBdr>
        </w:div>
        <w:div w:id="1912618222">
          <w:marLeft w:val="0"/>
          <w:marRight w:val="0"/>
          <w:marTop w:val="0"/>
          <w:marBottom w:val="0"/>
          <w:divBdr>
            <w:top w:val="none" w:sz="0" w:space="0" w:color="auto"/>
            <w:left w:val="none" w:sz="0" w:space="0" w:color="auto"/>
            <w:bottom w:val="none" w:sz="0" w:space="0" w:color="auto"/>
            <w:right w:val="none" w:sz="0" w:space="0" w:color="auto"/>
          </w:divBdr>
          <w:divsChild>
            <w:div w:id="993221849">
              <w:marLeft w:val="0"/>
              <w:marRight w:val="0"/>
              <w:marTop w:val="0"/>
              <w:marBottom w:val="0"/>
              <w:divBdr>
                <w:top w:val="none" w:sz="0" w:space="0" w:color="auto"/>
                <w:left w:val="none" w:sz="0" w:space="0" w:color="auto"/>
                <w:bottom w:val="none" w:sz="0" w:space="0" w:color="auto"/>
                <w:right w:val="none" w:sz="0" w:space="0" w:color="auto"/>
              </w:divBdr>
            </w:div>
            <w:div w:id="363554322">
              <w:marLeft w:val="0"/>
              <w:marRight w:val="0"/>
              <w:marTop w:val="0"/>
              <w:marBottom w:val="0"/>
              <w:divBdr>
                <w:top w:val="none" w:sz="0" w:space="0" w:color="auto"/>
                <w:left w:val="none" w:sz="0" w:space="0" w:color="auto"/>
                <w:bottom w:val="none" w:sz="0" w:space="0" w:color="auto"/>
                <w:right w:val="none" w:sz="0" w:space="0" w:color="auto"/>
              </w:divBdr>
            </w:div>
            <w:div w:id="1970503483">
              <w:marLeft w:val="0"/>
              <w:marRight w:val="0"/>
              <w:marTop w:val="0"/>
              <w:marBottom w:val="0"/>
              <w:divBdr>
                <w:top w:val="none" w:sz="0" w:space="0" w:color="auto"/>
                <w:left w:val="none" w:sz="0" w:space="0" w:color="auto"/>
                <w:bottom w:val="none" w:sz="0" w:space="0" w:color="auto"/>
                <w:right w:val="none" w:sz="0" w:space="0" w:color="auto"/>
              </w:divBdr>
            </w:div>
            <w:div w:id="763376277">
              <w:marLeft w:val="0"/>
              <w:marRight w:val="0"/>
              <w:marTop w:val="0"/>
              <w:marBottom w:val="0"/>
              <w:divBdr>
                <w:top w:val="none" w:sz="0" w:space="0" w:color="auto"/>
                <w:left w:val="none" w:sz="0" w:space="0" w:color="auto"/>
                <w:bottom w:val="none" w:sz="0" w:space="0" w:color="auto"/>
                <w:right w:val="none" w:sz="0" w:space="0" w:color="auto"/>
              </w:divBdr>
            </w:div>
            <w:div w:id="404845087">
              <w:marLeft w:val="0"/>
              <w:marRight w:val="0"/>
              <w:marTop w:val="0"/>
              <w:marBottom w:val="0"/>
              <w:divBdr>
                <w:top w:val="none" w:sz="0" w:space="0" w:color="auto"/>
                <w:left w:val="none" w:sz="0" w:space="0" w:color="auto"/>
                <w:bottom w:val="none" w:sz="0" w:space="0" w:color="auto"/>
                <w:right w:val="none" w:sz="0" w:space="0" w:color="auto"/>
              </w:divBdr>
            </w:div>
            <w:div w:id="1033113573">
              <w:marLeft w:val="0"/>
              <w:marRight w:val="0"/>
              <w:marTop w:val="0"/>
              <w:marBottom w:val="0"/>
              <w:divBdr>
                <w:top w:val="none" w:sz="0" w:space="0" w:color="auto"/>
                <w:left w:val="none" w:sz="0" w:space="0" w:color="auto"/>
                <w:bottom w:val="none" w:sz="0" w:space="0" w:color="auto"/>
                <w:right w:val="none" w:sz="0" w:space="0" w:color="auto"/>
              </w:divBdr>
            </w:div>
            <w:div w:id="1614434002">
              <w:marLeft w:val="0"/>
              <w:marRight w:val="0"/>
              <w:marTop w:val="0"/>
              <w:marBottom w:val="0"/>
              <w:divBdr>
                <w:top w:val="none" w:sz="0" w:space="0" w:color="auto"/>
                <w:left w:val="none" w:sz="0" w:space="0" w:color="auto"/>
                <w:bottom w:val="none" w:sz="0" w:space="0" w:color="auto"/>
                <w:right w:val="none" w:sz="0" w:space="0" w:color="auto"/>
              </w:divBdr>
            </w:div>
          </w:divsChild>
        </w:div>
        <w:div w:id="578365873">
          <w:marLeft w:val="0"/>
          <w:marRight w:val="0"/>
          <w:marTop w:val="0"/>
          <w:marBottom w:val="0"/>
          <w:divBdr>
            <w:top w:val="none" w:sz="0" w:space="0" w:color="auto"/>
            <w:left w:val="none" w:sz="0" w:space="0" w:color="auto"/>
            <w:bottom w:val="none" w:sz="0" w:space="0" w:color="auto"/>
            <w:right w:val="none" w:sz="0" w:space="0" w:color="auto"/>
          </w:divBdr>
        </w:div>
        <w:div w:id="422997108">
          <w:marLeft w:val="0"/>
          <w:marRight w:val="0"/>
          <w:marTop w:val="0"/>
          <w:marBottom w:val="0"/>
          <w:divBdr>
            <w:top w:val="none" w:sz="0" w:space="0" w:color="auto"/>
            <w:left w:val="none" w:sz="0" w:space="0" w:color="auto"/>
            <w:bottom w:val="none" w:sz="0" w:space="0" w:color="auto"/>
            <w:right w:val="none" w:sz="0" w:space="0" w:color="auto"/>
          </w:divBdr>
          <w:divsChild>
            <w:div w:id="106968955">
              <w:marLeft w:val="0"/>
              <w:marRight w:val="0"/>
              <w:marTop w:val="0"/>
              <w:marBottom w:val="0"/>
              <w:divBdr>
                <w:top w:val="none" w:sz="0" w:space="0" w:color="auto"/>
                <w:left w:val="none" w:sz="0" w:space="0" w:color="auto"/>
                <w:bottom w:val="none" w:sz="0" w:space="0" w:color="auto"/>
                <w:right w:val="none" w:sz="0" w:space="0" w:color="auto"/>
              </w:divBdr>
            </w:div>
            <w:div w:id="71054292">
              <w:marLeft w:val="0"/>
              <w:marRight w:val="0"/>
              <w:marTop w:val="0"/>
              <w:marBottom w:val="0"/>
              <w:divBdr>
                <w:top w:val="none" w:sz="0" w:space="0" w:color="auto"/>
                <w:left w:val="none" w:sz="0" w:space="0" w:color="auto"/>
                <w:bottom w:val="none" w:sz="0" w:space="0" w:color="auto"/>
                <w:right w:val="none" w:sz="0" w:space="0" w:color="auto"/>
              </w:divBdr>
            </w:div>
            <w:div w:id="1591768298">
              <w:marLeft w:val="0"/>
              <w:marRight w:val="0"/>
              <w:marTop w:val="0"/>
              <w:marBottom w:val="0"/>
              <w:divBdr>
                <w:top w:val="none" w:sz="0" w:space="0" w:color="auto"/>
                <w:left w:val="none" w:sz="0" w:space="0" w:color="auto"/>
                <w:bottom w:val="none" w:sz="0" w:space="0" w:color="auto"/>
                <w:right w:val="none" w:sz="0" w:space="0" w:color="auto"/>
              </w:divBdr>
            </w:div>
            <w:div w:id="1486891897">
              <w:marLeft w:val="0"/>
              <w:marRight w:val="0"/>
              <w:marTop w:val="0"/>
              <w:marBottom w:val="0"/>
              <w:divBdr>
                <w:top w:val="none" w:sz="0" w:space="0" w:color="auto"/>
                <w:left w:val="none" w:sz="0" w:space="0" w:color="auto"/>
                <w:bottom w:val="none" w:sz="0" w:space="0" w:color="auto"/>
                <w:right w:val="none" w:sz="0" w:space="0" w:color="auto"/>
              </w:divBdr>
            </w:div>
            <w:div w:id="1313413038">
              <w:marLeft w:val="0"/>
              <w:marRight w:val="0"/>
              <w:marTop w:val="0"/>
              <w:marBottom w:val="0"/>
              <w:divBdr>
                <w:top w:val="none" w:sz="0" w:space="0" w:color="auto"/>
                <w:left w:val="none" w:sz="0" w:space="0" w:color="auto"/>
                <w:bottom w:val="none" w:sz="0" w:space="0" w:color="auto"/>
                <w:right w:val="none" w:sz="0" w:space="0" w:color="auto"/>
              </w:divBdr>
            </w:div>
            <w:div w:id="666594338">
              <w:marLeft w:val="0"/>
              <w:marRight w:val="0"/>
              <w:marTop w:val="0"/>
              <w:marBottom w:val="0"/>
              <w:divBdr>
                <w:top w:val="none" w:sz="0" w:space="0" w:color="auto"/>
                <w:left w:val="none" w:sz="0" w:space="0" w:color="auto"/>
                <w:bottom w:val="none" w:sz="0" w:space="0" w:color="auto"/>
                <w:right w:val="none" w:sz="0" w:space="0" w:color="auto"/>
              </w:divBdr>
            </w:div>
            <w:div w:id="139151122">
              <w:marLeft w:val="0"/>
              <w:marRight w:val="0"/>
              <w:marTop w:val="0"/>
              <w:marBottom w:val="0"/>
              <w:divBdr>
                <w:top w:val="none" w:sz="0" w:space="0" w:color="auto"/>
                <w:left w:val="none" w:sz="0" w:space="0" w:color="auto"/>
                <w:bottom w:val="none" w:sz="0" w:space="0" w:color="auto"/>
                <w:right w:val="none" w:sz="0" w:space="0" w:color="auto"/>
              </w:divBdr>
            </w:div>
          </w:divsChild>
        </w:div>
        <w:div w:id="58330191">
          <w:marLeft w:val="0"/>
          <w:marRight w:val="0"/>
          <w:marTop w:val="0"/>
          <w:marBottom w:val="0"/>
          <w:divBdr>
            <w:top w:val="none" w:sz="0" w:space="0" w:color="auto"/>
            <w:left w:val="none" w:sz="0" w:space="0" w:color="auto"/>
            <w:bottom w:val="none" w:sz="0" w:space="0" w:color="auto"/>
            <w:right w:val="none" w:sz="0" w:space="0" w:color="auto"/>
          </w:divBdr>
          <w:divsChild>
            <w:div w:id="1216625155">
              <w:marLeft w:val="0"/>
              <w:marRight w:val="0"/>
              <w:marTop w:val="0"/>
              <w:marBottom w:val="0"/>
              <w:divBdr>
                <w:top w:val="none" w:sz="0" w:space="0" w:color="auto"/>
                <w:left w:val="none" w:sz="0" w:space="0" w:color="auto"/>
                <w:bottom w:val="none" w:sz="0" w:space="0" w:color="auto"/>
                <w:right w:val="none" w:sz="0" w:space="0" w:color="auto"/>
              </w:divBdr>
            </w:div>
            <w:div w:id="567494249">
              <w:marLeft w:val="0"/>
              <w:marRight w:val="0"/>
              <w:marTop w:val="0"/>
              <w:marBottom w:val="0"/>
              <w:divBdr>
                <w:top w:val="none" w:sz="0" w:space="0" w:color="auto"/>
                <w:left w:val="none" w:sz="0" w:space="0" w:color="auto"/>
                <w:bottom w:val="none" w:sz="0" w:space="0" w:color="auto"/>
                <w:right w:val="none" w:sz="0" w:space="0" w:color="auto"/>
              </w:divBdr>
            </w:div>
            <w:div w:id="1242719723">
              <w:marLeft w:val="0"/>
              <w:marRight w:val="0"/>
              <w:marTop w:val="0"/>
              <w:marBottom w:val="0"/>
              <w:divBdr>
                <w:top w:val="none" w:sz="0" w:space="0" w:color="auto"/>
                <w:left w:val="none" w:sz="0" w:space="0" w:color="auto"/>
                <w:bottom w:val="none" w:sz="0" w:space="0" w:color="auto"/>
                <w:right w:val="none" w:sz="0" w:space="0" w:color="auto"/>
              </w:divBdr>
            </w:div>
          </w:divsChild>
        </w:div>
        <w:div w:id="894387012">
          <w:marLeft w:val="0"/>
          <w:marRight w:val="0"/>
          <w:marTop w:val="0"/>
          <w:marBottom w:val="0"/>
          <w:divBdr>
            <w:top w:val="none" w:sz="0" w:space="0" w:color="auto"/>
            <w:left w:val="none" w:sz="0" w:space="0" w:color="auto"/>
            <w:bottom w:val="none" w:sz="0" w:space="0" w:color="auto"/>
            <w:right w:val="none" w:sz="0" w:space="0" w:color="auto"/>
          </w:divBdr>
          <w:divsChild>
            <w:div w:id="832645487">
              <w:marLeft w:val="0"/>
              <w:marRight w:val="0"/>
              <w:marTop w:val="0"/>
              <w:marBottom w:val="0"/>
              <w:divBdr>
                <w:top w:val="none" w:sz="0" w:space="0" w:color="auto"/>
                <w:left w:val="none" w:sz="0" w:space="0" w:color="auto"/>
                <w:bottom w:val="none" w:sz="0" w:space="0" w:color="auto"/>
                <w:right w:val="none" w:sz="0" w:space="0" w:color="auto"/>
              </w:divBdr>
            </w:div>
            <w:div w:id="543369182">
              <w:marLeft w:val="0"/>
              <w:marRight w:val="0"/>
              <w:marTop w:val="0"/>
              <w:marBottom w:val="0"/>
              <w:divBdr>
                <w:top w:val="none" w:sz="0" w:space="0" w:color="auto"/>
                <w:left w:val="none" w:sz="0" w:space="0" w:color="auto"/>
                <w:bottom w:val="none" w:sz="0" w:space="0" w:color="auto"/>
                <w:right w:val="none" w:sz="0" w:space="0" w:color="auto"/>
              </w:divBdr>
            </w:div>
            <w:div w:id="363672043">
              <w:marLeft w:val="0"/>
              <w:marRight w:val="0"/>
              <w:marTop w:val="0"/>
              <w:marBottom w:val="0"/>
              <w:divBdr>
                <w:top w:val="none" w:sz="0" w:space="0" w:color="auto"/>
                <w:left w:val="none" w:sz="0" w:space="0" w:color="auto"/>
                <w:bottom w:val="none" w:sz="0" w:space="0" w:color="auto"/>
                <w:right w:val="none" w:sz="0" w:space="0" w:color="auto"/>
              </w:divBdr>
            </w:div>
            <w:div w:id="222447032">
              <w:marLeft w:val="0"/>
              <w:marRight w:val="0"/>
              <w:marTop w:val="0"/>
              <w:marBottom w:val="0"/>
              <w:divBdr>
                <w:top w:val="none" w:sz="0" w:space="0" w:color="auto"/>
                <w:left w:val="none" w:sz="0" w:space="0" w:color="auto"/>
                <w:bottom w:val="none" w:sz="0" w:space="0" w:color="auto"/>
                <w:right w:val="none" w:sz="0" w:space="0" w:color="auto"/>
              </w:divBdr>
            </w:div>
          </w:divsChild>
        </w:div>
        <w:div w:id="1108542765">
          <w:marLeft w:val="0"/>
          <w:marRight w:val="0"/>
          <w:marTop w:val="0"/>
          <w:marBottom w:val="0"/>
          <w:divBdr>
            <w:top w:val="none" w:sz="0" w:space="0" w:color="auto"/>
            <w:left w:val="none" w:sz="0" w:space="0" w:color="auto"/>
            <w:bottom w:val="none" w:sz="0" w:space="0" w:color="auto"/>
            <w:right w:val="none" w:sz="0" w:space="0" w:color="auto"/>
          </w:divBdr>
          <w:divsChild>
            <w:div w:id="298343946">
              <w:marLeft w:val="0"/>
              <w:marRight w:val="0"/>
              <w:marTop w:val="0"/>
              <w:marBottom w:val="0"/>
              <w:divBdr>
                <w:top w:val="none" w:sz="0" w:space="0" w:color="auto"/>
                <w:left w:val="none" w:sz="0" w:space="0" w:color="auto"/>
                <w:bottom w:val="none" w:sz="0" w:space="0" w:color="auto"/>
                <w:right w:val="none" w:sz="0" w:space="0" w:color="auto"/>
              </w:divBdr>
            </w:div>
            <w:div w:id="656960198">
              <w:marLeft w:val="0"/>
              <w:marRight w:val="0"/>
              <w:marTop w:val="0"/>
              <w:marBottom w:val="0"/>
              <w:divBdr>
                <w:top w:val="none" w:sz="0" w:space="0" w:color="auto"/>
                <w:left w:val="none" w:sz="0" w:space="0" w:color="auto"/>
                <w:bottom w:val="none" w:sz="0" w:space="0" w:color="auto"/>
                <w:right w:val="none" w:sz="0" w:space="0" w:color="auto"/>
              </w:divBdr>
            </w:div>
            <w:div w:id="1567061382">
              <w:marLeft w:val="0"/>
              <w:marRight w:val="0"/>
              <w:marTop w:val="0"/>
              <w:marBottom w:val="0"/>
              <w:divBdr>
                <w:top w:val="none" w:sz="0" w:space="0" w:color="auto"/>
                <w:left w:val="none" w:sz="0" w:space="0" w:color="auto"/>
                <w:bottom w:val="none" w:sz="0" w:space="0" w:color="auto"/>
                <w:right w:val="none" w:sz="0" w:space="0" w:color="auto"/>
              </w:divBdr>
            </w:div>
          </w:divsChild>
        </w:div>
        <w:div w:id="1776366577">
          <w:marLeft w:val="0"/>
          <w:marRight w:val="0"/>
          <w:marTop w:val="0"/>
          <w:marBottom w:val="0"/>
          <w:divBdr>
            <w:top w:val="none" w:sz="0" w:space="0" w:color="auto"/>
            <w:left w:val="none" w:sz="0" w:space="0" w:color="auto"/>
            <w:bottom w:val="none" w:sz="0" w:space="0" w:color="auto"/>
            <w:right w:val="none" w:sz="0" w:space="0" w:color="auto"/>
          </w:divBdr>
          <w:divsChild>
            <w:div w:id="566184213">
              <w:marLeft w:val="0"/>
              <w:marRight w:val="0"/>
              <w:marTop w:val="0"/>
              <w:marBottom w:val="0"/>
              <w:divBdr>
                <w:top w:val="none" w:sz="0" w:space="0" w:color="auto"/>
                <w:left w:val="none" w:sz="0" w:space="0" w:color="auto"/>
                <w:bottom w:val="none" w:sz="0" w:space="0" w:color="auto"/>
                <w:right w:val="none" w:sz="0" w:space="0" w:color="auto"/>
              </w:divBdr>
            </w:div>
            <w:div w:id="1184175814">
              <w:marLeft w:val="0"/>
              <w:marRight w:val="0"/>
              <w:marTop w:val="0"/>
              <w:marBottom w:val="0"/>
              <w:divBdr>
                <w:top w:val="none" w:sz="0" w:space="0" w:color="auto"/>
                <w:left w:val="none" w:sz="0" w:space="0" w:color="auto"/>
                <w:bottom w:val="none" w:sz="0" w:space="0" w:color="auto"/>
                <w:right w:val="none" w:sz="0" w:space="0" w:color="auto"/>
              </w:divBdr>
            </w:div>
            <w:div w:id="637150887">
              <w:marLeft w:val="0"/>
              <w:marRight w:val="0"/>
              <w:marTop w:val="0"/>
              <w:marBottom w:val="0"/>
              <w:divBdr>
                <w:top w:val="none" w:sz="0" w:space="0" w:color="auto"/>
                <w:left w:val="none" w:sz="0" w:space="0" w:color="auto"/>
                <w:bottom w:val="none" w:sz="0" w:space="0" w:color="auto"/>
                <w:right w:val="none" w:sz="0" w:space="0" w:color="auto"/>
              </w:divBdr>
            </w:div>
            <w:div w:id="618416533">
              <w:marLeft w:val="0"/>
              <w:marRight w:val="0"/>
              <w:marTop w:val="0"/>
              <w:marBottom w:val="0"/>
              <w:divBdr>
                <w:top w:val="none" w:sz="0" w:space="0" w:color="auto"/>
                <w:left w:val="none" w:sz="0" w:space="0" w:color="auto"/>
                <w:bottom w:val="none" w:sz="0" w:space="0" w:color="auto"/>
                <w:right w:val="none" w:sz="0" w:space="0" w:color="auto"/>
              </w:divBdr>
            </w:div>
            <w:div w:id="2044868485">
              <w:marLeft w:val="0"/>
              <w:marRight w:val="0"/>
              <w:marTop w:val="0"/>
              <w:marBottom w:val="0"/>
              <w:divBdr>
                <w:top w:val="none" w:sz="0" w:space="0" w:color="auto"/>
                <w:left w:val="none" w:sz="0" w:space="0" w:color="auto"/>
                <w:bottom w:val="none" w:sz="0" w:space="0" w:color="auto"/>
                <w:right w:val="none" w:sz="0" w:space="0" w:color="auto"/>
              </w:divBdr>
            </w:div>
            <w:div w:id="304168051">
              <w:marLeft w:val="0"/>
              <w:marRight w:val="0"/>
              <w:marTop w:val="0"/>
              <w:marBottom w:val="0"/>
              <w:divBdr>
                <w:top w:val="none" w:sz="0" w:space="0" w:color="auto"/>
                <w:left w:val="none" w:sz="0" w:space="0" w:color="auto"/>
                <w:bottom w:val="none" w:sz="0" w:space="0" w:color="auto"/>
                <w:right w:val="none" w:sz="0" w:space="0" w:color="auto"/>
              </w:divBdr>
            </w:div>
            <w:div w:id="422335520">
              <w:marLeft w:val="0"/>
              <w:marRight w:val="0"/>
              <w:marTop w:val="0"/>
              <w:marBottom w:val="0"/>
              <w:divBdr>
                <w:top w:val="none" w:sz="0" w:space="0" w:color="auto"/>
                <w:left w:val="none" w:sz="0" w:space="0" w:color="auto"/>
                <w:bottom w:val="none" w:sz="0" w:space="0" w:color="auto"/>
                <w:right w:val="none" w:sz="0" w:space="0" w:color="auto"/>
              </w:divBdr>
            </w:div>
          </w:divsChild>
        </w:div>
        <w:div w:id="1297183251">
          <w:marLeft w:val="0"/>
          <w:marRight w:val="0"/>
          <w:marTop w:val="0"/>
          <w:marBottom w:val="0"/>
          <w:divBdr>
            <w:top w:val="none" w:sz="0" w:space="0" w:color="auto"/>
            <w:left w:val="none" w:sz="0" w:space="0" w:color="auto"/>
            <w:bottom w:val="none" w:sz="0" w:space="0" w:color="auto"/>
            <w:right w:val="none" w:sz="0" w:space="0" w:color="auto"/>
          </w:divBdr>
          <w:divsChild>
            <w:div w:id="1145195723">
              <w:marLeft w:val="0"/>
              <w:marRight w:val="0"/>
              <w:marTop w:val="0"/>
              <w:marBottom w:val="0"/>
              <w:divBdr>
                <w:top w:val="none" w:sz="0" w:space="0" w:color="auto"/>
                <w:left w:val="none" w:sz="0" w:space="0" w:color="auto"/>
                <w:bottom w:val="none" w:sz="0" w:space="0" w:color="auto"/>
                <w:right w:val="none" w:sz="0" w:space="0" w:color="auto"/>
              </w:divBdr>
            </w:div>
            <w:div w:id="608201969">
              <w:marLeft w:val="0"/>
              <w:marRight w:val="0"/>
              <w:marTop w:val="0"/>
              <w:marBottom w:val="0"/>
              <w:divBdr>
                <w:top w:val="none" w:sz="0" w:space="0" w:color="auto"/>
                <w:left w:val="none" w:sz="0" w:space="0" w:color="auto"/>
                <w:bottom w:val="none" w:sz="0" w:space="0" w:color="auto"/>
                <w:right w:val="none" w:sz="0" w:space="0" w:color="auto"/>
              </w:divBdr>
            </w:div>
            <w:div w:id="1990985334">
              <w:marLeft w:val="0"/>
              <w:marRight w:val="0"/>
              <w:marTop w:val="0"/>
              <w:marBottom w:val="0"/>
              <w:divBdr>
                <w:top w:val="none" w:sz="0" w:space="0" w:color="auto"/>
                <w:left w:val="none" w:sz="0" w:space="0" w:color="auto"/>
                <w:bottom w:val="none" w:sz="0" w:space="0" w:color="auto"/>
                <w:right w:val="none" w:sz="0" w:space="0" w:color="auto"/>
              </w:divBdr>
            </w:div>
            <w:div w:id="1783115108">
              <w:marLeft w:val="0"/>
              <w:marRight w:val="0"/>
              <w:marTop w:val="0"/>
              <w:marBottom w:val="0"/>
              <w:divBdr>
                <w:top w:val="none" w:sz="0" w:space="0" w:color="auto"/>
                <w:left w:val="none" w:sz="0" w:space="0" w:color="auto"/>
                <w:bottom w:val="none" w:sz="0" w:space="0" w:color="auto"/>
                <w:right w:val="none" w:sz="0" w:space="0" w:color="auto"/>
              </w:divBdr>
            </w:div>
            <w:div w:id="1824157189">
              <w:marLeft w:val="0"/>
              <w:marRight w:val="0"/>
              <w:marTop w:val="0"/>
              <w:marBottom w:val="0"/>
              <w:divBdr>
                <w:top w:val="none" w:sz="0" w:space="0" w:color="auto"/>
                <w:left w:val="none" w:sz="0" w:space="0" w:color="auto"/>
                <w:bottom w:val="none" w:sz="0" w:space="0" w:color="auto"/>
                <w:right w:val="none" w:sz="0" w:space="0" w:color="auto"/>
              </w:divBdr>
            </w:div>
            <w:div w:id="1791708198">
              <w:marLeft w:val="0"/>
              <w:marRight w:val="0"/>
              <w:marTop w:val="0"/>
              <w:marBottom w:val="0"/>
              <w:divBdr>
                <w:top w:val="none" w:sz="0" w:space="0" w:color="auto"/>
                <w:left w:val="none" w:sz="0" w:space="0" w:color="auto"/>
                <w:bottom w:val="none" w:sz="0" w:space="0" w:color="auto"/>
                <w:right w:val="none" w:sz="0" w:space="0" w:color="auto"/>
              </w:divBdr>
            </w:div>
            <w:div w:id="1535196259">
              <w:marLeft w:val="0"/>
              <w:marRight w:val="0"/>
              <w:marTop w:val="0"/>
              <w:marBottom w:val="0"/>
              <w:divBdr>
                <w:top w:val="none" w:sz="0" w:space="0" w:color="auto"/>
                <w:left w:val="none" w:sz="0" w:space="0" w:color="auto"/>
                <w:bottom w:val="none" w:sz="0" w:space="0" w:color="auto"/>
                <w:right w:val="none" w:sz="0" w:space="0" w:color="auto"/>
              </w:divBdr>
            </w:div>
            <w:div w:id="894393549">
              <w:marLeft w:val="0"/>
              <w:marRight w:val="0"/>
              <w:marTop w:val="0"/>
              <w:marBottom w:val="0"/>
              <w:divBdr>
                <w:top w:val="none" w:sz="0" w:space="0" w:color="auto"/>
                <w:left w:val="none" w:sz="0" w:space="0" w:color="auto"/>
                <w:bottom w:val="none" w:sz="0" w:space="0" w:color="auto"/>
                <w:right w:val="none" w:sz="0" w:space="0" w:color="auto"/>
              </w:divBdr>
            </w:div>
          </w:divsChild>
        </w:div>
        <w:div w:id="2121139440">
          <w:marLeft w:val="0"/>
          <w:marRight w:val="0"/>
          <w:marTop w:val="0"/>
          <w:marBottom w:val="0"/>
          <w:divBdr>
            <w:top w:val="none" w:sz="0" w:space="0" w:color="auto"/>
            <w:left w:val="none" w:sz="0" w:space="0" w:color="auto"/>
            <w:bottom w:val="none" w:sz="0" w:space="0" w:color="auto"/>
            <w:right w:val="none" w:sz="0" w:space="0" w:color="auto"/>
          </w:divBdr>
        </w:div>
        <w:div w:id="766270555">
          <w:marLeft w:val="0"/>
          <w:marRight w:val="0"/>
          <w:marTop w:val="0"/>
          <w:marBottom w:val="0"/>
          <w:divBdr>
            <w:top w:val="none" w:sz="0" w:space="0" w:color="auto"/>
            <w:left w:val="none" w:sz="0" w:space="0" w:color="auto"/>
            <w:bottom w:val="none" w:sz="0" w:space="0" w:color="auto"/>
            <w:right w:val="none" w:sz="0" w:space="0" w:color="auto"/>
          </w:divBdr>
          <w:divsChild>
            <w:div w:id="1887910757">
              <w:marLeft w:val="0"/>
              <w:marRight w:val="0"/>
              <w:marTop w:val="0"/>
              <w:marBottom w:val="0"/>
              <w:divBdr>
                <w:top w:val="none" w:sz="0" w:space="0" w:color="auto"/>
                <w:left w:val="none" w:sz="0" w:space="0" w:color="auto"/>
                <w:bottom w:val="none" w:sz="0" w:space="0" w:color="auto"/>
                <w:right w:val="none" w:sz="0" w:space="0" w:color="auto"/>
              </w:divBdr>
            </w:div>
            <w:div w:id="868176726">
              <w:marLeft w:val="0"/>
              <w:marRight w:val="0"/>
              <w:marTop w:val="0"/>
              <w:marBottom w:val="0"/>
              <w:divBdr>
                <w:top w:val="none" w:sz="0" w:space="0" w:color="auto"/>
                <w:left w:val="none" w:sz="0" w:space="0" w:color="auto"/>
                <w:bottom w:val="none" w:sz="0" w:space="0" w:color="auto"/>
                <w:right w:val="none" w:sz="0" w:space="0" w:color="auto"/>
              </w:divBdr>
            </w:div>
            <w:div w:id="1260529209">
              <w:marLeft w:val="0"/>
              <w:marRight w:val="0"/>
              <w:marTop w:val="0"/>
              <w:marBottom w:val="0"/>
              <w:divBdr>
                <w:top w:val="none" w:sz="0" w:space="0" w:color="auto"/>
                <w:left w:val="none" w:sz="0" w:space="0" w:color="auto"/>
                <w:bottom w:val="none" w:sz="0" w:space="0" w:color="auto"/>
                <w:right w:val="none" w:sz="0" w:space="0" w:color="auto"/>
              </w:divBdr>
            </w:div>
            <w:div w:id="2014993199">
              <w:marLeft w:val="0"/>
              <w:marRight w:val="0"/>
              <w:marTop w:val="0"/>
              <w:marBottom w:val="0"/>
              <w:divBdr>
                <w:top w:val="none" w:sz="0" w:space="0" w:color="auto"/>
                <w:left w:val="none" w:sz="0" w:space="0" w:color="auto"/>
                <w:bottom w:val="none" w:sz="0" w:space="0" w:color="auto"/>
                <w:right w:val="none" w:sz="0" w:space="0" w:color="auto"/>
              </w:divBdr>
            </w:div>
          </w:divsChild>
        </w:div>
        <w:div w:id="896670824">
          <w:marLeft w:val="0"/>
          <w:marRight w:val="0"/>
          <w:marTop w:val="0"/>
          <w:marBottom w:val="0"/>
          <w:divBdr>
            <w:top w:val="none" w:sz="0" w:space="0" w:color="auto"/>
            <w:left w:val="none" w:sz="0" w:space="0" w:color="auto"/>
            <w:bottom w:val="none" w:sz="0" w:space="0" w:color="auto"/>
            <w:right w:val="none" w:sz="0" w:space="0" w:color="auto"/>
          </w:divBdr>
          <w:divsChild>
            <w:div w:id="1277518540">
              <w:marLeft w:val="0"/>
              <w:marRight w:val="0"/>
              <w:marTop w:val="0"/>
              <w:marBottom w:val="0"/>
              <w:divBdr>
                <w:top w:val="none" w:sz="0" w:space="0" w:color="auto"/>
                <w:left w:val="none" w:sz="0" w:space="0" w:color="auto"/>
                <w:bottom w:val="none" w:sz="0" w:space="0" w:color="auto"/>
                <w:right w:val="none" w:sz="0" w:space="0" w:color="auto"/>
              </w:divBdr>
            </w:div>
            <w:div w:id="1114863098">
              <w:marLeft w:val="0"/>
              <w:marRight w:val="0"/>
              <w:marTop w:val="0"/>
              <w:marBottom w:val="0"/>
              <w:divBdr>
                <w:top w:val="none" w:sz="0" w:space="0" w:color="auto"/>
                <w:left w:val="none" w:sz="0" w:space="0" w:color="auto"/>
                <w:bottom w:val="none" w:sz="0" w:space="0" w:color="auto"/>
                <w:right w:val="none" w:sz="0" w:space="0" w:color="auto"/>
              </w:divBdr>
            </w:div>
            <w:div w:id="793986116">
              <w:marLeft w:val="0"/>
              <w:marRight w:val="0"/>
              <w:marTop w:val="0"/>
              <w:marBottom w:val="0"/>
              <w:divBdr>
                <w:top w:val="none" w:sz="0" w:space="0" w:color="auto"/>
                <w:left w:val="none" w:sz="0" w:space="0" w:color="auto"/>
                <w:bottom w:val="none" w:sz="0" w:space="0" w:color="auto"/>
                <w:right w:val="none" w:sz="0" w:space="0" w:color="auto"/>
              </w:divBdr>
            </w:div>
            <w:div w:id="1177962867">
              <w:marLeft w:val="0"/>
              <w:marRight w:val="0"/>
              <w:marTop w:val="0"/>
              <w:marBottom w:val="0"/>
              <w:divBdr>
                <w:top w:val="none" w:sz="0" w:space="0" w:color="auto"/>
                <w:left w:val="none" w:sz="0" w:space="0" w:color="auto"/>
                <w:bottom w:val="none" w:sz="0" w:space="0" w:color="auto"/>
                <w:right w:val="none" w:sz="0" w:space="0" w:color="auto"/>
              </w:divBdr>
            </w:div>
            <w:div w:id="1669404395">
              <w:marLeft w:val="0"/>
              <w:marRight w:val="0"/>
              <w:marTop w:val="0"/>
              <w:marBottom w:val="0"/>
              <w:divBdr>
                <w:top w:val="none" w:sz="0" w:space="0" w:color="auto"/>
                <w:left w:val="none" w:sz="0" w:space="0" w:color="auto"/>
                <w:bottom w:val="none" w:sz="0" w:space="0" w:color="auto"/>
                <w:right w:val="none" w:sz="0" w:space="0" w:color="auto"/>
              </w:divBdr>
            </w:div>
            <w:div w:id="945310684">
              <w:marLeft w:val="0"/>
              <w:marRight w:val="0"/>
              <w:marTop w:val="0"/>
              <w:marBottom w:val="0"/>
              <w:divBdr>
                <w:top w:val="none" w:sz="0" w:space="0" w:color="auto"/>
                <w:left w:val="none" w:sz="0" w:space="0" w:color="auto"/>
                <w:bottom w:val="none" w:sz="0" w:space="0" w:color="auto"/>
                <w:right w:val="none" w:sz="0" w:space="0" w:color="auto"/>
              </w:divBdr>
            </w:div>
            <w:div w:id="1414203030">
              <w:marLeft w:val="0"/>
              <w:marRight w:val="0"/>
              <w:marTop w:val="0"/>
              <w:marBottom w:val="0"/>
              <w:divBdr>
                <w:top w:val="none" w:sz="0" w:space="0" w:color="auto"/>
                <w:left w:val="none" w:sz="0" w:space="0" w:color="auto"/>
                <w:bottom w:val="none" w:sz="0" w:space="0" w:color="auto"/>
                <w:right w:val="none" w:sz="0" w:space="0" w:color="auto"/>
              </w:divBdr>
            </w:div>
            <w:div w:id="791478448">
              <w:marLeft w:val="0"/>
              <w:marRight w:val="0"/>
              <w:marTop w:val="0"/>
              <w:marBottom w:val="0"/>
              <w:divBdr>
                <w:top w:val="none" w:sz="0" w:space="0" w:color="auto"/>
                <w:left w:val="none" w:sz="0" w:space="0" w:color="auto"/>
                <w:bottom w:val="none" w:sz="0" w:space="0" w:color="auto"/>
                <w:right w:val="none" w:sz="0" w:space="0" w:color="auto"/>
              </w:divBdr>
            </w:div>
            <w:div w:id="1927958733">
              <w:marLeft w:val="0"/>
              <w:marRight w:val="0"/>
              <w:marTop w:val="0"/>
              <w:marBottom w:val="0"/>
              <w:divBdr>
                <w:top w:val="none" w:sz="0" w:space="0" w:color="auto"/>
                <w:left w:val="none" w:sz="0" w:space="0" w:color="auto"/>
                <w:bottom w:val="none" w:sz="0" w:space="0" w:color="auto"/>
                <w:right w:val="none" w:sz="0" w:space="0" w:color="auto"/>
              </w:divBdr>
            </w:div>
            <w:div w:id="1735542076">
              <w:marLeft w:val="0"/>
              <w:marRight w:val="0"/>
              <w:marTop w:val="0"/>
              <w:marBottom w:val="0"/>
              <w:divBdr>
                <w:top w:val="none" w:sz="0" w:space="0" w:color="auto"/>
                <w:left w:val="none" w:sz="0" w:space="0" w:color="auto"/>
                <w:bottom w:val="none" w:sz="0" w:space="0" w:color="auto"/>
                <w:right w:val="none" w:sz="0" w:space="0" w:color="auto"/>
              </w:divBdr>
            </w:div>
            <w:div w:id="595477840">
              <w:marLeft w:val="0"/>
              <w:marRight w:val="0"/>
              <w:marTop w:val="0"/>
              <w:marBottom w:val="0"/>
              <w:divBdr>
                <w:top w:val="none" w:sz="0" w:space="0" w:color="auto"/>
                <w:left w:val="none" w:sz="0" w:space="0" w:color="auto"/>
                <w:bottom w:val="none" w:sz="0" w:space="0" w:color="auto"/>
                <w:right w:val="none" w:sz="0" w:space="0" w:color="auto"/>
              </w:divBdr>
            </w:div>
            <w:div w:id="541988276">
              <w:marLeft w:val="0"/>
              <w:marRight w:val="0"/>
              <w:marTop w:val="0"/>
              <w:marBottom w:val="0"/>
              <w:divBdr>
                <w:top w:val="none" w:sz="0" w:space="0" w:color="auto"/>
                <w:left w:val="none" w:sz="0" w:space="0" w:color="auto"/>
                <w:bottom w:val="none" w:sz="0" w:space="0" w:color="auto"/>
                <w:right w:val="none" w:sz="0" w:space="0" w:color="auto"/>
              </w:divBdr>
            </w:div>
            <w:div w:id="464399077">
              <w:marLeft w:val="0"/>
              <w:marRight w:val="0"/>
              <w:marTop w:val="0"/>
              <w:marBottom w:val="0"/>
              <w:divBdr>
                <w:top w:val="none" w:sz="0" w:space="0" w:color="auto"/>
                <w:left w:val="none" w:sz="0" w:space="0" w:color="auto"/>
                <w:bottom w:val="none" w:sz="0" w:space="0" w:color="auto"/>
                <w:right w:val="none" w:sz="0" w:space="0" w:color="auto"/>
              </w:divBdr>
            </w:div>
            <w:div w:id="614215705">
              <w:marLeft w:val="0"/>
              <w:marRight w:val="0"/>
              <w:marTop w:val="0"/>
              <w:marBottom w:val="0"/>
              <w:divBdr>
                <w:top w:val="none" w:sz="0" w:space="0" w:color="auto"/>
                <w:left w:val="none" w:sz="0" w:space="0" w:color="auto"/>
                <w:bottom w:val="none" w:sz="0" w:space="0" w:color="auto"/>
                <w:right w:val="none" w:sz="0" w:space="0" w:color="auto"/>
              </w:divBdr>
            </w:div>
          </w:divsChild>
        </w:div>
        <w:div w:id="274294113">
          <w:marLeft w:val="0"/>
          <w:marRight w:val="0"/>
          <w:marTop w:val="0"/>
          <w:marBottom w:val="0"/>
          <w:divBdr>
            <w:top w:val="none" w:sz="0" w:space="0" w:color="auto"/>
            <w:left w:val="none" w:sz="0" w:space="0" w:color="auto"/>
            <w:bottom w:val="none" w:sz="0" w:space="0" w:color="auto"/>
            <w:right w:val="none" w:sz="0" w:space="0" w:color="auto"/>
          </w:divBdr>
          <w:divsChild>
            <w:div w:id="1108281180">
              <w:marLeft w:val="0"/>
              <w:marRight w:val="0"/>
              <w:marTop w:val="0"/>
              <w:marBottom w:val="0"/>
              <w:divBdr>
                <w:top w:val="none" w:sz="0" w:space="0" w:color="auto"/>
                <w:left w:val="none" w:sz="0" w:space="0" w:color="auto"/>
                <w:bottom w:val="none" w:sz="0" w:space="0" w:color="auto"/>
                <w:right w:val="none" w:sz="0" w:space="0" w:color="auto"/>
              </w:divBdr>
            </w:div>
            <w:div w:id="1739210326">
              <w:marLeft w:val="0"/>
              <w:marRight w:val="0"/>
              <w:marTop w:val="0"/>
              <w:marBottom w:val="0"/>
              <w:divBdr>
                <w:top w:val="none" w:sz="0" w:space="0" w:color="auto"/>
                <w:left w:val="none" w:sz="0" w:space="0" w:color="auto"/>
                <w:bottom w:val="none" w:sz="0" w:space="0" w:color="auto"/>
                <w:right w:val="none" w:sz="0" w:space="0" w:color="auto"/>
              </w:divBdr>
            </w:div>
          </w:divsChild>
        </w:div>
        <w:div w:id="617637553">
          <w:marLeft w:val="0"/>
          <w:marRight w:val="0"/>
          <w:marTop w:val="0"/>
          <w:marBottom w:val="0"/>
          <w:divBdr>
            <w:top w:val="none" w:sz="0" w:space="0" w:color="auto"/>
            <w:left w:val="none" w:sz="0" w:space="0" w:color="auto"/>
            <w:bottom w:val="none" w:sz="0" w:space="0" w:color="auto"/>
            <w:right w:val="none" w:sz="0" w:space="0" w:color="auto"/>
          </w:divBdr>
          <w:divsChild>
            <w:div w:id="828057199">
              <w:marLeft w:val="0"/>
              <w:marRight w:val="0"/>
              <w:marTop w:val="0"/>
              <w:marBottom w:val="0"/>
              <w:divBdr>
                <w:top w:val="none" w:sz="0" w:space="0" w:color="auto"/>
                <w:left w:val="none" w:sz="0" w:space="0" w:color="auto"/>
                <w:bottom w:val="none" w:sz="0" w:space="0" w:color="auto"/>
                <w:right w:val="none" w:sz="0" w:space="0" w:color="auto"/>
              </w:divBdr>
            </w:div>
            <w:div w:id="1698772163">
              <w:marLeft w:val="0"/>
              <w:marRight w:val="0"/>
              <w:marTop w:val="0"/>
              <w:marBottom w:val="0"/>
              <w:divBdr>
                <w:top w:val="none" w:sz="0" w:space="0" w:color="auto"/>
                <w:left w:val="none" w:sz="0" w:space="0" w:color="auto"/>
                <w:bottom w:val="none" w:sz="0" w:space="0" w:color="auto"/>
                <w:right w:val="none" w:sz="0" w:space="0" w:color="auto"/>
              </w:divBdr>
            </w:div>
          </w:divsChild>
        </w:div>
        <w:div w:id="2127309555">
          <w:marLeft w:val="0"/>
          <w:marRight w:val="0"/>
          <w:marTop w:val="0"/>
          <w:marBottom w:val="0"/>
          <w:divBdr>
            <w:top w:val="none" w:sz="0" w:space="0" w:color="auto"/>
            <w:left w:val="none" w:sz="0" w:space="0" w:color="auto"/>
            <w:bottom w:val="none" w:sz="0" w:space="0" w:color="auto"/>
            <w:right w:val="none" w:sz="0" w:space="0" w:color="auto"/>
          </w:divBdr>
        </w:div>
        <w:div w:id="111628853">
          <w:marLeft w:val="0"/>
          <w:marRight w:val="0"/>
          <w:marTop w:val="0"/>
          <w:marBottom w:val="0"/>
          <w:divBdr>
            <w:top w:val="none" w:sz="0" w:space="0" w:color="auto"/>
            <w:left w:val="none" w:sz="0" w:space="0" w:color="auto"/>
            <w:bottom w:val="none" w:sz="0" w:space="0" w:color="auto"/>
            <w:right w:val="none" w:sz="0" w:space="0" w:color="auto"/>
          </w:divBdr>
          <w:divsChild>
            <w:div w:id="1037898299">
              <w:marLeft w:val="0"/>
              <w:marRight w:val="0"/>
              <w:marTop w:val="0"/>
              <w:marBottom w:val="0"/>
              <w:divBdr>
                <w:top w:val="none" w:sz="0" w:space="0" w:color="auto"/>
                <w:left w:val="none" w:sz="0" w:space="0" w:color="auto"/>
                <w:bottom w:val="none" w:sz="0" w:space="0" w:color="auto"/>
                <w:right w:val="none" w:sz="0" w:space="0" w:color="auto"/>
              </w:divBdr>
            </w:div>
            <w:div w:id="1795444913">
              <w:marLeft w:val="0"/>
              <w:marRight w:val="0"/>
              <w:marTop w:val="0"/>
              <w:marBottom w:val="0"/>
              <w:divBdr>
                <w:top w:val="none" w:sz="0" w:space="0" w:color="auto"/>
                <w:left w:val="none" w:sz="0" w:space="0" w:color="auto"/>
                <w:bottom w:val="none" w:sz="0" w:space="0" w:color="auto"/>
                <w:right w:val="none" w:sz="0" w:space="0" w:color="auto"/>
              </w:divBdr>
            </w:div>
            <w:div w:id="995954384">
              <w:marLeft w:val="0"/>
              <w:marRight w:val="0"/>
              <w:marTop w:val="0"/>
              <w:marBottom w:val="0"/>
              <w:divBdr>
                <w:top w:val="none" w:sz="0" w:space="0" w:color="auto"/>
                <w:left w:val="none" w:sz="0" w:space="0" w:color="auto"/>
                <w:bottom w:val="none" w:sz="0" w:space="0" w:color="auto"/>
                <w:right w:val="none" w:sz="0" w:space="0" w:color="auto"/>
              </w:divBdr>
            </w:div>
            <w:div w:id="1195386792">
              <w:marLeft w:val="0"/>
              <w:marRight w:val="0"/>
              <w:marTop w:val="0"/>
              <w:marBottom w:val="0"/>
              <w:divBdr>
                <w:top w:val="none" w:sz="0" w:space="0" w:color="auto"/>
                <w:left w:val="none" w:sz="0" w:space="0" w:color="auto"/>
                <w:bottom w:val="none" w:sz="0" w:space="0" w:color="auto"/>
                <w:right w:val="none" w:sz="0" w:space="0" w:color="auto"/>
              </w:divBdr>
            </w:div>
            <w:div w:id="1561094760">
              <w:marLeft w:val="0"/>
              <w:marRight w:val="0"/>
              <w:marTop w:val="0"/>
              <w:marBottom w:val="0"/>
              <w:divBdr>
                <w:top w:val="none" w:sz="0" w:space="0" w:color="auto"/>
                <w:left w:val="none" w:sz="0" w:space="0" w:color="auto"/>
                <w:bottom w:val="none" w:sz="0" w:space="0" w:color="auto"/>
                <w:right w:val="none" w:sz="0" w:space="0" w:color="auto"/>
              </w:divBdr>
            </w:div>
            <w:div w:id="1073622209">
              <w:marLeft w:val="0"/>
              <w:marRight w:val="0"/>
              <w:marTop w:val="0"/>
              <w:marBottom w:val="0"/>
              <w:divBdr>
                <w:top w:val="none" w:sz="0" w:space="0" w:color="auto"/>
                <w:left w:val="none" w:sz="0" w:space="0" w:color="auto"/>
                <w:bottom w:val="none" w:sz="0" w:space="0" w:color="auto"/>
                <w:right w:val="none" w:sz="0" w:space="0" w:color="auto"/>
              </w:divBdr>
            </w:div>
            <w:div w:id="127475344">
              <w:marLeft w:val="0"/>
              <w:marRight w:val="0"/>
              <w:marTop w:val="0"/>
              <w:marBottom w:val="0"/>
              <w:divBdr>
                <w:top w:val="none" w:sz="0" w:space="0" w:color="auto"/>
                <w:left w:val="none" w:sz="0" w:space="0" w:color="auto"/>
                <w:bottom w:val="none" w:sz="0" w:space="0" w:color="auto"/>
                <w:right w:val="none" w:sz="0" w:space="0" w:color="auto"/>
              </w:divBdr>
            </w:div>
          </w:divsChild>
        </w:div>
        <w:div w:id="1933775352">
          <w:marLeft w:val="0"/>
          <w:marRight w:val="0"/>
          <w:marTop w:val="0"/>
          <w:marBottom w:val="0"/>
          <w:divBdr>
            <w:top w:val="none" w:sz="0" w:space="0" w:color="auto"/>
            <w:left w:val="none" w:sz="0" w:space="0" w:color="auto"/>
            <w:bottom w:val="none" w:sz="0" w:space="0" w:color="auto"/>
            <w:right w:val="none" w:sz="0" w:space="0" w:color="auto"/>
          </w:divBdr>
          <w:divsChild>
            <w:div w:id="1350912721">
              <w:marLeft w:val="0"/>
              <w:marRight w:val="0"/>
              <w:marTop w:val="0"/>
              <w:marBottom w:val="0"/>
              <w:divBdr>
                <w:top w:val="none" w:sz="0" w:space="0" w:color="auto"/>
                <w:left w:val="none" w:sz="0" w:space="0" w:color="auto"/>
                <w:bottom w:val="none" w:sz="0" w:space="0" w:color="auto"/>
                <w:right w:val="none" w:sz="0" w:space="0" w:color="auto"/>
              </w:divBdr>
            </w:div>
            <w:div w:id="1059354933">
              <w:marLeft w:val="0"/>
              <w:marRight w:val="0"/>
              <w:marTop w:val="0"/>
              <w:marBottom w:val="0"/>
              <w:divBdr>
                <w:top w:val="none" w:sz="0" w:space="0" w:color="auto"/>
                <w:left w:val="none" w:sz="0" w:space="0" w:color="auto"/>
                <w:bottom w:val="none" w:sz="0" w:space="0" w:color="auto"/>
                <w:right w:val="none" w:sz="0" w:space="0" w:color="auto"/>
              </w:divBdr>
            </w:div>
            <w:div w:id="378747779">
              <w:marLeft w:val="0"/>
              <w:marRight w:val="0"/>
              <w:marTop w:val="0"/>
              <w:marBottom w:val="0"/>
              <w:divBdr>
                <w:top w:val="none" w:sz="0" w:space="0" w:color="auto"/>
                <w:left w:val="none" w:sz="0" w:space="0" w:color="auto"/>
                <w:bottom w:val="none" w:sz="0" w:space="0" w:color="auto"/>
                <w:right w:val="none" w:sz="0" w:space="0" w:color="auto"/>
              </w:divBdr>
            </w:div>
            <w:div w:id="636452710">
              <w:marLeft w:val="0"/>
              <w:marRight w:val="0"/>
              <w:marTop w:val="0"/>
              <w:marBottom w:val="0"/>
              <w:divBdr>
                <w:top w:val="none" w:sz="0" w:space="0" w:color="auto"/>
                <w:left w:val="none" w:sz="0" w:space="0" w:color="auto"/>
                <w:bottom w:val="none" w:sz="0" w:space="0" w:color="auto"/>
                <w:right w:val="none" w:sz="0" w:space="0" w:color="auto"/>
              </w:divBdr>
            </w:div>
            <w:div w:id="353307239">
              <w:marLeft w:val="0"/>
              <w:marRight w:val="0"/>
              <w:marTop w:val="0"/>
              <w:marBottom w:val="0"/>
              <w:divBdr>
                <w:top w:val="none" w:sz="0" w:space="0" w:color="auto"/>
                <w:left w:val="none" w:sz="0" w:space="0" w:color="auto"/>
                <w:bottom w:val="none" w:sz="0" w:space="0" w:color="auto"/>
                <w:right w:val="none" w:sz="0" w:space="0" w:color="auto"/>
              </w:divBdr>
            </w:div>
            <w:div w:id="785975563">
              <w:marLeft w:val="0"/>
              <w:marRight w:val="0"/>
              <w:marTop w:val="0"/>
              <w:marBottom w:val="0"/>
              <w:divBdr>
                <w:top w:val="none" w:sz="0" w:space="0" w:color="auto"/>
                <w:left w:val="none" w:sz="0" w:space="0" w:color="auto"/>
                <w:bottom w:val="none" w:sz="0" w:space="0" w:color="auto"/>
                <w:right w:val="none" w:sz="0" w:space="0" w:color="auto"/>
              </w:divBdr>
            </w:div>
            <w:div w:id="1801612014">
              <w:marLeft w:val="0"/>
              <w:marRight w:val="0"/>
              <w:marTop w:val="0"/>
              <w:marBottom w:val="0"/>
              <w:divBdr>
                <w:top w:val="none" w:sz="0" w:space="0" w:color="auto"/>
                <w:left w:val="none" w:sz="0" w:space="0" w:color="auto"/>
                <w:bottom w:val="none" w:sz="0" w:space="0" w:color="auto"/>
                <w:right w:val="none" w:sz="0" w:space="0" w:color="auto"/>
              </w:divBdr>
            </w:div>
            <w:div w:id="1325205454">
              <w:marLeft w:val="0"/>
              <w:marRight w:val="0"/>
              <w:marTop w:val="0"/>
              <w:marBottom w:val="0"/>
              <w:divBdr>
                <w:top w:val="none" w:sz="0" w:space="0" w:color="auto"/>
                <w:left w:val="none" w:sz="0" w:space="0" w:color="auto"/>
                <w:bottom w:val="none" w:sz="0" w:space="0" w:color="auto"/>
                <w:right w:val="none" w:sz="0" w:space="0" w:color="auto"/>
              </w:divBdr>
            </w:div>
          </w:divsChild>
        </w:div>
        <w:div w:id="687414205">
          <w:marLeft w:val="0"/>
          <w:marRight w:val="0"/>
          <w:marTop w:val="0"/>
          <w:marBottom w:val="0"/>
          <w:divBdr>
            <w:top w:val="none" w:sz="0" w:space="0" w:color="auto"/>
            <w:left w:val="none" w:sz="0" w:space="0" w:color="auto"/>
            <w:bottom w:val="none" w:sz="0" w:space="0" w:color="auto"/>
            <w:right w:val="none" w:sz="0" w:space="0" w:color="auto"/>
          </w:divBdr>
          <w:divsChild>
            <w:div w:id="1424649614">
              <w:marLeft w:val="0"/>
              <w:marRight w:val="0"/>
              <w:marTop w:val="0"/>
              <w:marBottom w:val="0"/>
              <w:divBdr>
                <w:top w:val="none" w:sz="0" w:space="0" w:color="auto"/>
                <w:left w:val="none" w:sz="0" w:space="0" w:color="auto"/>
                <w:bottom w:val="none" w:sz="0" w:space="0" w:color="auto"/>
                <w:right w:val="none" w:sz="0" w:space="0" w:color="auto"/>
              </w:divBdr>
            </w:div>
            <w:div w:id="1849562874">
              <w:marLeft w:val="0"/>
              <w:marRight w:val="0"/>
              <w:marTop w:val="0"/>
              <w:marBottom w:val="0"/>
              <w:divBdr>
                <w:top w:val="none" w:sz="0" w:space="0" w:color="auto"/>
                <w:left w:val="none" w:sz="0" w:space="0" w:color="auto"/>
                <w:bottom w:val="none" w:sz="0" w:space="0" w:color="auto"/>
                <w:right w:val="none" w:sz="0" w:space="0" w:color="auto"/>
              </w:divBdr>
            </w:div>
            <w:div w:id="1998722394">
              <w:marLeft w:val="0"/>
              <w:marRight w:val="0"/>
              <w:marTop w:val="0"/>
              <w:marBottom w:val="0"/>
              <w:divBdr>
                <w:top w:val="none" w:sz="0" w:space="0" w:color="auto"/>
                <w:left w:val="none" w:sz="0" w:space="0" w:color="auto"/>
                <w:bottom w:val="none" w:sz="0" w:space="0" w:color="auto"/>
                <w:right w:val="none" w:sz="0" w:space="0" w:color="auto"/>
              </w:divBdr>
            </w:div>
          </w:divsChild>
        </w:div>
        <w:div w:id="101535804">
          <w:marLeft w:val="0"/>
          <w:marRight w:val="0"/>
          <w:marTop w:val="0"/>
          <w:marBottom w:val="0"/>
          <w:divBdr>
            <w:top w:val="none" w:sz="0" w:space="0" w:color="auto"/>
            <w:left w:val="none" w:sz="0" w:space="0" w:color="auto"/>
            <w:bottom w:val="none" w:sz="0" w:space="0" w:color="auto"/>
            <w:right w:val="none" w:sz="0" w:space="0" w:color="auto"/>
          </w:divBdr>
          <w:divsChild>
            <w:div w:id="936135668">
              <w:marLeft w:val="0"/>
              <w:marRight w:val="0"/>
              <w:marTop w:val="0"/>
              <w:marBottom w:val="0"/>
              <w:divBdr>
                <w:top w:val="none" w:sz="0" w:space="0" w:color="auto"/>
                <w:left w:val="none" w:sz="0" w:space="0" w:color="auto"/>
                <w:bottom w:val="none" w:sz="0" w:space="0" w:color="auto"/>
                <w:right w:val="none" w:sz="0" w:space="0" w:color="auto"/>
              </w:divBdr>
            </w:div>
            <w:div w:id="2146847442">
              <w:marLeft w:val="0"/>
              <w:marRight w:val="0"/>
              <w:marTop w:val="0"/>
              <w:marBottom w:val="0"/>
              <w:divBdr>
                <w:top w:val="none" w:sz="0" w:space="0" w:color="auto"/>
                <w:left w:val="none" w:sz="0" w:space="0" w:color="auto"/>
                <w:bottom w:val="none" w:sz="0" w:space="0" w:color="auto"/>
                <w:right w:val="none" w:sz="0" w:space="0" w:color="auto"/>
              </w:divBdr>
            </w:div>
          </w:divsChild>
        </w:div>
        <w:div w:id="1421878268">
          <w:marLeft w:val="0"/>
          <w:marRight w:val="0"/>
          <w:marTop w:val="0"/>
          <w:marBottom w:val="0"/>
          <w:divBdr>
            <w:top w:val="none" w:sz="0" w:space="0" w:color="auto"/>
            <w:left w:val="none" w:sz="0" w:space="0" w:color="auto"/>
            <w:bottom w:val="none" w:sz="0" w:space="0" w:color="auto"/>
            <w:right w:val="none" w:sz="0" w:space="0" w:color="auto"/>
          </w:divBdr>
          <w:divsChild>
            <w:div w:id="1564482517">
              <w:marLeft w:val="0"/>
              <w:marRight w:val="0"/>
              <w:marTop w:val="0"/>
              <w:marBottom w:val="0"/>
              <w:divBdr>
                <w:top w:val="none" w:sz="0" w:space="0" w:color="auto"/>
                <w:left w:val="none" w:sz="0" w:space="0" w:color="auto"/>
                <w:bottom w:val="none" w:sz="0" w:space="0" w:color="auto"/>
                <w:right w:val="none" w:sz="0" w:space="0" w:color="auto"/>
              </w:divBdr>
            </w:div>
            <w:div w:id="1308558741">
              <w:marLeft w:val="0"/>
              <w:marRight w:val="0"/>
              <w:marTop w:val="0"/>
              <w:marBottom w:val="0"/>
              <w:divBdr>
                <w:top w:val="none" w:sz="0" w:space="0" w:color="auto"/>
                <w:left w:val="none" w:sz="0" w:space="0" w:color="auto"/>
                <w:bottom w:val="none" w:sz="0" w:space="0" w:color="auto"/>
                <w:right w:val="none" w:sz="0" w:space="0" w:color="auto"/>
              </w:divBdr>
            </w:div>
            <w:div w:id="1092360646">
              <w:marLeft w:val="0"/>
              <w:marRight w:val="0"/>
              <w:marTop w:val="0"/>
              <w:marBottom w:val="0"/>
              <w:divBdr>
                <w:top w:val="none" w:sz="0" w:space="0" w:color="auto"/>
                <w:left w:val="none" w:sz="0" w:space="0" w:color="auto"/>
                <w:bottom w:val="none" w:sz="0" w:space="0" w:color="auto"/>
                <w:right w:val="none" w:sz="0" w:space="0" w:color="auto"/>
              </w:divBdr>
            </w:div>
          </w:divsChild>
        </w:div>
        <w:div w:id="978454668">
          <w:marLeft w:val="0"/>
          <w:marRight w:val="0"/>
          <w:marTop w:val="0"/>
          <w:marBottom w:val="0"/>
          <w:divBdr>
            <w:top w:val="none" w:sz="0" w:space="0" w:color="auto"/>
            <w:left w:val="none" w:sz="0" w:space="0" w:color="auto"/>
            <w:bottom w:val="none" w:sz="0" w:space="0" w:color="auto"/>
            <w:right w:val="none" w:sz="0" w:space="0" w:color="auto"/>
          </w:divBdr>
        </w:div>
        <w:div w:id="1753159398">
          <w:marLeft w:val="0"/>
          <w:marRight w:val="0"/>
          <w:marTop w:val="0"/>
          <w:marBottom w:val="0"/>
          <w:divBdr>
            <w:top w:val="none" w:sz="0" w:space="0" w:color="auto"/>
            <w:left w:val="none" w:sz="0" w:space="0" w:color="auto"/>
            <w:bottom w:val="none" w:sz="0" w:space="0" w:color="auto"/>
            <w:right w:val="none" w:sz="0" w:space="0" w:color="auto"/>
          </w:divBdr>
        </w:div>
        <w:div w:id="1461991818">
          <w:marLeft w:val="0"/>
          <w:marRight w:val="0"/>
          <w:marTop w:val="0"/>
          <w:marBottom w:val="0"/>
          <w:divBdr>
            <w:top w:val="none" w:sz="0" w:space="0" w:color="auto"/>
            <w:left w:val="none" w:sz="0" w:space="0" w:color="auto"/>
            <w:bottom w:val="none" w:sz="0" w:space="0" w:color="auto"/>
            <w:right w:val="none" w:sz="0" w:space="0" w:color="auto"/>
          </w:divBdr>
          <w:divsChild>
            <w:div w:id="71124891">
              <w:marLeft w:val="0"/>
              <w:marRight w:val="0"/>
              <w:marTop w:val="0"/>
              <w:marBottom w:val="0"/>
              <w:divBdr>
                <w:top w:val="none" w:sz="0" w:space="0" w:color="auto"/>
                <w:left w:val="none" w:sz="0" w:space="0" w:color="auto"/>
                <w:bottom w:val="none" w:sz="0" w:space="0" w:color="auto"/>
                <w:right w:val="none" w:sz="0" w:space="0" w:color="auto"/>
              </w:divBdr>
            </w:div>
            <w:div w:id="588855835">
              <w:marLeft w:val="0"/>
              <w:marRight w:val="0"/>
              <w:marTop w:val="0"/>
              <w:marBottom w:val="0"/>
              <w:divBdr>
                <w:top w:val="none" w:sz="0" w:space="0" w:color="auto"/>
                <w:left w:val="none" w:sz="0" w:space="0" w:color="auto"/>
                <w:bottom w:val="none" w:sz="0" w:space="0" w:color="auto"/>
                <w:right w:val="none" w:sz="0" w:space="0" w:color="auto"/>
              </w:divBdr>
            </w:div>
            <w:div w:id="614017154">
              <w:marLeft w:val="0"/>
              <w:marRight w:val="0"/>
              <w:marTop w:val="0"/>
              <w:marBottom w:val="0"/>
              <w:divBdr>
                <w:top w:val="none" w:sz="0" w:space="0" w:color="auto"/>
                <w:left w:val="none" w:sz="0" w:space="0" w:color="auto"/>
                <w:bottom w:val="none" w:sz="0" w:space="0" w:color="auto"/>
                <w:right w:val="none" w:sz="0" w:space="0" w:color="auto"/>
              </w:divBdr>
            </w:div>
            <w:div w:id="631058464">
              <w:marLeft w:val="0"/>
              <w:marRight w:val="0"/>
              <w:marTop w:val="0"/>
              <w:marBottom w:val="0"/>
              <w:divBdr>
                <w:top w:val="none" w:sz="0" w:space="0" w:color="auto"/>
                <w:left w:val="none" w:sz="0" w:space="0" w:color="auto"/>
                <w:bottom w:val="none" w:sz="0" w:space="0" w:color="auto"/>
                <w:right w:val="none" w:sz="0" w:space="0" w:color="auto"/>
              </w:divBdr>
            </w:div>
          </w:divsChild>
        </w:div>
        <w:div w:id="1940792256">
          <w:marLeft w:val="0"/>
          <w:marRight w:val="0"/>
          <w:marTop w:val="0"/>
          <w:marBottom w:val="0"/>
          <w:divBdr>
            <w:top w:val="none" w:sz="0" w:space="0" w:color="auto"/>
            <w:left w:val="none" w:sz="0" w:space="0" w:color="auto"/>
            <w:bottom w:val="none" w:sz="0" w:space="0" w:color="auto"/>
            <w:right w:val="none" w:sz="0" w:space="0" w:color="auto"/>
          </w:divBdr>
        </w:div>
        <w:div w:id="238177651">
          <w:marLeft w:val="0"/>
          <w:marRight w:val="0"/>
          <w:marTop w:val="0"/>
          <w:marBottom w:val="0"/>
          <w:divBdr>
            <w:top w:val="none" w:sz="0" w:space="0" w:color="auto"/>
            <w:left w:val="none" w:sz="0" w:space="0" w:color="auto"/>
            <w:bottom w:val="none" w:sz="0" w:space="0" w:color="auto"/>
            <w:right w:val="none" w:sz="0" w:space="0" w:color="auto"/>
          </w:divBdr>
          <w:divsChild>
            <w:div w:id="2126997955">
              <w:marLeft w:val="0"/>
              <w:marRight w:val="0"/>
              <w:marTop w:val="0"/>
              <w:marBottom w:val="0"/>
              <w:divBdr>
                <w:top w:val="none" w:sz="0" w:space="0" w:color="auto"/>
                <w:left w:val="none" w:sz="0" w:space="0" w:color="auto"/>
                <w:bottom w:val="none" w:sz="0" w:space="0" w:color="auto"/>
                <w:right w:val="none" w:sz="0" w:space="0" w:color="auto"/>
              </w:divBdr>
            </w:div>
            <w:div w:id="2118597306">
              <w:marLeft w:val="0"/>
              <w:marRight w:val="0"/>
              <w:marTop w:val="0"/>
              <w:marBottom w:val="0"/>
              <w:divBdr>
                <w:top w:val="none" w:sz="0" w:space="0" w:color="auto"/>
                <w:left w:val="none" w:sz="0" w:space="0" w:color="auto"/>
                <w:bottom w:val="none" w:sz="0" w:space="0" w:color="auto"/>
                <w:right w:val="none" w:sz="0" w:space="0" w:color="auto"/>
              </w:divBdr>
            </w:div>
          </w:divsChild>
        </w:div>
        <w:div w:id="1029139352">
          <w:marLeft w:val="0"/>
          <w:marRight w:val="0"/>
          <w:marTop w:val="0"/>
          <w:marBottom w:val="0"/>
          <w:divBdr>
            <w:top w:val="none" w:sz="0" w:space="0" w:color="auto"/>
            <w:left w:val="none" w:sz="0" w:space="0" w:color="auto"/>
            <w:bottom w:val="none" w:sz="0" w:space="0" w:color="auto"/>
            <w:right w:val="none" w:sz="0" w:space="0" w:color="auto"/>
          </w:divBdr>
          <w:divsChild>
            <w:div w:id="1452822384">
              <w:marLeft w:val="0"/>
              <w:marRight w:val="0"/>
              <w:marTop w:val="0"/>
              <w:marBottom w:val="0"/>
              <w:divBdr>
                <w:top w:val="none" w:sz="0" w:space="0" w:color="auto"/>
                <w:left w:val="none" w:sz="0" w:space="0" w:color="auto"/>
                <w:bottom w:val="none" w:sz="0" w:space="0" w:color="auto"/>
                <w:right w:val="none" w:sz="0" w:space="0" w:color="auto"/>
              </w:divBdr>
            </w:div>
            <w:div w:id="585381091">
              <w:marLeft w:val="0"/>
              <w:marRight w:val="0"/>
              <w:marTop w:val="0"/>
              <w:marBottom w:val="0"/>
              <w:divBdr>
                <w:top w:val="none" w:sz="0" w:space="0" w:color="auto"/>
                <w:left w:val="none" w:sz="0" w:space="0" w:color="auto"/>
                <w:bottom w:val="none" w:sz="0" w:space="0" w:color="auto"/>
                <w:right w:val="none" w:sz="0" w:space="0" w:color="auto"/>
              </w:divBdr>
            </w:div>
            <w:div w:id="120926455">
              <w:marLeft w:val="0"/>
              <w:marRight w:val="0"/>
              <w:marTop w:val="0"/>
              <w:marBottom w:val="0"/>
              <w:divBdr>
                <w:top w:val="none" w:sz="0" w:space="0" w:color="auto"/>
                <w:left w:val="none" w:sz="0" w:space="0" w:color="auto"/>
                <w:bottom w:val="none" w:sz="0" w:space="0" w:color="auto"/>
                <w:right w:val="none" w:sz="0" w:space="0" w:color="auto"/>
              </w:divBdr>
            </w:div>
            <w:div w:id="339893515">
              <w:marLeft w:val="0"/>
              <w:marRight w:val="0"/>
              <w:marTop w:val="0"/>
              <w:marBottom w:val="0"/>
              <w:divBdr>
                <w:top w:val="none" w:sz="0" w:space="0" w:color="auto"/>
                <w:left w:val="none" w:sz="0" w:space="0" w:color="auto"/>
                <w:bottom w:val="none" w:sz="0" w:space="0" w:color="auto"/>
                <w:right w:val="none" w:sz="0" w:space="0" w:color="auto"/>
              </w:divBdr>
            </w:div>
            <w:div w:id="230966323">
              <w:marLeft w:val="0"/>
              <w:marRight w:val="0"/>
              <w:marTop w:val="0"/>
              <w:marBottom w:val="0"/>
              <w:divBdr>
                <w:top w:val="none" w:sz="0" w:space="0" w:color="auto"/>
                <w:left w:val="none" w:sz="0" w:space="0" w:color="auto"/>
                <w:bottom w:val="none" w:sz="0" w:space="0" w:color="auto"/>
                <w:right w:val="none" w:sz="0" w:space="0" w:color="auto"/>
              </w:divBdr>
            </w:div>
            <w:div w:id="1908759476">
              <w:marLeft w:val="0"/>
              <w:marRight w:val="0"/>
              <w:marTop w:val="0"/>
              <w:marBottom w:val="0"/>
              <w:divBdr>
                <w:top w:val="none" w:sz="0" w:space="0" w:color="auto"/>
                <w:left w:val="none" w:sz="0" w:space="0" w:color="auto"/>
                <w:bottom w:val="none" w:sz="0" w:space="0" w:color="auto"/>
                <w:right w:val="none" w:sz="0" w:space="0" w:color="auto"/>
              </w:divBdr>
            </w:div>
          </w:divsChild>
        </w:div>
        <w:div w:id="290325459">
          <w:marLeft w:val="0"/>
          <w:marRight w:val="0"/>
          <w:marTop w:val="0"/>
          <w:marBottom w:val="0"/>
          <w:divBdr>
            <w:top w:val="none" w:sz="0" w:space="0" w:color="auto"/>
            <w:left w:val="none" w:sz="0" w:space="0" w:color="auto"/>
            <w:bottom w:val="none" w:sz="0" w:space="0" w:color="auto"/>
            <w:right w:val="none" w:sz="0" w:space="0" w:color="auto"/>
          </w:divBdr>
          <w:divsChild>
            <w:div w:id="1363359840">
              <w:marLeft w:val="0"/>
              <w:marRight w:val="0"/>
              <w:marTop w:val="0"/>
              <w:marBottom w:val="0"/>
              <w:divBdr>
                <w:top w:val="none" w:sz="0" w:space="0" w:color="auto"/>
                <w:left w:val="none" w:sz="0" w:space="0" w:color="auto"/>
                <w:bottom w:val="none" w:sz="0" w:space="0" w:color="auto"/>
                <w:right w:val="none" w:sz="0" w:space="0" w:color="auto"/>
              </w:divBdr>
            </w:div>
            <w:div w:id="1396122316">
              <w:marLeft w:val="0"/>
              <w:marRight w:val="0"/>
              <w:marTop w:val="0"/>
              <w:marBottom w:val="0"/>
              <w:divBdr>
                <w:top w:val="none" w:sz="0" w:space="0" w:color="auto"/>
                <w:left w:val="none" w:sz="0" w:space="0" w:color="auto"/>
                <w:bottom w:val="none" w:sz="0" w:space="0" w:color="auto"/>
                <w:right w:val="none" w:sz="0" w:space="0" w:color="auto"/>
              </w:divBdr>
            </w:div>
          </w:divsChild>
        </w:div>
        <w:div w:id="1233857782">
          <w:marLeft w:val="0"/>
          <w:marRight w:val="0"/>
          <w:marTop w:val="0"/>
          <w:marBottom w:val="0"/>
          <w:divBdr>
            <w:top w:val="none" w:sz="0" w:space="0" w:color="auto"/>
            <w:left w:val="none" w:sz="0" w:space="0" w:color="auto"/>
            <w:bottom w:val="none" w:sz="0" w:space="0" w:color="auto"/>
            <w:right w:val="none" w:sz="0" w:space="0" w:color="auto"/>
          </w:divBdr>
        </w:div>
        <w:div w:id="1759520407">
          <w:marLeft w:val="0"/>
          <w:marRight w:val="0"/>
          <w:marTop w:val="0"/>
          <w:marBottom w:val="0"/>
          <w:divBdr>
            <w:top w:val="none" w:sz="0" w:space="0" w:color="auto"/>
            <w:left w:val="none" w:sz="0" w:space="0" w:color="auto"/>
            <w:bottom w:val="none" w:sz="0" w:space="0" w:color="auto"/>
            <w:right w:val="none" w:sz="0" w:space="0" w:color="auto"/>
          </w:divBdr>
        </w:div>
        <w:div w:id="357391806">
          <w:marLeft w:val="0"/>
          <w:marRight w:val="0"/>
          <w:marTop w:val="0"/>
          <w:marBottom w:val="0"/>
          <w:divBdr>
            <w:top w:val="none" w:sz="0" w:space="0" w:color="auto"/>
            <w:left w:val="none" w:sz="0" w:space="0" w:color="auto"/>
            <w:bottom w:val="none" w:sz="0" w:space="0" w:color="auto"/>
            <w:right w:val="none" w:sz="0" w:space="0" w:color="auto"/>
          </w:divBdr>
        </w:div>
        <w:div w:id="1685284301">
          <w:marLeft w:val="0"/>
          <w:marRight w:val="0"/>
          <w:marTop w:val="0"/>
          <w:marBottom w:val="0"/>
          <w:divBdr>
            <w:top w:val="none" w:sz="0" w:space="0" w:color="auto"/>
            <w:left w:val="none" w:sz="0" w:space="0" w:color="auto"/>
            <w:bottom w:val="none" w:sz="0" w:space="0" w:color="auto"/>
            <w:right w:val="none" w:sz="0" w:space="0" w:color="auto"/>
          </w:divBdr>
        </w:div>
        <w:div w:id="336811801">
          <w:marLeft w:val="0"/>
          <w:marRight w:val="0"/>
          <w:marTop w:val="0"/>
          <w:marBottom w:val="0"/>
          <w:divBdr>
            <w:top w:val="none" w:sz="0" w:space="0" w:color="auto"/>
            <w:left w:val="none" w:sz="0" w:space="0" w:color="auto"/>
            <w:bottom w:val="none" w:sz="0" w:space="0" w:color="auto"/>
            <w:right w:val="none" w:sz="0" w:space="0" w:color="auto"/>
          </w:divBdr>
        </w:div>
        <w:div w:id="1379478497">
          <w:marLeft w:val="810"/>
          <w:marRight w:val="810"/>
          <w:marTop w:val="360"/>
          <w:marBottom w:val="0"/>
          <w:divBdr>
            <w:top w:val="none" w:sz="0" w:space="0" w:color="auto"/>
            <w:left w:val="none" w:sz="0" w:space="0" w:color="auto"/>
            <w:bottom w:val="none" w:sz="0" w:space="0" w:color="auto"/>
            <w:right w:val="none" w:sz="0" w:space="0" w:color="auto"/>
          </w:divBdr>
          <w:divsChild>
            <w:div w:id="1900285814">
              <w:marLeft w:val="4005"/>
              <w:marRight w:val="810"/>
              <w:marTop w:val="0"/>
              <w:marBottom w:val="0"/>
              <w:divBdr>
                <w:top w:val="none" w:sz="0" w:space="0" w:color="auto"/>
                <w:left w:val="none" w:sz="0" w:space="0" w:color="auto"/>
                <w:bottom w:val="none" w:sz="0" w:space="0" w:color="auto"/>
                <w:right w:val="none" w:sz="0" w:space="0" w:color="auto"/>
              </w:divBdr>
            </w:div>
            <w:div w:id="707949518">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1876582057">
      <w:bodyDiv w:val="1"/>
      <w:marLeft w:val="0"/>
      <w:marRight w:val="0"/>
      <w:marTop w:val="0"/>
      <w:marBottom w:val="0"/>
      <w:divBdr>
        <w:top w:val="none" w:sz="0" w:space="0" w:color="auto"/>
        <w:left w:val="none" w:sz="0" w:space="0" w:color="auto"/>
        <w:bottom w:val="none" w:sz="0" w:space="0" w:color="auto"/>
        <w:right w:val="none" w:sz="0" w:space="0" w:color="auto"/>
      </w:divBdr>
      <w:divsChild>
        <w:div w:id="1929729496">
          <w:marLeft w:val="0"/>
          <w:marRight w:val="0"/>
          <w:marTop w:val="0"/>
          <w:marBottom w:val="120"/>
          <w:divBdr>
            <w:top w:val="none" w:sz="0" w:space="0" w:color="auto"/>
            <w:left w:val="none" w:sz="0" w:space="0" w:color="auto"/>
            <w:bottom w:val="none" w:sz="0" w:space="0" w:color="auto"/>
            <w:right w:val="none" w:sz="0" w:space="0" w:color="auto"/>
          </w:divBdr>
          <w:divsChild>
            <w:div w:id="958493060">
              <w:marLeft w:val="0"/>
              <w:marRight w:val="0"/>
              <w:marTop w:val="0"/>
              <w:marBottom w:val="0"/>
              <w:divBdr>
                <w:top w:val="none" w:sz="0" w:space="0" w:color="auto"/>
                <w:left w:val="none" w:sz="0" w:space="0" w:color="auto"/>
                <w:bottom w:val="none" w:sz="0" w:space="0" w:color="auto"/>
                <w:right w:val="none" w:sz="0" w:space="0" w:color="auto"/>
              </w:divBdr>
            </w:div>
            <w:div w:id="21455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60424">
      <w:bodyDiv w:val="1"/>
      <w:marLeft w:val="0"/>
      <w:marRight w:val="0"/>
      <w:marTop w:val="0"/>
      <w:marBottom w:val="0"/>
      <w:divBdr>
        <w:top w:val="none" w:sz="0" w:space="0" w:color="auto"/>
        <w:left w:val="none" w:sz="0" w:space="0" w:color="auto"/>
        <w:bottom w:val="none" w:sz="0" w:space="0" w:color="auto"/>
        <w:right w:val="none" w:sz="0" w:space="0" w:color="auto"/>
      </w:divBdr>
      <w:divsChild>
        <w:div w:id="16435">
          <w:marLeft w:val="0"/>
          <w:marRight w:val="0"/>
          <w:marTop w:val="0"/>
          <w:marBottom w:val="0"/>
          <w:divBdr>
            <w:top w:val="none" w:sz="0" w:space="0" w:color="auto"/>
            <w:left w:val="none" w:sz="0" w:space="0" w:color="auto"/>
            <w:bottom w:val="none" w:sz="0" w:space="0" w:color="auto"/>
            <w:right w:val="none" w:sz="0" w:space="0" w:color="auto"/>
          </w:divBdr>
        </w:div>
      </w:divsChild>
    </w:div>
    <w:div w:id="1891258030">
      <w:bodyDiv w:val="1"/>
      <w:marLeft w:val="0"/>
      <w:marRight w:val="0"/>
      <w:marTop w:val="0"/>
      <w:marBottom w:val="0"/>
      <w:divBdr>
        <w:top w:val="none" w:sz="0" w:space="0" w:color="auto"/>
        <w:left w:val="none" w:sz="0" w:space="0" w:color="auto"/>
        <w:bottom w:val="none" w:sz="0" w:space="0" w:color="auto"/>
        <w:right w:val="none" w:sz="0" w:space="0" w:color="auto"/>
      </w:divBdr>
      <w:divsChild>
        <w:div w:id="1612279833">
          <w:marLeft w:val="0"/>
          <w:marRight w:val="0"/>
          <w:marTop w:val="0"/>
          <w:marBottom w:val="0"/>
          <w:divBdr>
            <w:top w:val="none" w:sz="0" w:space="0" w:color="auto"/>
            <w:left w:val="none" w:sz="0" w:space="0" w:color="auto"/>
            <w:bottom w:val="none" w:sz="0" w:space="0" w:color="auto"/>
            <w:right w:val="none" w:sz="0" w:space="0" w:color="auto"/>
          </w:divBdr>
        </w:div>
        <w:div w:id="703410559">
          <w:marLeft w:val="0"/>
          <w:marRight w:val="0"/>
          <w:marTop w:val="0"/>
          <w:marBottom w:val="0"/>
          <w:divBdr>
            <w:top w:val="none" w:sz="0" w:space="0" w:color="auto"/>
            <w:left w:val="none" w:sz="0" w:space="0" w:color="auto"/>
            <w:bottom w:val="none" w:sz="0" w:space="0" w:color="auto"/>
            <w:right w:val="none" w:sz="0" w:space="0" w:color="auto"/>
          </w:divBdr>
        </w:div>
        <w:div w:id="1526358057">
          <w:marLeft w:val="0"/>
          <w:marRight w:val="0"/>
          <w:marTop w:val="0"/>
          <w:marBottom w:val="0"/>
          <w:divBdr>
            <w:top w:val="none" w:sz="0" w:space="0" w:color="auto"/>
            <w:left w:val="none" w:sz="0" w:space="0" w:color="auto"/>
            <w:bottom w:val="none" w:sz="0" w:space="0" w:color="auto"/>
            <w:right w:val="none" w:sz="0" w:space="0" w:color="auto"/>
          </w:divBdr>
        </w:div>
        <w:div w:id="773794005">
          <w:marLeft w:val="0"/>
          <w:marRight w:val="0"/>
          <w:marTop w:val="0"/>
          <w:marBottom w:val="0"/>
          <w:divBdr>
            <w:top w:val="none" w:sz="0" w:space="0" w:color="auto"/>
            <w:left w:val="none" w:sz="0" w:space="0" w:color="auto"/>
            <w:bottom w:val="none" w:sz="0" w:space="0" w:color="auto"/>
            <w:right w:val="none" w:sz="0" w:space="0" w:color="auto"/>
          </w:divBdr>
        </w:div>
        <w:div w:id="1957056091">
          <w:marLeft w:val="0"/>
          <w:marRight w:val="0"/>
          <w:marTop w:val="0"/>
          <w:marBottom w:val="0"/>
          <w:divBdr>
            <w:top w:val="none" w:sz="0" w:space="0" w:color="auto"/>
            <w:left w:val="none" w:sz="0" w:space="0" w:color="auto"/>
            <w:bottom w:val="none" w:sz="0" w:space="0" w:color="auto"/>
            <w:right w:val="none" w:sz="0" w:space="0" w:color="auto"/>
          </w:divBdr>
        </w:div>
        <w:div w:id="622006783">
          <w:marLeft w:val="0"/>
          <w:marRight w:val="0"/>
          <w:marTop w:val="0"/>
          <w:marBottom w:val="0"/>
          <w:divBdr>
            <w:top w:val="none" w:sz="0" w:space="0" w:color="auto"/>
            <w:left w:val="none" w:sz="0" w:space="0" w:color="auto"/>
            <w:bottom w:val="none" w:sz="0" w:space="0" w:color="auto"/>
            <w:right w:val="none" w:sz="0" w:space="0" w:color="auto"/>
          </w:divBdr>
        </w:div>
        <w:div w:id="1860701878">
          <w:marLeft w:val="0"/>
          <w:marRight w:val="0"/>
          <w:marTop w:val="0"/>
          <w:marBottom w:val="0"/>
          <w:divBdr>
            <w:top w:val="none" w:sz="0" w:space="0" w:color="auto"/>
            <w:left w:val="none" w:sz="0" w:space="0" w:color="auto"/>
            <w:bottom w:val="none" w:sz="0" w:space="0" w:color="auto"/>
            <w:right w:val="none" w:sz="0" w:space="0" w:color="auto"/>
          </w:divBdr>
        </w:div>
        <w:div w:id="1872106996">
          <w:marLeft w:val="0"/>
          <w:marRight w:val="0"/>
          <w:marTop w:val="0"/>
          <w:marBottom w:val="0"/>
          <w:divBdr>
            <w:top w:val="none" w:sz="0" w:space="0" w:color="auto"/>
            <w:left w:val="none" w:sz="0" w:space="0" w:color="auto"/>
            <w:bottom w:val="none" w:sz="0" w:space="0" w:color="auto"/>
            <w:right w:val="none" w:sz="0" w:space="0" w:color="auto"/>
          </w:divBdr>
        </w:div>
        <w:div w:id="789081966">
          <w:marLeft w:val="0"/>
          <w:marRight w:val="0"/>
          <w:marTop w:val="0"/>
          <w:marBottom w:val="0"/>
          <w:divBdr>
            <w:top w:val="none" w:sz="0" w:space="0" w:color="auto"/>
            <w:left w:val="none" w:sz="0" w:space="0" w:color="auto"/>
            <w:bottom w:val="none" w:sz="0" w:space="0" w:color="auto"/>
            <w:right w:val="none" w:sz="0" w:space="0" w:color="auto"/>
          </w:divBdr>
        </w:div>
        <w:div w:id="2064330670">
          <w:marLeft w:val="0"/>
          <w:marRight w:val="0"/>
          <w:marTop w:val="0"/>
          <w:marBottom w:val="0"/>
          <w:divBdr>
            <w:top w:val="none" w:sz="0" w:space="0" w:color="auto"/>
            <w:left w:val="none" w:sz="0" w:space="0" w:color="auto"/>
            <w:bottom w:val="none" w:sz="0" w:space="0" w:color="auto"/>
            <w:right w:val="none" w:sz="0" w:space="0" w:color="auto"/>
          </w:divBdr>
        </w:div>
        <w:div w:id="1198276694">
          <w:marLeft w:val="0"/>
          <w:marRight w:val="0"/>
          <w:marTop w:val="0"/>
          <w:marBottom w:val="0"/>
          <w:divBdr>
            <w:top w:val="none" w:sz="0" w:space="0" w:color="auto"/>
            <w:left w:val="none" w:sz="0" w:space="0" w:color="auto"/>
            <w:bottom w:val="none" w:sz="0" w:space="0" w:color="auto"/>
            <w:right w:val="none" w:sz="0" w:space="0" w:color="auto"/>
          </w:divBdr>
        </w:div>
        <w:div w:id="743526804">
          <w:marLeft w:val="0"/>
          <w:marRight w:val="0"/>
          <w:marTop w:val="0"/>
          <w:marBottom w:val="0"/>
          <w:divBdr>
            <w:top w:val="none" w:sz="0" w:space="0" w:color="auto"/>
            <w:left w:val="none" w:sz="0" w:space="0" w:color="auto"/>
            <w:bottom w:val="none" w:sz="0" w:space="0" w:color="auto"/>
            <w:right w:val="none" w:sz="0" w:space="0" w:color="auto"/>
          </w:divBdr>
        </w:div>
        <w:div w:id="969748413">
          <w:marLeft w:val="0"/>
          <w:marRight w:val="0"/>
          <w:marTop w:val="0"/>
          <w:marBottom w:val="0"/>
          <w:divBdr>
            <w:top w:val="none" w:sz="0" w:space="0" w:color="auto"/>
            <w:left w:val="none" w:sz="0" w:space="0" w:color="auto"/>
            <w:bottom w:val="none" w:sz="0" w:space="0" w:color="auto"/>
            <w:right w:val="none" w:sz="0" w:space="0" w:color="auto"/>
          </w:divBdr>
        </w:div>
      </w:divsChild>
    </w:div>
    <w:div w:id="1893426263">
      <w:bodyDiv w:val="1"/>
      <w:marLeft w:val="390"/>
      <w:marRight w:val="390"/>
      <w:marTop w:val="390"/>
      <w:marBottom w:val="0"/>
      <w:divBdr>
        <w:top w:val="none" w:sz="0" w:space="0" w:color="auto"/>
        <w:left w:val="none" w:sz="0" w:space="0" w:color="auto"/>
        <w:bottom w:val="none" w:sz="0" w:space="0" w:color="auto"/>
        <w:right w:val="none" w:sz="0" w:space="0" w:color="auto"/>
      </w:divBdr>
    </w:div>
    <w:div w:id="1919437779">
      <w:bodyDiv w:val="1"/>
      <w:marLeft w:val="0"/>
      <w:marRight w:val="0"/>
      <w:marTop w:val="0"/>
      <w:marBottom w:val="0"/>
      <w:divBdr>
        <w:top w:val="none" w:sz="0" w:space="0" w:color="auto"/>
        <w:left w:val="none" w:sz="0" w:space="0" w:color="auto"/>
        <w:bottom w:val="none" w:sz="0" w:space="0" w:color="auto"/>
        <w:right w:val="none" w:sz="0" w:space="0" w:color="auto"/>
      </w:divBdr>
      <w:divsChild>
        <w:div w:id="970786107">
          <w:marLeft w:val="0"/>
          <w:marRight w:val="0"/>
          <w:marTop w:val="0"/>
          <w:marBottom w:val="0"/>
          <w:divBdr>
            <w:top w:val="none" w:sz="0" w:space="0" w:color="auto"/>
            <w:left w:val="none" w:sz="0" w:space="0" w:color="auto"/>
            <w:bottom w:val="none" w:sz="0" w:space="0" w:color="auto"/>
            <w:right w:val="none" w:sz="0" w:space="0" w:color="auto"/>
          </w:divBdr>
        </w:div>
        <w:div w:id="1140264707">
          <w:marLeft w:val="0"/>
          <w:marRight w:val="0"/>
          <w:marTop w:val="0"/>
          <w:marBottom w:val="0"/>
          <w:divBdr>
            <w:top w:val="none" w:sz="0" w:space="0" w:color="auto"/>
            <w:left w:val="none" w:sz="0" w:space="0" w:color="auto"/>
            <w:bottom w:val="none" w:sz="0" w:space="0" w:color="auto"/>
            <w:right w:val="none" w:sz="0" w:space="0" w:color="auto"/>
          </w:divBdr>
        </w:div>
        <w:div w:id="1799953200">
          <w:marLeft w:val="0"/>
          <w:marRight w:val="0"/>
          <w:marTop w:val="0"/>
          <w:marBottom w:val="0"/>
          <w:divBdr>
            <w:top w:val="none" w:sz="0" w:space="0" w:color="auto"/>
            <w:left w:val="none" w:sz="0" w:space="0" w:color="auto"/>
            <w:bottom w:val="none" w:sz="0" w:space="0" w:color="auto"/>
            <w:right w:val="none" w:sz="0" w:space="0" w:color="auto"/>
          </w:divBdr>
        </w:div>
        <w:div w:id="55323714">
          <w:marLeft w:val="0"/>
          <w:marRight w:val="0"/>
          <w:marTop w:val="0"/>
          <w:marBottom w:val="0"/>
          <w:divBdr>
            <w:top w:val="none" w:sz="0" w:space="0" w:color="auto"/>
            <w:left w:val="none" w:sz="0" w:space="0" w:color="auto"/>
            <w:bottom w:val="none" w:sz="0" w:space="0" w:color="auto"/>
            <w:right w:val="none" w:sz="0" w:space="0" w:color="auto"/>
          </w:divBdr>
        </w:div>
        <w:div w:id="35740564">
          <w:marLeft w:val="0"/>
          <w:marRight w:val="0"/>
          <w:marTop w:val="0"/>
          <w:marBottom w:val="0"/>
          <w:divBdr>
            <w:top w:val="none" w:sz="0" w:space="0" w:color="auto"/>
            <w:left w:val="none" w:sz="0" w:space="0" w:color="auto"/>
            <w:bottom w:val="none" w:sz="0" w:space="0" w:color="auto"/>
            <w:right w:val="none" w:sz="0" w:space="0" w:color="auto"/>
          </w:divBdr>
        </w:div>
        <w:div w:id="1582106114">
          <w:marLeft w:val="0"/>
          <w:marRight w:val="0"/>
          <w:marTop w:val="0"/>
          <w:marBottom w:val="0"/>
          <w:divBdr>
            <w:top w:val="none" w:sz="0" w:space="0" w:color="auto"/>
            <w:left w:val="none" w:sz="0" w:space="0" w:color="auto"/>
            <w:bottom w:val="none" w:sz="0" w:space="0" w:color="auto"/>
            <w:right w:val="none" w:sz="0" w:space="0" w:color="auto"/>
          </w:divBdr>
        </w:div>
        <w:div w:id="379329807">
          <w:marLeft w:val="0"/>
          <w:marRight w:val="0"/>
          <w:marTop w:val="0"/>
          <w:marBottom w:val="0"/>
          <w:divBdr>
            <w:top w:val="none" w:sz="0" w:space="0" w:color="auto"/>
            <w:left w:val="none" w:sz="0" w:space="0" w:color="auto"/>
            <w:bottom w:val="none" w:sz="0" w:space="0" w:color="auto"/>
            <w:right w:val="none" w:sz="0" w:space="0" w:color="auto"/>
          </w:divBdr>
        </w:div>
        <w:div w:id="1274243207">
          <w:marLeft w:val="0"/>
          <w:marRight w:val="0"/>
          <w:marTop w:val="0"/>
          <w:marBottom w:val="0"/>
          <w:divBdr>
            <w:top w:val="none" w:sz="0" w:space="0" w:color="auto"/>
            <w:left w:val="none" w:sz="0" w:space="0" w:color="auto"/>
            <w:bottom w:val="none" w:sz="0" w:space="0" w:color="auto"/>
            <w:right w:val="none" w:sz="0" w:space="0" w:color="auto"/>
          </w:divBdr>
        </w:div>
        <w:div w:id="993949247">
          <w:marLeft w:val="0"/>
          <w:marRight w:val="0"/>
          <w:marTop w:val="0"/>
          <w:marBottom w:val="0"/>
          <w:divBdr>
            <w:top w:val="none" w:sz="0" w:space="0" w:color="auto"/>
            <w:left w:val="none" w:sz="0" w:space="0" w:color="auto"/>
            <w:bottom w:val="none" w:sz="0" w:space="0" w:color="auto"/>
            <w:right w:val="none" w:sz="0" w:space="0" w:color="auto"/>
          </w:divBdr>
        </w:div>
      </w:divsChild>
    </w:div>
    <w:div w:id="1921867731">
      <w:bodyDiv w:val="1"/>
      <w:marLeft w:val="0"/>
      <w:marRight w:val="0"/>
      <w:marTop w:val="0"/>
      <w:marBottom w:val="0"/>
      <w:divBdr>
        <w:top w:val="none" w:sz="0" w:space="0" w:color="auto"/>
        <w:left w:val="none" w:sz="0" w:space="0" w:color="auto"/>
        <w:bottom w:val="none" w:sz="0" w:space="0" w:color="auto"/>
        <w:right w:val="none" w:sz="0" w:space="0" w:color="auto"/>
      </w:divBdr>
      <w:divsChild>
        <w:div w:id="176426273">
          <w:marLeft w:val="0"/>
          <w:marRight w:val="0"/>
          <w:marTop w:val="0"/>
          <w:marBottom w:val="0"/>
          <w:divBdr>
            <w:top w:val="none" w:sz="0" w:space="0" w:color="auto"/>
            <w:left w:val="none" w:sz="0" w:space="0" w:color="auto"/>
            <w:bottom w:val="none" w:sz="0" w:space="0" w:color="auto"/>
            <w:right w:val="none" w:sz="0" w:space="0" w:color="auto"/>
          </w:divBdr>
        </w:div>
        <w:div w:id="744886985">
          <w:marLeft w:val="0"/>
          <w:marRight w:val="0"/>
          <w:marTop w:val="0"/>
          <w:marBottom w:val="0"/>
          <w:divBdr>
            <w:top w:val="none" w:sz="0" w:space="0" w:color="auto"/>
            <w:left w:val="none" w:sz="0" w:space="0" w:color="auto"/>
            <w:bottom w:val="none" w:sz="0" w:space="0" w:color="auto"/>
            <w:right w:val="none" w:sz="0" w:space="0" w:color="auto"/>
          </w:divBdr>
        </w:div>
        <w:div w:id="830560784">
          <w:marLeft w:val="0"/>
          <w:marRight w:val="0"/>
          <w:marTop w:val="0"/>
          <w:marBottom w:val="0"/>
          <w:divBdr>
            <w:top w:val="none" w:sz="0" w:space="0" w:color="auto"/>
            <w:left w:val="none" w:sz="0" w:space="0" w:color="auto"/>
            <w:bottom w:val="none" w:sz="0" w:space="0" w:color="auto"/>
            <w:right w:val="none" w:sz="0" w:space="0" w:color="auto"/>
          </w:divBdr>
        </w:div>
        <w:div w:id="1147547147">
          <w:marLeft w:val="0"/>
          <w:marRight w:val="0"/>
          <w:marTop w:val="0"/>
          <w:marBottom w:val="0"/>
          <w:divBdr>
            <w:top w:val="none" w:sz="0" w:space="0" w:color="auto"/>
            <w:left w:val="none" w:sz="0" w:space="0" w:color="auto"/>
            <w:bottom w:val="none" w:sz="0" w:space="0" w:color="auto"/>
            <w:right w:val="none" w:sz="0" w:space="0" w:color="auto"/>
          </w:divBdr>
        </w:div>
      </w:divsChild>
    </w:div>
    <w:div w:id="1935701403">
      <w:bodyDiv w:val="1"/>
      <w:marLeft w:val="0"/>
      <w:marRight w:val="0"/>
      <w:marTop w:val="0"/>
      <w:marBottom w:val="0"/>
      <w:divBdr>
        <w:top w:val="none" w:sz="0" w:space="0" w:color="auto"/>
        <w:left w:val="none" w:sz="0" w:space="0" w:color="auto"/>
        <w:bottom w:val="none" w:sz="0" w:space="0" w:color="auto"/>
        <w:right w:val="none" w:sz="0" w:space="0" w:color="auto"/>
      </w:divBdr>
    </w:div>
    <w:div w:id="1936135257">
      <w:bodyDiv w:val="1"/>
      <w:marLeft w:val="0"/>
      <w:marRight w:val="0"/>
      <w:marTop w:val="0"/>
      <w:marBottom w:val="0"/>
      <w:divBdr>
        <w:top w:val="none" w:sz="0" w:space="0" w:color="auto"/>
        <w:left w:val="none" w:sz="0" w:space="0" w:color="auto"/>
        <w:bottom w:val="none" w:sz="0" w:space="0" w:color="auto"/>
        <w:right w:val="none" w:sz="0" w:space="0" w:color="auto"/>
      </w:divBdr>
    </w:div>
    <w:div w:id="1938246916">
      <w:bodyDiv w:val="1"/>
      <w:marLeft w:val="0"/>
      <w:marRight w:val="0"/>
      <w:marTop w:val="0"/>
      <w:marBottom w:val="0"/>
      <w:divBdr>
        <w:top w:val="none" w:sz="0" w:space="0" w:color="auto"/>
        <w:left w:val="none" w:sz="0" w:space="0" w:color="auto"/>
        <w:bottom w:val="none" w:sz="0" w:space="0" w:color="auto"/>
        <w:right w:val="none" w:sz="0" w:space="0" w:color="auto"/>
      </w:divBdr>
      <w:divsChild>
        <w:div w:id="1739740402">
          <w:marLeft w:val="0"/>
          <w:marRight w:val="0"/>
          <w:marTop w:val="0"/>
          <w:marBottom w:val="0"/>
          <w:divBdr>
            <w:top w:val="none" w:sz="0" w:space="0" w:color="auto"/>
            <w:left w:val="none" w:sz="0" w:space="0" w:color="auto"/>
            <w:bottom w:val="none" w:sz="0" w:space="0" w:color="auto"/>
            <w:right w:val="none" w:sz="0" w:space="0" w:color="auto"/>
          </w:divBdr>
        </w:div>
        <w:div w:id="1744065714">
          <w:marLeft w:val="0"/>
          <w:marRight w:val="0"/>
          <w:marTop w:val="0"/>
          <w:marBottom w:val="0"/>
          <w:divBdr>
            <w:top w:val="none" w:sz="0" w:space="0" w:color="auto"/>
            <w:left w:val="none" w:sz="0" w:space="0" w:color="auto"/>
            <w:bottom w:val="none" w:sz="0" w:space="0" w:color="auto"/>
            <w:right w:val="none" w:sz="0" w:space="0" w:color="auto"/>
          </w:divBdr>
        </w:div>
        <w:div w:id="1255625723">
          <w:marLeft w:val="0"/>
          <w:marRight w:val="0"/>
          <w:marTop w:val="0"/>
          <w:marBottom w:val="0"/>
          <w:divBdr>
            <w:top w:val="none" w:sz="0" w:space="0" w:color="auto"/>
            <w:left w:val="none" w:sz="0" w:space="0" w:color="auto"/>
            <w:bottom w:val="none" w:sz="0" w:space="0" w:color="auto"/>
            <w:right w:val="none" w:sz="0" w:space="0" w:color="auto"/>
          </w:divBdr>
        </w:div>
        <w:div w:id="1500543175">
          <w:marLeft w:val="0"/>
          <w:marRight w:val="0"/>
          <w:marTop w:val="0"/>
          <w:marBottom w:val="0"/>
          <w:divBdr>
            <w:top w:val="none" w:sz="0" w:space="0" w:color="auto"/>
            <w:left w:val="none" w:sz="0" w:space="0" w:color="auto"/>
            <w:bottom w:val="none" w:sz="0" w:space="0" w:color="auto"/>
            <w:right w:val="none" w:sz="0" w:space="0" w:color="auto"/>
          </w:divBdr>
        </w:div>
        <w:div w:id="642271200">
          <w:marLeft w:val="0"/>
          <w:marRight w:val="0"/>
          <w:marTop w:val="0"/>
          <w:marBottom w:val="0"/>
          <w:divBdr>
            <w:top w:val="none" w:sz="0" w:space="0" w:color="auto"/>
            <w:left w:val="none" w:sz="0" w:space="0" w:color="auto"/>
            <w:bottom w:val="none" w:sz="0" w:space="0" w:color="auto"/>
            <w:right w:val="none" w:sz="0" w:space="0" w:color="auto"/>
          </w:divBdr>
        </w:div>
        <w:div w:id="1740246777">
          <w:marLeft w:val="0"/>
          <w:marRight w:val="0"/>
          <w:marTop w:val="0"/>
          <w:marBottom w:val="0"/>
          <w:divBdr>
            <w:top w:val="none" w:sz="0" w:space="0" w:color="auto"/>
            <w:left w:val="none" w:sz="0" w:space="0" w:color="auto"/>
            <w:bottom w:val="none" w:sz="0" w:space="0" w:color="auto"/>
            <w:right w:val="none" w:sz="0" w:space="0" w:color="auto"/>
          </w:divBdr>
        </w:div>
        <w:div w:id="1627393856">
          <w:marLeft w:val="0"/>
          <w:marRight w:val="0"/>
          <w:marTop w:val="0"/>
          <w:marBottom w:val="0"/>
          <w:divBdr>
            <w:top w:val="none" w:sz="0" w:space="0" w:color="auto"/>
            <w:left w:val="none" w:sz="0" w:space="0" w:color="auto"/>
            <w:bottom w:val="none" w:sz="0" w:space="0" w:color="auto"/>
            <w:right w:val="none" w:sz="0" w:space="0" w:color="auto"/>
          </w:divBdr>
        </w:div>
        <w:div w:id="135070899">
          <w:marLeft w:val="0"/>
          <w:marRight w:val="0"/>
          <w:marTop w:val="0"/>
          <w:marBottom w:val="0"/>
          <w:divBdr>
            <w:top w:val="none" w:sz="0" w:space="0" w:color="auto"/>
            <w:left w:val="none" w:sz="0" w:space="0" w:color="auto"/>
            <w:bottom w:val="none" w:sz="0" w:space="0" w:color="auto"/>
            <w:right w:val="none" w:sz="0" w:space="0" w:color="auto"/>
          </w:divBdr>
        </w:div>
        <w:div w:id="1207373954">
          <w:marLeft w:val="0"/>
          <w:marRight w:val="0"/>
          <w:marTop w:val="0"/>
          <w:marBottom w:val="0"/>
          <w:divBdr>
            <w:top w:val="none" w:sz="0" w:space="0" w:color="auto"/>
            <w:left w:val="none" w:sz="0" w:space="0" w:color="auto"/>
            <w:bottom w:val="none" w:sz="0" w:space="0" w:color="auto"/>
            <w:right w:val="none" w:sz="0" w:space="0" w:color="auto"/>
          </w:divBdr>
        </w:div>
        <w:div w:id="1731492187">
          <w:marLeft w:val="0"/>
          <w:marRight w:val="0"/>
          <w:marTop w:val="0"/>
          <w:marBottom w:val="0"/>
          <w:divBdr>
            <w:top w:val="none" w:sz="0" w:space="0" w:color="auto"/>
            <w:left w:val="none" w:sz="0" w:space="0" w:color="auto"/>
            <w:bottom w:val="none" w:sz="0" w:space="0" w:color="auto"/>
            <w:right w:val="none" w:sz="0" w:space="0" w:color="auto"/>
          </w:divBdr>
        </w:div>
        <w:div w:id="1088304787">
          <w:marLeft w:val="0"/>
          <w:marRight w:val="0"/>
          <w:marTop w:val="0"/>
          <w:marBottom w:val="0"/>
          <w:divBdr>
            <w:top w:val="none" w:sz="0" w:space="0" w:color="auto"/>
            <w:left w:val="none" w:sz="0" w:space="0" w:color="auto"/>
            <w:bottom w:val="none" w:sz="0" w:space="0" w:color="auto"/>
            <w:right w:val="none" w:sz="0" w:space="0" w:color="auto"/>
          </w:divBdr>
        </w:div>
        <w:div w:id="1083407486">
          <w:marLeft w:val="0"/>
          <w:marRight w:val="0"/>
          <w:marTop w:val="0"/>
          <w:marBottom w:val="0"/>
          <w:divBdr>
            <w:top w:val="none" w:sz="0" w:space="0" w:color="auto"/>
            <w:left w:val="none" w:sz="0" w:space="0" w:color="auto"/>
            <w:bottom w:val="none" w:sz="0" w:space="0" w:color="auto"/>
            <w:right w:val="none" w:sz="0" w:space="0" w:color="auto"/>
          </w:divBdr>
        </w:div>
        <w:div w:id="186986494">
          <w:marLeft w:val="0"/>
          <w:marRight w:val="0"/>
          <w:marTop w:val="0"/>
          <w:marBottom w:val="0"/>
          <w:divBdr>
            <w:top w:val="none" w:sz="0" w:space="0" w:color="auto"/>
            <w:left w:val="none" w:sz="0" w:space="0" w:color="auto"/>
            <w:bottom w:val="none" w:sz="0" w:space="0" w:color="auto"/>
            <w:right w:val="none" w:sz="0" w:space="0" w:color="auto"/>
          </w:divBdr>
        </w:div>
        <w:div w:id="900360711">
          <w:marLeft w:val="0"/>
          <w:marRight w:val="0"/>
          <w:marTop w:val="0"/>
          <w:marBottom w:val="0"/>
          <w:divBdr>
            <w:top w:val="none" w:sz="0" w:space="0" w:color="auto"/>
            <w:left w:val="none" w:sz="0" w:space="0" w:color="auto"/>
            <w:bottom w:val="none" w:sz="0" w:space="0" w:color="auto"/>
            <w:right w:val="none" w:sz="0" w:space="0" w:color="auto"/>
          </w:divBdr>
        </w:div>
        <w:div w:id="607587778">
          <w:marLeft w:val="0"/>
          <w:marRight w:val="0"/>
          <w:marTop w:val="0"/>
          <w:marBottom w:val="0"/>
          <w:divBdr>
            <w:top w:val="none" w:sz="0" w:space="0" w:color="auto"/>
            <w:left w:val="none" w:sz="0" w:space="0" w:color="auto"/>
            <w:bottom w:val="none" w:sz="0" w:space="0" w:color="auto"/>
            <w:right w:val="none" w:sz="0" w:space="0" w:color="auto"/>
          </w:divBdr>
        </w:div>
        <w:div w:id="1212380937">
          <w:marLeft w:val="0"/>
          <w:marRight w:val="0"/>
          <w:marTop w:val="0"/>
          <w:marBottom w:val="0"/>
          <w:divBdr>
            <w:top w:val="none" w:sz="0" w:space="0" w:color="auto"/>
            <w:left w:val="none" w:sz="0" w:space="0" w:color="auto"/>
            <w:bottom w:val="none" w:sz="0" w:space="0" w:color="auto"/>
            <w:right w:val="none" w:sz="0" w:space="0" w:color="auto"/>
          </w:divBdr>
        </w:div>
        <w:div w:id="1357542959">
          <w:marLeft w:val="0"/>
          <w:marRight w:val="0"/>
          <w:marTop w:val="0"/>
          <w:marBottom w:val="0"/>
          <w:divBdr>
            <w:top w:val="none" w:sz="0" w:space="0" w:color="auto"/>
            <w:left w:val="none" w:sz="0" w:space="0" w:color="auto"/>
            <w:bottom w:val="none" w:sz="0" w:space="0" w:color="auto"/>
            <w:right w:val="none" w:sz="0" w:space="0" w:color="auto"/>
          </w:divBdr>
        </w:div>
        <w:div w:id="270667127">
          <w:marLeft w:val="0"/>
          <w:marRight w:val="0"/>
          <w:marTop w:val="0"/>
          <w:marBottom w:val="0"/>
          <w:divBdr>
            <w:top w:val="none" w:sz="0" w:space="0" w:color="auto"/>
            <w:left w:val="none" w:sz="0" w:space="0" w:color="auto"/>
            <w:bottom w:val="none" w:sz="0" w:space="0" w:color="auto"/>
            <w:right w:val="none" w:sz="0" w:space="0" w:color="auto"/>
          </w:divBdr>
        </w:div>
        <w:div w:id="741563121">
          <w:marLeft w:val="0"/>
          <w:marRight w:val="0"/>
          <w:marTop w:val="0"/>
          <w:marBottom w:val="0"/>
          <w:divBdr>
            <w:top w:val="none" w:sz="0" w:space="0" w:color="auto"/>
            <w:left w:val="none" w:sz="0" w:space="0" w:color="auto"/>
            <w:bottom w:val="none" w:sz="0" w:space="0" w:color="auto"/>
            <w:right w:val="none" w:sz="0" w:space="0" w:color="auto"/>
          </w:divBdr>
        </w:div>
        <w:div w:id="1793750104">
          <w:marLeft w:val="0"/>
          <w:marRight w:val="0"/>
          <w:marTop w:val="0"/>
          <w:marBottom w:val="0"/>
          <w:divBdr>
            <w:top w:val="none" w:sz="0" w:space="0" w:color="auto"/>
            <w:left w:val="none" w:sz="0" w:space="0" w:color="auto"/>
            <w:bottom w:val="none" w:sz="0" w:space="0" w:color="auto"/>
            <w:right w:val="none" w:sz="0" w:space="0" w:color="auto"/>
          </w:divBdr>
        </w:div>
        <w:div w:id="2020886826">
          <w:marLeft w:val="0"/>
          <w:marRight w:val="0"/>
          <w:marTop w:val="0"/>
          <w:marBottom w:val="0"/>
          <w:divBdr>
            <w:top w:val="none" w:sz="0" w:space="0" w:color="auto"/>
            <w:left w:val="none" w:sz="0" w:space="0" w:color="auto"/>
            <w:bottom w:val="none" w:sz="0" w:space="0" w:color="auto"/>
            <w:right w:val="none" w:sz="0" w:space="0" w:color="auto"/>
          </w:divBdr>
        </w:div>
        <w:div w:id="2119596438">
          <w:marLeft w:val="0"/>
          <w:marRight w:val="0"/>
          <w:marTop w:val="0"/>
          <w:marBottom w:val="0"/>
          <w:divBdr>
            <w:top w:val="none" w:sz="0" w:space="0" w:color="auto"/>
            <w:left w:val="none" w:sz="0" w:space="0" w:color="auto"/>
            <w:bottom w:val="none" w:sz="0" w:space="0" w:color="auto"/>
            <w:right w:val="none" w:sz="0" w:space="0" w:color="auto"/>
          </w:divBdr>
        </w:div>
        <w:div w:id="429156768">
          <w:marLeft w:val="0"/>
          <w:marRight w:val="0"/>
          <w:marTop w:val="0"/>
          <w:marBottom w:val="0"/>
          <w:divBdr>
            <w:top w:val="none" w:sz="0" w:space="0" w:color="auto"/>
            <w:left w:val="none" w:sz="0" w:space="0" w:color="auto"/>
            <w:bottom w:val="none" w:sz="0" w:space="0" w:color="auto"/>
            <w:right w:val="none" w:sz="0" w:space="0" w:color="auto"/>
          </w:divBdr>
        </w:div>
        <w:div w:id="1443110818">
          <w:marLeft w:val="0"/>
          <w:marRight w:val="0"/>
          <w:marTop w:val="0"/>
          <w:marBottom w:val="0"/>
          <w:divBdr>
            <w:top w:val="none" w:sz="0" w:space="0" w:color="auto"/>
            <w:left w:val="none" w:sz="0" w:space="0" w:color="auto"/>
            <w:bottom w:val="none" w:sz="0" w:space="0" w:color="auto"/>
            <w:right w:val="none" w:sz="0" w:space="0" w:color="auto"/>
          </w:divBdr>
        </w:div>
        <w:div w:id="322390281">
          <w:marLeft w:val="0"/>
          <w:marRight w:val="0"/>
          <w:marTop w:val="0"/>
          <w:marBottom w:val="0"/>
          <w:divBdr>
            <w:top w:val="none" w:sz="0" w:space="0" w:color="auto"/>
            <w:left w:val="none" w:sz="0" w:space="0" w:color="auto"/>
            <w:bottom w:val="none" w:sz="0" w:space="0" w:color="auto"/>
            <w:right w:val="none" w:sz="0" w:space="0" w:color="auto"/>
          </w:divBdr>
        </w:div>
        <w:div w:id="138617189">
          <w:marLeft w:val="0"/>
          <w:marRight w:val="0"/>
          <w:marTop w:val="0"/>
          <w:marBottom w:val="0"/>
          <w:divBdr>
            <w:top w:val="none" w:sz="0" w:space="0" w:color="auto"/>
            <w:left w:val="none" w:sz="0" w:space="0" w:color="auto"/>
            <w:bottom w:val="none" w:sz="0" w:space="0" w:color="auto"/>
            <w:right w:val="none" w:sz="0" w:space="0" w:color="auto"/>
          </w:divBdr>
        </w:div>
        <w:div w:id="603148813">
          <w:marLeft w:val="0"/>
          <w:marRight w:val="0"/>
          <w:marTop w:val="0"/>
          <w:marBottom w:val="0"/>
          <w:divBdr>
            <w:top w:val="none" w:sz="0" w:space="0" w:color="auto"/>
            <w:left w:val="none" w:sz="0" w:space="0" w:color="auto"/>
            <w:bottom w:val="none" w:sz="0" w:space="0" w:color="auto"/>
            <w:right w:val="none" w:sz="0" w:space="0" w:color="auto"/>
          </w:divBdr>
        </w:div>
        <w:div w:id="1596865806">
          <w:marLeft w:val="0"/>
          <w:marRight w:val="0"/>
          <w:marTop w:val="0"/>
          <w:marBottom w:val="0"/>
          <w:divBdr>
            <w:top w:val="none" w:sz="0" w:space="0" w:color="auto"/>
            <w:left w:val="none" w:sz="0" w:space="0" w:color="auto"/>
            <w:bottom w:val="none" w:sz="0" w:space="0" w:color="auto"/>
            <w:right w:val="none" w:sz="0" w:space="0" w:color="auto"/>
          </w:divBdr>
        </w:div>
        <w:div w:id="1323200088">
          <w:marLeft w:val="0"/>
          <w:marRight w:val="0"/>
          <w:marTop w:val="0"/>
          <w:marBottom w:val="0"/>
          <w:divBdr>
            <w:top w:val="none" w:sz="0" w:space="0" w:color="auto"/>
            <w:left w:val="none" w:sz="0" w:space="0" w:color="auto"/>
            <w:bottom w:val="none" w:sz="0" w:space="0" w:color="auto"/>
            <w:right w:val="none" w:sz="0" w:space="0" w:color="auto"/>
          </w:divBdr>
        </w:div>
        <w:div w:id="1091004724">
          <w:marLeft w:val="0"/>
          <w:marRight w:val="0"/>
          <w:marTop w:val="0"/>
          <w:marBottom w:val="0"/>
          <w:divBdr>
            <w:top w:val="none" w:sz="0" w:space="0" w:color="auto"/>
            <w:left w:val="none" w:sz="0" w:space="0" w:color="auto"/>
            <w:bottom w:val="none" w:sz="0" w:space="0" w:color="auto"/>
            <w:right w:val="none" w:sz="0" w:space="0" w:color="auto"/>
          </w:divBdr>
        </w:div>
        <w:div w:id="273251317">
          <w:marLeft w:val="0"/>
          <w:marRight w:val="0"/>
          <w:marTop w:val="0"/>
          <w:marBottom w:val="0"/>
          <w:divBdr>
            <w:top w:val="none" w:sz="0" w:space="0" w:color="auto"/>
            <w:left w:val="none" w:sz="0" w:space="0" w:color="auto"/>
            <w:bottom w:val="none" w:sz="0" w:space="0" w:color="auto"/>
            <w:right w:val="none" w:sz="0" w:space="0" w:color="auto"/>
          </w:divBdr>
        </w:div>
        <w:div w:id="94402220">
          <w:marLeft w:val="0"/>
          <w:marRight w:val="0"/>
          <w:marTop w:val="0"/>
          <w:marBottom w:val="0"/>
          <w:divBdr>
            <w:top w:val="none" w:sz="0" w:space="0" w:color="auto"/>
            <w:left w:val="none" w:sz="0" w:space="0" w:color="auto"/>
            <w:bottom w:val="none" w:sz="0" w:space="0" w:color="auto"/>
            <w:right w:val="none" w:sz="0" w:space="0" w:color="auto"/>
          </w:divBdr>
        </w:div>
        <w:div w:id="1279025528">
          <w:marLeft w:val="0"/>
          <w:marRight w:val="0"/>
          <w:marTop w:val="0"/>
          <w:marBottom w:val="0"/>
          <w:divBdr>
            <w:top w:val="none" w:sz="0" w:space="0" w:color="auto"/>
            <w:left w:val="none" w:sz="0" w:space="0" w:color="auto"/>
            <w:bottom w:val="none" w:sz="0" w:space="0" w:color="auto"/>
            <w:right w:val="none" w:sz="0" w:space="0" w:color="auto"/>
          </w:divBdr>
        </w:div>
        <w:div w:id="1416243510">
          <w:marLeft w:val="0"/>
          <w:marRight w:val="0"/>
          <w:marTop w:val="0"/>
          <w:marBottom w:val="0"/>
          <w:divBdr>
            <w:top w:val="none" w:sz="0" w:space="0" w:color="auto"/>
            <w:left w:val="none" w:sz="0" w:space="0" w:color="auto"/>
            <w:bottom w:val="none" w:sz="0" w:space="0" w:color="auto"/>
            <w:right w:val="none" w:sz="0" w:space="0" w:color="auto"/>
          </w:divBdr>
        </w:div>
        <w:div w:id="353844676">
          <w:marLeft w:val="0"/>
          <w:marRight w:val="0"/>
          <w:marTop w:val="0"/>
          <w:marBottom w:val="0"/>
          <w:divBdr>
            <w:top w:val="none" w:sz="0" w:space="0" w:color="auto"/>
            <w:left w:val="none" w:sz="0" w:space="0" w:color="auto"/>
            <w:bottom w:val="none" w:sz="0" w:space="0" w:color="auto"/>
            <w:right w:val="none" w:sz="0" w:space="0" w:color="auto"/>
          </w:divBdr>
        </w:div>
        <w:div w:id="561646021">
          <w:marLeft w:val="0"/>
          <w:marRight w:val="0"/>
          <w:marTop w:val="0"/>
          <w:marBottom w:val="0"/>
          <w:divBdr>
            <w:top w:val="none" w:sz="0" w:space="0" w:color="auto"/>
            <w:left w:val="none" w:sz="0" w:space="0" w:color="auto"/>
            <w:bottom w:val="none" w:sz="0" w:space="0" w:color="auto"/>
            <w:right w:val="none" w:sz="0" w:space="0" w:color="auto"/>
          </w:divBdr>
        </w:div>
        <w:div w:id="1513833032">
          <w:marLeft w:val="0"/>
          <w:marRight w:val="0"/>
          <w:marTop w:val="0"/>
          <w:marBottom w:val="0"/>
          <w:divBdr>
            <w:top w:val="none" w:sz="0" w:space="0" w:color="auto"/>
            <w:left w:val="none" w:sz="0" w:space="0" w:color="auto"/>
            <w:bottom w:val="none" w:sz="0" w:space="0" w:color="auto"/>
            <w:right w:val="none" w:sz="0" w:space="0" w:color="auto"/>
          </w:divBdr>
        </w:div>
        <w:div w:id="1548105821">
          <w:marLeft w:val="0"/>
          <w:marRight w:val="0"/>
          <w:marTop w:val="0"/>
          <w:marBottom w:val="0"/>
          <w:divBdr>
            <w:top w:val="none" w:sz="0" w:space="0" w:color="auto"/>
            <w:left w:val="none" w:sz="0" w:space="0" w:color="auto"/>
            <w:bottom w:val="none" w:sz="0" w:space="0" w:color="auto"/>
            <w:right w:val="none" w:sz="0" w:space="0" w:color="auto"/>
          </w:divBdr>
        </w:div>
        <w:div w:id="1417552124">
          <w:marLeft w:val="0"/>
          <w:marRight w:val="0"/>
          <w:marTop w:val="0"/>
          <w:marBottom w:val="0"/>
          <w:divBdr>
            <w:top w:val="none" w:sz="0" w:space="0" w:color="auto"/>
            <w:left w:val="none" w:sz="0" w:space="0" w:color="auto"/>
            <w:bottom w:val="none" w:sz="0" w:space="0" w:color="auto"/>
            <w:right w:val="none" w:sz="0" w:space="0" w:color="auto"/>
          </w:divBdr>
        </w:div>
        <w:div w:id="2056811638">
          <w:marLeft w:val="0"/>
          <w:marRight w:val="0"/>
          <w:marTop w:val="0"/>
          <w:marBottom w:val="0"/>
          <w:divBdr>
            <w:top w:val="none" w:sz="0" w:space="0" w:color="auto"/>
            <w:left w:val="none" w:sz="0" w:space="0" w:color="auto"/>
            <w:bottom w:val="none" w:sz="0" w:space="0" w:color="auto"/>
            <w:right w:val="none" w:sz="0" w:space="0" w:color="auto"/>
          </w:divBdr>
        </w:div>
        <w:div w:id="15230994">
          <w:marLeft w:val="0"/>
          <w:marRight w:val="0"/>
          <w:marTop w:val="0"/>
          <w:marBottom w:val="0"/>
          <w:divBdr>
            <w:top w:val="none" w:sz="0" w:space="0" w:color="auto"/>
            <w:left w:val="none" w:sz="0" w:space="0" w:color="auto"/>
            <w:bottom w:val="none" w:sz="0" w:space="0" w:color="auto"/>
            <w:right w:val="none" w:sz="0" w:space="0" w:color="auto"/>
          </w:divBdr>
        </w:div>
        <w:div w:id="623999802">
          <w:marLeft w:val="0"/>
          <w:marRight w:val="0"/>
          <w:marTop w:val="0"/>
          <w:marBottom w:val="0"/>
          <w:divBdr>
            <w:top w:val="none" w:sz="0" w:space="0" w:color="auto"/>
            <w:left w:val="none" w:sz="0" w:space="0" w:color="auto"/>
            <w:bottom w:val="none" w:sz="0" w:space="0" w:color="auto"/>
            <w:right w:val="none" w:sz="0" w:space="0" w:color="auto"/>
          </w:divBdr>
        </w:div>
        <w:div w:id="147022578">
          <w:marLeft w:val="0"/>
          <w:marRight w:val="0"/>
          <w:marTop w:val="0"/>
          <w:marBottom w:val="0"/>
          <w:divBdr>
            <w:top w:val="none" w:sz="0" w:space="0" w:color="auto"/>
            <w:left w:val="none" w:sz="0" w:space="0" w:color="auto"/>
            <w:bottom w:val="none" w:sz="0" w:space="0" w:color="auto"/>
            <w:right w:val="none" w:sz="0" w:space="0" w:color="auto"/>
          </w:divBdr>
        </w:div>
        <w:div w:id="2145467099">
          <w:marLeft w:val="0"/>
          <w:marRight w:val="0"/>
          <w:marTop w:val="0"/>
          <w:marBottom w:val="0"/>
          <w:divBdr>
            <w:top w:val="none" w:sz="0" w:space="0" w:color="auto"/>
            <w:left w:val="none" w:sz="0" w:space="0" w:color="auto"/>
            <w:bottom w:val="none" w:sz="0" w:space="0" w:color="auto"/>
            <w:right w:val="none" w:sz="0" w:space="0" w:color="auto"/>
          </w:divBdr>
        </w:div>
        <w:div w:id="53091671">
          <w:marLeft w:val="0"/>
          <w:marRight w:val="0"/>
          <w:marTop w:val="0"/>
          <w:marBottom w:val="0"/>
          <w:divBdr>
            <w:top w:val="none" w:sz="0" w:space="0" w:color="auto"/>
            <w:left w:val="none" w:sz="0" w:space="0" w:color="auto"/>
            <w:bottom w:val="none" w:sz="0" w:space="0" w:color="auto"/>
            <w:right w:val="none" w:sz="0" w:space="0" w:color="auto"/>
          </w:divBdr>
        </w:div>
        <w:div w:id="708839090">
          <w:marLeft w:val="0"/>
          <w:marRight w:val="0"/>
          <w:marTop w:val="0"/>
          <w:marBottom w:val="0"/>
          <w:divBdr>
            <w:top w:val="none" w:sz="0" w:space="0" w:color="auto"/>
            <w:left w:val="none" w:sz="0" w:space="0" w:color="auto"/>
            <w:bottom w:val="none" w:sz="0" w:space="0" w:color="auto"/>
            <w:right w:val="none" w:sz="0" w:space="0" w:color="auto"/>
          </w:divBdr>
        </w:div>
      </w:divsChild>
    </w:div>
    <w:div w:id="1941446199">
      <w:bodyDiv w:val="1"/>
      <w:marLeft w:val="0"/>
      <w:marRight w:val="0"/>
      <w:marTop w:val="0"/>
      <w:marBottom w:val="0"/>
      <w:divBdr>
        <w:top w:val="none" w:sz="0" w:space="0" w:color="auto"/>
        <w:left w:val="none" w:sz="0" w:space="0" w:color="auto"/>
        <w:bottom w:val="none" w:sz="0" w:space="0" w:color="auto"/>
        <w:right w:val="none" w:sz="0" w:space="0" w:color="auto"/>
      </w:divBdr>
      <w:divsChild>
        <w:div w:id="1263031742">
          <w:marLeft w:val="0"/>
          <w:marRight w:val="0"/>
          <w:marTop w:val="0"/>
          <w:marBottom w:val="120"/>
          <w:divBdr>
            <w:top w:val="none" w:sz="0" w:space="0" w:color="auto"/>
            <w:left w:val="none" w:sz="0" w:space="0" w:color="auto"/>
            <w:bottom w:val="none" w:sz="0" w:space="0" w:color="auto"/>
            <w:right w:val="none" w:sz="0" w:space="0" w:color="auto"/>
          </w:divBdr>
          <w:divsChild>
            <w:div w:id="414060886">
              <w:marLeft w:val="0"/>
              <w:marRight w:val="0"/>
              <w:marTop w:val="0"/>
              <w:marBottom w:val="0"/>
              <w:divBdr>
                <w:top w:val="none" w:sz="0" w:space="0" w:color="auto"/>
                <w:left w:val="none" w:sz="0" w:space="0" w:color="auto"/>
                <w:bottom w:val="none" w:sz="0" w:space="0" w:color="auto"/>
                <w:right w:val="none" w:sz="0" w:space="0" w:color="auto"/>
              </w:divBdr>
            </w:div>
            <w:div w:id="476997798">
              <w:marLeft w:val="0"/>
              <w:marRight w:val="0"/>
              <w:marTop w:val="0"/>
              <w:marBottom w:val="0"/>
              <w:divBdr>
                <w:top w:val="none" w:sz="0" w:space="0" w:color="auto"/>
                <w:left w:val="none" w:sz="0" w:space="0" w:color="auto"/>
                <w:bottom w:val="none" w:sz="0" w:space="0" w:color="auto"/>
                <w:right w:val="none" w:sz="0" w:space="0" w:color="auto"/>
              </w:divBdr>
            </w:div>
            <w:div w:id="117626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28155">
      <w:bodyDiv w:val="1"/>
      <w:marLeft w:val="0"/>
      <w:marRight w:val="0"/>
      <w:marTop w:val="0"/>
      <w:marBottom w:val="0"/>
      <w:divBdr>
        <w:top w:val="none" w:sz="0" w:space="0" w:color="auto"/>
        <w:left w:val="none" w:sz="0" w:space="0" w:color="auto"/>
        <w:bottom w:val="none" w:sz="0" w:space="0" w:color="auto"/>
        <w:right w:val="none" w:sz="0" w:space="0" w:color="auto"/>
      </w:divBdr>
      <w:divsChild>
        <w:div w:id="1893033483">
          <w:marLeft w:val="0"/>
          <w:marRight w:val="0"/>
          <w:marTop w:val="0"/>
          <w:marBottom w:val="0"/>
          <w:divBdr>
            <w:top w:val="none" w:sz="0" w:space="0" w:color="auto"/>
            <w:left w:val="none" w:sz="0" w:space="0" w:color="auto"/>
            <w:bottom w:val="none" w:sz="0" w:space="0" w:color="auto"/>
            <w:right w:val="none" w:sz="0" w:space="0" w:color="auto"/>
          </w:divBdr>
        </w:div>
        <w:div w:id="1487938509">
          <w:marLeft w:val="0"/>
          <w:marRight w:val="0"/>
          <w:marTop w:val="0"/>
          <w:marBottom w:val="0"/>
          <w:divBdr>
            <w:top w:val="none" w:sz="0" w:space="0" w:color="auto"/>
            <w:left w:val="none" w:sz="0" w:space="0" w:color="auto"/>
            <w:bottom w:val="none" w:sz="0" w:space="0" w:color="auto"/>
            <w:right w:val="none" w:sz="0" w:space="0" w:color="auto"/>
          </w:divBdr>
        </w:div>
      </w:divsChild>
    </w:div>
    <w:div w:id="1945456233">
      <w:bodyDiv w:val="1"/>
      <w:marLeft w:val="0"/>
      <w:marRight w:val="0"/>
      <w:marTop w:val="0"/>
      <w:marBottom w:val="0"/>
      <w:divBdr>
        <w:top w:val="none" w:sz="0" w:space="0" w:color="auto"/>
        <w:left w:val="none" w:sz="0" w:space="0" w:color="auto"/>
        <w:bottom w:val="none" w:sz="0" w:space="0" w:color="auto"/>
        <w:right w:val="none" w:sz="0" w:space="0" w:color="auto"/>
      </w:divBdr>
      <w:divsChild>
        <w:div w:id="333610039">
          <w:marLeft w:val="0"/>
          <w:marRight w:val="0"/>
          <w:marTop w:val="0"/>
          <w:marBottom w:val="120"/>
          <w:divBdr>
            <w:top w:val="none" w:sz="0" w:space="0" w:color="auto"/>
            <w:left w:val="none" w:sz="0" w:space="0" w:color="auto"/>
            <w:bottom w:val="none" w:sz="0" w:space="0" w:color="auto"/>
            <w:right w:val="none" w:sz="0" w:space="0" w:color="auto"/>
          </w:divBdr>
          <w:divsChild>
            <w:div w:id="76364017">
              <w:marLeft w:val="0"/>
              <w:marRight w:val="0"/>
              <w:marTop w:val="0"/>
              <w:marBottom w:val="0"/>
              <w:divBdr>
                <w:top w:val="none" w:sz="0" w:space="0" w:color="auto"/>
                <w:left w:val="none" w:sz="0" w:space="0" w:color="auto"/>
                <w:bottom w:val="none" w:sz="0" w:space="0" w:color="auto"/>
                <w:right w:val="none" w:sz="0" w:space="0" w:color="auto"/>
              </w:divBdr>
            </w:div>
            <w:div w:id="351955525">
              <w:marLeft w:val="0"/>
              <w:marRight w:val="0"/>
              <w:marTop w:val="0"/>
              <w:marBottom w:val="0"/>
              <w:divBdr>
                <w:top w:val="none" w:sz="0" w:space="0" w:color="auto"/>
                <w:left w:val="none" w:sz="0" w:space="0" w:color="auto"/>
                <w:bottom w:val="none" w:sz="0" w:space="0" w:color="auto"/>
                <w:right w:val="none" w:sz="0" w:space="0" w:color="auto"/>
              </w:divBdr>
            </w:div>
            <w:div w:id="209901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7305">
      <w:bodyDiv w:val="1"/>
      <w:marLeft w:val="0"/>
      <w:marRight w:val="0"/>
      <w:marTop w:val="0"/>
      <w:marBottom w:val="0"/>
      <w:divBdr>
        <w:top w:val="none" w:sz="0" w:space="0" w:color="auto"/>
        <w:left w:val="none" w:sz="0" w:space="0" w:color="auto"/>
        <w:bottom w:val="none" w:sz="0" w:space="0" w:color="auto"/>
        <w:right w:val="none" w:sz="0" w:space="0" w:color="auto"/>
      </w:divBdr>
      <w:divsChild>
        <w:div w:id="1904607386">
          <w:marLeft w:val="0"/>
          <w:marRight w:val="0"/>
          <w:marTop w:val="0"/>
          <w:marBottom w:val="0"/>
          <w:divBdr>
            <w:top w:val="none" w:sz="0" w:space="0" w:color="auto"/>
            <w:left w:val="none" w:sz="0" w:space="0" w:color="auto"/>
            <w:bottom w:val="none" w:sz="0" w:space="0" w:color="auto"/>
            <w:right w:val="none" w:sz="0" w:space="0" w:color="auto"/>
          </w:divBdr>
          <w:divsChild>
            <w:div w:id="759837956">
              <w:marLeft w:val="0"/>
              <w:marRight w:val="0"/>
              <w:marTop w:val="0"/>
              <w:marBottom w:val="0"/>
              <w:divBdr>
                <w:top w:val="none" w:sz="0" w:space="0" w:color="auto"/>
                <w:left w:val="none" w:sz="0" w:space="0" w:color="auto"/>
                <w:bottom w:val="none" w:sz="0" w:space="0" w:color="auto"/>
                <w:right w:val="none" w:sz="0" w:space="0" w:color="auto"/>
              </w:divBdr>
            </w:div>
          </w:divsChild>
        </w:div>
        <w:div w:id="344135438">
          <w:marLeft w:val="0"/>
          <w:marRight w:val="0"/>
          <w:marTop w:val="0"/>
          <w:marBottom w:val="0"/>
          <w:divBdr>
            <w:top w:val="none" w:sz="0" w:space="0" w:color="auto"/>
            <w:left w:val="none" w:sz="0" w:space="0" w:color="auto"/>
            <w:bottom w:val="none" w:sz="0" w:space="0" w:color="auto"/>
            <w:right w:val="none" w:sz="0" w:space="0" w:color="auto"/>
          </w:divBdr>
          <w:divsChild>
            <w:div w:id="170728077">
              <w:marLeft w:val="0"/>
              <w:marRight w:val="0"/>
              <w:marTop w:val="0"/>
              <w:marBottom w:val="0"/>
              <w:divBdr>
                <w:top w:val="none" w:sz="0" w:space="0" w:color="auto"/>
                <w:left w:val="none" w:sz="0" w:space="0" w:color="auto"/>
                <w:bottom w:val="none" w:sz="0" w:space="0" w:color="auto"/>
                <w:right w:val="none" w:sz="0" w:space="0" w:color="auto"/>
              </w:divBdr>
              <w:divsChild>
                <w:div w:id="530074648">
                  <w:marLeft w:val="0"/>
                  <w:marRight w:val="0"/>
                  <w:marTop w:val="0"/>
                  <w:marBottom w:val="0"/>
                  <w:divBdr>
                    <w:top w:val="none" w:sz="0" w:space="0" w:color="auto"/>
                    <w:left w:val="none" w:sz="0" w:space="0" w:color="auto"/>
                    <w:bottom w:val="none" w:sz="0" w:space="0" w:color="auto"/>
                    <w:right w:val="none" w:sz="0" w:space="0" w:color="auto"/>
                  </w:divBdr>
                </w:div>
                <w:div w:id="163794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22829">
      <w:bodyDiv w:val="1"/>
      <w:marLeft w:val="0"/>
      <w:marRight w:val="0"/>
      <w:marTop w:val="0"/>
      <w:marBottom w:val="0"/>
      <w:divBdr>
        <w:top w:val="none" w:sz="0" w:space="0" w:color="auto"/>
        <w:left w:val="none" w:sz="0" w:space="0" w:color="auto"/>
        <w:bottom w:val="none" w:sz="0" w:space="0" w:color="auto"/>
        <w:right w:val="none" w:sz="0" w:space="0" w:color="auto"/>
      </w:divBdr>
      <w:divsChild>
        <w:div w:id="914125215">
          <w:marLeft w:val="0"/>
          <w:marRight w:val="0"/>
          <w:marTop w:val="0"/>
          <w:marBottom w:val="0"/>
          <w:divBdr>
            <w:top w:val="none" w:sz="0" w:space="0" w:color="auto"/>
            <w:left w:val="none" w:sz="0" w:space="0" w:color="auto"/>
            <w:bottom w:val="none" w:sz="0" w:space="0" w:color="auto"/>
            <w:right w:val="none" w:sz="0" w:space="0" w:color="auto"/>
          </w:divBdr>
        </w:div>
        <w:div w:id="478114632">
          <w:marLeft w:val="0"/>
          <w:marRight w:val="0"/>
          <w:marTop w:val="0"/>
          <w:marBottom w:val="0"/>
          <w:divBdr>
            <w:top w:val="none" w:sz="0" w:space="0" w:color="auto"/>
            <w:left w:val="none" w:sz="0" w:space="0" w:color="auto"/>
            <w:bottom w:val="none" w:sz="0" w:space="0" w:color="auto"/>
            <w:right w:val="none" w:sz="0" w:space="0" w:color="auto"/>
          </w:divBdr>
        </w:div>
        <w:div w:id="877931186">
          <w:marLeft w:val="0"/>
          <w:marRight w:val="0"/>
          <w:marTop w:val="0"/>
          <w:marBottom w:val="0"/>
          <w:divBdr>
            <w:top w:val="none" w:sz="0" w:space="0" w:color="auto"/>
            <w:left w:val="none" w:sz="0" w:space="0" w:color="auto"/>
            <w:bottom w:val="none" w:sz="0" w:space="0" w:color="auto"/>
            <w:right w:val="none" w:sz="0" w:space="0" w:color="auto"/>
          </w:divBdr>
        </w:div>
      </w:divsChild>
    </w:div>
    <w:div w:id="1958221534">
      <w:bodyDiv w:val="1"/>
      <w:marLeft w:val="0"/>
      <w:marRight w:val="0"/>
      <w:marTop w:val="0"/>
      <w:marBottom w:val="0"/>
      <w:divBdr>
        <w:top w:val="none" w:sz="0" w:space="0" w:color="auto"/>
        <w:left w:val="none" w:sz="0" w:space="0" w:color="auto"/>
        <w:bottom w:val="none" w:sz="0" w:space="0" w:color="auto"/>
        <w:right w:val="none" w:sz="0" w:space="0" w:color="auto"/>
      </w:divBdr>
    </w:div>
    <w:div w:id="1975987670">
      <w:bodyDiv w:val="1"/>
      <w:marLeft w:val="390"/>
      <w:marRight w:val="390"/>
      <w:marTop w:val="390"/>
      <w:marBottom w:val="0"/>
      <w:divBdr>
        <w:top w:val="none" w:sz="0" w:space="0" w:color="auto"/>
        <w:left w:val="none" w:sz="0" w:space="0" w:color="auto"/>
        <w:bottom w:val="none" w:sz="0" w:space="0" w:color="auto"/>
        <w:right w:val="none" w:sz="0" w:space="0" w:color="auto"/>
      </w:divBdr>
    </w:div>
    <w:div w:id="1977948747">
      <w:bodyDiv w:val="1"/>
      <w:marLeft w:val="390"/>
      <w:marRight w:val="390"/>
      <w:marTop w:val="390"/>
      <w:marBottom w:val="0"/>
      <w:divBdr>
        <w:top w:val="none" w:sz="0" w:space="0" w:color="auto"/>
        <w:left w:val="none" w:sz="0" w:space="0" w:color="auto"/>
        <w:bottom w:val="none" w:sz="0" w:space="0" w:color="auto"/>
        <w:right w:val="none" w:sz="0" w:space="0" w:color="auto"/>
      </w:divBdr>
    </w:div>
    <w:div w:id="1979068341">
      <w:bodyDiv w:val="1"/>
      <w:marLeft w:val="0"/>
      <w:marRight w:val="0"/>
      <w:marTop w:val="0"/>
      <w:marBottom w:val="0"/>
      <w:divBdr>
        <w:top w:val="none" w:sz="0" w:space="0" w:color="auto"/>
        <w:left w:val="none" w:sz="0" w:space="0" w:color="auto"/>
        <w:bottom w:val="none" w:sz="0" w:space="0" w:color="auto"/>
        <w:right w:val="none" w:sz="0" w:space="0" w:color="auto"/>
      </w:divBdr>
      <w:divsChild>
        <w:div w:id="259216797">
          <w:marLeft w:val="0"/>
          <w:marRight w:val="0"/>
          <w:marTop w:val="0"/>
          <w:marBottom w:val="0"/>
          <w:divBdr>
            <w:top w:val="none" w:sz="0" w:space="0" w:color="auto"/>
            <w:left w:val="none" w:sz="0" w:space="0" w:color="auto"/>
            <w:bottom w:val="none" w:sz="0" w:space="0" w:color="auto"/>
            <w:right w:val="none" w:sz="0" w:space="0" w:color="auto"/>
          </w:divBdr>
        </w:div>
        <w:div w:id="2032337624">
          <w:marLeft w:val="0"/>
          <w:marRight w:val="0"/>
          <w:marTop w:val="0"/>
          <w:marBottom w:val="0"/>
          <w:divBdr>
            <w:top w:val="none" w:sz="0" w:space="0" w:color="auto"/>
            <w:left w:val="none" w:sz="0" w:space="0" w:color="auto"/>
            <w:bottom w:val="none" w:sz="0" w:space="0" w:color="auto"/>
            <w:right w:val="none" w:sz="0" w:space="0" w:color="auto"/>
          </w:divBdr>
        </w:div>
        <w:div w:id="304432239">
          <w:marLeft w:val="0"/>
          <w:marRight w:val="0"/>
          <w:marTop w:val="0"/>
          <w:marBottom w:val="0"/>
          <w:divBdr>
            <w:top w:val="none" w:sz="0" w:space="0" w:color="auto"/>
            <w:left w:val="none" w:sz="0" w:space="0" w:color="auto"/>
            <w:bottom w:val="none" w:sz="0" w:space="0" w:color="auto"/>
            <w:right w:val="none" w:sz="0" w:space="0" w:color="auto"/>
          </w:divBdr>
        </w:div>
      </w:divsChild>
    </w:div>
    <w:div w:id="1979216937">
      <w:bodyDiv w:val="1"/>
      <w:marLeft w:val="0"/>
      <w:marRight w:val="0"/>
      <w:marTop w:val="0"/>
      <w:marBottom w:val="0"/>
      <w:divBdr>
        <w:top w:val="none" w:sz="0" w:space="0" w:color="auto"/>
        <w:left w:val="none" w:sz="0" w:space="0" w:color="auto"/>
        <w:bottom w:val="none" w:sz="0" w:space="0" w:color="auto"/>
        <w:right w:val="none" w:sz="0" w:space="0" w:color="auto"/>
      </w:divBdr>
      <w:divsChild>
        <w:div w:id="1933468418">
          <w:marLeft w:val="0"/>
          <w:marRight w:val="0"/>
          <w:marTop w:val="0"/>
          <w:marBottom w:val="0"/>
          <w:divBdr>
            <w:top w:val="none" w:sz="0" w:space="0" w:color="auto"/>
            <w:left w:val="none" w:sz="0" w:space="0" w:color="auto"/>
            <w:bottom w:val="none" w:sz="0" w:space="0" w:color="auto"/>
            <w:right w:val="none" w:sz="0" w:space="0" w:color="auto"/>
          </w:divBdr>
        </w:div>
      </w:divsChild>
    </w:div>
    <w:div w:id="1981953958">
      <w:bodyDiv w:val="1"/>
      <w:marLeft w:val="0"/>
      <w:marRight w:val="0"/>
      <w:marTop w:val="0"/>
      <w:marBottom w:val="0"/>
      <w:divBdr>
        <w:top w:val="none" w:sz="0" w:space="0" w:color="auto"/>
        <w:left w:val="none" w:sz="0" w:space="0" w:color="auto"/>
        <w:bottom w:val="none" w:sz="0" w:space="0" w:color="auto"/>
        <w:right w:val="none" w:sz="0" w:space="0" w:color="auto"/>
      </w:divBdr>
      <w:divsChild>
        <w:div w:id="648554525">
          <w:marLeft w:val="0"/>
          <w:marRight w:val="0"/>
          <w:marTop w:val="0"/>
          <w:marBottom w:val="0"/>
          <w:divBdr>
            <w:top w:val="none" w:sz="0" w:space="0" w:color="auto"/>
            <w:left w:val="none" w:sz="0" w:space="0" w:color="auto"/>
            <w:bottom w:val="none" w:sz="0" w:space="0" w:color="auto"/>
            <w:right w:val="none" w:sz="0" w:space="0" w:color="auto"/>
          </w:divBdr>
        </w:div>
        <w:div w:id="2019382584">
          <w:marLeft w:val="0"/>
          <w:marRight w:val="0"/>
          <w:marTop w:val="0"/>
          <w:marBottom w:val="0"/>
          <w:divBdr>
            <w:top w:val="none" w:sz="0" w:space="0" w:color="auto"/>
            <w:left w:val="none" w:sz="0" w:space="0" w:color="auto"/>
            <w:bottom w:val="none" w:sz="0" w:space="0" w:color="auto"/>
            <w:right w:val="none" w:sz="0" w:space="0" w:color="auto"/>
          </w:divBdr>
        </w:div>
        <w:div w:id="1403060537">
          <w:marLeft w:val="0"/>
          <w:marRight w:val="0"/>
          <w:marTop w:val="0"/>
          <w:marBottom w:val="0"/>
          <w:divBdr>
            <w:top w:val="none" w:sz="0" w:space="0" w:color="auto"/>
            <w:left w:val="none" w:sz="0" w:space="0" w:color="auto"/>
            <w:bottom w:val="none" w:sz="0" w:space="0" w:color="auto"/>
            <w:right w:val="none" w:sz="0" w:space="0" w:color="auto"/>
          </w:divBdr>
        </w:div>
        <w:div w:id="2055352771">
          <w:marLeft w:val="0"/>
          <w:marRight w:val="0"/>
          <w:marTop w:val="0"/>
          <w:marBottom w:val="0"/>
          <w:divBdr>
            <w:top w:val="none" w:sz="0" w:space="0" w:color="auto"/>
            <w:left w:val="none" w:sz="0" w:space="0" w:color="auto"/>
            <w:bottom w:val="none" w:sz="0" w:space="0" w:color="auto"/>
            <w:right w:val="none" w:sz="0" w:space="0" w:color="auto"/>
          </w:divBdr>
        </w:div>
        <w:div w:id="782728624">
          <w:marLeft w:val="0"/>
          <w:marRight w:val="0"/>
          <w:marTop w:val="0"/>
          <w:marBottom w:val="0"/>
          <w:divBdr>
            <w:top w:val="none" w:sz="0" w:space="0" w:color="auto"/>
            <w:left w:val="none" w:sz="0" w:space="0" w:color="auto"/>
            <w:bottom w:val="none" w:sz="0" w:space="0" w:color="auto"/>
            <w:right w:val="none" w:sz="0" w:space="0" w:color="auto"/>
          </w:divBdr>
        </w:div>
      </w:divsChild>
    </w:div>
    <w:div w:id="1988971843">
      <w:bodyDiv w:val="1"/>
      <w:marLeft w:val="0"/>
      <w:marRight w:val="0"/>
      <w:marTop w:val="0"/>
      <w:marBottom w:val="0"/>
      <w:divBdr>
        <w:top w:val="none" w:sz="0" w:space="0" w:color="auto"/>
        <w:left w:val="none" w:sz="0" w:space="0" w:color="auto"/>
        <w:bottom w:val="none" w:sz="0" w:space="0" w:color="auto"/>
        <w:right w:val="none" w:sz="0" w:space="0" w:color="auto"/>
      </w:divBdr>
    </w:div>
    <w:div w:id="1989431415">
      <w:bodyDiv w:val="1"/>
      <w:marLeft w:val="0"/>
      <w:marRight w:val="0"/>
      <w:marTop w:val="0"/>
      <w:marBottom w:val="0"/>
      <w:divBdr>
        <w:top w:val="none" w:sz="0" w:space="0" w:color="auto"/>
        <w:left w:val="none" w:sz="0" w:space="0" w:color="auto"/>
        <w:bottom w:val="none" w:sz="0" w:space="0" w:color="auto"/>
        <w:right w:val="none" w:sz="0" w:space="0" w:color="auto"/>
      </w:divBdr>
    </w:div>
    <w:div w:id="1995527877">
      <w:bodyDiv w:val="1"/>
      <w:marLeft w:val="0"/>
      <w:marRight w:val="0"/>
      <w:marTop w:val="0"/>
      <w:marBottom w:val="0"/>
      <w:divBdr>
        <w:top w:val="none" w:sz="0" w:space="0" w:color="auto"/>
        <w:left w:val="none" w:sz="0" w:space="0" w:color="auto"/>
        <w:bottom w:val="none" w:sz="0" w:space="0" w:color="auto"/>
        <w:right w:val="none" w:sz="0" w:space="0" w:color="auto"/>
      </w:divBdr>
      <w:divsChild>
        <w:div w:id="1265920839">
          <w:marLeft w:val="0"/>
          <w:marRight w:val="0"/>
          <w:marTop w:val="0"/>
          <w:marBottom w:val="0"/>
          <w:divBdr>
            <w:top w:val="none" w:sz="0" w:space="0" w:color="auto"/>
            <w:left w:val="none" w:sz="0" w:space="0" w:color="auto"/>
            <w:bottom w:val="none" w:sz="0" w:space="0" w:color="auto"/>
            <w:right w:val="none" w:sz="0" w:space="0" w:color="auto"/>
          </w:divBdr>
        </w:div>
        <w:div w:id="474299462">
          <w:marLeft w:val="0"/>
          <w:marRight w:val="0"/>
          <w:marTop w:val="0"/>
          <w:marBottom w:val="0"/>
          <w:divBdr>
            <w:top w:val="none" w:sz="0" w:space="0" w:color="auto"/>
            <w:left w:val="none" w:sz="0" w:space="0" w:color="auto"/>
            <w:bottom w:val="none" w:sz="0" w:space="0" w:color="auto"/>
            <w:right w:val="none" w:sz="0" w:space="0" w:color="auto"/>
          </w:divBdr>
        </w:div>
        <w:div w:id="1497307126">
          <w:marLeft w:val="0"/>
          <w:marRight w:val="0"/>
          <w:marTop w:val="0"/>
          <w:marBottom w:val="0"/>
          <w:divBdr>
            <w:top w:val="none" w:sz="0" w:space="0" w:color="auto"/>
            <w:left w:val="none" w:sz="0" w:space="0" w:color="auto"/>
            <w:bottom w:val="none" w:sz="0" w:space="0" w:color="auto"/>
            <w:right w:val="none" w:sz="0" w:space="0" w:color="auto"/>
          </w:divBdr>
        </w:div>
        <w:div w:id="1222406982">
          <w:marLeft w:val="0"/>
          <w:marRight w:val="0"/>
          <w:marTop w:val="0"/>
          <w:marBottom w:val="0"/>
          <w:divBdr>
            <w:top w:val="none" w:sz="0" w:space="0" w:color="auto"/>
            <w:left w:val="none" w:sz="0" w:space="0" w:color="auto"/>
            <w:bottom w:val="none" w:sz="0" w:space="0" w:color="auto"/>
            <w:right w:val="none" w:sz="0" w:space="0" w:color="auto"/>
          </w:divBdr>
        </w:div>
        <w:div w:id="2129624012">
          <w:marLeft w:val="0"/>
          <w:marRight w:val="0"/>
          <w:marTop w:val="0"/>
          <w:marBottom w:val="0"/>
          <w:divBdr>
            <w:top w:val="none" w:sz="0" w:space="0" w:color="auto"/>
            <w:left w:val="none" w:sz="0" w:space="0" w:color="auto"/>
            <w:bottom w:val="none" w:sz="0" w:space="0" w:color="auto"/>
            <w:right w:val="none" w:sz="0" w:space="0" w:color="auto"/>
          </w:divBdr>
        </w:div>
      </w:divsChild>
    </w:div>
    <w:div w:id="2009482448">
      <w:bodyDiv w:val="1"/>
      <w:marLeft w:val="0"/>
      <w:marRight w:val="0"/>
      <w:marTop w:val="0"/>
      <w:marBottom w:val="0"/>
      <w:divBdr>
        <w:top w:val="none" w:sz="0" w:space="0" w:color="auto"/>
        <w:left w:val="none" w:sz="0" w:space="0" w:color="auto"/>
        <w:bottom w:val="none" w:sz="0" w:space="0" w:color="auto"/>
        <w:right w:val="none" w:sz="0" w:space="0" w:color="auto"/>
      </w:divBdr>
      <w:divsChild>
        <w:div w:id="5640039">
          <w:marLeft w:val="0"/>
          <w:marRight w:val="0"/>
          <w:marTop w:val="0"/>
          <w:marBottom w:val="0"/>
          <w:divBdr>
            <w:top w:val="none" w:sz="0" w:space="0" w:color="auto"/>
            <w:left w:val="none" w:sz="0" w:space="0" w:color="auto"/>
            <w:bottom w:val="none" w:sz="0" w:space="0" w:color="auto"/>
            <w:right w:val="none" w:sz="0" w:space="0" w:color="auto"/>
          </w:divBdr>
        </w:div>
        <w:div w:id="57019660">
          <w:marLeft w:val="0"/>
          <w:marRight w:val="0"/>
          <w:marTop w:val="0"/>
          <w:marBottom w:val="120"/>
          <w:divBdr>
            <w:top w:val="none" w:sz="0" w:space="0" w:color="auto"/>
            <w:left w:val="none" w:sz="0" w:space="0" w:color="auto"/>
            <w:bottom w:val="none" w:sz="0" w:space="0" w:color="auto"/>
            <w:right w:val="none" w:sz="0" w:space="0" w:color="auto"/>
          </w:divBdr>
          <w:divsChild>
            <w:div w:id="504519108">
              <w:marLeft w:val="0"/>
              <w:marRight w:val="0"/>
              <w:marTop w:val="0"/>
              <w:marBottom w:val="0"/>
              <w:divBdr>
                <w:top w:val="none" w:sz="0" w:space="0" w:color="auto"/>
                <w:left w:val="none" w:sz="0" w:space="0" w:color="auto"/>
                <w:bottom w:val="none" w:sz="0" w:space="0" w:color="auto"/>
                <w:right w:val="none" w:sz="0" w:space="0" w:color="auto"/>
              </w:divBdr>
            </w:div>
            <w:div w:id="1315373566">
              <w:marLeft w:val="0"/>
              <w:marRight w:val="0"/>
              <w:marTop w:val="0"/>
              <w:marBottom w:val="0"/>
              <w:divBdr>
                <w:top w:val="none" w:sz="0" w:space="0" w:color="auto"/>
                <w:left w:val="none" w:sz="0" w:space="0" w:color="auto"/>
                <w:bottom w:val="none" w:sz="0" w:space="0" w:color="auto"/>
                <w:right w:val="none" w:sz="0" w:space="0" w:color="auto"/>
              </w:divBdr>
            </w:div>
            <w:div w:id="1813132229">
              <w:marLeft w:val="0"/>
              <w:marRight w:val="0"/>
              <w:marTop w:val="0"/>
              <w:marBottom w:val="0"/>
              <w:divBdr>
                <w:top w:val="none" w:sz="0" w:space="0" w:color="auto"/>
                <w:left w:val="none" w:sz="0" w:space="0" w:color="auto"/>
                <w:bottom w:val="none" w:sz="0" w:space="0" w:color="auto"/>
                <w:right w:val="none" w:sz="0" w:space="0" w:color="auto"/>
              </w:divBdr>
            </w:div>
          </w:divsChild>
        </w:div>
        <w:div w:id="244999896">
          <w:marLeft w:val="0"/>
          <w:marRight w:val="0"/>
          <w:marTop w:val="0"/>
          <w:marBottom w:val="0"/>
          <w:divBdr>
            <w:top w:val="none" w:sz="0" w:space="0" w:color="auto"/>
            <w:left w:val="none" w:sz="0" w:space="0" w:color="auto"/>
            <w:bottom w:val="none" w:sz="0" w:space="0" w:color="auto"/>
            <w:right w:val="none" w:sz="0" w:space="0" w:color="auto"/>
          </w:divBdr>
        </w:div>
        <w:div w:id="371005669">
          <w:marLeft w:val="0"/>
          <w:marRight w:val="0"/>
          <w:marTop w:val="0"/>
          <w:marBottom w:val="0"/>
          <w:divBdr>
            <w:top w:val="none" w:sz="0" w:space="0" w:color="auto"/>
            <w:left w:val="none" w:sz="0" w:space="0" w:color="auto"/>
            <w:bottom w:val="none" w:sz="0" w:space="0" w:color="auto"/>
            <w:right w:val="none" w:sz="0" w:space="0" w:color="auto"/>
          </w:divBdr>
        </w:div>
        <w:div w:id="453518725">
          <w:marLeft w:val="0"/>
          <w:marRight w:val="0"/>
          <w:marTop w:val="0"/>
          <w:marBottom w:val="0"/>
          <w:divBdr>
            <w:top w:val="none" w:sz="0" w:space="0" w:color="auto"/>
            <w:left w:val="none" w:sz="0" w:space="0" w:color="auto"/>
            <w:bottom w:val="none" w:sz="0" w:space="0" w:color="auto"/>
            <w:right w:val="none" w:sz="0" w:space="0" w:color="auto"/>
          </w:divBdr>
        </w:div>
        <w:div w:id="455876988">
          <w:marLeft w:val="0"/>
          <w:marRight w:val="0"/>
          <w:marTop w:val="0"/>
          <w:marBottom w:val="0"/>
          <w:divBdr>
            <w:top w:val="none" w:sz="0" w:space="0" w:color="auto"/>
            <w:left w:val="none" w:sz="0" w:space="0" w:color="auto"/>
            <w:bottom w:val="none" w:sz="0" w:space="0" w:color="auto"/>
            <w:right w:val="none" w:sz="0" w:space="0" w:color="auto"/>
          </w:divBdr>
        </w:div>
        <w:div w:id="561722166">
          <w:marLeft w:val="0"/>
          <w:marRight w:val="0"/>
          <w:marTop w:val="0"/>
          <w:marBottom w:val="120"/>
          <w:divBdr>
            <w:top w:val="none" w:sz="0" w:space="0" w:color="auto"/>
            <w:left w:val="none" w:sz="0" w:space="0" w:color="auto"/>
            <w:bottom w:val="none" w:sz="0" w:space="0" w:color="auto"/>
            <w:right w:val="none" w:sz="0" w:space="0" w:color="auto"/>
          </w:divBdr>
          <w:divsChild>
            <w:div w:id="496652789">
              <w:marLeft w:val="0"/>
              <w:marRight w:val="0"/>
              <w:marTop w:val="0"/>
              <w:marBottom w:val="0"/>
              <w:divBdr>
                <w:top w:val="none" w:sz="0" w:space="0" w:color="auto"/>
                <w:left w:val="none" w:sz="0" w:space="0" w:color="auto"/>
                <w:bottom w:val="none" w:sz="0" w:space="0" w:color="auto"/>
                <w:right w:val="none" w:sz="0" w:space="0" w:color="auto"/>
              </w:divBdr>
            </w:div>
            <w:div w:id="521434672">
              <w:marLeft w:val="0"/>
              <w:marRight w:val="0"/>
              <w:marTop w:val="0"/>
              <w:marBottom w:val="0"/>
              <w:divBdr>
                <w:top w:val="none" w:sz="0" w:space="0" w:color="auto"/>
                <w:left w:val="none" w:sz="0" w:space="0" w:color="auto"/>
                <w:bottom w:val="none" w:sz="0" w:space="0" w:color="auto"/>
                <w:right w:val="none" w:sz="0" w:space="0" w:color="auto"/>
              </w:divBdr>
            </w:div>
            <w:div w:id="628435616">
              <w:marLeft w:val="0"/>
              <w:marRight w:val="0"/>
              <w:marTop w:val="0"/>
              <w:marBottom w:val="0"/>
              <w:divBdr>
                <w:top w:val="none" w:sz="0" w:space="0" w:color="auto"/>
                <w:left w:val="none" w:sz="0" w:space="0" w:color="auto"/>
                <w:bottom w:val="none" w:sz="0" w:space="0" w:color="auto"/>
                <w:right w:val="none" w:sz="0" w:space="0" w:color="auto"/>
              </w:divBdr>
            </w:div>
            <w:div w:id="703025330">
              <w:marLeft w:val="0"/>
              <w:marRight w:val="0"/>
              <w:marTop w:val="0"/>
              <w:marBottom w:val="0"/>
              <w:divBdr>
                <w:top w:val="none" w:sz="0" w:space="0" w:color="auto"/>
                <w:left w:val="none" w:sz="0" w:space="0" w:color="auto"/>
                <w:bottom w:val="none" w:sz="0" w:space="0" w:color="auto"/>
                <w:right w:val="none" w:sz="0" w:space="0" w:color="auto"/>
              </w:divBdr>
            </w:div>
            <w:div w:id="750349330">
              <w:marLeft w:val="0"/>
              <w:marRight w:val="0"/>
              <w:marTop w:val="0"/>
              <w:marBottom w:val="0"/>
              <w:divBdr>
                <w:top w:val="none" w:sz="0" w:space="0" w:color="auto"/>
                <w:left w:val="none" w:sz="0" w:space="0" w:color="auto"/>
                <w:bottom w:val="none" w:sz="0" w:space="0" w:color="auto"/>
                <w:right w:val="none" w:sz="0" w:space="0" w:color="auto"/>
              </w:divBdr>
            </w:div>
            <w:div w:id="816145313">
              <w:marLeft w:val="0"/>
              <w:marRight w:val="0"/>
              <w:marTop w:val="0"/>
              <w:marBottom w:val="0"/>
              <w:divBdr>
                <w:top w:val="none" w:sz="0" w:space="0" w:color="auto"/>
                <w:left w:val="none" w:sz="0" w:space="0" w:color="auto"/>
                <w:bottom w:val="none" w:sz="0" w:space="0" w:color="auto"/>
                <w:right w:val="none" w:sz="0" w:space="0" w:color="auto"/>
              </w:divBdr>
            </w:div>
            <w:div w:id="862283142">
              <w:marLeft w:val="0"/>
              <w:marRight w:val="0"/>
              <w:marTop w:val="0"/>
              <w:marBottom w:val="0"/>
              <w:divBdr>
                <w:top w:val="none" w:sz="0" w:space="0" w:color="auto"/>
                <w:left w:val="none" w:sz="0" w:space="0" w:color="auto"/>
                <w:bottom w:val="none" w:sz="0" w:space="0" w:color="auto"/>
                <w:right w:val="none" w:sz="0" w:space="0" w:color="auto"/>
              </w:divBdr>
            </w:div>
            <w:div w:id="863591852">
              <w:marLeft w:val="0"/>
              <w:marRight w:val="0"/>
              <w:marTop w:val="0"/>
              <w:marBottom w:val="0"/>
              <w:divBdr>
                <w:top w:val="none" w:sz="0" w:space="0" w:color="auto"/>
                <w:left w:val="none" w:sz="0" w:space="0" w:color="auto"/>
                <w:bottom w:val="none" w:sz="0" w:space="0" w:color="auto"/>
                <w:right w:val="none" w:sz="0" w:space="0" w:color="auto"/>
              </w:divBdr>
            </w:div>
            <w:div w:id="935017932">
              <w:marLeft w:val="0"/>
              <w:marRight w:val="0"/>
              <w:marTop w:val="0"/>
              <w:marBottom w:val="0"/>
              <w:divBdr>
                <w:top w:val="none" w:sz="0" w:space="0" w:color="auto"/>
                <w:left w:val="none" w:sz="0" w:space="0" w:color="auto"/>
                <w:bottom w:val="none" w:sz="0" w:space="0" w:color="auto"/>
                <w:right w:val="none" w:sz="0" w:space="0" w:color="auto"/>
              </w:divBdr>
            </w:div>
            <w:div w:id="1041519973">
              <w:marLeft w:val="0"/>
              <w:marRight w:val="0"/>
              <w:marTop w:val="0"/>
              <w:marBottom w:val="0"/>
              <w:divBdr>
                <w:top w:val="none" w:sz="0" w:space="0" w:color="auto"/>
                <w:left w:val="none" w:sz="0" w:space="0" w:color="auto"/>
                <w:bottom w:val="none" w:sz="0" w:space="0" w:color="auto"/>
                <w:right w:val="none" w:sz="0" w:space="0" w:color="auto"/>
              </w:divBdr>
            </w:div>
            <w:div w:id="1136946448">
              <w:marLeft w:val="0"/>
              <w:marRight w:val="0"/>
              <w:marTop w:val="0"/>
              <w:marBottom w:val="0"/>
              <w:divBdr>
                <w:top w:val="none" w:sz="0" w:space="0" w:color="auto"/>
                <w:left w:val="none" w:sz="0" w:space="0" w:color="auto"/>
                <w:bottom w:val="none" w:sz="0" w:space="0" w:color="auto"/>
                <w:right w:val="none" w:sz="0" w:space="0" w:color="auto"/>
              </w:divBdr>
            </w:div>
            <w:div w:id="1157650788">
              <w:marLeft w:val="0"/>
              <w:marRight w:val="0"/>
              <w:marTop w:val="0"/>
              <w:marBottom w:val="0"/>
              <w:divBdr>
                <w:top w:val="none" w:sz="0" w:space="0" w:color="auto"/>
                <w:left w:val="none" w:sz="0" w:space="0" w:color="auto"/>
                <w:bottom w:val="none" w:sz="0" w:space="0" w:color="auto"/>
                <w:right w:val="none" w:sz="0" w:space="0" w:color="auto"/>
              </w:divBdr>
            </w:div>
            <w:div w:id="1267931953">
              <w:marLeft w:val="0"/>
              <w:marRight w:val="0"/>
              <w:marTop w:val="0"/>
              <w:marBottom w:val="0"/>
              <w:divBdr>
                <w:top w:val="none" w:sz="0" w:space="0" w:color="auto"/>
                <w:left w:val="none" w:sz="0" w:space="0" w:color="auto"/>
                <w:bottom w:val="none" w:sz="0" w:space="0" w:color="auto"/>
                <w:right w:val="none" w:sz="0" w:space="0" w:color="auto"/>
              </w:divBdr>
            </w:div>
            <w:div w:id="1325088112">
              <w:marLeft w:val="0"/>
              <w:marRight w:val="0"/>
              <w:marTop w:val="0"/>
              <w:marBottom w:val="0"/>
              <w:divBdr>
                <w:top w:val="none" w:sz="0" w:space="0" w:color="auto"/>
                <w:left w:val="none" w:sz="0" w:space="0" w:color="auto"/>
                <w:bottom w:val="none" w:sz="0" w:space="0" w:color="auto"/>
                <w:right w:val="none" w:sz="0" w:space="0" w:color="auto"/>
              </w:divBdr>
            </w:div>
            <w:div w:id="1682507077">
              <w:marLeft w:val="0"/>
              <w:marRight w:val="0"/>
              <w:marTop w:val="0"/>
              <w:marBottom w:val="0"/>
              <w:divBdr>
                <w:top w:val="none" w:sz="0" w:space="0" w:color="auto"/>
                <w:left w:val="none" w:sz="0" w:space="0" w:color="auto"/>
                <w:bottom w:val="none" w:sz="0" w:space="0" w:color="auto"/>
                <w:right w:val="none" w:sz="0" w:space="0" w:color="auto"/>
              </w:divBdr>
            </w:div>
            <w:div w:id="1684478150">
              <w:marLeft w:val="0"/>
              <w:marRight w:val="0"/>
              <w:marTop w:val="0"/>
              <w:marBottom w:val="0"/>
              <w:divBdr>
                <w:top w:val="none" w:sz="0" w:space="0" w:color="auto"/>
                <w:left w:val="none" w:sz="0" w:space="0" w:color="auto"/>
                <w:bottom w:val="none" w:sz="0" w:space="0" w:color="auto"/>
                <w:right w:val="none" w:sz="0" w:space="0" w:color="auto"/>
              </w:divBdr>
            </w:div>
            <w:div w:id="1793012435">
              <w:marLeft w:val="0"/>
              <w:marRight w:val="0"/>
              <w:marTop w:val="0"/>
              <w:marBottom w:val="0"/>
              <w:divBdr>
                <w:top w:val="none" w:sz="0" w:space="0" w:color="auto"/>
                <w:left w:val="none" w:sz="0" w:space="0" w:color="auto"/>
                <w:bottom w:val="none" w:sz="0" w:space="0" w:color="auto"/>
                <w:right w:val="none" w:sz="0" w:space="0" w:color="auto"/>
              </w:divBdr>
            </w:div>
            <w:div w:id="1797719635">
              <w:marLeft w:val="0"/>
              <w:marRight w:val="0"/>
              <w:marTop w:val="0"/>
              <w:marBottom w:val="0"/>
              <w:divBdr>
                <w:top w:val="none" w:sz="0" w:space="0" w:color="auto"/>
                <w:left w:val="none" w:sz="0" w:space="0" w:color="auto"/>
                <w:bottom w:val="none" w:sz="0" w:space="0" w:color="auto"/>
                <w:right w:val="none" w:sz="0" w:space="0" w:color="auto"/>
              </w:divBdr>
            </w:div>
            <w:div w:id="1819150274">
              <w:marLeft w:val="0"/>
              <w:marRight w:val="0"/>
              <w:marTop w:val="0"/>
              <w:marBottom w:val="0"/>
              <w:divBdr>
                <w:top w:val="none" w:sz="0" w:space="0" w:color="auto"/>
                <w:left w:val="none" w:sz="0" w:space="0" w:color="auto"/>
                <w:bottom w:val="none" w:sz="0" w:space="0" w:color="auto"/>
                <w:right w:val="none" w:sz="0" w:space="0" w:color="auto"/>
              </w:divBdr>
            </w:div>
            <w:div w:id="1997027982">
              <w:marLeft w:val="0"/>
              <w:marRight w:val="0"/>
              <w:marTop w:val="0"/>
              <w:marBottom w:val="0"/>
              <w:divBdr>
                <w:top w:val="none" w:sz="0" w:space="0" w:color="auto"/>
                <w:left w:val="none" w:sz="0" w:space="0" w:color="auto"/>
                <w:bottom w:val="none" w:sz="0" w:space="0" w:color="auto"/>
                <w:right w:val="none" w:sz="0" w:space="0" w:color="auto"/>
              </w:divBdr>
            </w:div>
            <w:div w:id="2062247389">
              <w:marLeft w:val="0"/>
              <w:marRight w:val="0"/>
              <w:marTop w:val="0"/>
              <w:marBottom w:val="0"/>
              <w:divBdr>
                <w:top w:val="none" w:sz="0" w:space="0" w:color="auto"/>
                <w:left w:val="none" w:sz="0" w:space="0" w:color="auto"/>
                <w:bottom w:val="none" w:sz="0" w:space="0" w:color="auto"/>
                <w:right w:val="none" w:sz="0" w:space="0" w:color="auto"/>
              </w:divBdr>
            </w:div>
          </w:divsChild>
        </w:div>
        <w:div w:id="568805949">
          <w:marLeft w:val="0"/>
          <w:marRight w:val="0"/>
          <w:marTop w:val="0"/>
          <w:marBottom w:val="120"/>
          <w:divBdr>
            <w:top w:val="none" w:sz="0" w:space="0" w:color="auto"/>
            <w:left w:val="none" w:sz="0" w:space="0" w:color="auto"/>
            <w:bottom w:val="none" w:sz="0" w:space="0" w:color="auto"/>
            <w:right w:val="none" w:sz="0" w:space="0" w:color="auto"/>
          </w:divBdr>
          <w:divsChild>
            <w:div w:id="156772818">
              <w:marLeft w:val="0"/>
              <w:marRight w:val="0"/>
              <w:marTop w:val="0"/>
              <w:marBottom w:val="0"/>
              <w:divBdr>
                <w:top w:val="none" w:sz="0" w:space="0" w:color="auto"/>
                <w:left w:val="none" w:sz="0" w:space="0" w:color="auto"/>
                <w:bottom w:val="none" w:sz="0" w:space="0" w:color="auto"/>
                <w:right w:val="none" w:sz="0" w:space="0" w:color="auto"/>
              </w:divBdr>
            </w:div>
            <w:div w:id="234440468">
              <w:marLeft w:val="0"/>
              <w:marRight w:val="0"/>
              <w:marTop w:val="0"/>
              <w:marBottom w:val="0"/>
              <w:divBdr>
                <w:top w:val="none" w:sz="0" w:space="0" w:color="auto"/>
                <w:left w:val="none" w:sz="0" w:space="0" w:color="auto"/>
                <w:bottom w:val="none" w:sz="0" w:space="0" w:color="auto"/>
                <w:right w:val="none" w:sz="0" w:space="0" w:color="auto"/>
              </w:divBdr>
            </w:div>
            <w:div w:id="860360245">
              <w:marLeft w:val="0"/>
              <w:marRight w:val="0"/>
              <w:marTop w:val="0"/>
              <w:marBottom w:val="0"/>
              <w:divBdr>
                <w:top w:val="none" w:sz="0" w:space="0" w:color="auto"/>
                <w:left w:val="none" w:sz="0" w:space="0" w:color="auto"/>
                <w:bottom w:val="none" w:sz="0" w:space="0" w:color="auto"/>
                <w:right w:val="none" w:sz="0" w:space="0" w:color="auto"/>
              </w:divBdr>
            </w:div>
            <w:div w:id="948661367">
              <w:marLeft w:val="0"/>
              <w:marRight w:val="0"/>
              <w:marTop w:val="0"/>
              <w:marBottom w:val="0"/>
              <w:divBdr>
                <w:top w:val="none" w:sz="0" w:space="0" w:color="auto"/>
                <w:left w:val="none" w:sz="0" w:space="0" w:color="auto"/>
                <w:bottom w:val="none" w:sz="0" w:space="0" w:color="auto"/>
                <w:right w:val="none" w:sz="0" w:space="0" w:color="auto"/>
              </w:divBdr>
            </w:div>
            <w:div w:id="966547171">
              <w:marLeft w:val="0"/>
              <w:marRight w:val="0"/>
              <w:marTop w:val="0"/>
              <w:marBottom w:val="0"/>
              <w:divBdr>
                <w:top w:val="none" w:sz="0" w:space="0" w:color="auto"/>
                <w:left w:val="none" w:sz="0" w:space="0" w:color="auto"/>
                <w:bottom w:val="none" w:sz="0" w:space="0" w:color="auto"/>
                <w:right w:val="none" w:sz="0" w:space="0" w:color="auto"/>
              </w:divBdr>
            </w:div>
            <w:div w:id="1054889208">
              <w:marLeft w:val="0"/>
              <w:marRight w:val="0"/>
              <w:marTop w:val="0"/>
              <w:marBottom w:val="0"/>
              <w:divBdr>
                <w:top w:val="none" w:sz="0" w:space="0" w:color="auto"/>
                <w:left w:val="none" w:sz="0" w:space="0" w:color="auto"/>
                <w:bottom w:val="none" w:sz="0" w:space="0" w:color="auto"/>
                <w:right w:val="none" w:sz="0" w:space="0" w:color="auto"/>
              </w:divBdr>
            </w:div>
            <w:div w:id="1136067867">
              <w:marLeft w:val="0"/>
              <w:marRight w:val="0"/>
              <w:marTop w:val="0"/>
              <w:marBottom w:val="0"/>
              <w:divBdr>
                <w:top w:val="none" w:sz="0" w:space="0" w:color="auto"/>
                <w:left w:val="none" w:sz="0" w:space="0" w:color="auto"/>
                <w:bottom w:val="none" w:sz="0" w:space="0" w:color="auto"/>
                <w:right w:val="none" w:sz="0" w:space="0" w:color="auto"/>
              </w:divBdr>
            </w:div>
            <w:div w:id="1144931435">
              <w:marLeft w:val="0"/>
              <w:marRight w:val="0"/>
              <w:marTop w:val="0"/>
              <w:marBottom w:val="0"/>
              <w:divBdr>
                <w:top w:val="none" w:sz="0" w:space="0" w:color="auto"/>
                <w:left w:val="none" w:sz="0" w:space="0" w:color="auto"/>
                <w:bottom w:val="none" w:sz="0" w:space="0" w:color="auto"/>
                <w:right w:val="none" w:sz="0" w:space="0" w:color="auto"/>
              </w:divBdr>
            </w:div>
            <w:div w:id="1215308377">
              <w:marLeft w:val="0"/>
              <w:marRight w:val="0"/>
              <w:marTop w:val="0"/>
              <w:marBottom w:val="0"/>
              <w:divBdr>
                <w:top w:val="none" w:sz="0" w:space="0" w:color="auto"/>
                <w:left w:val="none" w:sz="0" w:space="0" w:color="auto"/>
                <w:bottom w:val="none" w:sz="0" w:space="0" w:color="auto"/>
                <w:right w:val="none" w:sz="0" w:space="0" w:color="auto"/>
              </w:divBdr>
            </w:div>
            <w:div w:id="1231503742">
              <w:marLeft w:val="0"/>
              <w:marRight w:val="0"/>
              <w:marTop w:val="0"/>
              <w:marBottom w:val="0"/>
              <w:divBdr>
                <w:top w:val="none" w:sz="0" w:space="0" w:color="auto"/>
                <w:left w:val="none" w:sz="0" w:space="0" w:color="auto"/>
                <w:bottom w:val="none" w:sz="0" w:space="0" w:color="auto"/>
                <w:right w:val="none" w:sz="0" w:space="0" w:color="auto"/>
              </w:divBdr>
            </w:div>
            <w:div w:id="1449006590">
              <w:marLeft w:val="0"/>
              <w:marRight w:val="0"/>
              <w:marTop w:val="0"/>
              <w:marBottom w:val="0"/>
              <w:divBdr>
                <w:top w:val="none" w:sz="0" w:space="0" w:color="auto"/>
                <w:left w:val="none" w:sz="0" w:space="0" w:color="auto"/>
                <w:bottom w:val="none" w:sz="0" w:space="0" w:color="auto"/>
                <w:right w:val="none" w:sz="0" w:space="0" w:color="auto"/>
              </w:divBdr>
            </w:div>
            <w:div w:id="1535195839">
              <w:marLeft w:val="0"/>
              <w:marRight w:val="0"/>
              <w:marTop w:val="0"/>
              <w:marBottom w:val="0"/>
              <w:divBdr>
                <w:top w:val="none" w:sz="0" w:space="0" w:color="auto"/>
                <w:left w:val="none" w:sz="0" w:space="0" w:color="auto"/>
                <w:bottom w:val="none" w:sz="0" w:space="0" w:color="auto"/>
                <w:right w:val="none" w:sz="0" w:space="0" w:color="auto"/>
              </w:divBdr>
            </w:div>
            <w:div w:id="1728988203">
              <w:marLeft w:val="0"/>
              <w:marRight w:val="0"/>
              <w:marTop w:val="0"/>
              <w:marBottom w:val="0"/>
              <w:divBdr>
                <w:top w:val="none" w:sz="0" w:space="0" w:color="auto"/>
                <w:left w:val="none" w:sz="0" w:space="0" w:color="auto"/>
                <w:bottom w:val="none" w:sz="0" w:space="0" w:color="auto"/>
                <w:right w:val="none" w:sz="0" w:space="0" w:color="auto"/>
              </w:divBdr>
            </w:div>
            <w:div w:id="1836992545">
              <w:marLeft w:val="0"/>
              <w:marRight w:val="0"/>
              <w:marTop w:val="0"/>
              <w:marBottom w:val="0"/>
              <w:divBdr>
                <w:top w:val="none" w:sz="0" w:space="0" w:color="auto"/>
                <w:left w:val="none" w:sz="0" w:space="0" w:color="auto"/>
                <w:bottom w:val="none" w:sz="0" w:space="0" w:color="auto"/>
                <w:right w:val="none" w:sz="0" w:space="0" w:color="auto"/>
              </w:divBdr>
            </w:div>
            <w:div w:id="1860730224">
              <w:marLeft w:val="0"/>
              <w:marRight w:val="0"/>
              <w:marTop w:val="0"/>
              <w:marBottom w:val="0"/>
              <w:divBdr>
                <w:top w:val="none" w:sz="0" w:space="0" w:color="auto"/>
                <w:left w:val="none" w:sz="0" w:space="0" w:color="auto"/>
                <w:bottom w:val="none" w:sz="0" w:space="0" w:color="auto"/>
                <w:right w:val="none" w:sz="0" w:space="0" w:color="auto"/>
              </w:divBdr>
            </w:div>
            <w:div w:id="1968050722">
              <w:marLeft w:val="0"/>
              <w:marRight w:val="0"/>
              <w:marTop w:val="0"/>
              <w:marBottom w:val="0"/>
              <w:divBdr>
                <w:top w:val="none" w:sz="0" w:space="0" w:color="auto"/>
                <w:left w:val="none" w:sz="0" w:space="0" w:color="auto"/>
                <w:bottom w:val="none" w:sz="0" w:space="0" w:color="auto"/>
                <w:right w:val="none" w:sz="0" w:space="0" w:color="auto"/>
              </w:divBdr>
            </w:div>
            <w:div w:id="2139301443">
              <w:marLeft w:val="0"/>
              <w:marRight w:val="0"/>
              <w:marTop w:val="0"/>
              <w:marBottom w:val="0"/>
              <w:divBdr>
                <w:top w:val="none" w:sz="0" w:space="0" w:color="auto"/>
                <w:left w:val="none" w:sz="0" w:space="0" w:color="auto"/>
                <w:bottom w:val="none" w:sz="0" w:space="0" w:color="auto"/>
                <w:right w:val="none" w:sz="0" w:space="0" w:color="auto"/>
              </w:divBdr>
            </w:div>
          </w:divsChild>
        </w:div>
        <w:div w:id="593823558">
          <w:marLeft w:val="0"/>
          <w:marRight w:val="0"/>
          <w:marTop w:val="0"/>
          <w:marBottom w:val="0"/>
          <w:divBdr>
            <w:top w:val="none" w:sz="0" w:space="0" w:color="auto"/>
            <w:left w:val="none" w:sz="0" w:space="0" w:color="auto"/>
            <w:bottom w:val="none" w:sz="0" w:space="0" w:color="auto"/>
            <w:right w:val="none" w:sz="0" w:space="0" w:color="auto"/>
          </w:divBdr>
        </w:div>
        <w:div w:id="836189739">
          <w:marLeft w:val="0"/>
          <w:marRight w:val="0"/>
          <w:marTop w:val="0"/>
          <w:marBottom w:val="0"/>
          <w:divBdr>
            <w:top w:val="none" w:sz="0" w:space="0" w:color="auto"/>
            <w:left w:val="none" w:sz="0" w:space="0" w:color="auto"/>
            <w:bottom w:val="none" w:sz="0" w:space="0" w:color="auto"/>
            <w:right w:val="none" w:sz="0" w:space="0" w:color="auto"/>
          </w:divBdr>
        </w:div>
        <w:div w:id="837576626">
          <w:marLeft w:val="0"/>
          <w:marRight w:val="0"/>
          <w:marTop w:val="0"/>
          <w:marBottom w:val="120"/>
          <w:divBdr>
            <w:top w:val="none" w:sz="0" w:space="0" w:color="auto"/>
            <w:left w:val="none" w:sz="0" w:space="0" w:color="auto"/>
            <w:bottom w:val="none" w:sz="0" w:space="0" w:color="auto"/>
            <w:right w:val="none" w:sz="0" w:space="0" w:color="auto"/>
          </w:divBdr>
          <w:divsChild>
            <w:div w:id="342711468">
              <w:marLeft w:val="0"/>
              <w:marRight w:val="0"/>
              <w:marTop w:val="0"/>
              <w:marBottom w:val="0"/>
              <w:divBdr>
                <w:top w:val="none" w:sz="0" w:space="0" w:color="auto"/>
                <w:left w:val="none" w:sz="0" w:space="0" w:color="auto"/>
                <w:bottom w:val="none" w:sz="0" w:space="0" w:color="auto"/>
                <w:right w:val="none" w:sz="0" w:space="0" w:color="auto"/>
              </w:divBdr>
            </w:div>
            <w:div w:id="822769870">
              <w:marLeft w:val="0"/>
              <w:marRight w:val="0"/>
              <w:marTop w:val="0"/>
              <w:marBottom w:val="0"/>
              <w:divBdr>
                <w:top w:val="none" w:sz="0" w:space="0" w:color="auto"/>
                <w:left w:val="none" w:sz="0" w:space="0" w:color="auto"/>
                <w:bottom w:val="none" w:sz="0" w:space="0" w:color="auto"/>
                <w:right w:val="none" w:sz="0" w:space="0" w:color="auto"/>
              </w:divBdr>
            </w:div>
            <w:div w:id="835266174">
              <w:marLeft w:val="0"/>
              <w:marRight w:val="0"/>
              <w:marTop w:val="0"/>
              <w:marBottom w:val="0"/>
              <w:divBdr>
                <w:top w:val="none" w:sz="0" w:space="0" w:color="auto"/>
                <w:left w:val="none" w:sz="0" w:space="0" w:color="auto"/>
                <w:bottom w:val="none" w:sz="0" w:space="0" w:color="auto"/>
                <w:right w:val="none" w:sz="0" w:space="0" w:color="auto"/>
              </w:divBdr>
            </w:div>
            <w:div w:id="1092815514">
              <w:marLeft w:val="0"/>
              <w:marRight w:val="0"/>
              <w:marTop w:val="0"/>
              <w:marBottom w:val="0"/>
              <w:divBdr>
                <w:top w:val="none" w:sz="0" w:space="0" w:color="auto"/>
                <w:left w:val="none" w:sz="0" w:space="0" w:color="auto"/>
                <w:bottom w:val="none" w:sz="0" w:space="0" w:color="auto"/>
                <w:right w:val="none" w:sz="0" w:space="0" w:color="auto"/>
              </w:divBdr>
            </w:div>
            <w:div w:id="1120957646">
              <w:marLeft w:val="0"/>
              <w:marRight w:val="0"/>
              <w:marTop w:val="0"/>
              <w:marBottom w:val="0"/>
              <w:divBdr>
                <w:top w:val="none" w:sz="0" w:space="0" w:color="auto"/>
                <w:left w:val="none" w:sz="0" w:space="0" w:color="auto"/>
                <w:bottom w:val="none" w:sz="0" w:space="0" w:color="auto"/>
                <w:right w:val="none" w:sz="0" w:space="0" w:color="auto"/>
              </w:divBdr>
            </w:div>
            <w:div w:id="1170872644">
              <w:marLeft w:val="0"/>
              <w:marRight w:val="0"/>
              <w:marTop w:val="0"/>
              <w:marBottom w:val="0"/>
              <w:divBdr>
                <w:top w:val="none" w:sz="0" w:space="0" w:color="auto"/>
                <w:left w:val="none" w:sz="0" w:space="0" w:color="auto"/>
                <w:bottom w:val="none" w:sz="0" w:space="0" w:color="auto"/>
                <w:right w:val="none" w:sz="0" w:space="0" w:color="auto"/>
              </w:divBdr>
            </w:div>
            <w:div w:id="1402869797">
              <w:marLeft w:val="0"/>
              <w:marRight w:val="0"/>
              <w:marTop w:val="0"/>
              <w:marBottom w:val="0"/>
              <w:divBdr>
                <w:top w:val="none" w:sz="0" w:space="0" w:color="auto"/>
                <w:left w:val="none" w:sz="0" w:space="0" w:color="auto"/>
                <w:bottom w:val="none" w:sz="0" w:space="0" w:color="auto"/>
                <w:right w:val="none" w:sz="0" w:space="0" w:color="auto"/>
              </w:divBdr>
            </w:div>
            <w:div w:id="1547638380">
              <w:marLeft w:val="0"/>
              <w:marRight w:val="0"/>
              <w:marTop w:val="0"/>
              <w:marBottom w:val="0"/>
              <w:divBdr>
                <w:top w:val="none" w:sz="0" w:space="0" w:color="auto"/>
                <w:left w:val="none" w:sz="0" w:space="0" w:color="auto"/>
                <w:bottom w:val="none" w:sz="0" w:space="0" w:color="auto"/>
                <w:right w:val="none" w:sz="0" w:space="0" w:color="auto"/>
              </w:divBdr>
            </w:div>
          </w:divsChild>
        </w:div>
        <w:div w:id="902564872">
          <w:marLeft w:val="0"/>
          <w:marRight w:val="0"/>
          <w:marTop w:val="0"/>
          <w:marBottom w:val="120"/>
          <w:divBdr>
            <w:top w:val="none" w:sz="0" w:space="0" w:color="auto"/>
            <w:left w:val="none" w:sz="0" w:space="0" w:color="auto"/>
            <w:bottom w:val="none" w:sz="0" w:space="0" w:color="auto"/>
            <w:right w:val="none" w:sz="0" w:space="0" w:color="auto"/>
          </w:divBdr>
          <w:divsChild>
            <w:div w:id="382827151">
              <w:marLeft w:val="0"/>
              <w:marRight w:val="0"/>
              <w:marTop w:val="0"/>
              <w:marBottom w:val="0"/>
              <w:divBdr>
                <w:top w:val="none" w:sz="0" w:space="0" w:color="auto"/>
                <w:left w:val="none" w:sz="0" w:space="0" w:color="auto"/>
                <w:bottom w:val="none" w:sz="0" w:space="0" w:color="auto"/>
                <w:right w:val="none" w:sz="0" w:space="0" w:color="auto"/>
              </w:divBdr>
            </w:div>
            <w:div w:id="470288310">
              <w:marLeft w:val="0"/>
              <w:marRight w:val="0"/>
              <w:marTop w:val="0"/>
              <w:marBottom w:val="0"/>
              <w:divBdr>
                <w:top w:val="none" w:sz="0" w:space="0" w:color="auto"/>
                <w:left w:val="none" w:sz="0" w:space="0" w:color="auto"/>
                <w:bottom w:val="none" w:sz="0" w:space="0" w:color="auto"/>
                <w:right w:val="none" w:sz="0" w:space="0" w:color="auto"/>
              </w:divBdr>
            </w:div>
            <w:div w:id="650064575">
              <w:marLeft w:val="0"/>
              <w:marRight w:val="0"/>
              <w:marTop w:val="0"/>
              <w:marBottom w:val="0"/>
              <w:divBdr>
                <w:top w:val="none" w:sz="0" w:space="0" w:color="auto"/>
                <w:left w:val="none" w:sz="0" w:space="0" w:color="auto"/>
                <w:bottom w:val="none" w:sz="0" w:space="0" w:color="auto"/>
                <w:right w:val="none" w:sz="0" w:space="0" w:color="auto"/>
              </w:divBdr>
            </w:div>
            <w:div w:id="680279157">
              <w:marLeft w:val="0"/>
              <w:marRight w:val="0"/>
              <w:marTop w:val="0"/>
              <w:marBottom w:val="0"/>
              <w:divBdr>
                <w:top w:val="none" w:sz="0" w:space="0" w:color="auto"/>
                <w:left w:val="none" w:sz="0" w:space="0" w:color="auto"/>
                <w:bottom w:val="none" w:sz="0" w:space="0" w:color="auto"/>
                <w:right w:val="none" w:sz="0" w:space="0" w:color="auto"/>
              </w:divBdr>
            </w:div>
            <w:div w:id="967395778">
              <w:marLeft w:val="0"/>
              <w:marRight w:val="0"/>
              <w:marTop w:val="0"/>
              <w:marBottom w:val="0"/>
              <w:divBdr>
                <w:top w:val="none" w:sz="0" w:space="0" w:color="auto"/>
                <w:left w:val="none" w:sz="0" w:space="0" w:color="auto"/>
                <w:bottom w:val="none" w:sz="0" w:space="0" w:color="auto"/>
                <w:right w:val="none" w:sz="0" w:space="0" w:color="auto"/>
              </w:divBdr>
            </w:div>
            <w:div w:id="971594175">
              <w:marLeft w:val="0"/>
              <w:marRight w:val="0"/>
              <w:marTop w:val="0"/>
              <w:marBottom w:val="0"/>
              <w:divBdr>
                <w:top w:val="none" w:sz="0" w:space="0" w:color="auto"/>
                <w:left w:val="none" w:sz="0" w:space="0" w:color="auto"/>
                <w:bottom w:val="none" w:sz="0" w:space="0" w:color="auto"/>
                <w:right w:val="none" w:sz="0" w:space="0" w:color="auto"/>
              </w:divBdr>
            </w:div>
            <w:div w:id="1650095407">
              <w:marLeft w:val="0"/>
              <w:marRight w:val="0"/>
              <w:marTop w:val="0"/>
              <w:marBottom w:val="0"/>
              <w:divBdr>
                <w:top w:val="none" w:sz="0" w:space="0" w:color="auto"/>
                <w:left w:val="none" w:sz="0" w:space="0" w:color="auto"/>
                <w:bottom w:val="none" w:sz="0" w:space="0" w:color="auto"/>
                <w:right w:val="none" w:sz="0" w:space="0" w:color="auto"/>
              </w:divBdr>
            </w:div>
            <w:div w:id="1651710451">
              <w:marLeft w:val="0"/>
              <w:marRight w:val="0"/>
              <w:marTop w:val="0"/>
              <w:marBottom w:val="0"/>
              <w:divBdr>
                <w:top w:val="none" w:sz="0" w:space="0" w:color="auto"/>
                <w:left w:val="none" w:sz="0" w:space="0" w:color="auto"/>
                <w:bottom w:val="none" w:sz="0" w:space="0" w:color="auto"/>
                <w:right w:val="none" w:sz="0" w:space="0" w:color="auto"/>
              </w:divBdr>
            </w:div>
            <w:div w:id="1779176987">
              <w:marLeft w:val="0"/>
              <w:marRight w:val="0"/>
              <w:marTop w:val="0"/>
              <w:marBottom w:val="0"/>
              <w:divBdr>
                <w:top w:val="none" w:sz="0" w:space="0" w:color="auto"/>
                <w:left w:val="none" w:sz="0" w:space="0" w:color="auto"/>
                <w:bottom w:val="none" w:sz="0" w:space="0" w:color="auto"/>
                <w:right w:val="none" w:sz="0" w:space="0" w:color="auto"/>
              </w:divBdr>
            </w:div>
            <w:div w:id="1789010025">
              <w:marLeft w:val="0"/>
              <w:marRight w:val="0"/>
              <w:marTop w:val="0"/>
              <w:marBottom w:val="0"/>
              <w:divBdr>
                <w:top w:val="none" w:sz="0" w:space="0" w:color="auto"/>
                <w:left w:val="none" w:sz="0" w:space="0" w:color="auto"/>
                <w:bottom w:val="none" w:sz="0" w:space="0" w:color="auto"/>
                <w:right w:val="none" w:sz="0" w:space="0" w:color="auto"/>
              </w:divBdr>
            </w:div>
            <w:div w:id="1841968082">
              <w:marLeft w:val="0"/>
              <w:marRight w:val="0"/>
              <w:marTop w:val="0"/>
              <w:marBottom w:val="0"/>
              <w:divBdr>
                <w:top w:val="none" w:sz="0" w:space="0" w:color="auto"/>
                <w:left w:val="none" w:sz="0" w:space="0" w:color="auto"/>
                <w:bottom w:val="none" w:sz="0" w:space="0" w:color="auto"/>
                <w:right w:val="none" w:sz="0" w:space="0" w:color="auto"/>
              </w:divBdr>
            </w:div>
            <w:div w:id="2138987948">
              <w:marLeft w:val="0"/>
              <w:marRight w:val="0"/>
              <w:marTop w:val="0"/>
              <w:marBottom w:val="0"/>
              <w:divBdr>
                <w:top w:val="none" w:sz="0" w:space="0" w:color="auto"/>
                <w:left w:val="none" w:sz="0" w:space="0" w:color="auto"/>
                <w:bottom w:val="none" w:sz="0" w:space="0" w:color="auto"/>
                <w:right w:val="none" w:sz="0" w:space="0" w:color="auto"/>
              </w:divBdr>
            </w:div>
          </w:divsChild>
        </w:div>
        <w:div w:id="951741647">
          <w:marLeft w:val="0"/>
          <w:marRight w:val="0"/>
          <w:marTop w:val="0"/>
          <w:marBottom w:val="120"/>
          <w:divBdr>
            <w:top w:val="none" w:sz="0" w:space="0" w:color="auto"/>
            <w:left w:val="none" w:sz="0" w:space="0" w:color="auto"/>
            <w:bottom w:val="none" w:sz="0" w:space="0" w:color="auto"/>
            <w:right w:val="none" w:sz="0" w:space="0" w:color="auto"/>
          </w:divBdr>
          <w:divsChild>
            <w:div w:id="1097018199">
              <w:marLeft w:val="0"/>
              <w:marRight w:val="0"/>
              <w:marTop w:val="0"/>
              <w:marBottom w:val="0"/>
              <w:divBdr>
                <w:top w:val="none" w:sz="0" w:space="0" w:color="auto"/>
                <w:left w:val="none" w:sz="0" w:space="0" w:color="auto"/>
                <w:bottom w:val="none" w:sz="0" w:space="0" w:color="auto"/>
                <w:right w:val="none" w:sz="0" w:space="0" w:color="auto"/>
              </w:divBdr>
            </w:div>
          </w:divsChild>
        </w:div>
        <w:div w:id="968632939">
          <w:marLeft w:val="0"/>
          <w:marRight w:val="0"/>
          <w:marTop w:val="0"/>
          <w:marBottom w:val="120"/>
          <w:divBdr>
            <w:top w:val="none" w:sz="0" w:space="0" w:color="auto"/>
            <w:left w:val="none" w:sz="0" w:space="0" w:color="auto"/>
            <w:bottom w:val="none" w:sz="0" w:space="0" w:color="auto"/>
            <w:right w:val="none" w:sz="0" w:space="0" w:color="auto"/>
          </w:divBdr>
          <w:divsChild>
            <w:div w:id="34157490">
              <w:marLeft w:val="0"/>
              <w:marRight w:val="0"/>
              <w:marTop w:val="0"/>
              <w:marBottom w:val="0"/>
              <w:divBdr>
                <w:top w:val="none" w:sz="0" w:space="0" w:color="auto"/>
                <w:left w:val="none" w:sz="0" w:space="0" w:color="auto"/>
                <w:bottom w:val="none" w:sz="0" w:space="0" w:color="auto"/>
                <w:right w:val="none" w:sz="0" w:space="0" w:color="auto"/>
              </w:divBdr>
            </w:div>
            <w:div w:id="1253078994">
              <w:marLeft w:val="0"/>
              <w:marRight w:val="0"/>
              <w:marTop w:val="0"/>
              <w:marBottom w:val="0"/>
              <w:divBdr>
                <w:top w:val="none" w:sz="0" w:space="0" w:color="auto"/>
                <w:left w:val="none" w:sz="0" w:space="0" w:color="auto"/>
                <w:bottom w:val="none" w:sz="0" w:space="0" w:color="auto"/>
                <w:right w:val="none" w:sz="0" w:space="0" w:color="auto"/>
              </w:divBdr>
            </w:div>
            <w:div w:id="1312173898">
              <w:marLeft w:val="0"/>
              <w:marRight w:val="0"/>
              <w:marTop w:val="0"/>
              <w:marBottom w:val="0"/>
              <w:divBdr>
                <w:top w:val="none" w:sz="0" w:space="0" w:color="auto"/>
                <w:left w:val="none" w:sz="0" w:space="0" w:color="auto"/>
                <w:bottom w:val="none" w:sz="0" w:space="0" w:color="auto"/>
                <w:right w:val="none" w:sz="0" w:space="0" w:color="auto"/>
              </w:divBdr>
            </w:div>
            <w:div w:id="1432706715">
              <w:marLeft w:val="0"/>
              <w:marRight w:val="0"/>
              <w:marTop w:val="0"/>
              <w:marBottom w:val="0"/>
              <w:divBdr>
                <w:top w:val="none" w:sz="0" w:space="0" w:color="auto"/>
                <w:left w:val="none" w:sz="0" w:space="0" w:color="auto"/>
                <w:bottom w:val="none" w:sz="0" w:space="0" w:color="auto"/>
                <w:right w:val="none" w:sz="0" w:space="0" w:color="auto"/>
              </w:divBdr>
            </w:div>
          </w:divsChild>
        </w:div>
        <w:div w:id="1220627497">
          <w:marLeft w:val="0"/>
          <w:marRight w:val="0"/>
          <w:marTop w:val="0"/>
          <w:marBottom w:val="0"/>
          <w:divBdr>
            <w:top w:val="none" w:sz="0" w:space="0" w:color="auto"/>
            <w:left w:val="none" w:sz="0" w:space="0" w:color="auto"/>
            <w:bottom w:val="none" w:sz="0" w:space="0" w:color="auto"/>
            <w:right w:val="none" w:sz="0" w:space="0" w:color="auto"/>
          </w:divBdr>
        </w:div>
        <w:div w:id="1371029136">
          <w:marLeft w:val="0"/>
          <w:marRight w:val="0"/>
          <w:marTop w:val="0"/>
          <w:marBottom w:val="120"/>
          <w:divBdr>
            <w:top w:val="none" w:sz="0" w:space="0" w:color="auto"/>
            <w:left w:val="none" w:sz="0" w:space="0" w:color="auto"/>
            <w:bottom w:val="none" w:sz="0" w:space="0" w:color="auto"/>
            <w:right w:val="none" w:sz="0" w:space="0" w:color="auto"/>
          </w:divBdr>
          <w:divsChild>
            <w:div w:id="296180899">
              <w:marLeft w:val="0"/>
              <w:marRight w:val="0"/>
              <w:marTop w:val="0"/>
              <w:marBottom w:val="0"/>
              <w:divBdr>
                <w:top w:val="none" w:sz="0" w:space="0" w:color="auto"/>
                <w:left w:val="none" w:sz="0" w:space="0" w:color="auto"/>
                <w:bottom w:val="none" w:sz="0" w:space="0" w:color="auto"/>
                <w:right w:val="none" w:sz="0" w:space="0" w:color="auto"/>
              </w:divBdr>
            </w:div>
            <w:div w:id="638387206">
              <w:marLeft w:val="0"/>
              <w:marRight w:val="0"/>
              <w:marTop w:val="0"/>
              <w:marBottom w:val="0"/>
              <w:divBdr>
                <w:top w:val="none" w:sz="0" w:space="0" w:color="auto"/>
                <w:left w:val="none" w:sz="0" w:space="0" w:color="auto"/>
                <w:bottom w:val="none" w:sz="0" w:space="0" w:color="auto"/>
                <w:right w:val="none" w:sz="0" w:space="0" w:color="auto"/>
              </w:divBdr>
            </w:div>
            <w:div w:id="651522663">
              <w:marLeft w:val="0"/>
              <w:marRight w:val="0"/>
              <w:marTop w:val="0"/>
              <w:marBottom w:val="0"/>
              <w:divBdr>
                <w:top w:val="none" w:sz="0" w:space="0" w:color="auto"/>
                <w:left w:val="none" w:sz="0" w:space="0" w:color="auto"/>
                <w:bottom w:val="none" w:sz="0" w:space="0" w:color="auto"/>
                <w:right w:val="none" w:sz="0" w:space="0" w:color="auto"/>
              </w:divBdr>
            </w:div>
            <w:div w:id="728383437">
              <w:marLeft w:val="0"/>
              <w:marRight w:val="0"/>
              <w:marTop w:val="0"/>
              <w:marBottom w:val="0"/>
              <w:divBdr>
                <w:top w:val="none" w:sz="0" w:space="0" w:color="auto"/>
                <w:left w:val="none" w:sz="0" w:space="0" w:color="auto"/>
                <w:bottom w:val="none" w:sz="0" w:space="0" w:color="auto"/>
                <w:right w:val="none" w:sz="0" w:space="0" w:color="auto"/>
              </w:divBdr>
            </w:div>
            <w:div w:id="787162326">
              <w:marLeft w:val="0"/>
              <w:marRight w:val="0"/>
              <w:marTop w:val="0"/>
              <w:marBottom w:val="0"/>
              <w:divBdr>
                <w:top w:val="none" w:sz="0" w:space="0" w:color="auto"/>
                <w:left w:val="none" w:sz="0" w:space="0" w:color="auto"/>
                <w:bottom w:val="none" w:sz="0" w:space="0" w:color="auto"/>
                <w:right w:val="none" w:sz="0" w:space="0" w:color="auto"/>
              </w:divBdr>
            </w:div>
            <w:div w:id="1054352233">
              <w:marLeft w:val="0"/>
              <w:marRight w:val="0"/>
              <w:marTop w:val="0"/>
              <w:marBottom w:val="0"/>
              <w:divBdr>
                <w:top w:val="none" w:sz="0" w:space="0" w:color="auto"/>
                <w:left w:val="none" w:sz="0" w:space="0" w:color="auto"/>
                <w:bottom w:val="none" w:sz="0" w:space="0" w:color="auto"/>
                <w:right w:val="none" w:sz="0" w:space="0" w:color="auto"/>
              </w:divBdr>
            </w:div>
            <w:div w:id="1838573019">
              <w:marLeft w:val="0"/>
              <w:marRight w:val="0"/>
              <w:marTop w:val="0"/>
              <w:marBottom w:val="0"/>
              <w:divBdr>
                <w:top w:val="none" w:sz="0" w:space="0" w:color="auto"/>
                <w:left w:val="none" w:sz="0" w:space="0" w:color="auto"/>
                <w:bottom w:val="none" w:sz="0" w:space="0" w:color="auto"/>
                <w:right w:val="none" w:sz="0" w:space="0" w:color="auto"/>
              </w:divBdr>
            </w:div>
            <w:div w:id="2066492013">
              <w:marLeft w:val="0"/>
              <w:marRight w:val="0"/>
              <w:marTop w:val="0"/>
              <w:marBottom w:val="0"/>
              <w:divBdr>
                <w:top w:val="none" w:sz="0" w:space="0" w:color="auto"/>
                <w:left w:val="none" w:sz="0" w:space="0" w:color="auto"/>
                <w:bottom w:val="none" w:sz="0" w:space="0" w:color="auto"/>
                <w:right w:val="none" w:sz="0" w:space="0" w:color="auto"/>
              </w:divBdr>
            </w:div>
            <w:div w:id="2076514155">
              <w:marLeft w:val="0"/>
              <w:marRight w:val="0"/>
              <w:marTop w:val="0"/>
              <w:marBottom w:val="0"/>
              <w:divBdr>
                <w:top w:val="none" w:sz="0" w:space="0" w:color="auto"/>
                <w:left w:val="none" w:sz="0" w:space="0" w:color="auto"/>
                <w:bottom w:val="none" w:sz="0" w:space="0" w:color="auto"/>
                <w:right w:val="none" w:sz="0" w:space="0" w:color="auto"/>
              </w:divBdr>
            </w:div>
          </w:divsChild>
        </w:div>
        <w:div w:id="1376925299">
          <w:marLeft w:val="0"/>
          <w:marRight w:val="0"/>
          <w:marTop w:val="0"/>
          <w:marBottom w:val="120"/>
          <w:divBdr>
            <w:top w:val="none" w:sz="0" w:space="0" w:color="auto"/>
            <w:left w:val="none" w:sz="0" w:space="0" w:color="auto"/>
            <w:bottom w:val="none" w:sz="0" w:space="0" w:color="auto"/>
            <w:right w:val="none" w:sz="0" w:space="0" w:color="auto"/>
          </w:divBdr>
          <w:divsChild>
            <w:div w:id="660431411">
              <w:marLeft w:val="0"/>
              <w:marRight w:val="0"/>
              <w:marTop w:val="0"/>
              <w:marBottom w:val="0"/>
              <w:divBdr>
                <w:top w:val="none" w:sz="0" w:space="0" w:color="auto"/>
                <w:left w:val="none" w:sz="0" w:space="0" w:color="auto"/>
                <w:bottom w:val="none" w:sz="0" w:space="0" w:color="auto"/>
                <w:right w:val="none" w:sz="0" w:space="0" w:color="auto"/>
              </w:divBdr>
            </w:div>
            <w:div w:id="1532843129">
              <w:marLeft w:val="0"/>
              <w:marRight w:val="0"/>
              <w:marTop w:val="0"/>
              <w:marBottom w:val="0"/>
              <w:divBdr>
                <w:top w:val="none" w:sz="0" w:space="0" w:color="auto"/>
                <w:left w:val="none" w:sz="0" w:space="0" w:color="auto"/>
                <w:bottom w:val="none" w:sz="0" w:space="0" w:color="auto"/>
                <w:right w:val="none" w:sz="0" w:space="0" w:color="auto"/>
              </w:divBdr>
            </w:div>
          </w:divsChild>
        </w:div>
        <w:div w:id="1448498738">
          <w:marLeft w:val="0"/>
          <w:marRight w:val="0"/>
          <w:marTop w:val="0"/>
          <w:marBottom w:val="0"/>
          <w:divBdr>
            <w:top w:val="none" w:sz="0" w:space="0" w:color="auto"/>
            <w:left w:val="none" w:sz="0" w:space="0" w:color="auto"/>
            <w:bottom w:val="none" w:sz="0" w:space="0" w:color="auto"/>
            <w:right w:val="none" w:sz="0" w:space="0" w:color="auto"/>
          </w:divBdr>
        </w:div>
        <w:div w:id="1707410883">
          <w:marLeft w:val="0"/>
          <w:marRight w:val="0"/>
          <w:marTop w:val="0"/>
          <w:marBottom w:val="120"/>
          <w:divBdr>
            <w:top w:val="none" w:sz="0" w:space="0" w:color="auto"/>
            <w:left w:val="none" w:sz="0" w:space="0" w:color="auto"/>
            <w:bottom w:val="none" w:sz="0" w:space="0" w:color="auto"/>
            <w:right w:val="none" w:sz="0" w:space="0" w:color="auto"/>
          </w:divBdr>
          <w:divsChild>
            <w:div w:id="809518917">
              <w:marLeft w:val="0"/>
              <w:marRight w:val="0"/>
              <w:marTop w:val="0"/>
              <w:marBottom w:val="0"/>
              <w:divBdr>
                <w:top w:val="none" w:sz="0" w:space="0" w:color="auto"/>
                <w:left w:val="none" w:sz="0" w:space="0" w:color="auto"/>
                <w:bottom w:val="none" w:sz="0" w:space="0" w:color="auto"/>
                <w:right w:val="none" w:sz="0" w:space="0" w:color="auto"/>
              </w:divBdr>
            </w:div>
            <w:div w:id="884758787">
              <w:marLeft w:val="0"/>
              <w:marRight w:val="0"/>
              <w:marTop w:val="0"/>
              <w:marBottom w:val="0"/>
              <w:divBdr>
                <w:top w:val="none" w:sz="0" w:space="0" w:color="auto"/>
                <w:left w:val="none" w:sz="0" w:space="0" w:color="auto"/>
                <w:bottom w:val="none" w:sz="0" w:space="0" w:color="auto"/>
                <w:right w:val="none" w:sz="0" w:space="0" w:color="auto"/>
              </w:divBdr>
            </w:div>
            <w:div w:id="891385043">
              <w:marLeft w:val="0"/>
              <w:marRight w:val="0"/>
              <w:marTop w:val="0"/>
              <w:marBottom w:val="0"/>
              <w:divBdr>
                <w:top w:val="none" w:sz="0" w:space="0" w:color="auto"/>
                <w:left w:val="none" w:sz="0" w:space="0" w:color="auto"/>
                <w:bottom w:val="none" w:sz="0" w:space="0" w:color="auto"/>
                <w:right w:val="none" w:sz="0" w:space="0" w:color="auto"/>
              </w:divBdr>
            </w:div>
            <w:div w:id="1042830240">
              <w:marLeft w:val="0"/>
              <w:marRight w:val="0"/>
              <w:marTop w:val="0"/>
              <w:marBottom w:val="0"/>
              <w:divBdr>
                <w:top w:val="none" w:sz="0" w:space="0" w:color="auto"/>
                <w:left w:val="none" w:sz="0" w:space="0" w:color="auto"/>
                <w:bottom w:val="none" w:sz="0" w:space="0" w:color="auto"/>
                <w:right w:val="none" w:sz="0" w:space="0" w:color="auto"/>
              </w:divBdr>
            </w:div>
            <w:div w:id="1210846398">
              <w:marLeft w:val="0"/>
              <w:marRight w:val="0"/>
              <w:marTop w:val="0"/>
              <w:marBottom w:val="0"/>
              <w:divBdr>
                <w:top w:val="none" w:sz="0" w:space="0" w:color="auto"/>
                <w:left w:val="none" w:sz="0" w:space="0" w:color="auto"/>
                <w:bottom w:val="none" w:sz="0" w:space="0" w:color="auto"/>
                <w:right w:val="none" w:sz="0" w:space="0" w:color="auto"/>
              </w:divBdr>
            </w:div>
            <w:div w:id="1231648814">
              <w:marLeft w:val="0"/>
              <w:marRight w:val="0"/>
              <w:marTop w:val="0"/>
              <w:marBottom w:val="0"/>
              <w:divBdr>
                <w:top w:val="none" w:sz="0" w:space="0" w:color="auto"/>
                <w:left w:val="none" w:sz="0" w:space="0" w:color="auto"/>
                <w:bottom w:val="none" w:sz="0" w:space="0" w:color="auto"/>
                <w:right w:val="none" w:sz="0" w:space="0" w:color="auto"/>
              </w:divBdr>
            </w:div>
            <w:div w:id="1408920225">
              <w:marLeft w:val="0"/>
              <w:marRight w:val="0"/>
              <w:marTop w:val="0"/>
              <w:marBottom w:val="0"/>
              <w:divBdr>
                <w:top w:val="none" w:sz="0" w:space="0" w:color="auto"/>
                <w:left w:val="none" w:sz="0" w:space="0" w:color="auto"/>
                <w:bottom w:val="none" w:sz="0" w:space="0" w:color="auto"/>
                <w:right w:val="none" w:sz="0" w:space="0" w:color="auto"/>
              </w:divBdr>
            </w:div>
            <w:div w:id="1516532116">
              <w:marLeft w:val="0"/>
              <w:marRight w:val="0"/>
              <w:marTop w:val="0"/>
              <w:marBottom w:val="0"/>
              <w:divBdr>
                <w:top w:val="none" w:sz="0" w:space="0" w:color="auto"/>
                <w:left w:val="none" w:sz="0" w:space="0" w:color="auto"/>
                <w:bottom w:val="none" w:sz="0" w:space="0" w:color="auto"/>
                <w:right w:val="none" w:sz="0" w:space="0" w:color="auto"/>
              </w:divBdr>
            </w:div>
            <w:div w:id="1555047378">
              <w:marLeft w:val="0"/>
              <w:marRight w:val="0"/>
              <w:marTop w:val="0"/>
              <w:marBottom w:val="0"/>
              <w:divBdr>
                <w:top w:val="none" w:sz="0" w:space="0" w:color="auto"/>
                <w:left w:val="none" w:sz="0" w:space="0" w:color="auto"/>
                <w:bottom w:val="none" w:sz="0" w:space="0" w:color="auto"/>
                <w:right w:val="none" w:sz="0" w:space="0" w:color="auto"/>
              </w:divBdr>
            </w:div>
            <w:div w:id="1707217419">
              <w:marLeft w:val="0"/>
              <w:marRight w:val="0"/>
              <w:marTop w:val="0"/>
              <w:marBottom w:val="0"/>
              <w:divBdr>
                <w:top w:val="none" w:sz="0" w:space="0" w:color="auto"/>
                <w:left w:val="none" w:sz="0" w:space="0" w:color="auto"/>
                <w:bottom w:val="none" w:sz="0" w:space="0" w:color="auto"/>
                <w:right w:val="none" w:sz="0" w:space="0" w:color="auto"/>
              </w:divBdr>
            </w:div>
            <w:div w:id="2056617578">
              <w:marLeft w:val="0"/>
              <w:marRight w:val="0"/>
              <w:marTop w:val="0"/>
              <w:marBottom w:val="0"/>
              <w:divBdr>
                <w:top w:val="none" w:sz="0" w:space="0" w:color="auto"/>
                <w:left w:val="none" w:sz="0" w:space="0" w:color="auto"/>
                <w:bottom w:val="none" w:sz="0" w:space="0" w:color="auto"/>
                <w:right w:val="none" w:sz="0" w:space="0" w:color="auto"/>
              </w:divBdr>
            </w:div>
          </w:divsChild>
        </w:div>
        <w:div w:id="1878927086">
          <w:marLeft w:val="0"/>
          <w:marRight w:val="0"/>
          <w:marTop w:val="0"/>
          <w:marBottom w:val="120"/>
          <w:divBdr>
            <w:top w:val="none" w:sz="0" w:space="0" w:color="auto"/>
            <w:left w:val="none" w:sz="0" w:space="0" w:color="auto"/>
            <w:bottom w:val="none" w:sz="0" w:space="0" w:color="auto"/>
            <w:right w:val="none" w:sz="0" w:space="0" w:color="auto"/>
          </w:divBdr>
          <w:divsChild>
            <w:div w:id="173081509">
              <w:marLeft w:val="0"/>
              <w:marRight w:val="0"/>
              <w:marTop w:val="0"/>
              <w:marBottom w:val="0"/>
              <w:divBdr>
                <w:top w:val="none" w:sz="0" w:space="0" w:color="auto"/>
                <w:left w:val="none" w:sz="0" w:space="0" w:color="auto"/>
                <w:bottom w:val="none" w:sz="0" w:space="0" w:color="auto"/>
                <w:right w:val="none" w:sz="0" w:space="0" w:color="auto"/>
              </w:divBdr>
            </w:div>
            <w:div w:id="818613789">
              <w:marLeft w:val="0"/>
              <w:marRight w:val="0"/>
              <w:marTop w:val="0"/>
              <w:marBottom w:val="0"/>
              <w:divBdr>
                <w:top w:val="none" w:sz="0" w:space="0" w:color="auto"/>
                <w:left w:val="none" w:sz="0" w:space="0" w:color="auto"/>
                <w:bottom w:val="none" w:sz="0" w:space="0" w:color="auto"/>
                <w:right w:val="none" w:sz="0" w:space="0" w:color="auto"/>
              </w:divBdr>
            </w:div>
            <w:div w:id="1006859695">
              <w:marLeft w:val="0"/>
              <w:marRight w:val="0"/>
              <w:marTop w:val="0"/>
              <w:marBottom w:val="0"/>
              <w:divBdr>
                <w:top w:val="none" w:sz="0" w:space="0" w:color="auto"/>
                <w:left w:val="none" w:sz="0" w:space="0" w:color="auto"/>
                <w:bottom w:val="none" w:sz="0" w:space="0" w:color="auto"/>
                <w:right w:val="none" w:sz="0" w:space="0" w:color="auto"/>
              </w:divBdr>
            </w:div>
            <w:div w:id="1367486490">
              <w:marLeft w:val="0"/>
              <w:marRight w:val="0"/>
              <w:marTop w:val="0"/>
              <w:marBottom w:val="0"/>
              <w:divBdr>
                <w:top w:val="none" w:sz="0" w:space="0" w:color="auto"/>
                <w:left w:val="none" w:sz="0" w:space="0" w:color="auto"/>
                <w:bottom w:val="none" w:sz="0" w:space="0" w:color="auto"/>
                <w:right w:val="none" w:sz="0" w:space="0" w:color="auto"/>
              </w:divBdr>
            </w:div>
            <w:div w:id="1867670216">
              <w:marLeft w:val="0"/>
              <w:marRight w:val="0"/>
              <w:marTop w:val="0"/>
              <w:marBottom w:val="0"/>
              <w:divBdr>
                <w:top w:val="none" w:sz="0" w:space="0" w:color="auto"/>
                <w:left w:val="none" w:sz="0" w:space="0" w:color="auto"/>
                <w:bottom w:val="none" w:sz="0" w:space="0" w:color="auto"/>
                <w:right w:val="none" w:sz="0" w:space="0" w:color="auto"/>
              </w:divBdr>
            </w:div>
            <w:div w:id="2004233888">
              <w:marLeft w:val="0"/>
              <w:marRight w:val="0"/>
              <w:marTop w:val="0"/>
              <w:marBottom w:val="0"/>
              <w:divBdr>
                <w:top w:val="none" w:sz="0" w:space="0" w:color="auto"/>
                <w:left w:val="none" w:sz="0" w:space="0" w:color="auto"/>
                <w:bottom w:val="none" w:sz="0" w:space="0" w:color="auto"/>
                <w:right w:val="none" w:sz="0" w:space="0" w:color="auto"/>
              </w:divBdr>
            </w:div>
          </w:divsChild>
        </w:div>
        <w:div w:id="1882009722">
          <w:marLeft w:val="0"/>
          <w:marRight w:val="0"/>
          <w:marTop w:val="0"/>
          <w:marBottom w:val="0"/>
          <w:divBdr>
            <w:top w:val="none" w:sz="0" w:space="0" w:color="auto"/>
            <w:left w:val="none" w:sz="0" w:space="0" w:color="auto"/>
            <w:bottom w:val="none" w:sz="0" w:space="0" w:color="auto"/>
            <w:right w:val="none" w:sz="0" w:space="0" w:color="auto"/>
          </w:divBdr>
        </w:div>
      </w:divsChild>
    </w:div>
    <w:div w:id="2015448861">
      <w:bodyDiv w:val="1"/>
      <w:marLeft w:val="0"/>
      <w:marRight w:val="0"/>
      <w:marTop w:val="0"/>
      <w:marBottom w:val="0"/>
      <w:divBdr>
        <w:top w:val="none" w:sz="0" w:space="0" w:color="auto"/>
        <w:left w:val="none" w:sz="0" w:space="0" w:color="auto"/>
        <w:bottom w:val="none" w:sz="0" w:space="0" w:color="auto"/>
        <w:right w:val="none" w:sz="0" w:space="0" w:color="auto"/>
      </w:divBdr>
      <w:divsChild>
        <w:div w:id="346297831">
          <w:marLeft w:val="0"/>
          <w:marRight w:val="0"/>
          <w:marTop w:val="0"/>
          <w:marBottom w:val="0"/>
          <w:divBdr>
            <w:top w:val="none" w:sz="0" w:space="0" w:color="auto"/>
            <w:left w:val="none" w:sz="0" w:space="0" w:color="auto"/>
            <w:bottom w:val="none" w:sz="0" w:space="0" w:color="auto"/>
            <w:right w:val="none" w:sz="0" w:space="0" w:color="auto"/>
          </w:divBdr>
        </w:div>
        <w:div w:id="1520966263">
          <w:marLeft w:val="0"/>
          <w:marRight w:val="0"/>
          <w:marTop w:val="0"/>
          <w:marBottom w:val="0"/>
          <w:divBdr>
            <w:top w:val="none" w:sz="0" w:space="0" w:color="auto"/>
            <w:left w:val="none" w:sz="0" w:space="0" w:color="auto"/>
            <w:bottom w:val="none" w:sz="0" w:space="0" w:color="auto"/>
            <w:right w:val="none" w:sz="0" w:space="0" w:color="auto"/>
          </w:divBdr>
        </w:div>
        <w:div w:id="1652556858">
          <w:marLeft w:val="0"/>
          <w:marRight w:val="0"/>
          <w:marTop w:val="0"/>
          <w:marBottom w:val="0"/>
          <w:divBdr>
            <w:top w:val="none" w:sz="0" w:space="0" w:color="auto"/>
            <w:left w:val="none" w:sz="0" w:space="0" w:color="auto"/>
            <w:bottom w:val="none" w:sz="0" w:space="0" w:color="auto"/>
            <w:right w:val="none" w:sz="0" w:space="0" w:color="auto"/>
          </w:divBdr>
        </w:div>
        <w:div w:id="986906987">
          <w:marLeft w:val="0"/>
          <w:marRight w:val="0"/>
          <w:marTop w:val="0"/>
          <w:marBottom w:val="0"/>
          <w:divBdr>
            <w:top w:val="none" w:sz="0" w:space="0" w:color="auto"/>
            <w:left w:val="none" w:sz="0" w:space="0" w:color="auto"/>
            <w:bottom w:val="none" w:sz="0" w:space="0" w:color="auto"/>
            <w:right w:val="none" w:sz="0" w:space="0" w:color="auto"/>
          </w:divBdr>
        </w:div>
      </w:divsChild>
    </w:div>
    <w:div w:id="2016763574">
      <w:bodyDiv w:val="1"/>
      <w:marLeft w:val="0"/>
      <w:marRight w:val="0"/>
      <w:marTop w:val="0"/>
      <w:marBottom w:val="0"/>
      <w:divBdr>
        <w:top w:val="none" w:sz="0" w:space="0" w:color="auto"/>
        <w:left w:val="none" w:sz="0" w:space="0" w:color="auto"/>
        <w:bottom w:val="none" w:sz="0" w:space="0" w:color="auto"/>
        <w:right w:val="none" w:sz="0" w:space="0" w:color="auto"/>
      </w:divBdr>
      <w:divsChild>
        <w:div w:id="720831505">
          <w:marLeft w:val="0"/>
          <w:marRight w:val="0"/>
          <w:marTop w:val="0"/>
          <w:marBottom w:val="120"/>
          <w:divBdr>
            <w:top w:val="none" w:sz="0" w:space="0" w:color="auto"/>
            <w:left w:val="none" w:sz="0" w:space="0" w:color="auto"/>
            <w:bottom w:val="none" w:sz="0" w:space="0" w:color="auto"/>
            <w:right w:val="none" w:sz="0" w:space="0" w:color="auto"/>
          </w:divBdr>
          <w:divsChild>
            <w:div w:id="495607228">
              <w:marLeft w:val="0"/>
              <w:marRight w:val="0"/>
              <w:marTop w:val="0"/>
              <w:marBottom w:val="0"/>
              <w:divBdr>
                <w:top w:val="none" w:sz="0" w:space="0" w:color="auto"/>
                <w:left w:val="none" w:sz="0" w:space="0" w:color="auto"/>
                <w:bottom w:val="none" w:sz="0" w:space="0" w:color="auto"/>
                <w:right w:val="none" w:sz="0" w:space="0" w:color="auto"/>
              </w:divBdr>
            </w:div>
            <w:div w:id="602301705">
              <w:marLeft w:val="0"/>
              <w:marRight w:val="0"/>
              <w:marTop w:val="0"/>
              <w:marBottom w:val="0"/>
              <w:divBdr>
                <w:top w:val="none" w:sz="0" w:space="0" w:color="auto"/>
                <w:left w:val="none" w:sz="0" w:space="0" w:color="auto"/>
                <w:bottom w:val="none" w:sz="0" w:space="0" w:color="auto"/>
                <w:right w:val="none" w:sz="0" w:space="0" w:color="auto"/>
              </w:divBdr>
            </w:div>
            <w:div w:id="1387096963">
              <w:marLeft w:val="0"/>
              <w:marRight w:val="0"/>
              <w:marTop w:val="0"/>
              <w:marBottom w:val="0"/>
              <w:divBdr>
                <w:top w:val="none" w:sz="0" w:space="0" w:color="auto"/>
                <w:left w:val="none" w:sz="0" w:space="0" w:color="auto"/>
                <w:bottom w:val="none" w:sz="0" w:space="0" w:color="auto"/>
                <w:right w:val="none" w:sz="0" w:space="0" w:color="auto"/>
              </w:divBdr>
            </w:div>
            <w:div w:id="20100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08493">
      <w:bodyDiv w:val="1"/>
      <w:marLeft w:val="0"/>
      <w:marRight w:val="0"/>
      <w:marTop w:val="0"/>
      <w:marBottom w:val="0"/>
      <w:divBdr>
        <w:top w:val="none" w:sz="0" w:space="0" w:color="auto"/>
        <w:left w:val="none" w:sz="0" w:space="0" w:color="auto"/>
        <w:bottom w:val="none" w:sz="0" w:space="0" w:color="auto"/>
        <w:right w:val="none" w:sz="0" w:space="0" w:color="auto"/>
      </w:divBdr>
      <w:divsChild>
        <w:div w:id="1007830173">
          <w:marLeft w:val="0"/>
          <w:marRight w:val="0"/>
          <w:marTop w:val="0"/>
          <w:marBottom w:val="0"/>
          <w:divBdr>
            <w:top w:val="none" w:sz="0" w:space="0" w:color="auto"/>
            <w:left w:val="none" w:sz="0" w:space="0" w:color="auto"/>
            <w:bottom w:val="none" w:sz="0" w:space="0" w:color="auto"/>
            <w:right w:val="none" w:sz="0" w:space="0" w:color="auto"/>
          </w:divBdr>
        </w:div>
        <w:div w:id="1343320468">
          <w:marLeft w:val="0"/>
          <w:marRight w:val="0"/>
          <w:marTop w:val="0"/>
          <w:marBottom w:val="0"/>
          <w:divBdr>
            <w:top w:val="none" w:sz="0" w:space="0" w:color="auto"/>
            <w:left w:val="none" w:sz="0" w:space="0" w:color="auto"/>
            <w:bottom w:val="none" w:sz="0" w:space="0" w:color="auto"/>
            <w:right w:val="none" w:sz="0" w:space="0" w:color="auto"/>
          </w:divBdr>
        </w:div>
        <w:div w:id="1517842034">
          <w:marLeft w:val="0"/>
          <w:marRight w:val="0"/>
          <w:marTop w:val="0"/>
          <w:marBottom w:val="0"/>
          <w:divBdr>
            <w:top w:val="none" w:sz="0" w:space="0" w:color="auto"/>
            <w:left w:val="none" w:sz="0" w:space="0" w:color="auto"/>
            <w:bottom w:val="none" w:sz="0" w:space="0" w:color="auto"/>
            <w:right w:val="none" w:sz="0" w:space="0" w:color="auto"/>
          </w:divBdr>
        </w:div>
        <w:div w:id="888146333">
          <w:marLeft w:val="0"/>
          <w:marRight w:val="0"/>
          <w:marTop w:val="0"/>
          <w:marBottom w:val="0"/>
          <w:divBdr>
            <w:top w:val="none" w:sz="0" w:space="0" w:color="auto"/>
            <w:left w:val="none" w:sz="0" w:space="0" w:color="auto"/>
            <w:bottom w:val="none" w:sz="0" w:space="0" w:color="auto"/>
            <w:right w:val="none" w:sz="0" w:space="0" w:color="auto"/>
          </w:divBdr>
        </w:div>
        <w:div w:id="1442528642">
          <w:marLeft w:val="0"/>
          <w:marRight w:val="0"/>
          <w:marTop w:val="0"/>
          <w:marBottom w:val="0"/>
          <w:divBdr>
            <w:top w:val="none" w:sz="0" w:space="0" w:color="auto"/>
            <w:left w:val="none" w:sz="0" w:space="0" w:color="auto"/>
            <w:bottom w:val="none" w:sz="0" w:space="0" w:color="auto"/>
            <w:right w:val="none" w:sz="0" w:space="0" w:color="auto"/>
          </w:divBdr>
        </w:div>
        <w:div w:id="1215655025">
          <w:marLeft w:val="0"/>
          <w:marRight w:val="0"/>
          <w:marTop w:val="0"/>
          <w:marBottom w:val="0"/>
          <w:divBdr>
            <w:top w:val="none" w:sz="0" w:space="0" w:color="auto"/>
            <w:left w:val="none" w:sz="0" w:space="0" w:color="auto"/>
            <w:bottom w:val="none" w:sz="0" w:space="0" w:color="auto"/>
            <w:right w:val="none" w:sz="0" w:space="0" w:color="auto"/>
          </w:divBdr>
        </w:div>
        <w:div w:id="1124151127">
          <w:marLeft w:val="0"/>
          <w:marRight w:val="0"/>
          <w:marTop w:val="0"/>
          <w:marBottom w:val="0"/>
          <w:divBdr>
            <w:top w:val="none" w:sz="0" w:space="0" w:color="auto"/>
            <w:left w:val="none" w:sz="0" w:space="0" w:color="auto"/>
            <w:bottom w:val="none" w:sz="0" w:space="0" w:color="auto"/>
            <w:right w:val="none" w:sz="0" w:space="0" w:color="auto"/>
          </w:divBdr>
        </w:div>
        <w:div w:id="883063533">
          <w:marLeft w:val="0"/>
          <w:marRight w:val="0"/>
          <w:marTop w:val="0"/>
          <w:marBottom w:val="0"/>
          <w:divBdr>
            <w:top w:val="none" w:sz="0" w:space="0" w:color="auto"/>
            <w:left w:val="none" w:sz="0" w:space="0" w:color="auto"/>
            <w:bottom w:val="none" w:sz="0" w:space="0" w:color="auto"/>
            <w:right w:val="none" w:sz="0" w:space="0" w:color="auto"/>
          </w:divBdr>
        </w:div>
        <w:div w:id="2073698416">
          <w:marLeft w:val="0"/>
          <w:marRight w:val="0"/>
          <w:marTop w:val="0"/>
          <w:marBottom w:val="0"/>
          <w:divBdr>
            <w:top w:val="none" w:sz="0" w:space="0" w:color="auto"/>
            <w:left w:val="none" w:sz="0" w:space="0" w:color="auto"/>
            <w:bottom w:val="none" w:sz="0" w:space="0" w:color="auto"/>
            <w:right w:val="none" w:sz="0" w:space="0" w:color="auto"/>
          </w:divBdr>
        </w:div>
        <w:div w:id="2039698801">
          <w:marLeft w:val="0"/>
          <w:marRight w:val="0"/>
          <w:marTop w:val="0"/>
          <w:marBottom w:val="0"/>
          <w:divBdr>
            <w:top w:val="none" w:sz="0" w:space="0" w:color="auto"/>
            <w:left w:val="none" w:sz="0" w:space="0" w:color="auto"/>
            <w:bottom w:val="none" w:sz="0" w:space="0" w:color="auto"/>
            <w:right w:val="none" w:sz="0" w:space="0" w:color="auto"/>
          </w:divBdr>
        </w:div>
      </w:divsChild>
    </w:div>
    <w:div w:id="2035105694">
      <w:bodyDiv w:val="1"/>
      <w:marLeft w:val="400"/>
      <w:marRight w:val="400"/>
      <w:marTop w:val="400"/>
      <w:marBottom w:val="0"/>
      <w:divBdr>
        <w:top w:val="none" w:sz="0" w:space="0" w:color="auto"/>
        <w:left w:val="none" w:sz="0" w:space="0" w:color="auto"/>
        <w:bottom w:val="none" w:sz="0" w:space="0" w:color="auto"/>
        <w:right w:val="none" w:sz="0" w:space="0" w:color="auto"/>
      </w:divBdr>
    </w:div>
    <w:div w:id="2045985474">
      <w:bodyDiv w:val="1"/>
      <w:marLeft w:val="0"/>
      <w:marRight w:val="0"/>
      <w:marTop w:val="0"/>
      <w:marBottom w:val="0"/>
      <w:divBdr>
        <w:top w:val="none" w:sz="0" w:space="0" w:color="auto"/>
        <w:left w:val="none" w:sz="0" w:space="0" w:color="auto"/>
        <w:bottom w:val="none" w:sz="0" w:space="0" w:color="auto"/>
        <w:right w:val="none" w:sz="0" w:space="0" w:color="auto"/>
      </w:divBdr>
      <w:divsChild>
        <w:div w:id="1183278337">
          <w:marLeft w:val="0"/>
          <w:marRight w:val="0"/>
          <w:marTop w:val="0"/>
          <w:marBottom w:val="120"/>
          <w:divBdr>
            <w:top w:val="none" w:sz="0" w:space="0" w:color="auto"/>
            <w:left w:val="none" w:sz="0" w:space="0" w:color="auto"/>
            <w:bottom w:val="none" w:sz="0" w:space="0" w:color="auto"/>
            <w:right w:val="none" w:sz="0" w:space="0" w:color="auto"/>
          </w:divBdr>
          <w:divsChild>
            <w:div w:id="173039307">
              <w:marLeft w:val="0"/>
              <w:marRight w:val="0"/>
              <w:marTop w:val="0"/>
              <w:marBottom w:val="0"/>
              <w:divBdr>
                <w:top w:val="none" w:sz="0" w:space="0" w:color="auto"/>
                <w:left w:val="none" w:sz="0" w:space="0" w:color="auto"/>
                <w:bottom w:val="none" w:sz="0" w:space="0" w:color="auto"/>
                <w:right w:val="none" w:sz="0" w:space="0" w:color="auto"/>
              </w:divBdr>
            </w:div>
            <w:div w:id="108615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04872">
      <w:bodyDiv w:val="1"/>
      <w:marLeft w:val="0"/>
      <w:marRight w:val="0"/>
      <w:marTop w:val="0"/>
      <w:marBottom w:val="0"/>
      <w:divBdr>
        <w:top w:val="none" w:sz="0" w:space="0" w:color="auto"/>
        <w:left w:val="none" w:sz="0" w:space="0" w:color="auto"/>
        <w:bottom w:val="none" w:sz="0" w:space="0" w:color="auto"/>
        <w:right w:val="none" w:sz="0" w:space="0" w:color="auto"/>
      </w:divBdr>
      <w:divsChild>
        <w:div w:id="214435190">
          <w:marLeft w:val="0"/>
          <w:marRight w:val="0"/>
          <w:marTop w:val="0"/>
          <w:marBottom w:val="0"/>
          <w:divBdr>
            <w:top w:val="none" w:sz="0" w:space="0" w:color="auto"/>
            <w:left w:val="none" w:sz="0" w:space="0" w:color="auto"/>
            <w:bottom w:val="none" w:sz="0" w:space="0" w:color="auto"/>
            <w:right w:val="none" w:sz="0" w:space="0" w:color="auto"/>
          </w:divBdr>
        </w:div>
      </w:divsChild>
    </w:div>
    <w:div w:id="2075927147">
      <w:bodyDiv w:val="1"/>
      <w:marLeft w:val="0"/>
      <w:marRight w:val="0"/>
      <w:marTop w:val="0"/>
      <w:marBottom w:val="0"/>
      <w:divBdr>
        <w:top w:val="none" w:sz="0" w:space="0" w:color="auto"/>
        <w:left w:val="none" w:sz="0" w:space="0" w:color="auto"/>
        <w:bottom w:val="none" w:sz="0" w:space="0" w:color="auto"/>
        <w:right w:val="none" w:sz="0" w:space="0" w:color="auto"/>
      </w:divBdr>
      <w:divsChild>
        <w:div w:id="267280252">
          <w:marLeft w:val="0"/>
          <w:marRight w:val="0"/>
          <w:marTop w:val="0"/>
          <w:marBottom w:val="0"/>
          <w:divBdr>
            <w:top w:val="none" w:sz="0" w:space="0" w:color="auto"/>
            <w:left w:val="none" w:sz="0" w:space="0" w:color="auto"/>
            <w:bottom w:val="none" w:sz="0" w:space="0" w:color="auto"/>
            <w:right w:val="none" w:sz="0" w:space="0" w:color="auto"/>
          </w:divBdr>
        </w:div>
        <w:div w:id="1012997616">
          <w:marLeft w:val="0"/>
          <w:marRight w:val="0"/>
          <w:marTop w:val="0"/>
          <w:marBottom w:val="0"/>
          <w:divBdr>
            <w:top w:val="none" w:sz="0" w:space="0" w:color="auto"/>
            <w:left w:val="none" w:sz="0" w:space="0" w:color="auto"/>
            <w:bottom w:val="none" w:sz="0" w:space="0" w:color="auto"/>
            <w:right w:val="none" w:sz="0" w:space="0" w:color="auto"/>
          </w:divBdr>
        </w:div>
        <w:div w:id="115414476">
          <w:marLeft w:val="0"/>
          <w:marRight w:val="0"/>
          <w:marTop w:val="0"/>
          <w:marBottom w:val="0"/>
          <w:divBdr>
            <w:top w:val="none" w:sz="0" w:space="0" w:color="auto"/>
            <w:left w:val="none" w:sz="0" w:space="0" w:color="auto"/>
            <w:bottom w:val="none" w:sz="0" w:space="0" w:color="auto"/>
            <w:right w:val="none" w:sz="0" w:space="0" w:color="auto"/>
          </w:divBdr>
        </w:div>
        <w:div w:id="783839811">
          <w:marLeft w:val="0"/>
          <w:marRight w:val="0"/>
          <w:marTop w:val="0"/>
          <w:marBottom w:val="0"/>
          <w:divBdr>
            <w:top w:val="none" w:sz="0" w:space="0" w:color="auto"/>
            <w:left w:val="none" w:sz="0" w:space="0" w:color="auto"/>
            <w:bottom w:val="none" w:sz="0" w:space="0" w:color="auto"/>
            <w:right w:val="none" w:sz="0" w:space="0" w:color="auto"/>
          </w:divBdr>
        </w:div>
        <w:div w:id="823080540">
          <w:marLeft w:val="0"/>
          <w:marRight w:val="0"/>
          <w:marTop w:val="0"/>
          <w:marBottom w:val="0"/>
          <w:divBdr>
            <w:top w:val="none" w:sz="0" w:space="0" w:color="auto"/>
            <w:left w:val="none" w:sz="0" w:space="0" w:color="auto"/>
            <w:bottom w:val="none" w:sz="0" w:space="0" w:color="auto"/>
            <w:right w:val="none" w:sz="0" w:space="0" w:color="auto"/>
          </w:divBdr>
        </w:div>
        <w:div w:id="2006320865">
          <w:marLeft w:val="0"/>
          <w:marRight w:val="0"/>
          <w:marTop w:val="0"/>
          <w:marBottom w:val="0"/>
          <w:divBdr>
            <w:top w:val="none" w:sz="0" w:space="0" w:color="auto"/>
            <w:left w:val="none" w:sz="0" w:space="0" w:color="auto"/>
            <w:bottom w:val="none" w:sz="0" w:space="0" w:color="auto"/>
            <w:right w:val="none" w:sz="0" w:space="0" w:color="auto"/>
          </w:divBdr>
        </w:div>
        <w:div w:id="1608657934">
          <w:marLeft w:val="0"/>
          <w:marRight w:val="0"/>
          <w:marTop w:val="0"/>
          <w:marBottom w:val="0"/>
          <w:divBdr>
            <w:top w:val="none" w:sz="0" w:space="0" w:color="auto"/>
            <w:left w:val="none" w:sz="0" w:space="0" w:color="auto"/>
            <w:bottom w:val="none" w:sz="0" w:space="0" w:color="auto"/>
            <w:right w:val="none" w:sz="0" w:space="0" w:color="auto"/>
          </w:divBdr>
        </w:div>
        <w:div w:id="480849151">
          <w:marLeft w:val="0"/>
          <w:marRight w:val="0"/>
          <w:marTop w:val="0"/>
          <w:marBottom w:val="0"/>
          <w:divBdr>
            <w:top w:val="none" w:sz="0" w:space="0" w:color="auto"/>
            <w:left w:val="none" w:sz="0" w:space="0" w:color="auto"/>
            <w:bottom w:val="none" w:sz="0" w:space="0" w:color="auto"/>
            <w:right w:val="none" w:sz="0" w:space="0" w:color="auto"/>
          </w:divBdr>
        </w:div>
        <w:div w:id="1040056847">
          <w:marLeft w:val="0"/>
          <w:marRight w:val="0"/>
          <w:marTop w:val="0"/>
          <w:marBottom w:val="0"/>
          <w:divBdr>
            <w:top w:val="none" w:sz="0" w:space="0" w:color="auto"/>
            <w:left w:val="none" w:sz="0" w:space="0" w:color="auto"/>
            <w:bottom w:val="none" w:sz="0" w:space="0" w:color="auto"/>
            <w:right w:val="none" w:sz="0" w:space="0" w:color="auto"/>
          </w:divBdr>
        </w:div>
      </w:divsChild>
    </w:div>
    <w:div w:id="2078626162">
      <w:bodyDiv w:val="1"/>
      <w:marLeft w:val="0"/>
      <w:marRight w:val="0"/>
      <w:marTop w:val="0"/>
      <w:marBottom w:val="0"/>
      <w:divBdr>
        <w:top w:val="none" w:sz="0" w:space="0" w:color="auto"/>
        <w:left w:val="none" w:sz="0" w:space="0" w:color="auto"/>
        <w:bottom w:val="none" w:sz="0" w:space="0" w:color="auto"/>
        <w:right w:val="none" w:sz="0" w:space="0" w:color="auto"/>
      </w:divBdr>
      <w:divsChild>
        <w:div w:id="1507205244">
          <w:marLeft w:val="0"/>
          <w:marRight w:val="0"/>
          <w:marTop w:val="0"/>
          <w:marBottom w:val="0"/>
          <w:divBdr>
            <w:top w:val="none" w:sz="0" w:space="0" w:color="auto"/>
            <w:left w:val="none" w:sz="0" w:space="0" w:color="auto"/>
            <w:bottom w:val="none" w:sz="0" w:space="0" w:color="auto"/>
            <w:right w:val="none" w:sz="0" w:space="0" w:color="auto"/>
          </w:divBdr>
        </w:div>
        <w:div w:id="1189028943">
          <w:marLeft w:val="0"/>
          <w:marRight w:val="0"/>
          <w:marTop w:val="0"/>
          <w:marBottom w:val="0"/>
          <w:divBdr>
            <w:top w:val="none" w:sz="0" w:space="0" w:color="auto"/>
            <w:left w:val="none" w:sz="0" w:space="0" w:color="auto"/>
            <w:bottom w:val="none" w:sz="0" w:space="0" w:color="auto"/>
            <w:right w:val="none" w:sz="0" w:space="0" w:color="auto"/>
          </w:divBdr>
        </w:div>
      </w:divsChild>
    </w:div>
    <w:div w:id="2079594102">
      <w:bodyDiv w:val="1"/>
      <w:marLeft w:val="0"/>
      <w:marRight w:val="0"/>
      <w:marTop w:val="0"/>
      <w:marBottom w:val="0"/>
      <w:divBdr>
        <w:top w:val="none" w:sz="0" w:space="0" w:color="auto"/>
        <w:left w:val="none" w:sz="0" w:space="0" w:color="auto"/>
        <w:bottom w:val="none" w:sz="0" w:space="0" w:color="auto"/>
        <w:right w:val="none" w:sz="0" w:space="0" w:color="auto"/>
      </w:divBdr>
      <w:divsChild>
        <w:div w:id="669717056">
          <w:marLeft w:val="0"/>
          <w:marRight w:val="0"/>
          <w:marTop w:val="0"/>
          <w:marBottom w:val="0"/>
          <w:divBdr>
            <w:top w:val="none" w:sz="0" w:space="0" w:color="auto"/>
            <w:left w:val="none" w:sz="0" w:space="0" w:color="auto"/>
            <w:bottom w:val="none" w:sz="0" w:space="0" w:color="auto"/>
            <w:right w:val="none" w:sz="0" w:space="0" w:color="auto"/>
          </w:divBdr>
        </w:div>
        <w:div w:id="657804439">
          <w:marLeft w:val="0"/>
          <w:marRight w:val="0"/>
          <w:marTop w:val="0"/>
          <w:marBottom w:val="0"/>
          <w:divBdr>
            <w:top w:val="none" w:sz="0" w:space="0" w:color="auto"/>
            <w:left w:val="none" w:sz="0" w:space="0" w:color="auto"/>
            <w:bottom w:val="none" w:sz="0" w:space="0" w:color="auto"/>
            <w:right w:val="none" w:sz="0" w:space="0" w:color="auto"/>
          </w:divBdr>
        </w:div>
        <w:div w:id="1252738026">
          <w:marLeft w:val="0"/>
          <w:marRight w:val="0"/>
          <w:marTop w:val="0"/>
          <w:marBottom w:val="0"/>
          <w:divBdr>
            <w:top w:val="none" w:sz="0" w:space="0" w:color="auto"/>
            <w:left w:val="none" w:sz="0" w:space="0" w:color="auto"/>
            <w:bottom w:val="none" w:sz="0" w:space="0" w:color="auto"/>
            <w:right w:val="none" w:sz="0" w:space="0" w:color="auto"/>
          </w:divBdr>
        </w:div>
        <w:div w:id="1968969634">
          <w:marLeft w:val="0"/>
          <w:marRight w:val="0"/>
          <w:marTop w:val="0"/>
          <w:marBottom w:val="0"/>
          <w:divBdr>
            <w:top w:val="none" w:sz="0" w:space="0" w:color="auto"/>
            <w:left w:val="none" w:sz="0" w:space="0" w:color="auto"/>
            <w:bottom w:val="none" w:sz="0" w:space="0" w:color="auto"/>
            <w:right w:val="none" w:sz="0" w:space="0" w:color="auto"/>
          </w:divBdr>
        </w:div>
        <w:div w:id="730007388">
          <w:marLeft w:val="0"/>
          <w:marRight w:val="0"/>
          <w:marTop w:val="0"/>
          <w:marBottom w:val="0"/>
          <w:divBdr>
            <w:top w:val="none" w:sz="0" w:space="0" w:color="auto"/>
            <w:left w:val="none" w:sz="0" w:space="0" w:color="auto"/>
            <w:bottom w:val="none" w:sz="0" w:space="0" w:color="auto"/>
            <w:right w:val="none" w:sz="0" w:space="0" w:color="auto"/>
          </w:divBdr>
        </w:div>
        <w:div w:id="1565799103">
          <w:marLeft w:val="0"/>
          <w:marRight w:val="0"/>
          <w:marTop w:val="0"/>
          <w:marBottom w:val="0"/>
          <w:divBdr>
            <w:top w:val="none" w:sz="0" w:space="0" w:color="auto"/>
            <w:left w:val="none" w:sz="0" w:space="0" w:color="auto"/>
            <w:bottom w:val="none" w:sz="0" w:space="0" w:color="auto"/>
            <w:right w:val="none" w:sz="0" w:space="0" w:color="auto"/>
          </w:divBdr>
        </w:div>
        <w:div w:id="1577930994">
          <w:marLeft w:val="0"/>
          <w:marRight w:val="0"/>
          <w:marTop w:val="0"/>
          <w:marBottom w:val="0"/>
          <w:divBdr>
            <w:top w:val="none" w:sz="0" w:space="0" w:color="auto"/>
            <w:left w:val="none" w:sz="0" w:space="0" w:color="auto"/>
            <w:bottom w:val="none" w:sz="0" w:space="0" w:color="auto"/>
            <w:right w:val="none" w:sz="0" w:space="0" w:color="auto"/>
          </w:divBdr>
        </w:div>
        <w:div w:id="69892361">
          <w:marLeft w:val="0"/>
          <w:marRight w:val="0"/>
          <w:marTop w:val="0"/>
          <w:marBottom w:val="0"/>
          <w:divBdr>
            <w:top w:val="none" w:sz="0" w:space="0" w:color="auto"/>
            <w:left w:val="none" w:sz="0" w:space="0" w:color="auto"/>
            <w:bottom w:val="none" w:sz="0" w:space="0" w:color="auto"/>
            <w:right w:val="none" w:sz="0" w:space="0" w:color="auto"/>
          </w:divBdr>
        </w:div>
        <w:div w:id="1930307104">
          <w:marLeft w:val="0"/>
          <w:marRight w:val="0"/>
          <w:marTop w:val="0"/>
          <w:marBottom w:val="0"/>
          <w:divBdr>
            <w:top w:val="none" w:sz="0" w:space="0" w:color="auto"/>
            <w:left w:val="none" w:sz="0" w:space="0" w:color="auto"/>
            <w:bottom w:val="none" w:sz="0" w:space="0" w:color="auto"/>
            <w:right w:val="none" w:sz="0" w:space="0" w:color="auto"/>
          </w:divBdr>
        </w:div>
        <w:div w:id="1043824601">
          <w:marLeft w:val="0"/>
          <w:marRight w:val="0"/>
          <w:marTop w:val="0"/>
          <w:marBottom w:val="0"/>
          <w:divBdr>
            <w:top w:val="none" w:sz="0" w:space="0" w:color="auto"/>
            <w:left w:val="none" w:sz="0" w:space="0" w:color="auto"/>
            <w:bottom w:val="none" w:sz="0" w:space="0" w:color="auto"/>
            <w:right w:val="none" w:sz="0" w:space="0" w:color="auto"/>
          </w:divBdr>
        </w:div>
        <w:div w:id="1125851147">
          <w:marLeft w:val="0"/>
          <w:marRight w:val="0"/>
          <w:marTop w:val="0"/>
          <w:marBottom w:val="0"/>
          <w:divBdr>
            <w:top w:val="none" w:sz="0" w:space="0" w:color="auto"/>
            <w:left w:val="none" w:sz="0" w:space="0" w:color="auto"/>
            <w:bottom w:val="none" w:sz="0" w:space="0" w:color="auto"/>
            <w:right w:val="none" w:sz="0" w:space="0" w:color="auto"/>
          </w:divBdr>
        </w:div>
        <w:div w:id="1752654399">
          <w:marLeft w:val="0"/>
          <w:marRight w:val="0"/>
          <w:marTop w:val="0"/>
          <w:marBottom w:val="0"/>
          <w:divBdr>
            <w:top w:val="none" w:sz="0" w:space="0" w:color="auto"/>
            <w:left w:val="none" w:sz="0" w:space="0" w:color="auto"/>
            <w:bottom w:val="none" w:sz="0" w:space="0" w:color="auto"/>
            <w:right w:val="none" w:sz="0" w:space="0" w:color="auto"/>
          </w:divBdr>
        </w:div>
        <w:div w:id="1077092042">
          <w:marLeft w:val="0"/>
          <w:marRight w:val="0"/>
          <w:marTop w:val="0"/>
          <w:marBottom w:val="0"/>
          <w:divBdr>
            <w:top w:val="none" w:sz="0" w:space="0" w:color="auto"/>
            <w:left w:val="none" w:sz="0" w:space="0" w:color="auto"/>
            <w:bottom w:val="none" w:sz="0" w:space="0" w:color="auto"/>
            <w:right w:val="none" w:sz="0" w:space="0" w:color="auto"/>
          </w:divBdr>
        </w:div>
        <w:div w:id="999620773">
          <w:marLeft w:val="0"/>
          <w:marRight w:val="0"/>
          <w:marTop w:val="0"/>
          <w:marBottom w:val="0"/>
          <w:divBdr>
            <w:top w:val="none" w:sz="0" w:space="0" w:color="auto"/>
            <w:left w:val="none" w:sz="0" w:space="0" w:color="auto"/>
            <w:bottom w:val="none" w:sz="0" w:space="0" w:color="auto"/>
            <w:right w:val="none" w:sz="0" w:space="0" w:color="auto"/>
          </w:divBdr>
        </w:div>
        <w:div w:id="1427311296">
          <w:marLeft w:val="0"/>
          <w:marRight w:val="0"/>
          <w:marTop w:val="0"/>
          <w:marBottom w:val="0"/>
          <w:divBdr>
            <w:top w:val="none" w:sz="0" w:space="0" w:color="auto"/>
            <w:left w:val="none" w:sz="0" w:space="0" w:color="auto"/>
            <w:bottom w:val="none" w:sz="0" w:space="0" w:color="auto"/>
            <w:right w:val="none" w:sz="0" w:space="0" w:color="auto"/>
          </w:divBdr>
        </w:div>
      </w:divsChild>
    </w:div>
    <w:div w:id="2094860070">
      <w:bodyDiv w:val="1"/>
      <w:marLeft w:val="400"/>
      <w:marRight w:val="400"/>
      <w:marTop w:val="400"/>
      <w:marBottom w:val="0"/>
      <w:divBdr>
        <w:top w:val="none" w:sz="0" w:space="0" w:color="auto"/>
        <w:left w:val="none" w:sz="0" w:space="0" w:color="auto"/>
        <w:bottom w:val="none" w:sz="0" w:space="0" w:color="auto"/>
        <w:right w:val="none" w:sz="0" w:space="0" w:color="auto"/>
      </w:divBdr>
      <w:divsChild>
        <w:div w:id="477039232">
          <w:marLeft w:val="480"/>
          <w:marRight w:val="0"/>
          <w:marTop w:val="0"/>
          <w:marBottom w:val="0"/>
          <w:divBdr>
            <w:top w:val="none" w:sz="0" w:space="0" w:color="auto"/>
            <w:left w:val="none" w:sz="0" w:space="0" w:color="auto"/>
            <w:bottom w:val="none" w:sz="0" w:space="0" w:color="auto"/>
            <w:right w:val="none" w:sz="0" w:space="0" w:color="auto"/>
          </w:divBdr>
        </w:div>
        <w:div w:id="639771180">
          <w:marLeft w:val="480"/>
          <w:marRight w:val="0"/>
          <w:marTop w:val="0"/>
          <w:marBottom w:val="0"/>
          <w:divBdr>
            <w:top w:val="none" w:sz="0" w:space="0" w:color="auto"/>
            <w:left w:val="none" w:sz="0" w:space="0" w:color="auto"/>
            <w:bottom w:val="none" w:sz="0" w:space="0" w:color="auto"/>
            <w:right w:val="none" w:sz="0" w:space="0" w:color="auto"/>
          </w:divBdr>
        </w:div>
        <w:div w:id="763066017">
          <w:marLeft w:val="480"/>
          <w:marRight w:val="0"/>
          <w:marTop w:val="0"/>
          <w:marBottom w:val="0"/>
          <w:divBdr>
            <w:top w:val="none" w:sz="0" w:space="0" w:color="auto"/>
            <w:left w:val="none" w:sz="0" w:space="0" w:color="auto"/>
            <w:bottom w:val="none" w:sz="0" w:space="0" w:color="auto"/>
            <w:right w:val="none" w:sz="0" w:space="0" w:color="auto"/>
          </w:divBdr>
        </w:div>
        <w:div w:id="1263996592">
          <w:marLeft w:val="480"/>
          <w:marRight w:val="0"/>
          <w:marTop w:val="0"/>
          <w:marBottom w:val="0"/>
          <w:divBdr>
            <w:top w:val="none" w:sz="0" w:space="0" w:color="auto"/>
            <w:left w:val="none" w:sz="0" w:space="0" w:color="auto"/>
            <w:bottom w:val="none" w:sz="0" w:space="0" w:color="auto"/>
            <w:right w:val="none" w:sz="0" w:space="0" w:color="auto"/>
          </w:divBdr>
        </w:div>
        <w:div w:id="1358191580">
          <w:marLeft w:val="480"/>
          <w:marRight w:val="0"/>
          <w:marTop w:val="0"/>
          <w:marBottom w:val="0"/>
          <w:divBdr>
            <w:top w:val="none" w:sz="0" w:space="0" w:color="auto"/>
            <w:left w:val="none" w:sz="0" w:space="0" w:color="auto"/>
            <w:bottom w:val="none" w:sz="0" w:space="0" w:color="auto"/>
            <w:right w:val="none" w:sz="0" w:space="0" w:color="auto"/>
          </w:divBdr>
        </w:div>
        <w:div w:id="1518082671">
          <w:marLeft w:val="480"/>
          <w:marRight w:val="0"/>
          <w:marTop w:val="0"/>
          <w:marBottom w:val="0"/>
          <w:divBdr>
            <w:top w:val="none" w:sz="0" w:space="0" w:color="auto"/>
            <w:left w:val="none" w:sz="0" w:space="0" w:color="auto"/>
            <w:bottom w:val="none" w:sz="0" w:space="0" w:color="auto"/>
            <w:right w:val="none" w:sz="0" w:space="0" w:color="auto"/>
          </w:divBdr>
        </w:div>
        <w:div w:id="2020114099">
          <w:marLeft w:val="480"/>
          <w:marRight w:val="0"/>
          <w:marTop w:val="0"/>
          <w:marBottom w:val="0"/>
          <w:divBdr>
            <w:top w:val="none" w:sz="0" w:space="0" w:color="auto"/>
            <w:left w:val="none" w:sz="0" w:space="0" w:color="auto"/>
            <w:bottom w:val="none" w:sz="0" w:space="0" w:color="auto"/>
            <w:right w:val="none" w:sz="0" w:space="0" w:color="auto"/>
          </w:divBdr>
        </w:div>
      </w:divsChild>
    </w:div>
    <w:div w:id="2097508944">
      <w:bodyDiv w:val="1"/>
      <w:marLeft w:val="0"/>
      <w:marRight w:val="0"/>
      <w:marTop w:val="0"/>
      <w:marBottom w:val="0"/>
      <w:divBdr>
        <w:top w:val="none" w:sz="0" w:space="0" w:color="auto"/>
        <w:left w:val="none" w:sz="0" w:space="0" w:color="auto"/>
        <w:bottom w:val="none" w:sz="0" w:space="0" w:color="auto"/>
        <w:right w:val="none" w:sz="0" w:space="0" w:color="auto"/>
      </w:divBdr>
    </w:div>
    <w:div w:id="2097553526">
      <w:bodyDiv w:val="1"/>
      <w:marLeft w:val="0"/>
      <w:marRight w:val="0"/>
      <w:marTop w:val="0"/>
      <w:marBottom w:val="0"/>
      <w:divBdr>
        <w:top w:val="none" w:sz="0" w:space="0" w:color="auto"/>
        <w:left w:val="none" w:sz="0" w:space="0" w:color="auto"/>
        <w:bottom w:val="none" w:sz="0" w:space="0" w:color="auto"/>
        <w:right w:val="none" w:sz="0" w:space="0" w:color="auto"/>
      </w:divBdr>
      <w:divsChild>
        <w:div w:id="1438066097">
          <w:marLeft w:val="100"/>
          <w:marRight w:val="100"/>
          <w:marTop w:val="100"/>
          <w:marBottom w:val="100"/>
          <w:divBdr>
            <w:top w:val="none" w:sz="0" w:space="0" w:color="auto"/>
            <w:left w:val="none" w:sz="0" w:space="0" w:color="auto"/>
            <w:bottom w:val="none" w:sz="0" w:space="0" w:color="auto"/>
            <w:right w:val="none" w:sz="0" w:space="0" w:color="auto"/>
          </w:divBdr>
        </w:div>
        <w:div w:id="1454982671">
          <w:marLeft w:val="100"/>
          <w:marRight w:val="100"/>
          <w:marTop w:val="100"/>
          <w:marBottom w:val="100"/>
          <w:divBdr>
            <w:top w:val="none" w:sz="0" w:space="0" w:color="auto"/>
            <w:left w:val="none" w:sz="0" w:space="0" w:color="auto"/>
            <w:bottom w:val="none" w:sz="0" w:space="0" w:color="auto"/>
            <w:right w:val="none" w:sz="0" w:space="0" w:color="auto"/>
          </w:divBdr>
        </w:div>
      </w:divsChild>
    </w:div>
    <w:div w:id="2098204617">
      <w:bodyDiv w:val="1"/>
      <w:marLeft w:val="0"/>
      <w:marRight w:val="0"/>
      <w:marTop w:val="0"/>
      <w:marBottom w:val="0"/>
      <w:divBdr>
        <w:top w:val="none" w:sz="0" w:space="0" w:color="auto"/>
        <w:left w:val="none" w:sz="0" w:space="0" w:color="auto"/>
        <w:bottom w:val="none" w:sz="0" w:space="0" w:color="auto"/>
        <w:right w:val="none" w:sz="0" w:space="0" w:color="auto"/>
      </w:divBdr>
      <w:divsChild>
        <w:div w:id="1867402022">
          <w:marLeft w:val="0"/>
          <w:marRight w:val="0"/>
          <w:marTop w:val="0"/>
          <w:marBottom w:val="0"/>
          <w:divBdr>
            <w:top w:val="none" w:sz="0" w:space="0" w:color="auto"/>
            <w:left w:val="none" w:sz="0" w:space="0" w:color="auto"/>
            <w:bottom w:val="none" w:sz="0" w:space="0" w:color="auto"/>
            <w:right w:val="none" w:sz="0" w:space="0" w:color="auto"/>
          </w:divBdr>
        </w:div>
        <w:div w:id="41254496">
          <w:marLeft w:val="0"/>
          <w:marRight w:val="0"/>
          <w:marTop w:val="0"/>
          <w:marBottom w:val="0"/>
          <w:divBdr>
            <w:top w:val="none" w:sz="0" w:space="0" w:color="auto"/>
            <w:left w:val="none" w:sz="0" w:space="0" w:color="auto"/>
            <w:bottom w:val="none" w:sz="0" w:space="0" w:color="auto"/>
            <w:right w:val="none" w:sz="0" w:space="0" w:color="auto"/>
          </w:divBdr>
        </w:div>
        <w:div w:id="1384717685">
          <w:marLeft w:val="0"/>
          <w:marRight w:val="0"/>
          <w:marTop w:val="0"/>
          <w:marBottom w:val="0"/>
          <w:divBdr>
            <w:top w:val="none" w:sz="0" w:space="0" w:color="auto"/>
            <w:left w:val="none" w:sz="0" w:space="0" w:color="auto"/>
            <w:bottom w:val="none" w:sz="0" w:space="0" w:color="auto"/>
            <w:right w:val="none" w:sz="0" w:space="0" w:color="auto"/>
          </w:divBdr>
        </w:div>
        <w:div w:id="452791169">
          <w:marLeft w:val="0"/>
          <w:marRight w:val="0"/>
          <w:marTop w:val="0"/>
          <w:marBottom w:val="0"/>
          <w:divBdr>
            <w:top w:val="none" w:sz="0" w:space="0" w:color="auto"/>
            <w:left w:val="none" w:sz="0" w:space="0" w:color="auto"/>
            <w:bottom w:val="none" w:sz="0" w:space="0" w:color="auto"/>
            <w:right w:val="none" w:sz="0" w:space="0" w:color="auto"/>
          </w:divBdr>
        </w:div>
        <w:div w:id="1612710128">
          <w:marLeft w:val="0"/>
          <w:marRight w:val="0"/>
          <w:marTop w:val="0"/>
          <w:marBottom w:val="0"/>
          <w:divBdr>
            <w:top w:val="none" w:sz="0" w:space="0" w:color="auto"/>
            <w:left w:val="none" w:sz="0" w:space="0" w:color="auto"/>
            <w:bottom w:val="none" w:sz="0" w:space="0" w:color="auto"/>
            <w:right w:val="none" w:sz="0" w:space="0" w:color="auto"/>
          </w:divBdr>
        </w:div>
        <w:div w:id="2121947786">
          <w:marLeft w:val="0"/>
          <w:marRight w:val="0"/>
          <w:marTop w:val="0"/>
          <w:marBottom w:val="0"/>
          <w:divBdr>
            <w:top w:val="none" w:sz="0" w:space="0" w:color="auto"/>
            <w:left w:val="none" w:sz="0" w:space="0" w:color="auto"/>
            <w:bottom w:val="none" w:sz="0" w:space="0" w:color="auto"/>
            <w:right w:val="none" w:sz="0" w:space="0" w:color="auto"/>
          </w:divBdr>
        </w:div>
        <w:div w:id="1961109198">
          <w:marLeft w:val="0"/>
          <w:marRight w:val="0"/>
          <w:marTop w:val="0"/>
          <w:marBottom w:val="0"/>
          <w:divBdr>
            <w:top w:val="none" w:sz="0" w:space="0" w:color="auto"/>
            <w:left w:val="none" w:sz="0" w:space="0" w:color="auto"/>
            <w:bottom w:val="none" w:sz="0" w:space="0" w:color="auto"/>
            <w:right w:val="none" w:sz="0" w:space="0" w:color="auto"/>
          </w:divBdr>
        </w:div>
        <w:div w:id="852260689">
          <w:marLeft w:val="0"/>
          <w:marRight w:val="0"/>
          <w:marTop w:val="0"/>
          <w:marBottom w:val="0"/>
          <w:divBdr>
            <w:top w:val="none" w:sz="0" w:space="0" w:color="auto"/>
            <w:left w:val="none" w:sz="0" w:space="0" w:color="auto"/>
            <w:bottom w:val="none" w:sz="0" w:space="0" w:color="auto"/>
            <w:right w:val="none" w:sz="0" w:space="0" w:color="auto"/>
          </w:divBdr>
        </w:div>
        <w:div w:id="93137922">
          <w:marLeft w:val="0"/>
          <w:marRight w:val="0"/>
          <w:marTop w:val="0"/>
          <w:marBottom w:val="0"/>
          <w:divBdr>
            <w:top w:val="none" w:sz="0" w:space="0" w:color="auto"/>
            <w:left w:val="none" w:sz="0" w:space="0" w:color="auto"/>
            <w:bottom w:val="none" w:sz="0" w:space="0" w:color="auto"/>
            <w:right w:val="none" w:sz="0" w:space="0" w:color="auto"/>
          </w:divBdr>
        </w:div>
        <w:div w:id="1306396518">
          <w:marLeft w:val="0"/>
          <w:marRight w:val="0"/>
          <w:marTop w:val="0"/>
          <w:marBottom w:val="0"/>
          <w:divBdr>
            <w:top w:val="none" w:sz="0" w:space="0" w:color="auto"/>
            <w:left w:val="none" w:sz="0" w:space="0" w:color="auto"/>
            <w:bottom w:val="none" w:sz="0" w:space="0" w:color="auto"/>
            <w:right w:val="none" w:sz="0" w:space="0" w:color="auto"/>
          </w:divBdr>
        </w:div>
        <w:div w:id="1860436681">
          <w:marLeft w:val="0"/>
          <w:marRight w:val="0"/>
          <w:marTop w:val="0"/>
          <w:marBottom w:val="0"/>
          <w:divBdr>
            <w:top w:val="none" w:sz="0" w:space="0" w:color="auto"/>
            <w:left w:val="none" w:sz="0" w:space="0" w:color="auto"/>
            <w:bottom w:val="none" w:sz="0" w:space="0" w:color="auto"/>
            <w:right w:val="none" w:sz="0" w:space="0" w:color="auto"/>
          </w:divBdr>
        </w:div>
        <w:div w:id="1611012786">
          <w:marLeft w:val="0"/>
          <w:marRight w:val="0"/>
          <w:marTop w:val="0"/>
          <w:marBottom w:val="0"/>
          <w:divBdr>
            <w:top w:val="none" w:sz="0" w:space="0" w:color="auto"/>
            <w:left w:val="none" w:sz="0" w:space="0" w:color="auto"/>
            <w:bottom w:val="none" w:sz="0" w:space="0" w:color="auto"/>
            <w:right w:val="none" w:sz="0" w:space="0" w:color="auto"/>
          </w:divBdr>
        </w:div>
        <w:div w:id="701515148">
          <w:marLeft w:val="0"/>
          <w:marRight w:val="0"/>
          <w:marTop w:val="0"/>
          <w:marBottom w:val="0"/>
          <w:divBdr>
            <w:top w:val="none" w:sz="0" w:space="0" w:color="auto"/>
            <w:left w:val="none" w:sz="0" w:space="0" w:color="auto"/>
            <w:bottom w:val="none" w:sz="0" w:space="0" w:color="auto"/>
            <w:right w:val="none" w:sz="0" w:space="0" w:color="auto"/>
          </w:divBdr>
        </w:div>
        <w:div w:id="715856967">
          <w:marLeft w:val="0"/>
          <w:marRight w:val="0"/>
          <w:marTop w:val="0"/>
          <w:marBottom w:val="0"/>
          <w:divBdr>
            <w:top w:val="none" w:sz="0" w:space="0" w:color="auto"/>
            <w:left w:val="none" w:sz="0" w:space="0" w:color="auto"/>
            <w:bottom w:val="none" w:sz="0" w:space="0" w:color="auto"/>
            <w:right w:val="none" w:sz="0" w:space="0" w:color="auto"/>
          </w:divBdr>
        </w:div>
        <w:div w:id="1587183044">
          <w:marLeft w:val="0"/>
          <w:marRight w:val="0"/>
          <w:marTop w:val="0"/>
          <w:marBottom w:val="0"/>
          <w:divBdr>
            <w:top w:val="none" w:sz="0" w:space="0" w:color="auto"/>
            <w:left w:val="none" w:sz="0" w:space="0" w:color="auto"/>
            <w:bottom w:val="none" w:sz="0" w:space="0" w:color="auto"/>
            <w:right w:val="none" w:sz="0" w:space="0" w:color="auto"/>
          </w:divBdr>
        </w:div>
      </w:divsChild>
    </w:div>
    <w:div w:id="2098285661">
      <w:bodyDiv w:val="1"/>
      <w:marLeft w:val="0"/>
      <w:marRight w:val="0"/>
      <w:marTop w:val="0"/>
      <w:marBottom w:val="0"/>
      <w:divBdr>
        <w:top w:val="none" w:sz="0" w:space="0" w:color="auto"/>
        <w:left w:val="none" w:sz="0" w:space="0" w:color="auto"/>
        <w:bottom w:val="none" w:sz="0" w:space="0" w:color="auto"/>
        <w:right w:val="none" w:sz="0" w:space="0" w:color="auto"/>
      </w:divBdr>
      <w:divsChild>
        <w:div w:id="1428773754">
          <w:marLeft w:val="0"/>
          <w:marRight w:val="0"/>
          <w:marTop w:val="0"/>
          <w:marBottom w:val="120"/>
          <w:divBdr>
            <w:top w:val="none" w:sz="0" w:space="0" w:color="auto"/>
            <w:left w:val="none" w:sz="0" w:space="0" w:color="auto"/>
            <w:bottom w:val="none" w:sz="0" w:space="0" w:color="auto"/>
            <w:right w:val="none" w:sz="0" w:space="0" w:color="auto"/>
          </w:divBdr>
          <w:divsChild>
            <w:div w:id="537738193">
              <w:marLeft w:val="0"/>
              <w:marRight w:val="0"/>
              <w:marTop w:val="0"/>
              <w:marBottom w:val="0"/>
              <w:divBdr>
                <w:top w:val="none" w:sz="0" w:space="0" w:color="auto"/>
                <w:left w:val="none" w:sz="0" w:space="0" w:color="auto"/>
                <w:bottom w:val="none" w:sz="0" w:space="0" w:color="auto"/>
                <w:right w:val="none" w:sz="0" w:space="0" w:color="auto"/>
              </w:divBdr>
            </w:div>
            <w:div w:id="1254127653">
              <w:marLeft w:val="0"/>
              <w:marRight w:val="0"/>
              <w:marTop w:val="0"/>
              <w:marBottom w:val="0"/>
              <w:divBdr>
                <w:top w:val="none" w:sz="0" w:space="0" w:color="auto"/>
                <w:left w:val="none" w:sz="0" w:space="0" w:color="auto"/>
                <w:bottom w:val="none" w:sz="0" w:space="0" w:color="auto"/>
                <w:right w:val="none" w:sz="0" w:space="0" w:color="auto"/>
              </w:divBdr>
            </w:div>
            <w:div w:id="1259680355">
              <w:marLeft w:val="0"/>
              <w:marRight w:val="0"/>
              <w:marTop w:val="0"/>
              <w:marBottom w:val="0"/>
              <w:divBdr>
                <w:top w:val="none" w:sz="0" w:space="0" w:color="auto"/>
                <w:left w:val="none" w:sz="0" w:space="0" w:color="auto"/>
                <w:bottom w:val="none" w:sz="0" w:space="0" w:color="auto"/>
                <w:right w:val="none" w:sz="0" w:space="0" w:color="auto"/>
              </w:divBdr>
            </w:div>
            <w:div w:id="18152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51008">
      <w:bodyDiv w:val="1"/>
      <w:marLeft w:val="0"/>
      <w:marRight w:val="0"/>
      <w:marTop w:val="0"/>
      <w:marBottom w:val="0"/>
      <w:divBdr>
        <w:top w:val="none" w:sz="0" w:space="0" w:color="auto"/>
        <w:left w:val="none" w:sz="0" w:space="0" w:color="auto"/>
        <w:bottom w:val="none" w:sz="0" w:space="0" w:color="auto"/>
        <w:right w:val="none" w:sz="0" w:space="0" w:color="auto"/>
      </w:divBdr>
      <w:divsChild>
        <w:div w:id="1956906738">
          <w:marLeft w:val="0"/>
          <w:marRight w:val="-41"/>
          <w:marTop w:val="0"/>
          <w:marBottom w:val="0"/>
          <w:divBdr>
            <w:top w:val="none" w:sz="0" w:space="0" w:color="auto"/>
            <w:left w:val="none" w:sz="0" w:space="0" w:color="auto"/>
            <w:bottom w:val="none" w:sz="0" w:space="0" w:color="auto"/>
            <w:right w:val="none" w:sz="0" w:space="0" w:color="auto"/>
          </w:divBdr>
          <w:divsChild>
            <w:div w:id="1331640093">
              <w:marLeft w:val="0"/>
              <w:marRight w:val="0"/>
              <w:marTop w:val="0"/>
              <w:marBottom w:val="0"/>
              <w:divBdr>
                <w:top w:val="none" w:sz="0" w:space="0" w:color="auto"/>
                <w:left w:val="none" w:sz="0" w:space="0" w:color="auto"/>
                <w:bottom w:val="none" w:sz="0" w:space="0" w:color="auto"/>
                <w:right w:val="none" w:sz="0" w:space="0" w:color="auto"/>
              </w:divBdr>
              <w:divsChild>
                <w:div w:id="818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79505">
      <w:bodyDiv w:val="1"/>
      <w:marLeft w:val="0"/>
      <w:marRight w:val="0"/>
      <w:marTop w:val="0"/>
      <w:marBottom w:val="0"/>
      <w:divBdr>
        <w:top w:val="none" w:sz="0" w:space="0" w:color="auto"/>
        <w:left w:val="none" w:sz="0" w:space="0" w:color="auto"/>
        <w:bottom w:val="none" w:sz="0" w:space="0" w:color="auto"/>
        <w:right w:val="none" w:sz="0" w:space="0" w:color="auto"/>
      </w:divBdr>
      <w:divsChild>
        <w:div w:id="946082737">
          <w:marLeft w:val="0"/>
          <w:marRight w:val="0"/>
          <w:marTop w:val="0"/>
          <w:marBottom w:val="150"/>
          <w:divBdr>
            <w:top w:val="none" w:sz="0" w:space="0" w:color="auto"/>
            <w:left w:val="none" w:sz="0" w:space="0" w:color="auto"/>
            <w:bottom w:val="none" w:sz="0" w:space="0" w:color="auto"/>
            <w:right w:val="none" w:sz="0" w:space="0" w:color="auto"/>
          </w:divBdr>
          <w:divsChild>
            <w:div w:id="496268157">
              <w:marLeft w:val="0"/>
              <w:marRight w:val="0"/>
              <w:marTop w:val="0"/>
              <w:marBottom w:val="0"/>
              <w:divBdr>
                <w:top w:val="none" w:sz="0" w:space="0" w:color="auto"/>
                <w:left w:val="none" w:sz="0" w:space="0" w:color="auto"/>
                <w:bottom w:val="none" w:sz="0" w:space="0" w:color="auto"/>
                <w:right w:val="none" w:sz="0" w:space="0" w:color="auto"/>
              </w:divBdr>
            </w:div>
            <w:div w:id="7703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6335">
      <w:bodyDiv w:val="1"/>
      <w:marLeft w:val="0"/>
      <w:marRight w:val="0"/>
      <w:marTop w:val="0"/>
      <w:marBottom w:val="0"/>
      <w:divBdr>
        <w:top w:val="none" w:sz="0" w:space="0" w:color="auto"/>
        <w:left w:val="none" w:sz="0" w:space="0" w:color="auto"/>
        <w:bottom w:val="none" w:sz="0" w:space="0" w:color="auto"/>
        <w:right w:val="none" w:sz="0" w:space="0" w:color="auto"/>
      </w:divBdr>
    </w:div>
    <w:div w:id="2107842004">
      <w:bodyDiv w:val="1"/>
      <w:marLeft w:val="0"/>
      <w:marRight w:val="0"/>
      <w:marTop w:val="0"/>
      <w:marBottom w:val="0"/>
      <w:divBdr>
        <w:top w:val="none" w:sz="0" w:space="0" w:color="auto"/>
        <w:left w:val="none" w:sz="0" w:space="0" w:color="auto"/>
        <w:bottom w:val="none" w:sz="0" w:space="0" w:color="auto"/>
        <w:right w:val="none" w:sz="0" w:space="0" w:color="auto"/>
      </w:divBdr>
      <w:divsChild>
        <w:div w:id="1649166755">
          <w:marLeft w:val="0"/>
          <w:marRight w:val="-45"/>
          <w:marTop w:val="0"/>
          <w:marBottom w:val="0"/>
          <w:divBdr>
            <w:top w:val="none" w:sz="0" w:space="0" w:color="auto"/>
            <w:left w:val="none" w:sz="0" w:space="0" w:color="auto"/>
            <w:bottom w:val="none" w:sz="0" w:space="0" w:color="auto"/>
            <w:right w:val="none" w:sz="0" w:space="0" w:color="auto"/>
          </w:divBdr>
          <w:divsChild>
            <w:div w:id="465201125">
              <w:marLeft w:val="0"/>
              <w:marRight w:val="0"/>
              <w:marTop w:val="0"/>
              <w:marBottom w:val="0"/>
              <w:divBdr>
                <w:top w:val="none" w:sz="0" w:space="0" w:color="auto"/>
                <w:left w:val="none" w:sz="0" w:space="0" w:color="auto"/>
                <w:bottom w:val="none" w:sz="0" w:space="0" w:color="auto"/>
                <w:right w:val="none" w:sz="0" w:space="0" w:color="auto"/>
              </w:divBdr>
              <w:divsChild>
                <w:div w:id="1691487737">
                  <w:marLeft w:val="0"/>
                  <w:marRight w:val="0"/>
                  <w:marTop w:val="0"/>
                  <w:marBottom w:val="0"/>
                  <w:divBdr>
                    <w:top w:val="none" w:sz="0" w:space="0" w:color="auto"/>
                    <w:left w:val="none" w:sz="0" w:space="0" w:color="auto"/>
                    <w:bottom w:val="none" w:sz="0" w:space="0" w:color="auto"/>
                    <w:right w:val="none" w:sz="0" w:space="0" w:color="auto"/>
                  </w:divBdr>
                  <w:divsChild>
                    <w:div w:id="1208302752">
                      <w:marLeft w:val="0"/>
                      <w:marRight w:val="0"/>
                      <w:marTop w:val="0"/>
                      <w:marBottom w:val="0"/>
                      <w:divBdr>
                        <w:top w:val="none" w:sz="0" w:space="0" w:color="auto"/>
                        <w:left w:val="none" w:sz="0" w:space="0" w:color="auto"/>
                        <w:bottom w:val="none" w:sz="0" w:space="0" w:color="auto"/>
                        <w:right w:val="none" w:sz="0" w:space="0" w:color="auto"/>
                      </w:divBdr>
                      <w:divsChild>
                        <w:div w:id="1652247896">
                          <w:marLeft w:val="0"/>
                          <w:marRight w:val="0"/>
                          <w:marTop w:val="0"/>
                          <w:marBottom w:val="0"/>
                          <w:divBdr>
                            <w:top w:val="none" w:sz="0" w:space="0" w:color="auto"/>
                            <w:left w:val="none" w:sz="0" w:space="0" w:color="auto"/>
                            <w:bottom w:val="none" w:sz="0" w:space="0" w:color="auto"/>
                            <w:right w:val="none" w:sz="0" w:space="0" w:color="auto"/>
                          </w:divBdr>
                          <w:divsChild>
                            <w:div w:id="1993950412">
                              <w:marLeft w:val="0"/>
                              <w:marRight w:val="0"/>
                              <w:marTop w:val="0"/>
                              <w:marBottom w:val="120"/>
                              <w:divBdr>
                                <w:top w:val="none" w:sz="0" w:space="0" w:color="auto"/>
                                <w:left w:val="none" w:sz="0" w:space="0" w:color="auto"/>
                                <w:bottom w:val="none" w:sz="0" w:space="0" w:color="auto"/>
                                <w:right w:val="none" w:sz="0" w:space="0" w:color="auto"/>
                              </w:divBdr>
                              <w:divsChild>
                                <w:div w:id="670834773">
                                  <w:marLeft w:val="0"/>
                                  <w:marRight w:val="0"/>
                                  <w:marTop w:val="0"/>
                                  <w:marBottom w:val="0"/>
                                  <w:divBdr>
                                    <w:top w:val="none" w:sz="0" w:space="0" w:color="auto"/>
                                    <w:left w:val="none" w:sz="0" w:space="0" w:color="auto"/>
                                    <w:bottom w:val="none" w:sz="0" w:space="0" w:color="auto"/>
                                    <w:right w:val="none" w:sz="0" w:space="0" w:color="auto"/>
                                  </w:divBdr>
                                </w:div>
                                <w:div w:id="1196189443">
                                  <w:marLeft w:val="0"/>
                                  <w:marRight w:val="0"/>
                                  <w:marTop w:val="0"/>
                                  <w:marBottom w:val="0"/>
                                  <w:divBdr>
                                    <w:top w:val="none" w:sz="0" w:space="0" w:color="auto"/>
                                    <w:left w:val="none" w:sz="0" w:space="0" w:color="auto"/>
                                    <w:bottom w:val="none" w:sz="0" w:space="0" w:color="auto"/>
                                    <w:right w:val="none" w:sz="0" w:space="0" w:color="auto"/>
                                  </w:divBdr>
                                </w:div>
                                <w:div w:id="1580366682">
                                  <w:marLeft w:val="0"/>
                                  <w:marRight w:val="0"/>
                                  <w:marTop w:val="0"/>
                                  <w:marBottom w:val="0"/>
                                  <w:divBdr>
                                    <w:top w:val="none" w:sz="0" w:space="0" w:color="auto"/>
                                    <w:left w:val="none" w:sz="0" w:space="0" w:color="auto"/>
                                    <w:bottom w:val="none" w:sz="0" w:space="0" w:color="auto"/>
                                    <w:right w:val="none" w:sz="0" w:space="0" w:color="auto"/>
                                  </w:divBdr>
                                </w:div>
                                <w:div w:id="19855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74743">
      <w:bodyDiv w:val="1"/>
      <w:marLeft w:val="390"/>
      <w:marRight w:val="390"/>
      <w:marTop w:val="390"/>
      <w:marBottom w:val="0"/>
      <w:divBdr>
        <w:top w:val="none" w:sz="0" w:space="0" w:color="auto"/>
        <w:left w:val="none" w:sz="0" w:space="0" w:color="auto"/>
        <w:bottom w:val="none" w:sz="0" w:space="0" w:color="auto"/>
        <w:right w:val="none" w:sz="0" w:space="0" w:color="auto"/>
      </w:divBdr>
    </w:div>
    <w:div w:id="2120879491">
      <w:bodyDiv w:val="1"/>
      <w:marLeft w:val="0"/>
      <w:marRight w:val="0"/>
      <w:marTop w:val="0"/>
      <w:marBottom w:val="0"/>
      <w:divBdr>
        <w:top w:val="none" w:sz="0" w:space="0" w:color="auto"/>
        <w:left w:val="none" w:sz="0" w:space="0" w:color="auto"/>
        <w:bottom w:val="none" w:sz="0" w:space="0" w:color="auto"/>
        <w:right w:val="none" w:sz="0" w:space="0" w:color="auto"/>
      </w:divBdr>
    </w:div>
    <w:div w:id="2123962005">
      <w:bodyDiv w:val="1"/>
      <w:marLeft w:val="0"/>
      <w:marRight w:val="0"/>
      <w:marTop w:val="0"/>
      <w:marBottom w:val="0"/>
      <w:divBdr>
        <w:top w:val="none" w:sz="0" w:space="0" w:color="auto"/>
        <w:left w:val="none" w:sz="0" w:space="0" w:color="auto"/>
        <w:bottom w:val="none" w:sz="0" w:space="0" w:color="auto"/>
        <w:right w:val="none" w:sz="0" w:space="0" w:color="auto"/>
      </w:divBdr>
      <w:divsChild>
        <w:div w:id="1730810087">
          <w:marLeft w:val="0"/>
          <w:marRight w:val="0"/>
          <w:marTop w:val="0"/>
          <w:marBottom w:val="0"/>
          <w:divBdr>
            <w:top w:val="none" w:sz="0" w:space="0" w:color="auto"/>
            <w:left w:val="none" w:sz="0" w:space="0" w:color="auto"/>
            <w:bottom w:val="none" w:sz="0" w:space="0" w:color="auto"/>
            <w:right w:val="none" w:sz="0" w:space="0" w:color="auto"/>
          </w:divBdr>
        </w:div>
      </w:divsChild>
    </w:div>
    <w:div w:id="2125952539">
      <w:bodyDiv w:val="1"/>
      <w:marLeft w:val="0"/>
      <w:marRight w:val="0"/>
      <w:marTop w:val="0"/>
      <w:marBottom w:val="0"/>
      <w:divBdr>
        <w:top w:val="none" w:sz="0" w:space="0" w:color="auto"/>
        <w:left w:val="none" w:sz="0" w:space="0" w:color="auto"/>
        <w:bottom w:val="none" w:sz="0" w:space="0" w:color="auto"/>
        <w:right w:val="none" w:sz="0" w:space="0" w:color="auto"/>
      </w:divBdr>
    </w:div>
    <w:div w:id="2132749786">
      <w:bodyDiv w:val="1"/>
      <w:marLeft w:val="0"/>
      <w:marRight w:val="0"/>
      <w:marTop w:val="0"/>
      <w:marBottom w:val="0"/>
      <w:divBdr>
        <w:top w:val="none" w:sz="0" w:space="0" w:color="auto"/>
        <w:left w:val="none" w:sz="0" w:space="0" w:color="auto"/>
        <w:bottom w:val="none" w:sz="0" w:space="0" w:color="auto"/>
        <w:right w:val="none" w:sz="0" w:space="0" w:color="auto"/>
      </w:divBdr>
      <w:divsChild>
        <w:div w:id="1883595279">
          <w:marLeft w:val="0"/>
          <w:marRight w:val="-41"/>
          <w:marTop w:val="0"/>
          <w:marBottom w:val="0"/>
          <w:divBdr>
            <w:top w:val="none" w:sz="0" w:space="0" w:color="auto"/>
            <w:left w:val="none" w:sz="0" w:space="0" w:color="auto"/>
            <w:bottom w:val="none" w:sz="0" w:space="0" w:color="auto"/>
            <w:right w:val="none" w:sz="0" w:space="0" w:color="auto"/>
          </w:divBdr>
          <w:divsChild>
            <w:div w:id="1988632968">
              <w:marLeft w:val="0"/>
              <w:marRight w:val="0"/>
              <w:marTop w:val="0"/>
              <w:marBottom w:val="0"/>
              <w:divBdr>
                <w:top w:val="none" w:sz="0" w:space="0" w:color="auto"/>
                <w:left w:val="none" w:sz="0" w:space="0" w:color="auto"/>
                <w:bottom w:val="none" w:sz="0" w:space="0" w:color="auto"/>
                <w:right w:val="none" w:sz="0" w:space="0" w:color="auto"/>
              </w:divBdr>
              <w:divsChild>
                <w:div w:id="1925720597">
                  <w:marLeft w:val="0"/>
                  <w:marRight w:val="0"/>
                  <w:marTop w:val="0"/>
                  <w:marBottom w:val="0"/>
                  <w:divBdr>
                    <w:top w:val="none" w:sz="0" w:space="0" w:color="auto"/>
                    <w:left w:val="none" w:sz="0" w:space="0" w:color="auto"/>
                    <w:bottom w:val="none" w:sz="0" w:space="0" w:color="auto"/>
                    <w:right w:val="none" w:sz="0" w:space="0" w:color="auto"/>
                  </w:divBdr>
                  <w:divsChild>
                    <w:div w:id="655694916">
                      <w:marLeft w:val="0"/>
                      <w:marRight w:val="0"/>
                      <w:marTop w:val="0"/>
                      <w:marBottom w:val="0"/>
                      <w:divBdr>
                        <w:top w:val="none" w:sz="0" w:space="0" w:color="auto"/>
                        <w:left w:val="none" w:sz="0" w:space="0" w:color="auto"/>
                        <w:bottom w:val="none" w:sz="0" w:space="0" w:color="auto"/>
                        <w:right w:val="none" w:sz="0" w:space="0" w:color="auto"/>
                      </w:divBdr>
                      <w:divsChild>
                        <w:div w:id="462650758">
                          <w:marLeft w:val="0"/>
                          <w:marRight w:val="0"/>
                          <w:marTop w:val="0"/>
                          <w:marBottom w:val="0"/>
                          <w:divBdr>
                            <w:top w:val="none" w:sz="0" w:space="0" w:color="auto"/>
                            <w:left w:val="none" w:sz="0" w:space="0" w:color="auto"/>
                            <w:bottom w:val="none" w:sz="0" w:space="0" w:color="auto"/>
                            <w:right w:val="none" w:sz="0" w:space="0" w:color="auto"/>
                          </w:divBdr>
                          <w:divsChild>
                            <w:div w:id="842547272">
                              <w:marLeft w:val="0"/>
                              <w:marRight w:val="0"/>
                              <w:marTop w:val="0"/>
                              <w:marBottom w:val="109"/>
                              <w:divBdr>
                                <w:top w:val="none" w:sz="0" w:space="0" w:color="auto"/>
                                <w:left w:val="none" w:sz="0" w:space="0" w:color="auto"/>
                                <w:bottom w:val="none" w:sz="0" w:space="0" w:color="auto"/>
                                <w:right w:val="none" w:sz="0" w:space="0" w:color="auto"/>
                              </w:divBdr>
                              <w:divsChild>
                                <w:div w:id="403050">
                                  <w:marLeft w:val="0"/>
                                  <w:marRight w:val="0"/>
                                  <w:marTop w:val="0"/>
                                  <w:marBottom w:val="0"/>
                                  <w:divBdr>
                                    <w:top w:val="none" w:sz="0" w:space="0" w:color="auto"/>
                                    <w:left w:val="none" w:sz="0" w:space="0" w:color="auto"/>
                                    <w:bottom w:val="none" w:sz="0" w:space="0" w:color="auto"/>
                                    <w:right w:val="none" w:sz="0" w:space="0" w:color="auto"/>
                                  </w:divBdr>
                                </w:div>
                                <w:div w:id="718091879">
                                  <w:marLeft w:val="0"/>
                                  <w:marRight w:val="0"/>
                                  <w:marTop w:val="0"/>
                                  <w:marBottom w:val="0"/>
                                  <w:divBdr>
                                    <w:top w:val="none" w:sz="0" w:space="0" w:color="auto"/>
                                    <w:left w:val="none" w:sz="0" w:space="0" w:color="auto"/>
                                    <w:bottom w:val="none" w:sz="0" w:space="0" w:color="auto"/>
                                    <w:right w:val="none" w:sz="0" w:space="0" w:color="auto"/>
                                  </w:divBdr>
                                </w:div>
                                <w:div w:id="738601276">
                                  <w:marLeft w:val="0"/>
                                  <w:marRight w:val="0"/>
                                  <w:marTop w:val="0"/>
                                  <w:marBottom w:val="0"/>
                                  <w:divBdr>
                                    <w:top w:val="none" w:sz="0" w:space="0" w:color="auto"/>
                                    <w:left w:val="none" w:sz="0" w:space="0" w:color="auto"/>
                                    <w:bottom w:val="none" w:sz="0" w:space="0" w:color="auto"/>
                                    <w:right w:val="none" w:sz="0" w:space="0" w:color="auto"/>
                                  </w:divBdr>
                                </w:div>
                                <w:div w:id="1403410196">
                                  <w:marLeft w:val="0"/>
                                  <w:marRight w:val="0"/>
                                  <w:marTop w:val="0"/>
                                  <w:marBottom w:val="0"/>
                                  <w:divBdr>
                                    <w:top w:val="none" w:sz="0" w:space="0" w:color="auto"/>
                                    <w:left w:val="none" w:sz="0" w:space="0" w:color="auto"/>
                                    <w:bottom w:val="none" w:sz="0" w:space="0" w:color="auto"/>
                                    <w:right w:val="none" w:sz="0" w:space="0" w:color="auto"/>
                                  </w:divBdr>
                                </w:div>
                                <w:div w:id="19671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73881">
      <w:bodyDiv w:val="1"/>
      <w:marLeft w:val="0"/>
      <w:marRight w:val="0"/>
      <w:marTop w:val="0"/>
      <w:marBottom w:val="0"/>
      <w:divBdr>
        <w:top w:val="none" w:sz="0" w:space="0" w:color="auto"/>
        <w:left w:val="none" w:sz="0" w:space="0" w:color="auto"/>
        <w:bottom w:val="none" w:sz="0" w:space="0" w:color="auto"/>
        <w:right w:val="none" w:sz="0" w:space="0" w:color="auto"/>
      </w:divBdr>
      <w:divsChild>
        <w:div w:id="2072842641">
          <w:marLeft w:val="0"/>
          <w:marRight w:val="0"/>
          <w:marTop w:val="0"/>
          <w:marBottom w:val="0"/>
          <w:divBdr>
            <w:top w:val="none" w:sz="0" w:space="0" w:color="auto"/>
            <w:left w:val="none" w:sz="0" w:space="0" w:color="auto"/>
            <w:bottom w:val="none" w:sz="0" w:space="0" w:color="auto"/>
            <w:right w:val="none" w:sz="0" w:space="0" w:color="auto"/>
          </w:divBdr>
        </w:div>
        <w:div w:id="117797831">
          <w:marLeft w:val="0"/>
          <w:marRight w:val="0"/>
          <w:marTop w:val="0"/>
          <w:marBottom w:val="0"/>
          <w:divBdr>
            <w:top w:val="none" w:sz="0" w:space="0" w:color="auto"/>
            <w:left w:val="none" w:sz="0" w:space="0" w:color="auto"/>
            <w:bottom w:val="none" w:sz="0" w:space="0" w:color="auto"/>
            <w:right w:val="none" w:sz="0" w:space="0" w:color="auto"/>
          </w:divBdr>
        </w:div>
        <w:div w:id="954212802">
          <w:marLeft w:val="0"/>
          <w:marRight w:val="0"/>
          <w:marTop w:val="0"/>
          <w:marBottom w:val="0"/>
          <w:divBdr>
            <w:top w:val="none" w:sz="0" w:space="0" w:color="auto"/>
            <w:left w:val="none" w:sz="0" w:space="0" w:color="auto"/>
            <w:bottom w:val="none" w:sz="0" w:space="0" w:color="auto"/>
            <w:right w:val="none" w:sz="0" w:space="0" w:color="auto"/>
          </w:divBdr>
        </w:div>
        <w:div w:id="642002707">
          <w:marLeft w:val="0"/>
          <w:marRight w:val="0"/>
          <w:marTop w:val="0"/>
          <w:marBottom w:val="0"/>
          <w:divBdr>
            <w:top w:val="none" w:sz="0" w:space="0" w:color="auto"/>
            <w:left w:val="none" w:sz="0" w:space="0" w:color="auto"/>
            <w:bottom w:val="none" w:sz="0" w:space="0" w:color="auto"/>
            <w:right w:val="none" w:sz="0" w:space="0" w:color="auto"/>
          </w:divBdr>
        </w:div>
        <w:div w:id="1999923067">
          <w:marLeft w:val="0"/>
          <w:marRight w:val="0"/>
          <w:marTop w:val="0"/>
          <w:marBottom w:val="0"/>
          <w:divBdr>
            <w:top w:val="none" w:sz="0" w:space="0" w:color="auto"/>
            <w:left w:val="none" w:sz="0" w:space="0" w:color="auto"/>
            <w:bottom w:val="none" w:sz="0" w:space="0" w:color="auto"/>
            <w:right w:val="none" w:sz="0" w:space="0" w:color="auto"/>
          </w:divBdr>
        </w:div>
      </w:divsChild>
    </w:div>
    <w:div w:id="2137870043">
      <w:bodyDiv w:val="1"/>
      <w:marLeft w:val="0"/>
      <w:marRight w:val="0"/>
      <w:marTop w:val="0"/>
      <w:marBottom w:val="0"/>
      <w:divBdr>
        <w:top w:val="none" w:sz="0" w:space="0" w:color="auto"/>
        <w:left w:val="none" w:sz="0" w:space="0" w:color="auto"/>
        <w:bottom w:val="none" w:sz="0" w:space="0" w:color="auto"/>
        <w:right w:val="none" w:sz="0" w:space="0" w:color="auto"/>
      </w:divBdr>
    </w:div>
    <w:div w:id="2139520084">
      <w:bodyDiv w:val="1"/>
      <w:marLeft w:val="0"/>
      <w:marRight w:val="0"/>
      <w:marTop w:val="0"/>
      <w:marBottom w:val="0"/>
      <w:divBdr>
        <w:top w:val="none" w:sz="0" w:space="0" w:color="auto"/>
        <w:left w:val="none" w:sz="0" w:space="0" w:color="auto"/>
        <w:bottom w:val="none" w:sz="0" w:space="0" w:color="auto"/>
        <w:right w:val="none" w:sz="0" w:space="0" w:color="auto"/>
      </w:divBdr>
      <w:divsChild>
        <w:div w:id="1237013420">
          <w:marLeft w:val="0"/>
          <w:marRight w:val="0"/>
          <w:marTop w:val="0"/>
          <w:marBottom w:val="0"/>
          <w:divBdr>
            <w:top w:val="none" w:sz="0" w:space="0" w:color="auto"/>
            <w:left w:val="none" w:sz="0" w:space="0" w:color="auto"/>
            <w:bottom w:val="none" w:sz="0" w:space="0" w:color="auto"/>
            <w:right w:val="none" w:sz="0" w:space="0" w:color="auto"/>
          </w:divBdr>
        </w:div>
        <w:div w:id="510335174">
          <w:marLeft w:val="0"/>
          <w:marRight w:val="0"/>
          <w:marTop w:val="0"/>
          <w:marBottom w:val="0"/>
          <w:divBdr>
            <w:top w:val="none" w:sz="0" w:space="0" w:color="auto"/>
            <w:left w:val="none" w:sz="0" w:space="0" w:color="auto"/>
            <w:bottom w:val="none" w:sz="0" w:space="0" w:color="auto"/>
            <w:right w:val="none" w:sz="0" w:space="0" w:color="auto"/>
          </w:divBdr>
        </w:div>
        <w:div w:id="1836870714">
          <w:marLeft w:val="0"/>
          <w:marRight w:val="0"/>
          <w:marTop w:val="0"/>
          <w:marBottom w:val="0"/>
          <w:divBdr>
            <w:top w:val="none" w:sz="0" w:space="0" w:color="auto"/>
            <w:left w:val="none" w:sz="0" w:space="0" w:color="auto"/>
            <w:bottom w:val="none" w:sz="0" w:space="0" w:color="auto"/>
            <w:right w:val="none" w:sz="0" w:space="0" w:color="auto"/>
          </w:divBdr>
        </w:div>
        <w:div w:id="226578197">
          <w:marLeft w:val="0"/>
          <w:marRight w:val="0"/>
          <w:marTop w:val="0"/>
          <w:marBottom w:val="0"/>
          <w:divBdr>
            <w:top w:val="none" w:sz="0" w:space="0" w:color="auto"/>
            <w:left w:val="none" w:sz="0" w:space="0" w:color="auto"/>
            <w:bottom w:val="none" w:sz="0" w:space="0" w:color="auto"/>
            <w:right w:val="none" w:sz="0" w:space="0" w:color="auto"/>
          </w:divBdr>
        </w:div>
        <w:div w:id="98571318">
          <w:marLeft w:val="0"/>
          <w:marRight w:val="0"/>
          <w:marTop w:val="0"/>
          <w:marBottom w:val="0"/>
          <w:divBdr>
            <w:top w:val="none" w:sz="0" w:space="0" w:color="auto"/>
            <w:left w:val="none" w:sz="0" w:space="0" w:color="auto"/>
            <w:bottom w:val="none" w:sz="0" w:space="0" w:color="auto"/>
            <w:right w:val="none" w:sz="0" w:space="0" w:color="auto"/>
          </w:divBdr>
        </w:div>
        <w:div w:id="2007972173">
          <w:marLeft w:val="0"/>
          <w:marRight w:val="0"/>
          <w:marTop w:val="0"/>
          <w:marBottom w:val="0"/>
          <w:divBdr>
            <w:top w:val="none" w:sz="0" w:space="0" w:color="auto"/>
            <w:left w:val="none" w:sz="0" w:space="0" w:color="auto"/>
            <w:bottom w:val="none" w:sz="0" w:space="0" w:color="auto"/>
            <w:right w:val="none" w:sz="0" w:space="0" w:color="auto"/>
          </w:divBdr>
        </w:div>
        <w:div w:id="1416396064">
          <w:marLeft w:val="0"/>
          <w:marRight w:val="0"/>
          <w:marTop w:val="0"/>
          <w:marBottom w:val="0"/>
          <w:divBdr>
            <w:top w:val="none" w:sz="0" w:space="0" w:color="auto"/>
            <w:left w:val="none" w:sz="0" w:space="0" w:color="auto"/>
            <w:bottom w:val="none" w:sz="0" w:space="0" w:color="auto"/>
            <w:right w:val="none" w:sz="0" w:space="0" w:color="auto"/>
          </w:divBdr>
        </w:div>
        <w:div w:id="1389959002">
          <w:marLeft w:val="0"/>
          <w:marRight w:val="0"/>
          <w:marTop w:val="0"/>
          <w:marBottom w:val="0"/>
          <w:divBdr>
            <w:top w:val="none" w:sz="0" w:space="0" w:color="auto"/>
            <w:left w:val="none" w:sz="0" w:space="0" w:color="auto"/>
            <w:bottom w:val="none" w:sz="0" w:space="0" w:color="auto"/>
            <w:right w:val="none" w:sz="0" w:space="0" w:color="auto"/>
          </w:divBdr>
        </w:div>
        <w:div w:id="1480609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ad.b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17D30A-C6FA-4F09-8E7C-F828F85DD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46477</Words>
  <Characters>264919</Characters>
  <Application>Microsoft Office Word</Application>
  <DocSecurity>0</DocSecurity>
  <Lines>2207</Lines>
  <Paragraphs>621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Таблица за съответствие на проект на Наредба  за предаване и приемане на отпадъци, резултат от корабоплавателна дейност и на о</vt:lpstr>
      <vt:lpstr>Таблица за съответствие на проект на Наредба  за предаване и приемане на отпадъци, резултат от корабоплавателна дейност и на о</vt:lpstr>
    </vt:vector>
  </TitlesOfParts>
  <Company>IAMA</Company>
  <LinksUpToDate>false</LinksUpToDate>
  <CharactersWithSpaces>310775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 за съответствие на проект на Наредба  за предаване и приемане на отпадъци, резултат от корабоплавателна дейност и на о</dc:title>
  <dc:subject/>
  <dc:creator>jpk</dc:creator>
  <cp:keywords/>
  <cp:lastModifiedBy>Antoaneta Georgieva</cp:lastModifiedBy>
  <cp:revision>2</cp:revision>
  <cp:lastPrinted>2025-10-14T14:58:00Z</cp:lastPrinted>
  <dcterms:created xsi:type="dcterms:W3CDTF">2025-11-03T10:53:00Z</dcterms:created>
  <dcterms:modified xsi:type="dcterms:W3CDTF">2025-11-03T10:53:00Z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