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A5" w:rsidRDefault="007162A5" w:rsidP="007162A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 на допуснатите кандидати в конкурса за избор на член на Съвета на директорите на „</w:t>
      </w:r>
      <w:r w:rsidR="005B292F">
        <w:rPr>
          <w:rFonts w:ascii="Times New Roman" w:hAnsi="Times New Roman" w:cs="Times New Roman"/>
          <w:b/>
          <w:sz w:val="24"/>
          <w:szCs w:val="24"/>
        </w:rPr>
        <w:t>Транспортно строителство и възстановяване“ ЕАД, гр. София</w:t>
      </w:r>
      <w:r>
        <w:rPr>
          <w:rFonts w:ascii="Times New Roman" w:hAnsi="Times New Roman" w:cs="Times New Roman"/>
          <w:b/>
          <w:sz w:val="24"/>
          <w:szCs w:val="24"/>
        </w:rPr>
        <w:t>, изготвен на основание чл. 46 от Правилника за прилагане на Закона за публичните предприятия</w:t>
      </w:r>
    </w:p>
    <w:p w:rsidR="00C627F9" w:rsidRDefault="00C627F9"/>
    <w:p w:rsidR="007162A5" w:rsidRPr="00E56B9D" w:rsidRDefault="005B292F" w:rsidP="005B292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Ваньо Тодоров Тодоров.</w:t>
      </w:r>
      <w:bookmarkStart w:id="0" w:name="_GoBack"/>
      <w:bookmarkEnd w:id="0"/>
    </w:p>
    <w:p w:rsidR="007162A5" w:rsidRDefault="007162A5"/>
    <w:sectPr w:rsidR="0071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B2B"/>
    <w:multiLevelType w:val="hybridMultilevel"/>
    <w:tmpl w:val="B8C01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A5"/>
    <w:rsid w:val="00191016"/>
    <w:rsid w:val="005B292F"/>
    <w:rsid w:val="007162A5"/>
    <w:rsid w:val="00C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BCBD0"/>
  <w15:chartTrackingRefBased/>
  <w15:docId w15:val="{4562EC72-9300-42A8-9A18-190AC6959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Dobrinca Antcheva</dc:creator>
  <cp:keywords/>
  <dc:description/>
  <cp:lastModifiedBy>Dobrinca Antcheva</cp:lastModifiedBy>
  <cp:revision>3</cp:revision>
  <dcterms:created xsi:type="dcterms:W3CDTF">2025-12-16T10:57:00Z</dcterms:created>
  <dcterms:modified xsi:type="dcterms:W3CDTF">2025-12-16T10:58:00Z</dcterms:modified>
</cp:coreProperties>
</file>