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63" w:rsidRDefault="00076E63" w:rsidP="00076E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bg-BG"/>
        </w:rPr>
      </w:pPr>
      <w:bookmarkStart w:id="0" w:name="_GoBack"/>
      <w:bookmarkEnd w:id="0"/>
    </w:p>
    <w:p w:rsidR="009D4DA5" w:rsidRPr="00076E63" w:rsidRDefault="009D4DA5" w:rsidP="00076E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bg-BG"/>
        </w:rPr>
      </w:pPr>
    </w:p>
    <w:tbl>
      <w:tblPr>
        <w:tblW w:w="102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043"/>
        <w:gridCol w:w="5216"/>
        <w:gridCol w:w="7"/>
      </w:tblGrid>
      <w:tr w:rsidR="00076E63" w:rsidRPr="003C124D" w:rsidTr="00C93DF1">
        <w:tc>
          <w:tcPr>
            <w:tcW w:w="10266" w:type="dxa"/>
            <w:gridSpan w:val="3"/>
            <w:shd w:val="clear" w:color="auto" w:fill="D9D9D9"/>
          </w:tcPr>
          <w:p w:rsidR="00076E63" w:rsidRPr="00FE55C5" w:rsidRDefault="00FE55C5" w:rsidP="00076E6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E55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Частична предварителна оценка на въздействието</w:t>
            </w:r>
          </w:p>
        </w:tc>
      </w:tr>
      <w:tr w:rsidR="00076E63" w:rsidRPr="00076E63" w:rsidTr="00C93DF1">
        <w:trPr>
          <w:gridAfter w:val="1"/>
          <w:wAfter w:w="7" w:type="dxa"/>
        </w:trPr>
        <w:tc>
          <w:tcPr>
            <w:tcW w:w="5043" w:type="dxa"/>
          </w:tcPr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Институция:</w:t>
            </w:r>
          </w:p>
          <w:p w:rsidR="00076E63" w:rsidRPr="00076E63" w:rsidRDefault="00FC53CF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Министерство на транспорта и съобщенията</w:t>
            </w:r>
          </w:p>
        </w:tc>
        <w:tc>
          <w:tcPr>
            <w:tcW w:w="5216" w:type="dxa"/>
          </w:tcPr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Нормативен акт:</w:t>
            </w:r>
          </w:p>
          <w:p w:rsidR="00076E63" w:rsidRPr="00D41385" w:rsidRDefault="00283636" w:rsidP="002922D0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</w:t>
            </w:r>
            <w:r w:rsidRPr="0028363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роект </w:t>
            </w:r>
            <w:r w:rsidRPr="00D4138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Постановление на Министерския съвет за </w:t>
            </w:r>
            <w:r w:rsidR="002922D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изменение и допъ</w:t>
            </w:r>
            <w:r w:rsidR="008A35C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лнение на </w:t>
            </w:r>
            <w:r w:rsidR="0054386D" w:rsidRPr="0054386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Устройствения правилник на Министерството на </w:t>
            </w:r>
            <w:r w:rsidR="0054386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транспорта и съобщенията</w:t>
            </w:r>
            <w:r w:rsidR="0054386D" w:rsidRPr="0054386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приет с Постановление № 232 </w:t>
            </w:r>
            <w:r w:rsidR="002922D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Министерския съвет</w:t>
            </w:r>
            <w:r w:rsidR="008A35C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2009 г.</w:t>
            </w:r>
            <w:r w:rsidR="002922D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54386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</w:t>
            </w:r>
            <w:r w:rsidR="0054386D" w:rsidRPr="0054386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обн., ДВ, бр. 78 от 2009 г.</w:t>
            </w:r>
            <w:r w:rsidR="0054386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</w:t>
            </w:r>
          </w:p>
        </w:tc>
      </w:tr>
      <w:tr w:rsidR="00076E63" w:rsidRPr="00076E63" w:rsidTr="00C93DF1">
        <w:trPr>
          <w:gridAfter w:val="1"/>
          <w:wAfter w:w="7" w:type="dxa"/>
        </w:trPr>
        <w:tc>
          <w:tcPr>
            <w:tcW w:w="5043" w:type="dxa"/>
          </w:tcPr>
          <w:p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object w:dxaOrig="225" w:dyaOrig="225" w14:anchorId="4337ED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style="width:202.4pt;height:40.4pt" o:ole="">
                  <v:imagedata r:id="rId8" o:title=""/>
                </v:shape>
                <w:control r:id="rId9" w:name="OptionButton2" w:shapeid="_x0000_i1060"/>
              </w:object>
            </w:r>
          </w:p>
        </w:tc>
        <w:tc>
          <w:tcPr>
            <w:tcW w:w="5216" w:type="dxa"/>
          </w:tcPr>
          <w:p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object w:dxaOrig="225" w:dyaOrig="225" w14:anchorId="53AA5392">
                <v:shape id="_x0000_i1062" type="#_x0000_t75" style="width:202.4pt;height:38.4pt" o:ole="">
                  <v:imagedata r:id="rId10" o:title=""/>
                </v:shape>
                <w:control r:id="rId11" w:name="OptionButton1" w:shapeid="_x0000_i1062"/>
              </w:object>
            </w:r>
          </w:p>
          <w:p w:rsidR="00076E63" w:rsidRPr="00076E63" w:rsidRDefault="00076E63" w:rsidP="00076E63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lang w:val="bg-BG"/>
              </w:rPr>
              <w:t>………………………………………………</w:t>
            </w:r>
          </w:p>
        </w:tc>
      </w:tr>
      <w:tr w:rsidR="00076E63" w:rsidRPr="00076E63" w:rsidTr="00C93DF1">
        <w:trPr>
          <w:gridAfter w:val="1"/>
          <w:wAfter w:w="7" w:type="dxa"/>
        </w:trPr>
        <w:tc>
          <w:tcPr>
            <w:tcW w:w="5043" w:type="dxa"/>
          </w:tcPr>
          <w:p w:rsidR="00076E63" w:rsidRPr="00EE4459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44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Лице за контакт:</w:t>
            </w:r>
          </w:p>
          <w:p w:rsidR="004D0CDC" w:rsidRPr="0056232E" w:rsidRDefault="0054386D" w:rsidP="0056232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Ели Кадиева</w:t>
            </w:r>
            <w:r w:rsidR="00EE4459" w:rsidRPr="00EE44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, директор на дирекция „Човешки ресурси“</w:t>
            </w:r>
          </w:p>
        </w:tc>
        <w:tc>
          <w:tcPr>
            <w:tcW w:w="5216" w:type="dxa"/>
          </w:tcPr>
          <w:p w:rsidR="00076E63" w:rsidRPr="00EE4459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44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Телефон</w:t>
            </w:r>
            <w:r w:rsidR="0060089B" w:rsidRPr="00EE44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ел. поща</w:t>
            </w:r>
            <w:r w:rsidRPr="00EE44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  <w:p w:rsidR="00EE4459" w:rsidRPr="00EE4459" w:rsidRDefault="00ED572F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02/9409 </w:t>
            </w:r>
            <w:r w:rsidR="00EE4459" w:rsidRPr="00EE4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541; 02/9409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EE4459" w:rsidRPr="00EE445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563</w:t>
            </w:r>
            <w:r w:rsidR="00BE0E62" w:rsidRPr="00EE4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0E62" w:rsidRPr="00C15F5D" w:rsidRDefault="0054386D" w:rsidP="0054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t>ekadieva@mtc.government.bg</w:t>
            </w:r>
            <w:r w:rsidR="00C15F5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1. </w:t>
            </w:r>
            <w:r w:rsidR="00113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Проблем/</w:t>
            </w:r>
            <w:r w:rsidR="009D4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</w:t>
            </w:r>
            <w:r w:rsidR="00113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 за решаване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: </w:t>
            </w:r>
          </w:p>
          <w:p w:rsidR="00076E63" w:rsidRDefault="005815E5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AB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Проблем 1 </w:t>
            </w:r>
          </w:p>
          <w:p w:rsidR="00F85C61" w:rsidRPr="00F85C61" w:rsidRDefault="00F85C61" w:rsidP="00F85C6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bg-BG"/>
              </w:rPr>
            </w:pPr>
            <w:r w:rsidRPr="00F85C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bg-BG"/>
              </w:rPr>
              <w:t>1.1. Кратко опишете проблема/проблемите и причините за неговото/тяхното възникване. По възможност посочете числови стойности.</w:t>
            </w:r>
          </w:p>
          <w:p w:rsidR="00CF6984" w:rsidRPr="00CF6984" w:rsidRDefault="00CF6984" w:rsidP="00CF69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F698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Предложеният проект предвижда увеличаване на броя на заместник-министрите от трима на четирима. Промяната цели оптимизиране на структурата на политическия кабинет на министъра на транспорта и съобщенията за постигане на по-бързи и ефективни резултати в транспортната система.</w:t>
            </w:r>
          </w:p>
          <w:p w:rsidR="00CF6984" w:rsidRPr="00CF6984" w:rsidRDefault="00CF6984" w:rsidP="00CF698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F698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проекта се прецизират функциите на отделни административни звена в съответствие с настъпилите промени в нормативната уредба. Проектът предвижда и мерки за подобряване на оперативното функциониране на защитената среда в министерството. За целта изрично се регламентират конкретните правомощия и отговорности по линия на защитата на личните данни. По този начин се гарантира привеждането на вътрешната структура на ведомството в пълно съответствие с актуалните нормативни стандарти за сигурност, защита и управление на личните данни.</w:t>
            </w:r>
          </w:p>
          <w:p w:rsidR="00042F17" w:rsidRPr="002A7C47" w:rsidRDefault="00042F17" w:rsidP="00314418">
            <w:pPr>
              <w:pStyle w:val="ListParagraph"/>
              <w:numPr>
                <w:ilvl w:val="1"/>
                <w:numId w:val="15"/>
              </w:num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573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Посочете възможно ли е проблемът да се р</w:t>
            </w:r>
            <w:r w:rsidR="002A7C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еши в рамките на съществуващото</w:t>
            </w:r>
            <w:r w:rsidR="00D033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  <w:r w:rsidRPr="002A7C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законодателство чрез промяна в организацията на работа и/или чрез въвеждане на нови технологични възможности (например съвместни инспекции между няколко органа и др.).</w:t>
            </w:r>
          </w:p>
          <w:p w:rsidR="0055736D" w:rsidRDefault="0055736D" w:rsidP="005573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438D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Проблемът не може да се реши в рамките на действащата нормативна уредба или чрез промяна в организацията на работата, тъй като структурата </w:t>
            </w:r>
            <w:r w:rsidR="00D438D9" w:rsidRPr="00D438D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</w:t>
            </w:r>
            <w:r w:rsidRPr="00D438D9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 на транспорта и съобщенията</w:t>
            </w:r>
            <w:r w:rsidRPr="00D438D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438D9" w:rsidRPr="00D438D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функциите на отделните </w:t>
            </w:r>
            <w:r w:rsidR="0031441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му</w:t>
            </w:r>
            <w:r w:rsidR="00D438D9" w:rsidRPr="00D438D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структурни</w:t>
            </w:r>
            <w:r w:rsidR="0031441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звена се уреждат в устройствен правилник, поради което е необходимо изменение и допълнение на действащия Устройствен правилник на Министерството на транспорта и съобщенията</w:t>
            </w:r>
            <w:r w:rsidR="00D438D9" w:rsidRPr="00D438D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B864CE">
              <w:t xml:space="preserve"> </w:t>
            </w:r>
            <w:r w:rsidR="00B864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 този начин щ</w:t>
            </w:r>
            <w:r w:rsidR="00B864CE" w:rsidRPr="00B864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се постигне по-високо общо ниво при изпълнение на дейностите, свързани с подпомагането на министъра при провеждането на държавната политика в </w:t>
            </w:r>
            <w:r w:rsidR="00B864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областта на транспорта и съобщенията</w:t>
            </w:r>
            <w:r w:rsidR="00B864CE" w:rsidRPr="00B864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както и разпределяне на функциите между </w:t>
            </w:r>
            <w:r w:rsidR="00B864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отделните административни звена, с оглед </w:t>
            </w:r>
            <w:r w:rsidR="00B864CE" w:rsidRPr="00B864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повишаване </w:t>
            </w:r>
            <w:r w:rsidR="00F41F7C" w:rsidRPr="00F41F7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качеството и ефективността на </w:t>
            </w:r>
            <w:r w:rsidR="00B864CE" w:rsidRPr="00B864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тяхната работа</w:t>
            </w:r>
            <w:r w:rsidR="00B864C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:rsidR="00EF4B2E" w:rsidRPr="00EF4B2E" w:rsidRDefault="00922D6D" w:rsidP="00EF4B2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С цел </w:t>
            </w:r>
            <w:r w:rsidR="00EF4B2E"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структуриране на политическия кабинет на министъра на транспорта и съобщенията по начин, осигуряващ ефективност и прецизност при и</w:t>
            </w:r>
            <w:r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зпълнението на правомощията му, се предлага </w:t>
            </w:r>
            <w:r w:rsidR="00EF4B2E"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F43098"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увеличаване</w:t>
            </w:r>
            <w:r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AD6A26"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броя на заместник-министрите</w:t>
            </w:r>
            <w:r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</w:t>
            </w:r>
            <w:r w:rsidR="00F43098"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трима</w:t>
            </w:r>
            <w:r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</w:t>
            </w:r>
            <w:r w:rsidR="00F43098"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чети</w:t>
            </w:r>
            <w:r w:rsidRPr="00545E1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рима.</w:t>
            </w:r>
          </w:p>
          <w:p w:rsidR="006A525E" w:rsidRPr="006A525E" w:rsidRDefault="006A525E" w:rsidP="00E94A1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94A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 изпратен в Министерството на транспорта и съобщенията</w:t>
            </w:r>
            <w:r w:rsidR="00E94A16" w:rsidRPr="00E94A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окончателен Одитен доклад № 0300201223 на Сметна палата за изпълнение на одит „Мерки за предотвратяване и противодействие на корупцията при изразходване и управление на средствата от европейските фондове“, за периода от 01.01.2021 г. до 31.12.2023 г., се съдържат препоръки за предприеме действия за изменение и допълнение на устройствения правилник на министерството за определяне на ред и организация за работа с предложения и сигнали при спазване на изискванията на Административнопроцесуалния кодекс относно работата с предложения и сигнали</w:t>
            </w:r>
            <w:r w:rsidRPr="00E94A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които са отразени в предложения проект на Устройствен правилник.</w:t>
            </w:r>
          </w:p>
          <w:p w:rsidR="00042F17" w:rsidRPr="00042F17" w:rsidRDefault="00042F17" w:rsidP="00042F1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04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1.3. Посочете защо действащата нормативна рамка не позволява решаване на проблема/проблемите.</w:t>
            </w:r>
          </w:p>
          <w:p w:rsidR="00D83916" w:rsidRPr="00D83916" w:rsidRDefault="00D83916" w:rsidP="00D8391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839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Действащата нормативна рамка не позволява решаването на проблема, </w:t>
            </w:r>
            <w:r w:rsidR="00BC3D2D" w:rsidRPr="00BC3D2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тъй като по същество </w:t>
            </w:r>
            <w:r w:rsidR="0063438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той засяга</w:t>
            </w:r>
            <w:r w:rsidR="00BC3D2D" w:rsidRPr="00BC3D2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обществени отношения, свързани </w:t>
            </w:r>
            <w:r w:rsidR="00BC3D2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възлагане на функции и задачи.</w:t>
            </w:r>
          </w:p>
          <w:p w:rsidR="00D83916" w:rsidRDefault="00D83916" w:rsidP="00D8391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/>
              </w:rPr>
            </w:pPr>
            <w:r w:rsidRPr="00D839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Без нормативна намеса</w:t>
            </w:r>
            <w:r w:rsidR="00560B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560B52" w:rsidRPr="00D839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</w:t>
            </w:r>
            <w:r w:rsidR="00560B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</w:t>
            </w:r>
            <w:r w:rsidR="00560B52" w:rsidRPr="00D839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затрудни</w:t>
            </w:r>
            <w:r w:rsidR="00560B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изпълнението на правомощията на </w:t>
            </w:r>
            <w:r w:rsidR="00560B52" w:rsidRPr="00D8391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министъра на </w:t>
            </w:r>
            <w:r w:rsidR="00560B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транспорта и съобщенията.</w:t>
            </w:r>
          </w:p>
          <w:p w:rsidR="00560B52" w:rsidRDefault="00BC3D2D" w:rsidP="00D067D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Проблемът</w:t>
            </w:r>
            <w:r w:rsidR="00A33641"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може да бъде решен чрез</w:t>
            </w:r>
            <w:r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C4F9B"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изменение и допълнение на</w:t>
            </w:r>
            <w:r w:rsidR="00B058CE"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Устройствен</w:t>
            </w:r>
            <w:r w:rsidR="008C4E06"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ия</w:t>
            </w:r>
            <w:r w:rsidR="00B058CE"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правилник</w:t>
            </w:r>
            <w:r w:rsidR="00866ED6"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</w:t>
            </w:r>
            <w:r w:rsidR="00CC4F9B"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Министерството на транспорта и съобщенията</w:t>
            </w:r>
            <w:r w:rsidR="00560B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в който да бъде увеличен броя на заместник-министрите от трима на четирима и се </w:t>
            </w:r>
            <w:r w:rsidR="00560B52" w:rsidRPr="00560B5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прецизират функциите на отделни административни звена в съответствие с настъпилите промени в нормативната уредба. </w:t>
            </w:r>
          </w:p>
          <w:p w:rsidR="00D067DB" w:rsidRDefault="00E87927" w:rsidP="00D067D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Предложеното изменение се извършва при </w:t>
            </w:r>
            <w:r w:rsidR="006F0C4A"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запазване на общата численост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персонала </w:t>
            </w:r>
            <w:r w:rsidR="006F0C4A"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 298 щ. бр.</w:t>
            </w:r>
            <w:r w:rsidR="00505323"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съгласно § 16, ал. 1 и ал. 2 от Преходните и заключителните разпоредби на Закона за администрацията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505323" w:rsidRPr="00AD6A2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:rsidR="00042F17" w:rsidRDefault="00042F17" w:rsidP="00042F1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04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1.4. Посочете задължителните действия, произтичащи от нормативни актове от по-висока степен</w:t>
            </w:r>
            <w:r w:rsidRPr="00042F1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Pr="0004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или актове от правото на ЕС.</w:t>
            </w:r>
          </w:p>
          <w:p w:rsidR="00115769" w:rsidRPr="00115769" w:rsidRDefault="00115769" w:rsidP="00042F1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1576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налагат действия</w:t>
            </w:r>
            <w:r w:rsidR="00C51108" w:rsidRPr="0011576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произтичащи от нормативни актове от по-висока степен</w:t>
            </w:r>
            <w:r w:rsidRPr="0011576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или актове от правото на ЕС.  </w:t>
            </w:r>
          </w:p>
          <w:p w:rsidR="00076E63" w:rsidRPr="00115769" w:rsidRDefault="00042F17" w:rsidP="00042F17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1157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1.5. Посочете дали са извършени последващи оценки на нормативния акт или анализи за изпълнението на политиката и какви са резултатите </w:t>
            </w:r>
            <w:r w:rsidR="00076E63" w:rsidRPr="001157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от тях? </w:t>
            </w:r>
          </w:p>
          <w:p w:rsidR="00583B56" w:rsidRDefault="00B26D73" w:rsidP="00583B5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1576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</w:t>
            </w:r>
            <w:r w:rsidR="00BF0AA2" w:rsidRPr="0011576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 са извършвани последващи оценки на въздействие.</w:t>
            </w:r>
          </w:p>
          <w:p w:rsidR="00CE340E" w:rsidRPr="00076E63" w:rsidRDefault="00CE340E" w:rsidP="00583B5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2. Цели:</w:t>
            </w:r>
          </w:p>
          <w:p w:rsidR="00754494" w:rsidRDefault="00C63A37" w:rsidP="005815E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31A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Цел 1</w:t>
            </w:r>
            <w:r w:rsidR="00F07AE1" w:rsidRPr="00B31A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  <w:r w:rsidR="00D26406" w:rsidRPr="00B31A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5815E5" w:rsidRPr="00561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Създаване на необходимите условия и ресурси за подпомагане на министъра на  </w:t>
            </w:r>
            <w:r w:rsidR="00B31AE7" w:rsidRPr="00561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транспорта и съобщенията</w:t>
            </w:r>
            <w:r w:rsidR="005815E5" w:rsidRPr="00561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при изпълнение на неговите правомощия </w:t>
            </w:r>
            <w:r w:rsidR="00D26406" w:rsidRPr="00561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съгласно действащото законодателство</w:t>
            </w:r>
            <w:r w:rsidR="00B31AE7" w:rsidRPr="00561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</w:t>
            </w:r>
          </w:p>
          <w:p w:rsidR="00561B96" w:rsidRDefault="00561B96" w:rsidP="005815E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61B9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Очакваният резултат от предложения проект на акт е постигане на по-високо общо ниво при изпълнение на дейностите, свързани с подпомагането на министъра при провеждането на държавната политика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областта на транспорта и съобщенията</w:t>
            </w:r>
            <w:r w:rsidRPr="00561B9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както и </w:t>
            </w:r>
            <w:r w:rsidR="009F156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прецизиране на</w:t>
            </w:r>
            <w:r w:rsidRPr="00561B9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функциите </w:t>
            </w:r>
            <w:r w:rsidR="00BD7BB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</w:t>
            </w:r>
            <w:r w:rsidRPr="00561B9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звената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министерството </w:t>
            </w:r>
            <w:r w:rsidRPr="00561B9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повишаване ефективността на тяхната работа.</w:t>
            </w:r>
          </w:p>
          <w:p w:rsidR="00D9323C" w:rsidRPr="00076E63" w:rsidRDefault="00D9323C" w:rsidP="005815E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861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определените цели за решаване на проблема/проблемите, по възможно най-конкретен и измерим начин, включително индикативен график за тяхното постигане. Целите е необходимо да са насочени към решаването на проблема/проблемите и да съответстват на действащите стратегически документи.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3. </w:t>
            </w:r>
            <w:r w:rsidR="0071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З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</w:t>
            </w:r>
            <w:r w:rsidR="00E65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интересовани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страни: </w:t>
            </w:r>
          </w:p>
          <w:p w:rsidR="0031175D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044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1.</w:t>
            </w:r>
            <w:r w:rsidR="0031175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Преки заинтересовани страни: </w:t>
            </w:r>
          </w:p>
          <w:p w:rsidR="00076E63" w:rsidRPr="00EC3CC8" w:rsidRDefault="0031175D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- </w:t>
            </w:r>
            <w:r w:rsidR="004067FD" w:rsidRPr="004067F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Министърът  на  </w:t>
            </w:r>
            <w:r w:rsidR="004067F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транспорта и съобщенията</w:t>
            </w:r>
            <w:r w:rsidR="004067FD" w:rsidRPr="004067F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 чиято  дейност  се  обезпечава,  </w:t>
            </w:r>
            <w:r w:rsidRPr="00EC3C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ръководния, експертен и технически персонал в</w:t>
            </w:r>
            <w:r w:rsidR="00EC3CC8" w:rsidRPr="00EC3C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Министерството на транспорта и съобщенията</w:t>
            </w:r>
            <w:r w:rsidR="00874941" w:rsidRPr="00EC3C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– </w:t>
            </w:r>
            <w:r w:rsidR="00EC3CC8" w:rsidRPr="00EC3C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</w:t>
            </w:r>
            <w:r w:rsidR="004067F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98</w:t>
            </w:r>
            <w:r w:rsidRPr="00EC3C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37DB7" w:rsidRPr="00EC3C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щатни бройки</w:t>
            </w:r>
            <w:r w:rsidRPr="00EC3C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</w:p>
          <w:p w:rsidR="0031175D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A044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2. </w:t>
            </w:r>
            <w:r w:rsidR="0031175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Косвени заинтересовани страни: </w:t>
            </w:r>
          </w:p>
          <w:p w:rsidR="00076E63" w:rsidRPr="00EC3CC8" w:rsidRDefault="0031175D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C3C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органи на изпълнителната власт съгласно Закона за администрацията</w:t>
            </w:r>
            <w:r w:rsidR="00BD7BB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BA044E" w:rsidRPr="00BA044E" w:rsidRDefault="004C6D9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C3C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ф</w:t>
            </w:r>
            <w:r w:rsidR="004F3C22" w:rsidRPr="00EC3C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изически и юридически лица, потребители на административни услуги</w:t>
            </w:r>
            <w:r w:rsidR="004067F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C56EE6" w:rsidRPr="00EC3C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:rsidR="00076E63" w:rsidRPr="00076E63" w:rsidRDefault="00076E63" w:rsidP="00D9323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всички потенциални за</w:t>
            </w:r>
            <w:r w:rsid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страни/</w:t>
            </w:r>
            <w:r w:rsidR="0060089B" w:rsidRP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груп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60089B" w:rsidRP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заинтересовани страни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 рамките на процеса по извършване на частичната предварителна частична оценка на въздействието</w:t>
            </w:r>
            <w:r w:rsid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и/или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при обществените консултации по чл. 26 от Закона за нормативните актове), върху които предложени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я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т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ще окаж</w:t>
            </w:r>
            <w:r w:rsid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ат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пряко или косвено въздействие (бизнес в дадена област/всички предприемачи, неправителствени организации, граждани/техни представители, държавни органи/общини и др.).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4. Варианти на действие. Анализ на въздействията:</w:t>
            </w:r>
          </w:p>
        </w:tc>
      </w:tr>
      <w:tr w:rsidR="00042D08" w:rsidRPr="00076E63" w:rsidTr="00C93DF1">
        <w:tc>
          <w:tcPr>
            <w:tcW w:w="10266" w:type="dxa"/>
            <w:gridSpan w:val="3"/>
          </w:tcPr>
          <w:p w:rsidR="00042D08" w:rsidRPr="00C93DF1" w:rsidRDefault="00042D0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4.1. По проблем 1:</w:t>
            </w:r>
            <w:r w:rsidR="00140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140253" w:rsidRPr="00E01D6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идентифицирани са следните варианти на действие:</w:t>
            </w:r>
            <w:r w:rsidR="00140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</w:t>
            </w:r>
            <w:r w:rsidR="00042D08" w:rsidRPr="003C1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„Без действие“:</w:t>
            </w:r>
          </w:p>
          <w:p w:rsidR="00DA4FFE" w:rsidRPr="00DA4FFE" w:rsidRDefault="009F156F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този вариант не се постига </w:t>
            </w:r>
            <w:r w:rsidR="00DA4FFE" w:rsidRPr="00DA4F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оптимална структура и необходимата ефективност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изпълнение на правомощията на министъра на транспорта и съобщенията и при осъществяване функциите </w:t>
            </w:r>
            <w:r w:rsidR="00DA4FFE" w:rsidRPr="00DA4F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администрацията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DA4FFE" w:rsidRPr="00DA4F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</w:t>
            </w:r>
            <w:r w:rsidR="0006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:rsidR="00076E63" w:rsidRPr="00076E63" w:rsidRDefault="001D47C1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A4F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този вариант няма да има положителни въздействия за </w:t>
            </w:r>
            <w:r w:rsidR="00A96391" w:rsidRPr="00DA4F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нито</w:t>
            </w:r>
            <w:r w:rsidRPr="00DA4F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една от заинтересованите страни.</w:t>
            </w:r>
          </w:p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</w:t>
            </w:r>
            <w:r w:rsidR="0006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:rsidR="00186B26" w:rsidRPr="00186B26" w:rsidRDefault="0009282C" w:rsidP="00186B2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A4F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Министерството няма да разполага с Устройствен акт, </w:t>
            </w:r>
            <w:r w:rsidR="00EF38F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чрез който </w:t>
            </w:r>
            <w:r w:rsidR="001B0026" w:rsidRPr="00DA4F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да се постигнат необходимите условия за изпълнение на основни дейности, </w:t>
            </w:r>
            <w:r w:rsidR="00B51967" w:rsidRPr="00DA4F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изпълнение на правомощията на </w:t>
            </w:r>
            <w:r w:rsidR="00DA4FFE" w:rsidRPr="00DA4F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министъра на транспорта и съобщенията, свързани с осъществяване на държавната по</w:t>
            </w:r>
            <w:r w:rsidR="00BD7BB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литика в областта на транспорта и</w:t>
            </w:r>
            <w:r w:rsidR="00DA4FFE" w:rsidRPr="00DA4F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съобщенията.</w:t>
            </w:r>
            <w:r w:rsidR="0034252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:rsidR="008656FB" w:rsidRDefault="00007F5F" w:rsidP="00E23B4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Изборът на този вариант на дей</w:t>
            </w:r>
            <w:r w:rsidR="00E23B4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ствие води до сериозен риск от </w:t>
            </w:r>
            <w:r w:rsidRPr="008656F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невъзможност за изпълнение на определените правомощия на министъра на </w:t>
            </w:r>
            <w:r w:rsidR="008656FB" w:rsidRPr="008656F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транспорта и съобщенията</w:t>
            </w:r>
            <w:r w:rsidRPr="008656F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FA1A1C" w:rsidRPr="008656F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съгласно </w:t>
            </w:r>
            <w:r w:rsidR="008656FB" w:rsidRPr="008656F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законите в областта на транспорта</w:t>
            </w:r>
            <w:r w:rsidR="004067F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</w:t>
            </w:r>
            <w:r w:rsidR="008656FB" w:rsidRPr="008656F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съобщенията</w:t>
            </w:r>
            <w:r w:rsidR="00EF38F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</w:p>
          <w:p w:rsidR="00076E63" w:rsidRPr="008656FB" w:rsidRDefault="00076E63" w:rsidP="00FF48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  <w:r w:rsidRPr="00865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13B7" w:rsidRPr="008656F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Този вариант на действие не оказва въздействие върху малките и средни предприятия. </w:t>
            </w:r>
          </w:p>
          <w:p w:rsidR="00076E63" w:rsidRPr="00076E63" w:rsidRDefault="00076E63" w:rsidP="00FF48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65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  <w:r w:rsidRPr="008656F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A50BB8" w:rsidRPr="008656F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Този вариант на действие не води до създаване на административна тежест</w:t>
            </w:r>
            <w:r w:rsidR="008656F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:rsidR="00E44DE0" w:rsidRPr="00076E63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</w:t>
            </w:r>
            <w:r w:rsidRPr="00F17E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 „</w:t>
            </w:r>
            <w:r w:rsidR="006D2A38" w:rsidRPr="00865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Приемане на </w:t>
            </w:r>
            <w:r w:rsidR="00CA38CF" w:rsidRPr="00865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Постановление на Министерския съвет </w:t>
            </w:r>
            <w:r w:rsidR="004067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за </w:t>
            </w:r>
            <w:r w:rsidR="008656FB" w:rsidRPr="00865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изменение и допълнение на </w:t>
            </w:r>
            <w:r w:rsidR="004067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Устройствения правилник на Министерството на транспорта и съобщенията</w:t>
            </w:r>
            <w:r w:rsidR="002844A9" w:rsidRPr="00865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“</w:t>
            </w:r>
            <w:r w:rsidRPr="00865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  <w:p w:rsidR="00643F19" w:rsidRPr="00076E63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Описание:</w:t>
            </w:r>
          </w:p>
          <w:p w:rsidR="0040575C" w:rsidRDefault="004067FD" w:rsidP="00E40C7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4067F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този вариант ще бъдат решени констатираните проблеми и ще бъдат постигнати заложените </w:t>
            </w:r>
            <w:r w:rsidR="00314A0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цели в проекта на ПМС, а именно щ</w:t>
            </w:r>
            <w:r w:rsidR="00970E72" w:rsidRPr="00970E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се постигне по-високо общо ниво при изпълнение на дейностите, свързани с подпомагането на министъра при провеждането на държавната политика в </w:t>
            </w:r>
            <w:r w:rsidR="00970E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областта на транспорта и съобщенията</w:t>
            </w:r>
            <w:r w:rsidR="00970E72" w:rsidRPr="00970E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както и </w:t>
            </w:r>
            <w:r w:rsidR="00E23B4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прецизиране на</w:t>
            </w:r>
            <w:r w:rsidR="00BD7BB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функциите на</w:t>
            </w:r>
            <w:r w:rsidR="00970E72" w:rsidRPr="00970E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звената в </w:t>
            </w:r>
            <w:r w:rsidR="00970E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МТС</w:t>
            </w:r>
            <w:r w:rsidR="00970E72" w:rsidRPr="00970E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повишаване </w:t>
            </w:r>
            <w:r w:rsidR="00E23B4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ефективността на тяхната работа.</w:t>
            </w:r>
          </w:p>
          <w:p w:rsidR="008B66E7" w:rsidRDefault="003D4143" w:rsidP="00122DC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Този вариант е предложен, въз основа на извършен предварителен </w:t>
            </w:r>
            <w:r w:rsidRPr="003D41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анализ</w:t>
            </w:r>
            <w:r w:rsidR="00E23B4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установена н</w:t>
            </w:r>
            <w:r w:rsidRPr="003D41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еобходимост от подобряване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ефективността на </w:t>
            </w:r>
            <w:r w:rsidR="0040575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работата им. </w:t>
            </w:r>
            <w:r w:rsidR="008B66E7" w:rsidRPr="00214AE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този вариант на действие се предлага:</w:t>
            </w:r>
          </w:p>
          <w:p w:rsidR="0037241B" w:rsidRPr="00BA0C5E" w:rsidRDefault="00E23B40" w:rsidP="00BA0C5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- увеличаване на броя на заместник-министрите и структурирането на политическия кабинет на министъра на транспорта и съобщенията;</w:t>
            </w:r>
            <w:r w:rsidR="0037241B" w:rsidRPr="00BA0C5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:rsidR="00922D6D" w:rsidRDefault="00BA0C5E" w:rsidP="00922D6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37241B" w:rsidRPr="00BA0C5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прецизиране на функциите на </w:t>
            </w:r>
            <w:r w:rsidR="00C1296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административни звена, с оглед настъпили промени в нормативната уредба.</w:t>
            </w:r>
          </w:p>
          <w:p w:rsidR="00E44DE0" w:rsidRPr="00076E63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:rsidR="00C1296C" w:rsidRPr="00C1296C" w:rsidRDefault="00C1296C" w:rsidP="00C1296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Министерството ще разполага с необходимия капацитет при осъществяване </w:t>
            </w:r>
            <w:r w:rsidR="00FE4B32" w:rsidRPr="00E47F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всички правомощия на министъра </w:t>
            </w:r>
            <w:r w:rsidR="0023023B" w:rsidRPr="00E47F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</w:t>
            </w:r>
            <w:r w:rsidR="00E47F72" w:rsidRPr="00E47F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транспорта и съобщенията</w:t>
            </w:r>
            <w:r w:rsidR="009416EB" w:rsidRPr="00E47F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бъдат прецизирани </w:t>
            </w:r>
            <w:r w:rsidR="001B73D5" w:rsidRPr="001B73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функции на звена в МТС</w:t>
            </w:r>
            <w:r w:rsidR="001B73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с оглед</w:t>
            </w:r>
            <w:r w:rsidR="001B73D5" w:rsidRPr="001B73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привеждане в съответствие с действащата нормативна уредба</w:t>
            </w:r>
            <w:r w:rsidR="001B73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1B73D5" w:rsidRPr="001B73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бъдат </w:t>
            </w:r>
            <w:r w:rsidRPr="00C1296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изрично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регламентирани</w:t>
            </w:r>
            <w:r w:rsidRPr="00C1296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конкретните правомощия и отговорности по 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ия на защитата на личните данни, </w:t>
            </w:r>
            <w:r w:rsidRPr="00C1296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относно </w:t>
            </w:r>
            <w:r w:rsidRPr="00C1296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привеждането на вътрешната структура на ведомството в пълно съответствие с актуалните нормативни стандарти за сигурност, защита и управление на личните данни.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+</w:t>
            </w:r>
          </w:p>
          <w:p w:rsidR="00E44DE0" w:rsidRPr="00C06CA5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06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(икономически/социални/екологични) въздействия:</w:t>
            </w:r>
          </w:p>
          <w:p w:rsidR="00E44DE0" w:rsidRPr="00076E63" w:rsidRDefault="004B773D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06C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този вариант на действие не се предвиждат отрицателни въздействия за целевите групи.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</w:p>
          <w:p w:rsidR="00E44DE0" w:rsidRPr="00C06CA5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06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</w:p>
          <w:p w:rsidR="00C14C67" w:rsidRPr="003C124D" w:rsidRDefault="00E44DE0" w:rsidP="008F3EA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  <w:r w:rsidRPr="00C06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4C67" w:rsidRPr="00C06C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Този вариант на действие не оказва въздействие върху малките и средни предприятия.</w:t>
            </w:r>
            <w:r w:rsidR="00C14C6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:rsidR="00E44DE0" w:rsidRDefault="00E44DE0" w:rsidP="005F6B9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:rsidR="00C06CA5" w:rsidRDefault="00C06CA5" w:rsidP="005F6B9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Проектът не въвежда промени по отношение на административната тежест.</w:t>
            </w:r>
          </w:p>
          <w:p w:rsidR="00D9323C" w:rsidRPr="00D9323C" w:rsidRDefault="00D9323C" w:rsidP="00D93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1.1. Опишете качествено (при възможност – и количествено) всички значителни потенциални икономически, социални и екологични въздействия, включително върху всяка заинтересована страна/група заинтересовани страни. Пояснете кои въздействия се очаква да бъдат значителни и кои второстепенни.</w:t>
            </w:r>
          </w:p>
          <w:p w:rsidR="00E44DE0" w:rsidRPr="00C93DF1" w:rsidRDefault="00D9323C" w:rsidP="00D93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1.2. 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</w:t>
            </w:r>
            <w:r w:rsidR="00970E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.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5. Сравняване на вариантите:</w:t>
            </w:r>
          </w:p>
          <w:p w:rsidR="00076E63" w:rsidRDefault="00064387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93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Степени на </w:t>
            </w:r>
            <w:r w:rsidR="00512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изпълнение по критерии</w:t>
            </w:r>
            <w:r w:rsidRPr="00C93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1) висока; 2) средна; 3) ниска.</w:t>
            </w:r>
          </w:p>
          <w:p w:rsidR="004E4FD6" w:rsidRPr="00C93DF1" w:rsidRDefault="00E44DE0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93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5.1. По проблем </w:t>
            </w:r>
            <w:r w:rsidRPr="00375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</w:t>
            </w:r>
            <w:r w:rsidR="00375413" w:rsidRPr="00375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  <w:tbl>
            <w:tblPr>
              <w:tblW w:w="0" w:type="auto"/>
              <w:tblInd w:w="55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4641"/>
              <w:gridCol w:w="1425"/>
              <w:gridCol w:w="1441"/>
            </w:tblGrid>
            <w:tr w:rsidR="007176D8" w:rsidRPr="003C124D" w:rsidTr="00676949">
              <w:trPr>
                <w:trHeight w:val="357"/>
              </w:trPr>
              <w:tc>
                <w:tcPr>
                  <w:tcW w:w="5092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tl2br w:val="single" w:sz="12" w:space="0" w:color="auto"/>
                  </w:tcBorders>
                  <w:shd w:val="clear" w:color="auto" w:fill="D9D9D9"/>
                </w:tcPr>
                <w:p w:rsidR="007176D8" w:rsidRPr="00076E63" w:rsidRDefault="007176D8" w:rsidP="00076E6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176D8" w:rsidRPr="00076E63" w:rsidRDefault="007176D8" w:rsidP="00076E63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Вариант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1</w:t>
                  </w:r>
                </w:p>
                <w:p w:rsidR="007176D8" w:rsidRPr="00076E63" w:rsidRDefault="007176D8" w:rsidP="00076E63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„Без действие“</w:t>
                  </w:r>
                </w:p>
              </w:tc>
              <w:tc>
                <w:tcPr>
                  <w:tcW w:w="14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</w:tcPr>
                <w:p w:rsidR="007176D8" w:rsidRDefault="007176D8" w:rsidP="00076E63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Вариант 2</w:t>
                  </w:r>
                </w:p>
              </w:tc>
            </w:tr>
            <w:tr w:rsidR="007176D8" w:rsidRPr="003C124D" w:rsidTr="00764EB2">
              <w:trPr>
                <w:trHeight w:val="1926"/>
              </w:trPr>
              <w:tc>
                <w:tcPr>
                  <w:tcW w:w="45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textDirection w:val="btLr"/>
                  <w:vAlign w:val="center"/>
                </w:tcPr>
                <w:p w:rsidR="007176D8" w:rsidRPr="00076E63" w:rsidRDefault="007176D8" w:rsidP="00C93D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Ефективност</w:t>
                  </w:r>
                </w:p>
              </w:tc>
              <w:tc>
                <w:tcPr>
                  <w:tcW w:w="46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7176D8" w:rsidRPr="000A00E6" w:rsidRDefault="007176D8" w:rsidP="000A00E6">
                  <w:pPr>
                    <w:spacing w:before="120"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Цел 1:</w:t>
                  </w:r>
                  <w:r w:rsidRPr="000A00E6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 </w:t>
                  </w:r>
                  <w:r w:rsidRPr="007176D8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Създаване на необходимите условия и ресурси за подпомагане на министъра на  транспорта и съобщенията при изпълнение на неговите правомощия съгласно действащото законодателство.</w:t>
                  </w:r>
                </w:p>
                <w:p w:rsidR="007176D8" w:rsidRPr="00076E63" w:rsidRDefault="007176D8" w:rsidP="000A00E6">
                  <w:pPr>
                    <w:spacing w:before="120"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7176D8" w:rsidRPr="00076E63" w:rsidRDefault="007176D8" w:rsidP="0051221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</w:t>
                  </w:r>
                </w:p>
              </w:tc>
              <w:tc>
                <w:tcPr>
                  <w:tcW w:w="14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7176D8" w:rsidRDefault="007176D8" w:rsidP="0051221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11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111"/>
                      <w:sz w:val="20"/>
                      <w:szCs w:val="20"/>
                      <w:lang w:val="bg-BG"/>
                    </w:rPr>
                    <w:t>1</w:t>
                  </w:r>
                </w:p>
              </w:tc>
            </w:tr>
            <w:tr w:rsidR="007176D8" w:rsidRPr="003C124D" w:rsidTr="00764EB2">
              <w:trPr>
                <w:trHeight w:val="2096"/>
              </w:trPr>
              <w:tc>
                <w:tcPr>
                  <w:tcW w:w="45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:rsidR="007176D8" w:rsidRPr="00076E63" w:rsidRDefault="007176D8" w:rsidP="00C93D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Ефикасност</w:t>
                  </w:r>
                </w:p>
              </w:tc>
              <w:tc>
                <w:tcPr>
                  <w:tcW w:w="46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7176D8" w:rsidRPr="000A00E6" w:rsidRDefault="007176D8" w:rsidP="00B83AA2">
                  <w:pPr>
                    <w:spacing w:before="120"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Цел 1:</w:t>
                  </w:r>
                  <w:r w:rsidRPr="000A00E6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 </w:t>
                  </w:r>
                  <w:r w:rsidRPr="007176D8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Създаване на необходимите условия и ресурси за подпомагане на министъра на  транспорта и съобщенията при изпълнение на неговите правомощия съгласно действащото законодателство.</w:t>
                  </w:r>
                </w:p>
                <w:p w:rsidR="007176D8" w:rsidRPr="009747EE" w:rsidRDefault="007176D8" w:rsidP="00195F5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 w:right="141"/>
                    <w:jc w:val="both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7176D8" w:rsidRPr="00076E63" w:rsidRDefault="007176D8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</w:t>
                  </w:r>
                </w:p>
              </w:tc>
              <w:tc>
                <w:tcPr>
                  <w:tcW w:w="14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7176D8" w:rsidRDefault="007176D8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21" w:right="2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</w:t>
                  </w:r>
                </w:p>
              </w:tc>
            </w:tr>
            <w:tr w:rsidR="007176D8" w:rsidRPr="003C124D" w:rsidTr="00764EB2">
              <w:trPr>
                <w:trHeight w:val="2053"/>
              </w:trPr>
              <w:tc>
                <w:tcPr>
                  <w:tcW w:w="4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:rsidR="007176D8" w:rsidRPr="00076E63" w:rsidRDefault="007176D8" w:rsidP="00C93D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lastRenderedPageBreak/>
                    <w:t>Съгласуваност</w:t>
                  </w:r>
                </w:p>
              </w:tc>
              <w:tc>
                <w:tcPr>
                  <w:tcW w:w="46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7176D8" w:rsidRPr="000A00E6" w:rsidRDefault="007176D8" w:rsidP="00B83AA2">
                  <w:pPr>
                    <w:spacing w:before="120"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Цел 1:</w:t>
                  </w:r>
                  <w:r w:rsidRPr="000A00E6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 </w:t>
                  </w:r>
                  <w:r w:rsidRPr="007176D8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Създаване на необходимите условия и ресурси за подпомагане на министъра на  транспорта и съобщенията при изпълнение на неговите правомощия съгласно действащото законодателство.</w:t>
                  </w:r>
                </w:p>
                <w:p w:rsidR="007176D8" w:rsidRPr="009747EE" w:rsidRDefault="007176D8" w:rsidP="00195F5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left="113" w:right="141"/>
                    <w:jc w:val="both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7176D8" w:rsidRPr="00076E63" w:rsidRDefault="007176D8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64" w:right="61" w:hanging="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</w:t>
                  </w:r>
                </w:p>
              </w:tc>
              <w:tc>
                <w:tcPr>
                  <w:tcW w:w="14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7176D8" w:rsidRDefault="007176D8" w:rsidP="00C40BCF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21" w:right="16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</w:t>
                  </w:r>
                </w:p>
              </w:tc>
            </w:tr>
          </w:tbl>
          <w:p w:rsidR="00D943A3" w:rsidRDefault="00D943A3" w:rsidP="00D93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</w:p>
          <w:p w:rsidR="00D9323C" w:rsidRPr="00D9323C" w:rsidRDefault="00D9323C" w:rsidP="00D93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1.1. Сравнете вариантите чрез сравняване на ключовите им положителни и отрицателни въздействия.</w:t>
            </w:r>
          </w:p>
          <w:p w:rsidR="00D9323C" w:rsidRPr="00D9323C" w:rsidRDefault="00D9323C" w:rsidP="00D93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1.2. Посочете степента, в която вариантите ще изпълнят определените цели, съгласно основните критерии за сравняване на вариантите:</w:t>
            </w:r>
          </w:p>
          <w:p w:rsidR="00D9323C" w:rsidRPr="00D9323C" w:rsidRDefault="00D9323C" w:rsidP="00D93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ефективност, чрез която се измерва степента, до която вариантите постигат целите на предложението;</w:t>
            </w:r>
          </w:p>
          <w:p w:rsidR="00D82CFD" w:rsidRPr="00C93DF1" w:rsidRDefault="00D9323C" w:rsidP="00C209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ефикасност, която отразява степента, до която целите могат да бъдат постигнати при определено ниво на ресурсите или при най-малко разходи; съгласуваност, която показва степента, до която вариантите съответстват на действащите стратегически документи.</w:t>
            </w:r>
          </w:p>
        </w:tc>
      </w:tr>
      <w:tr w:rsidR="00076E63" w:rsidRPr="00076E63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75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6. Избор на препоръчителен вариант:</w:t>
            </w:r>
          </w:p>
          <w:p w:rsidR="00D9323C" w:rsidRDefault="00076E63" w:rsidP="0069565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По проблем 1: </w:t>
            </w:r>
            <w:r w:rsidR="00695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Препоръчва се за решаване на поставения проблем да бъде избран в</w:t>
            </w:r>
            <w:r w:rsidR="00AF3848"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ариант </w:t>
            </w:r>
            <w:r w:rsidR="00AF3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="00AF3848"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CB365E" w:rsidRPr="00CB3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„Приемане на Постановление на Министерския съвет изменение и допълнение на </w:t>
            </w:r>
            <w:r w:rsidR="00375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Устройствен</w:t>
            </w:r>
            <w:r w:rsidR="00D94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ия</w:t>
            </w:r>
            <w:r w:rsidR="00375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правилник на Министерството на транспорта и съобщенията</w:t>
            </w:r>
            <w:r w:rsidR="00CB3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“</w:t>
            </w:r>
          </w:p>
          <w:p w:rsidR="0078311F" w:rsidRPr="00076E63" w:rsidRDefault="00D9323C" w:rsidP="0069565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Посочете препоръчителните варианти за решаване на поставения проблем/проблеми.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6.1. Промяна в административната тежест за физическите и юридическите лица от прилагането на препоръчителния вариант (включително по отделните проблеми):</w:t>
            </w:r>
          </w:p>
          <w:p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object w:dxaOrig="225" w:dyaOrig="225" w14:anchorId="4854E52D">
                <v:shape id="_x0000_i1064" type="#_x0000_t75" style="width:108pt;height:18pt" o:ole="">
                  <v:imagedata r:id="rId12" o:title=""/>
                </v:shape>
                <w:control r:id="rId13" w:name="OptionButton3" w:shapeid="_x0000_i1064"/>
              </w:object>
            </w:r>
          </w:p>
          <w:p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object w:dxaOrig="225" w:dyaOrig="225" w14:anchorId="7BE8C0B7">
                <v:shape id="_x0000_i1066" type="#_x0000_t75" style="width:108pt;height:18pt" o:ole="">
                  <v:imagedata r:id="rId14" o:title=""/>
                </v:shape>
                <w:control r:id="rId15" w:name="OptionButton4" w:shapeid="_x0000_i1066"/>
              </w:object>
            </w:r>
          </w:p>
          <w:p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object w:dxaOrig="225" w:dyaOrig="225" w14:anchorId="2B3636BA">
                <v:shape id="_x0000_i1068" type="#_x0000_t75" style="width:108pt;height:18pt" o:ole="">
                  <v:imagedata r:id="rId16" o:title=""/>
                </v:shape>
                <w:control r:id="rId17" w:name="OptionButton5" w:shapeid="_x0000_i1068"/>
              </w:object>
            </w:r>
          </w:p>
          <w:p w:rsidR="00D877CC" w:rsidRPr="002E067D" w:rsidRDefault="00CB365E" w:rsidP="00D877C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предприемането на предложените структурни и функционални промени в Устройствени</w:t>
            </w:r>
            <w:r w:rsidR="008A35C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я правилник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</w:t>
            </w:r>
            <w:r w:rsidRPr="00D438D9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 на транспорта и съобщенията</w:t>
            </w:r>
            <w:r w:rsidR="008A35C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78362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няма да </w:t>
            </w:r>
            <w:r w:rsidR="008A35C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</w:t>
            </w:r>
            <w:r w:rsidR="0078362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увеличи административната тежест за физическите и юридическите лица от прилагането на препоръчителния вариант.</w:t>
            </w:r>
          </w:p>
          <w:p w:rsidR="00D9323C" w:rsidRPr="00D9323C" w:rsidRDefault="00D9323C" w:rsidP="00D9323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1.1. Изборът следва да е съотносим с посочените специфични въздействия на препоръчителния вариант за решаване на всеки проблем.</w:t>
            </w:r>
          </w:p>
          <w:p w:rsidR="00076E63" w:rsidRPr="00076E63" w:rsidRDefault="00D9323C" w:rsidP="00D9323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1.2. Ако се предвижда въвеждането на такса, представете образуването на нейния размер съгласно Методиката по чл. 7а от Закона за ограничаване на административното регулиране и административния контрол върху стопанската дейност.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6.2. Създават ли се нови/засягат ли се съществуващи </w:t>
            </w:r>
            <w:r w:rsidR="00B722F7"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регулаторни режими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услуги от прилагането на препоръчителния вариант (включително по отделните проблеми)?</w:t>
            </w:r>
          </w:p>
          <w:p w:rsidR="00076E63" w:rsidRPr="009F0247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object w:dxaOrig="225" w:dyaOrig="225" w14:anchorId="59DE35FD">
                <v:shape id="_x0000_i1070" type="#_x0000_t75" style="width:108pt;height:18pt" o:ole="">
                  <v:imagedata r:id="rId18" o:title=""/>
                </v:shape>
                <w:control r:id="rId19" w:name="OptionButton16" w:shapeid="_x0000_i1070"/>
              </w:object>
            </w:r>
          </w:p>
          <w:p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…………………………………………………………………..……………………… ………………………………………………………………………………………….</w:t>
            </w:r>
          </w:p>
          <w:p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object w:dxaOrig="225" w:dyaOrig="225" w14:anchorId="3CCA227F">
                <v:shape id="_x0000_i1072" type="#_x0000_t75" style="width:108pt;height:18pt" o:ole="">
                  <v:imagedata r:id="rId20" o:title=""/>
                </v:shape>
                <w:control r:id="rId21" w:name="OptionButton17" w:shapeid="_x0000_i1072"/>
              </w:object>
            </w:r>
          </w:p>
          <w:p w:rsidR="00D9323C" w:rsidRPr="00D9323C" w:rsidRDefault="00D9323C" w:rsidP="00D9323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1.1. Изборът следва да е съотносим с посочените специфични въздействия на избрания вариант.</w:t>
            </w:r>
          </w:p>
          <w:p w:rsidR="00D9323C" w:rsidRPr="00D9323C" w:rsidRDefault="00D9323C" w:rsidP="00D9323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lastRenderedPageBreak/>
              <w:t>1.2. В случай че се предвижда създаване нов регулаторен режим, посочете неговия вид (за стопанска дейност: лицензионен, регистрационен; за отделна стелка или действие: разрешителен, уведомителен; удостоверителен и по какъв начин това съответства с постигането на целите).</w:t>
            </w:r>
          </w:p>
          <w:p w:rsidR="00D9323C" w:rsidRPr="00D9323C" w:rsidRDefault="00D9323C" w:rsidP="00D9323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1.3. Мотивирайте създаването на новия регулаторен режим съгласно изискванията на чл. 3, ал. 4  от Закона за ограничаване на административното регулиране и административния контрол върху стопанската дейност.</w:t>
            </w:r>
          </w:p>
          <w:p w:rsidR="00D9323C" w:rsidRPr="00D9323C" w:rsidRDefault="00D9323C" w:rsidP="00D9323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1.4. Посочете предложените нови регулаторни режими отговарят ли на изискванията на чл. 10 – 12 от Закона за дейностите по предоставяне на услуги.</w:t>
            </w:r>
          </w:p>
          <w:p w:rsidR="00D9323C" w:rsidRPr="00D9323C" w:rsidRDefault="00D9323C" w:rsidP="00D9323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1.5. Посочете изпълнено ли е изискването на § 2 от Допълнителните разпоредби на Закона за дейностите по предоставяне на услуги.</w:t>
            </w:r>
          </w:p>
          <w:p w:rsidR="00076E63" w:rsidRPr="00076E63" w:rsidRDefault="00D9323C" w:rsidP="00D9323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9323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1.6. В случай че се изменят регулаторни режими или административни услуги, посочете промяната.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6.3. Създават ли се нови регистри от прилагането на препоръчителния вариант (включително по отделните проблеми)?</w:t>
            </w:r>
          </w:p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object w:dxaOrig="225" w:dyaOrig="225" w14:anchorId="319A3815">
                <v:shape id="_x0000_i1074" type="#_x0000_t75" style="width:108pt;height:18pt" o:ole="">
                  <v:imagedata r:id="rId18" o:title=""/>
                </v:shape>
                <w:control r:id="rId22" w:name="OptionButton18" w:shapeid="_x0000_i1074"/>
              </w:object>
            </w:r>
          </w:p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…………………………………………………………………..……………………… ………………………………………………………………………………………….</w:t>
            </w:r>
          </w:p>
          <w:p w:rsidR="00D9323C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object w:dxaOrig="225" w:dyaOrig="225" w14:anchorId="04663E39">
                <v:shape id="_x0000_i1076" type="#_x0000_t75" style="width:108pt;height:18pt" o:ole="">
                  <v:imagedata r:id="rId20" o:title=""/>
                </v:shape>
                <w:control r:id="rId23" w:name="OptionButton19" w:shapeid="_x0000_i1076"/>
              </w:object>
            </w:r>
          </w:p>
          <w:p w:rsidR="00076E63" w:rsidRPr="00076E63" w:rsidRDefault="00D9323C" w:rsidP="00C2094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861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Когато отговорът е „Да“, посочете регистрите, които се създават и по какъв начин те ще бъдат интегрирани в общата регистрова инфраструктура.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6.4. По какъв начин </w:t>
            </w:r>
            <w:r w:rsidR="00FF7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препоръчителният 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 въздейства върху микро</w:t>
            </w:r>
            <w:r w:rsidR="00064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-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, малките и средните предприятия (МСП)</w:t>
            </w:r>
            <w:r w:rsidRPr="00076E63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 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(включително по отделните проблеми)?</w:t>
            </w:r>
          </w:p>
          <w:p w:rsidR="00076E63" w:rsidRPr="00076E63" w:rsidRDefault="00076E63" w:rsidP="00076E63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076E63">
              <w:rPr>
                <w:rFonts w:ascii="Calibri" w:eastAsia="MS Mincho" w:hAnsi="Calibri" w:cs="MS Mincho"/>
                <w:sz w:val="24"/>
                <w:szCs w:val="24"/>
                <w:lang w:val="en-GB"/>
              </w:rPr>
              <w:object w:dxaOrig="225" w:dyaOrig="225" w14:anchorId="616DB3D9">
                <v:shape id="_x0000_i1078" type="#_x0000_t75" style="width:260pt;height:18pt" o:ole="">
                  <v:imagedata r:id="rId24" o:title=""/>
                </v:shape>
                <w:control r:id="rId25" w:name="OptionButton6" w:shapeid="_x0000_i1078"/>
              </w:object>
            </w:r>
          </w:p>
          <w:p w:rsidR="00076E63" w:rsidRDefault="00076E63" w:rsidP="00076E63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en-GB"/>
              </w:rPr>
            </w:pPr>
            <w:r w:rsidRPr="00076E63">
              <w:rPr>
                <w:rFonts w:ascii="Calibri" w:eastAsia="MS Mincho" w:hAnsi="Calibri" w:cs="MS Mincho"/>
                <w:sz w:val="24"/>
                <w:szCs w:val="24"/>
                <w:lang w:val="en-GB"/>
              </w:rPr>
              <w:object w:dxaOrig="225" w:dyaOrig="225" w14:anchorId="48996CF0">
                <v:shape id="_x0000_i1080" type="#_x0000_t75" style="width:160.8pt;height:18pt" o:ole="">
                  <v:imagedata r:id="rId26" o:title=""/>
                </v:shape>
                <w:control r:id="rId27" w:name="OptionButton7" w:shapeid="_x0000_i1080"/>
              </w:object>
            </w:r>
          </w:p>
          <w:p w:rsidR="00076E63" w:rsidRPr="00076E63" w:rsidRDefault="00D9323C" w:rsidP="00C2094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861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Изборът следва да е съотносим с посочените специфични въздействия на препоръчителния вариант.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6.5. Потенциални рискове от прилагането на препоръчителния вариант (включително по отделните проблеми):</w:t>
            </w:r>
          </w:p>
          <w:p w:rsidR="00076E63" w:rsidRDefault="00DE6280" w:rsidP="00DE628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идентифицирани потенциални рискове от прилагане на препоръчителния вариант.</w:t>
            </w:r>
          </w:p>
          <w:p w:rsidR="00D9323C" w:rsidRPr="00076E63" w:rsidRDefault="00D9323C" w:rsidP="00DE628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861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възможните рискове от прилагането на препоръчителния вариант, различни от отрицателните въздействия, напр. възникване на съдебни спорове и др.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7. Консултации:</w:t>
            </w:r>
          </w:p>
          <w:p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object w:dxaOrig="225" w:dyaOrig="225" w14:anchorId="40F51C9D">
                <v:shape id="_x0000_i1082" type="#_x0000_t75" style="width:498.8pt;height:18pt" o:ole="">
                  <v:imagedata r:id="rId28" o:title=""/>
                </v:shape>
                <w:control r:id="rId29" w:name="OptionButton13" w:shapeid="_x0000_i1082"/>
              </w:object>
            </w:r>
          </w:p>
          <w:p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object w:dxaOrig="225" w:dyaOrig="225" w14:anchorId="16577C51">
                <v:shape id="_x0000_i1084" type="#_x0000_t75" style="width:502.4pt;height:18pt" o:ole="">
                  <v:imagedata r:id="rId30" o:title=""/>
                </v:shape>
                <w:control r:id="rId31" w:name="OptionButton15" w:shapeid="_x0000_i1084"/>
              </w:object>
            </w:r>
          </w:p>
          <w:p w:rsidR="00076E63" w:rsidRPr="00076E63" w:rsidRDefault="00076E63" w:rsidP="00DD0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8. Приемането на нормативния акт произтича ли от правото на Европейския съюз?</w:t>
            </w:r>
          </w:p>
          <w:p w:rsidR="00076E63" w:rsidRPr="00076E63" w:rsidRDefault="00076E63" w:rsidP="00076E63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076E63">
              <w:rPr>
                <w:rFonts w:ascii="MS Mincho" w:eastAsia="MS Mincho" w:hAnsi="MS Mincho" w:cs="MS Mincho"/>
                <w:sz w:val="24"/>
                <w:szCs w:val="24"/>
                <w:lang w:val="en-GB"/>
              </w:rPr>
              <w:object w:dxaOrig="225" w:dyaOrig="225" w14:anchorId="3548FBA1">
                <v:shape id="_x0000_i1086" type="#_x0000_t75" style="width:108.8pt;height:18pt" o:ole="">
                  <v:imagedata r:id="rId32" o:title=""/>
                </v:shape>
                <w:control r:id="rId33" w:name="OptionButton9" w:shapeid="_x0000_i1086"/>
              </w:object>
            </w:r>
          </w:p>
          <w:p w:rsidR="00076E63" w:rsidRPr="00076E63" w:rsidRDefault="00076E63" w:rsidP="00076E63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076E63">
              <w:rPr>
                <w:rFonts w:ascii="MS Mincho" w:eastAsia="MS Mincho" w:hAnsi="MS Mincho" w:cs="MS Mincho"/>
                <w:sz w:val="24"/>
                <w:szCs w:val="24"/>
                <w:lang w:val="en-GB"/>
              </w:rPr>
              <w:object w:dxaOrig="225" w:dyaOrig="225" w14:anchorId="4BEA1EE9">
                <v:shape id="_x0000_i1088" type="#_x0000_t75" style="width:108.8pt;height:18pt" o:ole="">
                  <v:imagedata r:id="rId34" o:title=""/>
                </v:shape>
                <w:control r:id="rId35" w:name="OptionButton10" w:shapeid="_x0000_i1088"/>
              </w:object>
            </w:r>
          </w:p>
          <w:p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…………………………………………………………………..……………………… ………………………………………………………………………………………….</w:t>
            </w:r>
          </w:p>
          <w:p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9.  Изисква ли се извършване на цялостна предварителна оценка на въздействието поради очаквани значителни последици?</w:t>
            </w:r>
          </w:p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 w:rsidRPr="00076E63">
              <w:rPr>
                <w:rFonts w:ascii="Hebar" w:eastAsia="Times New Roman" w:hAnsi="Hebar" w:cs="Segoe UI Symbol"/>
                <w:b/>
                <w:sz w:val="24"/>
                <w:szCs w:val="24"/>
                <w:lang w:val="en-GB"/>
              </w:rPr>
              <w:lastRenderedPageBreak/>
              <w:object w:dxaOrig="225" w:dyaOrig="225" w14:anchorId="6FB0BF29">
                <v:shape id="_x0000_i1090" type="#_x0000_t75" style="width:108pt;height:18pt" o:ole="">
                  <v:imagedata r:id="rId18" o:title=""/>
                </v:shape>
                <w:control r:id="rId36" w:name="OptionButton20" w:shapeid="_x0000_i1090"/>
              </w:object>
            </w:r>
          </w:p>
          <w:p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 w:rsidRPr="00076E63">
              <w:rPr>
                <w:rFonts w:ascii="Hebar" w:eastAsia="Times New Roman" w:hAnsi="Hebar" w:cs="Segoe UI Symbol"/>
                <w:b/>
                <w:sz w:val="24"/>
                <w:szCs w:val="24"/>
                <w:lang w:val="en-GB"/>
              </w:rPr>
              <w:object w:dxaOrig="225" w:dyaOrig="225" w14:anchorId="6AA28506">
                <v:shape id="_x0000_i1092" type="#_x0000_t75" style="width:108pt;height:18pt" o:ole="">
                  <v:imagedata r:id="rId20" o:title=""/>
                </v:shape>
                <w:control r:id="rId37" w:name="OptionButton21" w:shapeid="_x0000_i1092"/>
              </w:object>
            </w:r>
          </w:p>
          <w:p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10. Приложения:</w:t>
            </w:r>
          </w:p>
          <w:p w:rsidR="00076E63" w:rsidRPr="00076E63" w:rsidRDefault="003D1763" w:rsidP="00AB2AE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се налага предоставянето на допълнителна информация и документи. 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11. Информационни източници:</w:t>
            </w:r>
          </w:p>
          <w:p w:rsidR="00BD7F4C" w:rsidRDefault="00AD7100" w:rsidP="00225C8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225C8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Закон за администрацията;</w:t>
            </w:r>
          </w:p>
          <w:p w:rsidR="00D43CA8" w:rsidRDefault="001B73D5" w:rsidP="00225C8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D43CA8" w:rsidRPr="00D43CA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 (ЕС)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</w:t>
            </w:r>
            <w:r w:rsidR="00D43CA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D43CA8" w:rsidRDefault="00D43CA8" w:rsidP="00225C8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</w:t>
            </w:r>
            <w:r w:rsidRPr="00D43CA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Закона за защита на личните данни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D43CA8" w:rsidRDefault="00D43CA8" w:rsidP="00225C8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Закон за Сметната палата;</w:t>
            </w:r>
          </w:p>
          <w:p w:rsidR="00375413" w:rsidRDefault="00375413" w:rsidP="00225C8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Pr="0037541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Наредбата за прилагане на Класификатора на длъжностите в администрацията;</w:t>
            </w:r>
          </w:p>
          <w:p w:rsidR="00583272" w:rsidRPr="00076E63" w:rsidRDefault="00AD7100" w:rsidP="001B73D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- Устройствен правилник на Министерството на </w:t>
            </w:r>
            <w:r w:rsidR="0058327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транспорта и съобщенията</w:t>
            </w:r>
            <w:r w:rsidR="009F0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6E63" w:rsidRPr="003C124D" w:rsidTr="00C93DF1">
        <w:tc>
          <w:tcPr>
            <w:tcW w:w="10266" w:type="dxa"/>
            <w:gridSpan w:val="3"/>
          </w:tcPr>
          <w:p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12. Име, длъжност, дата и подпис на директора на дирекцията, отговорна за извършването на частичната предварителна оценка на въздействието:</w:t>
            </w:r>
          </w:p>
          <w:p w:rsidR="00076E63" w:rsidRPr="00C052E6" w:rsidRDefault="00076E63" w:rsidP="006E04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E44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Име и длъжност:   </w:t>
            </w:r>
            <w:r w:rsidR="0037541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Ели Кадиева</w:t>
            </w:r>
            <w:r w:rsidR="00EE4459" w:rsidRPr="00C052E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директор на дирекция „Човешки ресурси“</w:t>
            </w:r>
          </w:p>
          <w:p w:rsidR="00F73A60" w:rsidRDefault="006E04ED" w:rsidP="006E04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E0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Дата: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48450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……………</w:t>
            </w:r>
            <w:r w:rsidR="00C052E6" w:rsidRPr="00C052E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</w:t>
            </w:r>
          </w:p>
          <w:p w:rsidR="006E04ED" w:rsidRPr="00076E63" w:rsidRDefault="008F2EE2" w:rsidP="006E04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pict>
                <v:shape id="_x0000_i1059" type="#_x0000_t75" alt="Microsoft Office Signature Line..." style="width:192pt;height:96pt">
                  <v:imagedata r:id="rId38" o:title=""/>
                  <o:lock v:ext="edit" ungrouping="t" rotation="t" cropping="t" verticies="t" text="t" grouping="t"/>
                  <o:signatureline v:ext="edit" id="{77B7424C-A0FF-45A5-8718-E8A174F9C92B}" provid="{00000000-0000-0000-0000-000000000000}" o:suggestedsigner="Ели Кадиева" o:suggestedsigner2="Директор на дирекция &quot;Човешки ресурси&quot;" issignatureline="t"/>
                </v:shape>
              </w:pict>
            </w:r>
          </w:p>
        </w:tc>
      </w:tr>
    </w:tbl>
    <w:p w:rsidR="00E16D01" w:rsidRDefault="00E16D01" w:rsidP="00076E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shd w:val="clear" w:color="auto" w:fill="FEFEFE"/>
          <w:lang w:val="bg-BG"/>
        </w:rPr>
      </w:pPr>
    </w:p>
    <w:sectPr w:rsidR="00E16D01" w:rsidSect="00DF7C59">
      <w:headerReference w:type="even" r:id="rId39"/>
      <w:footerReference w:type="default" r:id="rId40"/>
      <w:pgSz w:w="11906" w:h="16838" w:code="9"/>
      <w:pgMar w:top="851" w:right="1463" w:bottom="993" w:left="1134" w:header="102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097" w:rsidRDefault="000D5097">
      <w:pPr>
        <w:spacing w:after="0" w:line="240" w:lineRule="auto"/>
      </w:pPr>
      <w:r>
        <w:separator/>
      </w:r>
    </w:p>
  </w:endnote>
  <w:endnote w:type="continuationSeparator" w:id="0">
    <w:p w:rsidR="000D5097" w:rsidRDefault="000D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ba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D7" w:rsidRPr="003E3642" w:rsidRDefault="00BD61D7">
    <w:pPr>
      <w:pStyle w:val="Footer"/>
      <w:jc w:val="right"/>
      <w:rPr>
        <w:rFonts w:ascii="Times New Roman" w:hAnsi="Times New Roman"/>
      </w:rPr>
    </w:pPr>
    <w:r w:rsidRPr="003E3642">
      <w:rPr>
        <w:rFonts w:ascii="Times New Roman" w:hAnsi="Times New Roman"/>
      </w:rPr>
      <w:fldChar w:fldCharType="begin"/>
    </w:r>
    <w:r w:rsidRPr="003E3642">
      <w:rPr>
        <w:rFonts w:ascii="Times New Roman" w:hAnsi="Times New Roman"/>
      </w:rPr>
      <w:instrText xml:space="preserve"> PAGE   \* MERGEFORMAT </w:instrText>
    </w:r>
    <w:r w:rsidRPr="003E3642">
      <w:rPr>
        <w:rFonts w:ascii="Times New Roman" w:hAnsi="Times New Roman"/>
      </w:rPr>
      <w:fldChar w:fldCharType="separate"/>
    </w:r>
    <w:r w:rsidR="008F2EE2">
      <w:rPr>
        <w:rFonts w:ascii="Times New Roman" w:hAnsi="Times New Roman"/>
        <w:noProof/>
      </w:rPr>
      <w:t>7</w:t>
    </w:r>
    <w:r w:rsidRPr="003E3642">
      <w:rPr>
        <w:rFonts w:ascii="Times New Roman" w:hAnsi="Times New Roman"/>
        <w:noProof/>
      </w:rPr>
      <w:fldChar w:fldCharType="end"/>
    </w:r>
  </w:p>
  <w:p w:rsidR="00BD61D7" w:rsidRDefault="00BD61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097" w:rsidRDefault="000D5097">
      <w:pPr>
        <w:spacing w:after="0" w:line="240" w:lineRule="auto"/>
      </w:pPr>
      <w:r>
        <w:separator/>
      </w:r>
    </w:p>
  </w:footnote>
  <w:footnote w:type="continuationSeparator" w:id="0">
    <w:p w:rsidR="000D5097" w:rsidRDefault="000D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D7" w:rsidRDefault="00BD61D7" w:rsidP="00076E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BD61D7" w:rsidRDefault="00BD61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23DD"/>
    <w:multiLevelType w:val="multilevel"/>
    <w:tmpl w:val="02EA36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hint="default"/>
      </w:rPr>
    </w:lvl>
  </w:abstractNum>
  <w:abstractNum w:abstractNumId="1" w15:restartNumberingAfterBreak="0">
    <w:nsid w:val="23996D68"/>
    <w:multiLevelType w:val="multilevel"/>
    <w:tmpl w:val="139EDF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C74D2A"/>
    <w:multiLevelType w:val="hybridMultilevel"/>
    <w:tmpl w:val="2542D8A8"/>
    <w:lvl w:ilvl="0" w:tplc="28A47808">
      <w:start w:val="1"/>
      <w:numFmt w:val="decimal"/>
      <w:lvlText w:val="%1."/>
      <w:lvlJc w:val="left"/>
      <w:pPr>
        <w:ind w:left="1506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64F55B6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4" w15:restartNumberingAfterBreak="0">
    <w:nsid w:val="26CC1230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5" w15:restartNumberingAfterBreak="0">
    <w:nsid w:val="35E133F2"/>
    <w:multiLevelType w:val="hybridMultilevel"/>
    <w:tmpl w:val="B7D6389C"/>
    <w:lvl w:ilvl="0" w:tplc="AA4E18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B0BB6"/>
    <w:multiLevelType w:val="multilevel"/>
    <w:tmpl w:val="E0383F32"/>
    <w:lvl w:ilvl="0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0" w:hanging="1800"/>
      </w:pPr>
      <w:rPr>
        <w:rFonts w:hint="default"/>
      </w:rPr>
    </w:lvl>
  </w:abstractNum>
  <w:abstractNum w:abstractNumId="7" w15:restartNumberingAfterBreak="0">
    <w:nsid w:val="422B33A2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8" w15:restartNumberingAfterBreak="0">
    <w:nsid w:val="45FC2065"/>
    <w:multiLevelType w:val="hybridMultilevel"/>
    <w:tmpl w:val="07DCE03C"/>
    <w:lvl w:ilvl="0" w:tplc="04090001">
      <w:start w:val="1"/>
      <w:numFmt w:val="bullet"/>
      <w:lvlText w:val=""/>
      <w:lvlJc w:val="left"/>
      <w:pPr>
        <w:ind w:left="1506" w:hanging="372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6E33A28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10" w15:restartNumberingAfterBreak="0">
    <w:nsid w:val="58417E75"/>
    <w:multiLevelType w:val="multilevel"/>
    <w:tmpl w:val="6534F3D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7BE9"/>
    <w:multiLevelType w:val="hybridMultilevel"/>
    <w:tmpl w:val="6900B366"/>
    <w:lvl w:ilvl="0" w:tplc="F1D044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A036D"/>
    <w:multiLevelType w:val="hybridMultilevel"/>
    <w:tmpl w:val="48EC1AE0"/>
    <w:lvl w:ilvl="0" w:tplc="7F64BC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77769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14" w15:restartNumberingAfterBreak="0">
    <w:nsid w:val="795624ED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4"/>
  </w:num>
  <w:num w:numId="8">
    <w:abstractNumId w:val="11"/>
  </w:num>
  <w:num w:numId="9">
    <w:abstractNumId w:val="5"/>
  </w:num>
  <w:num w:numId="10">
    <w:abstractNumId w:val="12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84"/>
    <w:rsid w:val="00001CD2"/>
    <w:rsid w:val="00002C2B"/>
    <w:rsid w:val="000030C8"/>
    <w:rsid w:val="00004B97"/>
    <w:rsid w:val="00004BAB"/>
    <w:rsid w:val="00004C11"/>
    <w:rsid w:val="00007F5F"/>
    <w:rsid w:val="00015CD1"/>
    <w:rsid w:val="000229AB"/>
    <w:rsid w:val="00022A2A"/>
    <w:rsid w:val="00025BE7"/>
    <w:rsid w:val="0002741F"/>
    <w:rsid w:val="0002746F"/>
    <w:rsid w:val="000353B6"/>
    <w:rsid w:val="00036840"/>
    <w:rsid w:val="00040365"/>
    <w:rsid w:val="00042D08"/>
    <w:rsid w:val="00042F17"/>
    <w:rsid w:val="0004723E"/>
    <w:rsid w:val="00050FF0"/>
    <w:rsid w:val="000614EF"/>
    <w:rsid w:val="0006319D"/>
    <w:rsid w:val="00064387"/>
    <w:rsid w:val="00064CC7"/>
    <w:rsid w:val="00066186"/>
    <w:rsid w:val="000725BE"/>
    <w:rsid w:val="00072606"/>
    <w:rsid w:val="00074161"/>
    <w:rsid w:val="00076E63"/>
    <w:rsid w:val="00081E36"/>
    <w:rsid w:val="000850C1"/>
    <w:rsid w:val="00086D3E"/>
    <w:rsid w:val="000915AD"/>
    <w:rsid w:val="0009282C"/>
    <w:rsid w:val="00095027"/>
    <w:rsid w:val="000A00E6"/>
    <w:rsid w:val="000A1BC7"/>
    <w:rsid w:val="000A2E06"/>
    <w:rsid w:val="000B3CC4"/>
    <w:rsid w:val="000B52C1"/>
    <w:rsid w:val="000B5514"/>
    <w:rsid w:val="000B7837"/>
    <w:rsid w:val="000C118B"/>
    <w:rsid w:val="000C39A0"/>
    <w:rsid w:val="000D3A36"/>
    <w:rsid w:val="000D5097"/>
    <w:rsid w:val="000D7651"/>
    <w:rsid w:val="000E339C"/>
    <w:rsid w:val="000E466B"/>
    <w:rsid w:val="000F2634"/>
    <w:rsid w:val="000F29DC"/>
    <w:rsid w:val="000F34E2"/>
    <w:rsid w:val="000F5DB5"/>
    <w:rsid w:val="000F6B81"/>
    <w:rsid w:val="00110DFE"/>
    <w:rsid w:val="001138D1"/>
    <w:rsid w:val="00115769"/>
    <w:rsid w:val="00115B91"/>
    <w:rsid w:val="00122DC3"/>
    <w:rsid w:val="00124868"/>
    <w:rsid w:val="001248F0"/>
    <w:rsid w:val="00126400"/>
    <w:rsid w:val="00131A36"/>
    <w:rsid w:val="001356F2"/>
    <w:rsid w:val="00140253"/>
    <w:rsid w:val="0014605B"/>
    <w:rsid w:val="0014687E"/>
    <w:rsid w:val="00150AE6"/>
    <w:rsid w:val="00153946"/>
    <w:rsid w:val="00157419"/>
    <w:rsid w:val="00164ACA"/>
    <w:rsid w:val="00167B5B"/>
    <w:rsid w:val="00173D16"/>
    <w:rsid w:val="00176923"/>
    <w:rsid w:val="00177A3D"/>
    <w:rsid w:val="00180FDF"/>
    <w:rsid w:val="001814FC"/>
    <w:rsid w:val="00185E2A"/>
    <w:rsid w:val="00186B26"/>
    <w:rsid w:val="00187355"/>
    <w:rsid w:val="00194B5F"/>
    <w:rsid w:val="00195F56"/>
    <w:rsid w:val="0019681E"/>
    <w:rsid w:val="001A19A2"/>
    <w:rsid w:val="001A5964"/>
    <w:rsid w:val="001B0026"/>
    <w:rsid w:val="001B157F"/>
    <w:rsid w:val="001B2347"/>
    <w:rsid w:val="001B337D"/>
    <w:rsid w:val="001B73D5"/>
    <w:rsid w:val="001B7C7E"/>
    <w:rsid w:val="001C4ED8"/>
    <w:rsid w:val="001C5C11"/>
    <w:rsid w:val="001D47C1"/>
    <w:rsid w:val="001D774D"/>
    <w:rsid w:val="001E1A1A"/>
    <w:rsid w:val="001E44FB"/>
    <w:rsid w:val="001F222B"/>
    <w:rsid w:val="001F40D2"/>
    <w:rsid w:val="00200047"/>
    <w:rsid w:val="002106B0"/>
    <w:rsid w:val="00214AE7"/>
    <w:rsid w:val="002211ED"/>
    <w:rsid w:val="00225C86"/>
    <w:rsid w:val="00227ACE"/>
    <w:rsid w:val="0023023B"/>
    <w:rsid w:val="0023761D"/>
    <w:rsid w:val="002431D9"/>
    <w:rsid w:val="002470F3"/>
    <w:rsid w:val="002514A5"/>
    <w:rsid w:val="00254BDC"/>
    <w:rsid w:val="00264DB2"/>
    <w:rsid w:val="0027584D"/>
    <w:rsid w:val="0028021F"/>
    <w:rsid w:val="0028204E"/>
    <w:rsid w:val="00282C2C"/>
    <w:rsid w:val="00282F61"/>
    <w:rsid w:val="00283636"/>
    <w:rsid w:val="00283DAE"/>
    <w:rsid w:val="002844A9"/>
    <w:rsid w:val="002868FB"/>
    <w:rsid w:val="00290B11"/>
    <w:rsid w:val="00291E82"/>
    <w:rsid w:val="002922D0"/>
    <w:rsid w:val="0029595E"/>
    <w:rsid w:val="002A38A4"/>
    <w:rsid w:val="002A5F73"/>
    <w:rsid w:val="002A6975"/>
    <w:rsid w:val="002A7C47"/>
    <w:rsid w:val="002C02D0"/>
    <w:rsid w:val="002C0DEE"/>
    <w:rsid w:val="002C3BE1"/>
    <w:rsid w:val="002D036C"/>
    <w:rsid w:val="002D1DE1"/>
    <w:rsid w:val="002D75B5"/>
    <w:rsid w:val="002E067D"/>
    <w:rsid w:val="002E2DC9"/>
    <w:rsid w:val="002F51D3"/>
    <w:rsid w:val="00300FAC"/>
    <w:rsid w:val="00310CF8"/>
    <w:rsid w:val="0031175D"/>
    <w:rsid w:val="003121F7"/>
    <w:rsid w:val="00314418"/>
    <w:rsid w:val="00314A00"/>
    <w:rsid w:val="00320300"/>
    <w:rsid w:val="0032601A"/>
    <w:rsid w:val="003262F6"/>
    <w:rsid w:val="00342520"/>
    <w:rsid w:val="0034619C"/>
    <w:rsid w:val="00347FA3"/>
    <w:rsid w:val="0035458A"/>
    <w:rsid w:val="00357287"/>
    <w:rsid w:val="003603A7"/>
    <w:rsid w:val="003610D5"/>
    <w:rsid w:val="003669F8"/>
    <w:rsid w:val="0037241B"/>
    <w:rsid w:val="00372772"/>
    <w:rsid w:val="00375413"/>
    <w:rsid w:val="00376215"/>
    <w:rsid w:val="00376EBC"/>
    <w:rsid w:val="003771B4"/>
    <w:rsid w:val="00391E6D"/>
    <w:rsid w:val="003A6603"/>
    <w:rsid w:val="003B04A0"/>
    <w:rsid w:val="003C124D"/>
    <w:rsid w:val="003C3E16"/>
    <w:rsid w:val="003C5FAD"/>
    <w:rsid w:val="003D1763"/>
    <w:rsid w:val="003D2F68"/>
    <w:rsid w:val="003D4143"/>
    <w:rsid w:val="003D669A"/>
    <w:rsid w:val="003E098A"/>
    <w:rsid w:val="003E6218"/>
    <w:rsid w:val="004006D0"/>
    <w:rsid w:val="0040575C"/>
    <w:rsid w:val="004067FD"/>
    <w:rsid w:val="00412A45"/>
    <w:rsid w:val="00412C0F"/>
    <w:rsid w:val="00430919"/>
    <w:rsid w:val="00430D33"/>
    <w:rsid w:val="0043264C"/>
    <w:rsid w:val="00437220"/>
    <w:rsid w:val="0045127E"/>
    <w:rsid w:val="00454D69"/>
    <w:rsid w:val="00456BD8"/>
    <w:rsid w:val="00456ED2"/>
    <w:rsid w:val="00460C34"/>
    <w:rsid w:val="004678FD"/>
    <w:rsid w:val="00473F27"/>
    <w:rsid w:val="00480EBB"/>
    <w:rsid w:val="004815A0"/>
    <w:rsid w:val="00483666"/>
    <w:rsid w:val="0048450F"/>
    <w:rsid w:val="004907DE"/>
    <w:rsid w:val="0049420A"/>
    <w:rsid w:val="004A5578"/>
    <w:rsid w:val="004A56E8"/>
    <w:rsid w:val="004A6415"/>
    <w:rsid w:val="004B6C46"/>
    <w:rsid w:val="004B6C84"/>
    <w:rsid w:val="004B773D"/>
    <w:rsid w:val="004C0748"/>
    <w:rsid w:val="004C091F"/>
    <w:rsid w:val="004C6D93"/>
    <w:rsid w:val="004C7F54"/>
    <w:rsid w:val="004D0CDC"/>
    <w:rsid w:val="004D53B5"/>
    <w:rsid w:val="004D63DA"/>
    <w:rsid w:val="004E13DB"/>
    <w:rsid w:val="004E2088"/>
    <w:rsid w:val="004E2A61"/>
    <w:rsid w:val="004E483B"/>
    <w:rsid w:val="004E4FD6"/>
    <w:rsid w:val="004F01F9"/>
    <w:rsid w:val="004F13B7"/>
    <w:rsid w:val="004F1C8E"/>
    <w:rsid w:val="004F391F"/>
    <w:rsid w:val="004F3C1E"/>
    <w:rsid w:val="004F3C22"/>
    <w:rsid w:val="00503482"/>
    <w:rsid w:val="00505323"/>
    <w:rsid w:val="005120A6"/>
    <w:rsid w:val="00512211"/>
    <w:rsid w:val="005133D3"/>
    <w:rsid w:val="00513504"/>
    <w:rsid w:val="00517492"/>
    <w:rsid w:val="00521FCC"/>
    <w:rsid w:val="00527EFE"/>
    <w:rsid w:val="005305F7"/>
    <w:rsid w:val="00534638"/>
    <w:rsid w:val="0054386D"/>
    <w:rsid w:val="00543AB8"/>
    <w:rsid w:val="00545E1B"/>
    <w:rsid w:val="00547CF8"/>
    <w:rsid w:val="00555575"/>
    <w:rsid w:val="00555C5C"/>
    <w:rsid w:val="0055736D"/>
    <w:rsid w:val="00560B52"/>
    <w:rsid w:val="00561B96"/>
    <w:rsid w:val="0056232E"/>
    <w:rsid w:val="005669B4"/>
    <w:rsid w:val="005815E5"/>
    <w:rsid w:val="00582C75"/>
    <w:rsid w:val="00583272"/>
    <w:rsid w:val="00583B56"/>
    <w:rsid w:val="005866ED"/>
    <w:rsid w:val="00590DBC"/>
    <w:rsid w:val="00592E07"/>
    <w:rsid w:val="005936A9"/>
    <w:rsid w:val="00597833"/>
    <w:rsid w:val="005A5399"/>
    <w:rsid w:val="005B4786"/>
    <w:rsid w:val="005B4D34"/>
    <w:rsid w:val="005B7A7D"/>
    <w:rsid w:val="005C2212"/>
    <w:rsid w:val="005C57BA"/>
    <w:rsid w:val="005C6360"/>
    <w:rsid w:val="005C68B4"/>
    <w:rsid w:val="005D7FB3"/>
    <w:rsid w:val="005E19E5"/>
    <w:rsid w:val="005E2C8E"/>
    <w:rsid w:val="005E712D"/>
    <w:rsid w:val="005F2563"/>
    <w:rsid w:val="005F397C"/>
    <w:rsid w:val="005F6B9E"/>
    <w:rsid w:val="005F7933"/>
    <w:rsid w:val="0060089B"/>
    <w:rsid w:val="006026B6"/>
    <w:rsid w:val="00607D63"/>
    <w:rsid w:val="006107E2"/>
    <w:rsid w:val="00610F00"/>
    <w:rsid w:val="006121F4"/>
    <w:rsid w:val="00616EC2"/>
    <w:rsid w:val="00621FDF"/>
    <w:rsid w:val="00634383"/>
    <w:rsid w:val="00637FBF"/>
    <w:rsid w:val="0064135F"/>
    <w:rsid w:val="00642F62"/>
    <w:rsid w:val="006438A0"/>
    <w:rsid w:val="00643F19"/>
    <w:rsid w:val="0064770B"/>
    <w:rsid w:val="0065102C"/>
    <w:rsid w:val="006515D3"/>
    <w:rsid w:val="00655D5D"/>
    <w:rsid w:val="006570B0"/>
    <w:rsid w:val="006646E7"/>
    <w:rsid w:val="006649EB"/>
    <w:rsid w:val="00666005"/>
    <w:rsid w:val="006754FF"/>
    <w:rsid w:val="00676949"/>
    <w:rsid w:val="006814E6"/>
    <w:rsid w:val="00681666"/>
    <w:rsid w:val="0069565B"/>
    <w:rsid w:val="006A525E"/>
    <w:rsid w:val="006B4949"/>
    <w:rsid w:val="006B61E8"/>
    <w:rsid w:val="006C083C"/>
    <w:rsid w:val="006C5776"/>
    <w:rsid w:val="006D11F0"/>
    <w:rsid w:val="006D2A38"/>
    <w:rsid w:val="006D4E19"/>
    <w:rsid w:val="006D5ADB"/>
    <w:rsid w:val="006D7984"/>
    <w:rsid w:val="006E04ED"/>
    <w:rsid w:val="006E4D03"/>
    <w:rsid w:val="006E4E3D"/>
    <w:rsid w:val="006F0C4A"/>
    <w:rsid w:val="006F78E2"/>
    <w:rsid w:val="00707BB8"/>
    <w:rsid w:val="007108A0"/>
    <w:rsid w:val="00712DAB"/>
    <w:rsid w:val="007176D8"/>
    <w:rsid w:val="00720C8E"/>
    <w:rsid w:val="0072465D"/>
    <w:rsid w:val="007247A1"/>
    <w:rsid w:val="00740D08"/>
    <w:rsid w:val="00750B04"/>
    <w:rsid w:val="00754494"/>
    <w:rsid w:val="0075710B"/>
    <w:rsid w:val="00764EB2"/>
    <w:rsid w:val="00774905"/>
    <w:rsid w:val="00775CE4"/>
    <w:rsid w:val="0078311F"/>
    <w:rsid w:val="00783623"/>
    <w:rsid w:val="00786366"/>
    <w:rsid w:val="007930E9"/>
    <w:rsid w:val="007A1155"/>
    <w:rsid w:val="007A14EB"/>
    <w:rsid w:val="007A5463"/>
    <w:rsid w:val="007B382A"/>
    <w:rsid w:val="007B6328"/>
    <w:rsid w:val="007B63C8"/>
    <w:rsid w:val="007C1428"/>
    <w:rsid w:val="007C4091"/>
    <w:rsid w:val="007C566D"/>
    <w:rsid w:val="007D039C"/>
    <w:rsid w:val="007D3190"/>
    <w:rsid w:val="007D3B2E"/>
    <w:rsid w:val="007D65BA"/>
    <w:rsid w:val="007E2A36"/>
    <w:rsid w:val="007E6E5C"/>
    <w:rsid w:val="007F0807"/>
    <w:rsid w:val="007F77C1"/>
    <w:rsid w:val="008031D7"/>
    <w:rsid w:val="00803BF7"/>
    <w:rsid w:val="0080512C"/>
    <w:rsid w:val="00806BD1"/>
    <w:rsid w:val="008070E2"/>
    <w:rsid w:val="00810BBD"/>
    <w:rsid w:val="00820F5C"/>
    <w:rsid w:val="0083046F"/>
    <w:rsid w:val="0083141D"/>
    <w:rsid w:val="00833E91"/>
    <w:rsid w:val="00843348"/>
    <w:rsid w:val="0084339E"/>
    <w:rsid w:val="008443DC"/>
    <w:rsid w:val="00844DDF"/>
    <w:rsid w:val="00852FA4"/>
    <w:rsid w:val="008601B9"/>
    <w:rsid w:val="00863D82"/>
    <w:rsid w:val="008656FB"/>
    <w:rsid w:val="00866ED6"/>
    <w:rsid w:val="00867426"/>
    <w:rsid w:val="00874941"/>
    <w:rsid w:val="008766BC"/>
    <w:rsid w:val="00883C11"/>
    <w:rsid w:val="00885002"/>
    <w:rsid w:val="00885CEB"/>
    <w:rsid w:val="00896D73"/>
    <w:rsid w:val="008A35C1"/>
    <w:rsid w:val="008B66E7"/>
    <w:rsid w:val="008C4E06"/>
    <w:rsid w:val="008D486E"/>
    <w:rsid w:val="008E2B7B"/>
    <w:rsid w:val="008F2EE2"/>
    <w:rsid w:val="008F3EA4"/>
    <w:rsid w:val="008F611F"/>
    <w:rsid w:val="00900689"/>
    <w:rsid w:val="00907E4B"/>
    <w:rsid w:val="00914735"/>
    <w:rsid w:val="009208A5"/>
    <w:rsid w:val="00921307"/>
    <w:rsid w:val="00922D6D"/>
    <w:rsid w:val="009233E8"/>
    <w:rsid w:val="009416EB"/>
    <w:rsid w:val="00941EFA"/>
    <w:rsid w:val="00942FE5"/>
    <w:rsid w:val="00944B83"/>
    <w:rsid w:val="009546F1"/>
    <w:rsid w:val="0096242E"/>
    <w:rsid w:val="009644A2"/>
    <w:rsid w:val="00970E72"/>
    <w:rsid w:val="00971F28"/>
    <w:rsid w:val="00972534"/>
    <w:rsid w:val="009747EE"/>
    <w:rsid w:val="00975296"/>
    <w:rsid w:val="0098411F"/>
    <w:rsid w:val="009855C8"/>
    <w:rsid w:val="00993559"/>
    <w:rsid w:val="00995BCC"/>
    <w:rsid w:val="009A1C8E"/>
    <w:rsid w:val="009A4346"/>
    <w:rsid w:val="009A46D7"/>
    <w:rsid w:val="009A5E68"/>
    <w:rsid w:val="009B0D16"/>
    <w:rsid w:val="009B13A5"/>
    <w:rsid w:val="009B213B"/>
    <w:rsid w:val="009D4DA5"/>
    <w:rsid w:val="009E0614"/>
    <w:rsid w:val="009E1140"/>
    <w:rsid w:val="009E1D2D"/>
    <w:rsid w:val="009E4C39"/>
    <w:rsid w:val="009F0247"/>
    <w:rsid w:val="009F156F"/>
    <w:rsid w:val="009F15AD"/>
    <w:rsid w:val="009F471F"/>
    <w:rsid w:val="009F4CC2"/>
    <w:rsid w:val="009F4EBE"/>
    <w:rsid w:val="00A02CB7"/>
    <w:rsid w:val="00A067D1"/>
    <w:rsid w:val="00A07AED"/>
    <w:rsid w:val="00A138F5"/>
    <w:rsid w:val="00A13BC6"/>
    <w:rsid w:val="00A3234B"/>
    <w:rsid w:val="00A33641"/>
    <w:rsid w:val="00A3665E"/>
    <w:rsid w:val="00A439AA"/>
    <w:rsid w:val="00A450D0"/>
    <w:rsid w:val="00A50BB8"/>
    <w:rsid w:val="00A61C55"/>
    <w:rsid w:val="00A62B18"/>
    <w:rsid w:val="00A6482F"/>
    <w:rsid w:val="00A661B4"/>
    <w:rsid w:val="00A702D0"/>
    <w:rsid w:val="00A7248F"/>
    <w:rsid w:val="00A7399E"/>
    <w:rsid w:val="00A73E93"/>
    <w:rsid w:val="00A855C0"/>
    <w:rsid w:val="00A85BBE"/>
    <w:rsid w:val="00A85E15"/>
    <w:rsid w:val="00A8766C"/>
    <w:rsid w:val="00A91AB4"/>
    <w:rsid w:val="00A96391"/>
    <w:rsid w:val="00AA5D29"/>
    <w:rsid w:val="00AA7959"/>
    <w:rsid w:val="00AB1342"/>
    <w:rsid w:val="00AB25F1"/>
    <w:rsid w:val="00AB2AE7"/>
    <w:rsid w:val="00AB40F5"/>
    <w:rsid w:val="00AB518C"/>
    <w:rsid w:val="00AB7E2C"/>
    <w:rsid w:val="00AD4F57"/>
    <w:rsid w:val="00AD6A26"/>
    <w:rsid w:val="00AD7100"/>
    <w:rsid w:val="00AE47A0"/>
    <w:rsid w:val="00AE53FF"/>
    <w:rsid w:val="00AE5F0F"/>
    <w:rsid w:val="00AE5FF2"/>
    <w:rsid w:val="00AF3848"/>
    <w:rsid w:val="00AF6C8E"/>
    <w:rsid w:val="00B01223"/>
    <w:rsid w:val="00B058CE"/>
    <w:rsid w:val="00B05A30"/>
    <w:rsid w:val="00B05C9C"/>
    <w:rsid w:val="00B132C1"/>
    <w:rsid w:val="00B14FE8"/>
    <w:rsid w:val="00B16D75"/>
    <w:rsid w:val="00B16F58"/>
    <w:rsid w:val="00B268FF"/>
    <w:rsid w:val="00B26D73"/>
    <w:rsid w:val="00B27B14"/>
    <w:rsid w:val="00B31AE7"/>
    <w:rsid w:val="00B33F1B"/>
    <w:rsid w:val="00B41BB5"/>
    <w:rsid w:val="00B50492"/>
    <w:rsid w:val="00B50D4B"/>
    <w:rsid w:val="00B51143"/>
    <w:rsid w:val="00B51967"/>
    <w:rsid w:val="00B528F1"/>
    <w:rsid w:val="00B56FEC"/>
    <w:rsid w:val="00B64944"/>
    <w:rsid w:val="00B64BF0"/>
    <w:rsid w:val="00B710E2"/>
    <w:rsid w:val="00B716B2"/>
    <w:rsid w:val="00B71F17"/>
    <w:rsid w:val="00B722F7"/>
    <w:rsid w:val="00B738B5"/>
    <w:rsid w:val="00B81163"/>
    <w:rsid w:val="00B83AA2"/>
    <w:rsid w:val="00B864CE"/>
    <w:rsid w:val="00B903AE"/>
    <w:rsid w:val="00B955D4"/>
    <w:rsid w:val="00BA044E"/>
    <w:rsid w:val="00BA0C5E"/>
    <w:rsid w:val="00BA1643"/>
    <w:rsid w:val="00BA6A70"/>
    <w:rsid w:val="00BA704B"/>
    <w:rsid w:val="00BB1CCA"/>
    <w:rsid w:val="00BB4D5D"/>
    <w:rsid w:val="00BB5797"/>
    <w:rsid w:val="00BC2049"/>
    <w:rsid w:val="00BC3D2D"/>
    <w:rsid w:val="00BC44E2"/>
    <w:rsid w:val="00BC5E09"/>
    <w:rsid w:val="00BC6938"/>
    <w:rsid w:val="00BD1345"/>
    <w:rsid w:val="00BD2F95"/>
    <w:rsid w:val="00BD3D52"/>
    <w:rsid w:val="00BD61D7"/>
    <w:rsid w:val="00BD776D"/>
    <w:rsid w:val="00BD7BBA"/>
    <w:rsid w:val="00BD7F4C"/>
    <w:rsid w:val="00BE0E62"/>
    <w:rsid w:val="00BE2511"/>
    <w:rsid w:val="00BE486D"/>
    <w:rsid w:val="00BF0AA2"/>
    <w:rsid w:val="00BF1659"/>
    <w:rsid w:val="00BF23F3"/>
    <w:rsid w:val="00BF2A09"/>
    <w:rsid w:val="00BF4E4E"/>
    <w:rsid w:val="00BF5854"/>
    <w:rsid w:val="00BF637A"/>
    <w:rsid w:val="00C02F30"/>
    <w:rsid w:val="00C052E6"/>
    <w:rsid w:val="00C06367"/>
    <w:rsid w:val="00C06CA5"/>
    <w:rsid w:val="00C07CD0"/>
    <w:rsid w:val="00C1296C"/>
    <w:rsid w:val="00C14C67"/>
    <w:rsid w:val="00C15817"/>
    <w:rsid w:val="00C15F5D"/>
    <w:rsid w:val="00C168EF"/>
    <w:rsid w:val="00C20136"/>
    <w:rsid w:val="00C2094B"/>
    <w:rsid w:val="00C263B1"/>
    <w:rsid w:val="00C36836"/>
    <w:rsid w:val="00C40BCF"/>
    <w:rsid w:val="00C42525"/>
    <w:rsid w:val="00C50E17"/>
    <w:rsid w:val="00C51108"/>
    <w:rsid w:val="00C558D3"/>
    <w:rsid w:val="00C56E5F"/>
    <w:rsid w:val="00C56EE6"/>
    <w:rsid w:val="00C578B1"/>
    <w:rsid w:val="00C635C6"/>
    <w:rsid w:val="00C63A37"/>
    <w:rsid w:val="00C7553D"/>
    <w:rsid w:val="00C907DF"/>
    <w:rsid w:val="00C92B50"/>
    <w:rsid w:val="00C93DF1"/>
    <w:rsid w:val="00CA0A5E"/>
    <w:rsid w:val="00CA38CF"/>
    <w:rsid w:val="00CB2DBF"/>
    <w:rsid w:val="00CB365E"/>
    <w:rsid w:val="00CC4F9B"/>
    <w:rsid w:val="00CC63D1"/>
    <w:rsid w:val="00CD22BA"/>
    <w:rsid w:val="00CD63D7"/>
    <w:rsid w:val="00CE20D7"/>
    <w:rsid w:val="00CE340E"/>
    <w:rsid w:val="00CE65F4"/>
    <w:rsid w:val="00CF4B19"/>
    <w:rsid w:val="00CF5084"/>
    <w:rsid w:val="00CF6984"/>
    <w:rsid w:val="00CF788F"/>
    <w:rsid w:val="00CF7F31"/>
    <w:rsid w:val="00D00FCC"/>
    <w:rsid w:val="00D033DD"/>
    <w:rsid w:val="00D04608"/>
    <w:rsid w:val="00D067DB"/>
    <w:rsid w:val="00D11EFD"/>
    <w:rsid w:val="00D129EB"/>
    <w:rsid w:val="00D12E1E"/>
    <w:rsid w:val="00D1600A"/>
    <w:rsid w:val="00D160D7"/>
    <w:rsid w:val="00D21C0A"/>
    <w:rsid w:val="00D22A30"/>
    <w:rsid w:val="00D26406"/>
    <w:rsid w:val="00D26AEC"/>
    <w:rsid w:val="00D27E9B"/>
    <w:rsid w:val="00D34952"/>
    <w:rsid w:val="00D35D74"/>
    <w:rsid w:val="00D37DB7"/>
    <w:rsid w:val="00D41385"/>
    <w:rsid w:val="00D438D9"/>
    <w:rsid w:val="00D43CA8"/>
    <w:rsid w:val="00D5133C"/>
    <w:rsid w:val="00D52B91"/>
    <w:rsid w:val="00D53ACA"/>
    <w:rsid w:val="00D578FD"/>
    <w:rsid w:val="00D57EB3"/>
    <w:rsid w:val="00D62B39"/>
    <w:rsid w:val="00D670DF"/>
    <w:rsid w:val="00D752B0"/>
    <w:rsid w:val="00D75952"/>
    <w:rsid w:val="00D75B66"/>
    <w:rsid w:val="00D76DD4"/>
    <w:rsid w:val="00D81978"/>
    <w:rsid w:val="00D82A05"/>
    <w:rsid w:val="00D82CFD"/>
    <w:rsid w:val="00D83916"/>
    <w:rsid w:val="00D877CC"/>
    <w:rsid w:val="00D9323C"/>
    <w:rsid w:val="00D943A3"/>
    <w:rsid w:val="00D95832"/>
    <w:rsid w:val="00DA2B0D"/>
    <w:rsid w:val="00DA4FFE"/>
    <w:rsid w:val="00DA6B70"/>
    <w:rsid w:val="00DB03EF"/>
    <w:rsid w:val="00DB21CA"/>
    <w:rsid w:val="00DB5149"/>
    <w:rsid w:val="00DC2CF8"/>
    <w:rsid w:val="00DC4414"/>
    <w:rsid w:val="00DD06F3"/>
    <w:rsid w:val="00DD079E"/>
    <w:rsid w:val="00DD37A4"/>
    <w:rsid w:val="00DE561C"/>
    <w:rsid w:val="00DE6280"/>
    <w:rsid w:val="00DE7865"/>
    <w:rsid w:val="00DF7ACF"/>
    <w:rsid w:val="00DF7C59"/>
    <w:rsid w:val="00E005B8"/>
    <w:rsid w:val="00E01C6A"/>
    <w:rsid w:val="00E01D64"/>
    <w:rsid w:val="00E057AF"/>
    <w:rsid w:val="00E144FE"/>
    <w:rsid w:val="00E14DAF"/>
    <w:rsid w:val="00E15024"/>
    <w:rsid w:val="00E15E99"/>
    <w:rsid w:val="00E168DE"/>
    <w:rsid w:val="00E16D01"/>
    <w:rsid w:val="00E20787"/>
    <w:rsid w:val="00E23B40"/>
    <w:rsid w:val="00E319F3"/>
    <w:rsid w:val="00E33BEE"/>
    <w:rsid w:val="00E350C3"/>
    <w:rsid w:val="00E352FB"/>
    <w:rsid w:val="00E40C7A"/>
    <w:rsid w:val="00E44DE0"/>
    <w:rsid w:val="00E47F72"/>
    <w:rsid w:val="00E536E3"/>
    <w:rsid w:val="00E616DD"/>
    <w:rsid w:val="00E653D3"/>
    <w:rsid w:val="00E65509"/>
    <w:rsid w:val="00E71107"/>
    <w:rsid w:val="00E761E1"/>
    <w:rsid w:val="00E84C5C"/>
    <w:rsid w:val="00E87927"/>
    <w:rsid w:val="00E92D29"/>
    <w:rsid w:val="00E94A16"/>
    <w:rsid w:val="00E97049"/>
    <w:rsid w:val="00EA489E"/>
    <w:rsid w:val="00EB07BF"/>
    <w:rsid w:val="00EB445A"/>
    <w:rsid w:val="00EB5464"/>
    <w:rsid w:val="00EB5D01"/>
    <w:rsid w:val="00EB7DBD"/>
    <w:rsid w:val="00EC2B58"/>
    <w:rsid w:val="00EC37F6"/>
    <w:rsid w:val="00EC3CC8"/>
    <w:rsid w:val="00EC5F62"/>
    <w:rsid w:val="00ED196A"/>
    <w:rsid w:val="00ED315D"/>
    <w:rsid w:val="00ED40BB"/>
    <w:rsid w:val="00ED49A6"/>
    <w:rsid w:val="00ED572F"/>
    <w:rsid w:val="00ED67B9"/>
    <w:rsid w:val="00ED75D0"/>
    <w:rsid w:val="00EE0DB3"/>
    <w:rsid w:val="00EE12ED"/>
    <w:rsid w:val="00EE4459"/>
    <w:rsid w:val="00EF1018"/>
    <w:rsid w:val="00EF163A"/>
    <w:rsid w:val="00EF38F9"/>
    <w:rsid w:val="00EF4B2E"/>
    <w:rsid w:val="00EF6862"/>
    <w:rsid w:val="00F039DA"/>
    <w:rsid w:val="00F03BD9"/>
    <w:rsid w:val="00F0452E"/>
    <w:rsid w:val="00F04B4E"/>
    <w:rsid w:val="00F07AE1"/>
    <w:rsid w:val="00F16E3F"/>
    <w:rsid w:val="00F17E85"/>
    <w:rsid w:val="00F20CFF"/>
    <w:rsid w:val="00F22D06"/>
    <w:rsid w:val="00F319D5"/>
    <w:rsid w:val="00F33D69"/>
    <w:rsid w:val="00F35B70"/>
    <w:rsid w:val="00F41F7C"/>
    <w:rsid w:val="00F42261"/>
    <w:rsid w:val="00F43098"/>
    <w:rsid w:val="00F4458F"/>
    <w:rsid w:val="00F51681"/>
    <w:rsid w:val="00F561E0"/>
    <w:rsid w:val="00F621D7"/>
    <w:rsid w:val="00F63B92"/>
    <w:rsid w:val="00F73A60"/>
    <w:rsid w:val="00F801A1"/>
    <w:rsid w:val="00F81542"/>
    <w:rsid w:val="00F8341A"/>
    <w:rsid w:val="00F8508C"/>
    <w:rsid w:val="00F85C61"/>
    <w:rsid w:val="00F87F7B"/>
    <w:rsid w:val="00F92B32"/>
    <w:rsid w:val="00F92BFD"/>
    <w:rsid w:val="00F95BB3"/>
    <w:rsid w:val="00F97AFA"/>
    <w:rsid w:val="00FA0AB2"/>
    <w:rsid w:val="00FA1580"/>
    <w:rsid w:val="00FA1A1C"/>
    <w:rsid w:val="00FA372B"/>
    <w:rsid w:val="00FB212A"/>
    <w:rsid w:val="00FB2E33"/>
    <w:rsid w:val="00FB52D4"/>
    <w:rsid w:val="00FC22E4"/>
    <w:rsid w:val="00FC4097"/>
    <w:rsid w:val="00FC53CF"/>
    <w:rsid w:val="00FC7088"/>
    <w:rsid w:val="00FE0594"/>
    <w:rsid w:val="00FE4B32"/>
    <w:rsid w:val="00FE55C5"/>
    <w:rsid w:val="00FE5B92"/>
    <w:rsid w:val="00FF0CA9"/>
    <w:rsid w:val="00FF4838"/>
    <w:rsid w:val="00FF48AB"/>
    <w:rsid w:val="00FF7077"/>
    <w:rsid w:val="00FF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chartTrackingRefBased/>
  <w15:docId w15:val="{0DD42D30-DE5B-48BD-BB83-998E1F50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E63"/>
  </w:style>
  <w:style w:type="paragraph" w:styleId="Footer">
    <w:name w:val="footer"/>
    <w:basedOn w:val="Normal"/>
    <w:link w:val="Foot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E63"/>
  </w:style>
  <w:style w:type="character" w:styleId="PageNumber">
    <w:name w:val="page number"/>
    <w:basedOn w:val="DefaultParagraphFont"/>
    <w:rsid w:val="00076E6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6E6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6E6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2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4B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6F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D4DA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0E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6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header" Target="header1.xml"/><Relationship Id="rId21" Type="http://schemas.openxmlformats.org/officeDocument/2006/relationships/control" Target="activeX/activeX7.xml"/><Relationship Id="rId34" Type="http://schemas.openxmlformats.org/officeDocument/2006/relationships/image" Target="media/image13.w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2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7.xm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image" Target="media/image10.wmf"/><Relationship Id="rId36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1.wmf"/><Relationship Id="rId35" Type="http://schemas.openxmlformats.org/officeDocument/2006/relationships/control" Target="activeX/activeX15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4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BE38D-EF24-4C21-B670-1800B8F9A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2454</Words>
  <Characters>13994</Characters>
  <Application>Microsoft Office Word</Application>
  <DocSecurity>4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IsIv</dc:creator>
  <cp:keywords/>
  <dc:description/>
  <cp:lastModifiedBy>Maria Kaleva</cp:lastModifiedBy>
  <cp:revision>2</cp:revision>
  <cp:lastPrinted>2023-11-03T14:24:00Z</cp:lastPrinted>
  <dcterms:created xsi:type="dcterms:W3CDTF">2026-06-03T09:25:00Z</dcterms:created>
  <dcterms:modified xsi:type="dcterms:W3CDTF">2026-06-03T09:25:00Z</dcterms:modified>
</cp:coreProperties>
</file>