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33F" w:rsidRDefault="007C233F" w:rsidP="00D55FA4">
      <w:pPr>
        <w:jc w:val="both"/>
        <w:rPr>
          <w:rFonts w:ascii="Times New Roman" w:hAnsi="Times New Roman"/>
          <w:i/>
          <w:iCs/>
          <w:szCs w:val="24"/>
        </w:rPr>
      </w:pPr>
      <w:bookmarkStart w:id="0" w:name="_GoBack"/>
      <w:bookmarkEnd w:id="0"/>
    </w:p>
    <w:p w:rsidR="007C233F" w:rsidRDefault="007C233F" w:rsidP="00D55FA4">
      <w:pPr>
        <w:jc w:val="both"/>
        <w:rPr>
          <w:rFonts w:ascii="Times New Roman" w:hAnsi="Times New Roman"/>
          <w:i/>
          <w:iCs/>
          <w:szCs w:val="24"/>
        </w:rPr>
      </w:pPr>
    </w:p>
    <w:p w:rsidR="00D55FA4" w:rsidRDefault="00D55FA4" w:rsidP="00D55FA4">
      <w:pPr>
        <w:jc w:val="both"/>
        <w:rPr>
          <w:rFonts w:ascii="Times New Roman" w:hAnsi="Times New Roman"/>
          <w:i/>
          <w:iCs/>
          <w:szCs w:val="24"/>
        </w:rPr>
      </w:pPr>
    </w:p>
    <w:p w:rsidR="007C233F" w:rsidRDefault="007C233F" w:rsidP="00D55FA4">
      <w:pPr>
        <w:jc w:val="both"/>
        <w:rPr>
          <w:rFonts w:ascii="Times New Roman" w:hAnsi="Times New Roman"/>
          <w:i/>
          <w:iCs/>
          <w:szCs w:val="24"/>
        </w:rPr>
      </w:pPr>
    </w:p>
    <w:p w:rsidR="00A825D7" w:rsidRPr="007C233F" w:rsidRDefault="007C233F" w:rsidP="00D55FA4">
      <w:pPr>
        <w:jc w:val="center"/>
        <w:rPr>
          <w:rFonts w:ascii="Times New Roman" w:hAnsi="Times New Roman"/>
          <w:b/>
          <w:iCs/>
          <w:szCs w:val="24"/>
        </w:rPr>
      </w:pPr>
      <w:r w:rsidRPr="007C233F">
        <w:rPr>
          <w:rFonts w:ascii="Times New Roman" w:hAnsi="Times New Roman"/>
          <w:b/>
          <w:iCs/>
          <w:szCs w:val="24"/>
        </w:rPr>
        <w:t xml:space="preserve">Мотиви към </w:t>
      </w:r>
      <w:r w:rsidR="00A825D7" w:rsidRPr="007C233F">
        <w:rPr>
          <w:rFonts w:ascii="Times New Roman" w:hAnsi="Times New Roman"/>
          <w:b/>
          <w:iCs/>
          <w:szCs w:val="24"/>
        </w:rPr>
        <w:t>проект</w:t>
      </w:r>
      <w:r w:rsidRPr="007C233F">
        <w:rPr>
          <w:rFonts w:ascii="Times New Roman" w:hAnsi="Times New Roman"/>
          <w:b/>
          <w:iCs/>
          <w:szCs w:val="24"/>
        </w:rPr>
        <w:t>а</w:t>
      </w:r>
      <w:r w:rsidR="00A825D7" w:rsidRPr="007C233F">
        <w:rPr>
          <w:rFonts w:ascii="Times New Roman" w:hAnsi="Times New Roman"/>
          <w:b/>
          <w:iCs/>
          <w:szCs w:val="24"/>
        </w:rPr>
        <w:t xml:space="preserve"> на Наредба </w:t>
      </w:r>
      <w:bookmarkStart w:id="1" w:name="_Hlk216700432"/>
      <w:r w:rsidR="00BC0E70" w:rsidRPr="007C233F">
        <w:rPr>
          <w:rFonts w:ascii="Times New Roman" w:hAnsi="Times New Roman"/>
          <w:b/>
          <w:iCs/>
          <w:szCs w:val="24"/>
        </w:rPr>
        <w:t>за условията и реда за координация на полетите с държавни безпилотни въздухоплавателни средства за дейности, извършвани в обществен интерес</w:t>
      </w:r>
      <w:bookmarkEnd w:id="1"/>
    </w:p>
    <w:p w:rsidR="00A825D7" w:rsidRPr="006C03C7" w:rsidRDefault="00A825D7" w:rsidP="00D55FA4">
      <w:pPr>
        <w:ind w:firstLine="708"/>
        <w:jc w:val="both"/>
        <w:rPr>
          <w:rFonts w:ascii="Times New Roman" w:hAnsi="Times New Roman"/>
          <w:b/>
          <w:bCs/>
          <w:szCs w:val="24"/>
        </w:rPr>
      </w:pPr>
    </w:p>
    <w:p w:rsidR="00D55FA4" w:rsidRDefault="00D55FA4" w:rsidP="00D55FA4">
      <w:pPr>
        <w:ind w:firstLine="709"/>
        <w:jc w:val="both"/>
        <w:rPr>
          <w:rFonts w:ascii="Times New Roman" w:hAnsi="Times New Roman"/>
          <w:szCs w:val="24"/>
        </w:rPr>
      </w:pPr>
    </w:p>
    <w:p w:rsidR="00D55FA4" w:rsidRDefault="00D55FA4" w:rsidP="00D55FA4">
      <w:pPr>
        <w:ind w:firstLine="709"/>
        <w:jc w:val="both"/>
        <w:rPr>
          <w:rFonts w:ascii="Times New Roman" w:hAnsi="Times New Roman"/>
          <w:szCs w:val="24"/>
        </w:rPr>
      </w:pPr>
    </w:p>
    <w:p w:rsidR="00270AB7" w:rsidRDefault="00BC0E70" w:rsidP="00D55FA4">
      <w:pPr>
        <w:ind w:firstLine="709"/>
        <w:jc w:val="both"/>
        <w:rPr>
          <w:rFonts w:ascii="Times New Roman" w:hAnsi="Times New Roman"/>
          <w:szCs w:val="24"/>
        </w:rPr>
      </w:pPr>
      <w:r w:rsidRPr="00A12F19">
        <w:rPr>
          <w:rFonts w:ascii="Times New Roman" w:hAnsi="Times New Roman"/>
          <w:szCs w:val="24"/>
        </w:rPr>
        <w:t xml:space="preserve">Проектът на наредба е изготвен на основание </w:t>
      </w:r>
      <w:r w:rsidR="009E5B32" w:rsidRPr="00A12F19">
        <w:rPr>
          <w:rFonts w:ascii="Times New Roman" w:hAnsi="Times New Roman"/>
          <w:szCs w:val="24"/>
        </w:rPr>
        <w:t>на чл. 62в, ал. 2 от Закон</w:t>
      </w:r>
      <w:r w:rsidR="007C233F">
        <w:rPr>
          <w:rFonts w:ascii="Times New Roman" w:hAnsi="Times New Roman"/>
          <w:szCs w:val="24"/>
        </w:rPr>
        <w:t>а</w:t>
      </w:r>
      <w:r w:rsidR="009E5B32" w:rsidRPr="00A12F19">
        <w:rPr>
          <w:rFonts w:ascii="Times New Roman" w:hAnsi="Times New Roman"/>
          <w:szCs w:val="24"/>
        </w:rPr>
        <w:t xml:space="preserve"> за гражданското въздухоплаване</w:t>
      </w:r>
      <w:r w:rsidR="00D55FA4">
        <w:rPr>
          <w:rFonts w:ascii="Times New Roman" w:hAnsi="Times New Roman"/>
          <w:szCs w:val="24"/>
        </w:rPr>
        <w:t xml:space="preserve"> (ЗГВ)</w:t>
      </w:r>
      <w:r w:rsidR="007C233F">
        <w:rPr>
          <w:rFonts w:ascii="Times New Roman" w:hAnsi="Times New Roman"/>
          <w:szCs w:val="24"/>
        </w:rPr>
        <w:t xml:space="preserve">, съгласно който </w:t>
      </w:r>
      <w:r w:rsidR="009E5B32" w:rsidRPr="00A12F19">
        <w:rPr>
          <w:rFonts w:ascii="Times New Roman" w:hAnsi="Times New Roman"/>
          <w:szCs w:val="24"/>
        </w:rPr>
        <w:t xml:space="preserve">условията и редът за координация на полетите с държавни </w:t>
      </w:r>
      <w:r w:rsidR="00544933" w:rsidRPr="00A12F19">
        <w:rPr>
          <w:rFonts w:ascii="Times New Roman" w:hAnsi="Times New Roman"/>
          <w:szCs w:val="24"/>
        </w:rPr>
        <w:t xml:space="preserve">безпилотни въздухоплавателни средства </w:t>
      </w:r>
      <w:r w:rsidR="007C233F">
        <w:rPr>
          <w:rFonts w:ascii="Times New Roman" w:hAnsi="Times New Roman"/>
          <w:szCs w:val="24"/>
        </w:rPr>
        <w:t>(</w:t>
      </w:r>
      <w:r w:rsidR="009E5B32" w:rsidRPr="00A12F19">
        <w:rPr>
          <w:rFonts w:ascii="Times New Roman" w:hAnsi="Times New Roman"/>
          <w:szCs w:val="24"/>
        </w:rPr>
        <w:t>БВС</w:t>
      </w:r>
      <w:r w:rsidR="007C233F">
        <w:rPr>
          <w:rFonts w:ascii="Times New Roman" w:hAnsi="Times New Roman"/>
          <w:szCs w:val="24"/>
        </w:rPr>
        <w:t>)</w:t>
      </w:r>
      <w:r w:rsidR="00634993">
        <w:rPr>
          <w:rFonts w:ascii="Times New Roman" w:hAnsi="Times New Roman"/>
          <w:szCs w:val="24"/>
        </w:rPr>
        <w:t xml:space="preserve"> за дейности, извършване в обществен интерес,</w:t>
      </w:r>
      <w:r w:rsidR="009E5B32" w:rsidRPr="00A12F19">
        <w:rPr>
          <w:rFonts w:ascii="Times New Roman" w:hAnsi="Times New Roman"/>
          <w:szCs w:val="24"/>
        </w:rPr>
        <w:t xml:space="preserve"> се определят в наредба, изготвена от министъра на транспорта и съобщенията, министъра на вътрешните работи, министъра на отбраната и министъра на здравеопазването съгласувано с пр</w:t>
      </w:r>
      <w:r w:rsidR="007C233F">
        <w:rPr>
          <w:rFonts w:ascii="Times New Roman" w:hAnsi="Times New Roman"/>
          <w:szCs w:val="24"/>
        </w:rPr>
        <w:t>едседателя на Държавна агенция „</w:t>
      </w:r>
      <w:r w:rsidR="009E5B32" w:rsidRPr="00A12F19">
        <w:rPr>
          <w:rFonts w:ascii="Times New Roman" w:hAnsi="Times New Roman"/>
          <w:szCs w:val="24"/>
        </w:rPr>
        <w:t>Нацио</w:t>
      </w:r>
      <w:r w:rsidR="007C233F">
        <w:rPr>
          <w:rFonts w:ascii="Times New Roman" w:hAnsi="Times New Roman"/>
          <w:szCs w:val="24"/>
        </w:rPr>
        <w:t>нална сигурност“</w:t>
      </w:r>
      <w:r w:rsidR="009E5B32" w:rsidRPr="00A12F19">
        <w:rPr>
          <w:rFonts w:ascii="Times New Roman" w:hAnsi="Times New Roman"/>
          <w:szCs w:val="24"/>
        </w:rPr>
        <w:t>, пр</w:t>
      </w:r>
      <w:r w:rsidR="007C233F">
        <w:rPr>
          <w:rFonts w:ascii="Times New Roman" w:hAnsi="Times New Roman"/>
          <w:szCs w:val="24"/>
        </w:rPr>
        <w:t>едседателя на Държавна агенция „Разузнаване“</w:t>
      </w:r>
      <w:r w:rsidR="009E5B32" w:rsidRPr="00A12F19">
        <w:rPr>
          <w:rFonts w:ascii="Times New Roman" w:hAnsi="Times New Roman"/>
          <w:szCs w:val="24"/>
        </w:rPr>
        <w:t>, пр</w:t>
      </w:r>
      <w:r w:rsidR="007C233F">
        <w:rPr>
          <w:rFonts w:ascii="Times New Roman" w:hAnsi="Times New Roman"/>
          <w:szCs w:val="24"/>
        </w:rPr>
        <w:t>едседателя на Държавна агенция „Технически операции“</w:t>
      </w:r>
      <w:r w:rsidR="009E5B32" w:rsidRPr="00A12F19">
        <w:rPr>
          <w:rFonts w:ascii="Times New Roman" w:hAnsi="Times New Roman"/>
          <w:szCs w:val="24"/>
        </w:rPr>
        <w:t xml:space="preserve"> и началника на Националната служба за охрана.</w:t>
      </w:r>
      <w:r w:rsidRPr="00A12F19">
        <w:rPr>
          <w:rFonts w:ascii="Times New Roman" w:hAnsi="Times New Roman"/>
          <w:szCs w:val="24"/>
        </w:rPr>
        <w:t xml:space="preserve"> Разпоредбата на чл. 62в</w:t>
      </w:r>
      <w:r w:rsidR="00D55FA4">
        <w:rPr>
          <w:rFonts w:ascii="Times New Roman" w:hAnsi="Times New Roman"/>
          <w:szCs w:val="24"/>
        </w:rPr>
        <w:t xml:space="preserve">, ал. 1от ЗГВ </w:t>
      </w:r>
      <w:r w:rsidRPr="00A12F19">
        <w:rPr>
          <w:rFonts w:ascii="Times New Roman" w:hAnsi="Times New Roman"/>
          <w:szCs w:val="24"/>
        </w:rPr>
        <w:t>предвижда изключение от забраната за експлоатация без разрешение</w:t>
      </w:r>
      <w:r w:rsidR="00D55FA4">
        <w:rPr>
          <w:rFonts w:ascii="Times New Roman" w:hAnsi="Times New Roman"/>
          <w:szCs w:val="24"/>
        </w:rPr>
        <w:t xml:space="preserve"> на БВС</w:t>
      </w:r>
      <w:r w:rsidRPr="00A12F19">
        <w:rPr>
          <w:rFonts w:ascii="Times New Roman" w:hAnsi="Times New Roman"/>
          <w:szCs w:val="24"/>
        </w:rPr>
        <w:t xml:space="preserve"> в</w:t>
      </w:r>
      <w:r w:rsidR="007C233F">
        <w:rPr>
          <w:rFonts w:ascii="Times New Roman" w:hAnsi="Times New Roman"/>
          <w:szCs w:val="24"/>
        </w:rPr>
        <w:t xml:space="preserve"> определени зони, </w:t>
      </w:r>
      <w:r w:rsidRPr="00A12F19">
        <w:rPr>
          <w:rFonts w:ascii="Times New Roman" w:hAnsi="Times New Roman"/>
          <w:szCs w:val="24"/>
        </w:rPr>
        <w:t xml:space="preserve">когато БВС се експлоатират </w:t>
      </w:r>
      <w:r w:rsidR="00634993">
        <w:rPr>
          <w:rFonts w:ascii="Times New Roman" w:hAnsi="Times New Roman"/>
          <w:szCs w:val="24"/>
        </w:rPr>
        <w:t xml:space="preserve">за </w:t>
      </w:r>
      <w:r w:rsidRPr="00A12F19">
        <w:rPr>
          <w:rFonts w:ascii="Times New Roman" w:hAnsi="Times New Roman"/>
          <w:szCs w:val="24"/>
        </w:rPr>
        <w:t xml:space="preserve">дейности, извършвани </w:t>
      </w:r>
      <w:bookmarkStart w:id="2" w:name="_Hlk216784376"/>
      <w:r w:rsidRPr="00A12F19">
        <w:rPr>
          <w:rFonts w:ascii="Times New Roman" w:hAnsi="Times New Roman"/>
          <w:szCs w:val="24"/>
        </w:rPr>
        <w:t xml:space="preserve">в обществен интерес от </w:t>
      </w:r>
      <w:bookmarkStart w:id="3" w:name="_Hlk216784345"/>
      <w:bookmarkEnd w:id="2"/>
      <w:r w:rsidRPr="00A12F19">
        <w:rPr>
          <w:rFonts w:ascii="Times New Roman" w:hAnsi="Times New Roman"/>
          <w:szCs w:val="24"/>
        </w:rPr>
        <w:t xml:space="preserve">държавни органи за охрана, отбрана, национална сигурност, противодействие на престъпността и опазване на обществения ред, осигуряване на пожарна безопасност и защита при пожари, бедствия и извънредни ситуации, както и за нуждите на спешната медицинска помощ. </w:t>
      </w:r>
      <w:bookmarkEnd w:id="3"/>
    </w:p>
    <w:p w:rsidR="00AD515B" w:rsidRDefault="00270AB7" w:rsidP="00D55FA4">
      <w:pPr>
        <w:widowControl w:val="0"/>
        <w:tabs>
          <w:tab w:val="left" w:pos="709"/>
        </w:tabs>
        <w:jc w:val="both"/>
        <w:rPr>
          <w:rFonts w:ascii="Times New Roman" w:hAnsi="Times New Roman"/>
          <w:szCs w:val="24"/>
        </w:rPr>
      </w:pPr>
      <w:bookmarkStart w:id="4" w:name="to_paragraph_id55394622"/>
      <w:bookmarkEnd w:id="4"/>
      <w:r>
        <w:rPr>
          <w:rFonts w:ascii="Times New Roman" w:hAnsi="Times New Roman"/>
          <w:szCs w:val="24"/>
          <w:lang w:val="en-US"/>
        </w:rPr>
        <w:tab/>
      </w:r>
      <w:r w:rsidR="00F96D14" w:rsidRPr="00F96D14">
        <w:rPr>
          <w:rFonts w:ascii="Times New Roman" w:hAnsi="Times New Roman"/>
          <w:b/>
          <w:szCs w:val="24"/>
          <w:lang w:val="en-US"/>
        </w:rPr>
        <w:t>I.</w:t>
      </w:r>
      <w:r w:rsidR="00F96D14">
        <w:rPr>
          <w:rFonts w:ascii="Times New Roman" w:hAnsi="Times New Roman"/>
          <w:szCs w:val="24"/>
          <w:lang w:val="en-US"/>
        </w:rPr>
        <w:t xml:space="preserve"> </w:t>
      </w:r>
      <w:r w:rsidR="00AD515B" w:rsidRPr="00AD515B">
        <w:rPr>
          <w:rFonts w:ascii="Times New Roman" w:hAnsi="Times New Roman"/>
          <w:szCs w:val="24"/>
        </w:rPr>
        <w:t>Мотивите за предложени</w:t>
      </w:r>
      <w:r w:rsidR="002012A8">
        <w:rPr>
          <w:rFonts w:ascii="Times New Roman" w:hAnsi="Times New Roman"/>
          <w:szCs w:val="24"/>
        </w:rPr>
        <w:t>те</w:t>
      </w:r>
      <w:r w:rsidR="00AD515B" w:rsidRPr="00AD515B">
        <w:rPr>
          <w:rFonts w:ascii="Times New Roman" w:hAnsi="Times New Roman"/>
          <w:szCs w:val="24"/>
        </w:rPr>
        <w:t xml:space="preserve"> текстове са както следва:</w:t>
      </w:r>
    </w:p>
    <w:p w:rsidR="00F9113B" w:rsidRPr="00F9113B" w:rsidRDefault="000306B0" w:rsidP="00D55FA4">
      <w:pPr>
        <w:widowControl w:val="0"/>
        <w:tabs>
          <w:tab w:val="left" w:pos="709"/>
        </w:tabs>
        <w:jc w:val="both"/>
        <w:rPr>
          <w:rFonts w:ascii="Times New Roman" w:hAnsi="Times New Roman"/>
          <w:szCs w:val="24"/>
        </w:rPr>
      </w:pPr>
      <w:r>
        <w:rPr>
          <w:rFonts w:ascii="Times New Roman" w:hAnsi="Times New Roman"/>
          <w:szCs w:val="24"/>
        </w:rPr>
        <w:t xml:space="preserve">  </w:t>
      </w:r>
      <w:r w:rsidR="003C5945" w:rsidRPr="006C03C7">
        <w:rPr>
          <w:rFonts w:ascii="Times New Roman" w:hAnsi="Times New Roman"/>
          <w:szCs w:val="24"/>
        </w:rPr>
        <w:tab/>
      </w:r>
      <w:r w:rsidR="00F9113B">
        <w:rPr>
          <w:rFonts w:ascii="Times New Roman" w:hAnsi="Times New Roman"/>
          <w:szCs w:val="24"/>
        </w:rPr>
        <w:t>В</w:t>
      </w:r>
      <w:r w:rsidR="009D2655" w:rsidRPr="009D2655">
        <w:rPr>
          <w:rFonts w:ascii="Times New Roman" w:hAnsi="Times New Roman"/>
          <w:szCs w:val="24"/>
        </w:rPr>
        <w:t xml:space="preserve"> чл. 1 от </w:t>
      </w:r>
      <w:r w:rsidR="00F9113B">
        <w:rPr>
          <w:rFonts w:ascii="Times New Roman" w:hAnsi="Times New Roman"/>
          <w:szCs w:val="24"/>
        </w:rPr>
        <w:t xml:space="preserve">проекта на наредба </w:t>
      </w:r>
      <w:r w:rsidR="009D2655" w:rsidRPr="009D2655">
        <w:rPr>
          <w:rFonts w:ascii="Times New Roman" w:hAnsi="Times New Roman"/>
          <w:szCs w:val="24"/>
        </w:rPr>
        <w:t xml:space="preserve">се определя предметът и </w:t>
      </w:r>
      <w:r w:rsidR="009D2655">
        <w:rPr>
          <w:rFonts w:ascii="Times New Roman" w:hAnsi="Times New Roman"/>
          <w:szCs w:val="24"/>
        </w:rPr>
        <w:t xml:space="preserve">нейният </w:t>
      </w:r>
      <w:r w:rsidR="009D2655" w:rsidRPr="009D2655">
        <w:rPr>
          <w:rFonts w:ascii="Times New Roman" w:hAnsi="Times New Roman"/>
          <w:szCs w:val="24"/>
        </w:rPr>
        <w:t>обхват</w:t>
      </w:r>
      <w:r w:rsidR="009D2655">
        <w:rPr>
          <w:rFonts w:ascii="Times New Roman" w:hAnsi="Times New Roman"/>
          <w:szCs w:val="24"/>
        </w:rPr>
        <w:t xml:space="preserve">, </w:t>
      </w:r>
      <w:r w:rsidR="00F9113B">
        <w:rPr>
          <w:rFonts w:ascii="Times New Roman" w:hAnsi="Times New Roman"/>
          <w:szCs w:val="24"/>
        </w:rPr>
        <w:t xml:space="preserve">като се посочва, че наредбата урежда </w:t>
      </w:r>
      <w:r w:rsidR="00F9113B" w:rsidRPr="00F9113B">
        <w:rPr>
          <w:rFonts w:ascii="Times New Roman" w:hAnsi="Times New Roman"/>
          <w:szCs w:val="24"/>
        </w:rPr>
        <w:t>условията и реда за координация на полетите с държавни БВС за дейности, извършвани в обществен интерес от държавните органи за охрана, отбрана, национална сигурност, противодействие на престъпността и опазване на обществения ред, осигуряване на пожарна безопасност и защита при пожари, бедствия и извънредни ситуации, както и за нуждите на спешната медицинска помощ.</w:t>
      </w:r>
    </w:p>
    <w:p w:rsidR="009D2655" w:rsidRPr="00D674B2" w:rsidRDefault="00F9113B" w:rsidP="00D55FA4">
      <w:pPr>
        <w:ind w:firstLine="567"/>
        <w:jc w:val="both"/>
        <w:rPr>
          <w:rFonts w:ascii="Times New Roman" w:hAnsi="Times New Roman"/>
          <w:bCs/>
          <w:szCs w:val="24"/>
        </w:rPr>
      </w:pPr>
      <w:r>
        <w:rPr>
          <w:rFonts w:ascii="Times New Roman" w:hAnsi="Times New Roman"/>
          <w:szCs w:val="24"/>
        </w:rPr>
        <w:tab/>
        <w:t xml:space="preserve">С </w:t>
      </w:r>
      <w:r w:rsidR="00D674B2">
        <w:rPr>
          <w:rFonts w:ascii="Times New Roman" w:hAnsi="Times New Roman"/>
          <w:szCs w:val="24"/>
        </w:rPr>
        <w:t>чл. 2 от проекта се указва,</w:t>
      </w:r>
      <w:r>
        <w:rPr>
          <w:rFonts w:ascii="Times New Roman" w:hAnsi="Times New Roman"/>
          <w:szCs w:val="24"/>
        </w:rPr>
        <w:t xml:space="preserve"> че </w:t>
      </w:r>
      <w:r>
        <w:rPr>
          <w:rFonts w:ascii="Times New Roman" w:hAnsi="Times New Roman"/>
          <w:bCs/>
          <w:szCs w:val="24"/>
        </w:rPr>
        <w:t>и</w:t>
      </w:r>
      <w:r w:rsidRPr="00844171">
        <w:rPr>
          <w:rFonts w:ascii="Times New Roman" w:hAnsi="Times New Roman"/>
          <w:bCs/>
          <w:szCs w:val="24"/>
        </w:rPr>
        <w:t xml:space="preserve">зискванията на Делегиран регламент (ЕС) 2019/945 на Комисията от 12 март 2019 година относно безпилотните летателни системи и операторите от трети държави на безпилотни летателни системи (Регламент (ЕС) 2019/945) не се прилагат за БВС, използвани от държавните органи </w:t>
      </w:r>
      <w:r w:rsidRPr="00EB2862">
        <w:rPr>
          <w:rFonts w:ascii="Times New Roman" w:hAnsi="Times New Roman"/>
          <w:bCs/>
          <w:szCs w:val="24"/>
        </w:rPr>
        <w:t>и организации</w:t>
      </w:r>
      <w:r w:rsidRPr="009557FB">
        <w:t xml:space="preserve"> </w:t>
      </w:r>
      <w:r w:rsidRPr="009557FB">
        <w:rPr>
          <w:rFonts w:ascii="Times New Roman" w:hAnsi="Times New Roman"/>
          <w:bCs/>
          <w:szCs w:val="24"/>
        </w:rPr>
        <w:t>по чл. 1</w:t>
      </w:r>
      <w:r>
        <w:rPr>
          <w:rFonts w:ascii="Times New Roman" w:hAnsi="Times New Roman"/>
          <w:bCs/>
          <w:szCs w:val="24"/>
        </w:rPr>
        <w:t>.</w:t>
      </w:r>
      <w:r w:rsidR="00D674B2">
        <w:rPr>
          <w:rFonts w:ascii="Times New Roman" w:hAnsi="Times New Roman"/>
          <w:bCs/>
          <w:szCs w:val="24"/>
        </w:rPr>
        <w:t xml:space="preserve"> С разпоредбата се конкретизират приложимите правила, като се отчита спецификата при експлоатацията на  държавни </w:t>
      </w:r>
      <w:r w:rsidR="009D2655" w:rsidRPr="009D2655">
        <w:rPr>
          <w:rFonts w:ascii="Times New Roman" w:hAnsi="Times New Roman"/>
          <w:szCs w:val="24"/>
        </w:rPr>
        <w:t>БВС</w:t>
      </w:r>
      <w:r w:rsidR="00D674B2">
        <w:rPr>
          <w:rFonts w:ascii="Times New Roman" w:hAnsi="Times New Roman"/>
          <w:szCs w:val="24"/>
        </w:rPr>
        <w:t>, които</w:t>
      </w:r>
      <w:r w:rsidR="009D2655" w:rsidRPr="009D2655">
        <w:rPr>
          <w:rFonts w:ascii="Times New Roman" w:hAnsi="Times New Roman"/>
          <w:szCs w:val="24"/>
        </w:rPr>
        <w:t xml:space="preserve"> се използват за специфични задачи, </w:t>
      </w:r>
      <w:r w:rsidR="00D674B2">
        <w:rPr>
          <w:rFonts w:ascii="Times New Roman" w:hAnsi="Times New Roman"/>
          <w:szCs w:val="24"/>
        </w:rPr>
        <w:t>изискващи</w:t>
      </w:r>
      <w:r w:rsidR="009D2655" w:rsidRPr="009D2655">
        <w:rPr>
          <w:rFonts w:ascii="Times New Roman" w:hAnsi="Times New Roman"/>
          <w:szCs w:val="24"/>
        </w:rPr>
        <w:t xml:space="preserve"> гъвкавост и различен регулаторен подход, без това да компрометира нивото на безопасност.</w:t>
      </w:r>
    </w:p>
    <w:p w:rsidR="00196994" w:rsidRDefault="009D2655" w:rsidP="00D55FA4">
      <w:pPr>
        <w:widowControl w:val="0"/>
        <w:tabs>
          <w:tab w:val="left" w:pos="709"/>
        </w:tabs>
        <w:jc w:val="both"/>
        <w:rPr>
          <w:rFonts w:ascii="Times New Roman" w:hAnsi="Times New Roman"/>
          <w:szCs w:val="24"/>
        </w:rPr>
      </w:pPr>
      <w:r>
        <w:rPr>
          <w:rFonts w:ascii="Times New Roman" w:hAnsi="Times New Roman"/>
          <w:szCs w:val="24"/>
        </w:rPr>
        <w:tab/>
      </w:r>
      <w:r w:rsidR="00D674B2">
        <w:rPr>
          <w:rFonts w:ascii="Times New Roman" w:hAnsi="Times New Roman"/>
          <w:szCs w:val="24"/>
        </w:rPr>
        <w:t xml:space="preserve">С разпоредбата на чл. 3 от проекта </w:t>
      </w:r>
      <w:r w:rsidR="00FF4050">
        <w:rPr>
          <w:rFonts w:ascii="Times New Roman" w:hAnsi="Times New Roman"/>
          <w:szCs w:val="24"/>
        </w:rPr>
        <w:t>се създава задължение за</w:t>
      </w:r>
      <w:r w:rsidR="00196994" w:rsidRPr="00196994">
        <w:rPr>
          <w:rFonts w:ascii="Times New Roman" w:hAnsi="Times New Roman"/>
          <w:szCs w:val="24"/>
        </w:rPr>
        <w:t xml:space="preserve"> държавните органи </w:t>
      </w:r>
      <w:r w:rsidR="00D674B2">
        <w:rPr>
          <w:rFonts w:ascii="Times New Roman" w:hAnsi="Times New Roman"/>
          <w:szCs w:val="24"/>
        </w:rPr>
        <w:t xml:space="preserve"> и организации, извършващи полети с държавни БВС </w:t>
      </w:r>
      <w:r w:rsidR="00196994" w:rsidRPr="00196994">
        <w:rPr>
          <w:rFonts w:ascii="Times New Roman" w:hAnsi="Times New Roman"/>
          <w:szCs w:val="24"/>
        </w:rPr>
        <w:t>да приемат собствени правила за използване на БЛС, съобразени с техните оперативни потребности. В същото време изрично се въвежда задължение за гарантиране на безопасността на хората и имуществото, което осигурява баланс между оперативната автономия и обществения интерес.</w:t>
      </w:r>
    </w:p>
    <w:p w:rsidR="007369FF" w:rsidRDefault="00196994" w:rsidP="00D55FA4">
      <w:pPr>
        <w:widowControl w:val="0"/>
        <w:tabs>
          <w:tab w:val="left" w:pos="709"/>
        </w:tabs>
        <w:jc w:val="both"/>
        <w:rPr>
          <w:rFonts w:ascii="Times New Roman" w:hAnsi="Times New Roman"/>
          <w:szCs w:val="24"/>
        </w:rPr>
      </w:pPr>
      <w:r>
        <w:rPr>
          <w:rFonts w:ascii="Times New Roman" w:hAnsi="Times New Roman"/>
          <w:szCs w:val="24"/>
        </w:rPr>
        <w:tab/>
      </w:r>
      <w:r w:rsidR="00FF4050">
        <w:rPr>
          <w:rFonts w:ascii="Times New Roman" w:hAnsi="Times New Roman"/>
          <w:szCs w:val="24"/>
        </w:rPr>
        <w:t>С разпоредбите на чл. 4 и</w:t>
      </w:r>
      <w:r>
        <w:rPr>
          <w:rFonts w:ascii="Times New Roman" w:hAnsi="Times New Roman"/>
          <w:szCs w:val="24"/>
        </w:rPr>
        <w:t xml:space="preserve"> 5 </w:t>
      </w:r>
      <w:r w:rsidR="00FF4050">
        <w:rPr>
          <w:rFonts w:ascii="Times New Roman" w:hAnsi="Times New Roman"/>
          <w:szCs w:val="24"/>
        </w:rPr>
        <w:t xml:space="preserve">от проекта </w:t>
      </w:r>
      <w:r>
        <w:rPr>
          <w:rFonts w:ascii="Times New Roman" w:hAnsi="Times New Roman"/>
          <w:szCs w:val="24"/>
        </w:rPr>
        <w:t>се</w:t>
      </w:r>
      <w:r w:rsidRPr="00196994">
        <w:rPr>
          <w:rFonts w:ascii="Times New Roman" w:hAnsi="Times New Roman"/>
          <w:szCs w:val="24"/>
        </w:rPr>
        <w:t xml:space="preserve"> урежда отговорността на държавните органи и организации за безопасното използване на БВС</w:t>
      </w:r>
      <w:r w:rsidR="00213AF5">
        <w:rPr>
          <w:rFonts w:ascii="Times New Roman" w:hAnsi="Times New Roman"/>
          <w:szCs w:val="24"/>
        </w:rPr>
        <w:t>, отговорността за</w:t>
      </w:r>
      <w:r w:rsidRPr="00196994">
        <w:rPr>
          <w:rFonts w:ascii="Times New Roman" w:hAnsi="Times New Roman"/>
          <w:szCs w:val="24"/>
        </w:rPr>
        <w:t xml:space="preserve"> вредите, причинени на трети лица</w:t>
      </w:r>
      <w:r w:rsidR="00213AF5">
        <w:rPr>
          <w:rFonts w:ascii="Times New Roman" w:hAnsi="Times New Roman"/>
          <w:szCs w:val="24"/>
        </w:rPr>
        <w:t xml:space="preserve">, както и </w:t>
      </w:r>
      <w:r w:rsidRPr="00196994">
        <w:rPr>
          <w:rFonts w:ascii="Times New Roman" w:hAnsi="Times New Roman"/>
          <w:szCs w:val="24"/>
        </w:rPr>
        <w:t>задължение</w:t>
      </w:r>
      <w:r w:rsidR="00213AF5">
        <w:rPr>
          <w:rFonts w:ascii="Times New Roman" w:hAnsi="Times New Roman"/>
          <w:szCs w:val="24"/>
        </w:rPr>
        <w:t>то</w:t>
      </w:r>
      <w:r w:rsidRPr="00196994">
        <w:rPr>
          <w:rFonts w:ascii="Times New Roman" w:hAnsi="Times New Roman"/>
          <w:szCs w:val="24"/>
        </w:rPr>
        <w:t xml:space="preserve"> за документиране на всяко използване на БВС</w:t>
      </w:r>
      <w:r w:rsidR="00213AF5">
        <w:rPr>
          <w:rFonts w:ascii="Times New Roman" w:hAnsi="Times New Roman"/>
          <w:szCs w:val="24"/>
        </w:rPr>
        <w:t xml:space="preserve">. С </w:t>
      </w:r>
      <w:r w:rsidR="00FF4050">
        <w:rPr>
          <w:rFonts w:ascii="Times New Roman" w:hAnsi="Times New Roman"/>
          <w:szCs w:val="24"/>
        </w:rPr>
        <w:t xml:space="preserve">предложенията </w:t>
      </w:r>
      <w:r w:rsidR="00213AF5">
        <w:rPr>
          <w:rFonts w:ascii="Times New Roman" w:hAnsi="Times New Roman"/>
          <w:szCs w:val="24"/>
        </w:rPr>
        <w:t xml:space="preserve">се цели </w:t>
      </w:r>
      <w:r w:rsidRPr="00196994">
        <w:rPr>
          <w:rFonts w:ascii="Times New Roman" w:hAnsi="Times New Roman"/>
          <w:szCs w:val="24"/>
        </w:rPr>
        <w:t>отчетност, проследимост и възможност за ефективно разследване на инциденти и произшествия</w:t>
      </w:r>
      <w:r w:rsidR="00213AF5">
        <w:rPr>
          <w:rFonts w:ascii="Times New Roman" w:hAnsi="Times New Roman"/>
          <w:szCs w:val="24"/>
        </w:rPr>
        <w:t>, настъпили при изпълнение на дейностите</w:t>
      </w:r>
      <w:r w:rsidR="00FF4050">
        <w:rPr>
          <w:rFonts w:ascii="Times New Roman" w:hAnsi="Times New Roman"/>
          <w:szCs w:val="24"/>
        </w:rPr>
        <w:t xml:space="preserve"> с държавни БВС</w:t>
      </w:r>
      <w:r w:rsidRPr="00196994">
        <w:rPr>
          <w:rFonts w:ascii="Times New Roman" w:hAnsi="Times New Roman"/>
          <w:szCs w:val="24"/>
        </w:rPr>
        <w:t>.</w:t>
      </w:r>
      <w:r w:rsidR="00FF4050">
        <w:rPr>
          <w:rFonts w:ascii="Times New Roman" w:hAnsi="Times New Roman"/>
          <w:szCs w:val="24"/>
        </w:rPr>
        <w:t xml:space="preserve"> В</w:t>
      </w:r>
      <w:r w:rsidR="00213AF5">
        <w:rPr>
          <w:rFonts w:ascii="Times New Roman" w:hAnsi="Times New Roman"/>
          <w:szCs w:val="24"/>
        </w:rPr>
        <w:t xml:space="preserve">ъвеждат </w:t>
      </w:r>
      <w:r w:rsidR="00FF4050">
        <w:rPr>
          <w:rFonts w:ascii="Times New Roman" w:hAnsi="Times New Roman"/>
          <w:szCs w:val="24"/>
        </w:rPr>
        <w:t xml:space="preserve">се </w:t>
      </w:r>
      <w:r w:rsidRPr="00196994">
        <w:rPr>
          <w:rFonts w:ascii="Times New Roman" w:hAnsi="Times New Roman"/>
          <w:szCs w:val="24"/>
        </w:rPr>
        <w:t>изисквания към дистанционно управляващите пилоти</w:t>
      </w:r>
      <w:r w:rsidR="00CF5C20">
        <w:rPr>
          <w:rFonts w:ascii="Times New Roman" w:hAnsi="Times New Roman"/>
          <w:szCs w:val="24"/>
        </w:rPr>
        <w:t xml:space="preserve">, </w:t>
      </w:r>
      <w:r w:rsidR="00FF4050">
        <w:rPr>
          <w:rFonts w:ascii="Times New Roman" w:hAnsi="Times New Roman"/>
          <w:szCs w:val="24"/>
        </w:rPr>
        <w:t xml:space="preserve">като се регламентират </w:t>
      </w:r>
      <w:r w:rsidRPr="00196994">
        <w:rPr>
          <w:rFonts w:ascii="Times New Roman" w:hAnsi="Times New Roman"/>
          <w:szCs w:val="24"/>
        </w:rPr>
        <w:t>техните задължения преди, по време и след полета</w:t>
      </w:r>
      <w:r w:rsidR="007369FF">
        <w:rPr>
          <w:rFonts w:ascii="Times New Roman" w:hAnsi="Times New Roman"/>
          <w:szCs w:val="24"/>
        </w:rPr>
        <w:t>, като</w:t>
      </w:r>
      <w:r w:rsidRPr="00196994">
        <w:rPr>
          <w:rFonts w:ascii="Times New Roman" w:hAnsi="Times New Roman"/>
          <w:szCs w:val="24"/>
        </w:rPr>
        <w:t xml:space="preserve"> </w:t>
      </w:r>
      <w:r w:rsidR="007369FF">
        <w:rPr>
          <w:rFonts w:ascii="Times New Roman" w:hAnsi="Times New Roman"/>
          <w:szCs w:val="24"/>
        </w:rPr>
        <w:t>ц</w:t>
      </w:r>
      <w:r w:rsidRPr="00196994">
        <w:rPr>
          <w:rFonts w:ascii="Times New Roman" w:hAnsi="Times New Roman"/>
          <w:szCs w:val="24"/>
        </w:rPr>
        <w:t xml:space="preserve">елта е да се осигури стриктно спазване на правилата за безопасност и ефективна координация с органите за обслужване на </w:t>
      </w:r>
      <w:r w:rsidRPr="00196994">
        <w:rPr>
          <w:rFonts w:ascii="Times New Roman" w:hAnsi="Times New Roman"/>
          <w:szCs w:val="24"/>
        </w:rPr>
        <w:lastRenderedPageBreak/>
        <w:t>въздушното движение и</w:t>
      </w:r>
      <w:r w:rsidR="00FF4050">
        <w:rPr>
          <w:rFonts w:ascii="Times New Roman" w:hAnsi="Times New Roman"/>
          <w:szCs w:val="24"/>
        </w:rPr>
        <w:t>/или</w:t>
      </w:r>
      <w:r w:rsidRPr="00196994">
        <w:rPr>
          <w:rFonts w:ascii="Times New Roman" w:hAnsi="Times New Roman"/>
          <w:szCs w:val="24"/>
        </w:rPr>
        <w:t xml:space="preserve"> военните контролни органи. Предвидено</w:t>
      </w:r>
      <w:r w:rsidR="00CF5C20">
        <w:rPr>
          <w:rFonts w:ascii="Times New Roman" w:hAnsi="Times New Roman"/>
          <w:szCs w:val="24"/>
        </w:rPr>
        <w:t xml:space="preserve"> е</w:t>
      </w:r>
      <w:r w:rsidRPr="00196994">
        <w:rPr>
          <w:rFonts w:ascii="Times New Roman" w:hAnsi="Times New Roman"/>
          <w:szCs w:val="24"/>
        </w:rPr>
        <w:t xml:space="preserve"> </w:t>
      </w:r>
      <w:r w:rsidR="00CF5C20">
        <w:rPr>
          <w:rFonts w:ascii="Times New Roman" w:hAnsi="Times New Roman"/>
          <w:szCs w:val="24"/>
        </w:rPr>
        <w:t xml:space="preserve">и </w:t>
      </w:r>
      <w:r w:rsidRPr="00196994">
        <w:rPr>
          <w:rFonts w:ascii="Times New Roman" w:hAnsi="Times New Roman"/>
          <w:szCs w:val="24"/>
        </w:rPr>
        <w:t>задължение за незабавно прекратяване на полета при</w:t>
      </w:r>
      <w:r w:rsidR="00CF5C20">
        <w:rPr>
          <w:rFonts w:ascii="Times New Roman" w:hAnsi="Times New Roman"/>
          <w:szCs w:val="24"/>
        </w:rPr>
        <w:t xml:space="preserve"> настъпване на</w:t>
      </w:r>
      <w:r w:rsidRPr="00196994">
        <w:rPr>
          <w:rFonts w:ascii="Times New Roman" w:hAnsi="Times New Roman"/>
          <w:szCs w:val="24"/>
        </w:rPr>
        <w:t xml:space="preserve"> заплаха за пилотираната авиация</w:t>
      </w:r>
      <w:r w:rsidR="00CF5C20">
        <w:rPr>
          <w:rFonts w:ascii="Times New Roman" w:hAnsi="Times New Roman"/>
          <w:szCs w:val="24"/>
        </w:rPr>
        <w:t>, което е</w:t>
      </w:r>
      <w:r w:rsidRPr="00196994">
        <w:rPr>
          <w:rFonts w:ascii="Times New Roman" w:hAnsi="Times New Roman"/>
          <w:szCs w:val="24"/>
        </w:rPr>
        <w:t xml:space="preserve"> </w:t>
      </w:r>
      <w:r w:rsidR="00CF5C20">
        <w:rPr>
          <w:rFonts w:ascii="Times New Roman" w:hAnsi="Times New Roman"/>
          <w:szCs w:val="24"/>
        </w:rPr>
        <w:t xml:space="preserve">от </w:t>
      </w:r>
      <w:r w:rsidRPr="00196994">
        <w:rPr>
          <w:rFonts w:ascii="Times New Roman" w:hAnsi="Times New Roman"/>
          <w:szCs w:val="24"/>
        </w:rPr>
        <w:t>ключов</w:t>
      </w:r>
      <w:r w:rsidR="00CF5C20">
        <w:rPr>
          <w:rFonts w:ascii="Times New Roman" w:hAnsi="Times New Roman"/>
          <w:szCs w:val="24"/>
        </w:rPr>
        <w:t>о значение</w:t>
      </w:r>
      <w:r w:rsidRPr="00196994">
        <w:rPr>
          <w:rFonts w:ascii="Times New Roman" w:hAnsi="Times New Roman"/>
          <w:szCs w:val="24"/>
        </w:rPr>
        <w:t xml:space="preserve"> за предотвратяване на инциденти. </w:t>
      </w:r>
    </w:p>
    <w:p w:rsidR="00B037F0" w:rsidRDefault="00FF4050" w:rsidP="00D55FA4">
      <w:pPr>
        <w:ind w:firstLine="567"/>
        <w:jc w:val="both"/>
        <w:rPr>
          <w:rFonts w:ascii="Times New Roman" w:hAnsi="Times New Roman"/>
          <w:szCs w:val="24"/>
        </w:rPr>
      </w:pPr>
      <w:r>
        <w:rPr>
          <w:rFonts w:ascii="Times New Roman" w:hAnsi="Times New Roman"/>
          <w:szCs w:val="24"/>
        </w:rPr>
        <w:tab/>
        <w:t xml:space="preserve">В </w:t>
      </w:r>
      <w:r w:rsidR="007369FF">
        <w:rPr>
          <w:rFonts w:ascii="Times New Roman" w:hAnsi="Times New Roman"/>
          <w:szCs w:val="24"/>
        </w:rPr>
        <w:t xml:space="preserve">Глава </w:t>
      </w:r>
      <w:r w:rsidR="007369FF">
        <w:rPr>
          <w:rFonts w:ascii="Times New Roman" w:hAnsi="Times New Roman"/>
          <w:szCs w:val="24"/>
          <w:lang w:val="en-US"/>
        </w:rPr>
        <w:t>III</w:t>
      </w:r>
      <w:r w:rsidR="007369FF">
        <w:rPr>
          <w:rFonts w:ascii="Times New Roman" w:hAnsi="Times New Roman"/>
          <w:szCs w:val="24"/>
        </w:rPr>
        <w:t xml:space="preserve"> </w:t>
      </w:r>
      <w:r>
        <w:rPr>
          <w:rFonts w:ascii="Times New Roman" w:hAnsi="Times New Roman"/>
          <w:szCs w:val="24"/>
        </w:rPr>
        <w:t>от проекта</w:t>
      </w:r>
      <w:r w:rsidR="00B037F0">
        <w:rPr>
          <w:rFonts w:ascii="Times New Roman" w:hAnsi="Times New Roman"/>
          <w:szCs w:val="24"/>
        </w:rPr>
        <w:t xml:space="preserve"> е разписана уредбата относно планиране на полетите </w:t>
      </w:r>
      <w:r w:rsidR="00295F43">
        <w:rPr>
          <w:rFonts w:ascii="Times New Roman" w:hAnsi="Times New Roman"/>
          <w:szCs w:val="24"/>
        </w:rPr>
        <w:t xml:space="preserve">с </w:t>
      </w:r>
      <w:r w:rsidR="00634993">
        <w:rPr>
          <w:rFonts w:ascii="Times New Roman" w:hAnsi="Times New Roman"/>
          <w:szCs w:val="24"/>
        </w:rPr>
        <w:t>държавни</w:t>
      </w:r>
      <w:r w:rsidR="00295F43">
        <w:rPr>
          <w:rFonts w:ascii="Times New Roman" w:hAnsi="Times New Roman"/>
          <w:szCs w:val="24"/>
          <w:lang w:val="en-US"/>
        </w:rPr>
        <w:t xml:space="preserve"> </w:t>
      </w:r>
      <w:r w:rsidR="00634993">
        <w:rPr>
          <w:rFonts w:ascii="Times New Roman" w:hAnsi="Times New Roman"/>
          <w:szCs w:val="24"/>
        </w:rPr>
        <w:t xml:space="preserve"> БВС </w:t>
      </w:r>
      <w:r w:rsidR="00B037F0">
        <w:rPr>
          <w:rFonts w:ascii="Times New Roman" w:hAnsi="Times New Roman"/>
          <w:szCs w:val="24"/>
        </w:rPr>
        <w:t>и въвеждане на ограничения във въздушното пространство. Въведено е принципното правило п</w:t>
      </w:r>
      <w:r w:rsidR="00B037F0" w:rsidRPr="0053523F">
        <w:rPr>
          <w:rFonts w:ascii="Times New Roman" w:hAnsi="Times New Roman"/>
          <w:szCs w:val="24"/>
        </w:rPr>
        <w:t>олетите с БВС, осъществявани</w:t>
      </w:r>
      <w:r w:rsidR="00B037F0">
        <w:rPr>
          <w:rFonts w:ascii="Times New Roman" w:hAnsi="Times New Roman"/>
          <w:szCs w:val="24"/>
        </w:rPr>
        <w:t xml:space="preserve"> </w:t>
      </w:r>
      <w:r w:rsidR="00B037F0" w:rsidRPr="0053523F">
        <w:rPr>
          <w:rFonts w:ascii="Times New Roman" w:hAnsi="Times New Roman"/>
          <w:szCs w:val="24"/>
        </w:rPr>
        <w:t xml:space="preserve">от държавни </w:t>
      </w:r>
      <w:r w:rsidR="00B037F0">
        <w:rPr>
          <w:rFonts w:ascii="Times New Roman" w:hAnsi="Times New Roman"/>
          <w:szCs w:val="24"/>
        </w:rPr>
        <w:t>органи или организации по чл. 1 о</w:t>
      </w:r>
      <w:r w:rsidR="002012A8">
        <w:rPr>
          <w:rFonts w:ascii="Times New Roman" w:hAnsi="Times New Roman"/>
          <w:szCs w:val="24"/>
        </w:rPr>
        <w:t>т</w:t>
      </w:r>
      <w:r w:rsidR="00B037F0">
        <w:rPr>
          <w:rFonts w:ascii="Times New Roman" w:hAnsi="Times New Roman"/>
          <w:szCs w:val="24"/>
        </w:rPr>
        <w:t xml:space="preserve"> проекта да</w:t>
      </w:r>
      <w:r w:rsidR="00B037F0" w:rsidRPr="0053523F">
        <w:rPr>
          <w:rFonts w:ascii="Times New Roman" w:hAnsi="Times New Roman"/>
          <w:szCs w:val="24"/>
        </w:rPr>
        <w:t xml:space="preserve"> се изпълняват с предимство пред полетите с БВС с общо и търговско предназначение</w:t>
      </w:r>
      <w:r w:rsidR="00B037F0">
        <w:rPr>
          <w:rFonts w:ascii="Times New Roman" w:hAnsi="Times New Roman"/>
          <w:szCs w:val="24"/>
        </w:rPr>
        <w:t xml:space="preserve"> (чл. 6 от проекта). С разпоредбата на чл. 7 се указва, че п</w:t>
      </w:r>
      <w:r w:rsidR="00B037F0" w:rsidRPr="00B037F0">
        <w:rPr>
          <w:rFonts w:ascii="Times New Roman" w:hAnsi="Times New Roman"/>
          <w:szCs w:val="24"/>
        </w:rPr>
        <w:t>олетите с БВС, изпълнявани от държавни органи и организации по чл. 1</w:t>
      </w:r>
      <w:r w:rsidR="00B037F0">
        <w:rPr>
          <w:rFonts w:ascii="Times New Roman" w:hAnsi="Times New Roman"/>
          <w:szCs w:val="24"/>
        </w:rPr>
        <w:t xml:space="preserve"> от проекта</w:t>
      </w:r>
      <w:r w:rsidR="00B037F0" w:rsidRPr="00B037F0">
        <w:rPr>
          <w:rFonts w:ascii="Times New Roman" w:hAnsi="Times New Roman"/>
          <w:szCs w:val="24"/>
        </w:rPr>
        <w:t>, не се ползват с приоритет пред полети на въздухоплавателни средства с пилот на борда, освен когато се изпълня</w:t>
      </w:r>
      <w:r w:rsidR="00B037F0">
        <w:rPr>
          <w:rFonts w:ascii="Times New Roman" w:hAnsi="Times New Roman"/>
          <w:szCs w:val="24"/>
        </w:rPr>
        <w:t>ват в условията на неотложност. Също така се регламентира, че п</w:t>
      </w:r>
      <w:r w:rsidR="00B037F0" w:rsidRPr="00B037F0">
        <w:rPr>
          <w:rFonts w:ascii="Times New Roman" w:hAnsi="Times New Roman"/>
          <w:szCs w:val="24"/>
        </w:rPr>
        <w:t xml:space="preserve">олетите с държавните въздухоплавателни средства, полетите за извършване на спешна медицинска помощ и полетите в аварийно състояние, извършвани с пилот на борда, се ползват с предимство пред полетите с БВС, дори когато са налице условия на неотложност. </w:t>
      </w:r>
      <w:r w:rsidR="00B037F0">
        <w:rPr>
          <w:rFonts w:ascii="Times New Roman" w:hAnsi="Times New Roman"/>
          <w:szCs w:val="24"/>
        </w:rPr>
        <w:t>Целта е създаването на яснота относно приоритетите при извършване на полети</w:t>
      </w:r>
      <w:r w:rsidR="00AD5509">
        <w:rPr>
          <w:rFonts w:ascii="Times New Roman" w:hAnsi="Times New Roman"/>
          <w:szCs w:val="24"/>
        </w:rPr>
        <w:t xml:space="preserve"> с държавни БВС</w:t>
      </w:r>
      <w:r w:rsidR="002012A8">
        <w:rPr>
          <w:rFonts w:ascii="Times New Roman" w:hAnsi="Times New Roman"/>
          <w:szCs w:val="24"/>
        </w:rPr>
        <w:t xml:space="preserve">, като се гарантира </w:t>
      </w:r>
      <w:r w:rsidR="002012A8" w:rsidRPr="002012A8">
        <w:rPr>
          <w:rFonts w:ascii="Times New Roman" w:hAnsi="Times New Roman"/>
          <w:szCs w:val="24"/>
        </w:rPr>
        <w:t>безопасността на</w:t>
      </w:r>
      <w:r w:rsidR="002012A8">
        <w:rPr>
          <w:rFonts w:ascii="Times New Roman" w:hAnsi="Times New Roman"/>
          <w:szCs w:val="24"/>
        </w:rPr>
        <w:t xml:space="preserve"> всички полети, отчитайки спецификите на отделните дейности.</w:t>
      </w:r>
    </w:p>
    <w:p w:rsidR="00800C07" w:rsidRDefault="002012A8" w:rsidP="00800C07">
      <w:pPr>
        <w:ind w:firstLine="567"/>
        <w:jc w:val="both"/>
        <w:rPr>
          <w:rFonts w:ascii="Times New Roman" w:hAnsi="Times New Roman"/>
          <w:szCs w:val="24"/>
        </w:rPr>
      </w:pPr>
      <w:r>
        <w:rPr>
          <w:rFonts w:ascii="Times New Roman" w:hAnsi="Times New Roman"/>
          <w:szCs w:val="24"/>
        </w:rPr>
        <w:t>С разпоредбите на чл. 8</w:t>
      </w:r>
      <w:r w:rsidR="00045E29">
        <w:rPr>
          <w:rFonts w:ascii="Times New Roman" w:hAnsi="Times New Roman"/>
          <w:szCs w:val="24"/>
        </w:rPr>
        <w:t>-</w:t>
      </w:r>
      <w:r>
        <w:rPr>
          <w:rFonts w:ascii="Times New Roman" w:hAnsi="Times New Roman"/>
          <w:szCs w:val="24"/>
        </w:rPr>
        <w:t>12 са регламентирани правилата относно въвеждането на ограничения във въздушното пространство, като е н</w:t>
      </w:r>
      <w:r w:rsidR="00045E29">
        <w:rPr>
          <w:rFonts w:ascii="Times New Roman" w:hAnsi="Times New Roman"/>
          <w:szCs w:val="24"/>
        </w:rPr>
        <w:t>аправено ясно разграничение между</w:t>
      </w:r>
      <w:r>
        <w:rPr>
          <w:rFonts w:ascii="Times New Roman" w:hAnsi="Times New Roman"/>
          <w:szCs w:val="24"/>
        </w:rPr>
        <w:t xml:space="preserve"> общия случай </w:t>
      </w:r>
      <w:r w:rsidR="00045E29">
        <w:rPr>
          <w:rFonts w:ascii="Times New Roman" w:hAnsi="Times New Roman"/>
          <w:szCs w:val="24"/>
        </w:rPr>
        <w:t xml:space="preserve">за заявяване </w:t>
      </w:r>
      <w:r w:rsidR="00045E29" w:rsidRPr="00045E29">
        <w:rPr>
          <w:rFonts w:ascii="Times New Roman" w:hAnsi="Times New Roman"/>
          <w:szCs w:val="24"/>
        </w:rPr>
        <w:t>на ограничения във въздушното пространство</w:t>
      </w:r>
      <w:r w:rsidR="00045E29">
        <w:rPr>
          <w:rFonts w:ascii="Times New Roman" w:hAnsi="Times New Roman"/>
          <w:szCs w:val="24"/>
        </w:rPr>
        <w:t xml:space="preserve"> по реда на </w:t>
      </w:r>
      <w:r w:rsidR="00045E29" w:rsidRPr="00045E29">
        <w:rPr>
          <w:rFonts w:ascii="Times New Roman" w:hAnsi="Times New Roman"/>
          <w:szCs w:val="24"/>
        </w:rPr>
        <w:t>Наредба № 19 от 6.07.2023 г. за функциониране на Единната система за гражданско и военно управление на въздушното пространство</w:t>
      </w:r>
      <w:r w:rsidR="00045E29">
        <w:rPr>
          <w:rFonts w:ascii="Times New Roman" w:hAnsi="Times New Roman"/>
          <w:szCs w:val="24"/>
        </w:rPr>
        <w:t xml:space="preserve"> и случая на необходимост от извършване на полети с БВС от държавните органи и организации в условия на неотложност. </w:t>
      </w:r>
    </w:p>
    <w:p w:rsidR="00800C07" w:rsidRPr="00800C07" w:rsidRDefault="00800C07" w:rsidP="00800C07">
      <w:pPr>
        <w:ind w:firstLine="567"/>
        <w:jc w:val="both"/>
        <w:rPr>
          <w:rFonts w:ascii="Times New Roman" w:hAnsi="Times New Roman"/>
          <w:szCs w:val="24"/>
        </w:rPr>
      </w:pPr>
      <w:r w:rsidRPr="00800C07">
        <w:rPr>
          <w:rFonts w:ascii="Times New Roman" w:hAnsi="Times New Roman"/>
          <w:szCs w:val="24"/>
        </w:rPr>
        <w:t xml:space="preserve">В чл. 8 е </w:t>
      </w:r>
      <w:r w:rsidR="008E4117">
        <w:rPr>
          <w:rFonts w:ascii="Times New Roman" w:hAnsi="Times New Roman"/>
          <w:szCs w:val="24"/>
        </w:rPr>
        <w:t>регламентирано</w:t>
      </w:r>
      <w:r w:rsidRPr="00800C07">
        <w:rPr>
          <w:rFonts w:ascii="Times New Roman" w:hAnsi="Times New Roman"/>
          <w:szCs w:val="24"/>
        </w:rPr>
        <w:t xml:space="preserve"> </w:t>
      </w:r>
      <w:r w:rsidR="008E4117">
        <w:rPr>
          <w:rFonts w:ascii="Times New Roman" w:hAnsi="Times New Roman"/>
          <w:szCs w:val="24"/>
        </w:rPr>
        <w:t xml:space="preserve">правилото за заявяване въвеждането на </w:t>
      </w:r>
      <w:r w:rsidRPr="00800C07">
        <w:rPr>
          <w:rFonts w:ascii="Times New Roman" w:hAnsi="Times New Roman"/>
          <w:szCs w:val="24"/>
        </w:rPr>
        <w:t>ограничени</w:t>
      </w:r>
      <w:r w:rsidR="008E4117">
        <w:rPr>
          <w:rFonts w:ascii="Times New Roman" w:hAnsi="Times New Roman"/>
          <w:szCs w:val="24"/>
        </w:rPr>
        <w:t>е</w:t>
      </w:r>
      <w:r w:rsidRPr="00800C07">
        <w:rPr>
          <w:rFonts w:ascii="Times New Roman" w:hAnsi="Times New Roman"/>
          <w:szCs w:val="24"/>
        </w:rPr>
        <w:t xml:space="preserve"> </w:t>
      </w:r>
      <w:r w:rsidR="008E4117">
        <w:rPr>
          <w:rFonts w:ascii="Times New Roman" w:hAnsi="Times New Roman"/>
          <w:szCs w:val="24"/>
        </w:rPr>
        <w:t xml:space="preserve">за използване на въздушното пространство до Центъра за координиране използването на въздушното пространство </w:t>
      </w:r>
      <w:r w:rsidRPr="00800C07">
        <w:rPr>
          <w:rFonts w:ascii="Times New Roman" w:hAnsi="Times New Roman"/>
          <w:szCs w:val="24"/>
        </w:rPr>
        <w:t>по реда на Наредба № 19 от 6 юли 2023 г. за функциониране на Единната система за гражданско и военно управление на въздушното пространство</w:t>
      </w:r>
      <w:r w:rsidR="008E4117">
        <w:rPr>
          <w:rFonts w:ascii="Times New Roman" w:hAnsi="Times New Roman"/>
          <w:szCs w:val="24"/>
        </w:rPr>
        <w:t xml:space="preserve"> (Наредба № 19)</w:t>
      </w:r>
      <w:r w:rsidRPr="00800C07">
        <w:rPr>
          <w:rFonts w:ascii="Times New Roman" w:hAnsi="Times New Roman"/>
          <w:szCs w:val="24"/>
        </w:rPr>
        <w:t>. Същевременно са уредени действията при съвпадане на заявки за използване на ед</w:t>
      </w:r>
      <w:r w:rsidR="008E4117">
        <w:rPr>
          <w:rFonts w:ascii="Times New Roman" w:hAnsi="Times New Roman"/>
          <w:szCs w:val="24"/>
        </w:rPr>
        <w:t>ин</w:t>
      </w:r>
      <w:r w:rsidRPr="00800C07">
        <w:rPr>
          <w:rFonts w:ascii="Times New Roman" w:hAnsi="Times New Roman"/>
          <w:szCs w:val="24"/>
        </w:rPr>
        <w:t xml:space="preserve"> и същ обем въздушно пространство</w:t>
      </w:r>
      <w:r w:rsidR="008E4117">
        <w:rPr>
          <w:rFonts w:ascii="Times New Roman" w:hAnsi="Times New Roman"/>
          <w:szCs w:val="24"/>
        </w:rPr>
        <w:t xml:space="preserve"> от различни държавни органи или организации по чл. 1 от проекта</w:t>
      </w:r>
      <w:r w:rsidRPr="00800C07">
        <w:rPr>
          <w:rFonts w:ascii="Times New Roman" w:hAnsi="Times New Roman"/>
          <w:szCs w:val="24"/>
        </w:rPr>
        <w:t>. Предвиденият механизъм за обмен на информация и последваща координация между заявителите има за цел да предотврати възникването на конфликтни ситуации, като предоставя възможност заинтересованите</w:t>
      </w:r>
      <w:r w:rsidR="008E4117">
        <w:rPr>
          <w:rFonts w:ascii="Times New Roman" w:hAnsi="Times New Roman"/>
          <w:szCs w:val="24"/>
        </w:rPr>
        <w:t xml:space="preserve"> лица</w:t>
      </w:r>
      <w:r w:rsidRPr="00800C07">
        <w:rPr>
          <w:rFonts w:ascii="Times New Roman" w:hAnsi="Times New Roman"/>
          <w:szCs w:val="24"/>
        </w:rPr>
        <w:t xml:space="preserve"> да договорят </w:t>
      </w:r>
      <w:r w:rsidR="008E4117">
        <w:rPr>
          <w:rFonts w:ascii="Times New Roman" w:hAnsi="Times New Roman"/>
          <w:szCs w:val="24"/>
        </w:rPr>
        <w:t xml:space="preserve">помежду си </w:t>
      </w:r>
      <w:r w:rsidRPr="00800C07">
        <w:rPr>
          <w:rFonts w:ascii="Times New Roman" w:hAnsi="Times New Roman"/>
          <w:szCs w:val="24"/>
        </w:rPr>
        <w:t xml:space="preserve">подходящо разпределение по време, височини или чрез комбинирано използване на въздушното пространство. </w:t>
      </w:r>
      <w:r w:rsidR="008E4117">
        <w:rPr>
          <w:rFonts w:ascii="Times New Roman" w:hAnsi="Times New Roman"/>
          <w:szCs w:val="24"/>
        </w:rPr>
        <w:t xml:space="preserve">С разпоредбата </w:t>
      </w:r>
      <w:r w:rsidRPr="00800C07">
        <w:rPr>
          <w:rFonts w:ascii="Times New Roman" w:hAnsi="Times New Roman"/>
          <w:szCs w:val="24"/>
        </w:rPr>
        <w:t xml:space="preserve">се </w:t>
      </w:r>
      <w:r w:rsidR="008E4117">
        <w:rPr>
          <w:rFonts w:ascii="Times New Roman" w:hAnsi="Times New Roman"/>
          <w:szCs w:val="24"/>
        </w:rPr>
        <w:t xml:space="preserve">цели </w:t>
      </w:r>
      <w:r w:rsidR="00AC0295">
        <w:rPr>
          <w:rFonts w:ascii="Times New Roman" w:hAnsi="Times New Roman"/>
          <w:szCs w:val="24"/>
        </w:rPr>
        <w:t>постигането на</w:t>
      </w:r>
      <w:r w:rsidRPr="00800C07">
        <w:rPr>
          <w:rFonts w:ascii="Times New Roman" w:hAnsi="Times New Roman"/>
          <w:szCs w:val="24"/>
        </w:rPr>
        <w:t xml:space="preserve"> ефективно взаимодействие между държавните органи</w:t>
      </w:r>
      <w:r w:rsidR="00AC0295">
        <w:rPr>
          <w:rFonts w:ascii="Times New Roman" w:hAnsi="Times New Roman"/>
          <w:szCs w:val="24"/>
        </w:rPr>
        <w:t xml:space="preserve"> и организации, извършващи полети с БВС </w:t>
      </w:r>
      <w:r w:rsidRPr="00800C07">
        <w:rPr>
          <w:rFonts w:ascii="Times New Roman" w:hAnsi="Times New Roman"/>
          <w:szCs w:val="24"/>
        </w:rPr>
        <w:t>при изпълнение на техните функции, без да се възпрепятства безопасното управление на въздушното движение.</w:t>
      </w:r>
    </w:p>
    <w:p w:rsidR="00800C07" w:rsidRPr="00800C07" w:rsidRDefault="00800C07" w:rsidP="00800C07">
      <w:pPr>
        <w:ind w:firstLine="567"/>
        <w:jc w:val="both"/>
        <w:rPr>
          <w:rFonts w:ascii="Times New Roman" w:hAnsi="Times New Roman"/>
          <w:szCs w:val="24"/>
        </w:rPr>
      </w:pPr>
      <w:r w:rsidRPr="00800C07">
        <w:rPr>
          <w:rFonts w:ascii="Times New Roman" w:hAnsi="Times New Roman"/>
          <w:szCs w:val="24"/>
        </w:rPr>
        <w:t>Разпоредбата на чл. 9 урежда ред</w:t>
      </w:r>
      <w:r w:rsidR="00AC0295">
        <w:rPr>
          <w:rFonts w:ascii="Times New Roman" w:hAnsi="Times New Roman"/>
          <w:szCs w:val="24"/>
        </w:rPr>
        <w:t>ът</w:t>
      </w:r>
      <w:r w:rsidRPr="00800C07">
        <w:rPr>
          <w:rFonts w:ascii="Times New Roman" w:hAnsi="Times New Roman"/>
          <w:szCs w:val="24"/>
        </w:rPr>
        <w:t xml:space="preserve"> за извършване на полети в географски зони, в които полетите с БВС са ограничени или забранени. Предвидено е навлизането в такива зони да се извършва само след разрешение от заявителя на съответната зона. Целта е да се гарантира, че ограниченията, въведени по съображения за безопасност, сигурност, отбрана или защита на критична инфраструктура няма да бъдат заобикаляни, като същевременно се създава възможност </w:t>
      </w:r>
      <w:r>
        <w:rPr>
          <w:rFonts w:ascii="Times New Roman" w:hAnsi="Times New Roman"/>
          <w:szCs w:val="24"/>
        </w:rPr>
        <w:t>заявителят на съответната зона</w:t>
      </w:r>
      <w:r w:rsidRPr="00800C07">
        <w:rPr>
          <w:rFonts w:ascii="Times New Roman" w:hAnsi="Times New Roman"/>
          <w:szCs w:val="24"/>
        </w:rPr>
        <w:t xml:space="preserve"> да допуска извършването на полети, когато това е необходимо и съвместимо с целите, за които е въведена съответната географска зона.</w:t>
      </w:r>
    </w:p>
    <w:p w:rsidR="00AC0295" w:rsidRDefault="00AC0295" w:rsidP="00800C07">
      <w:pPr>
        <w:ind w:firstLine="567"/>
        <w:jc w:val="both"/>
        <w:rPr>
          <w:rFonts w:ascii="Times New Roman" w:hAnsi="Times New Roman"/>
          <w:szCs w:val="24"/>
        </w:rPr>
      </w:pPr>
      <w:r>
        <w:rPr>
          <w:rFonts w:ascii="Times New Roman" w:hAnsi="Times New Roman"/>
          <w:szCs w:val="24"/>
        </w:rPr>
        <w:t>В</w:t>
      </w:r>
      <w:r w:rsidR="00800C07" w:rsidRPr="00800C07">
        <w:rPr>
          <w:rFonts w:ascii="Times New Roman" w:hAnsi="Times New Roman"/>
          <w:szCs w:val="24"/>
        </w:rPr>
        <w:t xml:space="preserve"> чл. 10 с</w:t>
      </w:r>
      <w:r>
        <w:rPr>
          <w:rFonts w:ascii="Times New Roman" w:hAnsi="Times New Roman"/>
          <w:szCs w:val="24"/>
        </w:rPr>
        <w:t>а посочени</w:t>
      </w:r>
      <w:r w:rsidR="00800C07" w:rsidRPr="00800C07">
        <w:rPr>
          <w:rFonts w:ascii="Times New Roman" w:hAnsi="Times New Roman"/>
          <w:szCs w:val="24"/>
        </w:rPr>
        <w:t xml:space="preserve"> случаите, при които не се изисква предварително резервиране на отделен обем въздушно пространство. Предвидените критерии</w:t>
      </w:r>
      <w:r w:rsidR="00800C07">
        <w:rPr>
          <w:rFonts w:ascii="Times New Roman" w:hAnsi="Times New Roman"/>
          <w:szCs w:val="24"/>
        </w:rPr>
        <w:t xml:space="preserve">, а именно </w:t>
      </w:r>
      <w:r w:rsidR="00800C07" w:rsidRPr="00800C07">
        <w:rPr>
          <w:rFonts w:ascii="Times New Roman" w:hAnsi="Times New Roman"/>
          <w:szCs w:val="24"/>
        </w:rPr>
        <w:t>максимална излетна маса на БВС, ограничена височина на полета и извършване на операциите извън зоните с повишен риск за гражданското въздухоплаване или при определени ограничения в зоните за безопасност около летищата</w:t>
      </w:r>
      <w:r w:rsidR="00800C07">
        <w:rPr>
          <w:rFonts w:ascii="Times New Roman" w:hAnsi="Times New Roman"/>
          <w:szCs w:val="24"/>
        </w:rPr>
        <w:t xml:space="preserve">, </w:t>
      </w:r>
      <w:r w:rsidR="00800C07" w:rsidRPr="00800C07">
        <w:rPr>
          <w:rFonts w:ascii="Times New Roman" w:hAnsi="Times New Roman"/>
          <w:szCs w:val="24"/>
        </w:rPr>
        <w:t xml:space="preserve">отразяват ниското въздействие на тези операции върху останалите ползватели на въздушното пространство. </w:t>
      </w:r>
      <w:r>
        <w:rPr>
          <w:rFonts w:ascii="Times New Roman" w:hAnsi="Times New Roman"/>
          <w:szCs w:val="24"/>
        </w:rPr>
        <w:t xml:space="preserve">С цел </w:t>
      </w:r>
      <w:r w:rsidRPr="00800C07">
        <w:rPr>
          <w:rFonts w:ascii="Times New Roman" w:hAnsi="Times New Roman"/>
          <w:szCs w:val="24"/>
        </w:rPr>
        <w:t>предотвратява</w:t>
      </w:r>
      <w:r>
        <w:rPr>
          <w:rFonts w:ascii="Times New Roman" w:hAnsi="Times New Roman"/>
          <w:szCs w:val="24"/>
        </w:rPr>
        <w:t>не</w:t>
      </w:r>
      <w:r w:rsidRPr="00800C07">
        <w:rPr>
          <w:rFonts w:ascii="Times New Roman" w:hAnsi="Times New Roman"/>
          <w:szCs w:val="24"/>
        </w:rPr>
        <w:t xml:space="preserve"> създаването на риск за безопасността и сигурността </w:t>
      </w:r>
      <w:r>
        <w:rPr>
          <w:rFonts w:ascii="Times New Roman" w:hAnsi="Times New Roman"/>
          <w:szCs w:val="24"/>
        </w:rPr>
        <w:t xml:space="preserve">в ал. 2 на чл. 10 е предвидено държавните органи и организациите по чл. 1 от проекта да координират дейностите си </w:t>
      </w:r>
      <w:r w:rsidRPr="00800C07">
        <w:rPr>
          <w:rFonts w:ascii="Times New Roman" w:hAnsi="Times New Roman"/>
          <w:szCs w:val="24"/>
        </w:rPr>
        <w:t>със заявителите на съответните географски зони</w:t>
      </w:r>
      <w:r w:rsidR="00872D5F">
        <w:rPr>
          <w:rFonts w:ascii="Times New Roman" w:hAnsi="Times New Roman"/>
          <w:szCs w:val="24"/>
        </w:rPr>
        <w:t>.</w:t>
      </w:r>
    </w:p>
    <w:p w:rsidR="00800C07" w:rsidRPr="00800C07" w:rsidRDefault="00872D5F" w:rsidP="00800C07">
      <w:pPr>
        <w:ind w:firstLine="567"/>
        <w:jc w:val="both"/>
        <w:rPr>
          <w:rFonts w:ascii="Times New Roman" w:hAnsi="Times New Roman"/>
          <w:szCs w:val="24"/>
        </w:rPr>
      </w:pPr>
      <w:r>
        <w:rPr>
          <w:rFonts w:ascii="Times New Roman" w:hAnsi="Times New Roman"/>
          <w:szCs w:val="24"/>
        </w:rPr>
        <w:lastRenderedPageBreak/>
        <w:t>Член</w:t>
      </w:r>
      <w:r w:rsidR="00800C07" w:rsidRPr="00800C07">
        <w:rPr>
          <w:rFonts w:ascii="Times New Roman" w:hAnsi="Times New Roman"/>
          <w:szCs w:val="24"/>
        </w:rPr>
        <w:t xml:space="preserve"> 11 урежда специалния режим при извършване на полети с БВС в условията на неотложност. Полетите в условия на неотложност са определени в § 1, т. 5 от допълнителната разпоредба на проекта и обхващат дейности, при които незабавното предприемане на действия е от съществено значение за защитата на живота и здравето на хората, националната сигурност, обществения ред или за ограничаване на последиците от бедствия, аварии и катастрофи. Предвид спецификата на тези дейности не се прилага общия</w:t>
      </w:r>
      <w:r>
        <w:rPr>
          <w:rFonts w:ascii="Times New Roman" w:hAnsi="Times New Roman"/>
          <w:szCs w:val="24"/>
        </w:rPr>
        <w:t>т</w:t>
      </w:r>
      <w:r w:rsidR="00800C07" w:rsidRPr="00800C07">
        <w:rPr>
          <w:rFonts w:ascii="Times New Roman" w:hAnsi="Times New Roman"/>
          <w:szCs w:val="24"/>
        </w:rPr>
        <w:t xml:space="preserve"> ред за резервиране на отделен обем въздушно пространство по Наредба № 19 от 6 юли 2023 г., тъй като необходимото време за провеждане на процедурата би могло да възпрепятства своевременното изпълнение на законово възложените функции на компетентните органи. Вместо това се въвежда задължение за своевременно информиране на Центъра за координиране използването на въздушното пространство в случаите, когато полетите се извършват в райони с повишена интензивност на въздушното движение или в непосредствена близост до летища. Едновременно с това се въвежда задължение да бъдат посочени хоризонталните и вертикалните граници на използваното въздушно пространство и периодът на използването му, което позволява своевременното информиране на останалите ползватели на въздушното пространство и осигуряването на необходимото ниво на безопасност.</w:t>
      </w:r>
      <w:r w:rsidR="008427D3" w:rsidRPr="008427D3">
        <w:t xml:space="preserve"> </w:t>
      </w:r>
      <w:r w:rsidR="008427D3">
        <w:rPr>
          <w:rFonts w:ascii="Times New Roman" w:hAnsi="Times New Roman"/>
        </w:rPr>
        <w:t xml:space="preserve">С цитираната разпоредба се </w:t>
      </w:r>
      <w:r w:rsidR="008427D3">
        <w:rPr>
          <w:rFonts w:ascii="Times New Roman" w:hAnsi="Times New Roman"/>
          <w:szCs w:val="24"/>
        </w:rPr>
        <w:t>цели</w:t>
      </w:r>
      <w:r w:rsidR="006F6AFF">
        <w:rPr>
          <w:rFonts w:ascii="Times New Roman" w:hAnsi="Times New Roman"/>
          <w:szCs w:val="24"/>
        </w:rPr>
        <w:t xml:space="preserve"> </w:t>
      </w:r>
      <w:r w:rsidR="008427D3" w:rsidRPr="008427D3">
        <w:rPr>
          <w:rFonts w:ascii="Times New Roman" w:hAnsi="Times New Roman"/>
          <w:szCs w:val="24"/>
        </w:rPr>
        <w:t>разгранич</w:t>
      </w:r>
      <w:r w:rsidR="008427D3">
        <w:rPr>
          <w:rFonts w:ascii="Times New Roman" w:hAnsi="Times New Roman"/>
          <w:szCs w:val="24"/>
        </w:rPr>
        <w:t>ение на</w:t>
      </w:r>
      <w:r w:rsidR="008427D3" w:rsidRPr="008427D3">
        <w:rPr>
          <w:rFonts w:ascii="Times New Roman" w:hAnsi="Times New Roman"/>
          <w:szCs w:val="24"/>
        </w:rPr>
        <w:t xml:space="preserve"> случаите, в които е необходимо осигуряване на възможност за незабавно реагиране при извънредни ситуации, като се въведе ясен механизъм на действия от страна на ползвателите на въздушното пространство при полети в условия на неотложност.  </w:t>
      </w:r>
    </w:p>
    <w:p w:rsidR="00FD3586" w:rsidRDefault="00800C07" w:rsidP="00800C07">
      <w:pPr>
        <w:ind w:firstLine="567"/>
        <w:jc w:val="both"/>
        <w:rPr>
          <w:rFonts w:ascii="Times New Roman" w:hAnsi="Times New Roman"/>
          <w:szCs w:val="24"/>
        </w:rPr>
      </w:pPr>
      <w:r w:rsidRPr="00800C07">
        <w:rPr>
          <w:rFonts w:ascii="Times New Roman" w:hAnsi="Times New Roman"/>
          <w:szCs w:val="24"/>
        </w:rPr>
        <w:t>Член 12 урежда изключението от задължението за уведомяване на Центъра за координиране използването на въздушното пространство при полети в условията на неотложност, извършвани в неконтролирано въздушно пространство (клас G), извън географските зони за безопасност и ограничените зони около летищата. При тези условия въздействието върху останалите участници във въздушното движение е значително по-малко, поради което не се налага прилагането на механизъм</w:t>
      </w:r>
      <w:r w:rsidR="008427D3">
        <w:rPr>
          <w:rFonts w:ascii="Times New Roman" w:hAnsi="Times New Roman"/>
          <w:szCs w:val="24"/>
          <w:lang w:val="en-US"/>
        </w:rPr>
        <w:t xml:space="preserve"> </w:t>
      </w:r>
      <w:r w:rsidR="008427D3">
        <w:rPr>
          <w:rFonts w:ascii="Times New Roman" w:hAnsi="Times New Roman"/>
          <w:szCs w:val="24"/>
        </w:rPr>
        <w:t>за координация</w:t>
      </w:r>
      <w:r w:rsidRPr="00800C07">
        <w:rPr>
          <w:rFonts w:ascii="Times New Roman" w:hAnsi="Times New Roman"/>
          <w:szCs w:val="24"/>
        </w:rPr>
        <w:t xml:space="preserve">. За сметка на това </w:t>
      </w:r>
      <w:r w:rsidR="006F6AFF">
        <w:rPr>
          <w:rFonts w:ascii="Times New Roman" w:hAnsi="Times New Roman"/>
          <w:szCs w:val="24"/>
        </w:rPr>
        <w:t xml:space="preserve">с </w:t>
      </w:r>
      <w:r w:rsidRPr="00800C07">
        <w:rPr>
          <w:rFonts w:ascii="Times New Roman" w:hAnsi="Times New Roman"/>
          <w:szCs w:val="24"/>
        </w:rPr>
        <w:t>проект</w:t>
      </w:r>
      <w:r w:rsidR="006F6AFF">
        <w:rPr>
          <w:rFonts w:ascii="Times New Roman" w:hAnsi="Times New Roman"/>
          <w:szCs w:val="24"/>
        </w:rPr>
        <w:t xml:space="preserve">а се </w:t>
      </w:r>
      <w:r w:rsidRPr="00800C07">
        <w:rPr>
          <w:rFonts w:ascii="Times New Roman" w:hAnsi="Times New Roman"/>
          <w:szCs w:val="24"/>
        </w:rPr>
        <w:t>въвежда</w:t>
      </w:r>
      <w:r w:rsidR="006F6AFF">
        <w:rPr>
          <w:rFonts w:ascii="Times New Roman" w:hAnsi="Times New Roman"/>
          <w:szCs w:val="24"/>
        </w:rPr>
        <w:t>т</w:t>
      </w:r>
      <w:r w:rsidRPr="00800C07">
        <w:rPr>
          <w:rFonts w:ascii="Times New Roman" w:hAnsi="Times New Roman"/>
          <w:szCs w:val="24"/>
        </w:rPr>
        <w:t xml:space="preserve"> </w:t>
      </w:r>
      <w:r w:rsidR="006F6AFF">
        <w:rPr>
          <w:rFonts w:ascii="Times New Roman" w:hAnsi="Times New Roman"/>
          <w:szCs w:val="24"/>
        </w:rPr>
        <w:t>допълнителни</w:t>
      </w:r>
      <w:r w:rsidRPr="00800C07">
        <w:rPr>
          <w:rFonts w:ascii="Times New Roman" w:hAnsi="Times New Roman"/>
          <w:szCs w:val="24"/>
        </w:rPr>
        <w:t xml:space="preserve"> мерки за безопасност, включ</w:t>
      </w:r>
      <w:r w:rsidR="006F6AFF">
        <w:rPr>
          <w:rFonts w:ascii="Times New Roman" w:hAnsi="Times New Roman"/>
          <w:szCs w:val="24"/>
        </w:rPr>
        <w:t>ващи</w:t>
      </w:r>
      <w:r w:rsidRPr="00800C07">
        <w:rPr>
          <w:rFonts w:ascii="Times New Roman" w:hAnsi="Times New Roman"/>
          <w:szCs w:val="24"/>
        </w:rPr>
        <w:t xml:space="preserve"> извършване на оценка на риска, използване на подходящи технически средства за наблюдение, съобразяване с действащите ограничения във въздушното пространство чрез интерактивните карти и NOTAM съобщения, както и прилагане на принципа „наблюдение и избягване“. По този начин се осигурява необходимото ниво на безопасност, без да се създава излишна административна тежест при изпълнението на спешни държавни дейности.</w:t>
      </w:r>
      <w:r>
        <w:rPr>
          <w:rFonts w:ascii="Times New Roman" w:hAnsi="Times New Roman"/>
          <w:szCs w:val="24"/>
        </w:rPr>
        <w:t xml:space="preserve"> </w:t>
      </w:r>
    </w:p>
    <w:p w:rsidR="00982860" w:rsidRDefault="00982860" w:rsidP="00D55FA4">
      <w:pPr>
        <w:widowControl w:val="0"/>
        <w:tabs>
          <w:tab w:val="left" w:pos="709"/>
        </w:tabs>
        <w:jc w:val="both"/>
        <w:rPr>
          <w:rFonts w:ascii="Times New Roman" w:hAnsi="Times New Roman"/>
          <w:szCs w:val="24"/>
        </w:rPr>
      </w:pPr>
    </w:p>
    <w:p w:rsidR="00982860" w:rsidRPr="002D5DED" w:rsidRDefault="00982860" w:rsidP="00D55FA4">
      <w:pPr>
        <w:widowControl w:val="0"/>
        <w:tabs>
          <w:tab w:val="left" w:pos="709"/>
        </w:tabs>
        <w:jc w:val="both"/>
        <w:rPr>
          <w:rFonts w:ascii="Times New Roman" w:hAnsi="Times New Roman"/>
          <w:b/>
          <w:bCs/>
          <w:szCs w:val="24"/>
          <w:lang w:val="en-US"/>
        </w:rPr>
      </w:pPr>
      <w:r>
        <w:rPr>
          <w:rFonts w:ascii="Times New Roman" w:hAnsi="Times New Roman"/>
          <w:b/>
          <w:bCs/>
          <w:szCs w:val="24"/>
        </w:rPr>
        <w:tab/>
      </w:r>
      <w:r w:rsidRPr="002D5DED">
        <w:rPr>
          <w:rFonts w:ascii="Times New Roman" w:hAnsi="Times New Roman"/>
          <w:b/>
          <w:bCs/>
          <w:szCs w:val="24"/>
        </w:rPr>
        <w:t>II.</w:t>
      </w:r>
      <w:r w:rsidRPr="00982860">
        <w:rPr>
          <w:rFonts w:ascii="Times New Roman" w:hAnsi="Times New Roman"/>
          <w:b/>
          <w:bCs/>
          <w:szCs w:val="24"/>
        </w:rPr>
        <w:tab/>
      </w:r>
      <w:r w:rsidRPr="002D5DED">
        <w:rPr>
          <w:rFonts w:ascii="Times New Roman" w:hAnsi="Times New Roman"/>
          <w:bCs/>
          <w:szCs w:val="24"/>
        </w:rPr>
        <w:t>Целите, които се поставят с предлагания акт</w:t>
      </w:r>
      <w:r w:rsidR="002D5DED">
        <w:rPr>
          <w:rFonts w:ascii="Times New Roman" w:hAnsi="Times New Roman"/>
          <w:bCs/>
          <w:szCs w:val="24"/>
          <w:lang w:val="en-US"/>
        </w:rPr>
        <w:t>:</w:t>
      </w:r>
    </w:p>
    <w:p w:rsidR="009D2655" w:rsidRPr="00F96D14" w:rsidRDefault="00982860" w:rsidP="00D55FA4">
      <w:pPr>
        <w:widowControl w:val="0"/>
        <w:tabs>
          <w:tab w:val="left" w:pos="709"/>
        </w:tabs>
        <w:jc w:val="both"/>
        <w:rPr>
          <w:rFonts w:ascii="Times New Roman" w:hAnsi="Times New Roman"/>
          <w:iCs/>
          <w:szCs w:val="24"/>
        </w:rPr>
      </w:pPr>
      <w:r>
        <w:rPr>
          <w:rFonts w:ascii="Times New Roman" w:hAnsi="Times New Roman"/>
          <w:szCs w:val="24"/>
        </w:rPr>
        <w:tab/>
      </w:r>
      <w:r w:rsidRPr="00F96D14">
        <w:rPr>
          <w:rFonts w:ascii="Times New Roman" w:hAnsi="Times New Roman"/>
          <w:szCs w:val="24"/>
        </w:rPr>
        <w:t xml:space="preserve">Основната цел е </w:t>
      </w:r>
      <w:r w:rsidR="00F96D14" w:rsidRPr="00F96D14">
        <w:rPr>
          <w:rFonts w:ascii="Times New Roman" w:hAnsi="Times New Roman"/>
          <w:szCs w:val="24"/>
        </w:rPr>
        <w:t xml:space="preserve">създаването на  </w:t>
      </w:r>
      <w:r w:rsidRPr="00F96D14">
        <w:rPr>
          <w:rFonts w:ascii="Times New Roman" w:hAnsi="Times New Roman"/>
          <w:szCs w:val="24"/>
        </w:rPr>
        <w:t>правна рамка, която да гарантира безопасността и сигурността при експлоатация на безпилотните въздухоплавателни средства</w:t>
      </w:r>
      <w:r w:rsidR="00F96D14" w:rsidRPr="00F96D14">
        <w:rPr>
          <w:rFonts w:ascii="Times New Roman" w:hAnsi="Times New Roman"/>
          <w:szCs w:val="24"/>
        </w:rPr>
        <w:t xml:space="preserve"> от държавните органи и организации посредством регламентиране на правилата за координиране на полетите с </w:t>
      </w:r>
      <w:r w:rsidR="00F96D14" w:rsidRPr="00F96D14">
        <w:rPr>
          <w:rFonts w:ascii="Times New Roman" w:hAnsi="Times New Roman"/>
          <w:iCs/>
          <w:szCs w:val="24"/>
        </w:rPr>
        <w:t>държавни безпилотни въздухоплавателни средства за дейности, извършвани в обществен интерес</w:t>
      </w:r>
      <w:r w:rsidR="00F96D14">
        <w:rPr>
          <w:rFonts w:ascii="Times New Roman" w:hAnsi="Times New Roman"/>
          <w:iCs/>
          <w:szCs w:val="24"/>
        </w:rPr>
        <w:t xml:space="preserve">. </w:t>
      </w:r>
      <w:r w:rsidRPr="00982860">
        <w:rPr>
          <w:rFonts w:ascii="Times New Roman" w:hAnsi="Times New Roman"/>
          <w:szCs w:val="24"/>
        </w:rPr>
        <w:t xml:space="preserve">Конкретно поставените цели се изразяват в ясното определяне на </w:t>
      </w:r>
      <w:r w:rsidR="00173338">
        <w:rPr>
          <w:rFonts w:ascii="Times New Roman" w:hAnsi="Times New Roman"/>
          <w:szCs w:val="24"/>
        </w:rPr>
        <w:t xml:space="preserve">държавните органи и организации, които могат да използват държавни БВС, дейностите в изпълнение на които могат да се използват, </w:t>
      </w:r>
      <w:r w:rsidR="00F9113B">
        <w:rPr>
          <w:rFonts w:ascii="Times New Roman" w:hAnsi="Times New Roman"/>
          <w:szCs w:val="24"/>
        </w:rPr>
        <w:t xml:space="preserve">редът за извършване на </w:t>
      </w:r>
      <w:r w:rsidR="00173338">
        <w:rPr>
          <w:rFonts w:ascii="Times New Roman" w:hAnsi="Times New Roman"/>
          <w:szCs w:val="24"/>
        </w:rPr>
        <w:t>координацията между различните ползватели на въздушното пространство</w:t>
      </w:r>
      <w:r w:rsidR="00F9113B">
        <w:rPr>
          <w:rFonts w:ascii="Times New Roman" w:hAnsi="Times New Roman"/>
          <w:szCs w:val="24"/>
          <w:lang w:val="en-US"/>
        </w:rPr>
        <w:t>.</w:t>
      </w:r>
      <w:r w:rsidR="00503AA3">
        <w:rPr>
          <w:rFonts w:ascii="Times New Roman" w:hAnsi="Times New Roman"/>
          <w:szCs w:val="24"/>
        </w:rPr>
        <w:t xml:space="preserve"> </w:t>
      </w:r>
      <w:r w:rsidR="00F96D14">
        <w:rPr>
          <w:rFonts w:ascii="Times New Roman" w:hAnsi="Times New Roman"/>
          <w:szCs w:val="24"/>
        </w:rPr>
        <w:t>С</w:t>
      </w:r>
      <w:r w:rsidR="00503AA3">
        <w:rPr>
          <w:rFonts w:ascii="Times New Roman" w:hAnsi="Times New Roman"/>
          <w:szCs w:val="24"/>
        </w:rPr>
        <w:t xml:space="preserve">ъздава </w:t>
      </w:r>
      <w:r w:rsidR="00F96D14">
        <w:rPr>
          <w:rFonts w:ascii="Times New Roman" w:hAnsi="Times New Roman"/>
          <w:szCs w:val="24"/>
        </w:rPr>
        <w:t xml:space="preserve">се </w:t>
      </w:r>
      <w:r w:rsidR="00503AA3">
        <w:rPr>
          <w:rFonts w:ascii="Times New Roman" w:hAnsi="Times New Roman"/>
          <w:szCs w:val="24"/>
        </w:rPr>
        <w:t>механизъм</w:t>
      </w:r>
      <w:r w:rsidR="00F96D14">
        <w:rPr>
          <w:rFonts w:ascii="Times New Roman" w:hAnsi="Times New Roman"/>
          <w:szCs w:val="24"/>
        </w:rPr>
        <w:t xml:space="preserve"> за използване на въздушно пространство</w:t>
      </w:r>
      <w:r w:rsidR="00503AA3">
        <w:rPr>
          <w:rFonts w:ascii="Times New Roman" w:hAnsi="Times New Roman"/>
          <w:szCs w:val="24"/>
        </w:rPr>
        <w:t xml:space="preserve"> в условията на неотложност, което би позволило на </w:t>
      </w:r>
      <w:r w:rsidR="00F96D14" w:rsidRPr="00A12F19">
        <w:rPr>
          <w:rFonts w:ascii="Times New Roman" w:hAnsi="Times New Roman"/>
          <w:szCs w:val="24"/>
        </w:rPr>
        <w:t>държавните органи</w:t>
      </w:r>
      <w:r w:rsidR="00F96D14">
        <w:rPr>
          <w:rFonts w:ascii="Times New Roman" w:hAnsi="Times New Roman"/>
          <w:szCs w:val="24"/>
        </w:rPr>
        <w:t xml:space="preserve"> и организации по чл. 1 от проекта на наредба</w:t>
      </w:r>
      <w:r w:rsidR="00503AA3">
        <w:rPr>
          <w:rFonts w:ascii="Times New Roman" w:hAnsi="Times New Roman"/>
          <w:szCs w:val="24"/>
        </w:rPr>
        <w:t xml:space="preserve"> да изпълняват своите дейности в максимално кратки срокове и безопасно. </w:t>
      </w:r>
    </w:p>
    <w:p w:rsidR="00A12F19" w:rsidRPr="002D5DED" w:rsidRDefault="00A12F19" w:rsidP="00D55FA4">
      <w:pPr>
        <w:widowControl w:val="0"/>
        <w:tabs>
          <w:tab w:val="left" w:pos="709"/>
        </w:tabs>
        <w:jc w:val="both"/>
        <w:rPr>
          <w:rFonts w:ascii="Times New Roman" w:hAnsi="Times New Roman"/>
          <w:b/>
          <w:szCs w:val="24"/>
        </w:rPr>
      </w:pPr>
    </w:p>
    <w:p w:rsidR="00A12F19" w:rsidRPr="002D5DED" w:rsidRDefault="00A12F19" w:rsidP="00D55FA4">
      <w:pPr>
        <w:widowControl w:val="0"/>
        <w:tabs>
          <w:tab w:val="left" w:pos="709"/>
        </w:tabs>
        <w:jc w:val="both"/>
        <w:rPr>
          <w:rFonts w:ascii="Times New Roman" w:hAnsi="Times New Roman"/>
          <w:bCs/>
          <w:szCs w:val="24"/>
          <w:lang w:val="en-US"/>
        </w:rPr>
      </w:pPr>
      <w:r w:rsidRPr="002D5DED">
        <w:rPr>
          <w:rFonts w:ascii="Times New Roman" w:hAnsi="Times New Roman"/>
          <w:b/>
          <w:szCs w:val="24"/>
        </w:rPr>
        <w:tab/>
      </w:r>
      <w:r w:rsidRPr="002D5DED">
        <w:rPr>
          <w:rFonts w:ascii="Times New Roman" w:hAnsi="Times New Roman"/>
          <w:b/>
          <w:bCs/>
          <w:szCs w:val="24"/>
        </w:rPr>
        <w:t>III.</w:t>
      </w:r>
      <w:r w:rsidRPr="002D5DED">
        <w:rPr>
          <w:rFonts w:ascii="Times New Roman" w:hAnsi="Times New Roman"/>
          <w:bCs/>
          <w:szCs w:val="24"/>
        </w:rPr>
        <w:tab/>
        <w:t>Финансови и други средства, необходими за прилагането на акта</w:t>
      </w:r>
      <w:r w:rsidR="002D5DED">
        <w:rPr>
          <w:rFonts w:ascii="Times New Roman" w:hAnsi="Times New Roman"/>
          <w:bCs/>
          <w:szCs w:val="24"/>
          <w:lang w:val="en-US"/>
        </w:rPr>
        <w:t>:</w:t>
      </w:r>
    </w:p>
    <w:p w:rsidR="00A12F19" w:rsidRPr="00A12F19" w:rsidRDefault="00A12F19" w:rsidP="00D55FA4">
      <w:pPr>
        <w:widowControl w:val="0"/>
        <w:tabs>
          <w:tab w:val="left" w:pos="709"/>
        </w:tabs>
        <w:jc w:val="both"/>
        <w:rPr>
          <w:rFonts w:ascii="Times New Roman" w:hAnsi="Times New Roman"/>
          <w:szCs w:val="24"/>
        </w:rPr>
      </w:pPr>
      <w:r>
        <w:rPr>
          <w:rFonts w:ascii="Times New Roman" w:hAnsi="Times New Roman"/>
          <w:b/>
          <w:bCs/>
          <w:szCs w:val="24"/>
        </w:rPr>
        <w:tab/>
      </w:r>
      <w:r w:rsidRPr="00A12F19">
        <w:rPr>
          <w:rFonts w:ascii="Times New Roman" w:hAnsi="Times New Roman"/>
          <w:szCs w:val="24"/>
        </w:rPr>
        <w:t xml:space="preserve">Предложения проект на Наредба за условията и реда за координация на полетите с държавни безпилотни въздухоплавателни средства за дейности, извършвани в обществен интерес не налага осигуряването на финансови или други средства за прилагането му, тъй като всички регламентирани в проекта дейности се извършват в рамките на утвърдените бюджети </w:t>
      </w:r>
      <w:r w:rsidRPr="00A12F19">
        <w:rPr>
          <w:rFonts w:ascii="Times New Roman" w:hAnsi="Times New Roman"/>
          <w:szCs w:val="24"/>
        </w:rPr>
        <w:lastRenderedPageBreak/>
        <w:t>на компетентните административни органи за съответната бюджетна година.</w:t>
      </w:r>
    </w:p>
    <w:p w:rsidR="00A12F19" w:rsidRDefault="00A12F19" w:rsidP="00D55FA4">
      <w:pPr>
        <w:widowControl w:val="0"/>
        <w:tabs>
          <w:tab w:val="left" w:pos="709"/>
        </w:tabs>
        <w:jc w:val="both"/>
        <w:rPr>
          <w:rFonts w:ascii="Times New Roman" w:hAnsi="Times New Roman"/>
          <w:b/>
          <w:bCs/>
          <w:szCs w:val="24"/>
        </w:rPr>
      </w:pPr>
    </w:p>
    <w:p w:rsidR="00A12F19" w:rsidRPr="002D5DED" w:rsidRDefault="00A12F19" w:rsidP="00D55FA4">
      <w:pPr>
        <w:widowControl w:val="0"/>
        <w:tabs>
          <w:tab w:val="left" w:pos="709"/>
        </w:tabs>
        <w:jc w:val="both"/>
        <w:rPr>
          <w:rFonts w:ascii="Times New Roman" w:hAnsi="Times New Roman"/>
          <w:b/>
          <w:bCs/>
          <w:szCs w:val="24"/>
        </w:rPr>
      </w:pPr>
      <w:r>
        <w:rPr>
          <w:rFonts w:ascii="Times New Roman" w:hAnsi="Times New Roman"/>
          <w:b/>
          <w:bCs/>
          <w:szCs w:val="24"/>
        </w:rPr>
        <w:tab/>
      </w:r>
      <w:r w:rsidRPr="00A12F19">
        <w:rPr>
          <w:rFonts w:ascii="Times New Roman" w:hAnsi="Times New Roman"/>
          <w:b/>
          <w:bCs/>
          <w:szCs w:val="24"/>
        </w:rPr>
        <w:t>IV.</w:t>
      </w:r>
      <w:r w:rsidRPr="00A12F19">
        <w:rPr>
          <w:rFonts w:ascii="Times New Roman" w:hAnsi="Times New Roman"/>
          <w:b/>
          <w:bCs/>
          <w:szCs w:val="24"/>
        </w:rPr>
        <w:tab/>
        <w:t>Очаквани резултати от прилагането на акта, включително финансови</w:t>
      </w:r>
      <w:r w:rsidR="002D5DED">
        <w:rPr>
          <w:rFonts w:ascii="Times New Roman" w:hAnsi="Times New Roman"/>
          <w:b/>
          <w:bCs/>
          <w:szCs w:val="24"/>
        </w:rPr>
        <w:t>:</w:t>
      </w:r>
    </w:p>
    <w:p w:rsidR="00A12F19" w:rsidRPr="00A12F19" w:rsidRDefault="00A12F19" w:rsidP="00D55FA4">
      <w:pPr>
        <w:widowControl w:val="0"/>
        <w:tabs>
          <w:tab w:val="left" w:pos="709"/>
        </w:tabs>
        <w:jc w:val="both"/>
        <w:rPr>
          <w:rFonts w:ascii="Times New Roman" w:hAnsi="Times New Roman"/>
          <w:szCs w:val="24"/>
        </w:rPr>
      </w:pPr>
      <w:r>
        <w:rPr>
          <w:rFonts w:ascii="Times New Roman" w:hAnsi="Times New Roman"/>
          <w:b/>
          <w:bCs/>
          <w:szCs w:val="24"/>
        </w:rPr>
        <w:tab/>
      </w:r>
      <w:r w:rsidR="00027962" w:rsidRPr="00027962">
        <w:rPr>
          <w:rFonts w:ascii="Times New Roman" w:hAnsi="Times New Roman"/>
          <w:szCs w:val="24"/>
        </w:rPr>
        <w:t>С</w:t>
      </w:r>
      <w:r w:rsidR="00027962" w:rsidRPr="008A2571">
        <w:rPr>
          <w:rFonts w:ascii="Times New Roman" w:hAnsi="Times New Roman"/>
          <w:szCs w:val="24"/>
        </w:rPr>
        <w:t xml:space="preserve"> </w:t>
      </w:r>
      <w:r w:rsidR="008A2571" w:rsidRPr="008A2571">
        <w:rPr>
          <w:rFonts w:ascii="Times New Roman" w:hAnsi="Times New Roman"/>
          <w:szCs w:val="24"/>
        </w:rPr>
        <w:t>приемането на</w:t>
      </w:r>
      <w:r w:rsidR="008A2571">
        <w:rPr>
          <w:rFonts w:ascii="Times New Roman" w:hAnsi="Times New Roman"/>
          <w:b/>
          <w:bCs/>
          <w:szCs w:val="24"/>
        </w:rPr>
        <w:t xml:space="preserve"> </w:t>
      </w:r>
      <w:r w:rsidR="00027962">
        <w:rPr>
          <w:rFonts w:ascii="Times New Roman" w:hAnsi="Times New Roman"/>
          <w:szCs w:val="24"/>
        </w:rPr>
        <w:t>п</w:t>
      </w:r>
      <w:r w:rsidRPr="00A12F19">
        <w:rPr>
          <w:rFonts w:ascii="Times New Roman" w:hAnsi="Times New Roman"/>
          <w:szCs w:val="24"/>
        </w:rPr>
        <w:t xml:space="preserve">редложения подзаконов нормативен акт </w:t>
      </w:r>
      <w:r w:rsidR="008A2571">
        <w:rPr>
          <w:rFonts w:ascii="Times New Roman" w:hAnsi="Times New Roman"/>
          <w:szCs w:val="24"/>
        </w:rPr>
        <w:t>ще бъдат</w:t>
      </w:r>
      <w:r w:rsidR="00027962">
        <w:rPr>
          <w:rFonts w:ascii="Times New Roman" w:hAnsi="Times New Roman"/>
          <w:szCs w:val="24"/>
        </w:rPr>
        <w:t xml:space="preserve"> въве</w:t>
      </w:r>
      <w:r w:rsidR="008A2571">
        <w:rPr>
          <w:rFonts w:ascii="Times New Roman" w:hAnsi="Times New Roman"/>
          <w:szCs w:val="24"/>
        </w:rPr>
        <w:t>дени ясни</w:t>
      </w:r>
      <w:r w:rsidR="00027962">
        <w:rPr>
          <w:rFonts w:ascii="Times New Roman" w:hAnsi="Times New Roman"/>
          <w:szCs w:val="24"/>
        </w:rPr>
        <w:t xml:space="preserve"> правила за</w:t>
      </w:r>
      <w:r w:rsidRPr="00A12F19">
        <w:rPr>
          <w:rFonts w:ascii="Times New Roman" w:hAnsi="Times New Roman"/>
          <w:szCs w:val="24"/>
        </w:rPr>
        <w:t xml:space="preserve"> координация на полетите с държавни безпилотни въздухоплавателни средства, извършвани в обществен интерес</w:t>
      </w:r>
      <w:r w:rsidR="00027962">
        <w:rPr>
          <w:rFonts w:ascii="Times New Roman" w:hAnsi="Times New Roman"/>
          <w:szCs w:val="24"/>
        </w:rPr>
        <w:t xml:space="preserve">. </w:t>
      </w:r>
      <w:r w:rsidR="007C233F">
        <w:rPr>
          <w:rFonts w:ascii="Times New Roman" w:hAnsi="Times New Roman"/>
          <w:szCs w:val="24"/>
        </w:rPr>
        <w:t>В резултат на това</w:t>
      </w:r>
      <w:r w:rsidR="008A2571">
        <w:rPr>
          <w:rFonts w:ascii="Times New Roman" w:hAnsi="Times New Roman"/>
          <w:szCs w:val="24"/>
        </w:rPr>
        <w:t xml:space="preserve"> ще се п</w:t>
      </w:r>
      <w:r w:rsidRPr="00A12F19">
        <w:rPr>
          <w:rFonts w:ascii="Times New Roman" w:hAnsi="Times New Roman"/>
          <w:szCs w:val="24"/>
        </w:rPr>
        <w:t>одобр</w:t>
      </w:r>
      <w:r w:rsidR="008A2571">
        <w:rPr>
          <w:rFonts w:ascii="Times New Roman" w:hAnsi="Times New Roman"/>
          <w:szCs w:val="24"/>
        </w:rPr>
        <w:t>и</w:t>
      </w:r>
      <w:r w:rsidRPr="00A12F19">
        <w:rPr>
          <w:rFonts w:ascii="Times New Roman" w:hAnsi="Times New Roman"/>
          <w:szCs w:val="24"/>
        </w:rPr>
        <w:t xml:space="preserve"> взаимодействието между държавните органи</w:t>
      </w:r>
      <w:r w:rsidR="007C233F">
        <w:rPr>
          <w:rFonts w:ascii="Times New Roman" w:hAnsi="Times New Roman"/>
          <w:szCs w:val="24"/>
        </w:rPr>
        <w:t xml:space="preserve"> и организации по чл. 1 от проекта на наредба, </w:t>
      </w:r>
      <w:r w:rsidRPr="00A12F19">
        <w:rPr>
          <w:rFonts w:ascii="Times New Roman" w:hAnsi="Times New Roman"/>
          <w:szCs w:val="24"/>
        </w:rPr>
        <w:t>органите за обслужване на въздушното движение, военните контролни органи и Центъра за координиране използването на въздушното пространство</w:t>
      </w:r>
      <w:r w:rsidR="00C765AF">
        <w:rPr>
          <w:rFonts w:ascii="Times New Roman" w:hAnsi="Times New Roman"/>
          <w:szCs w:val="24"/>
        </w:rPr>
        <w:t xml:space="preserve"> при заявяването и ползването </w:t>
      </w:r>
      <w:r w:rsidR="00F9113B">
        <w:rPr>
          <w:rFonts w:ascii="Times New Roman" w:hAnsi="Times New Roman"/>
          <w:szCs w:val="24"/>
        </w:rPr>
        <w:t xml:space="preserve">на </w:t>
      </w:r>
      <w:r w:rsidR="00C765AF" w:rsidRPr="00C765AF">
        <w:rPr>
          <w:rFonts w:ascii="Times New Roman" w:hAnsi="Times New Roman"/>
          <w:szCs w:val="24"/>
        </w:rPr>
        <w:t>зони</w:t>
      </w:r>
      <w:r w:rsidR="00C765AF">
        <w:rPr>
          <w:rFonts w:ascii="Times New Roman" w:hAnsi="Times New Roman"/>
          <w:szCs w:val="24"/>
        </w:rPr>
        <w:t>, а</w:t>
      </w:r>
      <w:r w:rsidR="00C765AF" w:rsidRPr="00C765AF">
        <w:rPr>
          <w:rFonts w:ascii="Times New Roman" w:hAnsi="Times New Roman"/>
          <w:szCs w:val="24"/>
        </w:rPr>
        <w:t xml:space="preserve"> административната тежест </w:t>
      </w:r>
      <w:r w:rsidR="00C765AF">
        <w:rPr>
          <w:rFonts w:ascii="Times New Roman" w:hAnsi="Times New Roman"/>
          <w:szCs w:val="24"/>
        </w:rPr>
        <w:t xml:space="preserve">ще бъде значително намалена </w:t>
      </w:r>
      <w:r w:rsidR="00C765AF" w:rsidRPr="00C765AF">
        <w:rPr>
          <w:rFonts w:ascii="Times New Roman" w:hAnsi="Times New Roman"/>
          <w:szCs w:val="24"/>
        </w:rPr>
        <w:t xml:space="preserve">при </w:t>
      </w:r>
      <w:r w:rsidR="00C765AF">
        <w:rPr>
          <w:rFonts w:ascii="Times New Roman" w:hAnsi="Times New Roman"/>
          <w:szCs w:val="24"/>
        </w:rPr>
        <w:t xml:space="preserve">възникването на необходимост от предприемане на </w:t>
      </w:r>
      <w:r w:rsidR="00C765AF" w:rsidRPr="00C765AF">
        <w:rPr>
          <w:rFonts w:ascii="Times New Roman" w:hAnsi="Times New Roman"/>
          <w:szCs w:val="24"/>
        </w:rPr>
        <w:t>неотложни дей</w:t>
      </w:r>
      <w:r w:rsidR="00C765AF">
        <w:rPr>
          <w:rFonts w:ascii="Times New Roman" w:hAnsi="Times New Roman"/>
          <w:szCs w:val="24"/>
        </w:rPr>
        <w:t>ствия</w:t>
      </w:r>
      <w:r w:rsidR="00BC0F8A">
        <w:rPr>
          <w:rFonts w:ascii="Times New Roman" w:hAnsi="Times New Roman"/>
          <w:szCs w:val="24"/>
        </w:rPr>
        <w:t>. Координираното използване на въздушното пространство ще</w:t>
      </w:r>
      <w:r w:rsidR="00027962">
        <w:rPr>
          <w:rFonts w:ascii="Times New Roman" w:hAnsi="Times New Roman"/>
          <w:szCs w:val="24"/>
        </w:rPr>
        <w:t xml:space="preserve"> повиш</w:t>
      </w:r>
      <w:r w:rsidR="00BC0F8A">
        <w:rPr>
          <w:rFonts w:ascii="Times New Roman" w:hAnsi="Times New Roman"/>
          <w:szCs w:val="24"/>
        </w:rPr>
        <w:t>и</w:t>
      </w:r>
      <w:r w:rsidR="00027962">
        <w:rPr>
          <w:rFonts w:ascii="Times New Roman" w:hAnsi="Times New Roman"/>
          <w:szCs w:val="24"/>
        </w:rPr>
        <w:t xml:space="preserve"> </w:t>
      </w:r>
      <w:r w:rsidR="00D45D53" w:rsidRPr="00A12F19">
        <w:rPr>
          <w:rFonts w:ascii="Times New Roman" w:hAnsi="Times New Roman"/>
          <w:szCs w:val="24"/>
        </w:rPr>
        <w:t>ефективността</w:t>
      </w:r>
      <w:r w:rsidR="00D45D53">
        <w:rPr>
          <w:rFonts w:ascii="Times New Roman" w:hAnsi="Times New Roman"/>
          <w:szCs w:val="24"/>
        </w:rPr>
        <w:t xml:space="preserve"> </w:t>
      </w:r>
      <w:r w:rsidR="00BC0F8A">
        <w:rPr>
          <w:rFonts w:ascii="Times New Roman" w:hAnsi="Times New Roman"/>
          <w:szCs w:val="24"/>
        </w:rPr>
        <w:t>и ще намали</w:t>
      </w:r>
      <w:r w:rsidR="00AD47BE">
        <w:rPr>
          <w:rFonts w:ascii="Times New Roman" w:hAnsi="Times New Roman"/>
          <w:szCs w:val="24"/>
        </w:rPr>
        <w:t xml:space="preserve"> времето за реакция при използването на </w:t>
      </w:r>
      <w:r w:rsidR="00BC0F8A">
        <w:rPr>
          <w:rFonts w:ascii="Times New Roman" w:hAnsi="Times New Roman"/>
          <w:szCs w:val="24"/>
        </w:rPr>
        <w:t xml:space="preserve"> държавни БВС, като същевременно </w:t>
      </w:r>
      <w:r w:rsidR="00E16FBD">
        <w:rPr>
          <w:rFonts w:ascii="Times New Roman" w:hAnsi="Times New Roman"/>
          <w:szCs w:val="24"/>
        </w:rPr>
        <w:t>ще бъде осигурена безопасността на останалите ползватели на въздушното пространство. Я</w:t>
      </w:r>
      <w:r w:rsidR="00AD47BE">
        <w:rPr>
          <w:rFonts w:ascii="Times New Roman" w:hAnsi="Times New Roman"/>
          <w:szCs w:val="24"/>
        </w:rPr>
        <w:t>сно определените</w:t>
      </w:r>
      <w:r w:rsidR="00E16FBD" w:rsidRPr="00A12F19">
        <w:rPr>
          <w:rFonts w:ascii="Times New Roman" w:hAnsi="Times New Roman"/>
          <w:szCs w:val="24"/>
        </w:rPr>
        <w:t xml:space="preserve"> задължения</w:t>
      </w:r>
      <w:r w:rsidR="00E16FBD">
        <w:rPr>
          <w:rFonts w:ascii="Times New Roman" w:hAnsi="Times New Roman"/>
          <w:szCs w:val="24"/>
        </w:rPr>
        <w:t>, касаещи</w:t>
      </w:r>
      <w:r w:rsidR="00E16FBD" w:rsidRPr="00A12F19">
        <w:rPr>
          <w:rFonts w:ascii="Times New Roman" w:hAnsi="Times New Roman"/>
          <w:szCs w:val="24"/>
        </w:rPr>
        <w:t xml:space="preserve"> документиране</w:t>
      </w:r>
      <w:r w:rsidR="00E16FBD">
        <w:rPr>
          <w:rFonts w:ascii="Times New Roman" w:hAnsi="Times New Roman"/>
          <w:szCs w:val="24"/>
        </w:rPr>
        <w:t xml:space="preserve"> на полетите</w:t>
      </w:r>
      <w:r w:rsidR="00E16FBD" w:rsidRPr="00A12F19">
        <w:rPr>
          <w:rFonts w:ascii="Times New Roman" w:hAnsi="Times New Roman"/>
          <w:szCs w:val="24"/>
        </w:rPr>
        <w:t>, квалификация</w:t>
      </w:r>
      <w:r w:rsidR="00E16FBD">
        <w:rPr>
          <w:rFonts w:ascii="Times New Roman" w:hAnsi="Times New Roman"/>
          <w:szCs w:val="24"/>
        </w:rPr>
        <w:t>та</w:t>
      </w:r>
      <w:r w:rsidR="00E16FBD" w:rsidRPr="00A12F19">
        <w:rPr>
          <w:rFonts w:ascii="Times New Roman" w:hAnsi="Times New Roman"/>
          <w:szCs w:val="24"/>
        </w:rPr>
        <w:t xml:space="preserve"> на дистанционно управляващите пилоти</w:t>
      </w:r>
      <w:r w:rsidR="00E16FBD">
        <w:rPr>
          <w:rFonts w:ascii="Times New Roman" w:hAnsi="Times New Roman"/>
          <w:szCs w:val="24"/>
        </w:rPr>
        <w:t xml:space="preserve"> и приемането на вътрешни правила </w:t>
      </w:r>
      <w:r w:rsidR="00AD47BE">
        <w:rPr>
          <w:rFonts w:ascii="Times New Roman" w:hAnsi="Times New Roman"/>
          <w:szCs w:val="24"/>
        </w:rPr>
        <w:t xml:space="preserve">за организиране на дейността по наредбата </w:t>
      </w:r>
      <w:r w:rsidR="00E16FBD">
        <w:rPr>
          <w:rFonts w:ascii="Times New Roman" w:hAnsi="Times New Roman"/>
          <w:szCs w:val="24"/>
        </w:rPr>
        <w:t xml:space="preserve">ще </w:t>
      </w:r>
      <w:r w:rsidR="00AD47BE">
        <w:rPr>
          <w:rFonts w:ascii="Times New Roman" w:hAnsi="Times New Roman"/>
          <w:szCs w:val="24"/>
        </w:rPr>
        <w:t xml:space="preserve">способстват за </w:t>
      </w:r>
      <w:r w:rsidR="00E16FBD">
        <w:rPr>
          <w:rFonts w:ascii="Times New Roman" w:hAnsi="Times New Roman"/>
          <w:szCs w:val="24"/>
        </w:rPr>
        <w:t>п</w:t>
      </w:r>
      <w:r w:rsidRPr="00A12F19">
        <w:rPr>
          <w:rFonts w:ascii="Times New Roman" w:hAnsi="Times New Roman"/>
          <w:szCs w:val="24"/>
        </w:rPr>
        <w:t>овишава</w:t>
      </w:r>
      <w:r w:rsidR="00AD47BE">
        <w:rPr>
          <w:rFonts w:ascii="Times New Roman" w:hAnsi="Times New Roman"/>
          <w:szCs w:val="24"/>
        </w:rPr>
        <w:t xml:space="preserve">не на </w:t>
      </w:r>
      <w:r w:rsidRPr="00A12F19">
        <w:rPr>
          <w:rFonts w:ascii="Times New Roman" w:hAnsi="Times New Roman"/>
          <w:szCs w:val="24"/>
        </w:rPr>
        <w:t>отчетността и отговорността при използването на държавни БВС.</w:t>
      </w:r>
      <w:r w:rsidR="00E16FBD">
        <w:rPr>
          <w:rFonts w:ascii="Times New Roman" w:hAnsi="Times New Roman"/>
          <w:szCs w:val="24"/>
        </w:rPr>
        <w:t xml:space="preserve"> </w:t>
      </w:r>
      <w:bookmarkStart w:id="5" w:name="_Hlk216803179"/>
    </w:p>
    <w:bookmarkEnd w:id="5"/>
    <w:p w:rsidR="00C765AF" w:rsidRPr="00C765AF" w:rsidRDefault="00C765AF" w:rsidP="00D55FA4">
      <w:pPr>
        <w:widowControl w:val="0"/>
        <w:tabs>
          <w:tab w:val="left" w:pos="709"/>
        </w:tabs>
        <w:jc w:val="both"/>
        <w:rPr>
          <w:rFonts w:ascii="Times New Roman" w:hAnsi="Times New Roman"/>
          <w:szCs w:val="24"/>
        </w:rPr>
      </w:pPr>
      <w:r>
        <w:rPr>
          <w:rFonts w:ascii="Times New Roman" w:hAnsi="Times New Roman"/>
          <w:szCs w:val="24"/>
        </w:rPr>
        <w:tab/>
      </w:r>
      <w:r w:rsidRPr="00C765AF">
        <w:rPr>
          <w:rFonts w:ascii="Times New Roman" w:hAnsi="Times New Roman"/>
          <w:szCs w:val="24"/>
        </w:rPr>
        <w:t>Предложеният проект на акт няма да окаже въздействие върху държавния бюджет по смисъла на § 1 от Допълнителните разпоредби на Устройствения правилник на Министерския съвет и на неговата администрация.</w:t>
      </w:r>
    </w:p>
    <w:p w:rsidR="00A12F19" w:rsidRPr="00A12F19" w:rsidRDefault="00C765AF" w:rsidP="00D55FA4">
      <w:pPr>
        <w:widowControl w:val="0"/>
        <w:tabs>
          <w:tab w:val="left" w:pos="709"/>
        </w:tabs>
        <w:jc w:val="both"/>
        <w:rPr>
          <w:rFonts w:ascii="Times New Roman" w:hAnsi="Times New Roman"/>
          <w:szCs w:val="24"/>
        </w:rPr>
      </w:pPr>
      <w:r>
        <w:rPr>
          <w:rFonts w:ascii="Times New Roman" w:hAnsi="Times New Roman"/>
          <w:szCs w:val="24"/>
        </w:rPr>
        <w:tab/>
      </w:r>
      <w:r w:rsidRPr="00C765AF">
        <w:rPr>
          <w:rFonts w:ascii="Times New Roman" w:hAnsi="Times New Roman"/>
          <w:szCs w:val="24"/>
        </w:rPr>
        <w:t>Проектът не е свързан с въвеждане на актове от правото на Европейския съюз, поради което не е изготвена и не се прилага справка за съответствието с правото на Европейския съюз.</w:t>
      </w:r>
    </w:p>
    <w:p w:rsidR="00A825D7" w:rsidRPr="00C765AF" w:rsidRDefault="00A825D7" w:rsidP="00D55FA4">
      <w:pPr>
        <w:ind w:firstLine="709"/>
        <w:jc w:val="both"/>
        <w:rPr>
          <w:rFonts w:ascii="Times New Roman" w:hAnsi="Times New Roman"/>
          <w:szCs w:val="24"/>
        </w:rPr>
      </w:pPr>
      <w:r w:rsidRPr="00C765AF">
        <w:rPr>
          <w:rFonts w:ascii="Times New Roman" w:hAnsi="Times New Roman"/>
          <w:szCs w:val="24"/>
        </w:rPr>
        <w:t>На основание чл. 26, ал. 3 и 4 от Закона за нормативните актов</w:t>
      </w:r>
      <w:r w:rsidR="007C233F">
        <w:rPr>
          <w:rFonts w:ascii="Times New Roman" w:hAnsi="Times New Roman"/>
          <w:szCs w:val="24"/>
        </w:rPr>
        <w:t>е проектът на наредба и мотивите</w:t>
      </w:r>
      <w:r w:rsidRPr="00C765AF">
        <w:rPr>
          <w:rFonts w:ascii="Times New Roman" w:hAnsi="Times New Roman"/>
          <w:szCs w:val="24"/>
        </w:rPr>
        <w:t xml:space="preserve"> към него са публикувани на интернет страницата на Министерството на транспорта и съобщенията и на Портала за обществени консултации, като на заинтересованите лица е предоставен 30-дневен срок за предложения и становища по проекта.</w:t>
      </w:r>
      <w:r w:rsidR="006046DC" w:rsidRPr="00C765AF">
        <w:rPr>
          <w:rFonts w:ascii="Times New Roman" w:hAnsi="Times New Roman"/>
          <w:szCs w:val="24"/>
        </w:rPr>
        <w:t xml:space="preserve"> </w:t>
      </w:r>
      <w:r w:rsidR="006046DC" w:rsidRPr="00C765AF">
        <w:rPr>
          <w:rFonts w:ascii="Times New Roman" w:eastAsia="LucidaGrande" w:hAnsi="Times New Roman"/>
          <w:bCs/>
          <w:szCs w:val="24"/>
        </w:rPr>
        <w:t>Постъпилите предложения и бележки са отразени в справка към настоящия доклад.</w:t>
      </w:r>
    </w:p>
    <w:p w:rsidR="00A825D7" w:rsidRPr="00C765AF" w:rsidRDefault="00A825D7" w:rsidP="00D55FA4">
      <w:pPr>
        <w:ind w:firstLine="740"/>
        <w:jc w:val="both"/>
        <w:rPr>
          <w:rFonts w:ascii="Times New Roman" w:hAnsi="Times New Roman"/>
          <w:b/>
          <w:bCs/>
          <w:szCs w:val="24"/>
        </w:rPr>
      </w:pPr>
    </w:p>
    <w:p w:rsidR="0047097B" w:rsidRDefault="0047097B" w:rsidP="00D55FA4">
      <w:pPr>
        <w:ind w:firstLine="740"/>
        <w:jc w:val="both"/>
        <w:rPr>
          <w:rFonts w:ascii="Times New Roman" w:hAnsi="Times New Roman"/>
          <w:b/>
          <w:bCs/>
          <w:szCs w:val="24"/>
        </w:rPr>
      </w:pPr>
    </w:p>
    <w:p w:rsidR="0047097B" w:rsidRDefault="0047097B" w:rsidP="00D55FA4">
      <w:pPr>
        <w:ind w:firstLine="740"/>
        <w:jc w:val="both"/>
        <w:rPr>
          <w:rFonts w:ascii="Times New Roman" w:hAnsi="Times New Roman"/>
          <w:b/>
          <w:bCs/>
          <w:szCs w:val="24"/>
        </w:rPr>
      </w:pPr>
    </w:p>
    <w:p w:rsidR="0047097B" w:rsidRDefault="0047097B" w:rsidP="00D55FA4">
      <w:pPr>
        <w:ind w:firstLine="740"/>
        <w:jc w:val="both"/>
        <w:rPr>
          <w:rFonts w:ascii="Times New Roman" w:hAnsi="Times New Roman"/>
          <w:b/>
          <w:bCs/>
          <w:szCs w:val="24"/>
        </w:rPr>
      </w:pPr>
    </w:p>
    <w:sectPr w:rsidR="0047097B" w:rsidSect="00D55FA4">
      <w:headerReference w:type="first" r:id="rId8"/>
      <w:footerReference w:type="first" r:id="rId9"/>
      <w:pgSz w:w="11906" w:h="16838" w:code="9"/>
      <w:pgMar w:top="1134" w:right="1134" w:bottom="1560" w:left="1134" w:header="180" w:footer="16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292" w:rsidRDefault="00933292">
      <w:r>
        <w:separator/>
      </w:r>
    </w:p>
  </w:endnote>
  <w:endnote w:type="continuationSeparator" w:id="0">
    <w:p w:rsidR="00933292" w:rsidRDefault="0093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Albertina">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ucidaGrande">
    <w:altName w:val="MS Mincho"/>
    <w:charset w:val="80"/>
    <w:family w:val="auto"/>
    <w:pitch w:val="default"/>
    <w:sig w:usb0="00000000" w:usb1="0000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110427"/>
      <w:docPartObj>
        <w:docPartGallery w:val="Page Numbers (Bottom of Page)"/>
        <w:docPartUnique/>
      </w:docPartObj>
    </w:sdtPr>
    <w:sdtEndPr>
      <w:rPr>
        <w:noProof/>
      </w:rPr>
    </w:sdtEndPr>
    <w:sdtContent>
      <w:p w:rsidR="003C55E2" w:rsidRDefault="003C55E2">
        <w:pPr>
          <w:pStyle w:val="Footer"/>
          <w:jc w:val="center"/>
        </w:pPr>
        <w:r>
          <w:fldChar w:fldCharType="begin"/>
        </w:r>
        <w:r>
          <w:instrText xml:space="preserve"> PAGE   \* MERGEFORMAT </w:instrText>
        </w:r>
        <w:r>
          <w:fldChar w:fldCharType="separate"/>
        </w:r>
        <w:r w:rsidR="00684687">
          <w:rPr>
            <w:noProof/>
          </w:rPr>
          <w:t>1</w:t>
        </w:r>
        <w:r>
          <w:rPr>
            <w:noProof/>
          </w:rPr>
          <w:fldChar w:fldCharType="end"/>
        </w:r>
      </w:p>
    </w:sdtContent>
  </w:sdt>
  <w:p w:rsidR="00DC3443" w:rsidRPr="00FC61C1" w:rsidRDefault="00DC3443" w:rsidP="005332E2">
    <w:pPr>
      <w:pStyle w:val="Footer"/>
      <w:jc w:val="center"/>
      <w:rPr>
        <w:rFonts w:ascii="Times New Roman" w:hAnsi="Times New Roman"/>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292" w:rsidRDefault="00933292">
      <w:r>
        <w:separator/>
      </w:r>
    </w:p>
  </w:footnote>
  <w:footnote w:type="continuationSeparator" w:id="0">
    <w:p w:rsidR="00933292" w:rsidRDefault="00933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43" w:rsidRPr="00EC7AA9" w:rsidRDefault="00DC3443" w:rsidP="00155293">
    <w:pPr>
      <w:pStyle w:val="Header"/>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2CB8"/>
    <w:multiLevelType w:val="hybridMultilevel"/>
    <w:tmpl w:val="59100FA2"/>
    <w:lvl w:ilvl="0" w:tplc="E5B6307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C0A36"/>
    <w:multiLevelType w:val="hybridMultilevel"/>
    <w:tmpl w:val="6E04EF96"/>
    <w:lvl w:ilvl="0" w:tplc="0B5C2AF0">
      <w:start w:val="1"/>
      <w:numFmt w:val="decimal"/>
      <w:lvlText w:val="%1."/>
      <w:lvlJc w:val="left"/>
      <w:pPr>
        <w:ind w:left="1068" w:hanging="36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B3A2954"/>
    <w:multiLevelType w:val="multilevel"/>
    <w:tmpl w:val="47AC2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657245"/>
    <w:multiLevelType w:val="hybridMultilevel"/>
    <w:tmpl w:val="03E83BF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31402730"/>
    <w:multiLevelType w:val="hybridMultilevel"/>
    <w:tmpl w:val="C1C66F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459B1AF4"/>
    <w:multiLevelType w:val="hybridMultilevel"/>
    <w:tmpl w:val="6C043904"/>
    <w:lvl w:ilvl="0" w:tplc="4C8E3D4E">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6" w15:restartNumberingAfterBreak="0">
    <w:nsid w:val="4B90194F"/>
    <w:multiLevelType w:val="hybridMultilevel"/>
    <w:tmpl w:val="DBB8E13E"/>
    <w:lvl w:ilvl="0" w:tplc="93EE7ADC">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51057572"/>
    <w:multiLevelType w:val="hybridMultilevel"/>
    <w:tmpl w:val="52F845B4"/>
    <w:lvl w:ilvl="0" w:tplc="1AB2A28C">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8" w15:restartNumberingAfterBreak="0">
    <w:nsid w:val="59072428"/>
    <w:multiLevelType w:val="hybridMultilevel"/>
    <w:tmpl w:val="F9D27340"/>
    <w:lvl w:ilvl="0" w:tplc="F280C164">
      <w:start w:val="1"/>
      <w:numFmt w:val="decimal"/>
      <w:lvlText w:val="%1."/>
      <w:lvlJc w:val="left"/>
      <w:pPr>
        <w:ind w:left="1068" w:hanging="360"/>
      </w:pPr>
      <w:rPr>
        <w:rFonts w:hint="default"/>
        <w:b/>
        <w:bCs/>
        <w:sz w:val="24"/>
        <w:szCs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648F1CFE"/>
    <w:multiLevelType w:val="hybridMultilevel"/>
    <w:tmpl w:val="E05A8FB4"/>
    <w:lvl w:ilvl="0" w:tplc="B0BA4440">
      <w:start w:val="1"/>
      <w:numFmt w:val="upperRoman"/>
      <w:lvlText w:val="%1."/>
      <w:lvlJc w:val="left"/>
      <w:pPr>
        <w:ind w:left="6958" w:hanging="720"/>
      </w:pPr>
      <w:rPr>
        <w:rFonts w:eastAsia="Times New Roman" w:hint="default"/>
        <w:b/>
      </w:rPr>
    </w:lvl>
    <w:lvl w:ilvl="1" w:tplc="04020019" w:tentative="1">
      <w:start w:val="1"/>
      <w:numFmt w:val="lowerLetter"/>
      <w:lvlText w:val="%2."/>
      <w:lvlJc w:val="left"/>
      <w:pPr>
        <w:ind w:left="3207" w:hanging="360"/>
      </w:pPr>
    </w:lvl>
    <w:lvl w:ilvl="2" w:tplc="0402001B" w:tentative="1">
      <w:start w:val="1"/>
      <w:numFmt w:val="lowerRoman"/>
      <w:lvlText w:val="%3."/>
      <w:lvlJc w:val="right"/>
      <w:pPr>
        <w:ind w:left="3927" w:hanging="180"/>
      </w:pPr>
    </w:lvl>
    <w:lvl w:ilvl="3" w:tplc="0402000F" w:tentative="1">
      <w:start w:val="1"/>
      <w:numFmt w:val="decimal"/>
      <w:lvlText w:val="%4."/>
      <w:lvlJc w:val="left"/>
      <w:pPr>
        <w:ind w:left="4647" w:hanging="360"/>
      </w:pPr>
    </w:lvl>
    <w:lvl w:ilvl="4" w:tplc="04020019" w:tentative="1">
      <w:start w:val="1"/>
      <w:numFmt w:val="lowerLetter"/>
      <w:lvlText w:val="%5."/>
      <w:lvlJc w:val="left"/>
      <w:pPr>
        <w:ind w:left="5367" w:hanging="360"/>
      </w:pPr>
    </w:lvl>
    <w:lvl w:ilvl="5" w:tplc="0402001B" w:tentative="1">
      <w:start w:val="1"/>
      <w:numFmt w:val="lowerRoman"/>
      <w:lvlText w:val="%6."/>
      <w:lvlJc w:val="right"/>
      <w:pPr>
        <w:ind w:left="6087" w:hanging="180"/>
      </w:pPr>
    </w:lvl>
    <w:lvl w:ilvl="6" w:tplc="0402000F" w:tentative="1">
      <w:start w:val="1"/>
      <w:numFmt w:val="decimal"/>
      <w:lvlText w:val="%7."/>
      <w:lvlJc w:val="left"/>
      <w:pPr>
        <w:ind w:left="6807" w:hanging="360"/>
      </w:pPr>
    </w:lvl>
    <w:lvl w:ilvl="7" w:tplc="04020019" w:tentative="1">
      <w:start w:val="1"/>
      <w:numFmt w:val="lowerLetter"/>
      <w:lvlText w:val="%8."/>
      <w:lvlJc w:val="left"/>
      <w:pPr>
        <w:ind w:left="7527" w:hanging="360"/>
      </w:pPr>
    </w:lvl>
    <w:lvl w:ilvl="8" w:tplc="0402001B" w:tentative="1">
      <w:start w:val="1"/>
      <w:numFmt w:val="lowerRoman"/>
      <w:lvlText w:val="%9."/>
      <w:lvlJc w:val="right"/>
      <w:pPr>
        <w:ind w:left="8247" w:hanging="180"/>
      </w:pPr>
    </w:lvl>
  </w:abstractNum>
  <w:abstractNum w:abstractNumId="10" w15:restartNumberingAfterBreak="0">
    <w:nsid w:val="66761B38"/>
    <w:multiLevelType w:val="hybridMultilevel"/>
    <w:tmpl w:val="F586DBA8"/>
    <w:lvl w:ilvl="0" w:tplc="8B60665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73E0E31"/>
    <w:multiLevelType w:val="hybridMultilevel"/>
    <w:tmpl w:val="C284E5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71936597"/>
    <w:multiLevelType w:val="hybridMultilevel"/>
    <w:tmpl w:val="575CDCBA"/>
    <w:lvl w:ilvl="0" w:tplc="A17239EA">
      <w:start w:val="2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73E6079B"/>
    <w:multiLevelType w:val="hybridMultilevel"/>
    <w:tmpl w:val="784A4CB6"/>
    <w:lvl w:ilvl="0" w:tplc="268E78A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759B1466"/>
    <w:multiLevelType w:val="hybridMultilevel"/>
    <w:tmpl w:val="5DD0680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78C04017"/>
    <w:multiLevelType w:val="hybridMultilevel"/>
    <w:tmpl w:val="24F2D992"/>
    <w:lvl w:ilvl="0" w:tplc="AB569A62">
      <w:start w:val="1"/>
      <w:numFmt w:val="upperRoman"/>
      <w:lvlText w:val="%1."/>
      <w:lvlJc w:val="left"/>
      <w:pPr>
        <w:ind w:left="1578" w:hanging="87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5"/>
  </w:num>
  <w:num w:numId="2">
    <w:abstractNumId w:val="6"/>
  </w:num>
  <w:num w:numId="3">
    <w:abstractNumId w:val="13"/>
  </w:num>
  <w:num w:numId="4">
    <w:abstractNumId w:val="10"/>
  </w:num>
  <w:num w:numId="5">
    <w:abstractNumId w:val="12"/>
  </w:num>
  <w:num w:numId="6">
    <w:abstractNumId w:val="3"/>
  </w:num>
  <w:num w:numId="7">
    <w:abstractNumId w:val="0"/>
  </w:num>
  <w:num w:numId="8">
    <w:abstractNumId w:val="7"/>
  </w:num>
  <w:num w:numId="9">
    <w:abstractNumId w:val="15"/>
  </w:num>
  <w:num w:numId="10">
    <w:abstractNumId w:val="14"/>
  </w:num>
  <w:num w:numId="11">
    <w:abstractNumId w:val="1"/>
  </w:num>
  <w:num w:numId="12">
    <w:abstractNumId w:val="11"/>
  </w:num>
  <w:num w:numId="13">
    <w:abstractNumId w:val="8"/>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04"/>
    <w:rsid w:val="0000079E"/>
    <w:rsid w:val="0000159D"/>
    <w:rsid w:val="00001873"/>
    <w:rsid w:val="000107DA"/>
    <w:rsid w:val="00011B52"/>
    <w:rsid w:val="00011EAB"/>
    <w:rsid w:val="00012D3F"/>
    <w:rsid w:val="00012DBA"/>
    <w:rsid w:val="00014E07"/>
    <w:rsid w:val="0001575E"/>
    <w:rsid w:val="00017D14"/>
    <w:rsid w:val="000212AE"/>
    <w:rsid w:val="00021F1B"/>
    <w:rsid w:val="00022598"/>
    <w:rsid w:val="000250CB"/>
    <w:rsid w:val="00027962"/>
    <w:rsid w:val="000306B0"/>
    <w:rsid w:val="00031510"/>
    <w:rsid w:val="00031733"/>
    <w:rsid w:val="00035175"/>
    <w:rsid w:val="00035A98"/>
    <w:rsid w:val="0003644D"/>
    <w:rsid w:val="00037C28"/>
    <w:rsid w:val="00040530"/>
    <w:rsid w:val="00045E29"/>
    <w:rsid w:val="00050A00"/>
    <w:rsid w:val="00051F0A"/>
    <w:rsid w:val="000527DC"/>
    <w:rsid w:val="00056C7F"/>
    <w:rsid w:val="0005745C"/>
    <w:rsid w:val="00057482"/>
    <w:rsid w:val="00061525"/>
    <w:rsid w:val="00061801"/>
    <w:rsid w:val="000625AD"/>
    <w:rsid w:val="00062967"/>
    <w:rsid w:val="00065A60"/>
    <w:rsid w:val="000660FD"/>
    <w:rsid w:val="00066497"/>
    <w:rsid w:val="000667EB"/>
    <w:rsid w:val="00067158"/>
    <w:rsid w:val="0007037A"/>
    <w:rsid w:val="00070D9E"/>
    <w:rsid w:val="00071239"/>
    <w:rsid w:val="0007296F"/>
    <w:rsid w:val="00074D83"/>
    <w:rsid w:val="000827BD"/>
    <w:rsid w:val="00083557"/>
    <w:rsid w:val="0008513C"/>
    <w:rsid w:val="00086407"/>
    <w:rsid w:val="00090385"/>
    <w:rsid w:val="0009051C"/>
    <w:rsid w:val="00093DBE"/>
    <w:rsid w:val="0009593D"/>
    <w:rsid w:val="00095CFF"/>
    <w:rsid w:val="000A0E70"/>
    <w:rsid w:val="000A11C3"/>
    <w:rsid w:val="000A517C"/>
    <w:rsid w:val="000A5889"/>
    <w:rsid w:val="000A682F"/>
    <w:rsid w:val="000B199C"/>
    <w:rsid w:val="000B1D58"/>
    <w:rsid w:val="000B4355"/>
    <w:rsid w:val="000B5A30"/>
    <w:rsid w:val="000C50BC"/>
    <w:rsid w:val="000C6659"/>
    <w:rsid w:val="000D0DE2"/>
    <w:rsid w:val="000D128A"/>
    <w:rsid w:val="000D1746"/>
    <w:rsid w:val="000D35D6"/>
    <w:rsid w:val="000D7D25"/>
    <w:rsid w:val="000E06BD"/>
    <w:rsid w:val="000E2827"/>
    <w:rsid w:val="000E3BB8"/>
    <w:rsid w:val="000E4F5D"/>
    <w:rsid w:val="000E5100"/>
    <w:rsid w:val="000E61A2"/>
    <w:rsid w:val="000F031B"/>
    <w:rsid w:val="000F1982"/>
    <w:rsid w:val="000F3442"/>
    <w:rsid w:val="000F4696"/>
    <w:rsid w:val="000F663C"/>
    <w:rsid w:val="000F6D7D"/>
    <w:rsid w:val="000F6FE1"/>
    <w:rsid w:val="000F7A03"/>
    <w:rsid w:val="000F7D62"/>
    <w:rsid w:val="00100264"/>
    <w:rsid w:val="00100AE2"/>
    <w:rsid w:val="00100AFB"/>
    <w:rsid w:val="00100EB7"/>
    <w:rsid w:val="00101256"/>
    <w:rsid w:val="001029E8"/>
    <w:rsid w:val="00103203"/>
    <w:rsid w:val="00103555"/>
    <w:rsid w:val="0010452A"/>
    <w:rsid w:val="001059F7"/>
    <w:rsid w:val="00112AE4"/>
    <w:rsid w:val="00114012"/>
    <w:rsid w:val="00115BDA"/>
    <w:rsid w:val="001169D9"/>
    <w:rsid w:val="001203F6"/>
    <w:rsid w:val="001229E1"/>
    <w:rsid w:val="00122B56"/>
    <w:rsid w:val="00122F33"/>
    <w:rsid w:val="00123E2E"/>
    <w:rsid w:val="00125A27"/>
    <w:rsid w:val="00127A2D"/>
    <w:rsid w:val="0013069B"/>
    <w:rsid w:val="001319AF"/>
    <w:rsid w:val="0013267B"/>
    <w:rsid w:val="0013303B"/>
    <w:rsid w:val="001333F1"/>
    <w:rsid w:val="00133B3A"/>
    <w:rsid w:val="001351D9"/>
    <w:rsid w:val="0013585F"/>
    <w:rsid w:val="00135E35"/>
    <w:rsid w:val="00137BAD"/>
    <w:rsid w:val="00140503"/>
    <w:rsid w:val="001412C5"/>
    <w:rsid w:val="00141BB6"/>
    <w:rsid w:val="001423EF"/>
    <w:rsid w:val="001429BE"/>
    <w:rsid w:val="0014403A"/>
    <w:rsid w:val="00144AE1"/>
    <w:rsid w:val="00144DF8"/>
    <w:rsid w:val="001506EC"/>
    <w:rsid w:val="00152BF7"/>
    <w:rsid w:val="0015302E"/>
    <w:rsid w:val="001535B3"/>
    <w:rsid w:val="00155293"/>
    <w:rsid w:val="00155800"/>
    <w:rsid w:val="00160E97"/>
    <w:rsid w:val="001619F3"/>
    <w:rsid w:val="001622C1"/>
    <w:rsid w:val="0016242B"/>
    <w:rsid w:val="0016442D"/>
    <w:rsid w:val="00164EB7"/>
    <w:rsid w:val="001651EC"/>
    <w:rsid w:val="001651EF"/>
    <w:rsid w:val="00166BDA"/>
    <w:rsid w:val="00170399"/>
    <w:rsid w:val="00170603"/>
    <w:rsid w:val="00173338"/>
    <w:rsid w:val="00174CF8"/>
    <w:rsid w:val="0017510E"/>
    <w:rsid w:val="00177C9C"/>
    <w:rsid w:val="00181D62"/>
    <w:rsid w:val="001820A9"/>
    <w:rsid w:val="00182A9B"/>
    <w:rsid w:val="00183C6E"/>
    <w:rsid w:val="00183EAF"/>
    <w:rsid w:val="0018478A"/>
    <w:rsid w:val="00186376"/>
    <w:rsid w:val="00187510"/>
    <w:rsid w:val="00190135"/>
    <w:rsid w:val="001901B1"/>
    <w:rsid w:val="001922CF"/>
    <w:rsid w:val="001924F5"/>
    <w:rsid w:val="001940DF"/>
    <w:rsid w:val="0019500C"/>
    <w:rsid w:val="001950F6"/>
    <w:rsid w:val="00195E77"/>
    <w:rsid w:val="00196726"/>
    <w:rsid w:val="00196994"/>
    <w:rsid w:val="00197462"/>
    <w:rsid w:val="0019772B"/>
    <w:rsid w:val="001A180B"/>
    <w:rsid w:val="001A1961"/>
    <w:rsid w:val="001A296F"/>
    <w:rsid w:val="001A5B9C"/>
    <w:rsid w:val="001A78AD"/>
    <w:rsid w:val="001B4A4D"/>
    <w:rsid w:val="001C02A2"/>
    <w:rsid w:val="001C08AD"/>
    <w:rsid w:val="001C101F"/>
    <w:rsid w:val="001C1DD3"/>
    <w:rsid w:val="001C2F2B"/>
    <w:rsid w:val="001C4F96"/>
    <w:rsid w:val="001C6ADC"/>
    <w:rsid w:val="001C776D"/>
    <w:rsid w:val="001D253C"/>
    <w:rsid w:val="001D2847"/>
    <w:rsid w:val="001D2945"/>
    <w:rsid w:val="001D32B0"/>
    <w:rsid w:val="001D558F"/>
    <w:rsid w:val="001E00C9"/>
    <w:rsid w:val="001E2B23"/>
    <w:rsid w:val="001E3792"/>
    <w:rsid w:val="001E4EDC"/>
    <w:rsid w:val="001E7CB6"/>
    <w:rsid w:val="001E7F9B"/>
    <w:rsid w:val="001F1650"/>
    <w:rsid w:val="001F191C"/>
    <w:rsid w:val="001F2C91"/>
    <w:rsid w:val="001F2CF8"/>
    <w:rsid w:val="001F509F"/>
    <w:rsid w:val="001F550E"/>
    <w:rsid w:val="001F647D"/>
    <w:rsid w:val="001F6511"/>
    <w:rsid w:val="002012A8"/>
    <w:rsid w:val="00203412"/>
    <w:rsid w:val="00204A1D"/>
    <w:rsid w:val="00211183"/>
    <w:rsid w:val="0021255A"/>
    <w:rsid w:val="00213AF5"/>
    <w:rsid w:val="002145BC"/>
    <w:rsid w:val="002166F8"/>
    <w:rsid w:val="00217871"/>
    <w:rsid w:val="00223788"/>
    <w:rsid w:val="002240D0"/>
    <w:rsid w:val="00225E09"/>
    <w:rsid w:val="00226451"/>
    <w:rsid w:val="002273BB"/>
    <w:rsid w:val="00227F35"/>
    <w:rsid w:val="00231ED9"/>
    <w:rsid w:val="0023786F"/>
    <w:rsid w:val="00243360"/>
    <w:rsid w:val="0024541C"/>
    <w:rsid w:val="00246101"/>
    <w:rsid w:val="00246776"/>
    <w:rsid w:val="002470E2"/>
    <w:rsid w:val="00247E03"/>
    <w:rsid w:val="0025123C"/>
    <w:rsid w:val="002528A3"/>
    <w:rsid w:val="00253CA3"/>
    <w:rsid w:val="0025482C"/>
    <w:rsid w:val="00256024"/>
    <w:rsid w:val="00257D2D"/>
    <w:rsid w:val="00263B69"/>
    <w:rsid w:val="00264547"/>
    <w:rsid w:val="002669D5"/>
    <w:rsid w:val="00270846"/>
    <w:rsid w:val="00270AB7"/>
    <w:rsid w:val="0027398D"/>
    <w:rsid w:val="00273A45"/>
    <w:rsid w:val="00274373"/>
    <w:rsid w:val="00277E65"/>
    <w:rsid w:val="002814CC"/>
    <w:rsid w:val="00282353"/>
    <w:rsid w:val="00282F6F"/>
    <w:rsid w:val="00283AFD"/>
    <w:rsid w:val="00284234"/>
    <w:rsid w:val="002845CB"/>
    <w:rsid w:val="0028484D"/>
    <w:rsid w:val="00285498"/>
    <w:rsid w:val="002855D2"/>
    <w:rsid w:val="00286756"/>
    <w:rsid w:val="0029036E"/>
    <w:rsid w:val="00295A66"/>
    <w:rsid w:val="00295F43"/>
    <w:rsid w:val="00295FF6"/>
    <w:rsid w:val="002A081C"/>
    <w:rsid w:val="002A1435"/>
    <w:rsid w:val="002A6D00"/>
    <w:rsid w:val="002B1C20"/>
    <w:rsid w:val="002B1E5A"/>
    <w:rsid w:val="002B4A7D"/>
    <w:rsid w:val="002B5A74"/>
    <w:rsid w:val="002B71D7"/>
    <w:rsid w:val="002C2262"/>
    <w:rsid w:val="002C394C"/>
    <w:rsid w:val="002C399F"/>
    <w:rsid w:val="002C41EF"/>
    <w:rsid w:val="002C4FDD"/>
    <w:rsid w:val="002C5124"/>
    <w:rsid w:val="002C722D"/>
    <w:rsid w:val="002C7F7D"/>
    <w:rsid w:val="002D1553"/>
    <w:rsid w:val="002D38B0"/>
    <w:rsid w:val="002D400F"/>
    <w:rsid w:val="002D4A70"/>
    <w:rsid w:val="002D5716"/>
    <w:rsid w:val="002D5DED"/>
    <w:rsid w:val="002D750C"/>
    <w:rsid w:val="002E0B7A"/>
    <w:rsid w:val="002E1186"/>
    <w:rsid w:val="002E1B5F"/>
    <w:rsid w:val="002E2B51"/>
    <w:rsid w:val="002E4BB2"/>
    <w:rsid w:val="002F2884"/>
    <w:rsid w:val="002F428B"/>
    <w:rsid w:val="002F4749"/>
    <w:rsid w:val="002F4B2E"/>
    <w:rsid w:val="002F528B"/>
    <w:rsid w:val="002F7EA8"/>
    <w:rsid w:val="003004F9"/>
    <w:rsid w:val="0030230B"/>
    <w:rsid w:val="0030243A"/>
    <w:rsid w:val="00305F36"/>
    <w:rsid w:val="00306E00"/>
    <w:rsid w:val="00311801"/>
    <w:rsid w:val="00311DB3"/>
    <w:rsid w:val="0031261A"/>
    <w:rsid w:val="003137C1"/>
    <w:rsid w:val="0031511B"/>
    <w:rsid w:val="00320CF7"/>
    <w:rsid w:val="00323078"/>
    <w:rsid w:val="0032513A"/>
    <w:rsid w:val="00325872"/>
    <w:rsid w:val="00330A0A"/>
    <w:rsid w:val="0033377E"/>
    <w:rsid w:val="00333A3A"/>
    <w:rsid w:val="00334140"/>
    <w:rsid w:val="003348DF"/>
    <w:rsid w:val="0033564A"/>
    <w:rsid w:val="0033656C"/>
    <w:rsid w:val="0034001B"/>
    <w:rsid w:val="00343C3F"/>
    <w:rsid w:val="00345830"/>
    <w:rsid w:val="0035233A"/>
    <w:rsid w:val="00352932"/>
    <w:rsid w:val="003541CA"/>
    <w:rsid w:val="00360B35"/>
    <w:rsid w:val="00361D2D"/>
    <w:rsid w:val="003620E3"/>
    <w:rsid w:val="00362FDE"/>
    <w:rsid w:val="0036524D"/>
    <w:rsid w:val="003659D0"/>
    <w:rsid w:val="00366397"/>
    <w:rsid w:val="00367A81"/>
    <w:rsid w:val="00367C32"/>
    <w:rsid w:val="003727F7"/>
    <w:rsid w:val="0037307E"/>
    <w:rsid w:val="003766AD"/>
    <w:rsid w:val="0038169C"/>
    <w:rsid w:val="00386FA1"/>
    <w:rsid w:val="003913DB"/>
    <w:rsid w:val="00391C18"/>
    <w:rsid w:val="00393A26"/>
    <w:rsid w:val="003944D9"/>
    <w:rsid w:val="0039465E"/>
    <w:rsid w:val="00395D30"/>
    <w:rsid w:val="00395EBF"/>
    <w:rsid w:val="00395FCB"/>
    <w:rsid w:val="0039637F"/>
    <w:rsid w:val="00396B3F"/>
    <w:rsid w:val="00397BD5"/>
    <w:rsid w:val="003A20E3"/>
    <w:rsid w:val="003A3869"/>
    <w:rsid w:val="003A4306"/>
    <w:rsid w:val="003A531F"/>
    <w:rsid w:val="003A5F63"/>
    <w:rsid w:val="003A62EE"/>
    <w:rsid w:val="003B0609"/>
    <w:rsid w:val="003B0788"/>
    <w:rsid w:val="003B0A5F"/>
    <w:rsid w:val="003B0E66"/>
    <w:rsid w:val="003B14EE"/>
    <w:rsid w:val="003B1758"/>
    <w:rsid w:val="003B45DC"/>
    <w:rsid w:val="003B4D0B"/>
    <w:rsid w:val="003B5997"/>
    <w:rsid w:val="003B5DB1"/>
    <w:rsid w:val="003B6647"/>
    <w:rsid w:val="003B68FD"/>
    <w:rsid w:val="003B6BDA"/>
    <w:rsid w:val="003B718F"/>
    <w:rsid w:val="003C03CD"/>
    <w:rsid w:val="003C55E2"/>
    <w:rsid w:val="003C5945"/>
    <w:rsid w:val="003C5D41"/>
    <w:rsid w:val="003C6BFD"/>
    <w:rsid w:val="003D2412"/>
    <w:rsid w:val="003D2A12"/>
    <w:rsid w:val="003D2A6C"/>
    <w:rsid w:val="003D3B07"/>
    <w:rsid w:val="003D4199"/>
    <w:rsid w:val="003D5158"/>
    <w:rsid w:val="003D57BB"/>
    <w:rsid w:val="003E19A4"/>
    <w:rsid w:val="003E42A1"/>
    <w:rsid w:val="003E4DF4"/>
    <w:rsid w:val="003E6CFD"/>
    <w:rsid w:val="003E7DA5"/>
    <w:rsid w:val="003F251F"/>
    <w:rsid w:val="003F2E47"/>
    <w:rsid w:val="003F32D3"/>
    <w:rsid w:val="003F4359"/>
    <w:rsid w:val="003F4924"/>
    <w:rsid w:val="003F7C66"/>
    <w:rsid w:val="004004E0"/>
    <w:rsid w:val="00400889"/>
    <w:rsid w:val="00401FBC"/>
    <w:rsid w:val="00403C41"/>
    <w:rsid w:val="00404A78"/>
    <w:rsid w:val="00407687"/>
    <w:rsid w:val="0040784B"/>
    <w:rsid w:val="00407AF3"/>
    <w:rsid w:val="00410844"/>
    <w:rsid w:val="004121AA"/>
    <w:rsid w:val="004127AD"/>
    <w:rsid w:val="00412CA0"/>
    <w:rsid w:val="00413EA0"/>
    <w:rsid w:val="004177B3"/>
    <w:rsid w:val="00417C5D"/>
    <w:rsid w:val="00417E92"/>
    <w:rsid w:val="00423B10"/>
    <w:rsid w:val="00424C4B"/>
    <w:rsid w:val="00425B75"/>
    <w:rsid w:val="00426F9F"/>
    <w:rsid w:val="00427EC6"/>
    <w:rsid w:val="0043416A"/>
    <w:rsid w:val="00437EAB"/>
    <w:rsid w:val="00440706"/>
    <w:rsid w:val="00441F80"/>
    <w:rsid w:val="00443B1A"/>
    <w:rsid w:val="00445B2E"/>
    <w:rsid w:val="00445B8A"/>
    <w:rsid w:val="00447CB3"/>
    <w:rsid w:val="004548C7"/>
    <w:rsid w:val="00456E8E"/>
    <w:rsid w:val="00456F1F"/>
    <w:rsid w:val="00457008"/>
    <w:rsid w:val="004617D9"/>
    <w:rsid w:val="00462929"/>
    <w:rsid w:val="00462A9A"/>
    <w:rsid w:val="00463EEB"/>
    <w:rsid w:val="00465A39"/>
    <w:rsid w:val="00467116"/>
    <w:rsid w:val="004679FC"/>
    <w:rsid w:val="0047097B"/>
    <w:rsid w:val="00471F15"/>
    <w:rsid w:val="00475D52"/>
    <w:rsid w:val="00476CFB"/>
    <w:rsid w:val="00477282"/>
    <w:rsid w:val="00480D23"/>
    <w:rsid w:val="00481574"/>
    <w:rsid w:val="00481922"/>
    <w:rsid w:val="00482974"/>
    <w:rsid w:val="00484B04"/>
    <w:rsid w:val="00485473"/>
    <w:rsid w:val="00485E3F"/>
    <w:rsid w:val="004915AC"/>
    <w:rsid w:val="00491BB9"/>
    <w:rsid w:val="00492024"/>
    <w:rsid w:val="0049279A"/>
    <w:rsid w:val="00492A24"/>
    <w:rsid w:val="00493008"/>
    <w:rsid w:val="00493C8B"/>
    <w:rsid w:val="004945D0"/>
    <w:rsid w:val="00495181"/>
    <w:rsid w:val="004956B7"/>
    <w:rsid w:val="004A0FC1"/>
    <w:rsid w:val="004A18B7"/>
    <w:rsid w:val="004A2CEA"/>
    <w:rsid w:val="004A2E6E"/>
    <w:rsid w:val="004A2E9F"/>
    <w:rsid w:val="004A3CC7"/>
    <w:rsid w:val="004A6D4E"/>
    <w:rsid w:val="004B2D25"/>
    <w:rsid w:val="004B2E24"/>
    <w:rsid w:val="004B57FD"/>
    <w:rsid w:val="004B604B"/>
    <w:rsid w:val="004B7DA5"/>
    <w:rsid w:val="004C0139"/>
    <w:rsid w:val="004C2319"/>
    <w:rsid w:val="004C3EDD"/>
    <w:rsid w:val="004C46C8"/>
    <w:rsid w:val="004C569F"/>
    <w:rsid w:val="004C62B0"/>
    <w:rsid w:val="004D11A6"/>
    <w:rsid w:val="004D1571"/>
    <w:rsid w:val="004D4401"/>
    <w:rsid w:val="004D49C2"/>
    <w:rsid w:val="004D6D3C"/>
    <w:rsid w:val="004E1065"/>
    <w:rsid w:val="004E28CF"/>
    <w:rsid w:val="004E5583"/>
    <w:rsid w:val="004E674C"/>
    <w:rsid w:val="004E706D"/>
    <w:rsid w:val="004E7076"/>
    <w:rsid w:val="004F1299"/>
    <w:rsid w:val="004F3BDF"/>
    <w:rsid w:val="004F5097"/>
    <w:rsid w:val="004F5C0B"/>
    <w:rsid w:val="004F6975"/>
    <w:rsid w:val="00501763"/>
    <w:rsid w:val="00502643"/>
    <w:rsid w:val="00502E02"/>
    <w:rsid w:val="00502FCE"/>
    <w:rsid w:val="00503AA3"/>
    <w:rsid w:val="00503AD4"/>
    <w:rsid w:val="00505B9E"/>
    <w:rsid w:val="00506A27"/>
    <w:rsid w:val="00506F2F"/>
    <w:rsid w:val="00507476"/>
    <w:rsid w:val="00511205"/>
    <w:rsid w:val="00511FDB"/>
    <w:rsid w:val="00514E00"/>
    <w:rsid w:val="005159CF"/>
    <w:rsid w:val="00516836"/>
    <w:rsid w:val="00520B6B"/>
    <w:rsid w:val="00520FD9"/>
    <w:rsid w:val="00521895"/>
    <w:rsid w:val="00522622"/>
    <w:rsid w:val="00522E67"/>
    <w:rsid w:val="00523EF9"/>
    <w:rsid w:val="00524524"/>
    <w:rsid w:val="005264EC"/>
    <w:rsid w:val="00530AAF"/>
    <w:rsid w:val="00531EB4"/>
    <w:rsid w:val="005332E2"/>
    <w:rsid w:val="005367D0"/>
    <w:rsid w:val="00536AB5"/>
    <w:rsid w:val="00537E71"/>
    <w:rsid w:val="00537EDB"/>
    <w:rsid w:val="00540592"/>
    <w:rsid w:val="00542E30"/>
    <w:rsid w:val="00544933"/>
    <w:rsid w:val="00546506"/>
    <w:rsid w:val="005505F8"/>
    <w:rsid w:val="0055206A"/>
    <w:rsid w:val="005534FB"/>
    <w:rsid w:val="0055609E"/>
    <w:rsid w:val="00556789"/>
    <w:rsid w:val="00556E22"/>
    <w:rsid w:val="0055730A"/>
    <w:rsid w:val="0055771F"/>
    <w:rsid w:val="005602E8"/>
    <w:rsid w:val="00563755"/>
    <w:rsid w:val="00564A12"/>
    <w:rsid w:val="005651CF"/>
    <w:rsid w:val="0056556A"/>
    <w:rsid w:val="005709F6"/>
    <w:rsid w:val="00572029"/>
    <w:rsid w:val="00574DD6"/>
    <w:rsid w:val="00575EFA"/>
    <w:rsid w:val="005769BF"/>
    <w:rsid w:val="00577731"/>
    <w:rsid w:val="00577D22"/>
    <w:rsid w:val="00580461"/>
    <w:rsid w:val="00581F4E"/>
    <w:rsid w:val="00583205"/>
    <w:rsid w:val="00583D67"/>
    <w:rsid w:val="00584629"/>
    <w:rsid w:val="00586E4B"/>
    <w:rsid w:val="005906EB"/>
    <w:rsid w:val="005914F0"/>
    <w:rsid w:val="005948AE"/>
    <w:rsid w:val="00595C5F"/>
    <w:rsid w:val="005A4537"/>
    <w:rsid w:val="005A50B6"/>
    <w:rsid w:val="005A52F4"/>
    <w:rsid w:val="005A5BE2"/>
    <w:rsid w:val="005A6981"/>
    <w:rsid w:val="005A6C12"/>
    <w:rsid w:val="005B54DD"/>
    <w:rsid w:val="005C08F0"/>
    <w:rsid w:val="005C4D04"/>
    <w:rsid w:val="005C4D14"/>
    <w:rsid w:val="005C52B3"/>
    <w:rsid w:val="005C59E5"/>
    <w:rsid w:val="005D055B"/>
    <w:rsid w:val="005D5FD0"/>
    <w:rsid w:val="005D60E3"/>
    <w:rsid w:val="005D6392"/>
    <w:rsid w:val="005E27CB"/>
    <w:rsid w:val="005E4FCA"/>
    <w:rsid w:val="005E7013"/>
    <w:rsid w:val="005F0742"/>
    <w:rsid w:val="005F07AE"/>
    <w:rsid w:val="005F0FB7"/>
    <w:rsid w:val="005F26A9"/>
    <w:rsid w:val="005F5593"/>
    <w:rsid w:val="005F6E6F"/>
    <w:rsid w:val="005F741E"/>
    <w:rsid w:val="00600BCA"/>
    <w:rsid w:val="006020E4"/>
    <w:rsid w:val="006029E9"/>
    <w:rsid w:val="00602F46"/>
    <w:rsid w:val="00603550"/>
    <w:rsid w:val="0060394F"/>
    <w:rsid w:val="006046DC"/>
    <w:rsid w:val="00604E5E"/>
    <w:rsid w:val="00605029"/>
    <w:rsid w:val="00607633"/>
    <w:rsid w:val="006107EA"/>
    <w:rsid w:val="00611D6F"/>
    <w:rsid w:val="00612375"/>
    <w:rsid w:val="006124A2"/>
    <w:rsid w:val="006124E6"/>
    <w:rsid w:val="00613A1C"/>
    <w:rsid w:val="006148C0"/>
    <w:rsid w:val="00615BCA"/>
    <w:rsid w:val="00617ADD"/>
    <w:rsid w:val="00621A21"/>
    <w:rsid w:val="006239E4"/>
    <w:rsid w:val="006254F7"/>
    <w:rsid w:val="0062677A"/>
    <w:rsid w:val="00631462"/>
    <w:rsid w:val="00631CC4"/>
    <w:rsid w:val="006320EE"/>
    <w:rsid w:val="00632B19"/>
    <w:rsid w:val="00632D99"/>
    <w:rsid w:val="00633702"/>
    <w:rsid w:val="00634993"/>
    <w:rsid w:val="00643830"/>
    <w:rsid w:val="00644A85"/>
    <w:rsid w:val="00646558"/>
    <w:rsid w:val="006466E8"/>
    <w:rsid w:val="00647F4E"/>
    <w:rsid w:val="00651385"/>
    <w:rsid w:val="00651F19"/>
    <w:rsid w:val="00654C96"/>
    <w:rsid w:val="0065556F"/>
    <w:rsid w:val="00661A97"/>
    <w:rsid w:val="00661CC1"/>
    <w:rsid w:val="00663497"/>
    <w:rsid w:val="00663ED6"/>
    <w:rsid w:val="006654C5"/>
    <w:rsid w:val="006663D5"/>
    <w:rsid w:val="00670C2B"/>
    <w:rsid w:val="00672EC7"/>
    <w:rsid w:val="006738B4"/>
    <w:rsid w:val="00675F7F"/>
    <w:rsid w:val="00676FB0"/>
    <w:rsid w:val="006777EA"/>
    <w:rsid w:val="006779B5"/>
    <w:rsid w:val="006816DC"/>
    <w:rsid w:val="00682B27"/>
    <w:rsid w:val="006838FD"/>
    <w:rsid w:val="00684687"/>
    <w:rsid w:val="00685718"/>
    <w:rsid w:val="00685E46"/>
    <w:rsid w:val="006864C3"/>
    <w:rsid w:val="0068678A"/>
    <w:rsid w:val="00687EA5"/>
    <w:rsid w:val="006913AF"/>
    <w:rsid w:val="00692202"/>
    <w:rsid w:val="006922C6"/>
    <w:rsid w:val="00692A72"/>
    <w:rsid w:val="00692A78"/>
    <w:rsid w:val="00697914"/>
    <w:rsid w:val="006A0333"/>
    <w:rsid w:val="006A0576"/>
    <w:rsid w:val="006A29A4"/>
    <w:rsid w:val="006A32D7"/>
    <w:rsid w:val="006A4D62"/>
    <w:rsid w:val="006A4F7D"/>
    <w:rsid w:val="006A5BF8"/>
    <w:rsid w:val="006B04B8"/>
    <w:rsid w:val="006B2D02"/>
    <w:rsid w:val="006B3BFA"/>
    <w:rsid w:val="006B3CFA"/>
    <w:rsid w:val="006B65A9"/>
    <w:rsid w:val="006B68B6"/>
    <w:rsid w:val="006B6FDC"/>
    <w:rsid w:val="006B7717"/>
    <w:rsid w:val="006B7F91"/>
    <w:rsid w:val="006C03A0"/>
    <w:rsid w:val="006C03C7"/>
    <w:rsid w:val="006C219C"/>
    <w:rsid w:val="006C2DC8"/>
    <w:rsid w:val="006C5030"/>
    <w:rsid w:val="006C59A0"/>
    <w:rsid w:val="006C6B19"/>
    <w:rsid w:val="006C7BD7"/>
    <w:rsid w:val="006D03A5"/>
    <w:rsid w:val="006D1494"/>
    <w:rsid w:val="006D1AB0"/>
    <w:rsid w:val="006D47BC"/>
    <w:rsid w:val="006D5764"/>
    <w:rsid w:val="006E26FA"/>
    <w:rsid w:val="006E4577"/>
    <w:rsid w:val="006E4987"/>
    <w:rsid w:val="006E53F5"/>
    <w:rsid w:val="006F0666"/>
    <w:rsid w:val="006F0B70"/>
    <w:rsid w:val="006F1F49"/>
    <w:rsid w:val="006F2892"/>
    <w:rsid w:val="006F5258"/>
    <w:rsid w:val="006F6AFF"/>
    <w:rsid w:val="006F6E84"/>
    <w:rsid w:val="00700A6A"/>
    <w:rsid w:val="0070136E"/>
    <w:rsid w:val="00702D3A"/>
    <w:rsid w:val="00703CCA"/>
    <w:rsid w:val="00704ECD"/>
    <w:rsid w:val="00706BE8"/>
    <w:rsid w:val="00707B73"/>
    <w:rsid w:val="007109F3"/>
    <w:rsid w:val="00711699"/>
    <w:rsid w:val="00711A25"/>
    <w:rsid w:val="00711AD5"/>
    <w:rsid w:val="00712A5E"/>
    <w:rsid w:val="00713D2A"/>
    <w:rsid w:val="007207AA"/>
    <w:rsid w:val="00723797"/>
    <w:rsid w:val="007248A8"/>
    <w:rsid w:val="00724B0B"/>
    <w:rsid w:val="00724B74"/>
    <w:rsid w:val="00726B88"/>
    <w:rsid w:val="0072781F"/>
    <w:rsid w:val="007302E1"/>
    <w:rsid w:val="00730708"/>
    <w:rsid w:val="00730AF1"/>
    <w:rsid w:val="0073251C"/>
    <w:rsid w:val="007369FF"/>
    <w:rsid w:val="0073708F"/>
    <w:rsid w:val="0074031C"/>
    <w:rsid w:val="007405E4"/>
    <w:rsid w:val="00740617"/>
    <w:rsid w:val="00740DFB"/>
    <w:rsid w:val="0074192D"/>
    <w:rsid w:val="007421A1"/>
    <w:rsid w:val="007433FB"/>
    <w:rsid w:val="00744DD9"/>
    <w:rsid w:val="00752D92"/>
    <w:rsid w:val="00761A2E"/>
    <w:rsid w:val="00762968"/>
    <w:rsid w:val="00764013"/>
    <w:rsid w:val="0076562C"/>
    <w:rsid w:val="007666EA"/>
    <w:rsid w:val="007678E4"/>
    <w:rsid w:val="00773444"/>
    <w:rsid w:val="00773620"/>
    <w:rsid w:val="00774473"/>
    <w:rsid w:val="00776AC0"/>
    <w:rsid w:val="00777C32"/>
    <w:rsid w:val="00780A4F"/>
    <w:rsid w:val="007829D9"/>
    <w:rsid w:val="00784894"/>
    <w:rsid w:val="00784FFA"/>
    <w:rsid w:val="00786569"/>
    <w:rsid w:val="0079156B"/>
    <w:rsid w:val="00791AC0"/>
    <w:rsid w:val="00792433"/>
    <w:rsid w:val="007943D9"/>
    <w:rsid w:val="0079492A"/>
    <w:rsid w:val="00795051"/>
    <w:rsid w:val="007954D6"/>
    <w:rsid w:val="007964C2"/>
    <w:rsid w:val="007966CD"/>
    <w:rsid w:val="00797896"/>
    <w:rsid w:val="007A02F9"/>
    <w:rsid w:val="007A26D0"/>
    <w:rsid w:val="007A30B3"/>
    <w:rsid w:val="007A5745"/>
    <w:rsid w:val="007A69B3"/>
    <w:rsid w:val="007B0928"/>
    <w:rsid w:val="007B15D0"/>
    <w:rsid w:val="007B3A59"/>
    <w:rsid w:val="007B4AA5"/>
    <w:rsid w:val="007B4B0B"/>
    <w:rsid w:val="007B505A"/>
    <w:rsid w:val="007B6992"/>
    <w:rsid w:val="007C018D"/>
    <w:rsid w:val="007C0DAE"/>
    <w:rsid w:val="007C1C84"/>
    <w:rsid w:val="007C233F"/>
    <w:rsid w:val="007C38A3"/>
    <w:rsid w:val="007C42D6"/>
    <w:rsid w:val="007C7ABE"/>
    <w:rsid w:val="007D0C29"/>
    <w:rsid w:val="007D0E63"/>
    <w:rsid w:val="007D1A24"/>
    <w:rsid w:val="007D2907"/>
    <w:rsid w:val="007D7C8A"/>
    <w:rsid w:val="007E2822"/>
    <w:rsid w:val="007E3591"/>
    <w:rsid w:val="007E37F8"/>
    <w:rsid w:val="007E3A62"/>
    <w:rsid w:val="007E67E1"/>
    <w:rsid w:val="007E6D8A"/>
    <w:rsid w:val="007E7C7F"/>
    <w:rsid w:val="007F34D1"/>
    <w:rsid w:val="007F4692"/>
    <w:rsid w:val="007F5D47"/>
    <w:rsid w:val="007F5E5F"/>
    <w:rsid w:val="007F669E"/>
    <w:rsid w:val="00800C07"/>
    <w:rsid w:val="0080305F"/>
    <w:rsid w:val="00805407"/>
    <w:rsid w:val="00805AD2"/>
    <w:rsid w:val="00806548"/>
    <w:rsid w:val="00806BD3"/>
    <w:rsid w:val="00811478"/>
    <w:rsid w:val="00814D17"/>
    <w:rsid w:val="008161A3"/>
    <w:rsid w:val="0082001D"/>
    <w:rsid w:val="00820DC5"/>
    <w:rsid w:val="00821793"/>
    <w:rsid w:val="00821DDE"/>
    <w:rsid w:val="0082217A"/>
    <w:rsid w:val="0082280C"/>
    <w:rsid w:val="0082383E"/>
    <w:rsid w:val="00825243"/>
    <w:rsid w:val="00826EAD"/>
    <w:rsid w:val="00830F47"/>
    <w:rsid w:val="0083138F"/>
    <w:rsid w:val="008328E3"/>
    <w:rsid w:val="00834E2C"/>
    <w:rsid w:val="00835525"/>
    <w:rsid w:val="00836D14"/>
    <w:rsid w:val="008416A6"/>
    <w:rsid w:val="00842683"/>
    <w:rsid w:val="008427D3"/>
    <w:rsid w:val="00843307"/>
    <w:rsid w:val="008457F7"/>
    <w:rsid w:val="00845C52"/>
    <w:rsid w:val="00847D2C"/>
    <w:rsid w:val="00850DB8"/>
    <w:rsid w:val="00854411"/>
    <w:rsid w:val="00854883"/>
    <w:rsid w:val="008553EB"/>
    <w:rsid w:val="00855802"/>
    <w:rsid w:val="00856228"/>
    <w:rsid w:val="00857CB7"/>
    <w:rsid w:val="0086390E"/>
    <w:rsid w:val="008655F1"/>
    <w:rsid w:val="0086630D"/>
    <w:rsid w:val="008706E6"/>
    <w:rsid w:val="0087233A"/>
    <w:rsid w:val="00872D5F"/>
    <w:rsid w:val="0087415D"/>
    <w:rsid w:val="0087451F"/>
    <w:rsid w:val="008752F5"/>
    <w:rsid w:val="0087564C"/>
    <w:rsid w:val="0087636C"/>
    <w:rsid w:val="00882009"/>
    <w:rsid w:val="00882FDE"/>
    <w:rsid w:val="00884869"/>
    <w:rsid w:val="00885F9D"/>
    <w:rsid w:val="008870EF"/>
    <w:rsid w:val="008902BC"/>
    <w:rsid w:val="00892625"/>
    <w:rsid w:val="00892ABF"/>
    <w:rsid w:val="00895460"/>
    <w:rsid w:val="00895F7B"/>
    <w:rsid w:val="00897060"/>
    <w:rsid w:val="00897D34"/>
    <w:rsid w:val="008A0D87"/>
    <w:rsid w:val="008A2360"/>
    <w:rsid w:val="008A2571"/>
    <w:rsid w:val="008A64A2"/>
    <w:rsid w:val="008A6717"/>
    <w:rsid w:val="008A6F75"/>
    <w:rsid w:val="008B0255"/>
    <w:rsid w:val="008B0DBE"/>
    <w:rsid w:val="008B2B82"/>
    <w:rsid w:val="008B31D9"/>
    <w:rsid w:val="008C25B8"/>
    <w:rsid w:val="008C362B"/>
    <w:rsid w:val="008C3671"/>
    <w:rsid w:val="008C4092"/>
    <w:rsid w:val="008C491A"/>
    <w:rsid w:val="008C53E0"/>
    <w:rsid w:val="008C58CB"/>
    <w:rsid w:val="008C5F3A"/>
    <w:rsid w:val="008C79DE"/>
    <w:rsid w:val="008D1800"/>
    <w:rsid w:val="008D3E3D"/>
    <w:rsid w:val="008D4D97"/>
    <w:rsid w:val="008D5882"/>
    <w:rsid w:val="008D73F7"/>
    <w:rsid w:val="008E09E1"/>
    <w:rsid w:val="008E0CFD"/>
    <w:rsid w:val="008E19A5"/>
    <w:rsid w:val="008E4117"/>
    <w:rsid w:val="008E5A23"/>
    <w:rsid w:val="008F0A3B"/>
    <w:rsid w:val="008F5A83"/>
    <w:rsid w:val="0090064F"/>
    <w:rsid w:val="00901235"/>
    <w:rsid w:val="00902B13"/>
    <w:rsid w:val="009043FD"/>
    <w:rsid w:val="00907222"/>
    <w:rsid w:val="00907CE3"/>
    <w:rsid w:val="00911C60"/>
    <w:rsid w:val="00912930"/>
    <w:rsid w:val="009139BD"/>
    <w:rsid w:val="00913E8E"/>
    <w:rsid w:val="00914378"/>
    <w:rsid w:val="00915943"/>
    <w:rsid w:val="00916264"/>
    <w:rsid w:val="00916CB1"/>
    <w:rsid w:val="00921D2D"/>
    <w:rsid w:val="00923D18"/>
    <w:rsid w:val="0093266B"/>
    <w:rsid w:val="00932F5D"/>
    <w:rsid w:val="009331C9"/>
    <w:rsid w:val="00933292"/>
    <w:rsid w:val="00937A5C"/>
    <w:rsid w:val="009401E0"/>
    <w:rsid w:val="00941A79"/>
    <w:rsid w:val="00942B90"/>
    <w:rsid w:val="00944E4B"/>
    <w:rsid w:val="00945767"/>
    <w:rsid w:val="00946D39"/>
    <w:rsid w:val="00946DF5"/>
    <w:rsid w:val="009470BC"/>
    <w:rsid w:val="009516AD"/>
    <w:rsid w:val="00951BEA"/>
    <w:rsid w:val="00955271"/>
    <w:rsid w:val="009566CD"/>
    <w:rsid w:val="00960F00"/>
    <w:rsid w:val="00962785"/>
    <w:rsid w:val="0096331F"/>
    <w:rsid w:val="00963535"/>
    <w:rsid w:val="00963FA4"/>
    <w:rsid w:val="00966445"/>
    <w:rsid w:val="0096747D"/>
    <w:rsid w:val="00967577"/>
    <w:rsid w:val="0097173F"/>
    <w:rsid w:val="00974B3F"/>
    <w:rsid w:val="00977FC2"/>
    <w:rsid w:val="00981D94"/>
    <w:rsid w:val="00982860"/>
    <w:rsid w:val="009861C8"/>
    <w:rsid w:val="00987438"/>
    <w:rsid w:val="00993976"/>
    <w:rsid w:val="009A03B0"/>
    <w:rsid w:val="009A0B90"/>
    <w:rsid w:val="009A2174"/>
    <w:rsid w:val="009A2507"/>
    <w:rsid w:val="009A42F3"/>
    <w:rsid w:val="009A50A0"/>
    <w:rsid w:val="009A6094"/>
    <w:rsid w:val="009A6C3C"/>
    <w:rsid w:val="009A78C9"/>
    <w:rsid w:val="009B09A5"/>
    <w:rsid w:val="009B0E5B"/>
    <w:rsid w:val="009B1A49"/>
    <w:rsid w:val="009B1F54"/>
    <w:rsid w:val="009B5EE1"/>
    <w:rsid w:val="009B7197"/>
    <w:rsid w:val="009B7609"/>
    <w:rsid w:val="009C0196"/>
    <w:rsid w:val="009C348D"/>
    <w:rsid w:val="009C373A"/>
    <w:rsid w:val="009C449E"/>
    <w:rsid w:val="009C5424"/>
    <w:rsid w:val="009D0466"/>
    <w:rsid w:val="009D0A21"/>
    <w:rsid w:val="009D2655"/>
    <w:rsid w:val="009D2FD7"/>
    <w:rsid w:val="009D4643"/>
    <w:rsid w:val="009D564F"/>
    <w:rsid w:val="009E22C7"/>
    <w:rsid w:val="009E5B32"/>
    <w:rsid w:val="009F0163"/>
    <w:rsid w:val="009F09BA"/>
    <w:rsid w:val="009F1C6F"/>
    <w:rsid w:val="009F28A4"/>
    <w:rsid w:val="009F2B73"/>
    <w:rsid w:val="009F54AC"/>
    <w:rsid w:val="009F6108"/>
    <w:rsid w:val="009F7174"/>
    <w:rsid w:val="00A009B8"/>
    <w:rsid w:val="00A0160E"/>
    <w:rsid w:val="00A03068"/>
    <w:rsid w:val="00A043B1"/>
    <w:rsid w:val="00A0461F"/>
    <w:rsid w:val="00A04A0F"/>
    <w:rsid w:val="00A05107"/>
    <w:rsid w:val="00A0595D"/>
    <w:rsid w:val="00A05A6B"/>
    <w:rsid w:val="00A06025"/>
    <w:rsid w:val="00A06189"/>
    <w:rsid w:val="00A07BA2"/>
    <w:rsid w:val="00A1238C"/>
    <w:rsid w:val="00A12681"/>
    <w:rsid w:val="00A12BA3"/>
    <w:rsid w:val="00A12F19"/>
    <w:rsid w:val="00A13E4B"/>
    <w:rsid w:val="00A13E81"/>
    <w:rsid w:val="00A14B87"/>
    <w:rsid w:val="00A1592E"/>
    <w:rsid w:val="00A159C2"/>
    <w:rsid w:val="00A16982"/>
    <w:rsid w:val="00A20525"/>
    <w:rsid w:val="00A221E8"/>
    <w:rsid w:val="00A2298F"/>
    <w:rsid w:val="00A238FA"/>
    <w:rsid w:val="00A25013"/>
    <w:rsid w:val="00A30D86"/>
    <w:rsid w:val="00A31E86"/>
    <w:rsid w:val="00A32162"/>
    <w:rsid w:val="00A335C8"/>
    <w:rsid w:val="00A354F9"/>
    <w:rsid w:val="00A373BF"/>
    <w:rsid w:val="00A400DE"/>
    <w:rsid w:val="00A43A6A"/>
    <w:rsid w:val="00A454C9"/>
    <w:rsid w:val="00A46980"/>
    <w:rsid w:val="00A503EB"/>
    <w:rsid w:val="00A50931"/>
    <w:rsid w:val="00A51670"/>
    <w:rsid w:val="00A52951"/>
    <w:rsid w:val="00A55687"/>
    <w:rsid w:val="00A5608C"/>
    <w:rsid w:val="00A56504"/>
    <w:rsid w:val="00A56F22"/>
    <w:rsid w:val="00A5762E"/>
    <w:rsid w:val="00A57CD6"/>
    <w:rsid w:val="00A611B9"/>
    <w:rsid w:val="00A63355"/>
    <w:rsid w:val="00A63F01"/>
    <w:rsid w:val="00A6430C"/>
    <w:rsid w:val="00A645BC"/>
    <w:rsid w:val="00A6473E"/>
    <w:rsid w:val="00A65C5B"/>
    <w:rsid w:val="00A6675C"/>
    <w:rsid w:val="00A66D09"/>
    <w:rsid w:val="00A67ACB"/>
    <w:rsid w:val="00A70987"/>
    <w:rsid w:val="00A7331D"/>
    <w:rsid w:val="00A733C2"/>
    <w:rsid w:val="00A74A72"/>
    <w:rsid w:val="00A74FBC"/>
    <w:rsid w:val="00A754B1"/>
    <w:rsid w:val="00A825D7"/>
    <w:rsid w:val="00A82FF0"/>
    <w:rsid w:val="00A835E8"/>
    <w:rsid w:val="00A8627E"/>
    <w:rsid w:val="00A863CF"/>
    <w:rsid w:val="00A86C3C"/>
    <w:rsid w:val="00A86CE8"/>
    <w:rsid w:val="00A87885"/>
    <w:rsid w:val="00A9090A"/>
    <w:rsid w:val="00A91804"/>
    <w:rsid w:val="00A9237B"/>
    <w:rsid w:val="00A93181"/>
    <w:rsid w:val="00A94AEF"/>
    <w:rsid w:val="00A94CE8"/>
    <w:rsid w:val="00A95420"/>
    <w:rsid w:val="00A96020"/>
    <w:rsid w:val="00AA0297"/>
    <w:rsid w:val="00AA06C5"/>
    <w:rsid w:val="00AA2B9B"/>
    <w:rsid w:val="00AA3D91"/>
    <w:rsid w:val="00AA4241"/>
    <w:rsid w:val="00AA49AC"/>
    <w:rsid w:val="00AA4FC7"/>
    <w:rsid w:val="00AA54FE"/>
    <w:rsid w:val="00AA6E69"/>
    <w:rsid w:val="00AB063E"/>
    <w:rsid w:val="00AB1D71"/>
    <w:rsid w:val="00AB2A50"/>
    <w:rsid w:val="00AB5177"/>
    <w:rsid w:val="00AB588B"/>
    <w:rsid w:val="00AB5A79"/>
    <w:rsid w:val="00AB60FC"/>
    <w:rsid w:val="00AB673B"/>
    <w:rsid w:val="00AB72F5"/>
    <w:rsid w:val="00AB7B49"/>
    <w:rsid w:val="00AB7BD2"/>
    <w:rsid w:val="00AC0295"/>
    <w:rsid w:val="00AC093B"/>
    <w:rsid w:val="00AC2827"/>
    <w:rsid w:val="00AC32A1"/>
    <w:rsid w:val="00AC3643"/>
    <w:rsid w:val="00AC5128"/>
    <w:rsid w:val="00AC55C8"/>
    <w:rsid w:val="00AD10F3"/>
    <w:rsid w:val="00AD2C93"/>
    <w:rsid w:val="00AD338D"/>
    <w:rsid w:val="00AD43F3"/>
    <w:rsid w:val="00AD47BE"/>
    <w:rsid w:val="00AD515B"/>
    <w:rsid w:val="00AD5509"/>
    <w:rsid w:val="00AD5FE5"/>
    <w:rsid w:val="00AE0EBC"/>
    <w:rsid w:val="00AE48EE"/>
    <w:rsid w:val="00AE5319"/>
    <w:rsid w:val="00AE58AA"/>
    <w:rsid w:val="00AE6DE6"/>
    <w:rsid w:val="00AE7902"/>
    <w:rsid w:val="00AE791F"/>
    <w:rsid w:val="00AF046C"/>
    <w:rsid w:val="00AF07DE"/>
    <w:rsid w:val="00AF0E55"/>
    <w:rsid w:val="00AF2558"/>
    <w:rsid w:val="00AF308D"/>
    <w:rsid w:val="00AF4634"/>
    <w:rsid w:val="00AF56AE"/>
    <w:rsid w:val="00AF588D"/>
    <w:rsid w:val="00AF5979"/>
    <w:rsid w:val="00AF5EFB"/>
    <w:rsid w:val="00AF74EB"/>
    <w:rsid w:val="00AF7662"/>
    <w:rsid w:val="00AF76C3"/>
    <w:rsid w:val="00B01F67"/>
    <w:rsid w:val="00B02F84"/>
    <w:rsid w:val="00B037F0"/>
    <w:rsid w:val="00B03CA2"/>
    <w:rsid w:val="00B105D8"/>
    <w:rsid w:val="00B11443"/>
    <w:rsid w:val="00B11CA3"/>
    <w:rsid w:val="00B13ADA"/>
    <w:rsid w:val="00B1609B"/>
    <w:rsid w:val="00B16315"/>
    <w:rsid w:val="00B17618"/>
    <w:rsid w:val="00B206DF"/>
    <w:rsid w:val="00B20CC1"/>
    <w:rsid w:val="00B20FB8"/>
    <w:rsid w:val="00B21CEE"/>
    <w:rsid w:val="00B22060"/>
    <w:rsid w:val="00B22737"/>
    <w:rsid w:val="00B22F26"/>
    <w:rsid w:val="00B231CB"/>
    <w:rsid w:val="00B25695"/>
    <w:rsid w:val="00B30264"/>
    <w:rsid w:val="00B324F0"/>
    <w:rsid w:val="00B343B1"/>
    <w:rsid w:val="00B35DF1"/>
    <w:rsid w:val="00B36956"/>
    <w:rsid w:val="00B36A21"/>
    <w:rsid w:val="00B464A7"/>
    <w:rsid w:val="00B47D24"/>
    <w:rsid w:val="00B502A2"/>
    <w:rsid w:val="00B50418"/>
    <w:rsid w:val="00B536F7"/>
    <w:rsid w:val="00B53766"/>
    <w:rsid w:val="00B57E0D"/>
    <w:rsid w:val="00B618A2"/>
    <w:rsid w:val="00B65F4B"/>
    <w:rsid w:val="00B661CC"/>
    <w:rsid w:val="00B7052B"/>
    <w:rsid w:val="00B72BD4"/>
    <w:rsid w:val="00B74871"/>
    <w:rsid w:val="00B74A86"/>
    <w:rsid w:val="00B7500C"/>
    <w:rsid w:val="00B76A30"/>
    <w:rsid w:val="00B76A41"/>
    <w:rsid w:val="00B810A9"/>
    <w:rsid w:val="00B824FE"/>
    <w:rsid w:val="00B82DAA"/>
    <w:rsid w:val="00B83C7D"/>
    <w:rsid w:val="00B841A2"/>
    <w:rsid w:val="00B84240"/>
    <w:rsid w:val="00B851D6"/>
    <w:rsid w:val="00B857E8"/>
    <w:rsid w:val="00B86840"/>
    <w:rsid w:val="00B872E1"/>
    <w:rsid w:val="00B87E1D"/>
    <w:rsid w:val="00B91358"/>
    <w:rsid w:val="00B938BB"/>
    <w:rsid w:val="00B94347"/>
    <w:rsid w:val="00B968A9"/>
    <w:rsid w:val="00B97845"/>
    <w:rsid w:val="00B97BDB"/>
    <w:rsid w:val="00BA1446"/>
    <w:rsid w:val="00BA231F"/>
    <w:rsid w:val="00BA3DA0"/>
    <w:rsid w:val="00BA46DF"/>
    <w:rsid w:val="00BA53C4"/>
    <w:rsid w:val="00BA5864"/>
    <w:rsid w:val="00BA637D"/>
    <w:rsid w:val="00BA6946"/>
    <w:rsid w:val="00BA7651"/>
    <w:rsid w:val="00BA7B65"/>
    <w:rsid w:val="00BB0095"/>
    <w:rsid w:val="00BB107D"/>
    <w:rsid w:val="00BB177E"/>
    <w:rsid w:val="00BB2CCE"/>
    <w:rsid w:val="00BB2F96"/>
    <w:rsid w:val="00BB4994"/>
    <w:rsid w:val="00BB50F0"/>
    <w:rsid w:val="00BB6D57"/>
    <w:rsid w:val="00BB747D"/>
    <w:rsid w:val="00BC0E70"/>
    <w:rsid w:val="00BC0F8A"/>
    <w:rsid w:val="00BC21D5"/>
    <w:rsid w:val="00BC2987"/>
    <w:rsid w:val="00BC41FC"/>
    <w:rsid w:val="00BC49CA"/>
    <w:rsid w:val="00BC4EE6"/>
    <w:rsid w:val="00BC5E79"/>
    <w:rsid w:val="00BC6ACA"/>
    <w:rsid w:val="00BD00B3"/>
    <w:rsid w:val="00BD2703"/>
    <w:rsid w:val="00BD3FAF"/>
    <w:rsid w:val="00BD50C0"/>
    <w:rsid w:val="00BD678A"/>
    <w:rsid w:val="00BD6C3E"/>
    <w:rsid w:val="00BE07F3"/>
    <w:rsid w:val="00BE1712"/>
    <w:rsid w:val="00BE38EE"/>
    <w:rsid w:val="00BE4C8D"/>
    <w:rsid w:val="00BE4D6B"/>
    <w:rsid w:val="00BE6B64"/>
    <w:rsid w:val="00BF0B71"/>
    <w:rsid w:val="00BF1CF9"/>
    <w:rsid w:val="00BF2785"/>
    <w:rsid w:val="00BF39BB"/>
    <w:rsid w:val="00BF4DF0"/>
    <w:rsid w:val="00C00C37"/>
    <w:rsid w:val="00C028B3"/>
    <w:rsid w:val="00C05870"/>
    <w:rsid w:val="00C06D40"/>
    <w:rsid w:val="00C07260"/>
    <w:rsid w:val="00C0740C"/>
    <w:rsid w:val="00C074A9"/>
    <w:rsid w:val="00C10314"/>
    <w:rsid w:val="00C12762"/>
    <w:rsid w:val="00C16A00"/>
    <w:rsid w:val="00C2012E"/>
    <w:rsid w:val="00C20783"/>
    <w:rsid w:val="00C21FB2"/>
    <w:rsid w:val="00C2352F"/>
    <w:rsid w:val="00C247EF"/>
    <w:rsid w:val="00C24941"/>
    <w:rsid w:val="00C26B8D"/>
    <w:rsid w:val="00C33233"/>
    <w:rsid w:val="00C3636C"/>
    <w:rsid w:val="00C37CA6"/>
    <w:rsid w:val="00C40605"/>
    <w:rsid w:val="00C417F0"/>
    <w:rsid w:val="00C431C9"/>
    <w:rsid w:val="00C433F6"/>
    <w:rsid w:val="00C4530D"/>
    <w:rsid w:val="00C47D6B"/>
    <w:rsid w:val="00C546B6"/>
    <w:rsid w:val="00C57E47"/>
    <w:rsid w:val="00C60E66"/>
    <w:rsid w:val="00C6160A"/>
    <w:rsid w:val="00C618A7"/>
    <w:rsid w:val="00C62C81"/>
    <w:rsid w:val="00C6426B"/>
    <w:rsid w:val="00C65888"/>
    <w:rsid w:val="00C665CE"/>
    <w:rsid w:val="00C66BC4"/>
    <w:rsid w:val="00C708E4"/>
    <w:rsid w:val="00C709F6"/>
    <w:rsid w:val="00C7155E"/>
    <w:rsid w:val="00C72BAE"/>
    <w:rsid w:val="00C72DAD"/>
    <w:rsid w:val="00C737B9"/>
    <w:rsid w:val="00C73CBA"/>
    <w:rsid w:val="00C74085"/>
    <w:rsid w:val="00C765AF"/>
    <w:rsid w:val="00C76801"/>
    <w:rsid w:val="00C77C9C"/>
    <w:rsid w:val="00C813B7"/>
    <w:rsid w:val="00C813EA"/>
    <w:rsid w:val="00C82D42"/>
    <w:rsid w:val="00C8364F"/>
    <w:rsid w:val="00C83B9B"/>
    <w:rsid w:val="00C84715"/>
    <w:rsid w:val="00C84865"/>
    <w:rsid w:val="00C858CD"/>
    <w:rsid w:val="00C85B01"/>
    <w:rsid w:val="00C85BD0"/>
    <w:rsid w:val="00C8679F"/>
    <w:rsid w:val="00C90338"/>
    <w:rsid w:val="00C924C7"/>
    <w:rsid w:val="00C92A0D"/>
    <w:rsid w:val="00C92E96"/>
    <w:rsid w:val="00C954D6"/>
    <w:rsid w:val="00C95C48"/>
    <w:rsid w:val="00C96421"/>
    <w:rsid w:val="00C97175"/>
    <w:rsid w:val="00CA0AFD"/>
    <w:rsid w:val="00CA1462"/>
    <w:rsid w:val="00CA322D"/>
    <w:rsid w:val="00CA374C"/>
    <w:rsid w:val="00CA3EA4"/>
    <w:rsid w:val="00CA6B85"/>
    <w:rsid w:val="00CB1520"/>
    <w:rsid w:val="00CB5E45"/>
    <w:rsid w:val="00CB6F72"/>
    <w:rsid w:val="00CC0CA7"/>
    <w:rsid w:val="00CC0DD9"/>
    <w:rsid w:val="00CC28DE"/>
    <w:rsid w:val="00CC2C3C"/>
    <w:rsid w:val="00CC71E7"/>
    <w:rsid w:val="00CD0888"/>
    <w:rsid w:val="00CD3E15"/>
    <w:rsid w:val="00CD4405"/>
    <w:rsid w:val="00CD453C"/>
    <w:rsid w:val="00CD46AE"/>
    <w:rsid w:val="00CD4BDD"/>
    <w:rsid w:val="00CD50B7"/>
    <w:rsid w:val="00CD65DB"/>
    <w:rsid w:val="00CD7C23"/>
    <w:rsid w:val="00CE13D3"/>
    <w:rsid w:val="00CE1987"/>
    <w:rsid w:val="00CE27F6"/>
    <w:rsid w:val="00CE46D2"/>
    <w:rsid w:val="00CE4B7D"/>
    <w:rsid w:val="00CE50E6"/>
    <w:rsid w:val="00CE5C45"/>
    <w:rsid w:val="00CE61F8"/>
    <w:rsid w:val="00CE6316"/>
    <w:rsid w:val="00CE75BD"/>
    <w:rsid w:val="00CE774D"/>
    <w:rsid w:val="00CF07F8"/>
    <w:rsid w:val="00CF17BB"/>
    <w:rsid w:val="00CF3888"/>
    <w:rsid w:val="00CF5C20"/>
    <w:rsid w:val="00D00576"/>
    <w:rsid w:val="00D00905"/>
    <w:rsid w:val="00D03715"/>
    <w:rsid w:val="00D0595C"/>
    <w:rsid w:val="00D05FAB"/>
    <w:rsid w:val="00D065CE"/>
    <w:rsid w:val="00D06EAA"/>
    <w:rsid w:val="00D0759B"/>
    <w:rsid w:val="00D11CB1"/>
    <w:rsid w:val="00D11DF4"/>
    <w:rsid w:val="00D12B50"/>
    <w:rsid w:val="00D147C2"/>
    <w:rsid w:val="00D14C9E"/>
    <w:rsid w:val="00D15BDE"/>
    <w:rsid w:val="00D1749B"/>
    <w:rsid w:val="00D205AB"/>
    <w:rsid w:val="00D20689"/>
    <w:rsid w:val="00D20893"/>
    <w:rsid w:val="00D209A9"/>
    <w:rsid w:val="00D24C55"/>
    <w:rsid w:val="00D3030F"/>
    <w:rsid w:val="00D30E56"/>
    <w:rsid w:val="00D30EAF"/>
    <w:rsid w:val="00D321D7"/>
    <w:rsid w:val="00D33E5E"/>
    <w:rsid w:val="00D33F83"/>
    <w:rsid w:val="00D34869"/>
    <w:rsid w:val="00D349CC"/>
    <w:rsid w:val="00D34E68"/>
    <w:rsid w:val="00D366DD"/>
    <w:rsid w:val="00D37944"/>
    <w:rsid w:val="00D40652"/>
    <w:rsid w:val="00D44112"/>
    <w:rsid w:val="00D4417C"/>
    <w:rsid w:val="00D45A2B"/>
    <w:rsid w:val="00D45C57"/>
    <w:rsid w:val="00D45D53"/>
    <w:rsid w:val="00D51860"/>
    <w:rsid w:val="00D52D04"/>
    <w:rsid w:val="00D54A38"/>
    <w:rsid w:val="00D5551C"/>
    <w:rsid w:val="00D55FA4"/>
    <w:rsid w:val="00D56DFA"/>
    <w:rsid w:val="00D64179"/>
    <w:rsid w:val="00D674B2"/>
    <w:rsid w:val="00D71D32"/>
    <w:rsid w:val="00D7257C"/>
    <w:rsid w:val="00D72672"/>
    <w:rsid w:val="00D75BCC"/>
    <w:rsid w:val="00D761AC"/>
    <w:rsid w:val="00D76C3F"/>
    <w:rsid w:val="00D81551"/>
    <w:rsid w:val="00D82745"/>
    <w:rsid w:val="00D84FBF"/>
    <w:rsid w:val="00D87E03"/>
    <w:rsid w:val="00D90DFC"/>
    <w:rsid w:val="00D91910"/>
    <w:rsid w:val="00D91DA1"/>
    <w:rsid w:val="00D925B9"/>
    <w:rsid w:val="00D944B3"/>
    <w:rsid w:val="00D95126"/>
    <w:rsid w:val="00D95739"/>
    <w:rsid w:val="00D95B71"/>
    <w:rsid w:val="00D96129"/>
    <w:rsid w:val="00DA0AD0"/>
    <w:rsid w:val="00DA1062"/>
    <w:rsid w:val="00DA1A48"/>
    <w:rsid w:val="00DA21C2"/>
    <w:rsid w:val="00DA6583"/>
    <w:rsid w:val="00DA78CB"/>
    <w:rsid w:val="00DA7CAF"/>
    <w:rsid w:val="00DA7F4D"/>
    <w:rsid w:val="00DB30BD"/>
    <w:rsid w:val="00DC14D8"/>
    <w:rsid w:val="00DC154D"/>
    <w:rsid w:val="00DC2B21"/>
    <w:rsid w:val="00DC3443"/>
    <w:rsid w:val="00DC5997"/>
    <w:rsid w:val="00DC636E"/>
    <w:rsid w:val="00DC7A6E"/>
    <w:rsid w:val="00DD087A"/>
    <w:rsid w:val="00DD13EC"/>
    <w:rsid w:val="00DD1E03"/>
    <w:rsid w:val="00DD3B18"/>
    <w:rsid w:val="00DD3DFE"/>
    <w:rsid w:val="00DD4426"/>
    <w:rsid w:val="00DD56D2"/>
    <w:rsid w:val="00DD7CAB"/>
    <w:rsid w:val="00DE1B8E"/>
    <w:rsid w:val="00DE266D"/>
    <w:rsid w:val="00DE3288"/>
    <w:rsid w:val="00DE497E"/>
    <w:rsid w:val="00DE6024"/>
    <w:rsid w:val="00DE69CB"/>
    <w:rsid w:val="00DE6F09"/>
    <w:rsid w:val="00DE7E7B"/>
    <w:rsid w:val="00DE7EE4"/>
    <w:rsid w:val="00DF1366"/>
    <w:rsid w:val="00DF2FD9"/>
    <w:rsid w:val="00DF4BA2"/>
    <w:rsid w:val="00DF67DA"/>
    <w:rsid w:val="00DF7DC1"/>
    <w:rsid w:val="00E000AC"/>
    <w:rsid w:val="00E00AA9"/>
    <w:rsid w:val="00E01036"/>
    <w:rsid w:val="00E01144"/>
    <w:rsid w:val="00E021A0"/>
    <w:rsid w:val="00E03A99"/>
    <w:rsid w:val="00E06D2A"/>
    <w:rsid w:val="00E103A4"/>
    <w:rsid w:val="00E1068F"/>
    <w:rsid w:val="00E10E7D"/>
    <w:rsid w:val="00E12346"/>
    <w:rsid w:val="00E12F5A"/>
    <w:rsid w:val="00E147C9"/>
    <w:rsid w:val="00E159C0"/>
    <w:rsid w:val="00E15A96"/>
    <w:rsid w:val="00E15B08"/>
    <w:rsid w:val="00E15C27"/>
    <w:rsid w:val="00E16DE5"/>
    <w:rsid w:val="00E16FBD"/>
    <w:rsid w:val="00E17428"/>
    <w:rsid w:val="00E21EB9"/>
    <w:rsid w:val="00E2267F"/>
    <w:rsid w:val="00E22B34"/>
    <w:rsid w:val="00E22CF3"/>
    <w:rsid w:val="00E24538"/>
    <w:rsid w:val="00E30B62"/>
    <w:rsid w:val="00E30B7C"/>
    <w:rsid w:val="00E31254"/>
    <w:rsid w:val="00E31B92"/>
    <w:rsid w:val="00E31F39"/>
    <w:rsid w:val="00E32212"/>
    <w:rsid w:val="00E32890"/>
    <w:rsid w:val="00E40281"/>
    <w:rsid w:val="00E40ACB"/>
    <w:rsid w:val="00E4136B"/>
    <w:rsid w:val="00E424D9"/>
    <w:rsid w:val="00E43099"/>
    <w:rsid w:val="00E43B61"/>
    <w:rsid w:val="00E43F45"/>
    <w:rsid w:val="00E4490F"/>
    <w:rsid w:val="00E46DB6"/>
    <w:rsid w:val="00E5062C"/>
    <w:rsid w:val="00E518E0"/>
    <w:rsid w:val="00E51BE2"/>
    <w:rsid w:val="00E57751"/>
    <w:rsid w:val="00E6267E"/>
    <w:rsid w:val="00E6288F"/>
    <w:rsid w:val="00E62BB6"/>
    <w:rsid w:val="00E62DB8"/>
    <w:rsid w:val="00E63690"/>
    <w:rsid w:val="00E67E4E"/>
    <w:rsid w:val="00E72A7D"/>
    <w:rsid w:val="00E74F34"/>
    <w:rsid w:val="00E759FA"/>
    <w:rsid w:val="00E75B60"/>
    <w:rsid w:val="00E83540"/>
    <w:rsid w:val="00E83FA9"/>
    <w:rsid w:val="00E84A0F"/>
    <w:rsid w:val="00E85026"/>
    <w:rsid w:val="00E8586C"/>
    <w:rsid w:val="00E87229"/>
    <w:rsid w:val="00E87CC0"/>
    <w:rsid w:val="00E92870"/>
    <w:rsid w:val="00E93BF2"/>
    <w:rsid w:val="00E947C6"/>
    <w:rsid w:val="00E94B25"/>
    <w:rsid w:val="00E95823"/>
    <w:rsid w:val="00E95E6C"/>
    <w:rsid w:val="00E97262"/>
    <w:rsid w:val="00E97D92"/>
    <w:rsid w:val="00EA0B5C"/>
    <w:rsid w:val="00EA169F"/>
    <w:rsid w:val="00EA190F"/>
    <w:rsid w:val="00EA7934"/>
    <w:rsid w:val="00EB054F"/>
    <w:rsid w:val="00EB0CA3"/>
    <w:rsid w:val="00EB3904"/>
    <w:rsid w:val="00EC02B3"/>
    <w:rsid w:val="00EC02D1"/>
    <w:rsid w:val="00EC2E14"/>
    <w:rsid w:val="00EC3ACF"/>
    <w:rsid w:val="00EC4840"/>
    <w:rsid w:val="00EC5BDF"/>
    <w:rsid w:val="00EC6967"/>
    <w:rsid w:val="00EC7AA9"/>
    <w:rsid w:val="00ED026B"/>
    <w:rsid w:val="00ED1FF1"/>
    <w:rsid w:val="00ED226F"/>
    <w:rsid w:val="00ED2507"/>
    <w:rsid w:val="00ED2A6E"/>
    <w:rsid w:val="00ED645C"/>
    <w:rsid w:val="00EE0E64"/>
    <w:rsid w:val="00EE1D82"/>
    <w:rsid w:val="00EE2504"/>
    <w:rsid w:val="00EE5312"/>
    <w:rsid w:val="00EF157F"/>
    <w:rsid w:val="00EF3208"/>
    <w:rsid w:val="00EF4AFF"/>
    <w:rsid w:val="00F000A1"/>
    <w:rsid w:val="00F00DF9"/>
    <w:rsid w:val="00F025FC"/>
    <w:rsid w:val="00F04C42"/>
    <w:rsid w:val="00F0607B"/>
    <w:rsid w:val="00F077CE"/>
    <w:rsid w:val="00F1359A"/>
    <w:rsid w:val="00F1508A"/>
    <w:rsid w:val="00F1571E"/>
    <w:rsid w:val="00F16E3B"/>
    <w:rsid w:val="00F17138"/>
    <w:rsid w:val="00F20CB4"/>
    <w:rsid w:val="00F2272E"/>
    <w:rsid w:val="00F235AB"/>
    <w:rsid w:val="00F255FD"/>
    <w:rsid w:val="00F27235"/>
    <w:rsid w:val="00F272E2"/>
    <w:rsid w:val="00F3073D"/>
    <w:rsid w:val="00F33388"/>
    <w:rsid w:val="00F342D5"/>
    <w:rsid w:val="00F345EB"/>
    <w:rsid w:val="00F34F7E"/>
    <w:rsid w:val="00F351E2"/>
    <w:rsid w:val="00F35B5C"/>
    <w:rsid w:val="00F35C1F"/>
    <w:rsid w:val="00F3614F"/>
    <w:rsid w:val="00F369F4"/>
    <w:rsid w:val="00F37EB2"/>
    <w:rsid w:val="00F413B9"/>
    <w:rsid w:val="00F44C6B"/>
    <w:rsid w:val="00F461D7"/>
    <w:rsid w:val="00F46F28"/>
    <w:rsid w:val="00F47E7E"/>
    <w:rsid w:val="00F51384"/>
    <w:rsid w:val="00F515E5"/>
    <w:rsid w:val="00F51DCB"/>
    <w:rsid w:val="00F5423F"/>
    <w:rsid w:val="00F544C8"/>
    <w:rsid w:val="00F60F76"/>
    <w:rsid w:val="00F61C77"/>
    <w:rsid w:val="00F62DC5"/>
    <w:rsid w:val="00F708EE"/>
    <w:rsid w:val="00F72978"/>
    <w:rsid w:val="00F75B75"/>
    <w:rsid w:val="00F7792F"/>
    <w:rsid w:val="00F81A84"/>
    <w:rsid w:val="00F8227E"/>
    <w:rsid w:val="00F82BC0"/>
    <w:rsid w:val="00F83558"/>
    <w:rsid w:val="00F848C5"/>
    <w:rsid w:val="00F869C8"/>
    <w:rsid w:val="00F9113B"/>
    <w:rsid w:val="00F9214D"/>
    <w:rsid w:val="00F954DC"/>
    <w:rsid w:val="00F95929"/>
    <w:rsid w:val="00F95EC6"/>
    <w:rsid w:val="00F96B5F"/>
    <w:rsid w:val="00F96D14"/>
    <w:rsid w:val="00F97C22"/>
    <w:rsid w:val="00FA4D04"/>
    <w:rsid w:val="00FA6113"/>
    <w:rsid w:val="00FA6952"/>
    <w:rsid w:val="00FB4544"/>
    <w:rsid w:val="00FB5F5B"/>
    <w:rsid w:val="00FB67D4"/>
    <w:rsid w:val="00FB7BCE"/>
    <w:rsid w:val="00FC01EE"/>
    <w:rsid w:val="00FC0DD5"/>
    <w:rsid w:val="00FC1CE1"/>
    <w:rsid w:val="00FC40AB"/>
    <w:rsid w:val="00FC4AC4"/>
    <w:rsid w:val="00FC59F5"/>
    <w:rsid w:val="00FC65EE"/>
    <w:rsid w:val="00FC74A5"/>
    <w:rsid w:val="00FD2C71"/>
    <w:rsid w:val="00FD2D16"/>
    <w:rsid w:val="00FD2E4F"/>
    <w:rsid w:val="00FD3586"/>
    <w:rsid w:val="00FD3F33"/>
    <w:rsid w:val="00FD49AE"/>
    <w:rsid w:val="00FD5A5B"/>
    <w:rsid w:val="00FD60CB"/>
    <w:rsid w:val="00FD6570"/>
    <w:rsid w:val="00FD7145"/>
    <w:rsid w:val="00FE0C90"/>
    <w:rsid w:val="00FE1291"/>
    <w:rsid w:val="00FE5712"/>
    <w:rsid w:val="00FE6577"/>
    <w:rsid w:val="00FF0DF9"/>
    <w:rsid w:val="00FF1922"/>
    <w:rsid w:val="00FF2DDE"/>
    <w:rsid w:val="00FF3A1E"/>
    <w:rsid w:val="00FF4050"/>
    <w:rsid w:val="00FF553B"/>
    <w:rsid w:val="00FF5993"/>
    <w:rsid w:val="00FF5DB8"/>
    <w:rsid w:val="00FF6C81"/>
    <w:rsid w:val="00FF7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F0E0BE-F30F-4B36-8FFF-49D2906B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CB3"/>
    <w:rPr>
      <w:rFonts w:ascii="Arial" w:hAnsi="Arial"/>
      <w:sz w:val="24"/>
      <w:lang w:val="bg-BG" w:eastAsia="bg-BG"/>
    </w:rPr>
  </w:style>
  <w:style w:type="paragraph" w:styleId="Heading1">
    <w:name w:val="heading 1"/>
    <w:basedOn w:val="Normal"/>
    <w:next w:val="Normal"/>
    <w:qFormat/>
    <w:rsid w:val="00EC7AA9"/>
    <w:pPr>
      <w:keepNext/>
      <w:jc w:val="center"/>
      <w:outlineLvl w:val="0"/>
    </w:pPr>
    <w:rPr>
      <w:rFonts w:ascii="Times New Roman" w:hAnsi="Times New Roman"/>
      <w:b/>
      <w:sz w:val="32"/>
    </w:rPr>
  </w:style>
  <w:style w:type="paragraph" w:styleId="Heading3">
    <w:name w:val="heading 3"/>
    <w:basedOn w:val="Normal"/>
    <w:next w:val="Normal"/>
    <w:qFormat/>
    <w:rsid w:val="00C431C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4E68"/>
    <w:pPr>
      <w:tabs>
        <w:tab w:val="center" w:pos="4536"/>
        <w:tab w:val="right" w:pos="9072"/>
      </w:tabs>
    </w:pPr>
  </w:style>
  <w:style w:type="paragraph" w:styleId="Footer">
    <w:name w:val="footer"/>
    <w:basedOn w:val="Normal"/>
    <w:link w:val="FooterChar"/>
    <w:uiPriority w:val="99"/>
    <w:rsid w:val="00D34E68"/>
    <w:pPr>
      <w:tabs>
        <w:tab w:val="center" w:pos="4536"/>
        <w:tab w:val="right" w:pos="9072"/>
      </w:tabs>
    </w:pPr>
  </w:style>
  <w:style w:type="character" w:styleId="Hyperlink">
    <w:name w:val="Hyperlink"/>
    <w:rsid w:val="0008513C"/>
    <w:rPr>
      <w:color w:val="0000FF"/>
      <w:u w:val="single"/>
    </w:rPr>
  </w:style>
  <w:style w:type="character" w:styleId="PageNumber">
    <w:name w:val="page number"/>
    <w:basedOn w:val="DefaultParagraphFont"/>
    <w:rsid w:val="006E4577"/>
  </w:style>
  <w:style w:type="paragraph" w:customStyle="1" w:styleId="Default">
    <w:name w:val="Default"/>
    <w:rsid w:val="00456F1F"/>
    <w:pPr>
      <w:autoSpaceDE w:val="0"/>
      <w:autoSpaceDN w:val="0"/>
      <w:adjustRightInd w:val="0"/>
    </w:pPr>
    <w:rPr>
      <w:color w:val="000000"/>
      <w:sz w:val="24"/>
      <w:szCs w:val="24"/>
      <w:lang w:val="bg-BG" w:eastAsia="bg-BG"/>
    </w:rPr>
  </w:style>
  <w:style w:type="paragraph" w:customStyle="1" w:styleId="CM4">
    <w:name w:val="CM4"/>
    <w:basedOn w:val="Default"/>
    <w:next w:val="Default"/>
    <w:rsid w:val="00456F1F"/>
    <w:pPr>
      <w:spacing w:before="60" w:after="60"/>
    </w:pPr>
    <w:rPr>
      <w:rFonts w:ascii="EUAlbertina" w:hAnsi="EUAlbertina"/>
      <w:color w:val="auto"/>
      <w:lang w:val="en-US" w:eastAsia="en-US"/>
    </w:rPr>
  </w:style>
  <w:style w:type="paragraph" w:customStyle="1" w:styleId="CM1">
    <w:name w:val="CM1"/>
    <w:basedOn w:val="Normal"/>
    <w:next w:val="Normal"/>
    <w:rsid w:val="00C431C9"/>
    <w:pPr>
      <w:autoSpaceDE w:val="0"/>
      <w:autoSpaceDN w:val="0"/>
      <w:adjustRightInd w:val="0"/>
      <w:spacing w:before="200" w:after="200"/>
    </w:pPr>
    <w:rPr>
      <w:rFonts w:ascii="EUAlbertina" w:hAnsi="EUAlbertina"/>
      <w:szCs w:val="24"/>
      <w:lang w:val="en-US" w:eastAsia="en-US"/>
    </w:rPr>
  </w:style>
  <w:style w:type="paragraph" w:styleId="BalloonText">
    <w:name w:val="Balloon Text"/>
    <w:basedOn w:val="Normal"/>
    <w:link w:val="BalloonTextChar"/>
    <w:rsid w:val="00B76A41"/>
    <w:rPr>
      <w:rFonts w:ascii="Tahoma" w:hAnsi="Tahoma" w:cs="Tahoma"/>
      <w:sz w:val="16"/>
      <w:szCs w:val="16"/>
    </w:rPr>
  </w:style>
  <w:style w:type="character" w:customStyle="1" w:styleId="BalloonTextChar">
    <w:name w:val="Balloon Text Char"/>
    <w:link w:val="BalloonText"/>
    <w:rsid w:val="00B76A41"/>
    <w:rPr>
      <w:rFonts w:ascii="Tahoma" w:hAnsi="Tahoma" w:cs="Tahoma"/>
      <w:sz w:val="16"/>
      <w:szCs w:val="16"/>
      <w:lang w:val="bg-BG" w:eastAsia="bg-BG"/>
    </w:rPr>
  </w:style>
  <w:style w:type="character" w:customStyle="1" w:styleId="FooterChar">
    <w:name w:val="Footer Char"/>
    <w:link w:val="Footer"/>
    <w:uiPriority w:val="99"/>
    <w:rsid w:val="005651CF"/>
    <w:rPr>
      <w:rFonts w:ascii="Arial" w:hAnsi="Arial"/>
      <w:sz w:val="24"/>
      <w:lang w:val="bg-BG" w:eastAsia="bg-BG"/>
    </w:rPr>
  </w:style>
  <w:style w:type="character" w:styleId="CommentReference">
    <w:name w:val="annotation reference"/>
    <w:uiPriority w:val="99"/>
    <w:rsid w:val="00114012"/>
    <w:rPr>
      <w:sz w:val="16"/>
      <w:szCs w:val="16"/>
    </w:rPr>
  </w:style>
  <w:style w:type="paragraph" w:styleId="CommentText">
    <w:name w:val="annotation text"/>
    <w:basedOn w:val="Normal"/>
    <w:link w:val="CommentTextChar"/>
    <w:uiPriority w:val="99"/>
    <w:rsid w:val="00114012"/>
    <w:rPr>
      <w:sz w:val="20"/>
    </w:rPr>
  </w:style>
  <w:style w:type="character" w:customStyle="1" w:styleId="CommentTextChar">
    <w:name w:val="Comment Text Char"/>
    <w:link w:val="CommentText"/>
    <w:uiPriority w:val="99"/>
    <w:rsid w:val="00114012"/>
    <w:rPr>
      <w:rFonts w:ascii="Arial" w:hAnsi="Arial"/>
      <w:lang w:val="bg-BG" w:eastAsia="bg-BG"/>
    </w:rPr>
  </w:style>
  <w:style w:type="paragraph" w:styleId="CommentSubject">
    <w:name w:val="annotation subject"/>
    <w:basedOn w:val="CommentText"/>
    <w:next w:val="CommentText"/>
    <w:link w:val="CommentSubjectChar"/>
    <w:rsid w:val="00114012"/>
    <w:rPr>
      <w:b/>
      <w:bCs/>
    </w:rPr>
  </w:style>
  <w:style w:type="character" w:customStyle="1" w:styleId="CommentSubjectChar">
    <w:name w:val="Comment Subject Char"/>
    <w:link w:val="CommentSubject"/>
    <w:rsid w:val="00114012"/>
    <w:rPr>
      <w:rFonts w:ascii="Arial" w:hAnsi="Arial"/>
      <w:b/>
      <w:bCs/>
      <w:lang w:val="bg-BG" w:eastAsia="bg-BG"/>
    </w:rPr>
  </w:style>
  <w:style w:type="paragraph" w:customStyle="1" w:styleId="m">
    <w:name w:val="m"/>
    <w:basedOn w:val="Normal"/>
    <w:rsid w:val="005E4FCA"/>
    <w:pPr>
      <w:ind w:firstLine="990"/>
      <w:jc w:val="both"/>
    </w:pPr>
    <w:rPr>
      <w:rFonts w:ascii="Times New Roman" w:hAnsi="Times New Roman"/>
      <w:color w:val="000000"/>
      <w:szCs w:val="24"/>
      <w:lang w:val="en-US" w:eastAsia="en-US"/>
    </w:rPr>
  </w:style>
  <w:style w:type="paragraph" w:styleId="ListParagraph">
    <w:name w:val="List Paragraph"/>
    <w:basedOn w:val="Normal"/>
    <w:uiPriority w:val="34"/>
    <w:qFormat/>
    <w:rsid w:val="00C924C7"/>
    <w:pPr>
      <w:spacing w:after="200" w:line="276" w:lineRule="auto"/>
      <w:ind w:left="720"/>
      <w:contextualSpacing/>
    </w:pPr>
    <w:rPr>
      <w:rFonts w:ascii="Calibri" w:eastAsia="Calibri" w:hAnsi="Calibri"/>
      <w:sz w:val="22"/>
      <w:szCs w:val="22"/>
      <w:lang w:val="en-US" w:eastAsia="en-US"/>
    </w:rPr>
  </w:style>
  <w:style w:type="paragraph" w:customStyle="1" w:styleId="title-doc-first">
    <w:name w:val="title-doc-first"/>
    <w:basedOn w:val="Normal"/>
    <w:rsid w:val="001651EC"/>
    <w:pPr>
      <w:spacing w:before="100" w:beforeAutospacing="1" w:after="100" w:afterAutospacing="1"/>
    </w:pPr>
    <w:rPr>
      <w:rFonts w:ascii="Times New Roman" w:hAnsi="Times New Roman"/>
      <w:szCs w:val="24"/>
      <w:lang w:val="en-US" w:eastAsia="en-US"/>
    </w:rPr>
  </w:style>
  <w:style w:type="paragraph" w:styleId="BodyText">
    <w:name w:val="Body Text"/>
    <w:basedOn w:val="Normal"/>
    <w:link w:val="BodyTextChar"/>
    <w:uiPriority w:val="1"/>
    <w:qFormat/>
    <w:rsid w:val="00A354F9"/>
    <w:pPr>
      <w:widowControl w:val="0"/>
      <w:ind w:left="117"/>
    </w:pPr>
    <w:rPr>
      <w:rFonts w:ascii="Times New Roman" w:hAnsi="Times New Roman"/>
      <w:szCs w:val="24"/>
      <w:lang w:val="en-US" w:eastAsia="en-US"/>
    </w:rPr>
  </w:style>
  <w:style w:type="character" w:customStyle="1" w:styleId="BodyTextChar">
    <w:name w:val="Body Text Char"/>
    <w:link w:val="BodyText"/>
    <w:rsid w:val="00A354F9"/>
    <w:rPr>
      <w:sz w:val="24"/>
      <w:szCs w:val="24"/>
    </w:rPr>
  </w:style>
  <w:style w:type="paragraph" w:styleId="HTMLPreformatted">
    <w:name w:val="HTML Preformatted"/>
    <w:basedOn w:val="Normal"/>
    <w:link w:val="HTMLPreformattedChar"/>
    <w:uiPriority w:val="99"/>
    <w:unhideWhenUsed/>
    <w:rsid w:val="00B1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Calibri" w:hAnsi="Consolas" w:cs="Courier New"/>
      <w:sz w:val="20"/>
      <w:lang w:val="en-US" w:eastAsia="en-US"/>
    </w:rPr>
  </w:style>
  <w:style w:type="character" w:customStyle="1" w:styleId="HTMLPreformattedChar">
    <w:name w:val="HTML Preformatted Char"/>
    <w:link w:val="HTMLPreformatted"/>
    <w:uiPriority w:val="99"/>
    <w:rsid w:val="00B16315"/>
    <w:rPr>
      <w:rFonts w:ascii="Consolas" w:eastAsia="Calibri" w:hAnsi="Consolas" w:cs="Courier New"/>
    </w:rPr>
  </w:style>
  <w:style w:type="character" w:customStyle="1" w:styleId="HeaderChar">
    <w:name w:val="Header Char"/>
    <w:link w:val="Header"/>
    <w:uiPriority w:val="99"/>
    <w:rsid w:val="00B536F7"/>
    <w:rPr>
      <w:rFonts w:ascii="Arial" w:hAnsi="Arial"/>
      <w:sz w:val="24"/>
      <w:lang w:val="bg-BG" w:eastAsia="bg-BG"/>
    </w:rPr>
  </w:style>
  <w:style w:type="paragraph" w:styleId="Revision">
    <w:name w:val="Revision"/>
    <w:hidden/>
    <w:uiPriority w:val="99"/>
    <w:semiHidden/>
    <w:rsid w:val="001651EF"/>
    <w:rPr>
      <w:rFonts w:ascii="Arial" w:hAnsi="Arial"/>
      <w:sz w:val="24"/>
      <w:lang w:val="bg-BG" w:eastAsia="bg-BG"/>
    </w:rPr>
  </w:style>
  <w:style w:type="paragraph" w:customStyle="1" w:styleId="doc-ti">
    <w:name w:val="doc-ti"/>
    <w:basedOn w:val="Normal"/>
    <w:rsid w:val="003D5158"/>
    <w:pPr>
      <w:spacing w:before="100" w:beforeAutospacing="1" w:after="100" w:afterAutospacing="1"/>
    </w:pPr>
    <w:rPr>
      <w:rFonts w:ascii="Times New Roman" w:hAnsi="Times New Roman"/>
      <w:szCs w:val="24"/>
      <w:lang w:val="en-US" w:eastAsia="en-US"/>
    </w:rPr>
  </w:style>
  <w:style w:type="character" w:customStyle="1" w:styleId="a">
    <w:name w:val="Основен текст_"/>
    <w:basedOn w:val="DefaultParagraphFont"/>
    <w:link w:val="1"/>
    <w:rsid w:val="00A825D7"/>
    <w:rPr>
      <w:shd w:val="clear" w:color="auto" w:fill="FFFFFF"/>
    </w:rPr>
  </w:style>
  <w:style w:type="paragraph" w:customStyle="1" w:styleId="1">
    <w:name w:val="Основен текст1"/>
    <w:basedOn w:val="Normal"/>
    <w:link w:val="a"/>
    <w:rsid w:val="00A825D7"/>
    <w:pPr>
      <w:widowControl w:val="0"/>
      <w:shd w:val="clear" w:color="auto" w:fill="FFFFFF"/>
      <w:ind w:firstLine="400"/>
      <w:jc w:val="both"/>
    </w:pPr>
    <w:rPr>
      <w:rFonts w:ascii="Times New Roman" w:hAnsi="Times New Roman"/>
      <w:sz w:val="20"/>
      <w:lang w:val="en-US" w:eastAsia="en-US"/>
    </w:rPr>
  </w:style>
  <w:style w:type="paragraph" w:styleId="NormalWeb">
    <w:name w:val="Normal (Web)"/>
    <w:basedOn w:val="Normal"/>
    <w:uiPriority w:val="99"/>
    <w:semiHidden/>
    <w:unhideWhenUsed/>
    <w:rsid w:val="00D55FA4"/>
    <w:pPr>
      <w:ind w:firstLine="990"/>
      <w:jc w:val="both"/>
    </w:pPr>
    <w:rPr>
      <w:rFonts w:ascii="Times New Roman" w:hAnsi="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1238">
      <w:bodyDiv w:val="1"/>
      <w:marLeft w:val="0"/>
      <w:marRight w:val="0"/>
      <w:marTop w:val="0"/>
      <w:marBottom w:val="0"/>
      <w:divBdr>
        <w:top w:val="none" w:sz="0" w:space="0" w:color="auto"/>
        <w:left w:val="none" w:sz="0" w:space="0" w:color="auto"/>
        <w:bottom w:val="none" w:sz="0" w:space="0" w:color="auto"/>
        <w:right w:val="none" w:sz="0" w:space="0" w:color="auto"/>
      </w:divBdr>
    </w:div>
    <w:div w:id="122159772">
      <w:bodyDiv w:val="1"/>
      <w:marLeft w:val="0"/>
      <w:marRight w:val="0"/>
      <w:marTop w:val="0"/>
      <w:marBottom w:val="0"/>
      <w:divBdr>
        <w:top w:val="none" w:sz="0" w:space="0" w:color="auto"/>
        <w:left w:val="none" w:sz="0" w:space="0" w:color="auto"/>
        <w:bottom w:val="none" w:sz="0" w:space="0" w:color="auto"/>
        <w:right w:val="none" w:sz="0" w:space="0" w:color="auto"/>
      </w:divBdr>
    </w:div>
    <w:div w:id="179702917">
      <w:bodyDiv w:val="1"/>
      <w:marLeft w:val="0"/>
      <w:marRight w:val="0"/>
      <w:marTop w:val="0"/>
      <w:marBottom w:val="0"/>
      <w:divBdr>
        <w:top w:val="none" w:sz="0" w:space="0" w:color="auto"/>
        <w:left w:val="none" w:sz="0" w:space="0" w:color="auto"/>
        <w:bottom w:val="none" w:sz="0" w:space="0" w:color="auto"/>
        <w:right w:val="none" w:sz="0" w:space="0" w:color="auto"/>
      </w:divBdr>
    </w:div>
    <w:div w:id="228999832">
      <w:bodyDiv w:val="1"/>
      <w:marLeft w:val="0"/>
      <w:marRight w:val="0"/>
      <w:marTop w:val="0"/>
      <w:marBottom w:val="0"/>
      <w:divBdr>
        <w:top w:val="none" w:sz="0" w:space="0" w:color="auto"/>
        <w:left w:val="none" w:sz="0" w:space="0" w:color="auto"/>
        <w:bottom w:val="none" w:sz="0" w:space="0" w:color="auto"/>
        <w:right w:val="none" w:sz="0" w:space="0" w:color="auto"/>
      </w:divBdr>
    </w:div>
    <w:div w:id="318385403">
      <w:bodyDiv w:val="1"/>
      <w:marLeft w:val="0"/>
      <w:marRight w:val="0"/>
      <w:marTop w:val="0"/>
      <w:marBottom w:val="0"/>
      <w:divBdr>
        <w:top w:val="none" w:sz="0" w:space="0" w:color="auto"/>
        <w:left w:val="none" w:sz="0" w:space="0" w:color="auto"/>
        <w:bottom w:val="none" w:sz="0" w:space="0" w:color="auto"/>
        <w:right w:val="none" w:sz="0" w:space="0" w:color="auto"/>
      </w:divBdr>
    </w:div>
    <w:div w:id="630287159">
      <w:bodyDiv w:val="1"/>
      <w:marLeft w:val="0"/>
      <w:marRight w:val="0"/>
      <w:marTop w:val="0"/>
      <w:marBottom w:val="0"/>
      <w:divBdr>
        <w:top w:val="none" w:sz="0" w:space="0" w:color="auto"/>
        <w:left w:val="none" w:sz="0" w:space="0" w:color="auto"/>
        <w:bottom w:val="none" w:sz="0" w:space="0" w:color="auto"/>
        <w:right w:val="none" w:sz="0" w:space="0" w:color="auto"/>
      </w:divBdr>
    </w:div>
    <w:div w:id="644966762">
      <w:bodyDiv w:val="1"/>
      <w:marLeft w:val="0"/>
      <w:marRight w:val="0"/>
      <w:marTop w:val="0"/>
      <w:marBottom w:val="0"/>
      <w:divBdr>
        <w:top w:val="none" w:sz="0" w:space="0" w:color="auto"/>
        <w:left w:val="none" w:sz="0" w:space="0" w:color="auto"/>
        <w:bottom w:val="none" w:sz="0" w:space="0" w:color="auto"/>
        <w:right w:val="none" w:sz="0" w:space="0" w:color="auto"/>
      </w:divBdr>
      <w:divsChild>
        <w:div w:id="49214224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89207945">
      <w:bodyDiv w:val="1"/>
      <w:marLeft w:val="0"/>
      <w:marRight w:val="0"/>
      <w:marTop w:val="0"/>
      <w:marBottom w:val="0"/>
      <w:divBdr>
        <w:top w:val="none" w:sz="0" w:space="0" w:color="auto"/>
        <w:left w:val="none" w:sz="0" w:space="0" w:color="auto"/>
        <w:bottom w:val="none" w:sz="0" w:space="0" w:color="auto"/>
        <w:right w:val="none" w:sz="0" w:space="0" w:color="auto"/>
      </w:divBdr>
      <w:divsChild>
        <w:div w:id="96758982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901409560">
      <w:bodyDiv w:val="1"/>
      <w:marLeft w:val="0"/>
      <w:marRight w:val="0"/>
      <w:marTop w:val="0"/>
      <w:marBottom w:val="0"/>
      <w:divBdr>
        <w:top w:val="none" w:sz="0" w:space="0" w:color="auto"/>
        <w:left w:val="none" w:sz="0" w:space="0" w:color="auto"/>
        <w:bottom w:val="none" w:sz="0" w:space="0" w:color="auto"/>
        <w:right w:val="none" w:sz="0" w:space="0" w:color="auto"/>
      </w:divBdr>
    </w:div>
    <w:div w:id="974527549">
      <w:bodyDiv w:val="1"/>
      <w:marLeft w:val="0"/>
      <w:marRight w:val="0"/>
      <w:marTop w:val="0"/>
      <w:marBottom w:val="0"/>
      <w:divBdr>
        <w:top w:val="none" w:sz="0" w:space="0" w:color="auto"/>
        <w:left w:val="none" w:sz="0" w:space="0" w:color="auto"/>
        <w:bottom w:val="none" w:sz="0" w:space="0" w:color="auto"/>
        <w:right w:val="none" w:sz="0" w:space="0" w:color="auto"/>
      </w:divBdr>
    </w:div>
    <w:div w:id="1035695512">
      <w:bodyDiv w:val="1"/>
      <w:marLeft w:val="0"/>
      <w:marRight w:val="0"/>
      <w:marTop w:val="0"/>
      <w:marBottom w:val="0"/>
      <w:divBdr>
        <w:top w:val="none" w:sz="0" w:space="0" w:color="auto"/>
        <w:left w:val="none" w:sz="0" w:space="0" w:color="auto"/>
        <w:bottom w:val="none" w:sz="0" w:space="0" w:color="auto"/>
        <w:right w:val="none" w:sz="0" w:space="0" w:color="auto"/>
      </w:divBdr>
    </w:div>
    <w:div w:id="1090471425">
      <w:bodyDiv w:val="1"/>
      <w:marLeft w:val="0"/>
      <w:marRight w:val="0"/>
      <w:marTop w:val="0"/>
      <w:marBottom w:val="0"/>
      <w:divBdr>
        <w:top w:val="none" w:sz="0" w:space="0" w:color="auto"/>
        <w:left w:val="none" w:sz="0" w:space="0" w:color="auto"/>
        <w:bottom w:val="none" w:sz="0" w:space="0" w:color="auto"/>
        <w:right w:val="none" w:sz="0" w:space="0" w:color="auto"/>
      </w:divBdr>
    </w:div>
    <w:div w:id="1180313443">
      <w:bodyDiv w:val="1"/>
      <w:marLeft w:val="0"/>
      <w:marRight w:val="0"/>
      <w:marTop w:val="0"/>
      <w:marBottom w:val="0"/>
      <w:divBdr>
        <w:top w:val="none" w:sz="0" w:space="0" w:color="auto"/>
        <w:left w:val="none" w:sz="0" w:space="0" w:color="auto"/>
        <w:bottom w:val="none" w:sz="0" w:space="0" w:color="auto"/>
        <w:right w:val="none" w:sz="0" w:space="0" w:color="auto"/>
      </w:divBdr>
    </w:div>
    <w:div w:id="1355841177">
      <w:bodyDiv w:val="1"/>
      <w:marLeft w:val="0"/>
      <w:marRight w:val="0"/>
      <w:marTop w:val="0"/>
      <w:marBottom w:val="0"/>
      <w:divBdr>
        <w:top w:val="none" w:sz="0" w:space="0" w:color="auto"/>
        <w:left w:val="none" w:sz="0" w:space="0" w:color="auto"/>
        <w:bottom w:val="none" w:sz="0" w:space="0" w:color="auto"/>
        <w:right w:val="none" w:sz="0" w:space="0" w:color="auto"/>
      </w:divBdr>
    </w:div>
    <w:div w:id="1422948246">
      <w:bodyDiv w:val="1"/>
      <w:marLeft w:val="0"/>
      <w:marRight w:val="0"/>
      <w:marTop w:val="0"/>
      <w:marBottom w:val="0"/>
      <w:divBdr>
        <w:top w:val="none" w:sz="0" w:space="0" w:color="auto"/>
        <w:left w:val="none" w:sz="0" w:space="0" w:color="auto"/>
        <w:bottom w:val="none" w:sz="0" w:space="0" w:color="auto"/>
        <w:right w:val="none" w:sz="0" w:space="0" w:color="auto"/>
      </w:divBdr>
    </w:div>
    <w:div w:id="1624001713">
      <w:bodyDiv w:val="1"/>
      <w:marLeft w:val="0"/>
      <w:marRight w:val="0"/>
      <w:marTop w:val="0"/>
      <w:marBottom w:val="0"/>
      <w:divBdr>
        <w:top w:val="none" w:sz="0" w:space="0" w:color="auto"/>
        <w:left w:val="none" w:sz="0" w:space="0" w:color="auto"/>
        <w:bottom w:val="none" w:sz="0" w:space="0" w:color="auto"/>
        <w:right w:val="none" w:sz="0" w:space="0" w:color="auto"/>
      </w:divBdr>
    </w:div>
    <w:div w:id="1766026886">
      <w:bodyDiv w:val="1"/>
      <w:marLeft w:val="0"/>
      <w:marRight w:val="0"/>
      <w:marTop w:val="0"/>
      <w:marBottom w:val="0"/>
      <w:divBdr>
        <w:top w:val="none" w:sz="0" w:space="0" w:color="auto"/>
        <w:left w:val="none" w:sz="0" w:space="0" w:color="auto"/>
        <w:bottom w:val="none" w:sz="0" w:space="0" w:color="auto"/>
        <w:right w:val="none" w:sz="0" w:space="0" w:color="auto"/>
      </w:divBdr>
    </w:div>
    <w:div w:id="1841197224">
      <w:bodyDiv w:val="1"/>
      <w:marLeft w:val="0"/>
      <w:marRight w:val="0"/>
      <w:marTop w:val="0"/>
      <w:marBottom w:val="0"/>
      <w:divBdr>
        <w:top w:val="none" w:sz="0" w:space="0" w:color="auto"/>
        <w:left w:val="none" w:sz="0" w:space="0" w:color="auto"/>
        <w:bottom w:val="none" w:sz="0" w:space="0" w:color="auto"/>
        <w:right w:val="none" w:sz="0" w:space="0" w:color="auto"/>
      </w:divBdr>
    </w:div>
    <w:div w:id="2019454985">
      <w:bodyDiv w:val="1"/>
      <w:marLeft w:val="0"/>
      <w:marRight w:val="0"/>
      <w:marTop w:val="0"/>
      <w:marBottom w:val="0"/>
      <w:divBdr>
        <w:top w:val="none" w:sz="0" w:space="0" w:color="auto"/>
        <w:left w:val="none" w:sz="0" w:space="0" w:color="auto"/>
        <w:bottom w:val="none" w:sz="0" w:space="0" w:color="auto"/>
        <w:right w:val="none" w:sz="0" w:space="0" w:color="auto"/>
      </w:divBdr>
      <w:divsChild>
        <w:div w:id="10802962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901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43B4D-5E30-4B57-9694-A661E8A7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Uiou0poiuop</vt:lpstr>
    </vt:vector>
  </TitlesOfParts>
  <Company/>
  <LinksUpToDate>false</LinksUpToDate>
  <CharactersWithSpaces>13687</CharactersWithSpaces>
  <SharedDoc>false</SharedDoc>
  <HLinks>
    <vt:vector size="6" baseType="variant">
      <vt:variant>
        <vt:i4>2686993</vt:i4>
      </vt:variant>
      <vt:variant>
        <vt:i4>0</vt:i4>
      </vt:variant>
      <vt:variant>
        <vt:i4>0</vt:i4>
      </vt:variant>
      <vt:variant>
        <vt:i4>5</vt:i4>
      </vt:variant>
      <vt:variant>
        <vt:lpwstr>https://web.apis.bg/e.php?i=661362&amp;b=1&amp;crypt=0&amp;ot=2018%2F1119+&amp;search=2018%2F1119+&amp;srch_stat_id=10434690</vt:lpwstr>
      </vt:variant>
      <vt:variant>
        <vt:lpwstr>ss_0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Uiou0poiuop</dc:title>
  <dc:subject/>
  <dc:creator>b</dc:creator>
  <cp:keywords/>
  <dc:description/>
  <cp:lastModifiedBy>Biser Petrov</cp:lastModifiedBy>
  <cp:revision>2</cp:revision>
  <cp:lastPrinted>2026-06-30T10:37:00Z</cp:lastPrinted>
  <dcterms:created xsi:type="dcterms:W3CDTF">2026-07-15T05:52:00Z</dcterms:created>
  <dcterms:modified xsi:type="dcterms:W3CDTF">2026-07-15T05:52:00Z</dcterms:modified>
</cp:coreProperties>
</file>