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CC" w:rsidRPr="00A64128" w:rsidRDefault="00BD1AD3">
      <w:pPr>
        <w:rPr>
          <w:b/>
        </w:rPr>
      </w:pPr>
      <w:r w:rsidRPr="00A64128">
        <w:rPr>
          <w:b/>
        </w:rPr>
        <w:t>ДО</w:t>
      </w:r>
    </w:p>
    <w:p w:rsidR="00BD1AD3" w:rsidRPr="00A64128" w:rsidRDefault="00BD1AD3">
      <w:pPr>
        <w:rPr>
          <w:b/>
        </w:rPr>
      </w:pPr>
      <w:r w:rsidRPr="00A64128">
        <w:rPr>
          <w:b/>
        </w:rPr>
        <w:t>МИНИСТЕРСКИЯ СЪВЕТ</w:t>
      </w:r>
    </w:p>
    <w:p w:rsidR="00BD1AD3" w:rsidRDefault="00BD1AD3">
      <w:pPr>
        <w:rPr>
          <w:b/>
        </w:rPr>
      </w:pPr>
    </w:p>
    <w:p w:rsidR="00A64128" w:rsidRDefault="00A64128">
      <w:pPr>
        <w:rPr>
          <w:b/>
        </w:rPr>
      </w:pPr>
    </w:p>
    <w:p w:rsidR="00A64128" w:rsidRDefault="00A64128">
      <w:pPr>
        <w:rPr>
          <w:b/>
        </w:rPr>
      </w:pPr>
    </w:p>
    <w:p w:rsidR="00A64128" w:rsidRPr="00A64128" w:rsidRDefault="00A64128">
      <w:pPr>
        <w:rPr>
          <w:b/>
        </w:rPr>
      </w:pPr>
    </w:p>
    <w:p w:rsidR="00BD1AD3" w:rsidRPr="00A64128" w:rsidRDefault="00BD1AD3" w:rsidP="00BD1AD3">
      <w:pPr>
        <w:jc w:val="center"/>
        <w:rPr>
          <w:b/>
        </w:rPr>
      </w:pPr>
      <w:r w:rsidRPr="00A64128">
        <w:rPr>
          <w:b/>
        </w:rPr>
        <w:t>ДОКЛАД</w:t>
      </w:r>
    </w:p>
    <w:p w:rsidR="00BD1AD3" w:rsidRDefault="00BD1AD3" w:rsidP="00BD1AD3">
      <w:pPr>
        <w:jc w:val="center"/>
      </w:pPr>
    </w:p>
    <w:p w:rsidR="00A64128" w:rsidRDefault="00A64128" w:rsidP="00A64128">
      <w:pPr>
        <w:spacing w:line="276" w:lineRule="auto"/>
        <w:ind w:right="-284"/>
        <w:jc w:val="center"/>
      </w:pPr>
    </w:p>
    <w:p w:rsidR="00BD1AD3" w:rsidRPr="00A64128" w:rsidRDefault="00BD1AD3" w:rsidP="00A64128">
      <w:pPr>
        <w:spacing w:line="276" w:lineRule="auto"/>
        <w:ind w:right="-284"/>
        <w:jc w:val="both"/>
        <w:rPr>
          <w:i/>
        </w:rPr>
      </w:pPr>
      <w:r w:rsidRPr="00A64128">
        <w:rPr>
          <w:b/>
        </w:rPr>
        <w:t xml:space="preserve">от </w:t>
      </w:r>
      <w:r w:rsidR="00F31FA7">
        <w:rPr>
          <w:b/>
        </w:rPr>
        <w:t>Ивайло Московски</w:t>
      </w:r>
      <w:r>
        <w:t xml:space="preserve"> – </w:t>
      </w:r>
      <w:r w:rsidRPr="00A64128">
        <w:rPr>
          <w:i/>
        </w:rPr>
        <w:t>министър на транспорта, информационните технологии и съобщенията</w:t>
      </w:r>
    </w:p>
    <w:p w:rsidR="00BD1AD3" w:rsidRDefault="00BD1AD3" w:rsidP="00A64128">
      <w:pPr>
        <w:spacing w:line="276" w:lineRule="auto"/>
        <w:ind w:right="-284"/>
        <w:jc w:val="both"/>
      </w:pPr>
    </w:p>
    <w:p w:rsidR="00A64128" w:rsidRDefault="00A64128" w:rsidP="00A64128">
      <w:pPr>
        <w:spacing w:line="276" w:lineRule="auto"/>
        <w:ind w:right="-284"/>
        <w:jc w:val="both"/>
      </w:pPr>
    </w:p>
    <w:p w:rsidR="00BD1AD3" w:rsidRPr="00A64128" w:rsidRDefault="00BD1AD3" w:rsidP="00A64128">
      <w:pPr>
        <w:spacing w:line="276" w:lineRule="auto"/>
        <w:ind w:right="-284"/>
        <w:jc w:val="both"/>
        <w:rPr>
          <w:i/>
        </w:rPr>
      </w:pPr>
      <w:r w:rsidRPr="00A64128">
        <w:rPr>
          <w:b/>
        </w:rPr>
        <w:t>Относно:</w:t>
      </w:r>
      <w:r>
        <w:t xml:space="preserve"> </w:t>
      </w:r>
      <w:r w:rsidRPr="00A64128">
        <w:rPr>
          <w:i/>
        </w:rPr>
        <w:t xml:space="preserve">проект на Решение на Министерския съвет за </w:t>
      </w:r>
      <w:r w:rsidR="006843BA">
        <w:rPr>
          <w:i/>
        </w:rPr>
        <w:t>одобряване</w:t>
      </w:r>
      <w:r w:rsidRPr="00A64128">
        <w:rPr>
          <w:i/>
        </w:rPr>
        <w:t xml:space="preserve"> на</w:t>
      </w:r>
      <w:r w:rsidR="006843BA">
        <w:rPr>
          <w:i/>
        </w:rPr>
        <w:t xml:space="preserve"> проект на</w:t>
      </w:r>
      <w:r w:rsidRPr="00A64128">
        <w:rPr>
          <w:i/>
        </w:rPr>
        <w:t xml:space="preserve"> Закон за допълнение на Закона за автомобилните превози</w:t>
      </w:r>
    </w:p>
    <w:p w:rsidR="00BD1AD3" w:rsidRDefault="00BD1AD3" w:rsidP="00A64128">
      <w:pPr>
        <w:spacing w:line="276" w:lineRule="auto"/>
        <w:ind w:right="-284"/>
        <w:jc w:val="both"/>
      </w:pPr>
    </w:p>
    <w:p w:rsidR="00BD1AD3" w:rsidRPr="00A64128" w:rsidRDefault="00BD1AD3" w:rsidP="00A64128">
      <w:pPr>
        <w:spacing w:line="276" w:lineRule="auto"/>
        <w:ind w:right="-284"/>
        <w:jc w:val="both"/>
        <w:rPr>
          <w:b/>
        </w:rPr>
      </w:pPr>
    </w:p>
    <w:p w:rsidR="00BD1AD3" w:rsidRPr="00A64128" w:rsidRDefault="00BD1AD3" w:rsidP="00A64128">
      <w:pPr>
        <w:spacing w:line="276" w:lineRule="auto"/>
        <w:ind w:right="-284"/>
        <w:jc w:val="both"/>
        <w:rPr>
          <w:b/>
        </w:rPr>
      </w:pPr>
      <w:r w:rsidRPr="00A64128">
        <w:rPr>
          <w:b/>
        </w:rPr>
        <w:tab/>
        <w:t>УВАЖАЕМИ ГОСПОДИН МИНИСТЪР-ПРЕДСЕДАТЕЛ,</w:t>
      </w:r>
    </w:p>
    <w:p w:rsidR="00BD1AD3" w:rsidRPr="00A64128" w:rsidRDefault="00BD1AD3" w:rsidP="00A64128">
      <w:pPr>
        <w:spacing w:line="276" w:lineRule="auto"/>
        <w:ind w:right="-284"/>
        <w:jc w:val="both"/>
        <w:rPr>
          <w:b/>
        </w:rPr>
      </w:pPr>
      <w:r w:rsidRPr="00A64128">
        <w:rPr>
          <w:b/>
        </w:rPr>
        <w:tab/>
        <w:t>УВАЖАЕМИ ГОСПОЖИ И ГОСПОДА МИНИСТРИ,</w:t>
      </w:r>
    </w:p>
    <w:p w:rsidR="00BD1AD3" w:rsidRDefault="00BD1AD3" w:rsidP="00A64128">
      <w:pPr>
        <w:spacing w:line="276" w:lineRule="auto"/>
        <w:ind w:right="-284"/>
        <w:jc w:val="both"/>
      </w:pPr>
    </w:p>
    <w:p w:rsidR="00BD1AD3" w:rsidRDefault="00BD1AD3" w:rsidP="00A64128">
      <w:pPr>
        <w:spacing w:line="276" w:lineRule="auto"/>
        <w:ind w:right="-284"/>
        <w:jc w:val="both"/>
      </w:pPr>
      <w:r>
        <w:tab/>
        <w:t xml:space="preserve">На основание чл. 31, ал. 2 от Устройствения правилник на Министерския съвет и на неговата администрация, внасям за разглеждане проект на Решение на Министерския съвет за </w:t>
      </w:r>
      <w:r w:rsidR="006843BA">
        <w:t>одобряване</w:t>
      </w:r>
      <w:r>
        <w:t xml:space="preserve"> на</w:t>
      </w:r>
      <w:r w:rsidR="006843BA">
        <w:t xml:space="preserve"> проект на</w:t>
      </w:r>
      <w:r>
        <w:t xml:space="preserve"> Закон за допълнение на Закона за автомобилните превози</w:t>
      </w:r>
      <w:r w:rsidR="006843BA">
        <w:t>, придружен с мотиви към законопроекта.</w:t>
      </w:r>
    </w:p>
    <w:p w:rsidR="00BD1AD3" w:rsidRDefault="00BD1AD3" w:rsidP="00A64128">
      <w:pPr>
        <w:spacing w:line="276" w:lineRule="auto"/>
        <w:ind w:right="-284"/>
        <w:jc w:val="both"/>
      </w:pPr>
    </w:p>
    <w:p w:rsidR="00BD1AD3" w:rsidRPr="00510DB8" w:rsidRDefault="00BD1AD3" w:rsidP="00A64128">
      <w:pPr>
        <w:spacing w:line="276" w:lineRule="auto"/>
        <w:ind w:right="-284"/>
        <w:jc w:val="both"/>
      </w:pPr>
      <w:r>
        <w:tab/>
        <w:t xml:space="preserve"> С</w:t>
      </w:r>
      <w:r w:rsidR="00676B7D">
        <w:t xml:space="preserve"> §6 от Преходните и заключителни разпоредби на</w:t>
      </w:r>
      <w:r>
        <w:t xml:space="preserve"> Закона за допълнение на Закона за </w:t>
      </w:r>
      <w:r w:rsidR="006843BA">
        <w:t>местните данъци и такси</w:t>
      </w:r>
      <w:r>
        <w:t xml:space="preserve"> (</w:t>
      </w:r>
      <w:proofErr w:type="spellStart"/>
      <w:r>
        <w:t>обн</w:t>
      </w:r>
      <w:proofErr w:type="spellEnd"/>
      <w:r>
        <w:t>.</w:t>
      </w:r>
      <w:r w:rsidR="00D825C2">
        <w:t>,</w:t>
      </w:r>
      <w:r>
        <w:t xml:space="preserve"> ДВ, бр. 32 от 2016 г.) </w:t>
      </w:r>
      <w:r w:rsidR="00676B7D">
        <w:t xml:space="preserve">бяха направени изменения и допълнения в Закона за автомобилните превози (ЗАП), като със създадената ал. 4 в чл. 24 от ЗАП се </w:t>
      </w:r>
      <w:r>
        <w:t xml:space="preserve">въведе 5-годишен срок на валидност на удостоверенията за водач на лек таксиметров автомобил. </w:t>
      </w:r>
    </w:p>
    <w:p w:rsidR="00BD1AD3" w:rsidRDefault="00BD1AD3" w:rsidP="00A64128">
      <w:pPr>
        <w:spacing w:line="276" w:lineRule="auto"/>
        <w:ind w:right="-284" w:firstLine="708"/>
        <w:jc w:val="both"/>
      </w:pPr>
      <w:r>
        <w:t>С настоящото допълнение</w:t>
      </w:r>
      <w:r w:rsidR="00C33035">
        <w:t xml:space="preserve"> в чл. 24, ал. 4, изречение второ от ЗАП, предложено с параграф единствен от законопроекта,</w:t>
      </w:r>
      <w:r>
        <w:t xml:space="preserve"> </w:t>
      </w:r>
      <w:r w:rsidR="00C33035">
        <w:t>с</w:t>
      </w:r>
      <w:r>
        <w:t xml:space="preserve">е </w:t>
      </w:r>
      <w:r w:rsidR="00603309">
        <w:t>съз</w:t>
      </w:r>
      <w:r>
        <w:t>да</w:t>
      </w:r>
      <w:r w:rsidR="00C33035">
        <w:t>ва</w:t>
      </w:r>
      <w:r>
        <w:t xml:space="preserve"> законова делегация на министъра на транспорта, информационните технологии и съобщенията с наредба</w:t>
      </w:r>
      <w:r w:rsidR="00603309">
        <w:t>та, уреждаща извършването на таксиметрови превози</w:t>
      </w:r>
      <w:r>
        <w:t xml:space="preserve"> да определи условията и реда за продължаване срока на валидност на удостоверенията за водач на лек таксиметров автомобил, каквито правомощия към настоящия момент не са му предоставени. </w:t>
      </w:r>
      <w:r w:rsidR="00D825C2">
        <w:t>Понастоящем л</w:t>
      </w:r>
      <w:r>
        <w:t>ипс</w:t>
      </w:r>
      <w:r w:rsidR="00D825C2">
        <w:t>в</w:t>
      </w:r>
      <w:r>
        <w:t>а</w:t>
      </w:r>
      <w:r w:rsidR="00603309">
        <w:t>т</w:t>
      </w:r>
      <w:r>
        <w:t xml:space="preserve"> разписани условия и ред за удължаване на срока на удостоверенията за водач на лек таксиметров автомобил</w:t>
      </w:r>
      <w:r w:rsidR="00D825C2">
        <w:t>, което</w:t>
      </w:r>
      <w:r>
        <w:t xml:space="preserve"> води до затруднения при прилагането на закона. </w:t>
      </w:r>
      <w:r w:rsidR="00603309">
        <w:t xml:space="preserve">Предложената промяна цели облекчаване на условията за </w:t>
      </w:r>
      <w:r w:rsidR="00B8566E">
        <w:t>извършване</w:t>
      </w:r>
      <w:r w:rsidR="00603309">
        <w:t xml:space="preserve"> на таксиметрови превози.</w:t>
      </w:r>
    </w:p>
    <w:p w:rsidR="008402DB" w:rsidRDefault="008402DB" w:rsidP="00A64128">
      <w:pPr>
        <w:spacing w:line="276" w:lineRule="auto"/>
        <w:ind w:right="-284" w:firstLine="708"/>
        <w:jc w:val="both"/>
      </w:pPr>
      <w:r w:rsidRPr="008402DB">
        <w:t xml:space="preserve">С проекта на </w:t>
      </w:r>
      <w:r>
        <w:t>Закон за допълнение на Закона за автомобилните превози</w:t>
      </w:r>
      <w:r w:rsidRPr="008402DB">
        <w:t xml:space="preserve"> не се въвежда право на Европейския съюз, поради което не е необходимо изготвяне</w:t>
      </w:r>
      <w:r w:rsidR="00D55B90">
        <w:t>то и прилагането към настоящия доклад</w:t>
      </w:r>
      <w:r w:rsidRPr="008402DB">
        <w:t xml:space="preserve"> на таблица за съответствие с нормите на Европейското право.</w:t>
      </w:r>
    </w:p>
    <w:p w:rsidR="00DB0D42" w:rsidRDefault="00BD1AD3" w:rsidP="00DB0D42">
      <w:pPr>
        <w:spacing w:line="276" w:lineRule="auto"/>
        <w:ind w:right="-284"/>
        <w:jc w:val="both"/>
      </w:pPr>
      <w:r>
        <w:tab/>
      </w:r>
      <w:r w:rsidR="00DB0D42" w:rsidRPr="00DB0D42">
        <w:t xml:space="preserve">Проектът на закон няма да окаже пряко и/или косвено въздействие върху държавния бюджет, поради което е изготвена и към този доклад се прилага одобрена финансова </w:t>
      </w:r>
      <w:r w:rsidR="00DB0D42" w:rsidRPr="00DB0D42">
        <w:lastRenderedPageBreak/>
        <w:t xml:space="preserve">обосновка съгласно Приложение № 2.2 към чл. 35, ал. 1, т. 4, б. „б” от Устройствения правилник на Министерския съвет и на неговата администрация. </w:t>
      </w:r>
    </w:p>
    <w:p w:rsidR="00DB0D42" w:rsidRDefault="00DB0D42" w:rsidP="00DB0D42">
      <w:pPr>
        <w:spacing w:line="276" w:lineRule="auto"/>
        <w:ind w:right="-284"/>
        <w:jc w:val="both"/>
      </w:pPr>
      <w:r>
        <w:tab/>
        <w:t>В съответствие с чл. 26, ал. 3</w:t>
      </w:r>
      <w:r w:rsidRPr="00DB0D42">
        <w:t xml:space="preserve"> от Закона за нормативните актове, </w:t>
      </w:r>
      <w:r>
        <w:t xml:space="preserve">проектът на закон, </w:t>
      </w:r>
      <w:r w:rsidRPr="00DB0D42">
        <w:t>мотиви</w:t>
      </w:r>
      <w:r>
        <w:t>те</w:t>
      </w:r>
      <w:r w:rsidRPr="00DB0D42">
        <w:t xml:space="preserve"> към него</w:t>
      </w:r>
      <w:r>
        <w:t>, докладът и частичната предварителна</w:t>
      </w:r>
      <w:r w:rsidRPr="00DB0D42">
        <w:t xml:space="preserve"> оценка на въздействието са публикувани на </w:t>
      </w:r>
      <w:r w:rsidR="00E949EB">
        <w:t>и</w:t>
      </w:r>
      <w:r w:rsidRPr="00DB0D42">
        <w:t>нтернет страницата на Министерството на транспорта, информационните технологии и съобщенията и в Портала за обществени консултации на Министерския съвет</w:t>
      </w:r>
    </w:p>
    <w:p w:rsidR="002B47AE" w:rsidRDefault="00DB0D42" w:rsidP="005A67E4">
      <w:pPr>
        <w:spacing w:line="276" w:lineRule="auto"/>
        <w:ind w:right="-284"/>
        <w:jc w:val="both"/>
      </w:pPr>
      <w:r>
        <w:tab/>
      </w:r>
      <w:r w:rsidR="005A67E4" w:rsidRPr="005A67E4">
        <w:t>Резултатите от проведеното обществено обсъждане и становищата, постъпили в хода на съгласуването на проекта по реда на чл. 32, ал. 1 от Устройствения правилник на Министерския съвет и на неговата администрация, са отразени в приложените към този доклад справки.</w:t>
      </w:r>
      <w:r>
        <w:tab/>
      </w:r>
    </w:p>
    <w:p w:rsidR="005A67E4" w:rsidRDefault="005A67E4" w:rsidP="00A64128">
      <w:pPr>
        <w:spacing w:line="276" w:lineRule="auto"/>
        <w:ind w:right="-284" w:firstLine="708"/>
        <w:jc w:val="both"/>
        <w:rPr>
          <w:b/>
        </w:rPr>
      </w:pPr>
    </w:p>
    <w:p w:rsidR="002B47AE" w:rsidRPr="00A64128" w:rsidRDefault="002B47AE" w:rsidP="00A64128">
      <w:pPr>
        <w:spacing w:line="276" w:lineRule="auto"/>
        <w:ind w:right="-284" w:firstLine="708"/>
        <w:jc w:val="both"/>
        <w:rPr>
          <w:b/>
        </w:rPr>
      </w:pPr>
      <w:r w:rsidRPr="00A64128">
        <w:rPr>
          <w:b/>
        </w:rPr>
        <w:t>УВАЖАЕМИ ГОСПОДИН МИНИСТЪР-ПРЕДСЕДАТЕЛ,</w:t>
      </w:r>
    </w:p>
    <w:p w:rsidR="002B47AE" w:rsidRPr="00A64128" w:rsidRDefault="002B47AE" w:rsidP="00A64128">
      <w:pPr>
        <w:spacing w:line="276" w:lineRule="auto"/>
        <w:ind w:right="-284" w:firstLine="708"/>
        <w:jc w:val="both"/>
        <w:rPr>
          <w:b/>
        </w:rPr>
      </w:pPr>
      <w:r w:rsidRPr="00A64128">
        <w:rPr>
          <w:b/>
        </w:rPr>
        <w:t>УВАЖАЕМИ ГОСПОЖИ И ГОСПОДА МИНИСТРИ,</w:t>
      </w:r>
    </w:p>
    <w:p w:rsidR="002B47AE" w:rsidRDefault="002B47AE" w:rsidP="00A64128">
      <w:pPr>
        <w:spacing w:line="276" w:lineRule="auto"/>
        <w:ind w:right="-284" w:firstLine="708"/>
        <w:jc w:val="both"/>
      </w:pPr>
    </w:p>
    <w:p w:rsidR="002B47AE" w:rsidRDefault="002B47AE" w:rsidP="00A64128">
      <w:pPr>
        <w:spacing w:line="276" w:lineRule="auto"/>
        <w:ind w:right="-284" w:firstLine="708"/>
        <w:jc w:val="both"/>
      </w:pPr>
      <w:r>
        <w:t xml:space="preserve">Във връзка с гореизложеното и на основание чл. 87, ал. 1 от Конституцията на Република България и чл. 8, ал. 4, т. 1 от </w:t>
      </w:r>
      <w:r w:rsidR="00A64128" w:rsidRPr="00A64128">
        <w:t>Устройствения правилник на Министерския съвет и на неговата администрация,</w:t>
      </w:r>
      <w:r w:rsidR="00A64128">
        <w:t xml:space="preserve"> предлагам Министерският съвет да приеме решение, с което да одобри предложения проект на Закон за допълнение на Закона за автомобилните превози.</w:t>
      </w:r>
    </w:p>
    <w:p w:rsidR="00A64128" w:rsidRDefault="00A64128" w:rsidP="00A64128">
      <w:pPr>
        <w:spacing w:line="276" w:lineRule="auto"/>
        <w:ind w:right="-284" w:firstLine="708"/>
        <w:jc w:val="both"/>
      </w:pPr>
    </w:p>
    <w:p w:rsidR="00A64128" w:rsidRPr="00A64128" w:rsidRDefault="00A64128" w:rsidP="00A64128">
      <w:pPr>
        <w:spacing w:line="276" w:lineRule="auto"/>
        <w:jc w:val="both"/>
        <w:rPr>
          <w:b/>
        </w:rPr>
      </w:pPr>
      <w:r w:rsidRPr="00A64128">
        <w:rPr>
          <w:b/>
        </w:rPr>
        <w:t xml:space="preserve">С уважение, </w:t>
      </w:r>
    </w:p>
    <w:p w:rsidR="00A64128" w:rsidRPr="00A64128" w:rsidRDefault="00A64128" w:rsidP="00A64128">
      <w:pPr>
        <w:spacing w:line="276" w:lineRule="auto"/>
        <w:jc w:val="both"/>
        <w:rPr>
          <w:b/>
        </w:rPr>
      </w:pPr>
    </w:p>
    <w:p w:rsidR="00A64128" w:rsidRPr="00A64128" w:rsidRDefault="00A64128" w:rsidP="00A64128">
      <w:pPr>
        <w:spacing w:line="276" w:lineRule="auto"/>
        <w:jc w:val="both"/>
        <w:rPr>
          <w:b/>
        </w:rPr>
      </w:pPr>
    </w:p>
    <w:p w:rsidR="00A64128" w:rsidRPr="00A64128" w:rsidRDefault="00A64128" w:rsidP="00A64128">
      <w:pPr>
        <w:spacing w:line="276" w:lineRule="auto"/>
        <w:jc w:val="both"/>
        <w:rPr>
          <w:b/>
        </w:rPr>
      </w:pPr>
    </w:p>
    <w:p w:rsidR="00A64128" w:rsidRPr="00A64128" w:rsidRDefault="00A64128" w:rsidP="00A64128">
      <w:pPr>
        <w:spacing w:line="276" w:lineRule="auto"/>
        <w:jc w:val="both"/>
        <w:rPr>
          <w:b/>
        </w:rPr>
      </w:pPr>
    </w:p>
    <w:p w:rsidR="00A64128" w:rsidRPr="00A64128" w:rsidRDefault="00F31FA7" w:rsidP="00A64128">
      <w:pPr>
        <w:spacing w:line="276" w:lineRule="auto"/>
        <w:jc w:val="both"/>
        <w:rPr>
          <w:b/>
        </w:rPr>
      </w:pPr>
      <w:r>
        <w:rPr>
          <w:b/>
        </w:rPr>
        <w:t>Ивайло Московски</w:t>
      </w:r>
    </w:p>
    <w:p w:rsidR="00A64128" w:rsidRPr="00A64128" w:rsidRDefault="00A64128" w:rsidP="00A64128">
      <w:pPr>
        <w:spacing w:line="276" w:lineRule="auto"/>
        <w:jc w:val="both"/>
        <w:rPr>
          <w:i/>
        </w:rPr>
      </w:pPr>
      <w:r w:rsidRPr="00A64128">
        <w:rPr>
          <w:i/>
        </w:rPr>
        <w:t xml:space="preserve">Министър на транспорта, </w:t>
      </w:r>
    </w:p>
    <w:p w:rsidR="00A64128" w:rsidRPr="00A64128" w:rsidRDefault="00A64128" w:rsidP="00A64128">
      <w:pPr>
        <w:spacing w:line="276" w:lineRule="auto"/>
        <w:jc w:val="both"/>
        <w:rPr>
          <w:i/>
        </w:rPr>
      </w:pPr>
      <w:r>
        <w:rPr>
          <w:i/>
        </w:rPr>
        <w:t>и</w:t>
      </w:r>
      <w:r w:rsidRPr="00A64128">
        <w:rPr>
          <w:i/>
        </w:rPr>
        <w:t>нформационните технологии и съобщенията</w:t>
      </w:r>
    </w:p>
    <w:p w:rsidR="002B47AE" w:rsidRDefault="002B47AE" w:rsidP="00A64128">
      <w:pPr>
        <w:jc w:val="both"/>
      </w:pPr>
      <w:bookmarkStart w:id="0" w:name="_GoBack"/>
      <w:bookmarkEnd w:id="0"/>
    </w:p>
    <w:sectPr w:rsidR="002B47A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747" w:rsidRDefault="006C1747" w:rsidP="00A64128">
      <w:r>
        <w:separator/>
      </w:r>
    </w:p>
  </w:endnote>
  <w:endnote w:type="continuationSeparator" w:id="0">
    <w:p w:rsidR="006C1747" w:rsidRDefault="006C1747" w:rsidP="00A6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90864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A64128" w:rsidRPr="00A64128" w:rsidRDefault="00A64128">
        <w:pPr>
          <w:pStyle w:val="Footer"/>
          <w:jc w:val="right"/>
          <w:rPr>
            <w:sz w:val="20"/>
            <w:szCs w:val="20"/>
          </w:rPr>
        </w:pPr>
        <w:r w:rsidRPr="00A64128">
          <w:rPr>
            <w:sz w:val="20"/>
            <w:szCs w:val="20"/>
          </w:rPr>
          <w:fldChar w:fldCharType="begin"/>
        </w:r>
        <w:r w:rsidRPr="00A64128">
          <w:rPr>
            <w:sz w:val="20"/>
            <w:szCs w:val="20"/>
          </w:rPr>
          <w:instrText xml:space="preserve"> PAGE   \* MERGEFORMAT </w:instrText>
        </w:r>
        <w:r w:rsidRPr="00A64128">
          <w:rPr>
            <w:sz w:val="20"/>
            <w:szCs w:val="20"/>
          </w:rPr>
          <w:fldChar w:fldCharType="separate"/>
        </w:r>
        <w:r w:rsidR="002F2F3E">
          <w:rPr>
            <w:noProof/>
            <w:sz w:val="20"/>
            <w:szCs w:val="20"/>
          </w:rPr>
          <w:t>2</w:t>
        </w:r>
        <w:r w:rsidRPr="00A64128">
          <w:rPr>
            <w:noProof/>
            <w:sz w:val="20"/>
            <w:szCs w:val="20"/>
          </w:rPr>
          <w:fldChar w:fldCharType="end"/>
        </w:r>
      </w:p>
    </w:sdtContent>
  </w:sdt>
  <w:p w:rsidR="00A64128" w:rsidRDefault="00A64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747" w:rsidRDefault="006C1747" w:rsidP="00A64128">
      <w:r>
        <w:separator/>
      </w:r>
    </w:p>
  </w:footnote>
  <w:footnote w:type="continuationSeparator" w:id="0">
    <w:p w:rsidR="006C1747" w:rsidRDefault="006C1747" w:rsidP="00A64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D3"/>
    <w:rsid w:val="00034CA4"/>
    <w:rsid w:val="00054038"/>
    <w:rsid w:val="0005582F"/>
    <w:rsid w:val="00142875"/>
    <w:rsid w:val="001A793D"/>
    <w:rsid w:val="001E6651"/>
    <w:rsid w:val="00232DA3"/>
    <w:rsid w:val="002461DA"/>
    <w:rsid w:val="00277548"/>
    <w:rsid w:val="00281307"/>
    <w:rsid w:val="002A3E6E"/>
    <w:rsid w:val="002B47AE"/>
    <w:rsid w:val="002F2F3E"/>
    <w:rsid w:val="003834FA"/>
    <w:rsid w:val="00401385"/>
    <w:rsid w:val="004A6E04"/>
    <w:rsid w:val="004F46F6"/>
    <w:rsid w:val="005008C6"/>
    <w:rsid w:val="00510DB8"/>
    <w:rsid w:val="005A67E4"/>
    <w:rsid w:val="005C6211"/>
    <w:rsid w:val="00603309"/>
    <w:rsid w:val="00606908"/>
    <w:rsid w:val="006106AF"/>
    <w:rsid w:val="0066332B"/>
    <w:rsid w:val="00667FD6"/>
    <w:rsid w:val="00676B7D"/>
    <w:rsid w:val="006843BA"/>
    <w:rsid w:val="006C1747"/>
    <w:rsid w:val="00710FA3"/>
    <w:rsid w:val="007340D1"/>
    <w:rsid w:val="007F3451"/>
    <w:rsid w:val="00802E8F"/>
    <w:rsid w:val="008402DB"/>
    <w:rsid w:val="00864861"/>
    <w:rsid w:val="008854CF"/>
    <w:rsid w:val="008E52D1"/>
    <w:rsid w:val="009059F2"/>
    <w:rsid w:val="0097596D"/>
    <w:rsid w:val="00A64128"/>
    <w:rsid w:val="00B65779"/>
    <w:rsid w:val="00B8566E"/>
    <w:rsid w:val="00BD1AD3"/>
    <w:rsid w:val="00C33035"/>
    <w:rsid w:val="00C879B2"/>
    <w:rsid w:val="00CF30E3"/>
    <w:rsid w:val="00D072F1"/>
    <w:rsid w:val="00D55B90"/>
    <w:rsid w:val="00D825C2"/>
    <w:rsid w:val="00DB0D42"/>
    <w:rsid w:val="00E00029"/>
    <w:rsid w:val="00E638FF"/>
    <w:rsid w:val="00E949EB"/>
    <w:rsid w:val="00EC5C86"/>
    <w:rsid w:val="00F31FA7"/>
    <w:rsid w:val="00F52F41"/>
    <w:rsid w:val="00F543C3"/>
    <w:rsid w:val="00FA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81407-B907-4327-ADF4-290FADE7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1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128"/>
  </w:style>
  <w:style w:type="paragraph" w:styleId="Footer">
    <w:name w:val="footer"/>
    <w:basedOn w:val="Normal"/>
    <w:link w:val="FooterChar"/>
    <w:uiPriority w:val="99"/>
    <w:unhideWhenUsed/>
    <w:rsid w:val="00A641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128"/>
  </w:style>
  <w:style w:type="paragraph" w:styleId="BalloonText">
    <w:name w:val="Balloon Text"/>
    <w:basedOn w:val="Normal"/>
    <w:link w:val="BalloonTextChar"/>
    <w:uiPriority w:val="99"/>
    <w:semiHidden/>
    <w:unhideWhenUsed/>
    <w:rsid w:val="00510D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</dc:creator>
  <cp:lastModifiedBy>Ivan Milushev</cp:lastModifiedBy>
  <cp:revision>4</cp:revision>
  <dcterms:created xsi:type="dcterms:W3CDTF">2017-03-27T14:15:00Z</dcterms:created>
  <dcterms:modified xsi:type="dcterms:W3CDTF">2017-06-01T11:45:00Z</dcterms:modified>
</cp:coreProperties>
</file>