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1D" w:rsidRPr="000E76E6" w:rsidRDefault="002E5ED4">
      <w:pPr>
        <w:jc w:val="center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>Наредба за изменение и допълнение на Наредба № Н-32 от 2011 г. за периодичните прегледи за проверка на техническата изправност на пътните превозни средства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</w:t>
      </w:r>
    </w:p>
    <w:p w:rsidR="00D9021D" w:rsidRPr="000E76E6" w:rsidRDefault="002E5ED4">
      <w:pPr>
        <w:jc w:val="center"/>
        <w:rPr>
          <w:lang w:val="bg-BG"/>
        </w:rPr>
      </w:pPr>
      <w:r w:rsidRPr="000E76E6">
        <w:rPr>
          <w:rFonts w:ascii="Times New Roman" w:eastAsia="Times New Roman" w:hAnsi="Times New Roman" w:cs="Times New Roman"/>
          <w:i/>
          <w:lang w:val="bg-BG"/>
        </w:rPr>
        <w:t xml:space="preserve">(обн., ДВ, бр. 104 от 2011 г., изм. и доп. бр. 99 от 2012 г., бр. 73 от 2014 </w:t>
      </w:r>
      <w:r w:rsidR="007A0010">
        <w:rPr>
          <w:rFonts w:ascii="Times New Roman" w:eastAsia="Times New Roman" w:hAnsi="Times New Roman" w:cs="Times New Roman"/>
          <w:i/>
          <w:lang w:val="bg-BG"/>
        </w:rPr>
        <w:t>г., бр. 40 от 2016 г. и</w:t>
      </w:r>
      <w:r w:rsidRPr="000E76E6">
        <w:rPr>
          <w:rFonts w:ascii="Times New Roman" w:eastAsia="Times New Roman" w:hAnsi="Times New Roman" w:cs="Times New Roman"/>
          <w:i/>
          <w:lang w:val="bg-BG"/>
        </w:rPr>
        <w:t xml:space="preserve"> бр. 38 от 2018 г.)</w:t>
      </w:r>
    </w:p>
    <w:p w:rsidR="00D9021D" w:rsidRPr="000E76E6" w:rsidRDefault="00D9021D">
      <w:pPr>
        <w:rPr>
          <w:rFonts w:ascii="Times New Roman" w:eastAsia="Times New Roman" w:hAnsi="Times New Roman" w:cs="Times New Roman"/>
          <w:color w:val="auto"/>
          <w:lang w:val="bg-BG"/>
        </w:rPr>
      </w:pPr>
    </w:p>
    <w:p w:rsidR="005A1F9B" w:rsidRDefault="002E5ED4" w:rsidP="0047328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§ 1.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В чл. 1 се </w:t>
      </w:r>
      <w:r w:rsidR="005A1F9B">
        <w:rPr>
          <w:rFonts w:ascii="Times New Roman" w:eastAsia="Times New Roman" w:hAnsi="Times New Roman" w:cs="Times New Roman"/>
          <w:color w:val="auto"/>
          <w:lang w:val="bg-BG"/>
        </w:rPr>
        <w:t>правят следните изменения и допълнения:</w:t>
      </w:r>
    </w:p>
    <w:p w:rsidR="005A1F9B" w:rsidRPr="005A1F9B" w:rsidRDefault="005A1F9B" w:rsidP="0047328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Theme="minorHAnsi" w:hAnsiTheme="minorHAnsi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1. В т. 7 думите „</w:t>
      </w:r>
      <w:r>
        <w:t>газ и</w:t>
      </w:r>
      <w:r>
        <w:rPr>
          <w:lang w:val="bg-BG"/>
        </w:rPr>
        <w:t>“ се заменят с „газ или“;</w:t>
      </w:r>
    </w:p>
    <w:p w:rsidR="00D9021D" w:rsidRPr="000E76E6" w:rsidRDefault="005A1F9B" w:rsidP="0047328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 xml:space="preserve">2.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Създава 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>т. 8:</w:t>
      </w:r>
    </w:p>
    <w:p w:rsidR="00D9021D" w:rsidRPr="000E76E6" w:rsidRDefault="002E5ED4" w:rsidP="0047328C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bookmarkStart w:id="0" w:name="_gjdgxs" w:colFirst="0" w:colLast="0"/>
      <w:bookmarkEnd w:id="0"/>
      <w:r w:rsidRPr="000E76E6">
        <w:rPr>
          <w:rFonts w:ascii="Times New Roman" w:eastAsia="Times New Roman" w:hAnsi="Times New Roman" w:cs="Times New Roman"/>
          <w:color w:val="auto"/>
          <w:lang w:val="bg-BG"/>
        </w:rPr>
        <w:t>„8. условията и ред</w:t>
      </w:r>
      <w:r w:rsidR="007A0010">
        <w:rPr>
          <w:rFonts w:ascii="Times New Roman" w:eastAsia="Times New Roman" w:hAnsi="Times New Roman" w:cs="Times New Roman"/>
          <w:color w:val="auto"/>
          <w:lang w:val="bg-BG"/>
        </w:rPr>
        <w:t>ът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за извършване на проверка за определяне на екологичната група на моторните превозни средства от категори</w:t>
      </w:r>
      <w:r w:rsidR="00874579" w:rsidRPr="000E76E6">
        <w:rPr>
          <w:rFonts w:ascii="Times New Roman" w:eastAsia="Times New Roman" w:hAnsi="Times New Roman" w:cs="Times New Roman"/>
          <w:color w:val="auto"/>
          <w:lang w:val="bg-BG"/>
        </w:rPr>
        <w:t>и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874579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М1 и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N1.</w:t>
      </w:r>
      <w:r w:rsidR="00BC030A" w:rsidRPr="000E76E6">
        <w:rPr>
          <w:rFonts w:ascii="Times New Roman" w:eastAsia="Times New Roman" w:hAnsi="Times New Roman" w:cs="Times New Roman"/>
          <w:color w:val="auto"/>
          <w:lang w:val="bg-BG"/>
        </w:rPr>
        <w:t>“</w:t>
      </w:r>
    </w:p>
    <w:p w:rsidR="00B34330" w:rsidRDefault="00B34330" w:rsidP="0047328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D9021D" w:rsidRPr="000E76E6" w:rsidRDefault="002E5ED4" w:rsidP="0047328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§ 2.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В чл. 2 се правят следните изменения и допълнения:</w:t>
      </w:r>
    </w:p>
    <w:p w:rsidR="00366C60" w:rsidRPr="00366C60" w:rsidRDefault="00366C60" w:rsidP="0047328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366C60">
        <w:rPr>
          <w:rFonts w:ascii="Times New Roman" w:eastAsia="Times New Roman" w:hAnsi="Times New Roman" w:cs="Times New Roman"/>
          <w:color w:val="auto"/>
          <w:lang w:val="bg-BG"/>
        </w:rPr>
        <w:t>1. В ал. 3 думите „тролейбусите и трамвайните мотриси“ се заменят с „тролейбусите, трамвайните мотриси и пътните превозни средства, с които се извър</w:t>
      </w:r>
      <w:r>
        <w:rPr>
          <w:rFonts w:ascii="Times New Roman" w:eastAsia="Times New Roman" w:hAnsi="Times New Roman" w:cs="Times New Roman"/>
          <w:color w:val="auto"/>
          <w:lang w:val="bg-BG"/>
        </w:rPr>
        <w:t>шват превози с атракционна цел“;</w:t>
      </w:r>
    </w:p>
    <w:p w:rsidR="00D9021D" w:rsidRPr="000E76E6" w:rsidRDefault="00366C60" w:rsidP="0047328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. </w:t>
      </w:r>
      <w:r w:rsidR="00C408DF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Създава 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>се нова ал. 4:</w:t>
      </w:r>
    </w:p>
    <w:p w:rsidR="00D9021D" w:rsidRPr="000E76E6" w:rsidRDefault="002E5ED4" w:rsidP="0047328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„(4) Наредбата се прилага за моторните превозни средства от категори</w:t>
      </w:r>
      <w:r w:rsidR="00874579" w:rsidRPr="000E76E6">
        <w:rPr>
          <w:rFonts w:ascii="Times New Roman" w:eastAsia="Times New Roman" w:hAnsi="Times New Roman" w:cs="Times New Roman"/>
          <w:color w:val="auto"/>
          <w:lang w:val="bg-BG"/>
        </w:rPr>
        <w:t>и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C408DF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М1 и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N1</w:t>
      </w:r>
      <w:r w:rsidR="00C408DF" w:rsidRPr="000E76E6">
        <w:rPr>
          <w:rFonts w:ascii="Times New Roman" w:eastAsia="Times New Roman" w:hAnsi="Times New Roman" w:cs="Times New Roman"/>
          <w:color w:val="auto"/>
          <w:lang w:val="bg-BG"/>
        </w:rPr>
        <w:t>,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регистрирани в друга държава или преминали преглед за те</w:t>
      </w:r>
      <w:r w:rsidR="0047328C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хническа изправност по реда на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глава четвърта от </w:t>
      </w:r>
      <w:r w:rsidR="00274CC7" w:rsidRPr="00274CC7">
        <w:rPr>
          <w:rFonts w:ascii="Times New Roman" w:eastAsia="Times New Roman" w:hAnsi="Times New Roman" w:cs="Times New Roman"/>
          <w:color w:val="auto"/>
          <w:lang w:val="bg-BG"/>
        </w:rPr>
        <w:t>Наредба № I-45 от 24.03.2000 г. за регистриране, отчет, спиране от движение и пускане в движение, временно отнемане, прекратяване и възстановяване на регистрацията на моторните превозни средства и ремаркета, теглени от тях, и реда за предоставяне на данни за регистрираните пътни превозни средства</w:t>
      </w:r>
      <w:r w:rsidR="00274CC7">
        <w:rPr>
          <w:rFonts w:ascii="Times New Roman" w:eastAsia="Times New Roman" w:hAnsi="Times New Roman" w:cs="Times New Roman"/>
          <w:color w:val="auto"/>
          <w:lang w:val="bg-BG"/>
        </w:rPr>
        <w:t xml:space="preserve"> (обн., ДВ, бр. 31 от 2000 г.)</w:t>
      </w:r>
      <w:r w:rsidR="00C30564">
        <w:rPr>
          <w:rFonts w:ascii="Times New Roman" w:eastAsia="Times New Roman" w:hAnsi="Times New Roman" w:cs="Times New Roman"/>
          <w:color w:val="auto"/>
          <w:lang w:val="bg-BG"/>
        </w:rPr>
        <w:t xml:space="preserve">, </w:t>
      </w:r>
      <w:r w:rsidR="00C30564" w:rsidRPr="00C30564">
        <w:rPr>
          <w:rFonts w:ascii="Times New Roman" w:eastAsia="Times New Roman" w:hAnsi="Times New Roman" w:cs="Times New Roman"/>
          <w:color w:val="auto"/>
          <w:lang w:val="bg-BG"/>
        </w:rPr>
        <w:t>наричана по-нататък</w:t>
      </w:r>
      <w:r w:rsidR="00C30564">
        <w:rPr>
          <w:rFonts w:ascii="Times New Roman" w:eastAsia="Times New Roman" w:hAnsi="Times New Roman" w:cs="Times New Roman"/>
          <w:color w:val="auto"/>
          <w:lang w:val="bg-BG"/>
        </w:rPr>
        <w:t xml:space="preserve"> „Наредба № </w:t>
      </w:r>
      <w:r w:rsidR="00C30564" w:rsidRPr="00274CC7">
        <w:rPr>
          <w:rFonts w:ascii="Times New Roman" w:eastAsia="Times New Roman" w:hAnsi="Times New Roman" w:cs="Times New Roman"/>
          <w:color w:val="auto"/>
          <w:lang w:val="bg-BG"/>
        </w:rPr>
        <w:t>I-45</w:t>
      </w:r>
      <w:r w:rsidR="00C30564"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, по отношение на о</w:t>
      </w:r>
      <w:r w:rsidR="00874579" w:rsidRPr="000E76E6">
        <w:rPr>
          <w:rFonts w:ascii="Times New Roman" w:eastAsia="Times New Roman" w:hAnsi="Times New Roman" w:cs="Times New Roman"/>
          <w:color w:val="auto"/>
          <w:lang w:val="bg-BG"/>
        </w:rPr>
        <w:t>пределянето и обозначаването на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екологичната група към която принадлежи МПС.</w:t>
      </w:r>
      <w:r w:rsidR="00BC030A" w:rsidRPr="000E76E6">
        <w:rPr>
          <w:rFonts w:ascii="Times New Roman" w:eastAsia="Times New Roman" w:hAnsi="Times New Roman" w:cs="Times New Roman"/>
          <w:color w:val="auto"/>
          <w:lang w:val="bg-BG"/>
        </w:rPr>
        <w:t>“</w:t>
      </w:r>
    </w:p>
    <w:p w:rsidR="00D9021D" w:rsidRPr="000E76E6" w:rsidRDefault="00366C60" w:rsidP="0047328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val="bg-BG"/>
        </w:rPr>
      </w:pPr>
      <w:r>
        <w:rPr>
          <w:color w:val="000000"/>
        </w:rPr>
        <w:t>3</w:t>
      </w:r>
      <w:r w:rsidR="002E5ED4" w:rsidRPr="000E76E6">
        <w:rPr>
          <w:color w:val="000000"/>
          <w:lang w:val="bg-BG"/>
        </w:rPr>
        <w:t xml:space="preserve">. </w:t>
      </w:r>
      <w:r w:rsidR="00C408DF" w:rsidRPr="000E76E6">
        <w:rPr>
          <w:color w:val="000000"/>
          <w:lang w:val="bg-BG"/>
        </w:rPr>
        <w:t xml:space="preserve">Досегашната </w:t>
      </w:r>
      <w:r w:rsidR="002E5ED4" w:rsidRPr="000E76E6">
        <w:rPr>
          <w:color w:val="000000"/>
          <w:lang w:val="bg-BG"/>
        </w:rPr>
        <w:t>ал. 4 става ал. 5.</w:t>
      </w:r>
    </w:p>
    <w:p w:rsidR="00B34330" w:rsidRDefault="00B34330" w:rsidP="00DC3405">
      <w:pPr>
        <w:ind w:firstLine="567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797E6B" w:rsidRPr="000E76E6" w:rsidRDefault="002E5ED4" w:rsidP="00DC3405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>§ 3.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В чл. 9 </w:t>
      </w:r>
      <w:r w:rsidR="00797E6B" w:rsidRPr="000E76E6">
        <w:rPr>
          <w:rFonts w:ascii="Times New Roman" w:eastAsia="Times New Roman" w:hAnsi="Times New Roman" w:cs="Times New Roman"/>
          <w:lang w:val="bg-BG"/>
        </w:rPr>
        <w:t>се правят следните изменения и допълнения:</w:t>
      </w:r>
    </w:p>
    <w:p w:rsidR="00797E6B" w:rsidRPr="000E76E6" w:rsidRDefault="00797E6B" w:rsidP="00DC3405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1. В ал. 1:</w:t>
      </w:r>
    </w:p>
    <w:p w:rsidR="00797E6B" w:rsidRPr="000E76E6" w:rsidRDefault="00797E6B" w:rsidP="00DC3405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а) буква „а“ се заличава;</w:t>
      </w:r>
    </w:p>
    <w:p w:rsidR="00797E6B" w:rsidRPr="000E76E6" w:rsidRDefault="00797E6B" w:rsidP="00DC3405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б) създава се буква „м“:</w:t>
      </w:r>
    </w:p>
    <w:p w:rsidR="00797E6B" w:rsidRPr="000E76E6" w:rsidRDefault="00797E6B" w:rsidP="00DC3405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„м) техническо средство за електронно персонализиране на знака за периодичен преглед за проверка на т</w:t>
      </w:r>
      <w:r w:rsidR="008F38CF">
        <w:rPr>
          <w:rFonts w:ascii="Times New Roman" w:eastAsia="Times New Roman" w:hAnsi="Times New Roman" w:cs="Times New Roman"/>
          <w:lang w:val="bg-BG"/>
        </w:rPr>
        <w:t>ехническата изправност на ППС.“.</w:t>
      </w:r>
    </w:p>
    <w:p w:rsidR="00D9021D" w:rsidRPr="000E76E6" w:rsidRDefault="00737856" w:rsidP="00DC3405">
      <w:pPr>
        <w:ind w:firstLine="567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2.</w:t>
      </w:r>
      <w:r w:rsidR="00797E6B" w:rsidRPr="000E76E6">
        <w:rPr>
          <w:rFonts w:ascii="Times New Roman" w:eastAsia="Times New Roman" w:hAnsi="Times New Roman" w:cs="Times New Roman"/>
          <w:lang w:val="bg-BG"/>
        </w:rPr>
        <w:t xml:space="preserve">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Създава </w:t>
      </w:r>
      <w:r w:rsidR="00797E6B" w:rsidRPr="000E76E6">
        <w:rPr>
          <w:rFonts w:ascii="Times New Roman" w:eastAsia="Times New Roman" w:hAnsi="Times New Roman" w:cs="Times New Roman"/>
          <w:lang w:val="bg-BG"/>
        </w:rPr>
        <w:t xml:space="preserve">се </w:t>
      </w:r>
      <w:r w:rsidR="002E5ED4" w:rsidRPr="000E76E6">
        <w:rPr>
          <w:rFonts w:ascii="Times New Roman" w:eastAsia="Times New Roman" w:hAnsi="Times New Roman" w:cs="Times New Roman"/>
          <w:lang w:val="bg-BG"/>
        </w:rPr>
        <w:t>ал. 8:</w:t>
      </w:r>
    </w:p>
    <w:p w:rsidR="00D9021D" w:rsidRPr="000E76E6" w:rsidRDefault="002E5ED4" w:rsidP="00DC3405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„(8) Стендът за измерване на спирачните сили на ППС, газоанализаторът и димомерът трябва да отговарят на изискванията към уредите за измерване, определени в </w:t>
      </w:r>
      <w:r w:rsidR="00E929E9" w:rsidRPr="000E76E6">
        <w:rPr>
          <w:rFonts w:ascii="Times New Roman" w:eastAsia="Times New Roman" w:hAnsi="Times New Roman" w:cs="Times New Roman"/>
          <w:lang w:val="bg-BG"/>
        </w:rPr>
        <w:t xml:space="preserve">приложение </w:t>
      </w:r>
      <w:r w:rsidRPr="000E76E6">
        <w:rPr>
          <w:rFonts w:ascii="Times New Roman" w:eastAsia="Times New Roman" w:hAnsi="Times New Roman" w:cs="Times New Roman"/>
          <w:lang w:val="bg-BG"/>
        </w:rPr>
        <w:t>№</w:t>
      </w:r>
      <w:r w:rsidR="00E929E9" w:rsidRPr="000E76E6">
        <w:rPr>
          <w:rFonts w:ascii="Times New Roman" w:eastAsia="Times New Roman" w:hAnsi="Times New Roman" w:cs="Times New Roman"/>
          <w:lang w:val="bg-BG"/>
        </w:rPr>
        <w:t> </w:t>
      </w:r>
      <w:r w:rsidRPr="000E76E6">
        <w:rPr>
          <w:rFonts w:ascii="Times New Roman" w:eastAsia="Times New Roman" w:hAnsi="Times New Roman" w:cs="Times New Roman"/>
          <w:lang w:val="bg-BG"/>
        </w:rPr>
        <w:t>1б и да осигуряват възможност за предаване на данните от измерванията по електронен път към информационна</w:t>
      </w:r>
      <w:r w:rsidR="007F4C7E" w:rsidRPr="000E76E6">
        <w:rPr>
          <w:rFonts w:ascii="Times New Roman" w:eastAsia="Times New Roman" w:hAnsi="Times New Roman" w:cs="Times New Roman"/>
          <w:lang w:val="bg-BG"/>
        </w:rPr>
        <w:t>та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система за електронно регистриране на извършените периодични прегледи на ППС по чл. 11.</w:t>
      </w:r>
      <w:r w:rsidR="00BC030A" w:rsidRPr="000E76E6">
        <w:rPr>
          <w:rFonts w:ascii="Times New Roman" w:eastAsia="Times New Roman" w:hAnsi="Times New Roman" w:cs="Times New Roman"/>
          <w:lang w:val="bg-BG"/>
        </w:rPr>
        <w:t>“</w:t>
      </w:r>
    </w:p>
    <w:p w:rsidR="00B34330" w:rsidRDefault="00B34330" w:rsidP="00DC3405">
      <w:pPr>
        <w:ind w:firstLine="567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D9021D" w:rsidRPr="000E76E6" w:rsidRDefault="002E5ED4" w:rsidP="00DC3405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>§ 4.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В чл. 11 се правят следните изменения и допълнения:</w:t>
      </w:r>
    </w:p>
    <w:p w:rsidR="00D9021D" w:rsidRPr="000E76E6" w:rsidRDefault="002E5ED4" w:rsidP="00DC3405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1. </w:t>
      </w:r>
      <w:r w:rsidR="00C408DF" w:rsidRPr="000E76E6">
        <w:rPr>
          <w:rFonts w:ascii="Times New Roman" w:eastAsia="Times New Roman" w:hAnsi="Times New Roman" w:cs="Times New Roman"/>
          <w:lang w:val="bg-BG"/>
        </w:rPr>
        <w:t xml:space="preserve">В </w:t>
      </w:r>
      <w:r w:rsidRPr="000E76E6">
        <w:rPr>
          <w:rFonts w:ascii="Times New Roman" w:eastAsia="Times New Roman" w:hAnsi="Times New Roman" w:cs="Times New Roman"/>
          <w:lang w:val="bg-BG"/>
        </w:rPr>
        <w:t>ал. 1 думите „компютризирана система за управление на работата на средства</w:t>
      </w:r>
      <w:r w:rsidR="00DC3405" w:rsidRPr="000E76E6">
        <w:rPr>
          <w:rFonts w:ascii="Times New Roman" w:eastAsia="Times New Roman" w:hAnsi="Times New Roman" w:cs="Times New Roman"/>
          <w:lang w:val="bg-BG"/>
        </w:rPr>
        <w:t>та за измерване и</w:t>
      </w:r>
      <w:r w:rsidR="00BC030A" w:rsidRPr="000E76E6">
        <w:rPr>
          <w:rFonts w:ascii="Times New Roman" w:eastAsia="Times New Roman" w:hAnsi="Times New Roman" w:cs="Times New Roman"/>
          <w:lang w:val="bg-BG"/>
        </w:rPr>
        <w:t>“</w:t>
      </w:r>
      <w:r w:rsidR="008F38CF">
        <w:rPr>
          <w:rFonts w:ascii="Times New Roman" w:eastAsia="Times New Roman" w:hAnsi="Times New Roman" w:cs="Times New Roman"/>
          <w:lang w:val="bg-BG"/>
        </w:rPr>
        <w:t xml:space="preserve"> се заличават.</w:t>
      </w:r>
    </w:p>
    <w:p w:rsidR="00D9021D" w:rsidRPr="000E76E6" w:rsidRDefault="002E5ED4" w:rsidP="00EB64BE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2. </w:t>
      </w:r>
      <w:r w:rsidR="003E2868" w:rsidRPr="000E76E6">
        <w:rPr>
          <w:rFonts w:ascii="Times New Roman" w:eastAsia="Times New Roman" w:hAnsi="Times New Roman" w:cs="Times New Roman"/>
          <w:lang w:val="bg-BG"/>
        </w:rPr>
        <w:t xml:space="preserve">Алинея </w:t>
      </w:r>
      <w:r w:rsidRPr="000E76E6">
        <w:rPr>
          <w:rFonts w:ascii="Times New Roman" w:eastAsia="Times New Roman" w:hAnsi="Times New Roman" w:cs="Times New Roman"/>
          <w:lang w:val="bg-BG"/>
        </w:rPr>
        <w:t>2 се изменя така:</w:t>
      </w:r>
    </w:p>
    <w:p w:rsidR="00D9021D" w:rsidRPr="000E76E6" w:rsidRDefault="002E5ED4" w:rsidP="00EB64BE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„(2) Информационната система по ал. 1 трябва да осигурява защитена връзка със средствата за измерване, недопускаща нерегламентирана намеса и да отговаря на изискванията за получаване на данни по електронен път от </w:t>
      </w:r>
      <w:r w:rsidR="00EB64BE" w:rsidRPr="000E76E6">
        <w:rPr>
          <w:rFonts w:ascii="Times New Roman" w:eastAsia="Times New Roman" w:hAnsi="Times New Roman" w:cs="Times New Roman"/>
          <w:lang w:val="bg-BG"/>
        </w:rPr>
        <w:t>тях</w:t>
      </w:r>
      <w:r w:rsidRPr="000E76E6">
        <w:rPr>
          <w:rFonts w:ascii="Times New Roman" w:eastAsia="Times New Roman" w:hAnsi="Times New Roman" w:cs="Times New Roman"/>
          <w:lang w:val="bg-BG"/>
        </w:rPr>
        <w:t>, в съответствие с изискванията към средства</w:t>
      </w:r>
      <w:r w:rsidR="00EB64BE" w:rsidRPr="000E76E6">
        <w:rPr>
          <w:rFonts w:ascii="Times New Roman" w:eastAsia="Times New Roman" w:hAnsi="Times New Roman" w:cs="Times New Roman"/>
          <w:lang w:val="bg-BG"/>
        </w:rPr>
        <w:t>та за измерване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, определени в </w:t>
      </w:r>
      <w:r w:rsidR="00E929E9" w:rsidRPr="000E76E6">
        <w:rPr>
          <w:rFonts w:ascii="Times New Roman" w:eastAsia="Times New Roman" w:hAnsi="Times New Roman" w:cs="Times New Roman"/>
          <w:lang w:val="bg-BG"/>
        </w:rPr>
        <w:t xml:space="preserve">приложение </w:t>
      </w:r>
      <w:r w:rsidRPr="000E76E6">
        <w:rPr>
          <w:rFonts w:ascii="Times New Roman" w:eastAsia="Times New Roman" w:hAnsi="Times New Roman" w:cs="Times New Roman"/>
          <w:lang w:val="bg-BG"/>
        </w:rPr>
        <w:t>№ 1</w:t>
      </w:r>
      <w:r w:rsidR="008B1C73" w:rsidRPr="000E76E6">
        <w:rPr>
          <w:rFonts w:ascii="Times New Roman" w:eastAsia="Times New Roman" w:hAnsi="Times New Roman" w:cs="Times New Roman"/>
          <w:lang w:val="bg-BG"/>
        </w:rPr>
        <w:t>б</w:t>
      </w:r>
      <w:r w:rsidRPr="000E76E6">
        <w:rPr>
          <w:rFonts w:ascii="Times New Roman" w:eastAsia="Times New Roman" w:hAnsi="Times New Roman" w:cs="Times New Roman"/>
          <w:lang w:val="bg-BG"/>
        </w:rPr>
        <w:t>.</w:t>
      </w:r>
      <w:r w:rsidR="00BC030A" w:rsidRPr="000E76E6">
        <w:rPr>
          <w:rFonts w:ascii="Times New Roman" w:eastAsia="Times New Roman" w:hAnsi="Times New Roman" w:cs="Times New Roman"/>
          <w:lang w:val="bg-BG"/>
        </w:rPr>
        <w:t>“</w:t>
      </w:r>
    </w:p>
    <w:p w:rsidR="00D9021D" w:rsidRPr="000E76E6" w:rsidRDefault="002E5ED4" w:rsidP="00E929E9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3. В ал. 3:</w:t>
      </w:r>
    </w:p>
    <w:p w:rsidR="00D9021D" w:rsidRPr="000E76E6" w:rsidRDefault="002E5ED4" w:rsidP="00E929E9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а) създава се нова т. 7:</w:t>
      </w:r>
    </w:p>
    <w:p w:rsidR="00D9021D" w:rsidRPr="000E76E6" w:rsidRDefault="002E5ED4" w:rsidP="00E929E9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„7. автоматично въвеждане в системата на данните</w:t>
      </w:r>
      <w:r w:rsidR="00E929E9" w:rsidRPr="000E76E6">
        <w:rPr>
          <w:rFonts w:ascii="Times New Roman" w:eastAsia="Times New Roman" w:hAnsi="Times New Roman" w:cs="Times New Roman"/>
          <w:lang w:val="bg-BG"/>
        </w:rPr>
        <w:t>,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получени от средствата за измерване при извършените по време на прегледа измервания по т. 1 и 8 </w:t>
      </w:r>
      <w:r w:rsidR="00E929E9" w:rsidRPr="000E76E6">
        <w:rPr>
          <w:rFonts w:ascii="Times New Roman" w:eastAsia="Times New Roman" w:hAnsi="Times New Roman" w:cs="Times New Roman"/>
          <w:lang w:val="bg-BG"/>
        </w:rPr>
        <w:t xml:space="preserve">от таблицата в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част </w:t>
      </w:r>
      <w:r w:rsidRPr="000E76E6">
        <w:rPr>
          <w:rFonts w:ascii="Times New Roman" w:eastAsia="Times New Roman" w:hAnsi="Times New Roman" w:cs="Times New Roman"/>
          <w:lang w:val="bg-BG"/>
        </w:rPr>
        <w:lastRenderedPageBreak/>
        <w:t xml:space="preserve">I </w:t>
      </w:r>
      <w:r w:rsidR="00E929E9" w:rsidRPr="000E76E6">
        <w:rPr>
          <w:rFonts w:ascii="Times New Roman" w:eastAsia="Times New Roman" w:hAnsi="Times New Roman" w:cs="Times New Roman"/>
          <w:lang w:val="bg-BG"/>
        </w:rPr>
        <w:t>на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</w:t>
      </w:r>
      <w:r w:rsidR="00E929E9" w:rsidRPr="000E76E6">
        <w:rPr>
          <w:rFonts w:ascii="Times New Roman" w:eastAsia="Times New Roman" w:hAnsi="Times New Roman" w:cs="Times New Roman"/>
          <w:lang w:val="bg-BG"/>
        </w:rPr>
        <w:t xml:space="preserve">приложение </w:t>
      </w:r>
      <w:r w:rsidRPr="000E76E6">
        <w:rPr>
          <w:rFonts w:ascii="Times New Roman" w:eastAsia="Times New Roman" w:hAnsi="Times New Roman" w:cs="Times New Roman"/>
          <w:lang w:val="bg-BG"/>
        </w:rPr>
        <w:t>№</w:t>
      </w:r>
      <w:r w:rsidR="00E929E9" w:rsidRPr="000E76E6">
        <w:rPr>
          <w:rFonts w:ascii="Times New Roman" w:eastAsia="Times New Roman" w:hAnsi="Times New Roman" w:cs="Times New Roman"/>
          <w:lang w:val="bg-BG"/>
        </w:rPr>
        <w:t xml:space="preserve"> </w:t>
      </w:r>
      <w:r w:rsidRPr="000E76E6">
        <w:rPr>
          <w:rFonts w:ascii="Times New Roman" w:eastAsia="Times New Roman" w:hAnsi="Times New Roman" w:cs="Times New Roman"/>
          <w:lang w:val="bg-BG"/>
        </w:rPr>
        <w:t>5 и определяне принадлежността на МПС към съответн</w:t>
      </w:r>
      <w:r w:rsidR="003E2868" w:rsidRPr="000E76E6">
        <w:rPr>
          <w:rFonts w:ascii="Times New Roman" w:eastAsia="Times New Roman" w:hAnsi="Times New Roman" w:cs="Times New Roman"/>
          <w:lang w:val="bg-BG"/>
        </w:rPr>
        <w:t>ата екологична група по чл. 37а;</w:t>
      </w:r>
      <w:r w:rsidR="00BC030A" w:rsidRPr="000E76E6">
        <w:rPr>
          <w:rFonts w:ascii="Times New Roman" w:eastAsia="Times New Roman" w:hAnsi="Times New Roman" w:cs="Times New Roman"/>
          <w:lang w:val="bg-BG"/>
        </w:rPr>
        <w:t>“</w:t>
      </w:r>
    </w:p>
    <w:p w:rsidR="00D9021D" w:rsidRPr="000E76E6" w:rsidRDefault="002E5ED4" w:rsidP="00E929E9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б) досегашните т. </w:t>
      </w:r>
      <w:r w:rsidR="003E2868" w:rsidRPr="000E76E6">
        <w:rPr>
          <w:rFonts w:ascii="Times New Roman" w:eastAsia="Times New Roman" w:hAnsi="Times New Roman" w:cs="Times New Roman"/>
          <w:lang w:val="bg-BG"/>
        </w:rPr>
        <w:t>7 и 8 стават съответно т. 8 и 9;</w:t>
      </w:r>
    </w:p>
    <w:p w:rsidR="00D9021D" w:rsidRPr="000E76E6" w:rsidRDefault="002E5ED4" w:rsidP="00E929E9">
      <w:pPr>
        <w:ind w:firstLine="567"/>
        <w:jc w:val="both"/>
        <w:rPr>
          <w:lang w:val="bg-BG"/>
        </w:rPr>
      </w:pPr>
      <w:bookmarkStart w:id="1" w:name="_30j0zll" w:colFirst="0" w:colLast="0"/>
      <w:bookmarkEnd w:id="1"/>
      <w:r w:rsidRPr="000E76E6">
        <w:rPr>
          <w:rFonts w:ascii="Times New Roman" w:eastAsia="Times New Roman" w:hAnsi="Times New Roman" w:cs="Times New Roman"/>
          <w:lang w:val="bg-BG"/>
        </w:rPr>
        <w:t xml:space="preserve">в) досегашната т. 9 става т. 10 и в нея </w:t>
      </w:r>
      <w:r w:rsidR="00B57EC6">
        <w:rPr>
          <w:rFonts w:ascii="Times New Roman" w:eastAsia="Times New Roman" w:hAnsi="Times New Roman" w:cs="Times New Roman"/>
          <w:lang w:val="bg-BG"/>
        </w:rPr>
        <w:t>думите „</w:t>
      </w:r>
      <w:r w:rsidR="00B57EC6">
        <w:t>(част I)</w:t>
      </w:r>
      <w:r w:rsidR="00B57EC6">
        <w:rPr>
          <w:lang w:val="bg-BG"/>
        </w:rPr>
        <w:t xml:space="preserve">“ се заличават, а </w:t>
      </w:r>
      <w:r w:rsidR="00DA3503">
        <w:rPr>
          <w:rFonts w:ascii="Times New Roman" w:eastAsia="Times New Roman" w:hAnsi="Times New Roman" w:cs="Times New Roman"/>
          <w:lang w:val="bg-BG"/>
        </w:rPr>
        <w:t>в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края на изречението се поставя запетая и се добавя „данните получени от средствата за измерване</w:t>
      </w:r>
      <w:r w:rsidR="00677419" w:rsidRPr="000E76E6">
        <w:rPr>
          <w:rFonts w:ascii="Times New Roman" w:eastAsia="Times New Roman" w:hAnsi="Times New Roman" w:cs="Times New Roman"/>
          <w:lang w:val="bg-BG"/>
        </w:rPr>
        <w:t xml:space="preserve"> (газоанализатор или димомер) при извършените по време на прегледа измервания </w:t>
      </w:r>
      <w:r w:rsidRPr="000E76E6">
        <w:rPr>
          <w:rFonts w:ascii="Times New Roman" w:eastAsia="Times New Roman" w:hAnsi="Times New Roman" w:cs="Times New Roman"/>
          <w:lang w:val="bg-BG"/>
        </w:rPr>
        <w:t>по т. 8</w:t>
      </w:r>
      <w:r w:rsidR="00677419" w:rsidRPr="000E76E6">
        <w:rPr>
          <w:rFonts w:ascii="Times New Roman" w:eastAsia="Times New Roman" w:hAnsi="Times New Roman" w:cs="Times New Roman"/>
          <w:lang w:val="bg-BG"/>
        </w:rPr>
        <w:t xml:space="preserve"> от таблицата в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част I на </w:t>
      </w:r>
      <w:r w:rsidR="00677419" w:rsidRPr="000E76E6">
        <w:rPr>
          <w:rFonts w:ascii="Times New Roman" w:eastAsia="Times New Roman" w:hAnsi="Times New Roman" w:cs="Times New Roman"/>
          <w:lang w:val="bg-BG"/>
        </w:rPr>
        <w:t>п</w:t>
      </w:r>
      <w:r w:rsidRPr="000E76E6">
        <w:rPr>
          <w:rFonts w:ascii="Times New Roman" w:eastAsia="Times New Roman" w:hAnsi="Times New Roman" w:cs="Times New Roman"/>
          <w:lang w:val="bg-BG"/>
        </w:rPr>
        <w:t>риложение №</w:t>
      </w:r>
      <w:r w:rsidR="00677419" w:rsidRPr="000E76E6">
        <w:rPr>
          <w:rFonts w:ascii="Times New Roman" w:eastAsia="Times New Roman" w:hAnsi="Times New Roman" w:cs="Times New Roman"/>
          <w:lang w:val="bg-BG"/>
        </w:rPr>
        <w:t> </w:t>
      </w:r>
      <w:r w:rsidRPr="000E76E6">
        <w:rPr>
          <w:rFonts w:ascii="Times New Roman" w:eastAsia="Times New Roman" w:hAnsi="Times New Roman" w:cs="Times New Roman"/>
          <w:lang w:val="bg-BG"/>
        </w:rPr>
        <w:t>5 и еколог</w:t>
      </w:r>
      <w:r w:rsidR="00677419" w:rsidRPr="000E76E6">
        <w:rPr>
          <w:rFonts w:ascii="Times New Roman" w:eastAsia="Times New Roman" w:hAnsi="Times New Roman" w:cs="Times New Roman"/>
          <w:lang w:val="bg-BG"/>
        </w:rPr>
        <w:t>ичната група на МПС по чл. 37а“;</w:t>
      </w:r>
    </w:p>
    <w:p w:rsidR="00D9021D" w:rsidRPr="009926AF" w:rsidRDefault="002E5ED4" w:rsidP="00677419">
      <w:pPr>
        <w:tabs>
          <w:tab w:val="left" w:pos="567"/>
        </w:tabs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г) досегашната т. 10 </w:t>
      </w:r>
      <w:r w:rsidR="00B57EC6">
        <w:rPr>
          <w:rFonts w:ascii="Times New Roman" w:eastAsia="Times New Roman" w:hAnsi="Times New Roman" w:cs="Times New Roman"/>
          <w:lang w:val="bg-BG"/>
        </w:rPr>
        <w:t>се заличава</w:t>
      </w:r>
      <w:r w:rsidR="009926AF">
        <w:rPr>
          <w:rFonts w:ascii="Times New Roman" w:eastAsia="Times New Roman" w:hAnsi="Times New Roman" w:cs="Times New Roman"/>
        </w:rPr>
        <w:t>.</w:t>
      </w:r>
    </w:p>
    <w:p w:rsidR="00D9021D" w:rsidRPr="007266EA" w:rsidRDefault="002E5ED4" w:rsidP="00677419">
      <w:pPr>
        <w:ind w:firstLine="567"/>
        <w:jc w:val="both"/>
        <w:rPr>
          <w:color w:val="auto"/>
          <w:lang w:val="bg-BG"/>
        </w:rPr>
      </w:pPr>
      <w:r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д) </w:t>
      </w:r>
      <w:r w:rsidR="00281221" w:rsidRPr="007266EA">
        <w:rPr>
          <w:rFonts w:ascii="Times New Roman" w:eastAsia="Times New Roman" w:hAnsi="Times New Roman" w:cs="Times New Roman"/>
          <w:color w:val="auto"/>
          <w:lang w:val="bg-BG"/>
        </w:rPr>
        <w:t>създава</w:t>
      </w:r>
      <w:r w:rsidR="0037038B" w:rsidRPr="007266EA">
        <w:rPr>
          <w:rFonts w:ascii="Times New Roman" w:eastAsia="Times New Roman" w:hAnsi="Times New Roman" w:cs="Times New Roman"/>
          <w:color w:val="auto"/>
          <w:lang w:val="bg-BG"/>
        </w:rPr>
        <w:t>т</w:t>
      </w:r>
      <w:r w:rsidR="00281221"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>се нов</w:t>
      </w:r>
      <w:r w:rsidR="0037038B" w:rsidRPr="007266EA">
        <w:rPr>
          <w:rFonts w:ascii="Times New Roman" w:eastAsia="Times New Roman" w:hAnsi="Times New Roman" w:cs="Times New Roman"/>
          <w:color w:val="auto"/>
          <w:lang w:val="bg-BG"/>
        </w:rPr>
        <w:t>и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 т. 12</w:t>
      </w:r>
      <w:r w:rsidR="0037038B"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 - 14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>:</w:t>
      </w:r>
    </w:p>
    <w:p w:rsidR="0037038B" w:rsidRPr="007266EA" w:rsidRDefault="002E5ED4" w:rsidP="0037038B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7266EA"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="0037038B" w:rsidRPr="007266EA">
        <w:rPr>
          <w:rFonts w:ascii="Times New Roman" w:eastAsia="Times New Roman" w:hAnsi="Times New Roman" w:cs="Times New Roman"/>
          <w:color w:val="auto"/>
          <w:lang w:val="bg-BG"/>
        </w:rPr>
        <w:t>12. вписване на необходимите данни в удостоверени</w:t>
      </w:r>
      <w:r w:rsidR="00C8544F" w:rsidRPr="007266EA">
        <w:rPr>
          <w:rFonts w:ascii="Times New Roman" w:eastAsia="Times New Roman" w:hAnsi="Times New Roman" w:cs="Times New Roman"/>
          <w:color w:val="auto"/>
          <w:lang w:val="bg-BG"/>
        </w:rPr>
        <w:t>ята</w:t>
      </w:r>
      <w:r w:rsidR="0037038B"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 за определяне на екологична група на МПС - данни за </w:t>
      </w:r>
      <w:r w:rsidR="008F38CF">
        <w:rPr>
          <w:rFonts w:ascii="Times New Roman" w:eastAsia="Times New Roman" w:hAnsi="Times New Roman" w:cs="Times New Roman"/>
          <w:color w:val="auto"/>
          <w:lang w:val="bg-BG"/>
        </w:rPr>
        <w:t>МПС</w:t>
      </w:r>
      <w:r w:rsidR="0037038B" w:rsidRPr="007266EA">
        <w:rPr>
          <w:rFonts w:ascii="Times New Roman" w:eastAsia="Times New Roman" w:hAnsi="Times New Roman" w:cs="Times New Roman"/>
          <w:color w:val="auto"/>
          <w:lang w:val="bg-BG"/>
        </w:rPr>
        <w:t>, за техническия специалист, извършил проверката за определяне на екологичната група на МПС, времето за извършване на проверката, резултати от измерването на съдържанието на емисиите в отработилите газове, екологичната група на МПС по чл. 37а</w:t>
      </w:r>
      <w:r w:rsidR="00C8544F" w:rsidRPr="007266EA">
        <w:rPr>
          <w:rFonts w:ascii="Times New Roman" w:eastAsia="Times New Roman" w:hAnsi="Times New Roman" w:cs="Times New Roman"/>
          <w:color w:val="auto"/>
          <w:lang w:val="bg-BG"/>
        </w:rPr>
        <w:t>, номера на разрешението за контролно-техническия пункт, в който е извършена проверката, адреса на контролно-техническия пункт, номера на знака за екологична група на МПС, датата на която е извършена проверката, валидността на проверката</w:t>
      </w:r>
      <w:r w:rsidR="0037038B" w:rsidRPr="007266EA">
        <w:rPr>
          <w:rFonts w:ascii="Times New Roman" w:eastAsia="Times New Roman" w:hAnsi="Times New Roman" w:cs="Times New Roman"/>
          <w:color w:val="auto"/>
          <w:lang w:val="bg-BG"/>
        </w:rPr>
        <w:t>;</w:t>
      </w:r>
    </w:p>
    <w:p w:rsidR="0037038B" w:rsidRPr="007266EA" w:rsidRDefault="0037038B" w:rsidP="0037038B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13. персонализиране на удостоверенията </w:t>
      </w:r>
      <w:r w:rsidR="00C8544F"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за определяне на екологична група на </w:t>
      </w:r>
      <w:r w:rsidR="00C8544F" w:rsidRPr="00E14436">
        <w:rPr>
          <w:rFonts w:ascii="Times New Roman" w:eastAsia="Times New Roman" w:hAnsi="Times New Roman" w:cs="Times New Roman"/>
          <w:color w:val="auto"/>
          <w:lang w:val="bg-BG"/>
        </w:rPr>
        <w:t xml:space="preserve">МПС </w:t>
      </w:r>
      <w:r w:rsidRPr="00E14436">
        <w:rPr>
          <w:rFonts w:ascii="Times New Roman" w:eastAsia="Times New Roman" w:hAnsi="Times New Roman" w:cs="Times New Roman"/>
          <w:color w:val="auto"/>
          <w:lang w:val="bg-BG"/>
        </w:rPr>
        <w:t>-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 вписване на идентификационния номер (VIN, рама) на </w:t>
      </w:r>
      <w:r w:rsidR="00C8544F" w:rsidRPr="007266EA">
        <w:rPr>
          <w:rFonts w:ascii="Times New Roman" w:eastAsia="Times New Roman" w:hAnsi="Times New Roman" w:cs="Times New Roman"/>
          <w:color w:val="auto"/>
          <w:lang w:val="bg-BG"/>
        </w:rPr>
        <w:t>МПС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, регистрационния номер на </w:t>
      </w:r>
      <w:r w:rsidR="00C8544F" w:rsidRPr="007266EA">
        <w:rPr>
          <w:rFonts w:ascii="Times New Roman" w:eastAsia="Times New Roman" w:hAnsi="Times New Roman" w:cs="Times New Roman"/>
          <w:color w:val="auto"/>
          <w:lang w:val="bg-BG"/>
        </w:rPr>
        <w:t>МПС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, показанието на километропоказателя, </w:t>
      </w:r>
      <w:r w:rsidR="00C8544F"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екологичната група на МПС по чл. 37а, 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>номера на разрешението за контролно-техническия пункт, в който е извършен</w:t>
      </w:r>
      <w:r w:rsidR="00C8544F" w:rsidRPr="007266EA">
        <w:rPr>
          <w:rFonts w:ascii="Times New Roman" w:eastAsia="Times New Roman" w:hAnsi="Times New Roman" w:cs="Times New Roman"/>
          <w:color w:val="auto"/>
          <w:lang w:val="bg-BG"/>
        </w:rPr>
        <w:t>а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C8544F" w:rsidRPr="007266EA">
        <w:rPr>
          <w:rFonts w:ascii="Times New Roman" w:eastAsia="Times New Roman" w:hAnsi="Times New Roman" w:cs="Times New Roman"/>
          <w:color w:val="auto"/>
          <w:lang w:val="bg-BG"/>
        </w:rPr>
        <w:t>проверката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, адреса на контролно-техническия пункт, номера на знака за </w:t>
      </w:r>
      <w:r w:rsidR="00C8544F" w:rsidRPr="007266EA">
        <w:rPr>
          <w:rFonts w:ascii="Times New Roman" w:eastAsia="Times New Roman" w:hAnsi="Times New Roman" w:cs="Times New Roman"/>
          <w:color w:val="auto"/>
          <w:lang w:val="bg-BG"/>
        </w:rPr>
        <w:t>екологична група на МПС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>, датата на която е извършен</w:t>
      </w:r>
      <w:r w:rsidR="00C8544F" w:rsidRPr="007266EA">
        <w:rPr>
          <w:rFonts w:ascii="Times New Roman" w:eastAsia="Times New Roman" w:hAnsi="Times New Roman" w:cs="Times New Roman"/>
          <w:color w:val="auto"/>
          <w:lang w:val="bg-BG"/>
        </w:rPr>
        <w:t>а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C8544F" w:rsidRPr="007266EA">
        <w:rPr>
          <w:rFonts w:ascii="Times New Roman" w:eastAsia="Times New Roman" w:hAnsi="Times New Roman" w:cs="Times New Roman"/>
          <w:color w:val="auto"/>
          <w:lang w:val="bg-BG"/>
        </w:rPr>
        <w:t>проверката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, валидността на </w:t>
      </w:r>
      <w:r w:rsidR="00C8544F" w:rsidRPr="007266EA">
        <w:rPr>
          <w:rFonts w:ascii="Times New Roman" w:eastAsia="Times New Roman" w:hAnsi="Times New Roman" w:cs="Times New Roman"/>
          <w:color w:val="auto"/>
          <w:lang w:val="bg-BG"/>
        </w:rPr>
        <w:t>проверката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, имената на председателя на комисията, </w:t>
      </w:r>
      <w:r w:rsidR="00C8544F" w:rsidRPr="007266EA">
        <w:rPr>
          <w:rFonts w:ascii="Times New Roman" w:eastAsia="Times New Roman" w:hAnsi="Times New Roman" w:cs="Times New Roman"/>
          <w:color w:val="auto"/>
          <w:lang w:val="bg-BG"/>
        </w:rPr>
        <w:t>определила екологичната група на МПС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>;</w:t>
      </w:r>
    </w:p>
    <w:p w:rsidR="00D9021D" w:rsidRPr="007266EA" w:rsidRDefault="002E5ED4" w:rsidP="00677419">
      <w:pPr>
        <w:ind w:firstLine="567"/>
        <w:jc w:val="both"/>
        <w:rPr>
          <w:color w:val="auto"/>
          <w:lang w:val="bg-BG"/>
        </w:rPr>
      </w:pPr>
      <w:r w:rsidRPr="007266EA">
        <w:rPr>
          <w:rFonts w:ascii="Times New Roman" w:eastAsia="Times New Roman" w:hAnsi="Times New Roman" w:cs="Times New Roman"/>
          <w:color w:val="auto"/>
          <w:lang w:val="bg-BG"/>
        </w:rPr>
        <w:t>1</w:t>
      </w:r>
      <w:r w:rsidR="0037038B" w:rsidRPr="007266EA">
        <w:rPr>
          <w:rFonts w:ascii="Times New Roman" w:eastAsia="Times New Roman" w:hAnsi="Times New Roman" w:cs="Times New Roman"/>
          <w:color w:val="auto"/>
          <w:lang w:val="bg-BG"/>
        </w:rPr>
        <w:t>4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. електронно персонализиране на знака за периодичен преглед за проверка на техническата изправност на ППС – въвеждане на данни за номера на разрешението за контролно-техническия пункт, в който е извършен прегледът, </w:t>
      </w:r>
      <w:r w:rsidR="00281221" w:rsidRPr="007266EA">
        <w:rPr>
          <w:rFonts w:ascii="Times New Roman" w:eastAsia="Times New Roman" w:hAnsi="Times New Roman" w:cs="Times New Roman"/>
          <w:color w:val="auto"/>
          <w:lang w:val="bg-BG"/>
        </w:rPr>
        <w:t>датата на която е извършен прегледът, валидността на прегледа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, технически данни за ППС и за резултатите от извършения преглед, определени в </w:t>
      </w:r>
      <w:r w:rsidR="00650A9D" w:rsidRPr="007266EA">
        <w:rPr>
          <w:rFonts w:ascii="Times New Roman" w:eastAsia="Times New Roman" w:hAnsi="Times New Roman" w:cs="Times New Roman"/>
          <w:color w:val="auto"/>
          <w:lang w:val="bg-BG"/>
        </w:rPr>
        <w:t>п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>риложение № 1</w:t>
      </w:r>
      <w:r w:rsidR="00777E36" w:rsidRPr="007266EA">
        <w:rPr>
          <w:rFonts w:ascii="Times New Roman" w:eastAsia="Times New Roman" w:hAnsi="Times New Roman" w:cs="Times New Roman"/>
          <w:color w:val="auto"/>
          <w:lang w:val="bg-BG"/>
        </w:rPr>
        <w:t>б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 и екологичната група </w:t>
      </w:r>
      <w:r w:rsidR="0037038B" w:rsidRPr="007266EA">
        <w:rPr>
          <w:rFonts w:ascii="Times New Roman" w:eastAsia="Times New Roman" w:hAnsi="Times New Roman" w:cs="Times New Roman"/>
          <w:color w:val="auto"/>
          <w:lang w:val="bg-BG"/>
        </w:rPr>
        <w:t xml:space="preserve">на МПС 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>по чл. 37а. Данните от знака за периодичния преглед могат да бъдат четени чрез специализира</w:t>
      </w:r>
      <w:r w:rsidR="00650A9D" w:rsidRPr="007266EA">
        <w:rPr>
          <w:rFonts w:ascii="Times New Roman" w:eastAsia="Times New Roman" w:hAnsi="Times New Roman" w:cs="Times New Roman"/>
          <w:color w:val="auto"/>
          <w:lang w:val="bg-BG"/>
        </w:rPr>
        <w:t>ни уреди, както е определено в п</w:t>
      </w:r>
      <w:r w:rsidRPr="007266EA">
        <w:rPr>
          <w:rFonts w:ascii="Times New Roman" w:eastAsia="Times New Roman" w:hAnsi="Times New Roman" w:cs="Times New Roman"/>
          <w:color w:val="auto"/>
          <w:lang w:val="bg-BG"/>
        </w:rPr>
        <w:t>риложение № 1в.”</w:t>
      </w:r>
    </w:p>
    <w:p w:rsidR="00D9021D" w:rsidRPr="000E76E6" w:rsidRDefault="002E5ED4" w:rsidP="00371932">
      <w:pPr>
        <w:tabs>
          <w:tab w:val="left" w:pos="567"/>
        </w:tabs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е) досегашните т. 11 –</w:t>
      </w:r>
      <w:r w:rsidR="003445C6" w:rsidRPr="000E76E6">
        <w:rPr>
          <w:rFonts w:ascii="Times New Roman" w:eastAsia="Times New Roman" w:hAnsi="Times New Roman" w:cs="Times New Roman"/>
          <w:lang w:val="bg-BG"/>
        </w:rPr>
        <w:t xml:space="preserve"> 22 стават съответно т. </w:t>
      </w:r>
      <w:r w:rsidR="0037038B">
        <w:rPr>
          <w:rFonts w:ascii="Times New Roman" w:eastAsia="Times New Roman" w:hAnsi="Times New Roman" w:cs="Times New Roman"/>
          <w:lang w:val="bg-BG"/>
        </w:rPr>
        <w:t>15</w:t>
      </w:r>
      <w:r w:rsidR="003445C6" w:rsidRPr="000E76E6">
        <w:rPr>
          <w:rFonts w:ascii="Times New Roman" w:eastAsia="Times New Roman" w:hAnsi="Times New Roman" w:cs="Times New Roman"/>
          <w:lang w:val="bg-BG"/>
        </w:rPr>
        <w:t xml:space="preserve"> – </w:t>
      </w:r>
      <w:r w:rsidR="0037038B">
        <w:rPr>
          <w:rFonts w:ascii="Times New Roman" w:eastAsia="Times New Roman" w:hAnsi="Times New Roman" w:cs="Times New Roman"/>
          <w:lang w:val="bg-BG"/>
        </w:rPr>
        <w:t>26</w:t>
      </w:r>
      <w:r w:rsidR="003445C6" w:rsidRPr="000E76E6">
        <w:rPr>
          <w:rFonts w:ascii="Times New Roman" w:eastAsia="Times New Roman" w:hAnsi="Times New Roman" w:cs="Times New Roman"/>
          <w:lang w:val="bg-BG"/>
        </w:rPr>
        <w:t>.</w:t>
      </w:r>
    </w:p>
    <w:p w:rsidR="00D9021D" w:rsidRPr="000E76E6" w:rsidRDefault="002E5ED4" w:rsidP="00371932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4. Алинея 4 се изменя така:</w:t>
      </w:r>
    </w:p>
    <w:p w:rsidR="00D9021D" w:rsidRPr="000E76E6" w:rsidRDefault="002E5ED4" w:rsidP="00371932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„(4) </w:t>
      </w:r>
      <w:r w:rsidR="00E955C1" w:rsidRPr="000E76E6">
        <w:rPr>
          <w:rFonts w:ascii="Times New Roman" w:eastAsia="Times New Roman" w:hAnsi="Times New Roman" w:cs="Times New Roman"/>
          <w:lang w:val="bg-BG"/>
        </w:rPr>
        <w:t xml:space="preserve">Техническото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средство </w:t>
      </w:r>
      <w:r w:rsidR="00E955C1" w:rsidRPr="000E76E6">
        <w:rPr>
          <w:rFonts w:ascii="Times New Roman" w:eastAsia="Times New Roman" w:hAnsi="Times New Roman" w:cs="Times New Roman"/>
          <w:lang w:val="bg-BG"/>
        </w:rPr>
        <w:t>по чл. 9, ал. 1, буква „м“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</w:t>
      </w:r>
      <w:r w:rsidR="00E955C1" w:rsidRPr="000E76E6">
        <w:rPr>
          <w:rFonts w:ascii="Times New Roman" w:eastAsia="Times New Roman" w:hAnsi="Times New Roman" w:cs="Times New Roman"/>
          <w:lang w:val="bg-BG"/>
        </w:rPr>
        <w:t xml:space="preserve">трябва да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осигурява: </w:t>
      </w:r>
    </w:p>
    <w:p w:rsidR="00D9021D" w:rsidRPr="000E76E6" w:rsidRDefault="002E5ED4" w:rsidP="003445C6">
      <w:pPr>
        <w:tabs>
          <w:tab w:val="left" w:pos="6311"/>
        </w:tabs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1. вписване и прочит</w:t>
      </w:r>
      <w:r w:rsidR="003445C6" w:rsidRPr="000E76E6">
        <w:rPr>
          <w:rFonts w:ascii="Times New Roman" w:eastAsia="Times New Roman" w:hAnsi="Times New Roman" w:cs="Times New Roman"/>
          <w:lang w:val="bg-BG"/>
        </w:rPr>
        <w:t>ане на данните по ал. 3, т. 1</w:t>
      </w:r>
      <w:r w:rsidR="007266EA">
        <w:rPr>
          <w:rFonts w:ascii="Times New Roman" w:eastAsia="Times New Roman" w:hAnsi="Times New Roman" w:cs="Times New Roman"/>
          <w:lang w:val="bg-BG"/>
        </w:rPr>
        <w:t>4</w:t>
      </w:r>
      <w:r w:rsidR="003445C6" w:rsidRPr="000E76E6">
        <w:rPr>
          <w:rFonts w:ascii="Times New Roman" w:eastAsia="Times New Roman" w:hAnsi="Times New Roman" w:cs="Times New Roman"/>
          <w:lang w:val="bg-BG"/>
        </w:rPr>
        <w:t>;</w:t>
      </w:r>
    </w:p>
    <w:p w:rsidR="00D9021D" w:rsidRPr="000E76E6" w:rsidRDefault="002E5ED4" w:rsidP="00371932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2. ясно и четливо заснемане на VIN</w:t>
      </w:r>
      <w:r w:rsidR="00B92D1D" w:rsidRPr="000E76E6">
        <w:rPr>
          <w:rFonts w:ascii="Times New Roman" w:eastAsia="Times New Roman" w:hAnsi="Times New Roman" w:cs="Times New Roman"/>
          <w:lang w:val="bg-BG"/>
        </w:rPr>
        <w:t>/рама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на превозното средство, на поставената от производителя табела и на километропоказателя, и прилагане на снимките към протокола от съответния преглед;</w:t>
      </w:r>
    </w:p>
    <w:p w:rsidR="00D9021D" w:rsidRPr="000E76E6" w:rsidRDefault="002E5ED4" w:rsidP="00371932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3. визуализиране на резултатите от прегледа, извършени чрез електронния интерфейс на превозното средство.</w:t>
      </w:r>
      <w:r w:rsidR="00BC030A" w:rsidRPr="000E76E6">
        <w:rPr>
          <w:rFonts w:ascii="Times New Roman" w:eastAsia="Times New Roman" w:hAnsi="Times New Roman" w:cs="Times New Roman"/>
          <w:lang w:val="bg-BG"/>
        </w:rPr>
        <w:t>“</w:t>
      </w:r>
    </w:p>
    <w:p w:rsidR="00D9021D" w:rsidRPr="000E76E6" w:rsidRDefault="002E5ED4" w:rsidP="00371932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5. Създава се нова ал. 5:</w:t>
      </w:r>
    </w:p>
    <w:p w:rsidR="00D9021D" w:rsidRPr="000E76E6" w:rsidRDefault="002E5ED4" w:rsidP="00371932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„(5) Техническите средства за електронно регистриране на данните от проведените технически прегледи, предаването им в реално</w:t>
      </w:r>
      <w:r w:rsidR="00371932" w:rsidRPr="000E76E6">
        <w:rPr>
          <w:rFonts w:ascii="Times New Roman" w:eastAsia="Times New Roman" w:hAnsi="Times New Roman" w:cs="Times New Roman"/>
          <w:lang w:val="bg-BG"/>
        </w:rPr>
        <w:t xml:space="preserve"> време до Изпълнителна агенция „Автомобилна администрация”</w:t>
      </w:r>
      <w:r w:rsidRPr="000E76E6">
        <w:rPr>
          <w:rFonts w:ascii="Times New Roman" w:eastAsia="Times New Roman" w:hAnsi="Times New Roman" w:cs="Times New Roman"/>
          <w:lang w:val="bg-BG"/>
        </w:rPr>
        <w:t>, персонализиране на удостоверенията за техническа изправност и на знаците за периодичен преглед за проверка на техническата изправност на ППС, електронно отчитане на документите във връзка с прегледите и запазване на графични изображения за идентификация на превозното средство се осиг</w:t>
      </w:r>
      <w:r w:rsidR="00371932" w:rsidRPr="000E76E6">
        <w:rPr>
          <w:rFonts w:ascii="Times New Roman" w:eastAsia="Times New Roman" w:hAnsi="Times New Roman" w:cs="Times New Roman"/>
          <w:lang w:val="bg-BG"/>
        </w:rPr>
        <w:t>уряват от Изпълнителна агенция „Автомобилна администрация”.“</w:t>
      </w:r>
    </w:p>
    <w:p w:rsidR="00D9021D" w:rsidRPr="000E76E6" w:rsidRDefault="002E5ED4" w:rsidP="0037193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6. Досегашните ал. 5-7 стават съответно 6</w:t>
      </w:r>
      <w:r w:rsidR="00371932" w:rsidRPr="000E76E6">
        <w:rPr>
          <w:rFonts w:ascii="Times New Roman" w:eastAsia="Times New Roman" w:hAnsi="Times New Roman" w:cs="Times New Roman"/>
          <w:color w:val="auto"/>
          <w:lang w:val="bg-BG"/>
        </w:rPr>
        <w:t>-8.</w:t>
      </w:r>
    </w:p>
    <w:p w:rsidR="00B34330" w:rsidRDefault="00B34330" w:rsidP="00371932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D9021D" w:rsidRDefault="002E5ED4" w:rsidP="0037193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§ 5.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В чл. 13, ал. 3 цифрата </w:t>
      </w:r>
      <w:r w:rsidR="003445C6" w:rsidRPr="000E76E6"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5” се заменя с </w:t>
      </w:r>
      <w:r w:rsidR="003445C6" w:rsidRPr="000E76E6"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6”.</w:t>
      </w:r>
    </w:p>
    <w:p w:rsidR="00B34330" w:rsidRDefault="00B34330" w:rsidP="00C03DE0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A065B9" w:rsidRPr="0022485A" w:rsidRDefault="00A065B9" w:rsidP="00C03DE0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4E7689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22485A" w:rsidRPr="004E7689">
        <w:rPr>
          <w:rFonts w:ascii="Times New Roman" w:eastAsia="Times New Roman" w:hAnsi="Times New Roman" w:cs="Times New Roman"/>
          <w:b/>
          <w:color w:val="auto"/>
          <w:lang w:val="bg-BG"/>
        </w:rPr>
        <w:t>6.</w:t>
      </w:r>
      <w:r w:rsidR="00C03DE0" w:rsidRPr="004E7689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C03DE0" w:rsidRPr="0022485A">
        <w:rPr>
          <w:rFonts w:ascii="Times New Roman" w:eastAsia="Times New Roman" w:hAnsi="Times New Roman" w:cs="Times New Roman"/>
          <w:color w:val="auto"/>
          <w:lang w:val="bg-BG"/>
        </w:rPr>
        <w:t>В чл. 18 се правят след</w:t>
      </w:r>
      <w:r w:rsidR="00DA3503">
        <w:rPr>
          <w:rFonts w:ascii="Times New Roman" w:eastAsia="Times New Roman" w:hAnsi="Times New Roman" w:cs="Times New Roman"/>
          <w:color w:val="auto"/>
          <w:lang w:val="bg-BG"/>
        </w:rPr>
        <w:t>н</w:t>
      </w:r>
      <w:r w:rsidR="00C03DE0" w:rsidRPr="0022485A">
        <w:rPr>
          <w:rFonts w:ascii="Times New Roman" w:eastAsia="Times New Roman" w:hAnsi="Times New Roman" w:cs="Times New Roman"/>
          <w:color w:val="auto"/>
          <w:lang w:val="bg-BG"/>
        </w:rPr>
        <w:t>ите изменения:</w:t>
      </w:r>
    </w:p>
    <w:p w:rsidR="00C03DE0" w:rsidRPr="0022485A" w:rsidRDefault="00C03DE0" w:rsidP="00C03DE0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22485A">
        <w:rPr>
          <w:rFonts w:ascii="Times New Roman" w:eastAsia="Times New Roman" w:hAnsi="Times New Roman" w:cs="Times New Roman"/>
          <w:color w:val="auto"/>
          <w:lang w:val="bg-BG"/>
        </w:rPr>
        <w:t>1. В ал. 1</w:t>
      </w:r>
      <w:r w:rsidR="000E6BEA">
        <w:rPr>
          <w:rFonts w:ascii="Times New Roman" w:eastAsia="Times New Roman" w:hAnsi="Times New Roman" w:cs="Times New Roman"/>
          <w:color w:val="auto"/>
          <w:lang w:val="bg-BG"/>
        </w:rPr>
        <w:t>,</w:t>
      </w:r>
      <w:r w:rsidRPr="0022485A">
        <w:rPr>
          <w:rFonts w:ascii="Times New Roman" w:eastAsia="Times New Roman" w:hAnsi="Times New Roman" w:cs="Times New Roman"/>
          <w:color w:val="auto"/>
          <w:lang w:val="bg-BG"/>
        </w:rPr>
        <w:t xml:space="preserve"> т. 7 се изменя така:</w:t>
      </w:r>
    </w:p>
    <w:p w:rsidR="00DA74DE" w:rsidRPr="0022485A" w:rsidRDefault="00C03DE0" w:rsidP="004E7689">
      <w:pPr>
        <w:pStyle w:val="NormalWeb"/>
        <w:spacing w:before="0" w:beforeAutospacing="0" w:after="0" w:afterAutospacing="0"/>
        <w:ind w:firstLine="567"/>
        <w:jc w:val="both"/>
      </w:pPr>
      <w:r w:rsidRPr="0022485A">
        <w:t>„</w:t>
      </w:r>
      <w:r w:rsidR="00A065B9" w:rsidRPr="0022485A">
        <w:t xml:space="preserve">7. </w:t>
      </w:r>
      <w:r w:rsidR="00DA74DE" w:rsidRPr="0022485A">
        <w:t>документ за регистрацията на търговски обект за извършване на периодични прегледи за проверка на техническата изправност на пътни превозни средства, издаден от района или общината по местонахождението на обекта</w:t>
      </w:r>
      <w:r w:rsidRPr="0022485A">
        <w:t>.“</w:t>
      </w:r>
    </w:p>
    <w:p w:rsidR="00C03DE0" w:rsidRPr="0022485A" w:rsidRDefault="00C03DE0" w:rsidP="00366C60">
      <w:pPr>
        <w:pStyle w:val="NormalWeb"/>
        <w:spacing w:before="0" w:beforeAutospacing="0" w:after="0" w:afterAutospacing="0"/>
        <w:ind w:firstLine="567"/>
      </w:pPr>
      <w:r w:rsidRPr="0022485A">
        <w:t>2. Алинея 2 се изменя така:</w:t>
      </w:r>
    </w:p>
    <w:p w:rsidR="00C03DE0" w:rsidRPr="0022485A" w:rsidRDefault="00C03DE0" w:rsidP="00366C60">
      <w:pPr>
        <w:pStyle w:val="NormalWeb"/>
        <w:spacing w:before="0" w:beforeAutospacing="0" w:after="0" w:afterAutospacing="0"/>
        <w:ind w:firstLine="567"/>
        <w:jc w:val="both"/>
      </w:pPr>
      <w:r w:rsidRPr="0022485A">
        <w:t>„(2) За площадката за извършване на проверки на превозните средства, превозващи опасни товари, към контролно-техническите пунктове от V категория се представя и:</w:t>
      </w:r>
    </w:p>
    <w:p w:rsidR="00A065B9" w:rsidRPr="0022485A" w:rsidRDefault="00C03DE0" w:rsidP="00366C60">
      <w:pPr>
        <w:pStyle w:val="NormalWeb"/>
        <w:spacing w:before="0" w:beforeAutospacing="0" w:after="0" w:afterAutospacing="0"/>
        <w:ind w:firstLine="567"/>
        <w:jc w:val="both"/>
      </w:pPr>
      <w:r w:rsidRPr="0022485A">
        <w:t>1.</w:t>
      </w:r>
      <w:r w:rsidR="00A065B9" w:rsidRPr="0022485A">
        <w:t xml:space="preserve"> разрешение за ползване на строежа съгласно </w:t>
      </w:r>
      <w:hyperlink r:id="rId8" w:anchor="p32670039" w:tgtFrame="_blank" w:history="1">
        <w:r w:rsidR="00A065B9" w:rsidRPr="0022485A">
          <w:rPr>
            <w:rStyle w:val="Hyperlink"/>
            <w:color w:val="auto"/>
            <w:u w:val="none"/>
          </w:rPr>
          <w:t>чл. 177, ал. 2 от Закона за устройство на територията</w:t>
        </w:r>
      </w:hyperlink>
      <w:r w:rsidR="000E6BEA">
        <w:t>;</w:t>
      </w:r>
      <w:r w:rsidR="00A065B9" w:rsidRPr="0022485A">
        <w:t xml:space="preserve"> или </w:t>
      </w:r>
    </w:p>
    <w:p w:rsidR="00A065B9" w:rsidRPr="0022485A" w:rsidRDefault="00C03DE0" w:rsidP="00366C60">
      <w:pPr>
        <w:pStyle w:val="NormalWeb"/>
        <w:spacing w:before="0" w:beforeAutospacing="0" w:after="0" w:afterAutospacing="0"/>
        <w:ind w:firstLine="567"/>
        <w:jc w:val="both"/>
      </w:pPr>
      <w:r w:rsidRPr="0022485A">
        <w:t xml:space="preserve">2. </w:t>
      </w:r>
      <w:r w:rsidR="00A065B9" w:rsidRPr="0022485A">
        <w:t xml:space="preserve">удостоверение за въвеждане в експлоатация на строежа съгласно </w:t>
      </w:r>
      <w:hyperlink r:id="rId9" w:anchor="p32670039" w:tgtFrame="_blank" w:history="1">
        <w:r w:rsidR="00A065B9" w:rsidRPr="0022485A">
          <w:rPr>
            <w:rStyle w:val="Hyperlink"/>
            <w:color w:val="auto"/>
            <w:u w:val="none"/>
          </w:rPr>
          <w:t>чл. 177, ал. 3 от Закона за устройство на територията</w:t>
        </w:r>
      </w:hyperlink>
      <w:r w:rsidR="000E6BEA">
        <w:t>;</w:t>
      </w:r>
      <w:r w:rsidR="00A065B9" w:rsidRPr="0022485A">
        <w:t xml:space="preserve"> или</w:t>
      </w:r>
    </w:p>
    <w:p w:rsidR="00A065B9" w:rsidRPr="0022485A" w:rsidRDefault="00C03DE0" w:rsidP="00366C60">
      <w:pPr>
        <w:pStyle w:val="NormalWeb"/>
        <w:spacing w:before="0" w:beforeAutospacing="0" w:after="0" w:afterAutospacing="0"/>
        <w:ind w:firstLine="567"/>
        <w:jc w:val="both"/>
      </w:pPr>
      <w:r w:rsidRPr="0022485A">
        <w:t>3.</w:t>
      </w:r>
      <w:r w:rsidR="00A065B9" w:rsidRPr="0022485A">
        <w:t xml:space="preserve"> разрешение за ползване на строеж, издадено по реда на </w:t>
      </w:r>
      <w:hyperlink r:id="rId10" w:tgtFrame="_blank" w:history="1">
        <w:r w:rsidR="00A065B9" w:rsidRPr="0022485A">
          <w:rPr>
            <w:rStyle w:val="Hyperlink"/>
            <w:color w:val="auto"/>
            <w:u w:val="none"/>
          </w:rPr>
          <w:t>Закона за териториално и селищно устройство</w:t>
        </w:r>
      </w:hyperlink>
      <w:r w:rsidRPr="0022485A">
        <w:t xml:space="preserve"> </w:t>
      </w:r>
      <w:r w:rsidR="00A065B9" w:rsidRPr="0022485A">
        <w:t xml:space="preserve">– за имоти, въведени в експлоатация преди влизането в сила на </w:t>
      </w:r>
      <w:hyperlink r:id="rId11" w:tgtFrame="_blank" w:history="1">
        <w:r w:rsidR="00A065B9" w:rsidRPr="0022485A">
          <w:rPr>
            <w:rStyle w:val="Hyperlink"/>
            <w:color w:val="auto"/>
            <w:u w:val="none"/>
          </w:rPr>
          <w:t>Закона за устройство на територията</w:t>
        </w:r>
      </w:hyperlink>
      <w:r w:rsidR="000E6BEA">
        <w:t>;</w:t>
      </w:r>
      <w:r w:rsidR="00A065B9" w:rsidRPr="0022485A">
        <w:t xml:space="preserve"> или</w:t>
      </w:r>
    </w:p>
    <w:p w:rsidR="00A065B9" w:rsidRPr="00C03DE0" w:rsidRDefault="00C03DE0" w:rsidP="00366C60">
      <w:pPr>
        <w:pStyle w:val="NormalWeb"/>
        <w:spacing w:before="0" w:beforeAutospacing="0" w:after="0" w:afterAutospacing="0"/>
        <w:ind w:firstLine="567"/>
        <w:jc w:val="both"/>
      </w:pPr>
      <w:r w:rsidRPr="0022485A">
        <w:t>4.</w:t>
      </w:r>
      <w:r w:rsidR="00A065B9" w:rsidRPr="0022485A">
        <w:t xml:space="preserve"> удостоверение съгласно </w:t>
      </w:r>
      <w:hyperlink r:id="rId12" w:anchor="p5713370" w:tgtFrame="_blank" w:history="1">
        <w:r w:rsidR="00A065B9" w:rsidRPr="0022485A">
          <w:rPr>
            <w:rStyle w:val="Hyperlink"/>
            <w:color w:val="auto"/>
            <w:u w:val="none"/>
          </w:rPr>
          <w:t xml:space="preserve">§ 16 от </w:t>
        </w:r>
        <w:r w:rsidR="000E6BEA" w:rsidRPr="0022485A">
          <w:rPr>
            <w:rStyle w:val="Hyperlink"/>
            <w:color w:val="auto"/>
            <w:u w:val="none"/>
          </w:rPr>
          <w:t xml:space="preserve">Преходните </w:t>
        </w:r>
        <w:r w:rsidR="00A065B9" w:rsidRPr="0022485A">
          <w:rPr>
            <w:rStyle w:val="Hyperlink"/>
            <w:color w:val="auto"/>
            <w:u w:val="none"/>
          </w:rPr>
          <w:t xml:space="preserve">разпоредби </w:t>
        </w:r>
        <w:r w:rsidR="000E6BEA">
          <w:rPr>
            <w:rStyle w:val="Hyperlink"/>
            <w:color w:val="auto"/>
            <w:u w:val="none"/>
          </w:rPr>
          <w:t>на</w:t>
        </w:r>
        <w:r w:rsidR="00A065B9" w:rsidRPr="0022485A">
          <w:rPr>
            <w:rStyle w:val="Hyperlink"/>
            <w:color w:val="auto"/>
            <w:u w:val="none"/>
          </w:rPr>
          <w:t xml:space="preserve"> Закона за устройство на територията</w:t>
        </w:r>
      </w:hyperlink>
      <w:r w:rsidR="00A065B9" w:rsidRPr="0022485A">
        <w:t xml:space="preserve"> или </w:t>
      </w:r>
      <w:hyperlink r:id="rId13" w:anchor="p11427081" w:tgtFrame="_blank" w:history="1">
        <w:r w:rsidR="00A065B9" w:rsidRPr="0022485A">
          <w:rPr>
            <w:rStyle w:val="Hyperlink"/>
            <w:color w:val="auto"/>
            <w:u w:val="none"/>
          </w:rPr>
          <w:t xml:space="preserve">§ 127, ал. 1 от </w:t>
        </w:r>
        <w:r w:rsidR="000E6BEA" w:rsidRPr="0022485A">
          <w:rPr>
            <w:rStyle w:val="Hyperlink"/>
            <w:color w:val="auto"/>
            <w:u w:val="none"/>
          </w:rPr>
          <w:t xml:space="preserve">Преходните </w:t>
        </w:r>
        <w:r w:rsidR="00A065B9" w:rsidRPr="0022485A">
          <w:rPr>
            <w:rStyle w:val="Hyperlink"/>
            <w:color w:val="auto"/>
            <w:u w:val="none"/>
          </w:rPr>
          <w:t xml:space="preserve">и заключителните разпоредби </w:t>
        </w:r>
        <w:r w:rsidR="000E6BEA">
          <w:rPr>
            <w:rStyle w:val="Hyperlink"/>
            <w:color w:val="auto"/>
            <w:u w:val="none"/>
          </w:rPr>
          <w:t>на</w:t>
        </w:r>
        <w:r w:rsidR="00A065B9" w:rsidRPr="0022485A">
          <w:rPr>
            <w:rStyle w:val="Hyperlink"/>
            <w:color w:val="auto"/>
            <w:u w:val="none"/>
          </w:rPr>
          <w:t xml:space="preserve"> Закона за изменение и допълнение на Закона за устройство на територията</w:t>
        </w:r>
      </w:hyperlink>
      <w:r w:rsidRPr="0022485A">
        <w:t>.“</w:t>
      </w:r>
    </w:p>
    <w:p w:rsidR="00BE66A4" w:rsidRDefault="00BE66A4" w:rsidP="003445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BE66A4" w:rsidRDefault="00BE66A4" w:rsidP="003445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  <w:r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7.</w:t>
      </w:r>
      <w:r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</w:t>
      </w:r>
      <w:r w:rsidRPr="00B34330">
        <w:rPr>
          <w:rFonts w:ascii="Times New Roman" w:eastAsia="Times New Roman" w:hAnsi="Times New Roman" w:cs="Times New Roman"/>
          <w:color w:val="auto"/>
          <w:lang w:val="bg-BG"/>
        </w:rPr>
        <w:t>В чл. 24, ал.</w:t>
      </w:r>
      <w:r w:rsidR="003D4D1C" w:rsidRPr="00B34330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4A1039" w:rsidRPr="00B34330">
        <w:rPr>
          <w:rFonts w:ascii="Times New Roman" w:eastAsia="Times New Roman" w:hAnsi="Times New Roman" w:cs="Times New Roman"/>
          <w:color w:val="auto"/>
          <w:lang w:val="bg-BG"/>
        </w:rPr>
        <w:t xml:space="preserve">3 и </w:t>
      </w:r>
      <w:r w:rsidRPr="00B34330">
        <w:rPr>
          <w:rFonts w:ascii="Times New Roman" w:eastAsia="Times New Roman" w:hAnsi="Times New Roman" w:cs="Times New Roman"/>
          <w:color w:val="auto"/>
          <w:lang w:val="bg-BG"/>
        </w:rPr>
        <w:t>4 ду</w:t>
      </w:r>
      <w:r w:rsidR="004A1039" w:rsidRPr="00B34330">
        <w:rPr>
          <w:rFonts w:ascii="Times New Roman" w:eastAsia="Times New Roman" w:hAnsi="Times New Roman" w:cs="Times New Roman"/>
          <w:color w:val="auto"/>
          <w:lang w:val="bg-BG"/>
        </w:rPr>
        <w:t>мите „3а“ се заменят с „3б“</w:t>
      </w:r>
      <w:r w:rsidR="003D4D1C" w:rsidRPr="00B34330">
        <w:rPr>
          <w:rFonts w:ascii="Times New Roman" w:eastAsia="Times New Roman" w:hAnsi="Times New Roman" w:cs="Times New Roman"/>
          <w:color w:val="auto"/>
          <w:lang w:val="bg-BG"/>
        </w:rPr>
        <w:t>.</w:t>
      </w:r>
    </w:p>
    <w:p w:rsidR="00BE66A4" w:rsidRDefault="00BE66A4" w:rsidP="003445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D9021D" w:rsidRPr="000E76E6" w:rsidRDefault="002E5ED4" w:rsidP="003445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8</w:t>
      </w: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В чл. 29 се създават ал. 5 и 6:</w:t>
      </w:r>
    </w:p>
    <w:p w:rsidR="00D9021D" w:rsidRPr="000E76E6" w:rsidRDefault="005A7286" w:rsidP="003445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(5) При извършване на периодичния преглед по ал. 1 се определя и екологичната </w:t>
      </w:r>
      <w:r w:rsidR="00D34E08" w:rsidRPr="000E76E6">
        <w:rPr>
          <w:rFonts w:ascii="Times New Roman" w:eastAsia="Times New Roman" w:hAnsi="Times New Roman" w:cs="Times New Roman"/>
          <w:color w:val="auto"/>
          <w:lang w:val="bg-BG"/>
        </w:rPr>
        <w:t>група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3445C6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на МПС 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>по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чл. 37а, като валидността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ѝ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е съгласно сроковете, определени в ал. 1 за след</w:t>
      </w:r>
      <w:r w:rsidR="00D34E08" w:rsidRPr="000E76E6">
        <w:rPr>
          <w:rFonts w:ascii="Times New Roman" w:eastAsia="Times New Roman" w:hAnsi="Times New Roman" w:cs="Times New Roman"/>
          <w:color w:val="auto"/>
          <w:lang w:val="bg-BG"/>
        </w:rPr>
        <w:t>ващ периодичен преглед на МПС.</w:t>
      </w:r>
    </w:p>
    <w:p w:rsidR="008E5011" w:rsidRPr="000E76E6" w:rsidRDefault="002E5ED4" w:rsidP="003445C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(6) </w:t>
      </w:r>
      <w:r w:rsidR="008E5011" w:rsidRPr="000E76E6">
        <w:rPr>
          <w:rFonts w:ascii="Times New Roman" w:eastAsia="Times New Roman" w:hAnsi="Times New Roman" w:cs="Times New Roman"/>
          <w:color w:val="auto"/>
          <w:lang w:val="bg-BG"/>
        </w:rPr>
        <w:t>Моторните превозни средства по чл. 2, ал. 4 подлежат на проверка по чл. 31, ал. 8 за определяне на екоголичната им група по чл. 37а. Валидността на определената екологична група е както следва:</w:t>
      </w:r>
    </w:p>
    <w:p w:rsidR="00D9021D" w:rsidRPr="000E76E6" w:rsidRDefault="002E5ED4" w:rsidP="0089288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1. за МПС преминали преглед </w:t>
      </w:r>
      <w:r w:rsidR="008E5011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за техническа изправност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по </w:t>
      </w:r>
      <w:r w:rsidR="008E5011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реда на </w:t>
      </w:r>
      <w:r w:rsidR="000E6BEA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глава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четвърта от Наредба № I-45</w:t>
      </w:r>
      <w:r w:rsidR="007220B3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892887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–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до датата за премин</w:t>
      </w:r>
      <w:r w:rsidR="008E5011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аване на периодичен преглед за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проверка на техническата изправност;</w:t>
      </w:r>
    </w:p>
    <w:p w:rsidR="00D9021D" w:rsidRPr="000E76E6" w:rsidRDefault="002E5ED4" w:rsidP="0089288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2. за МПС регистрирани в друга държава – до датата за преминаване на периодичен преглед за проверка на техническата изправност, но не повече от една година.</w:t>
      </w:r>
      <w:r w:rsidR="008E5011" w:rsidRPr="000E76E6">
        <w:rPr>
          <w:rFonts w:ascii="Times New Roman" w:eastAsia="Times New Roman" w:hAnsi="Times New Roman" w:cs="Times New Roman"/>
          <w:color w:val="auto"/>
          <w:lang w:val="bg-BG"/>
        </w:rPr>
        <w:t>“</w:t>
      </w:r>
    </w:p>
    <w:p w:rsidR="00B34330" w:rsidRDefault="00B34330" w:rsidP="0089288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D9021D" w:rsidRPr="000E76E6" w:rsidRDefault="002E5ED4" w:rsidP="0089288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9</w:t>
      </w: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В чл. 30 се създава</w:t>
      </w:r>
      <w:r w:rsidR="00366C60">
        <w:rPr>
          <w:rFonts w:ascii="Times New Roman" w:eastAsia="Times New Roman" w:hAnsi="Times New Roman" w:cs="Times New Roman"/>
          <w:color w:val="auto"/>
          <w:lang w:val="bg-BG"/>
        </w:rPr>
        <w:t>т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ал. 6</w:t>
      </w:r>
      <w:r w:rsidR="00366C60">
        <w:rPr>
          <w:rFonts w:ascii="Times New Roman" w:eastAsia="Times New Roman" w:hAnsi="Times New Roman" w:cs="Times New Roman"/>
          <w:color w:val="auto"/>
          <w:lang w:val="bg-BG"/>
        </w:rPr>
        <w:t xml:space="preserve"> и 7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:</w:t>
      </w:r>
    </w:p>
    <w:p w:rsidR="00D9021D" w:rsidRPr="000E76E6" w:rsidRDefault="002E5ED4" w:rsidP="0089288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„(6) За извършване на проверката </w:t>
      </w:r>
      <w:r w:rsidR="008E5011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по чл. 31, ал. 8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за определяне на екологичната група по чл. 37а на МПС по чл. 2, ал. 4, се представят:</w:t>
      </w:r>
    </w:p>
    <w:p w:rsidR="00D9021D" w:rsidRPr="000E76E6" w:rsidRDefault="002E5ED4" w:rsidP="0089288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1. за МПС, преминали преглед за техническа изправност по реда на </w:t>
      </w:r>
      <w:r w:rsidR="000E6BEA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глава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четвърта от Наредба № I-45</w:t>
      </w:r>
      <w:r w:rsidR="007220B3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892887" w:rsidRPr="000E76E6">
        <w:rPr>
          <w:rFonts w:ascii="Times New Roman" w:eastAsia="Times New Roman" w:hAnsi="Times New Roman" w:cs="Times New Roman"/>
          <w:color w:val="auto"/>
          <w:lang w:val="bg-BG"/>
        </w:rPr>
        <w:t>–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документите по ал. 1, т. 1 и 5 и знак за технически преглед, издаден по реда на Наредба № I-45;</w:t>
      </w:r>
    </w:p>
    <w:p w:rsidR="00D9021D" w:rsidRDefault="002E5ED4" w:rsidP="0089288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2. за МПС, регистрирани в друга държава – свидетелство/документ за регистрация, документ удостоверяващ редовно преминат преглед за проверка на техническа изправност на МПС и документ за самоличност на лицет</w:t>
      </w:r>
      <w:r w:rsidR="00366C60">
        <w:rPr>
          <w:rFonts w:ascii="Times New Roman" w:eastAsia="Times New Roman" w:hAnsi="Times New Roman" w:cs="Times New Roman"/>
          <w:color w:val="auto"/>
          <w:lang w:val="bg-BG"/>
        </w:rPr>
        <w:t>о, представящо МПС на проверка.</w:t>
      </w:r>
    </w:p>
    <w:p w:rsidR="00366C60" w:rsidRPr="00366C60" w:rsidRDefault="00366C60" w:rsidP="00366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366C60">
        <w:rPr>
          <w:color w:val="auto"/>
          <w:lang w:val="bg-BG"/>
        </w:rPr>
        <w:t>(</w:t>
      </w:r>
      <w:r>
        <w:rPr>
          <w:color w:val="auto"/>
          <w:lang w:val="bg-BG"/>
        </w:rPr>
        <w:t>7</w:t>
      </w:r>
      <w:r w:rsidRPr="00366C60">
        <w:rPr>
          <w:color w:val="auto"/>
          <w:lang w:val="bg-BG"/>
        </w:rPr>
        <w:t>) При периодичен преглед на ППС, с което се извършват превози с атракционна цел се представят следните документи:</w:t>
      </w:r>
    </w:p>
    <w:p w:rsidR="00366C60" w:rsidRPr="00366C60" w:rsidRDefault="00366C60" w:rsidP="00366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366C60">
        <w:rPr>
          <w:color w:val="auto"/>
          <w:lang w:val="bg-BG"/>
        </w:rPr>
        <w:t xml:space="preserve">1. когато има - свидетелство за регистрация - части I и II в оригинал; може да бъде представено ясно и четливо копие на част I на свидетелството за регистрация; </w:t>
      </w:r>
    </w:p>
    <w:p w:rsidR="00366C60" w:rsidRPr="00366C60" w:rsidRDefault="00366C60" w:rsidP="00366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366C60">
        <w:rPr>
          <w:color w:val="auto"/>
          <w:lang w:val="bg-BG"/>
        </w:rPr>
        <w:t>2. документ за самоличност на лицет</w:t>
      </w:r>
      <w:r>
        <w:rPr>
          <w:color w:val="auto"/>
          <w:lang w:val="bg-BG"/>
        </w:rPr>
        <w:t>о, представящо ППС на преглед;</w:t>
      </w:r>
    </w:p>
    <w:p w:rsidR="00366C60" w:rsidRPr="000E76E6" w:rsidRDefault="00366C60" w:rsidP="00366C6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366C60">
        <w:rPr>
          <w:color w:val="auto"/>
          <w:lang w:val="bg-BG"/>
        </w:rPr>
        <w:t>3. документ, с който се доказва собствеността на ППС.“</w:t>
      </w:r>
    </w:p>
    <w:p w:rsidR="00B34330" w:rsidRDefault="00B34330" w:rsidP="002279E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D9021D" w:rsidRPr="000E76E6" w:rsidRDefault="002E5ED4" w:rsidP="002279E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lastRenderedPageBreak/>
        <w:t xml:space="preserve">§ 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10</w:t>
      </w: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="002279EA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В чл. 31 се създава ал. 8:</w:t>
      </w:r>
    </w:p>
    <w:p w:rsidR="00D9021D" w:rsidRPr="000E76E6" w:rsidRDefault="002E5ED4" w:rsidP="002279E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„(8) При проверките за определяне на екологичната група на МПС по чл. 1, т. 8 се измерва съдържанието на въглероден оксид (СО) в отработилите газове на МПС с двигатели с принудително възпламеняване на работната смес или от измерването на коефициента на поглъщане на светлината (димност) за МПС с двигатели със самозапалване чрез сгъстяване на работната смес. Измерването на съдържанието на въглероден оксид (СО) и на коефициента на поглъщане на светлината </w:t>
      </w:r>
      <w:r w:rsidR="002279EA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(димност)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се извършва по реда на приложение №</w:t>
      </w:r>
      <w:r w:rsidR="00D34E08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5, част II, раздел I, т. III</w:t>
      </w:r>
      <w:r w:rsidR="00D22DC5" w:rsidRPr="000E76E6">
        <w:rPr>
          <w:rFonts w:ascii="Times New Roman" w:eastAsia="Times New Roman" w:hAnsi="Times New Roman" w:cs="Times New Roman"/>
          <w:color w:val="auto"/>
          <w:lang w:val="bg-BG"/>
        </w:rPr>
        <w:t>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”</w:t>
      </w:r>
    </w:p>
    <w:p w:rsidR="00B34330" w:rsidRDefault="00B34330" w:rsidP="002279E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D9021D" w:rsidRPr="000E76E6" w:rsidRDefault="002E5ED4" w:rsidP="002279E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22485A">
        <w:rPr>
          <w:rFonts w:ascii="Times New Roman" w:eastAsia="Times New Roman" w:hAnsi="Times New Roman" w:cs="Times New Roman"/>
          <w:b/>
          <w:color w:val="auto"/>
          <w:lang w:val="bg-BG"/>
        </w:rPr>
        <w:t>1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1</w:t>
      </w: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В чл. 35 се създава ал. 4:</w:t>
      </w:r>
    </w:p>
    <w:p w:rsidR="00D9021D" w:rsidRDefault="002E5ED4" w:rsidP="002279EA">
      <w:pPr>
        <w:ind w:firstLine="567"/>
        <w:jc w:val="both"/>
        <w:rPr>
          <w:rFonts w:ascii="Times New Roman" w:eastAsia="Times New Roman" w:hAnsi="Times New Roman" w:cs="Times New Roman"/>
          <w:color w:val="auto"/>
          <w:highlight w:val="white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highlight w:val="white"/>
          <w:lang w:val="bg-BG"/>
        </w:rPr>
        <w:t>„(4) Проверките за определяне на екологичната група на МПС</w:t>
      </w:r>
      <w:r w:rsidR="000E6BEA">
        <w:rPr>
          <w:rFonts w:ascii="Times New Roman" w:eastAsia="Times New Roman" w:hAnsi="Times New Roman" w:cs="Times New Roman"/>
          <w:color w:val="auto"/>
          <w:highlight w:val="white"/>
          <w:lang w:val="bg-BG"/>
        </w:rPr>
        <w:t xml:space="preserve"> по </w:t>
      </w:r>
      <w:r w:rsidRPr="000E76E6">
        <w:rPr>
          <w:rFonts w:ascii="Times New Roman" w:eastAsia="Times New Roman" w:hAnsi="Times New Roman" w:cs="Times New Roman"/>
          <w:color w:val="auto"/>
          <w:highlight w:val="white"/>
          <w:lang w:val="bg-BG"/>
        </w:rPr>
        <w:t>чл. 2, ал. 4 се извършват в съответната категория контролно-технически пункт.”</w:t>
      </w:r>
    </w:p>
    <w:p w:rsidR="00B34330" w:rsidRDefault="00B34330" w:rsidP="00440C0E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highlight w:val="white"/>
          <w:lang w:val="bg-BG"/>
        </w:rPr>
      </w:pPr>
    </w:p>
    <w:p w:rsidR="00440C0E" w:rsidRPr="00440C0E" w:rsidRDefault="00440C0E" w:rsidP="00440C0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b/>
          <w:color w:val="auto"/>
          <w:highlight w:val="white"/>
          <w:lang w:val="bg-BG"/>
        </w:rPr>
        <w:t>§ 1</w:t>
      </w:r>
      <w:r w:rsidR="00B34330">
        <w:rPr>
          <w:rFonts w:ascii="Times New Roman" w:eastAsia="Times New Roman" w:hAnsi="Times New Roman" w:cs="Times New Roman"/>
          <w:b/>
          <w:color w:val="auto"/>
          <w:highlight w:val="white"/>
          <w:lang w:val="bg-BG"/>
        </w:rPr>
        <w:t>2</w:t>
      </w:r>
      <w:r>
        <w:rPr>
          <w:rFonts w:ascii="Times New Roman" w:eastAsia="Times New Roman" w:hAnsi="Times New Roman" w:cs="Times New Roman"/>
          <w:b/>
          <w:color w:val="auto"/>
          <w:highlight w:val="white"/>
          <w:lang w:val="bg-BG"/>
        </w:rPr>
        <w:t>.</w:t>
      </w:r>
      <w:r>
        <w:rPr>
          <w:rFonts w:ascii="Times New Roman" w:eastAsia="Times New Roman" w:hAnsi="Times New Roman" w:cs="Times New Roman"/>
          <w:color w:val="auto"/>
          <w:highlight w:val="white"/>
          <w:lang w:val="bg-BG"/>
        </w:rPr>
        <w:t xml:space="preserve"> </w:t>
      </w:r>
      <w:r w:rsidRPr="00440C0E">
        <w:rPr>
          <w:rFonts w:ascii="Times New Roman" w:eastAsia="Times New Roman" w:hAnsi="Times New Roman" w:cs="Times New Roman"/>
          <w:color w:val="auto"/>
          <w:lang w:val="bg-BG"/>
        </w:rPr>
        <w:t>Създава се чл. 35а:</w:t>
      </w:r>
    </w:p>
    <w:p w:rsidR="00440C0E" w:rsidRPr="00440C0E" w:rsidRDefault="00440C0E" w:rsidP="00440C0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440C0E">
        <w:rPr>
          <w:rFonts w:ascii="Times New Roman" w:eastAsia="Times New Roman" w:hAnsi="Times New Roman" w:cs="Times New Roman"/>
          <w:color w:val="auto"/>
          <w:lang w:val="bg-BG"/>
        </w:rPr>
        <w:t>„Чл. 35а. (1) Периодичните прегледи за проверка на техническата изправност на ППС, с които се извършват превози с атракционна, се извършват в контролно-технически пункт от категория II, III или V, които имат площ с размери, достатъчни за разполагане на превозното средство.</w:t>
      </w:r>
    </w:p>
    <w:p w:rsidR="00366C60" w:rsidRPr="00440C0E" w:rsidRDefault="00440C0E" w:rsidP="00440C0E">
      <w:pPr>
        <w:ind w:firstLine="567"/>
        <w:jc w:val="both"/>
        <w:rPr>
          <w:rFonts w:ascii="Times New Roman" w:eastAsia="Times New Roman" w:hAnsi="Times New Roman" w:cs="Times New Roman"/>
          <w:color w:val="auto"/>
          <w:highlight w:val="white"/>
          <w:lang w:val="bg-BG"/>
        </w:rPr>
      </w:pPr>
      <w:r w:rsidRPr="00440C0E">
        <w:rPr>
          <w:rFonts w:ascii="Times New Roman" w:eastAsia="Times New Roman" w:hAnsi="Times New Roman" w:cs="Times New Roman"/>
          <w:color w:val="auto"/>
          <w:lang w:val="bg-BG"/>
        </w:rPr>
        <w:t>(2) Прегледите по ал. 1 обхващат предписаните изисквания в протокола по приложение № 11а, за които съществува техническа възможност да бъдат проверени.“</w:t>
      </w:r>
    </w:p>
    <w:p w:rsidR="00B34330" w:rsidRDefault="00B34330" w:rsidP="002279EA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  <w:bookmarkStart w:id="2" w:name="1fob9te" w:colFirst="0" w:colLast="0"/>
      <w:bookmarkEnd w:id="2"/>
    </w:p>
    <w:p w:rsidR="00D9021D" w:rsidRPr="000E76E6" w:rsidRDefault="002E5ED4" w:rsidP="002279EA">
      <w:pP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440C0E">
        <w:rPr>
          <w:rFonts w:ascii="Times New Roman" w:eastAsia="Times New Roman" w:hAnsi="Times New Roman" w:cs="Times New Roman"/>
          <w:b/>
          <w:color w:val="auto"/>
          <w:lang w:val="bg-BG"/>
        </w:rPr>
        <w:t>1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3</w:t>
      </w: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="00C87C02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В чл. 36а, ал. 2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се създава </w:t>
      </w:r>
      <w:r w:rsidR="00C87C02" w:rsidRPr="000E76E6">
        <w:rPr>
          <w:rFonts w:ascii="Times New Roman" w:eastAsia="Times New Roman" w:hAnsi="Times New Roman" w:cs="Times New Roman"/>
          <w:color w:val="auto"/>
          <w:lang w:val="bg-BG"/>
        </w:rPr>
        <w:t>т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.</w:t>
      </w:r>
      <w:r w:rsidR="00C87C02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11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:</w:t>
      </w:r>
    </w:p>
    <w:p w:rsidR="00D9021D" w:rsidRPr="000E76E6" w:rsidRDefault="00A552A3" w:rsidP="001766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Arial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="00C87C02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11. 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>екологичната група на МПС и издадения за това знак.”</w:t>
      </w:r>
    </w:p>
    <w:p w:rsidR="00B34330" w:rsidRDefault="00B34330" w:rsidP="001766BD">
      <w:pPr>
        <w:ind w:firstLine="567"/>
        <w:jc w:val="both"/>
        <w:rPr>
          <w:rFonts w:ascii="Times New Roman" w:eastAsia="Times New Roman" w:hAnsi="Times New Roman" w:cs="Times New Roman"/>
          <w:b/>
          <w:lang w:val="bg-BG"/>
        </w:rPr>
      </w:pPr>
      <w:bookmarkStart w:id="3" w:name="3znysh7" w:colFirst="0" w:colLast="0"/>
      <w:bookmarkEnd w:id="3"/>
    </w:p>
    <w:p w:rsidR="00D9021D" w:rsidRPr="000E76E6" w:rsidRDefault="002E5ED4" w:rsidP="001766BD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 xml:space="preserve">§ </w:t>
      </w:r>
      <w:r w:rsidR="00440C0E">
        <w:rPr>
          <w:rFonts w:ascii="Times New Roman" w:eastAsia="Times New Roman" w:hAnsi="Times New Roman" w:cs="Times New Roman"/>
          <w:b/>
          <w:lang w:val="bg-BG"/>
        </w:rPr>
        <w:t>1</w:t>
      </w:r>
      <w:r w:rsidR="00B34330">
        <w:rPr>
          <w:rFonts w:ascii="Times New Roman" w:eastAsia="Times New Roman" w:hAnsi="Times New Roman" w:cs="Times New Roman"/>
          <w:b/>
          <w:lang w:val="bg-BG"/>
        </w:rPr>
        <w:t>4</w:t>
      </w:r>
      <w:r w:rsidRPr="000E76E6">
        <w:rPr>
          <w:rFonts w:ascii="Times New Roman" w:eastAsia="Times New Roman" w:hAnsi="Times New Roman" w:cs="Times New Roman"/>
          <w:b/>
          <w:lang w:val="bg-BG"/>
        </w:rPr>
        <w:t>.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Създава се чл. 37а:</w:t>
      </w:r>
    </w:p>
    <w:p w:rsidR="00D9021D" w:rsidRPr="0095075A" w:rsidRDefault="002E5ED4" w:rsidP="001766BD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8A3D6E">
        <w:rPr>
          <w:rFonts w:ascii="Times New Roman" w:eastAsia="Times New Roman" w:hAnsi="Times New Roman" w:cs="Times New Roman"/>
          <w:lang w:val="bg-BG"/>
        </w:rPr>
        <w:t>„Чл. 37а.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(1) </w:t>
      </w:r>
      <w:r w:rsidR="00D22DC5" w:rsidRPr="000E76E6">
        <w:rPr>
          <w:rFonts w:ascii="Times New Roman" w:eastAsia="Times New Roman" w:hAnsi="Times New Roman" w:cs="Times New Roman"/>
          <w:lang w:val="bg-BG"/>
        </w:rPr>
        <w:t>Моторните превозни средства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от категори</w:t>
      </w:r>
      <w:r w:rsidR="001766BD" w:rsidRPr="000E76E6">
        <w:rPr>
          <w:rFonts w:ascii="Times New Roman" w:eastAsia="Times New Roman" w:hAnsi="Times New Roman" w:cs="Times New Roman"/>
          <w:lang w:val="bg-BG"/>
        </w:rPr>
        <w:t>и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М1 и N1 се категоризират в пет екологични групи във връзка със степента на отрицателното им въздействие върху околната среда и качеството на атмосферния въздух, в зависимост от </w:t>
      </w:r>
      <w:r w:rsidR="00D22DC5" w:rsidRPr="000E76E6">
        <w:rPr>
          <w:rFonts w:ascii="Times New Roman" w:eastAsia="Times New Roman" w:hAnsi="Times New Roman" w:cs="Times New Roman"/>
          <w:lang w:val="bg-BG"/>
        </w:rPr>
        <w:t xml:space="preserve">екологичната им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категорията </w:t>
      </w:r>
      <w:r w:rsidR="00D22DC5" w:rsidRPr="000E76E6">
        <w:rPr>
          <w:rFonts w:ascii="Times New Roman" w:eastAsia="Times New Roman" w:hAnsi="Times New Roman" w:cs="Times New Roman"/>
          <w:lang w:val="bg-BG"/>
        </w:rPr>
        <w:t xml:space="preserve">(EURO) </w:t>
      </w:r>
      <w:r w:rsidRPr="000E76E6">
        <w:rPr>
          <w:rFonts w:ascii="Times New Roman" w:eastAsia="Times New Roman" w:hAnsi="Times New Roman" w:cs="Times New Roman"/>
          <w:lang w:val="bg-BG"/>
        </w:rPr>
        <w:t>или датата на първа</w:t>
      </w:r>
      <w:r w:rsidR="00222EFD" w:rsidRPr="000E76E6">
        <w:rPr>
          <w:rFonts w:ascii="Times New Roman" w:eastAsia="Times New Roman" w:hAnsi="Times New Roman" w:cs="Times New Roman"/>
          <w:lang w:val="bg-BG"/>
        </w:rPr>
        <w:t>та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</w:t>
      </w:r>
      <w:r w:rsidR="00222EFD" w:rsidRPr="000E76E6">
        <w:rPr>
          <w:rFonts w:ascii="Times New Roman" w:eastAsia="Times New Roman" w:hAnsi="Times New Roman" w:cs="Times New Roman"/>
          <w:lang w:val="bg-BG"/>
        </w:rPr>
        <w:t xml:space="preserve">им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регистрация, ако няма </w:t>
      </w:r>
      <w:r w:rsidR="00222EFD" w:rsidRPr="000E76E6">
        <w:rPr>
          <w:rFonts w:ascii="Times New Roman" w:eastAsia="Times New Roman" w:hAnsi="Times New Roman" w:cs="Times New Roman"/>
          <w:lang w:val="bg-BG"/>
        </w:rPr>
        <w:t xml:space="preserve">екологична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категория </w:t>
      </w:r>
      <w:r w:rsidR="00222EFD" w:rsidRPr="000E76E6">
        <w:rPr>
          <w:rFonts w:ascii="Times New Roman" w:eastAsia="Times New Roman" w:hAnsi="Times New Roman" w:cs="Times New Roman"/>
          <w:lang w:val="bg-BG"/>
        </w:rPr>
        <w:t xml:space="preserve">(EURO)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и съдържанието на въглероден оксид (СО) в отработилите газове на МПС с двигатели с принудително възпламеняване на работната смес или </w:t>
      </w:r>
      <w:r w:rsidR="00222EFD" w:rsidRPr="000E76E6">
        <w:rPr>
          <w:rFonts w:ascii="Times New Roman" w:eastAsia="Times New Roman" w:hAnsi="Times New Roman" w:cs="Times New Roman"/>
          <w:lang w:val="bg-BG"/>
        </w:rPr>
        <w:t xml:space="preserve">стойността на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коефициента на поглъщане на светлината (димност) за МПС с двигатели със самозапалване чрез сгъстяване на работната смес, установени чрез измерване </w:t>
      </w:r>
      <w:r w:rsidR="00222EFD" w:rsidRPr="000E76E6">
        <w:rPr>
          <w:rFonts w:ascii="Times New Roman" w:eastAsia="Times New Roman" w:hAnsi="Times New Roman" w:cs="Times New Roman"/>
          <w:lang w:val="bg-BG"/>
        </w:rPr>
        <w:t xml:space="preserve">по чл. 31, ал. 8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в </w:t>
      </w:r>
      <w:r w:rsidR="001766BD" w:rsidRPr="000E76E6">
        <w:rPr>
          <w:rFonts w:ascii="Times New Roman" w:eastAsia="Times New Roman" w:hAnsi="Times New Roman" w:cs="Times New Roman"/>
          <w:lang w:val="bg-BG"/>
        </w:rPr>
        <w:t>контролно-</w:t>
      </w:r>
      <w:r w:rsidR="001766BD" w:rsidRPr="0095075A">
        <w:rPr>
          <w:rFonts w:ascii="Times New Roman" w:eastAsia="Times New Roman" w:hAnsi="Times New Roman" w:cs="Times New Roman"/>
          <w:color w:val="auto"/>
          <w:lang w:val="bg-BG"/>
        </w:rPr>
        <w:t>технически пункт</w:t>
      </w:r>
      <w:r w:rsidRPr="0095075A">
        <w:rPr>
          <w:rFonts w:ascii="Times New Roman" w:eastAsia="Times New Roman" w:hAnsi="Times New Roman" w:cs="Times New Roman"/>
          <w:color w:val="auto"/>
          <w:lang w:val="bg-BG"/>
        </w:rPr>
        <w:t>, както следва:</w:t>
      </w:r>
    </w:p>
    <w:p w:rsidR="00D9021D" w:rsidRPr="0095075A" w:rsidRDefault="001766BD" w:rsidP="001766BD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95075A">
        <w:rPr>
          <w:rFonts w:ascii="Times New Roman" w:eastAsia="Times New Roman" w:hAnsi="Times New Roman" w:cs="Times New Roman"/>
          <w:color w:val="auto"/>
          <w:lang w:val="bg-BG"/>
        </w:rPr>
        <w:t xml:space="preserve">1. </w:t>
      </w:r>
      <w:r w:rsidR="002E5ED4" w:rsidRPr="0095075A">
        <w:rPr>
          <w:rFonts w:ascii="Times New Roman" w:eastAsia="Times New Roman" w:hAnsi="Times New Roman" w:cs="Times New Roman"/>
          <w:color w:val="auto"/>
          <w:lang w:val="bg-BG"/>
        </w:rPr>
        <w:t>За МПС с двигатели с принудително в</w:t>
      </w:r>
      <w:r w:rsidRPr="0095075A">
        <w:rPr>
          <w:rFonts w:ascii="Times New Roman" w:eastAsia="Times New Roman" w:hAnsi="Times New Roman" w:cs="Times New Roman"/>
          <w:color w:val="auto"/>
          <w:lang w:val="bg-BG"/>
        </w:rPr>
        <w:t>ъзпламеняване на работната смес:</w:t>
      </w:r>
    </w:p>
    <w:tbl>
      <w:tblPr>
        <w:tblStyle w:val="a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3"/>
        <w:gridCol w:w="2101"/>
        <w:gridCol w:w="1740"/>
        <w:gridCol w:w="1932"/>
        <w:gridCol w:w="1932"/>
      </w:tblGrid>
      <w:tr w:rsidR="00670083" w:rsidRPr="0095075A" w:rsidTr="00670083">
        <w:trPr>
          <w:trHeight w:val="547"/>
        </w:trPr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bg-BG"/>
              </w:rPr>
              <w:t>Екологична група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691640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Екологична категория (</w:t>
            </w:r>
            <w:r w:rsidR="002E5ED4"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</w:t>
            </w: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bg-BG"/>
              </w:rPr>
              <w:t>дата на първа рег.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bg-BG"/>
              </w:rPr>
              <w:t>СО на празен ход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bg-BG"/>
              </w:rPr>
              <w:t>СО високи обороти</w:t>
            </w:r>
          </w:p>
        </w:tc>
      </w:tr>
      <w:tr w:rsidR="00D9021D" w:rsidRPr="0095075A"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691640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Първа (</w:t>
            </w:r>
            <w:r w:rsidR="002E5ED4"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1</w:t>
            </w: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67008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без екологична категория</w:t>
            </w:r>
          </w:p>
          <w:p w:rsidR="00D9021D" w:rsidRPr="0095075A" w:rsidRDefault="00D9021D" w:rsidP="0067008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</w:p>
          <w:p w:rsidR="00D9021D" w:rsidRPr="0095075A" w:rsidRDefault="002E5ED4" w:rsidP="0067008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1/I и</w:t>
            </w:r>
          </w:p>
          <w:p w:rsidR="00D9021D" w:rsidRPr="0095075A" w:rsidRDefault="002E5ED4" w:rsidP="0067008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2/II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D1330D" w:rsidRDefault="002E5ED4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D1330D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01.07.1992</w:t>
            </w:r>
          </w:p>
          <w:p w:rsidR="00D9021D" w:rsidRPr="00D1330D" w:rsidRDefault="00D9021D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</w:p>
          <w:p w:rsidR="00D9021D" w:rsidRPr="00D1330D" w:rsidRDefault="00D9021D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</w:p>
          <w:p w:rsidR="00D9021D" w:rsidRPr="00D1330D" w:rsidRDefault="002E5ED4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D1330D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01.01.1996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4,5 %</w:t>
            </w:r>
          </w:p>
          <w:p w:rsidR="00D9021D" w:rsidRPr="0095075A" w:rsidRDefault="00D9021D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</w:p>
          <w:p w:rsidR="00D9021D" w:rsidRPr="0095075A" w:rsidRDefault="00D9021D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</w:p>
          <w:p w:rsidR="00D9021D" w:rsidRPr="0095075A" w:rsidRDefault="005F146F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3,</w:t>
            </w:r>
            <w:r w:rsidR="002E5ED4"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5 %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22EFD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-</w:t>
            </w:r>
          </w:p>
        </w:tc>
      </w:tr>
      <w:tr w:rsidR="00371932" w:rsidRPr="0095075A"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691640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Втора (</w:t>
            </w:r>
            <w:r w:rsidR="002E5ED4"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2</w:t>
            </w: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67008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1/I,</w:t>
            </w:r>
          </w:p>
          <w:p w:rsidR="00D9021D" w:rsidRPr="0095075A" w:rsidRDefault="002E5ED4" w:rsidP="0067008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EURO 2/II, </w:t>
            </w:r>
          </w:p>
          <w:p w:rsidR="00D9021D" w:rsidRPr="0095075A" w:rsidRDefault="002E5ED4" w:rsidP="0067008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3/III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D1330D" w:rsidRDefault="002E5ED4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D1330D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01.01.1998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37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0,5 %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37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0,3 %</w:t>
            </w:r>
          </w:p>
        </w:tc>
      </w:tr>
      <w:tr w:rsidR="00371932" w:rsidRPr="0095075A"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691640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Трета (</w:t>
            </w:r>
            <w:r w:rsidR="002E5ED4"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3</w:t>
            </w: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67008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3/III,</w:t>
            </w:r>
          </w:p>
          <w:p w:rsidR="00D9021D" w:rsidRPr="0095075A" w:rsidRDefault="002E5ED4" w:rsidP="0067008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4/IV,</w:t>
            </w:r>
          </w:p>
          <w:p w:rsidR="00D9021D" w:rsidRPr="0095075A" w:rsidRDefault="002E5ED4" w:rsidP="0067008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5/V, EEV</w:t>
            </w:r>
          </w:p>
          <w:p w:rsidR="00D9021D" w:rsidRPr="0095075A" w:rsidRDefault="002E5ED4" w:rsidP="0067008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lastRenderedPageBreak/>
              <w:t>или EURO 6/VI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D1330D" w:rsidRDefault="002E5ED4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D1330D">
              <w:rPr>
                <w:rFonts w:ascii="Times New Roman" w:eastAsia="Times New Roman" w:hAnsi="Times New Roman" w:cs="Times New Roman"/>
                <w:color w:val="auto"/>
                <w:lang w:val="bg-BG"/>
              </w:rPr>
              <w:lastRenderedPageBreak/>
              <w:t>до 01.01.2002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0,3 %</w:t>
            </w:r>
          </w:p>
          <w:p w:rsidR="00D9021D" w:rsidRPr="0095075A" w:rsidRDefault="00D9021D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37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0,2 %</w:t>
            </w:r>
          </w:p>
        </w:tc>
      </w:tr>
      <w:tr w:rsidR="00D9021D" w:rsidRPr="0095075A"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691640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Четвърта (</w:t>
            </w:r>
            <w:r w:rsidR="002E5ED4"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4</w:t>
            </w: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67008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5/V, EEV</w:t>
            </w:r>
          </w:p>
          <w:p w:rsidR="00D9021D" w:rsidRPr="0095075A" w:rsidRDefault="002E5ED4" w:rsidP="0067008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или EURO 6/VI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D1330D" w:rsidRDefault="002E5ED4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D1330D">
              <w:rPr>
                <w:rFonts w:ascii="Times New Roman" w:eastAsia="Times New Roman" w:hAnsi="Times New Roman" w:cs="Times New Roman"/>
                <w:color w:val="auto"/>
                <w:lang w:val="bg-BG"/>
              </w:rPr>
              <w:t>след 01.09.2009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0,2 %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 w:rsidP="0067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0,1 %</w:t>
            </w:r>
          </w:p>
        </w:tc>
      </w:tr>
    </w:tbl>
    <w:p w:rsidR="00D9021D" w:rsidRPr="0095075A" w:rsidRDefault="002E5ED4" w:rsidP="001766BD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95075A">
        <w:rPr>
          <w:rFonts w:ascii="Times New Roman" w:eastAsia="Times New Roman" w:hAnsi="Times New Roman" w:cs="Times New Roman"/>
          <w:color w:val="auto"/>
          <w:lang w:val="bg-BG"/>
        </w:rPr>
        <w:t xml:space="preserve">2. </w:t>
      </w:r>
      <w:r w:rsidR="00222EFD" w:rsidRPr="0095075A">
        <w:rPr>
          <w:rFonts w:ascii="Times New Roman" w:eastAsia="Times New Roman" w:hAnsi="Times New Roman" w:cs="Times New Roman"/>
          <w:color w:val="auto"/>
          <w:lang w:val="bg-BG"/>
        </w:rPr>
        <w:t>За МПС с двигатели със самозапалване чрез сгъстяване на работната смес</w:t>
      </w:r>
      <w:r w:rsidR="001766BD" w:rsidRPr="0095075A">
        <w:rPr>
          <w:rFonts w:ascii="Times New Roman" w:eastAsia="Times New Roman" w:hAnsi="Times New Roman" w:cs="Times New Roman"/>
          <w:color w:val="auto"/>
          <w:lang w:val="bg-BG"/>
        </w:rPr>
        <w:t>:</w:t>
      </w:r>
    </w:p>
    <w:tbl>
      <w:tblPr>
        <w:tblStyle w:val="a0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7"/>
        <w:gridCol w:w="1927"/>
        <w:gridCol w:w="1928"/>
        <w:gridCol w:w="1928"/>
        <w:gridCol w:w="1928"/>
      </w:tblGrid>
      <w:tr w:rsidR="001766BD" w:rsidRPr="0095075A" w:rsidTr="00691640"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bg-BG"/>
              </w:rPr>
              <w:t>Екологична група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691640">
            <w:pP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Екологична категория (</w:t>
            </w:r>
            <w:r w:rsidR="002E5ED4"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</w:t>
            </w: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)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bg-BG"/>
              </w:rPr>
              <w:t>дата на първа рег.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димност при атмосферно пълнене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1D" w:rsidRPr="0095075A" w:rsidRDefault="002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димност при принудително пълнене</w:t>
            </w:r>
          </w:p>
        </w:tc>
      </w:tr>
      <w:tr w:rsidR="001766BD" w:rsidRPr="0095075A" w:rsidTr="00691640"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 w:rsidP="00D34E08">
            <w:pPr>
              <w:rPr>
                <w:color w:val="auto"/>
                <w:lang w:val="bg-BG"/>
              </w:rPr>
            </w:pPr>
            <w:r w:rsidRPr="0095075A">
              <w:rPr>
                <w:color w:val="auto"/>
                <w:lang w:val="bg-BG"/>
              </w:rPr>
              <w:t>Първа (1)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EURO 1/I, </w:t>
            </w:r>
          </w:p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2/II,</w:t>
            </w:r>
          </w:p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3/III,</w:t>
            </w:r>
          </w:p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4/IV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01.01.2002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2,5 m</w:t>
            </w:r>
            <w:r w:rsidRPr="0095075A">
              <w:rPr>
                <w:rFonts w:ascii="Times New Roman" w:eastAsia="Times New Roman" w:hAnsi="Times New Roman" w:cs="Times New Roman"/>
                <w:color w:val="auto"/>
                <w:vertAlign w:val="superscript"/>
                <w:lang w:val="bg-BG"/>
              </w:rPr>
              <w:t>-1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3,0 m</w:t>
            </w:r>
            <w:r w:rsidRPr="0095075A">
              <w:rPr>
                <w:rFonts w:ascii="Times New Roman" w:eastAsia="Times New Roman" w:hAnsi="Times New Roman" w:cs="Times New Roman"/>
                <w:color w:val="auto"/>
                <w:vertAlign w:val="superscript"/>
                <w:lang w:val="bg-BG"/>
              </w:rPr>
              <w:t>-1</w:t>
            </w:r>
          </w:p>
        </w:tc>
      </w:tr>
      <w:tr w:rsidR="001766BD" w:rsidRPr="0095075A" w:rsidTr="00691640"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 w:rsidP="00D34E08">
            <w:pPr>
              <w:rPr>
                <w:color w:val="auto"/>
                <w:lang w:val="bg-BG"/>
              </w:rPr>
            </w:pPr>
            <w:r w:rsidRPr="0095075A">
              <w:rPr>
                <w:color w:val="auto"/>
                <w:lang w:val="bg-BG"/>
              </w:rPr>
              <w:t>Втора (2)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2/II,</w:t>
            </w:r>
          </w:p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3/III,</w:t>
            </w:r>
          </w:p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4/IV,</w:t>
            </w:r>
          </w:p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5/V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01.01.2007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1,5 m</w:t>
            </w:r>
            <w:r w:rsidRPr="0095075A">
              <w:rPr>
                <w:rFonts w:ascii="Times New Roman" w:eastAsia="Times New Roman" w:hAnsi="Times New Roman" w:cs="Times New Roman"/>
                <w:color w:val="auto"/>
                <w:vertAlign w:val="superscript"/>
                <w:lang w:val="bg-BG"/>
              </w:rPr>
              <w:t>-1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1,5 m</w:t>
            </w:r>
            <w:r w:rsidRPr="0095075A">
              <w:rPr>
                <w:rFonts w:ascii="Times New Roman" w:eastAsia="Times New Roman" w:hAnsi="Times New Roman" w:cs="Times New Roman"/>
                <w:color w:val="auto"/>
                <w:vertAlign w:val="superscript"/>
                <w:lang w:val="bg-BG"/>
              </w:rPr>
              <w:t>-1</w:t>
            </w:r>
          </w:p>
        </w:tc>
      </w:tr>
      <w:tr w:rsidR="001766BD" w:rsidRPr="0095075A" w:rsidTr="00691640"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 w:rsidP="00D34E08">
            <w:pPr>
              <w:rPr>
                <w:color w:val="auto"/>
                <w:lang w:val="bg-BG"/>
              </w:rPr>
            </w:pPr>
            <w:r w:rsidRPr="0095075A">
              <w:rPr>
                <w:color w:val="auto"/>
                <w:lang w:val="bg-BG"/>
              </w:rPr>
              <w:t>Трета (3)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4/IV,</w:t>
            </w:r>
          </w:p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5/V,</w:t>
            </w:r>
          </w:p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EEV,</w:t>
            </w:r>
          </w:p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6/VI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01.09.2009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0,7 m</w:t>
            </w:r>
            <w:r w:rsidRPr="0095075A">
              <w:rPr>
                <w:rFonts w:ascii="Times New Roman" w:eastAsia="Times New Roman" w:hAnsi="Times New Roman" w:cs="Times New Roman"/>
                <w:color w:val="auto"/>
                <w:vertAlign w:val="superscript"/>
                <w:lang w:val="bg-BG"/>
              </w:rPr>
              <w:t>-1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0,7 m</w:t>
            </w:r>
            <w:r w:rsidRPr="0095075A">
              <w:rPr>
                <w:rFonts w:ascii="Times New Roman" w:eastAsia="Times New Roman" w:hAnsi="Times New Roman" w:cs="Times New Roman"/>
                <w:color w:val="auto"/>
                <w:vertAlign w:val="superscript"/>
                <w:lang w:val="bg-BG"/>
              </w:rPr>
              <w:t>-1</w:t>
            </w:r>
          </w:p>
        </w:tc>
      </w:tr>
      <w:tr w:rsidR="001766BD" w:rsidRPr="0095075A" w:rsidTr="00691640"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 w:rsidP="00D34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Четвърта (4)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5/V,</w:t>
            </w:r>
          </w:p>
          <w:p w:rsidR="00691640" w:rsidRPr="0095075A" w:rsidRDefault="00691640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EEV,</w:t>
            </w:r>
          </w:p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EURO 6/VI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след 01.09.2009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0,5 m</w:t>
            </w:r>
            <w:r w:rsidRPr="0095075A">
              <w:rPr>
                <w:rFonts w:ascii="Times New Roman" w:eastAsia="Times New Roman" w:hAnsi="Times New Roman" w:cs="Times New Roman"/>
                <w:color w:val="auto"/>
                <w:vertAlign w:val="superscript"/>
                <w:lang w:val="bg-BG"/>
              </w:rPr>
              <w:t>-1</w:t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640" w:rsidRPr="0095075A" w:rsidRDefault="0069164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9507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до 0,5 m</w:t>
            </w:r>
            <w:r w:rsidRPr="0095075A">
              <w:rPr>
                <w:rFonts w:ascii="Times New Roman" w:eastAsia="Times New Roman" w:hAnsi="Times New Roman" w:cs="Times New Roman"/>
                <w:color w:val="auto"/>
                <w:vertAlign w:val="superscript"/>
                <w:lang w:val="bg-BG"/>
              </w:rPr>
              <w:t>-1</w:t>
            </w:r>
          </w:p>
        </w:tc>
      </w:tr>
    </w:tbl>
    <w:p w:rsidR="00D9021D" w:rsidRPr="000E76E6" w:rsidRDefault="002E5ED4" w:rsidP="001766BD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3. М</w:t>
      </w:r>
      <w:r w:rsidR="00691640" w:rsidRPr="000E76E6">
        <w:rPr>
          <w:rFonts w:ascii="Times New Roman" w:eastAsia="Times New Roman" w:hAnsi="Times New Roman" w:cs="Times New Roman"/>
          <w:lang w:val="bg-BG"/>
        </w:rPr>
        <w:t>оторните превозни средства</w:t>
      </w:r>
      <w:r w:rsidRPr="000E76E6">
        <w:rPr>
          <w:rFonts w:ascii="Times New Roman" w:eastAsia="Times New Roman" w:hAnsi="Times New Roman" w:cs="Times New Roman"/>
          <w:lang w:val="bg-BG"/>
        </w:rPr>
        <w:t>, на които задвижването е само с електродвигатели (без двигател с вътрешно горене) и</w:t>
      </w:r>
      <w:r w:rsidR="00691640" w:rsidRPr="000E76E6">
        <w:rPr>
          <w:rFonts w:ascii="Times New Roman" w:eastAsia="Times New Roman" w:hAnsi="Times New Roman" w:cs="Times New Roman"/>
          <w:lang w:val="bg-BG"/>
        </w:rPr>
        <w:t xml:space="preserve"> МПС с водородна горивна клетка се кате</w:t>
      </w:r>
      <w:r w:rsidR="00C70A17" w:rsidRPr="000E76E6">
        <w:rPr>
          <w:rFonts w:ascii="Times New Roman" w:eastAsia="Times New Roman" w:hAnsi="Times New Roman" w:cs="Times New Roman"/>
          <w:lang w:val="bg-BG"/>
        </w:rPr>
        <w:t>г</w:t>
      </w:r>
      <w:r w:rsidR="00691640" w:rsidRPr="000E76E6">
        <w:rPr>
          <w:rFonts w:ascii="Times New Roman" w:eastAsia="Times New Roman" w:hAnsi="Times New Roman" w:cs="Times New Roman"/>
          <w:lang w:val="bg-BG"/>
        </w:rPr>
        <w:t>оризират в пета (5) екологична група.</w:t>
      </w:r>
    </w:p>
    <w:p w:rsidR="00D9021D" w:rsidRPr="000E76E6" w:rsidRDefault="002E5ED4" w:rsidP="001766BD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(2) Моторните превозни средство с двутактови двигатели, които не подлежат на измервания, се </w:t>
      </w:r>
      <w:r w:rsidR="00C70A17" w:rsidRPr="000E76E6">
        <w:rPr>
          <w:rFonts w:ascii="Times New Roman" w:eastAsia="Times New Roman" w:hAnsi="Times New Roman" w:cs="Times New Roman"/>
          <w:lang w:val="bg-BG"/>
        </w:rPr>
        <w:t xml:space="preserve">категоризират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към първа </w:t>
      </w:r>
      <w:r w:rsidR="00C70A17" w:rsidRPr="000E76E6">
        <w:rPr>
          <w:rFonts w:ascii="Times New Roman" w:eastAsia="Times New Roman" w:hAnsi="Times New Roman" w:cs="Times New Roman"/>
          <w:lang w:val="bg-BG"/>
        </w:rPr>
        <w:t xml:space="preserve">(1) </w:t>
      </w:r>
      <w:r w:rsidR="00691640" w:rsidRPr="000E76E6">
        <w:rPr>
          <w:rFonts w:ascii="Times New Roman" w:eastAsia="Times New Roman" w:hAnsi="Times New Roman" w:cs="Times New Roman"/>
          <w:lang w:val="bg-BG"/>
        </w:rPr>
        <w:t>екологична група.</w:t>
      </w:r>
    </w:p>
    <w:p w:rsidR="00D9021D" w:rsidRPr="000E76E6" w:rsidRDefault="002E5ED4" w:rsidP="001766BD">
      <w:pPr>
        <w:ind w:firstLine="567"/>
        <w:jc w:val="both"/>
        <w:rPr>
          <w:color w:val="FF0000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(3)</w:t>
      </w:r>
      <w:r w:rsidR="00691640" w:rsidRPr="000E76E6">
        <w:rPr>
          <w:rFonts w:ascii="Times New Roman" w:eastAsia="Times New Roman" w:hAnsi="Times New Roman" w:cs="Times New Roman"/>
          <w:lang w:val="bg-BG"/>
        </w:rPr>
        <w:t xml:space="preserve"> </w:t>
      </w:r>
      <w:r w:rsidRPr="000E76E6">
        <w:rPr>
          <w:lang w:val="bg-BG"/>
        </w:rPr>
        <w:t>Когато МПС</w:t>
      </w:r>
      <w:r w:rsidR="00443353">
        <w:rPr>
          <w:lang w:val="bg-BG"/>
        </w:rPr>
        <w:t xml:space="preserve"> </w:t>
      </w:r>
      <w:r w:rsidRPr="000E76E6">
        <w:rPr>
          <w:lang w:val="bg-BG"/>
        </w:rPr>
        <w:t>е оборудвано с уредба, която позволява работа</w:t>
      </w:r>
      <w:r w:rsidR="001766BD" w:rsidRPr="000E76E6">
        <w:rPr>
          <w:lang w:val="bg-BG"/>
        </w:rPr>
        <w:t>та</w:t>
      </w:r>
      <w:r w:rsidRPr="000E76E6">
        <w:rPr>
          <w:lang w:val="bg-BG"/>
        </w:rPr>
        <w:t xml:space="preserve"> на двигателя с ВНГ или СПГ</w:t>
      </w:r>
      <w:r w:rsidR="00B67156">
        <w:rPr>
          <w:lang w:val="bg-BG"/>
        </w:rPr>
        <w:t>,</w:t>
      </w:r>
      <w:r w:rsidRPr="000E76E6">
        <w:rPr>
          <w:lang w:val="bg-BG"/>
        </w:rPr>
        <w:t xml:space="preserve"> </w:t>
      </w:r>
      <w:r w:rsidR="00443353">
        <w:rPr>
          <w:lang w:val="bg-BG"/>
        </w:rPr>
        <w:t xml:space="preserve">за </w:t>
      </w:r>
      <w:r w:rsidR="00C70A17" w:rsidRPr="000E76E6">
        <w:rPr>
          <w:lang w:val="bg-BG"/>
        </w:rPr>
        <w:t>категоризира</w:t>
      </w:r>
      <w:r w:rsidR="00443353">
        <w:rPr>
          <w:lang w:val="bg-BG"/>
        </w:rPr>
        <w:t xml:space="preserve">не на превозното средство към екологична група проверките се извършват при работа на двигателя </w:t>
      </w:r>
      <w:r w:rsidR="00443353" w:rsidRPr="000E76E6">
        <w:rPr>
          <w:lang w:val="bg-BG"/>
        </w:rPr>
        <w:t xml:space="preserve">с </w:t>
      </w:r>
      <w:r w:rsidR="00443353" w:rsidRPr="00443353">
        <w:rPr>
          <w:color w:val="auto"/>
          <w:lang w:val="bg-BG"/>
        </w:rPr>
        <w:t>ВНГ или СПГ.</w:t>
      </w:r>
      <w:r w:rsidR="00071E54" w:rsidRPr="00443353">
        <w:rPr>
          <w:color w:val="auto"/>
          <w:lang w:val="bg-BG"/>
        </w:rPr>
        <w:t>“</w:t>
      </w:r>
    </w:p>
    <w:p w:rsidR="00B34330" w:rsidRDefault="00B34330" w:rsidP="0025772F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D9021D" w:rsidRPr="000E76E6" w:rsidRDefault="002E5ED4" w:rsidP="0025772F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440C0E">
        <w:rPr>
          <w:rFonts w:ascii="Times New Roman" w:eastAsia="Times New Roman" w:hAnsi="Times New Roman" w:cs="Times New Roman"/>
          <w:b/>
          <w:color w:val="auto"/>
          <w:lang w:val="bg-BG"/>
        </w:rPr>
        <w:t>1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5</w:t>
      </w: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В чл. 38 се правят следните допълнения:</w:t>
      </w:r>
    </w:p>
    <w:p w:rsidR="00D9021D" w:rsidRPr="000E76E6" w:rsidRDefault="002E5ED4" w:rsidP="00B92D1D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1. В ал. 1 </w:t>
      </w:r>
      <w:r w:rsidR="009926AF">
        <w:rPr>
          <w:rFonts w:ascii="Times New Roman" w:eastAsia="Times New Roman" w:hAnsi="Times New Roman" w:cs="Times New Roman"/>
          <w:color w:val="auto"/>
          <w:lang w:val="bg-BG"/>
        </w:rPr>
        <w:t xml:space="preserve">думите „част I, буква А и част II“ се заменят с „, </w:t>
      </w:r>
      <w:r w:rsidR="009926AF" w:rsidRPr="009926AF">
        <w:rPr>
          <w:rFonts w:ascii="Times New Roman" w:eastAsia="Times New Roman" w:hAnsi="Times New Roman" w:cs="Times New Roman"/>
          <w:color w:val="auto"/>
          <w:lang w:val="bg-BG"/>
        </w:rPr>
        <w:t>буква А</w:t>
      </w:r>
      <w:r w:rsidR="009926AF">
        <w:rPr>
          <w:rFonts w:ascii="Times New Roman" w:eastAsia="Times New Roman" w:hAnsi="Times New Roman" w:cs="Times New Roman"/>
          <w:color w:val="auto"/>
          <w:lang w:val="bg-BG"/>
        </w:rPr>
        <w:t>“, а</w:t>
      </w:r>
      <w:r w:rsidR="009926AF" w:rsidRPr="009926AF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в края на изречението </w:t>
      </w:r>
      <w:r w:rsidR="006A2422" w:rsidRPr="000E76E6">
        <w:rPr>
          <w:rFonts w:ascii="Times New Roman" w:eastAsia="Times New Roman" w:hAnsi="Times New Roman" w:cs="Times New Roman"/>
          <w:color w:val="auto"/>
          <w:lang w:val="bg-BG"/>
        </w:rPr>
        <w:t>се поставя запетая и с</w:t>
      </w:r>
      <w:r w:rsidR="00B92D1D" w:rsidRPr="000E76E6">
        <w:rPr>
          <w:rFonts w:ascii="Times New Roman" w:eastAsia="Times New Roman" w:hAnsi="Times New Roman" w:cs="Times New Roman"/>
          <w:color w:val="auto"/>
          <w:lang w:val="bg-BG"/>
        </w:rPr>
        <w:t>е</w:t>
      </w:r>
      <w:r w:rsidR="006A2422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добавя</w:t>
      </w:r>
      <w:r w:rsidR="00B92D1D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„в който е отразена екологичната група по чл. 37а, към която принадлежи МПС </w:t>
      </w:r>
      <w:r w:rsidR="00B91A64" w:rsidRPr="000E76E6">
        <w:rPr>
          <w:rFonts w:ascii="Times New Roman" w:eastAsia="Times New Roman" w:hAnsi="Times New Roman" w:cs="Times New Roman"/>
          <w:color w:val="auto"/>
          <w:lang w:val="bg-BG"/>
        </w:rPr>
        <w:t>по чл. 1, т. 8.</w:t>
      </w:r>
    </w:p>
    <w:p w:rsidR="00B23EF8" w:rsidRDefault="00B23EF8" w:rsidP="00B91A6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2. В ал. 2 думите „част I“ се заличават.</w:t>
      </w:r>
    </w:p>
    <w:p w:rsidR="00B23EF8" w:rsidRDefault="00B23EF8" w:rsidP="00B91A6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3. В ал. 5 думите „</w:t>
      </w:r>
      <w:r w:rsidRPr="00B23EF8">
        <w:rPr>
          <w:rFonts w:ascii="Times New Roman" w:eastAsia="Times New Roman" w:hAnsi="Times New Roman" w:cs="Times New Roman"/>
          <w:color w:val="auto"/>
          <w:lang w:val="bg-BG"/>
        </w:rPr>
        <w:t>част I,</w:t>
      </w:r>
      <w:r>
        <w:rPr>
          <w:rFonts w:ascii="Times New Roman" w:eastAsia="Times New Roman" w:hAnsi="Times New Roman" w:cs="Times New Roman"/>
          <w:color w:val="auto"/>
          <w:lang w:val="bg-BG"/>
        </w:rPr>
        <w:t>“ се заличават.</w:t>
      </w:r>
    </w:p>
    <w:p w:rsidR="00B23EF8" w:rsidRDefault="00B23EF8" w:rsidP="00B91A6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4. В ал. 10 думите „</w:t>
      </w:r>
      <w:r w:rsidRPr="00B23EF8">
        <w:rPr>
          <w:rFonts w:ascii="Times New Roman" w:eastAsia="Times New Roman" w:hAnsi="Times New Roman" w:cs="Times New Roman"/>
          <w:color w:val="auto"/>
          <w:lang w:val="bg-BG"/>
        </w:rPr>
        <w:t>част I, буква А и част II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“ се заменят с „, </w:t>
      </w:r>
      <w:r w:rsidRPr="009926AF">
        <w:rPr>
          <w:rFonts w:ascii="Times New Roman" w:eastAsia="Times New Roman" w:hAnsi="Times New Roman" w:cs="Times New Roman"/>
          <w:color w:val="auto"/>
          <w:lang w:val="bg-BG"/>
        </w:rPr>
        <w:t>буква А</w:t>
      </w:r>
      <w:r>
        <w:rPr>
          <w:rFonts w:ascii="Times New Roman" w:eastAsia="Times New Roman" w:hAnsi="Times New Roman" w:cs="Times New Roman"/>
          <w:color w:val="auto"/>
          <w:lang w:val="bg-BG"/>
        </w:rPr>
        <w:t>“.</w:t>
      </w:r>
    </w:p>
    <w:p w:rsidR="00D9021D" w:rsidRPr="000E76E6" w:rsidRDefault="00B23EF8" w:rsidP="00B91A6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5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>. Създава се ал. 11:</w:t>
      </w:r>
    </w:p>
    <w:p w:rsidR="00D9021D" w:rsidRPr="000E76E6" w:rsidRDefault="002E5ED4" w:rsidP="00B91A6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„(11) При извършване на проверката по чл. </w:t>
      </w:r>
      <w:r w:rsidR="00071E54" w:rsidRPr="000E76E6">
        <w:rPr>
          <w:rFonts w:ascii="Times New Roman" w:eastAsia="Times New Roman" w:hAnsi="Times New Roman" w:cs="Times New Roman"/>
          <w:color w:val="auto"/>
          <w:lang w:val="bg-BG"/>
        </w:rPr>
        <w:t>3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1, т. 8 </w:t>
      </w:r>
      <w:r w:rsidR="008F0A4E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за определяне на екологична група на МПС </w:t>
      </w:r>
      <w:r w:rsidR="008F0A4E" w:rsidRPr="000E76E6">
        <w:rPr>
          <w:color w:val="auto"/>
          <w:lang w:val="bg-BG"/>
        </w:rPr>
        <w:t xml:space="preserve">председателят на комисията, извършила проверката, издава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удостоверение за </w:t>
      </w:r>
      <w:r w:rsidR="008F0A4E" w:rsidRPr="000E76E6">
        <w:rPr>
          <w:rFonts w:ascii="Times New Roman" w:eastAsia="Times New Roman" w:hAnsi="Times New Roman" w:cs="Times New Roman"/>
          <w:color w:val="auto"/>
          <w:lang w:val="bg-BG"/>
        </w:rPr>
        <w:t>определяне на екологична група на МПС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(приложение № 8б) и знак за еколо</w:t>
      </w:r>
      <w:r w:rsidR="008F0A4E" w:rsidRPr="000E76E6">
        <w:rPr>
          <w:rFonts w:ascii="Times New Roman" w:eastAsia="Times New Roman" w:hAnsi="Times New Roman" w:cs="Times New Roman"/>
          <w:color w:val="auto"/>
          <w:lang w:val="bg-BG"/>
        </w:rPr>
        <w:t>гичната група</w:t>
      </w:r>
      <w:r w:rsidR="00B91A6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на МПС</w:t>
      </w:r>
      <w:r w:rsidR="008F0A4E" w:rsidRPr="000E76E6">
        <w:rPr>
          <w:rFonts w:ascii="Times New Roman" w:eastAsia="Times New Roman" w:hAnsi="Times New Roman" w:cs="Times New Roman"/>
          <w:color w:val="auto"/>
          <w:lang w:val="bg-BG"/>
        </w:rPr>
        <w:t>, когато стойностите на съдържанието на емисиите в отработилите газове на МПС не превишават граничните стойности за съответната еко</w:t>
      </w:r>
      <w:r w:rsidR="000E76E6">
        <w:rPr>
          <w:rFonts w:ascii="Times New Roman" w:eastAsia="Times New Roman" w:hAnsi="Times New Roman" w:cs="Times New Roman"/>
          <w:color w:val="auto"/>
          <w:lang w:val="bg-BG"/>
        </w:rPr>
        <w:t>л</w:t>
      </w:r>
      <w:r w:rsidR="008F0A4E" w:rsidRPr="000E76E6">
        <w:rPr>
          <w:rFonts w:ascii="Times New Roman" w:eastAsia="Times New Roman" w:hAnsi="Times New Roman" w:cs="Times New Roman"/>
          <w:color w:val="auto"/>
          <w:lang w:val="bg-BG"/>
        </w:rPr>
        <w:t>о</w:t>
      </w:r>
      <w:r w:rsidR="000E76E6">
        <w:rPr>
          <w:rFonts w:ascii="Times New Roman" w:eastAsia="Times New Roman" w:hAnsi="Times New Roman" w:cs="Times New Roman"/>
          <w:color w:val="auto"/>
          <w:lang w:val="bg-BG"/>
        </w:rPr>
        <w:t>г</w:t>
      </w:r>
      <w:r w:rsidR="008F0A4E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ична група по чл. 37а в зависимост от екологичната им категория (EURO) или датата </w:t>
      </w:r>
      <w:r w:rsidR="00B05EE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им </w:t>
      </w:r>
      <w:r w:rsidR="008F0A4E" w:rsidRPr="000E76E6">
        <w:rPr>
          <w:rFonts w:ascii="Times New Roman" w:eastAsia="Times New Roman" w:hAnsi="Times New Roman" w:cs="Times New Roman"/>
          <w:color w:val="auto"/>
          <w:lang w:val="bg-BG"/>
        </w:rPr>
        <w:t>на първа регистрация</w:t>
      </w:r>
      <w:r w:rsidR="00B05EE4" w:rsidRPr="000E76E6">
        <w:rPr>
          <w:rFonts w:ascii="Times New Roman" w:eastAsia="Times New Roman" w:hAnsi="Times New Roman" w:cs="Times New Roman"/>
          <w:color w:val="auto"/>
          <w:lang w:val="bg-BG"/>
        </w:rPr>
        <w:t>.“</w:t>
      </w:r>
    </w:p>
    <w:p w:rsidR="00B34330" w:rsidRDefault="00B34330" w:rsidP="00B92D1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B91A64" w:rsidRPr="000E76E6" w:rsidRDefault="00B91A64" w:rsidP="00B92D1D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§</w:t>
      </w:r>
      <w:r w:rsidR="0048248C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</w:t>
      </w:r>
      <w:r w:rsidR="00440C0E">
        <w:rPr>
          <w:rFonts w:ascii="Times New Roman" w:eastAsia="Times New Roman" w:hAnsi="Times New Roman" w:cs="Times New Roman"/>
          <w:b/>
          <w:color w:val="auto"/>
          <w:lang w:val="bg-BG"/>
        </w:rPr>
        <w:t>1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6</w:t>
      </w:r>
      <w:r w:rsidR="0048248C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В чл. 39 след думите „ал. 1“ се добавя „и образецът на знака за екологична група на МПС</w:t>
      </w:r>
      <w:r w:rsidR="00807E8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по чл. 38, ал. 11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="00F13DB5" w:rsidRPr="000E76E6">
        <w:rPr>
          <w:rFonts w:ascii="Times New Roman" w:eastAsia="Times New Roman" w:hAnsi="Times New Roman" w:cs="Times New Roman"/>
          <w:color w:val="auto"/>
          <w:lang w:val="bg-BG"/>
        </w:rPr>
        <w:t>, а думата „утвърждава“ се заменя с „утвърждават“.</w:t>
      </w:r>
    </w:p>
    <w:p w:rsidR="00B34330" w:rsidRDefault="00B34330" w:rsidP="00B92D1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D9021D" w:rsidRPr="000E76E6" w:rsidRDefault="002E5ED4" w:rsidP="00B92D1D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440C0E">
        <w:rPr>
          <w:rFonts w:ascii="Times New Roman" w:eastAsia="Times New Roman" w:hAnsi="Times New Roman" w:cs="Times New Roman"/>
          <w:b/>
          <w:color w:val="auto"/>
          <w:lang w:val="bg-BG"/>
        </w:rPr>
        <w:t>1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7</w:t>
      </w:r>
      <w:r w:rsidR="000922BC"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Създава се нов</w:t>
      </w:r>
      <w:r w:rsidR="0076218B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чл. 43:</w:t>
      </w:r>
    </w:p>
    <w:p w:rsidR="00F47723" w:rsidRPr="000E76E6" w:rsidRDefault="002E5ED4" w:rsidP="00B92D1D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48248C">
        <w:rPr>
          <w:rFonts w:ascii="Times New Roman" w:eastAsia="Times New Roman" w:hAnsi="Times New Roman" w:cs="Times New Roman"/>
          <w:color w:val="auto"/>
          <w:lang w:val="bg-BG"/>
        </w:rPr>
        <w:t>Чл. 43.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DF7E96">
        <w:rPr>
          <w:rFonts w:ascii="Times New Roman" w:eastAsia="Times New Roman" w:hAnsi="Times New Roman" w:cs="Times New Roman"/>
          <w:color w:val="auto"/>
          <w:lang w:val="bg-BG"/>
        </w:rPr>
        <w:t xml:space="preserve">Председателят на комисията, която извършва периодичен преглед за проверка на техническата изправност на ППС: </w:t>
      </w:r>
    </w:p>
    <w:p w:rsidR="00F47723" w:rsidRPr="000E76E6" w:rsidRDefault="00F47723" w:rsidP="00F47723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1. не започва периодичен преглед на ППС, когато:</w:t>
      </w:r>
    </w:p>
    <w:p w:rsidR="00F47723" w:rsidRPr="000E76E6" w:rsidRDefault="00F47723" w:rsidP="00F47723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а) не са представени документите по чл. 30;</w:t>
      </w:r>
    </w:p>
    <w:p w:rsidR="00F47723" w:rsidRPr="000E76E6" w:rsidRDefault="00F47723" w:rsidP="00F47723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б) данните в представените документи по чл. 30 не съответстват на представеното за периодичен пр</w:t>
      </w:r>
      <w:r w:rsidR="00B37A71">
        <w:rPr>
          <w:rFonts w:ascii="Times New Roman" w:eastAsia="Times New Roman" w:hAnsi="Times New Roman" w:cs="Times New Roman"/>
          <w:color w:val="auto"/>
          <w:lang w:val="bg-BG"/>
        </w:rPr>
        <w:t>еглед ППС и неговият собственик;</w:t>
      </w:r>
    </w:p>
    <w:p w:rsidR="00D9021D" w:rsidRPr="000E76E6" w:rsidRDefault="00F47723" w:rsidP="00B92D1D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2.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следи за качественото и пълнообемно провеждане на периодични прегледи на ППС от страна на технически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я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специалист, като:</w:t>
      </w:r>
    </w:p>
    <w:p w:rsidR="00D9021D" w:rsidRPr="000E76E6" w:rsidRDefault="00F47723" w:rsidP="00F47723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а)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не издава документ за техническа изправност, когато ППС не е представено на преглед или не отговаря на изискванията, определени в наредбата;</w:t>
      </w:r>
    </w:p>
    <w:p w:rsidR="00D9021D" w:rsidRPr="000E76E6" w:rsidRDefault="00F47723" w:rsidP="00F47723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б)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не допуска извършването на периодичен преглед на ППС в нарушение на изискванията за извършване на периодичните прегледи, определени в наредба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та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>;</w:t>
      </w:r>
    </w:p>
    <w:p w:rsidR="00D9021D" w:rsidRPr="000E76E6" w:rsidRDefault="00F12D0B" w:rsidP="00F47723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3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>. не допуска извършването на периодичен преглед на ППС със съоръжения и средства за измерване и в материална база, които не отговарят на изискванията, определени в наредбата.”</w:t>
      </w:r>
    </w:p>
    <w:p w:rsidR="00B34330" w:rsidRDefault="00B34330" w:rsidP="00181387">
      <w:pPr>
        <w:ind w:firstLine="567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D9021D" w:rsidRPr="000E76E6" w:rsidRDefault="002E5ED4" w:rsidP="00181387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 xml:space="preserve">§ </w:t>
      </w:r>
      <w:r w:rsidR="00440C0E">
        <w:rPr>
          <w:rFonts w:ascii="Times New Roman" w:eastAsia="Times New Roman" w:hAnsi="Times New Roman" w:cs="Times New Roman"/>
          <w:b/>
          <w:lang w:val="bg-BG"/>
        </w:rPr>
        <w:t>1</w:t>
      </w:r>
      <w:r w:rsidR="00B34330">
        <w:rPr>
          <w:rFonts w:ascii="Times New Roman" w:eastAsia="Times New Roman" w:hAnsi="Times New Roman" w:cs="Times New Roman"/>
          <w:b/>
          <w:lang w:val="bg-BG"/>
        </w:rPr>
        <w:t>8</w:t>
      </w:r>
      <w:r w:rsidRPr="000E76E6">
        <w:rPr>
          <w:rFonts w:ascii="Times New Roman" w:eastAsia="Times New Roman" w:hAnsi="Times New Roman" w:cs="Times New Roman"/>
          <w:b/>
          <w:lang w:val="bg-BG"/>
        </w:rPr>
        <w:t>.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Досегашният чл. 43 става чл. 43а, като се правят следните изменения и допълнения</w:t>
      </w:r>
      <w:r w:rsidR="00B92D1D" w:rsidRPr="000E76E6">
        <w:rPr>
          <w:rFonts w:ascii="Times New Roman" w:eastAsia="Times New Roman" w:hAnsi="Times New Roman" w:cs="Times New Roman"/>
          <w:lang w:val="bg-BG"/>
        </w:rPr>
        <w:t>:</w:t>
      </w:r>
    </w:p>
    <w:p w:rsidR="00D9021D" w:rsidRPr="000E76E6" w:rsidRDefault="002E5ED4" w:rsidP="00181387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1. В ал. 1:</w:t>
      </w:r>
    </w:p>
    <w:p w:rsidR="00D9021D" w:rsidRPr="000E76E6" w:rsidRDefault="002E5ED4" w:rsidP="00181387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а) в текст</w:t>
      </w:r>
      <w:r w:rsidR="00181387" w:rsidRPr="000E76E6">
        <w:rPr>
          <w:rFonts w:ascii="Times New Roman" w:eastAsia="Times New Roman" w:hAnsi="Times New Roman" w:cs="Times New Roman"/>
          <w:lang w:val="bg-BG"/>
        </w:rPr>
        <w:t>а на алинеята след думата „</w:t>
      </w:r>
      <w:r w:rsidRPr="000E76E6">
        <w:rPr>
          <w:rFonts w:ascii="Times New Roman" w:eastAsia="Times New Roman" w:hAnsi="Times New Roman" w:cs="Times New Roman"/>
          <w:lang w:val="bg-BG"/>
        </w:rPr>
        <w:t>комисията</w:t>
      </w:r>
      <w:r w:rsidR="00181387" w:rsidRPr="000E76E6">
        <w:rPr>
          <w:rFonts w:ascii="Times New Roman" w:eastAsia="Times New Roman" w:hAnsi="Times New Roman" w:cs="Times New Roman"/>
          <w:lang w:val="bg-BG"/>
        </w:rPr>
        <w:t>“ се добавя „</w:t>
      </w:r>
      <w:r w:rsidRPr="000E76E6">
        <w:rPr>
          <w:rFonts w:ascii="Times New Roman" w:eastAsia="Times New Roman" w:hAnsi="Times New Roman" w:cs="Times New Roman"/>
          <w:lang w:val="bg-BG"/>
        </w:rPr>
        <w:t>е длъжен да</w:t>
      </w:r>
      <w:r w:rsidR="00181387" w:rsidRPr="000E76E6">
        <w:rPr>
          <w:rFonts w:ascii="Times New Roman" w:eastAsia="Times New Roman" w:hAnsi="Times New Roman" w:cs="Times New Roman"/>
          <w:lang w:val="bg-BG"/>
        </w:rPr>
        <w:t>“;</w:t>
      </w:r>
    </w:p>
    <w:p w:rsidR="00D9021D" w:rsidRPr="000E76E6" w:rsidRDefault="002E5ED4" w:rsidP="00181387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б) точка 1 се изменя така:</w:t>
      </w:r>
    </w:p>
    <w:p w:rsidR="00D9021D" w:rsidRPr="000E76E6" w:rsidRDefault="00181387" w:rsidP="00181387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„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1. извършва идентификация на представеното за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периодичен </w:t>
      </w:r>
      <w:r w:rsidR="002E5ED4" w:rsidRPr="000E76E6">
        <w:rPr>
          <w:rFonts w:ascii="Times New Roman" w:eastAsia="Times New Roman" w:hAnsi="Times New Roman" w:cs="Times New Roman"/>
          <w:lang w:val="bg-BG"/>
        </w:rPr>
        <w:t>преглед ППС;”</w:t>
      </w:r>
    </w:p>
    <w:p w:rsidR="00D9021D" w:rsidRPr="000E76E6" w:rsidRDefault="002E5ED4" w:rsidP="00181387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в) точка 3 се изменя така:</w:t>
      </w:r>
    </w:p>
    <w:p w:rsidR="00D9021D" w:rsidRPr="000E76E6" w:rsidRDefault="002E5ED4" w:rsidP="00277051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„</w:t>
      </w:r>
      <w:r w:rsidR="00277051" w:rsidRPr="000E76E6">
        <w:rPr>
          <w:rFonts w:ascii="Times New Roman" w:eastAsia="Times New Roman" w:hAnsi="Times New Roman" w:cs="Times New Roman"/>
          <w:lang w:val="bg-BG"/>
        </w:rPr>
        <w:t xml:space="preserve">3. </w:t>
      </w:r>
      <w:r w:rsidRPr="000E76E6">
        <w:rPr>
          <w:rFonts w:ascii="Times New Roman" w:eastAsia="Times New Roman" w:hAnsi="Times New Roman" w:cs="Times New Roman"/>
          <w:lang w:val="bg-BG"/>
        </w:rPr>
        <w:t>избира в системата обема на проверките, които трябва да бъдат извършени на превозното средство в зависимост от неговата категория и предназначение</w:t>
      </w:r>
      <w:r w:rsidR="00115BBA" w:rsidRPr="000E76E6">
        <w:rPr>
          <w:rFonts w:ascii="Times New Roman" w:eastAsia="Times New Roman" w:hAnsi="Times New Roman" w:cs="Times New Roman"/>
          <w:lang w:val="bg-BG"/>
        </w:rPr>
        <w:t>;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</w:t>
      </w:r>
      <w:r w:rsidR="00277051" w:rsidRPr="000E76E6">
        <w:rPr>
          <w:rFonts w:ascii="Times New Roman" w:eastAsia="Times New Roman" w:hAnsi="Times New Roman" w:cs="Times New Roman"/>
          <w:lang w:val="bg-BG"/>
        </w:rPr>
        <w:t xml:space="preserve">когато на ППС е монтиран километропоказател –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прави снимка на показанията на километропоказателя и проверява информацията за показанията му от предходните периодични прегледи </w:t>
      </w:r>
      <w:r w:rsidR="00277051" w:rsidRPr="000E76E6">
        <w:rPr>
          <w:rFonts w:ascii="Times New Roman" w:eastAsia="Times New Roman" w:hAnsi="Times New Roman" w:cs="Times New Roman"/>
          <w:lang w:val="bg-BG"/>
        </w:rPr>
        <w:t xml:space="preserve">на ППС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и в случай, че отчетеното число за изминатото разстояние е по-малко или равно на числото в информационната система, изисква декларацията по чл. 143, ал. 15а </w:t>
      </w:r>
      <w:r w:rsidR="00277051" w:rsidRPr="000E76E6">
        <w:rPr>
          <w:rFonts w:ascii="Times New Roman" w:eastAsia="Times New Roman" w:hAnsi="Times New Roman" w:cs="Times New Roman"/>
          <w:lang w:val="bg-BG"/>
        </w:rPr>
        <w:t xml:space="preserve">от </w:t>
      </w:r>
      <w:r w:rsidRPr="000E76E6">
        <w:rPr>
          <w:rFonts w:ascii="Times New Roman" w:eastAsia="Times New Roman" w:hAnsi="Times New Roman" w:cs="Times New Roman"/>
          <w:lang w:val="bg-BG"/>
        </w:rPr>
        <w:t>З</w:t>
      </w:r>
      <w:r w:rsidR="00277051" w:rsidRPr="000E76E6">
        <w:rPr>
          <w:rFonts w:ascii="Times New Roman" w:eastAsia="Times New Roman" w:hAnsi="Times New Roman" w:cs="Times New Roman"/>
          <w:lang w:val="bg-BG"/>
        </w:rPr>
        <w:t>акона за движението по пътищата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, от лицето извършило ремонта на километропоказателя, която се сканира и се прикачва към протокола; прочита данните от електронния носител на знака от последния периодичен преглед </w:t>
      </w:r>
      <w:r w:rsidR="00115BBA" w:rsidRPr="000E76E6">
        <w:rPr>
          <w:rFonts w:ascii="Times New Roman" w:eastAsia="Times New Roman" w:hAnsi="Times New Roman" w:cs="Times New Roman"/>
          <w:lang w:val="bg-BG"/>
        </w:rPr>
        <w:t xml:space="preserve">на ППС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и сравнява наличните от знака данни с данните в информационната система - когато данните не могат да бъдат прочетени или прочетените данни са различни от данните в информационната система, или знакът не съдържа електронно читаеми данни, прави снимки на VIN/рама на превозното средство и на поставената от производителя табела; </w:t>
      </w:r>
      <w:r w:rsidR="00220356" w:rsidRPr="000E76E6">
        <w:rPr>
          <w:rFonts w:ascii="Times New Roman" w:eastAsia="Times New Roman" w:hAnsi="Times New Roman" w:cs="Times New Roman"/>
          <w:lang w:val="bg-BG"/>
        </w:rPr>
        <w:t xml:space="preserve">прикачва </w:t>
      </w:r>
      <w:r w:rsidRPr="000E76E6">
        <w:rPr>
          <w:rFonts w:ascii="Times New Roman" w:eastAsia="Times New Roman" w:hAnsi="Times New Roman" w:cs="Times New Roman"/>
          <w:lang w:val="bg-BG"/>
        </w:rPr>
        <w:t>снимките към протокола от прегледа.</w:t>
      </w:r>
      <w:r w:rsidR="00277051" w:rsidRPr="000E76E6">
        <w:rPr>
          <w:rFonts w:ascii="Times New Roman" w:eastAsia="Times New Roman" w:hAnsi="Times New Roman" w:cs="Times New Roman"/>
          <w:lang w:val="bg-BG"/>
        </w:rPr>
        <w:t>“</w:t>
      </w:r>
    </w:p>
    <w:p w:rsidR="001323B9" w:rsidRPr="000E76E6" w:rsidRDefault="001323B9" w:rsidP="00115BBA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г) в т. 6 след думата „ползване,“ се добавя „отбелязва в протокола екологичната група, към която принадлежи МПС,“</w:t>
      </w:r>
    </w:p>
    <w:p w:rsidR="00D9021D" w:rsidRDefault="001323B9" w:rsidP="00115BBA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д</w:t>
      </w:r>
      <w:r w:rsidR="002E5ED4" w:rsidRPr="000E76E6">
        <w:rPr>
          <w:rFonts w:ascii="Times New Roman" w:eastAsia="Times New Roman" w:hAnsi="Times New Roman" w:cs="Times New Roman"/>
          <w:lang w:val="bg-BG"/>
        </w:rPr>
        <w:t>) в т. 7:</w:t>
      </w:r>
    </w:p>
    <w:p w:rsidR="00B23EF8" w:rsidRPr="000E76E6" w:rsidRDefault="00B23EF8" w:rsidP="00115BBA">
      <w:pPr>
        <w:ind w:firstLine="567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аа) в буква „д“ думите „</w:t>
      </w:r>
      <w:r w:rsidRPr="00B23EF8">
        <w:rPr>
          <w:rFonts w:ascii="Times New Roman" w:eastAsia="Times New Roman" w:hAnsi="Times New Roman" w:cs="Times New Roman"/>
          <w:lang w:val="bg-BG"/>
        </w:rPr>
        <w:t>(част I, буква А и част II )</w:t>
      </w:r>
      <w:r>
        <w:rPr>
          <w:rFonts w:ascii="Times New Roman" w:eastAsia="Times New Roman" w:hAnsi="Times New Roman" w:cs="Times New Roman"/>
          <w:lang w:val="bg-BG"/>
        </w:rPr>
        <w:t>“ се заменят с „, буква А“, а думите „</w:t>
      </w:r>
      <w:r w:rsidRPr="00B23EF8">
        <w:rPr>
          <w:rFonts w:ascii="Times New Roman" w:eastAsia="Times New Roman" w:hAnsi="Times New Roman" w:cs="Times New Roman"/>
          <w:lang w:val="bg-BG"/>
        </w:rPr>
        <w:t>част I, буква А</w:t>
      </w:r>
      <w:r>
        <w:rPr>
          <w:rFonts w:ascii="Times New Roman" w:eastAsia="Times New Roman" w:hAnsi="Times New Roman" w:cs="Times New Roman"/>
          <w:lang w:val="bg-BG"/>
        </w:rPr>
        <w:t>“ се заменят с „удостоверението“;</w:t>
      </w:r>
    </w:p>
    <w:p w:rsidR="00D9021D" w:rsidRPr="000E76E6" w:rsidRDefault="00B23EF8" w:rsidP="00115BBA">
      <w:pPr>
        <w:ind w:firstLine="567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бб</w:t>
      </w:r>
      <w:r w:rsidR="002E5ED4" w:rsidRPr="000E76E6">
        <w:rPr>
          <w:rFonts w:ascii="Times New Roman" w:eastAsia="Times New Roman" w:hAnsi="Times New Roman" w:cs="Times New Roman"/>
          <w:lang w:val="bg-BG"/>
        </w:rPr>
        <w:t>) в б</w:t>
      </w:r>
      <w:r w:rsidR="00115BBA" w:rsidRPr="000E76E6">
        <w:rPr>
          <w:rFonts w:ascii="Times New Roman" w:eastAsia="Times New Roman" w:hAnsi="Times New Roman" w:cs="Times New Roman"/>
          <w:lang w:val="bg-BG"/>
        </w:rPr>
        <w:t>уква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„е</w:t>
      </w:r>
      <w:r w:rsidR="00115BBA" w:rsidRPr="000E76E6">
        <w:rPr>
          <w:rFonts w:ascii="Times New Roman" w:eastAsia="Times New Roman" w:hAnsi="Times New Roman" w:cs="Times New Roman"/>
          <w:lang w:val="bg-BG"/>
        </w:rPr>
        <w:t>“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думата „перфорация</w:t>
      </w:r>
      <w:r w:rsidR="00115BBA" w:rsidRPr="000E76E6">
        <w:rPr>
          <w:rFonts w:ascii="Times New Roman" w:eastAsia="Times New Roman" w:hAnsi="Times New Roman" w:cs="Times New Roman"/>
          <w:lang w:val="bg-BG"/>
        </w:rPr>
        <w:t>“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се заменя с „перфорации</w:t>
      </w:r>
      <w:r w:rsidR="00115BBA" w:rsidRPr="000E76E6">
        <w:rPr>
          <w:rFonts w:ascii="Times New Roman" w:eastAsia="Times New Roman" w:hAnsi="Times New Roman" w:cs="Times New Roman"/>
          <w:lang w:val="bg-BG"/>
        </w:rPr>
        <w:t>“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и </w:t>
      </w:r>
      <w:r w:rsidR="00115BBA" w:rsidRPr="000E76E6">
        <w:rPr>
          <w:rFonts w:ascii="Times New Roman" w:eastAsia="Times New Roman" w:hAnsi="Times New Roman" w:cs="Times New Roman"/>
          <w:lang w:val="bg-BG"/>
        </w:rPr>
        <w:t>в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края на изречението се до</w:t>
      </w:r>
      <w:r w:rsidR="00115BBA" w:rsidRPr="000E76E6">
        <w:rPr>
          <w:rFonts w:ascii="Times New Roman" w:eastAsia="Times New Roman" w:hAnsi="Times New Roman" w:cs="Times New Roman"/>
          <w:lang w:val="bg-BG"/>
        </w:rPr>
        <w:t>бавя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„и съответната екологична група</w:t>
      </w:r>
      <w:r w:rsidR="00115BBA" w:rsidRPr="000E76E6">
        <w:rPr>
          <w:rFonts w:ascii="Times New Roman" w:eastAsia="Times New Roman" w:hAnsi="Times New Roman" w:cs="Times New Roman"/>
          <w:lang w:val="bg-BG"/>
        </w:rPr>
        <w:t xml:space="preserve"> по чл. 37а“</w:t>
      </w:r>
      <w:r w:rsidR="002E5ED4" w:rsidRPr="000E76E6">
        <w:rPr>
          <w:rFonts w:ascii="Times New Roman" w:eastAsia="Times New Roman" w:hAnsi="Times New Roman" w:cs="Times New Roman"/>
          <w:lang w:val="bg-BG"/>
        </w:rPr>
        <w:t>;</w:t>
      </w:r>
    </w:p>
    <w:p w:rsidR="00D9021D" w:rsidRDefault="00B23EF8" w:rsidP="00115BBA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B34330">
        <w:rPr>
          <w:rFonts w:ascii="Times New Roman" w:eastAsia="Times New Roman" w:hAnsi="Times New Roman" w:cs="Times New Roman"/>
          <w:lang w:val="bg-BG"/>
        </w:rPr>
        <w:t>вв</w:t>
      </w:r>
      <w:r w:rsidR="002E5ED4" w:rsidRPr="00B34330">
        <w:rPr>
          <w:rFonts w:ascii="Times New Roman" w:eastAsia="Times New Roman" w:hAnsi="Times New Roman" w:cs="Times New Roman"/>
          <w:lang w:val="bg-BG"/>
        </w:rPr>
        <w:t>) б</w:t>
      </w:r>
      <w:r w:rsidR="00115BBA" w:rsidRPr="00B34330">
        <w:rPr>
          <w:rFonts w:ascii="Times New Roman" w:eastAsia="Times New Roman" w:hAnsi="Times New Roman" w:cs="Times New Roman"/>
          <w:lang w:val="bg-BG"/>
        </w:rPr>
        <w:t>уква</w:t>
      </w:r>
      <w:r w:rsidR="002E5ED4" w:rsidRPr="00B34330">
        <w:rPr>
          <w:rFonts w:ascii="Times New Roman" w:eastAsia="Times New Roman" w:hAnsi="Times New Roman" w:cs="Times New Roman"/>
          <w:lang w:val="bg-BG"/>
        </w:rPr>
        <w:t xml:space="preserve"> „ж</w:t>
      </w:r>
      <w:r w:rsidR="00115BBA" w:rsidRPr="00B34330">
        <w:rPr>
          <w:rFonts w:ascii="Times New Roman" w:eastAsia="Times New Roman" w:hAnsi="Times New Roman" w:cs="Times New Roman"/>
          <w:lang w:val="bg-BG"/>
        </w:rPr>
        <w:t>“</w:t>
      </w:r>
      <w:r w:rsidR="002E5ED4" w:rsidRPr="00B34330">
        <w:rPr>
          <w:rFonts w:ascii="Times New Roman" w:eastAsia="Times New Roman" w:hAnsi="Times New Roman" w:cs="Times New Roman"/>
          <w:lang w:val="bg-BG"/>
        </w:rPr>
        <w:t xml:space="preserve"> </w:t>
      </w:r>
      <w:r w:rsidR="00B34330" w:rsidRPr="00B34330">
        <w:rPr>
          <w:rFonts w:ascii="Times New Roman" w:eastAsia="Times New Roman" w:hAnsi="Times New Roman" w:cs="Times New Roman"/>
          <w:lang w:val="bg-BG"/>
        </w:rPr>
        <w:t>се изменя</w:t>
      </w:r>
      <w:r w:rsidR="00B34330">
        <w:rPr>
          <w:rFonts w:ascii="Times New Roman" w:eastAsia="Times New Roman" w:hAnsi="Times New Roman" w:cs="Times New Roman"/>
          <w:lang w:val="bg-BG"/>
        </w:rPr>
        <w:t xml:space="preserve"> така:</w:t>
      </w:r>
    </w:p>
    <w:p w:rsidR="00B34330" w:rsidRDefault="00B34330" w:rsidP="00115BBA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„</w:t>
      </w:r>
      <w:r w:rsidRPr="00B34330">
        <w:rPr>
          <w:rFonts w:ascii="Times New Roman" w:eastAsia="Times New Roman" w:hAnsi="Times New Roman" w:cs="Times New Roman"/>
          <w:lang w:val="bg-BG"/>
        </w:rPr>
        <w:t>ж) поставя знака в средата на горната част на предното стъкло на ППС, когато на определеното място има залепен знак, той се премахва преди залепване на издадения знак;</w:t>
      </w:r>
      <w:r>
        <w:rPr>
          <w:rFonts w:ascii="Times New Roman" w:eastAsia="Times New Roman" w:hAnsi="Times New Roman" w:cs="Times New Roman"/>
          <w:lang w:val="bg-BG"/>
        </w:rPr>
        <w:t xml:space="preserve"> </w:t>
      </w:r>
      <w:r w:rsidRPr="00B34330">
        <w:rPr>
          <w:rFonts w:ascii="Times New Roman" w:eastAsia="Times New Roman" w:hAnsi="Times New Roman" w:cs="Times New Roman"/>
          <w:lang w:val="bg-BG"/>
        </w:rPr>
        <w:t xml:space="preserve">а </w:t>
      </w:r>
      <w:r w:rsidRPr="00B34330">
        <w:rPr>
          <w:rFonts w:ascii="Times New Roman" w:eastAsia="Times New Roman" w:hAnsi="Times New Roman" w:cs="Times New Roman"/>
          <w:lang w:val="bg-BG"/>
        </w:rPr>
        <w:lastRenderedPageBreak/>
        <w:t xml:space="preserve">за ремаркета, полуремаркета и мотоциклети - на </w:t>
      </w:r>
      <w:r>
        <w:rPr>
          <w:rFonts w:ascii="Times New Roman" w:eastAsia="Times New Roman" w:hAnsi="Times New Roman" w:cs="Times New Roman"/>
          <w:lang w:val="bg-BG"/>
        </w:rPr>
        <w:t>гърба</w:t>
      </w:r>
      <w:r w:rsidRPr="00B34330">
        <w:rPr>
          <w:rFonts w:ascii="Times New Roman" w:eastAsia="Times New Roman" w:hAnsi="Times New Roman" w:cs="Times New Roman"/>
          <w:lang w:val="bg-BG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 xml:space="preserve">на </w:t>
      </w:r>
      <w:r w:rsidRPr="00B34330">
        <w:rPr>
          <w:rFonts w:ascii="Times New Roman" w:eastAsia="Times New Roman" w:hAnsi="Times New Roman" w:cs="Times New Roman"/>
          <w:lang w:val="bg-BG"/>
        </w:rPr>
        <w:t>удостоверението за техническа изправност</w:t>
      </w:r>
      <w:r>
        <w:rPr>
          <w:rFonts w:ascii="Times New Roman" w:eastAsia="Times New Roman" w:hAnsi="Times New Roman" w:cs="Times New Roman"/>
          <w:lang w:val="bg-BG"/>
        </w:rPr>
        <w:t>;“</w:t>
      </w:r>
    </w:p>
    <w:p w:rsidR="00776FEB" w:rsidRDefault="00776FEB" w:rsidP="00115BBA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гг) в буква „з“ думите „</w:t>
      </w:r>
      <w:r w:rsidRPr="00B23EF8">
        <w:rPr>
          <w:rFonts w:ascii="Times New Roman" w:eastAsia="Times New Roman" w:hAnsi="Times New Roman" w:cs="Times New Roman"/>
          <w:lang w:val="bg-BG"/>
        </w:rPr>
        <w:t>(част I, буква А и част II )</w:t>
      </w:r>
      <w:r>
        <w:rPr>
          <w:rFonts w:ascii="Times New Roman" w:eastAsia="Times New Roman" w:hAnsi="Times New Roman" w:cs="Times New Roman"/>
          <w:lang w:val="bg-BG"/>
        </w:rPr>
        <w:t>“ се заменят с „, буква А“;</w:t>
      </w:r>
    </w:p>
    <w:p w:rsidR="00776FEB" w:rsidRDefault="00452438" w:rsidP="00452438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е) в т. 8</w:t>
      </w:r>
      <w:r w:rsidR="00B925B0">
        <w:rPr>
          <w:rFonts w:ascii="Times New Roman" w:eastAsia="Times New Roman" w:hAnsi="Times New Roman" w:cs="Times New Roman"/>
          <w:lang w:val="bg-BG"/>
        </w:rPr>
        <w:t xml:space="preserve">, </w:t>
      </w:r>
      <w:r>
        <w:rPr>
          <w:rFonts w:ascii="Times New Roman" w:eastAsia="Times New Roman" w:hAnsi="Times New Roman" w:cs="Times New Roman"/>
          <w:lang w:val="bg-BG"/>
        </w:rPr>
        <w:t xml:space="preserve">букви „в“ и „г“ думите „част </w:t>
      </w:r>
      <w:r w:rsidRPr="00B23EF8">
        <w:rPr>
          <w:rFonts w:ascii="Times New Roman" w:eastAsia="Times New Roman" w:hAnsi="Times New Roman" w:cs="Times New Roman"/>
          <w:lang w:val="bg-BG"/>
        </w:rPr>
        <w:t>I,</w:t>
      </w:r>
      <w:r>
        <w:rPr>
          <w:rFonts w:ascii="Times New Roman" w:eastAsia="Times New Roman" w:hAnsi="Times New Roman" w:cs="Times New Roman"/>
          <w:lang w:val="bg-BG"/>
        </w:rPr>
        <w:t>“ се заличават</w:t>
      </w:r>
      <w:r w:rsidR="00B925B0">
        <w:rPr>
          <w:rFonts w:ascii="Times New Roman" w:eastAsia="Times New Roman" w:hAnsi="Times New Roman" w:cs="Times New Roman"/>
          <w:lang w:val="bg-BG"/>
        </w:rPr>
        <w:t>;</w:t>
      </w:r>
    </w:p>
    <w:p w:rsidR="00B925B0" w:rsidRPr="000E76E6" w:rsidRDefault="00B925B0" w:rsidP="00452438">
      <w:pPr>
        <w:ind w:firstLine="567"/>
        <w:jc w:val="both"/>
        <w:rPr>
          <w:lang w:val="bg-BG"/>
        </w:rPr>
      </w:pPr>
      <w:r>
        <w:rPr>
          <w:lang w:val="bg-BG"/>
        </w:rPr>
        <w:t xml:space="preserve">ж) </w:t>
      </w:r>
      <w:r>
        <w:rPr>
          <w:rFonts w:ascii="Times New Roman" w:eastAsia="Times New Roman" w:hAnsi="Times New Roman" w:cs="Times New Roman"/>
          <w:lang w:val="bg-BG"/>
        </w:rPr>
        <w:t xml:space="preserve">в т. 9, букви „в“ и „г“ думите „част </w:t>
      </w:r>
      <w:r w:rsidRPr="00B23EF8">
        <w:rPr>
          <w:rFonts w:ascii="Times New Roman" w:eastAsia="Times New Roman" w:hAnsi="Times New Roman" w:cs="Times New Roman"/>
          <w:lang w:val="bg-BG"/>
        </w:rPr>
        <w:t>I,</w:t>
      </w:r>
      <w:r>
        <w:rPr>
          <w:rFonts w:ascii="Times New Roman" w:eastAsia="Times New Roman" w:hAnsi="Times New Roman" w:cs="Times New Roman"/>
          <w:lang w:val="bg-BG"/>
        </w:rPr>
        <w:t>“ се заличават;</w:t>
      </w:r>
    </w:p>
    <w:p w:rsidR="00B925B0" w:rsidRDefault="00B925B0" w:rsidP="00115B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 xml:space="preserve">2. В ал. 4, точки 5 и 6 думите </w:t>
      </w:r>
      <w:r>
        <w:rPr>
          <w:rFonts w:ascii="Times New Roman" w:eastAsia="Times New Roman" w:hAnsi="Times New Roman" w:cs="Times New Roman"/>
          <w:lang w:val="bg-BG"/>
        </w:rPr>
        <w:t>„</w:t>
      </w:r>
      <w:r w:rsidRPr="00B23EF8">
        <w:rPr>
          <w:rFonts w:ascii="Times New Roman" w:eastAsia="Times New Roman" w:hAnsi="Times New Roman" w:cs="Times New Roman"/>
          <w:lang w:val="bg-BG"/>
        </w:rPr>
        <w:t>(част I, буква А и част II )</w:t>
      </w:r>
      <w:r>
        <w:rPr>
          <w:rFonts w:ascii="Times New Roman" w:eastAsia="Times New Roman" w:hAnsi="Times New Roman" w:cs="Times New Roman"/>
          <w:lang w:val="bg-BG"/>
        </w:rPr>
        <w:t>“ се заменят с „, буква А“</w:t>
      </w:r>
      <w:r w:rsidR="002216A5">
        <w:rPr>
          <w:rFonts w:ascii="Times New Roman" w:eastAsia="Times New Roman" w:hAnsi="Times New Roman" w:cs="Times New Roman"/>
          <w:lang w:val="bg-BG"/>
        </w:rPr>
        <w:t>.</w:t>
      </w:r>
    </w:p>
    <w:p w:rsidR="002216A5" w:rsidRDefault="002216A5" w:rsidP="00115B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3. В ал. 7:</w:t>
      </w:r>
    </w:p>
    <w:p w:rsidR="002216A5" w:rsidRDefault="002216A5" w:rsidP="00115B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аа) в т. 1 думите „</w:t>
      </w:r>
      <w:r w:rsidRPr="00B23EF8">
        <w:rPr>
          <w:rFonts w:ascii="Times New Roman" w:eastAsia="Times New Roman" w:hAnsi="Times New Roman" w:cs="Times New Roman"/>
          <w:lang w:val="bg-BG"/>
        </w:rPr>
        <w:t>(част I, буква А и част II )</w:t>
      </w:r>
      <w:r>
        <w:rPr>
          <w:rFonts w:ascii="Times New Roman" w:eastAsia="Times New Roman" w:hAnsi="Times New Roman" w:cs="Times New Roman"/>
          <w:lang w:val="bg-BG"/>
        </w:rPr>
        <w:t>“ се заменят с „, буква А“;</w:t>
      </w:r>
    </w:p>
    <w:p w:rsidR="002216A5" w:rsidRDefault="002216A5" w:rsidP="00115B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бб) в т. 2 думите </w:t>
      </w:r>
      <w:r w:rsidRPr="002216A5">
        <w:rPr>
          <w:rFonts w:ascii="Times New Roman" w:eastAsia="Times New Roman" w:hAnsi="Times New Roman" w:cs="Times New Roman"/>
          <w:lang w:val="bg-BG"/>
        </w:rPr>
        <w:t>„част I,“ се заличават</w:t>
      </w:r>
      <w:r>
        <w:rPr>
          <w:rFonts w:ascii="Times New Roman" w:eastAsia="Times New Roman" w:hAnsi="Times New Roman" w:cs="Times New Roman"/>
          <w:lang w:val="bg-BG"/>
        </w:rPr>
        <w:t>.</w:t>
      </w:r>
    </w:p>
    <w:p w:rsidR="00D9021D" w:rsidRPr="000E76E6" w:rsidRDefault="00805C92" w:rsidP="00115B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4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>. Създава</w:t>
      </w:r>
      <w:r w:rsidR="00440C0E">
        <w:rPr>
          <w:rFonts w:ascii="Times New Roman" w:eastAsia="Times New Roman" w:hAnsi="Times New Roman" w:cs="Times New Roman"/>
          <w:color w:val="auto"/>
          <w:lang w:val="bg-BG"/>
        </w:rPr>
        <w:t>т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се ал. 8</w:t>
      </w:r>
      <w:r w:rsidR="00440C0E">
        <w:rPr>
          <w:rFonts w:ascii="Times New Roman" w:eastAsia="Times New Roman" w:hAnsi="Times New Roman" w:cs="Times New Roman"/>
          <w:color w:val="auto"/>
          <w:lang w:val="bg-BG"/>
        </w:rPr>
        <w:t xml:space="preserve"> и 9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>:</w:t>
      </w:r>
    </w:p>
    <w:p w:rsidR="00D9021D" w:rsidRPr="000E76E6" w:rsidRDefault="009E7B1F" w:rsidP="009E7B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(8) При извършване на проверка за определяне на екологичната група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по чл. 37а 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на МПС по чл. </w:t>
      </w:r>
      <w:r w:rsidR="00D879D9" w:rsidRPr="000E76E6">
        <w:rPr>
          <w:rFonts w:ascii="Times New Roman" w:eastAsia="Times New Roman" w:hAnsi="Times New Roman" w:cs="Times New Roman"/>
          <w:color w:val="auto"/>
          <w:lang w:val="bg-BG"/>
        </w:rPr>
        <w:t>2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, </w:t>
      </w:r>
      <w:r w:rsidR="00D879D9" w:rsidRPr="000E76E6">
        <w:rPr>
          <w:rFonts w:ascii="Times New Roman" w:eastAsia="Times New Roman" w:hAnsi="Times New Roman" w:cs="Times New Roman"/>
          <w:color w:val="auto"/>
          <w:lang w:val="bg-BG"/>
        </w:rPr>
        <w:t>ал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. </w:t>
      </w:r>
      <w:r w:rsidR="00D879D9" w:rsidRPr="000E76E6">
        <w:rPr>
          <w:rFonts w:ascii="Times New Roman" w:eastAsia="Times New Roman" w:hAnsi="Times New Roman" w:cs="Times New Roman"/>
          <w:color w:val="auto"/>
          <w:lang w:val="bg-BG"/>
        </w:rPr>
        <w:t>4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председателят на комисията:</w:t>
      </w:r>
    </w:p>
    <w:p w:rsidR="00D9021D" w:rsidRPr="000E76E6" w:rsidRDefault="002E5ED4" w:rsidP="009E7B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1. въвежда в протокола (приложение № 15) техническите данни, идентифициращи превозното средство, показанията на километропоказателя, видовете гориво, данни за собственика на превозното средство, за лицето, представило </w:t>
      </w:r>
      <w:r w:rsidR="009E7B1F" w:rsidRPr="000E76E6">
        <w:rPr>
          <w:rFonts w:ascii="Times New Roman" w:eastAsia="Times New Roman" w:hAnsi="Times New Roman" w:cs="Times New Roman"/>
          <w:color w:val="auto"/>
          <w:lang w:val="bg-BG"/>
        </w:rPr>
        <w:t>М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ПС на преглед, и за номера на разрешението на </w:t>
      </w:r>
      <w:r w:rsidR="009E7B1F" w:rsidRPr="000E76E6">
        <w:rPr>
          <w:rFonts w:ascii="Times New Roman" w:eastAsia="Times New Roman" w:hAnsi="Times New Roman" w:cs="Times New Roman"/>
          <w:color w:val="auto"/>
          <w:lang w:val="bg-BG"/>
        </w:rPr>
        <w:t>контролно-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техническия пункт, и за члена на комисията;</w:t>
      </w:r>
    </w:p>
    <w:p w:rsidR="00D9021D" w:rsidRPr="000E76E6" w:rsidRDefault="002E5ED4" w:rsidP="009E7B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2. разпечатва данните върху протокола и го предоставя на члена на комисията;</w:t>
      </w:r>
    </w:p>
    <w:p w:rsidR="00D9021D" w:rsidRPr="000E76E6" w:rsidRDefault="002E5ED4" w:rsidP="009E7B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3. след извършване на проверките от члена на комисията</w:t>
      </w:r>
      <w:r w:rsidR="004C2D07" w:rsidRPr="000E76E6">
        <w:rPr>
          <w:rFonts w:ascii="Times New Roman" w:eastAsia="Times New Roman" w:hAnsi="Times New Roman" w:cs="Times New Roman"/>
          <w:color w:val="auto"/>
          <w:lang w:val="bg-BG"/>
        </w:rPr>
        <w:t>,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отбелязва в протокола екологичната група, към която принадлежи </w:t>
      </w:r>
      <w:r w:rsidR="00220356" w:rsidRPr="000E76E6">
        <w:rPr>
          <w:rFonts w:ascii="Times New Roman" w:eastAsia="Times New Roman" w:hAnsi="Times New Roman" w:cs="Times New Roman"/>
          <w:color w:val="auto"/>
          <w:lang w:val="bg-BG"/>
        </w:rPr>
        <w:t>МПС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, подписва и подпечатва протокола;</w:t>
      </w:r>
    </w:p>
    <w:p w:rsidR="00D9021D" w:rsidRPr="000E76E6" w:rsidRDefault="002E5ED4" w:rsidP="009E7B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4. поставя върху протокола стикер с идентификационен номер;</w:t>
      </w:r>
    </w:p>
    <w:p w:rsidR="00D9021D" w:rsidRPr="000E76E6" w:rsidRDefault="002E5ED4" w:rsidP="009E7B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5. сканира протокола, чрез което въвежда данните от извършената проверка в информационната система за електронно регистриране на прегледите, като проверява съответствието на данните/отбелязванията от оригинала на протокола и тези в системата; при констатирани несъответствия нанася корекциите в данните от протокола, въведени в системата;</w:t>
      </w:r>
    </w:p>
    <w:p w:rsidR="00D9021D" w:rsidRPr="008F122B" w:rsidRDefault="002E5ED4" w:rsidP="00D94B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8F122B">
        <w:rPr>
          <w:rFonts w:ascii="Times New Roman" w:eastAsia="Times New Roman" w:hAnsi="Times New Roman" w:cs="Times New Roman"/>
          <w:color w:val="auto"/>
          <w:lang w:val="bg-BG"/>
        </w:rPr>
        <w:t>6. прилага към протокола разпечатките от измерването на отработилите газове;</w:t>
      </w:r>
    </w:p>
    <w:p w:rsidR="007E068F" w:rsidRPr="000E76E6" w:rsidRDefault="002E5ED4" w:rsidP="00D94B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7. когато </w:t>
      </w:r>
      <w:r w:rsidR="007E068F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съдържанието на емисиите в отработилите газове </w:t>
      </w:r>
      <w:r w:rsidR="00AB498E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на МПС </w:t>
      </w:r>
      <w:r w:rsidR="007E068F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не превишават </w:t>
      </w:r>
      <w:r w:rsidR="007E068F" w:rsidRPr="000E76E6">
        <w:rPr>
          <w:rFonts w:ascii="Times New Roman" w:eastAsia="Times New Roman" w:hAnsi="Times New Roman" w:cs="Times New Roman"/>
          <w:color w:val="auto"/>
          <w:lang w:val="bg-BG"/>
        </w:rPr>
        <w:t>граничните стойности за съответната еко</w:t>
      </w:r>
      <w:r w:rsidR="000E76E6" w:rsidRPr="000E76E6">
        <w:rPr>
          <w:rFonts w:ascii="Times New Roman" w:eastAsia="Times New Roman" w:hAnsi="Times New Roman" w:cs="Times New Roman"/>
          <w:color w:val="auto"/>
          <w:lang w:val="bg-BG"/>
        </w:rPr>
        <w:t>л</w:t>
      </w:r>
      <w:r w:rsidR="007E068F" w:rsidRPr="000E76E6">
        <w:rPr>
          <w:rFonts w:ascii="Times New Roman" w:eastAsia="Times New Roman" w:hAnsi="Times New Roman" w:cs="Times New Roman"/>
          <w:color w:val="auto"/>
          <w:lang w:val="bg-BG"/>
        </w:rPr>
        <w:t>о</w:t>
      </w:r>
      <w:r w:rsidR="000E76E6" w:rsidRPr="000E76E6">
        <w:rPr>
          <w:rFonts w:ascii="Times New Roman" w:eastAsia="Times New Roman" w:hAnsi="Times New Roman" w:cs="Times New Roman"/>
          <w:color w:val="auto"/>
          <w:lang w:val="bg-BG"/>
        </w:rPr>
        <w:t>г</w:t>
      </w:r>
      <w:r w:rsidR="007E068F" w:rsidRPr="000E76E6">
        <w:rPr>
          <w:rFonts w:ascii="Times New Roman" w:eastAsia="Times New Roman" w:hAnsi="Times New Roman" w:cs="Times New Roman"/>
          <w:color w:val="auto"/>
          <w:lang w:val="bg-BG"/>
        </w:rPr>
        <w:t>ична група по чл. 37а</w:t>
      </w:r>
      <w:r w:rsidR="00071E5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AB498E" w:rsidRPr="000E76E6">
        <w:rPr>
          <w:rFonts w:ascii="Times New Roman" w:eastAsia="Times New Roman" w:hAnsi="Times New Roman" w:cs="Times New Roman"/>
          <w:color w:val="auto"/>
          <w:lang w:val="bg-BG"/>
        </w:rPr>
        <w:t>в зависимост от екологичната им категория (EURO) или датата им на първа регистрация</w:t>
      </w:r>
      <w:r w:rsidR="007E068F" w:rsidRPr="000E76E6">
        <w:rPr>
          <w:rFonts w:ascii="Times New Roman" w:eastAsia="Times New Roman" w:hAnsi="Times New Roman" w:cs="Times New Roman"/>
          <w:color w:val="auto"/>
          <w:lang w:val="bg-BG"/>
        </w:rPr>
        <w:t>:</w:t>
      </w:r>
    </w:p>
    <w:p w:rsidR="00D9021D" w:rsidRPr="008F122B" w:rsidRDefault="002E5ED4" w:rsidP="00D94B8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а) издава удостоверение за </w:t>
      </w:r>
      <w:r w:rsidR="000E76E6">
        <w:rPr>
          <w:rFonts w:ascii="Times New Roman" w:eastAsia="Times New Roman" w:hAnsi="Times New Roman" w:cs="Times New Roman"/>
          <w:color w:val="auto"/>
          <w:lang w:val="bg-BG"/>
        </w:rPr>
        <w:t xml:space="preserve">определяне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на </w:t>
      </w:r>
      <w:r w:rsidR="000E76E6">
        <w:rPr>
          <w:rFonts w:ascii="Times New Roman" w:eastAsia="Times New Roman" w:hAnsi="Times New Roman" w:cs="Times New Roman"/>
          <w:color w:val="auto"/>
          <w:lang w:val="bg-BG"/>
        </w:rPr>
        <w:t xml:space="preserve">екологична група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на 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МПС (приложение № 8б буква А) и поставя върху </w:t>
      </w:r>
      <w:r w:rsidR="00F47EA6">
        <w:rPr>
          <w:rFonts w:ascii="Times New Roman" w:eastAsia="Times New Roman" w:hAnsi="Times New Roman" w:cs="Times New Roman"/>
          <w:color w:val="auto"/>
          <w:lang w:val="bg-BG"/>
        </w:rPr>
        <w:t>удостоверението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 стикер с номера на знака за екологична група</w:t>
      </w:r>
      <w:r w:rsidR="009A52FD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 на МПС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>;</w:t>
      </w:r>
    </w:p>
    <w:p w:rsidR="00D9021D" w:rsidRPr="008F122B" w:rsidRDefault="002E5ED4" w:rsidP="00D879D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8F122B">
        <w:rPr>
          <w:rFonts w:ascii="Times New Roman" w:eastAsia="Times New Roman" w:hAnsi="Times New Roman" w:cs="Times New Roman"/>
          <w:color w:val="auto"/>
          <w:lang w:val="bg-BG"/>
        </w:rPr>
        <w:t>г) издава знак за екологична група</w:t>
      </w:r>
      <w:r w:rsidR="009A52FD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 на МПС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>, като чрез перфорация отразява екологичната група, към която принадлежи МПС и го поставя на определеното в ал. 1, т. 7, б</w:t>
      </w:r>
      <w:r w:rsidR="00D879D9" w:rsidRPr="008F122B">
        <w:rPr>
          <w:rFonts w:ascii="Times New Roman" w:eastAsia="Times New Roman" w:hAnsi="Times New Roman" w:cs="Times New Roman"/>
          <w:color w:val="auto"/>
          <w:lang w:val="bg-BG"/>
        </w:rPr>
        <w:t>уква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 „ж</w:t>
      </w:r>
      <w:r w:rsidR="00D879D9" w:rsidRPr="008F122B"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>, място;</w:t>
      </w:r>
    </w:p>
    <w:p w:rsidR="00D9021D" w:rsidRPr="008F122B" w:rsidRDefault="002E5ED4" w:rsidP="00D879D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д) предоставя на лицето, представило </w:t>
      </w:r>
      <w:r w:rsidR="00D879D9" w:rsidRPr="008F122B">
        <w:rPr>
          <w:rFonts w:ascii="Times New Roman" w:eastAsia="Times New Roman" w:hAnsi="Times New Roman" w:cs="Times New Roman"/>
          <w:color w:val="auto"/>
          <w:lang w:val="bg-BG"/>
        </w:rPr>
        <w:t>М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ПС за проверка, документите по </w:t>
      </w:r>
      <w:hyperlink r:id="rId14" w:anchor="p38362931" w:history="1">
        <w:r w:rsidRPr="008F122B">
          <w:rPr>
            <w:color w:val="auto"/>
            <w:lang w:val="bg-BG"/>
          </w:rPr>
          <w:t>чл. 30</w:t>
        </w:r>
      </w:hyperlink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, ал. 6 и удостоверението за </w:t>
      </w:r>
      <w:r w:rsidR="009A52FD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определяне на екологична група на МПС 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(приложение </w:t>
      </w:r>
      <w:r w:rsidR="00D879D9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№ 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>8б, буква А);</w:t>
      </w:r>
    </w:p>
    <w:p w:rsidR="009A52FD" w:rsidRPr="008F122B" w:rsidRDefault="002E5ED4" w:rsidP="00B237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8. </w:t>
      </w:r>
      <w:r w:rsidR="009A52FD" w:rsidRPr="008F122B">
        <w:rPr>
          <w:rFonts w:ascii="Times New Roman" w:eastAsia="Times New Roman" w:hAnsi="Times New Roman" w:cs="Times New Roman"/>
          <w:color w:val="auto"/>
          <w:lang w:val="bg-BG"/>
        </w:rPr>
        <w:t>когато съдържанието на емисиите в отработилите газове на МПС превишават граничните стойности за съответната екологична група по чл. 37а в зависимост от екологичната им категория (EURO) или датата им на първа регистрация:</w:t>
      </w:r>
    </w:p>
    <w:p w:rsidR="00D9021D" w:rsidRPr="008F122B" w:rsidRDefault="009A52FD" w:rsidP="00B237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8F122B">
        <w:rPr>
          <w:rFonts w:ascii="Times New Roman" w:eastAsia="Times New Roman" w:hAnsi="Times New Roman" w:cs="Times New Roman"/>
          <w:color w:val="auto"/>
          <w:lang w:val="bg-BG"/>
        </w:rPr>
        <w:t>а</w:t>
      </w:r>
      <w:r w:rsidR="002E5ED4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) издава 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удостоверение за определяне на екологична група на МПС </w:t>
      </w:r>
      <w:r w:rsidR="002E5ED4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(приложение </w:t>
      </w:r>
      <w:r w:rsidR="00B237FD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№ </w:t>
      </w:r>
      <w:r w:rsidR="002E5ED4" w:rsidRPr="008F122B">
        <w:rPr>
          <w:rFonts w:ascii="Times New Roman" w:eastAsia="Times New Roman" w:hAnsi="Times New Roman" w:cs="Times New Roman"/>
          <w:color w:val="auto"/>
          <w:lang w:val="bg-BG"/>
        </w:rPr>
        <w:t>8б, буква Б);</w:t>
      </w:r>
    </w:p>
    <w:p w:rsidR="00D9021D" w:rsidRDefault="00020D3B" w:rsidP="00B237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8F122B">
        <w:rPr>
          <w:rFonts w:ascii="Times New Roman" w:eastAsia="Times New Roman" w:hAnsi="Times New Roman" w:cs="Times New Roman"/>
          <w:color w:val="auto"/>
          <w:lang w:val="bg-BG"/>
        </w:rPr>
        <w:t>б</w:t>
      </w:r>
      <w:r w:rsidR="002E5ED4" w:rsidRPr="008F122B">
        <w:rPr>
          <w:rFonts w:ascii="Times New Roman" w:eastAsia="Times New Roman" w:hAnsi="Times New Roman" w:cs="Times New Roman"/>
          <w:color w:val="auto"/>
          <w:lang w:val="bg-BG"/>
        </w:rPr>
        <w:t>) пред</w:t>
      </w:r>
      <w:r w:rsidR="00B237FD" w:rsidRPr="008F122B">
        <w:rPr>
          <w:rFonts w:ascii="Times New Roman" w:eastAsia="Times New Roman" w:hAnsi="Times New Roman" w:cs="Times New Roman"/>
          <w:color w:val="auto"/>
          <w:lang w:val="bg-BG"/>
        </w:rPr>
        <w:t>оставя</w:t>
      </w:r>
      <w:r w:rsidR="002E5ED4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 на лицето</w:t>
      </w:r>
      <w:r w:rsidR="00B237FD" w:rsidRPr="008F122B">
        <w:rPr>
          <w:rFonts w:ascii="Times New Roman" w:eastAsia="Times New Roman" w:hAnsi="Times New Roman" w:cs="Times New Roman"/>
          <w:color w:val="auto"/>
          <w:lang w:val="bg-BG"/>
        </w:rPr>
        <w:t>,</w:t>
      </w:r>
      <w:r w:rsidR="002E5ED4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 представило </w:t>
      </w:r>
      <w:r w:rsidR="00B237FD" w:rsidRPr="008F122B">
        <w:rPr>
          <w:rFonts w:ascii="Times New Roman" w:eastAsia="Times New Roman" w:hAnsi="Times New Roman" w:cs="Times New Roman"/>
          <w:color w:val="auto"/>
          <w:lang w:val="bg-BG"/>
        </w:rPr>
        <w:t>М</w:t>
      </w:r>
      <w:r w:rsidR="002E5ED4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ПС на преглед, документите по </w:t>
      </w:r>
      <w:hyperlink r:id="rId15" w:anchor="p38362931" w:history="1">
        <w:r w:rsidR="002E5ED4" w:rsidRPr="008F122B">
          <w:rPr>
            <w:rFonts w:ascii="Times New Roman" w:eastAsia="Times New Roman" w:hAnsi="Times New Roman" w:cs="Times New Roman"/>
            <w:color w:val="auto"/>
            <w:lang w:val="bg-BG"/>
          </w:rPr>
          <w:t>чл. 30</w:t>
        </w:r>
      </w:hyperlink>
      <w:r w:rsidR="00B237FD" w:rsidRPr="008F122B">
        <w:rPr>
          <w:rFonts w:ascii="Times New Roman" w:eastAsia="Times New Roman" w:hAnsi="Times New Roman" w:cs="Times New Roman"/>
          <w:color w:val="auto"/>
          <w:lang w:val="bg-BG"/>
        </w:rPr>
        <w:t>, ал. 6</w:t>
      </w:r>
      <w:r w:rsidR="002E5ED4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 и 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>удостоверение</w:t>
      </w:r>
      <w:r w:rsidR="00F47EA6">
        <w:rPr>
          <w:rFonts w:ascii="Times New Roman" w:eastAsia="Times New Roman" w:hAnsi="Times New Roman" w:cs="Times New Roman"/>
          <w:color w:val="auto"/>
          <w:lang w:val="bg-BG"/>
        </w:rPr>
        <w:t>то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 за определяне на екологична група на МПС </w:t>
      </w:r>
      <w:r w:rsidR="002E5ED4" w:rsidRPr="008F122B">
        <w:rPr>
          <w:rFonts w:ascii="Times New Roman" w:eastAsia="Times New Roman" w:hAnsi="Times New Roman" w:cs="Times New Roman"/>
          <w:color w:val="auto"/>
          <w:lang w:val="bg-BG"/>
        </w:rPr>
        <w:t>(</w:t>
      </w:r>
      <w:r w:rsidR="00B237FD"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приложение № 8б, </w:t>
      </w:r>
      <w:r w:rsidR="002E5ED4" w:rsidRPr="008F122B">
        <w:rPr>
          <w:rFonts w:ascii="Times New Roman" w:eastAsia="Times New Roman" w:hAnsi="Times New Roman" w:cs="Times New Roman"/>
          <w:color w:val="auto"/>
          <w:lang w:val="bg-BG"/>
        </w:rPr>
        <w:t>буква Б)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>.</w:t>
      </w:r>
    </w:p>
    <w:p w:rsidR="00440C0E" w:rsidRDefault="00440C0E" w:rsidP="00440C0E">
      <w:pPr>
        <w:pStyle w:val="NormalWeb"/>
        <w:spacing w:before="0" w:beforeAutospacing="0" w:after="0" w:afterAutospacing="0"/>
        <w:ind w:firstLine="567"/>
        <w:jc w:val="both"/>
      </w:pPr>
      <w:r>
        <w:t>(9) При извършването на периодичен преглед на ППС, с което се извършват превози с атракционна цел председателят на комисията:</w:t>
      </w:r>
    </w:p>
    <w:p w:rsidR="00440C0E" w:rsidRDefault="00440C0E" w:rsidP="00440C0E">
      <w:pPr>
        <w:pStyle w:val="NormalWeb"/>
        <w:spacing w:before="0" w:beforeAutospacing="0" w:after="0" w:afterAutospacing="0"/>
        <w:ind w:firstLine="567"/>
        <w:jc w:val="both"/>
      </w:pPr>
      <w:r>
        <w:t>1. въвежда в протокола (приложение № 11а) данни за превозното средство, за собственика на превозното средство и за лицето, представило превозното средство на технически преглед;</w:t>
      </w:r>
    </w:p>
    <w:p w:rsidR="00440C0E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>
        <w:t>2. разпечатва данните върху протокола и го предоставя на члена на комисията;</w:t>
      </w:r>
    </w:p>
    <w:p w:rsidR="00440C0E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>
        <w:lastRenderedPageBreak/>
        <w:t>3. след извършване на проверките от члена на комисията отбелязва в протокола заключението за техническата изправност на превозното средство, подписва и подпечатва протокола;</w:t>
      </w:r>
    </w:p>
    <w:p w:rsidR="00440C0E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>
        <w:t>4. когато заключението от проверка е, че ППС, с което се извършват превози с атракционна цел е технически изправно:</w:t>
      </w:r>
    </w:p>
    <w:p w:rsidR="00440C0E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>
        <w:t>а) поставя върху протокола стикер с идентификационен номер;</w:t>
      </w:r>
    </w:p>
    <w:p w:rsidR="00440C0E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>
        <w:t>б) сканира протокола, чрез което въвежда данните от извършената проверка в информационната система за електронно регистриране на прегледите, като проверява съответствието на данните/отбелязванията от оригинала на протокола и тези в системата; при констатирани несъответствия нанася корекциите в данните от протокола, въведени в системата;</w:t>
      </w:r>
    </w:p>
    <w:p w:rsidR="00440C0E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>
        <w:t xml:space="preserve">в) издава </w:t>
      </w:r>
      <w:r w:rsidR="002E2067" w:rsidRPr="002E2067">
        <w:t xml:space="preserve">Удостоверение за техническа изправност на ППС, с което се извършват превози с атракционна </w:t>
      </w:r>
      <w:r w:rsidR="002E2067" w:rsidRPr="00C51E5F">
        <w:t xml:space="preserve">цел </w:t>
      </w:r>
      <w:r w:rsidRPr="00C51E5F">
        <w:t>(приложение № 7</w:t>
      </w:r>
      <w:r w:rsidR="00C51E5F" w:rsidRPr="00C51E5F">
        <w:t>а</w:t>
      </w:r>
      <w:r w:rsidRPr="00C51E5F">
        <w:t xml:space="preserve">) и поставя върху </w:t>
      </w:r>
      <w:r w:rsidR="00F47EA6">
        <w:t>удостоверението (</w:t>
      </w:r>
      <w:r w:rsidRPr="00C51E5F">
        <w:t>буква А</w:t>
      </w:r>
      <w:r w:rsidR="00F47EA6">
        <w:t>)</w:t>
      </w:r>
      <w:r w:rsidRPr="00C51E5F">
        <w:t xml:space="preserve"> стикера с номера на знака за периодичен преглед;</w:t>
      </w:r>
    </w:p>
    <w:p w:rsidR="00440C0E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>
        <w:t>г) издава знак за периодичен преглед, като отразява чрез перфорация на знака месеца и годината, на които ППС подлежи на нов преглед;</w:t>
      </w:r>
    </w:p>
    <w:p w:rsidR="00B34330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 w:rsidRPr="00B34330">
        <w:t xml:space="preserve">д) </w:t>
      </w:r>
      <w:r w:rsidR="00B34330" w:rsidRPr="00B34330">
        <w:t>поставя знака в средата на горната част на предното стъкло на ППС, когато на определеното място има залепен знак, той се премахва преди залепване на издадения знак;</w:t>
      </w:r>
      <w:r w:rsidR="00B34330">
        <w:t xml:space="preserve"> </w:t>
      </w:r>
      <w:r w:rsidR="00B34330" w:rsidRPr="00B34330">
        <w:t xml:space="preserve">а за ремаркета - на </w:t>
      </w:r>
      <w:r w:rsidR="00B34330">
        <w:t>гърба</w:t>
      </w:r>
      <w:r w:rsidR="00B34330" w:rsidRPr="00B34330">
        <w:t xml:space="preserve"> </w:t>
      </w:r>
      <w:r w:rsidR="00B34330">
        <w:t xml:space="preserve">на </w:t>
      </w:r>
      <w:r w:rsidR="00B34330" w:rsidRPr="00B34330">
        <w:t>удостоверението за техническа изправност</w:t>
      </w:r>
      <w:r w:rsidR="00B34330">
        <w:t>;</w:t>
      </w:r>
    </w:p>
    <w:p w:rsidR="00440C0E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>
        <w:t xml:space="preserve">е) предава на лицето, представило ППС на преглед, документите по </w:t>
      </w:r>
      <w:hyperlink r:id="rId16" w:anchor="p38362931" w:tgtFrame="_blank" w:history="1">
        <w:r w:rsidRPr="00FA0E58">
          <w:t>чл. 30</w:t>
        </w:r>
      </w:hyperlink>
      <w:r>
        <w:t xml:space="preserve"> и удостоверението за техническа </w:t>
      </w:r>
      <w:r w:rsidRPr="00C51E5F">
        <w:t xml:space="preserve">изправност </w:t>
      </w:r>
      <w:r w:rsidR="00A56EA9" w:rsidRPr="002E2067">
        <w:t xml:space="preserve">на ППС, с което се извършват превози с атракционна </w:t>
      </w:r>
      <w:r w:rsidR="00A56EA9" w:rsidRPr="00C51E5F">
        <w:t xml:space="preserve">цел </w:t>
      </w:r>
      <w:r w:rsidRPr="00C51E5F">
        <w:t>(</w:t>
      </w:r>
      <w:r w:rsidR="00A56EA9" w:rsidRPr="00C51E5F">
        <w:t>приложение № 7а</w:t>
      </w:r>
      <w:r w:rsidR="00A56EA9">
        <w:t xml:space="preserve">, </w:t>
      </w:r>
      <w:r w:rsidRPr="00C51E5F">
        <w:t>буква А);</w:t>
      </w:r>
    </w:p>
    <w:p w:rsidR="00440C0E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>
        <w:t>5. когато заключението от проверка е, че ППС, с което се извършват превози с атракционна цел не е технически изправно:</w:t>
      </w:r>
    </w:p>
    <w:p w:rsidR="00440C0E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>
        <w:t>а) сканира протокола, чрез което въвежда данните от извършения периодичен преглед на ППС в информационната система за електронно регистриране на прегледите;</w:t>
      </w:r>
    </w:p>
    <w:p w:rsidR="00440C0E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>
        <w:t>б) въвежда в информационната система установените по време на прегледа неизправности и несъответствия;</w:t>
      </w:r>
    </w:p>
    <w:p w:rsidR="00440C0E" w:rsidRPr="00C51E5F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 w:rsidRPr="00C51E5F">
        <w:t xml:space="preserve">в) издава удостоверението за техническа изправност </w:t>
      </w:r>
      <w:r w:rsidR="00A56EA9" w:rsidRPr="002E2067">
        <w:t xml:space="preserve">на ППС, с което се извършват превози с атракционна </w:t>
      </w:r>
      <w:r w:rsidR="00A56EA9" w:rsidRPr="00C51E5F">
        <w:t xml:space="preserve">цел </w:t>
      </w:r>
      <w:r w:rsidRPr="00C51E5F">
        <w:t>(</w:t>
      </w:r>
      <w:r w:rsidR="00A56EA9" w:rsidRPr="00C51E5F">
        <w:t>приложение № 7а</w:t>
      </w:r>
      <w:r w:rsidR="00A56EA9">
        <w:t xml:space="preserve">, </w:t>
      </w:r>
      <w:r w:rsidRPr="00C51E5F">
        <w:t xml:space="preserve">буква </w:t>
      </w:r>
      <w:r w:rsidR="00A56EA9">
        <w:t>Б</w:t>
      </w:r>
      <w:r w:rsidRPr="00C51E5F">
        <w:t>);</w:t>
      </w:r>
    </w:p>
    <w:p w:rsidR="00440C0E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 w:rsidRPr="00C51E5F">
        <w:t xml:space="preserve">г) предава на лицето представило ППС на преглед, документите по чл. 30 и удостоверението за техническа изправност </w:t>
      </w:r>
      <w:r w:rsidR="00A56EA9" w:rsidRPr="00A56EA9">
        <w:t>на ППС, с което се извършват превози с атракционна цел (приложение № 7а</w:t>
      </w:r>
      <w:r w:rsidR="00A56EA9">
        <w:t xml:space="preserve">, </w:t>
      </w:r>
      <w:r w:rsidRPr="00C51E5F">
        <w:t xml:space="preserve">буква </w:t>
      </w:r>
      <w:r w:rsidR="00A56EA9">
        <w:t>Б</w:t>
      </w:r>
      <w:r w:rsidRPr="00C51E5F">
        <w:t>);</w:t>
      </w:r>
    </w:p>
    <w:p w:rsidR="00440C0E" w:rsidRDefault="00440C0E" w:rsidP="00203538">
      <w:pPr>
        <w:pStyle w:val="NormalWeb"/>
        <w:spacing w:before="0" w:beforeAutospacing="0" w:after="0" w:afterAutospacing="0"/>
        <w:ind w:firstLine="567"/>
        <w:jc w:val="both"/>
      </w:pPr>
      <w:r>
        <w:t>д) информира лицето, представило ППС на преглед, за установените в ППС неизправности и/или несъответствия, които трябва да бъдат отстранени.“</w:t>
      </w:r>
    </w:p>
    <w:p w:rsidR="00B34330" w:rsidRDefault="00B34330" w:rsidP="007621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D9021D" w:rsidRPr="000E76E6" w:rsidRDefault="002E5ED4" w:rsidP="007621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440C0E">
        <w:rPr>
          <w:rFonts w:ascii="Times New Roman" w:eastAsia="Times New Roman" w:hAnsi="Times New Roman" w:cs="Times New Roman"/>
          <w:b/>
          <w:color w:val="auto"/>
          <w:lang w:val="bg-BG"/>
        </w:rPr>
        <w:t>1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9</w:t>
      </w: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В чл. 44 се създава</w:t>
      </w:r>
      <w:r w:rsidR="00B966D9">
        <w:rPr>
          <w:rFonts w:ascii="Times New Roman" w:eastAsia="Times New Roman" w:hAnsi="Times New Roman" w:cs="Times New Roman"/>
          <w:color w:val="auto"/>
          <w:lang w:val="bg-BG"/>
        </w:rPr>
        <w:t>т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ал. 6</w:t>
      </w:r>
      <w:r w:rsidR="00B966D9">
        <w:rPr>
          <w:rFonts w:ascii="Times New Roman" w:eastAsia="Times New Roman" w:hAnsi="Times New Roman" w:cs="Times New Roman"/>
          <w:color w:val="auto"/>
          <w:lang w:val="bg-BG"/>
        </w:rPr>
        <w:t xml:space="preserve"> и 7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:</w:t>
      </w:r>
    </w:p>
    <w:p w:rsidR="00D9021D" w:rsidRPr="000E76E6" w:rsidRDefault="002E5ED4" w:rsidP="007621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„(6) При извършване на проверка за определяне на екологичната група</w:t>
      </w:r>
      <w:r w:rsidR="0076218B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по чл. 37а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на МПС 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по чл. </w:t>
      </w:r>
      <w:r w:rsidR="0076218B" w:rsidRPr="008F122B">
        <w:rPr>
          <w:rFonts w:ascii="Times New Roman" w:eastAsia="Times New Roman" w:hAnsi="Times New Roman" w:cs="Times New Roman"/>
          <w:color w:val="auto"/>
          <w:lang w:val="bg-BG"/>
        </w:rPr>
        <w:t>2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, </w:t>
      </w:r>
      <w:r w:rsidR="0076218B" w:rsidRPr="008F122B">
        <w:rPr>
          <w:rFonts w:ascii="Times New Roman" w:eastAsia="Times New Roman" w:hAnsi="Times New Roman" w:cs="Times New Roman"/>
          <w:color w:val="auto"/>
          <w:lang w:val="bg-BG"/>
        </w:rPr>
        <w:t>ал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. </w:t>
      </w:r>
      <w:r w:rsidR="0076218B" w:rsidRPr="008F122B">
        <w:rPr>
          <w:rFonts w:ascii="Times New Roman" w:eastAsia="Times New Roman" w:hAnsi="Times New Roman" w:cs="Times New Roman"/>
          <w:color w:val="auto"/>
          <w:lang w:val="bg-BG"/>
        </w:rPr>
        <w:t>4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 xml:space="preserve"> техническият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специалист, участващ в комисията:</w:t>
      </w:r>
    </w:p>
    <w:p w:rsidR="00D9021D" w:rsidRPr="008F122B" w:rsidRDefault="002E5ED4" w:rsidP="007621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1. извършва необходим</w:t>
      </w:r>
      <w:r w:rsidR="0076218B" w:rsidRPr="000E76E6">
        <w:rPr>
          <w:rFonts w:ascii="Times New Roman" w:eastAsia="Times New Roman" w:hAnsi="Times New Roman" w:cs="Times New Roman"/>
          <w:color w:val="auto"/>
          <w:lang w:val="bg-BG"/>
        </w:rPr>
        <w:t>ото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измерван</w:t>
      </w:r>
      <w:r w:rsidR="0076218B" w:rsidRPr="000E76E6">
        <w:rPr>
          <w:rFonts w:ascii="Times New Roman" w:eastAsia="Times New Roman" w:hAnsi="Times New Roman" w:cs="Times New Roman"/>
          <w:color w:val="auto"/>
          <w:lang w:val="bg-BG"/>
        </w:rPr>
        <w:t>е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76218B" w:rsidRPr="000E76E6">
        <w:rPr>
          <w:rFonts w:ascii="Times New Roman" w:eastAsia="Times New Roman" w:hAnsi="Times New Roman" w:cs="Times New Roman"/>
          <w:color w:val="auto"/>
          <w:lang w:val="bg-BG"/>
        </w:rPr>
        <w:t>по чл. 31, ал. 8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; вписва </w:t>
      </w:r>
      <w:r w:rsidR="0091532A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в протокола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заключение за съответств</w:t>
      </w:r>
      <w:r w:rsidR="0091532A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ието с нормативните изисквания и </w:t>
      </w:r>
      <w:r w:rsidR="0091532A" w:rsidRPr="008F122B">
        <w:rPr>
          <w:rFonts w:ascii="Times New Roman" w:eastAsia="Times New Roman" w:hAnsi="Times New Roman" w:cs="Times New Roman"/>
          <w:color w:val="auto"/>
          <w:lang w:val="bg-BG"/>
        </w:rPr>
        <w:t>предоставя на председателя данните от извършеното измерване</w:t>
      </w:r>
      <w:r w:rsidRPr="008F122B">
        <w:rPr>
          <w:rFonts w:ascii="Times New Roman" w:eastAsia="Times New Roman" w:hAnsi="Times New Roman" w:cs="Times New Roman"/>
          <w:color w:val="auto"/>
          <w:lang w:val="bg-BG"/>
        </w:rPr>
        <w:t>;</w:t>
      </w:r>
    </w:p>
    <w:p w:rsidR="00D9021D" w:rsidRPr="008F122B" w:rsidRDefault="002E5ED4" w:rsidP="007621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auto"/>
          <w:lang w:val="bg-BG"/>
        </w:rPr>
      </w:pPr>
      <w:r w:rsidRPr="008F122B">
        <w:rPr>
          <w:rFonts w:ascii="Times New Roman" w:eastAsia="Times New Roman" w:hAnsi="Times New Roman" w:cs="Times New Roman"/>
          <w:color w:val="auto"/>
          <w:lang w:val="bg-BG"/>
        </w:rPr>
        <w:t>2. класифицира установените неизправности;</w:t>
      </w:r>
    </w:p>
    <w:p w:rsidR="00D9021D" w:rsidRDefault="002E5ED4" w:rsidP="0076218B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3. подписва протокола, подпечатва го с индивидуалния си печат и го предоста</w:t>
      </w:r>
      <w:r w:rsidR="003445C6" w:rsidRPr="000E76E6">
        <w:rPr>
          <w:rFonts w:ascii="Times New Roman" w:eastAsia="Times New Roman" w:hAnsi="Times New Roman" w:cs="Times New Roman"/>
          <w:color w:val="auto"/>
          <w:lang w:val="bg-BG"/>
        </w:rPr>
        <w:t>вя на председателя на комисията.</w:t>
      </w:r>
    </w:p>
    <w:p w:rsidR="00B966D9" w:rsidRPr="000E76E6" w:rsidRDefault="00B966D9" w:rsidP="0076218B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B966D9">
        <w:rPr>
          <w:rFonts w:ascii="Times New Roman" w:eastAsia="Times New Roman" w:hAnsi="Times New Roman" w:cs="Times New Roman"/>
          <w:color w:val="auto"/>
          <w:lang w:val="bg-BG"/>
        </w:rPr>
        <w:t>(</w:t>
      </w:r>
      <w:r>
        <w:rPr>
          <w:rFonts w:ascii="Times New Roman" w:eastAsia="Times New Roman" w:hAnsi="Times New Roman" w:cs="Times New Roman"/>
          <w:color w:val="auto"/>
          <w:lang w:val="bg-BG"/>
        </w:rPr>
        <w:t>7</w:t>
      </w:r>
      <w:r w:rsidRPr="00B966D9">
        <w:rPr>
          <w:rFonts w:ascii="Times New Roman" w:eastAsia="Times New Roman" w:hAnsi="Times New Roman" w:cs="Times New Roman"/>
          <w:color w:val="auto"/>
          <w:lang w:val="bg-BG"/>
        </w:rPr>
        <w:t>) При извършването на периодични прегледи за проверка на техническата изправност на ППС, с които се извършват превози с атракционна цел, техническият специалист, участващ в комисията, отразява съответните данни в протокола по приложение № 11а, подписва и подпечатва протокола.“</w:t>
      </w:r>
    </w:p>
    <w:p w:rsidR="00B34330" w:rsidRDefault="00B34330" w:rsidP="00B7711E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0616B6" w:rsidRPr="000E76E6" w:rsidRDefault="000616B6" w:rsidP="00B7711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48248C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20</w:t>
      </w:r>
      <w:r w:rsidR="0048248C" w:rsidRPr="0048248C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Създава се чл. 44а:</w:t>
      </w:r>
    </w:p>
    <w:p w:rsidR="000616B6" w:rsidRPr="000E76E6" w:rsidRDefault="000616B6" w:rsidP="000616B6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lastRenderedPageBreak/>
        <w:t>„Чл. 44а. Лицето представило ППС за преглед, удостоверява с подпис в протокола за извършване на периодичен преглед за техническа изправност на ППС, верността на вписаните в него данни за самоличност, данни от показанието на километропоказателя и данните за техническите характеристики на превозното средство, необходими за извършването на прегледа.</w:t>
      </w:r>
      <w:r w:rsidR="00A552A3" w:rsidRPr="000E76E6">
        <w:rPr>
          <w:rFonts w:ascii="Times New Roman" w:eastAsia="Times New Roman" w:hAnsi="Times New Roman" w:cs="Times New Roman"/>
          <w:color w:val="auto"/>
          <w:lang w:val="bg-BG"/>
        </w:rPr>
        <w:t>“</w:t>
      </w:r>
    </w:p>
    <w:p w:rsidR="00B34330" w:rsidRDefault="00B34330" w:rsidP="00B7711E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B7711E" w:rsidRPr="000E76E6" w:rsidRDefault="00B7711E" w:rsidP="00B7711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440C0E">
        <w:rPr>
          <w:rFonts w:ascii="Times New Roman" w:eastAsia="Times New Roman" w:hAnsi="Times New Roman" w:cs="Times New Roman"/>
          <w:b/>
          <w:color w:val="auto"/>
          <w:lang w:val="bg-BG"/>
        </w:rPr>
        <w:t>2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1</w:t>
      </w: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В чл. 47 се правят следните изменения</w:t>
      </w:r>
      <w:r w:rsidR="000F22C1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и допълнения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:</w:t>
      </w:r>
    </w:p>
    <w:p w:rsidR="000F22C1" w:rsidRPr="000E76E6" w:rsidRDefault="000F22C1" w:rsidP="00B7711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1. В ал. 1 думите „чл. 11, ал. 3“ се заменят с „чл. 11“;</w:t>
      </w:r>
    </w:p>
    <w:p w:rsidR="00112E43" w:rsidRPr="000E76E6" w:rsidRDefault="00112E43" w:rsidP="00B7711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2 Създава се нова ал. 2:</w:t>
      </w:r>
    </w:p>
    <w:p w:rsidR="00112E43" w:rsidRPr="000E76E6" w:rsidRDefault="00112E43" w:rsidP="00B7711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„(2) В случаите когато не са използвани и/или отчетени всички получени документи по ал. 1 от по-предходната заявка не се допуска заявяването на нови документи по ал. 1.“;</w:t>
      </w:r>
    </w:p>
    <w:p w:rsidR="000F22C1" w:rsidRPr="000E76E6" w:rsidRDefault="00112E43" w:rsidP="00B7711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3</w:t>
      </w:r>
      <w:r w:rsidR="00A464CB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.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Досегашната </w:t>
      </w:r>
      <w:r w:rsidR="00A464CB" w:rsidRPr="000E76E6">
        <w:rPr>
          <w:rFonts w:ascii="Times New Roman" w:eastAsia="Times New Roman" w:hAnsi="Times New Roman" w:cs="Times New Roman"/>
          <w:color w:val="auto"/>
          <w:lang w:val="bg-BG"/>
        </w:rPr>
        <w:t>ал. 2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става ал. 3 и в нея</w:t>
      </w:r>
      <w:r w:rsidR="00A464CB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думите „от съответното регионално звено на Изпълнителна аген</w:t>
      </w:r>
      <w:r w:rsidR="00040ABA">
        <w:rPr>
          <w:rFonts w:ascii="Times New Roman" w:eastAsia="Times New Roman" w:hAnsi="Times New Roman" w:cs="Times New Roman"/>
          <w:color w:val="auto"/>
          <w:lang w:val="bg-BG"/>
        </w:rPr>
        <w:t>ция „Автомобилна администрация“</w:t>
      </w:r>
      <w:r w:rsidR="00A464CB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се заменят с „в съответния контролно-технически пункт“;</w:t>
      </w:r>
    </w:p>
    <w:p w:rsidR="00127B55" w:rsidRPr="000E76E6" w:rsidRDefault="00127B55" w:rsidP="00B7711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4. Досегашната ал. 3 става ал. 4 и в нея след думата „администрация“ се добавя „в срок до 7 дни от допускането на грешката“;</w:t>
      </w:r>
    </w:p>
    <w:p w:rsidR="00127B55" w:rsidRPr="000E76E6" w:rsidRDefault="00127B55" w:rsidP="00B7711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5. Досегашната ал. 4 става ал. 5.</w:t>
      </w:r>
    </w:p>
    <w:p w:rsidR="00B34330" w:rsidRDefault="00B34330" w:rsidP="00DE0CCF">
      <w:pPr>
        <w:ind w:firstLine="567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D9021D" w:rsidRPr="000E76E6" w:rsidRDefault="002E5ED4" w:rsidP="00DE0CCF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 xml:space="preserve">§ </w:t>
      </w:r>
      <w:r w:rsidR="00440C0E">
        <w:rPr>
          <w:rFonts w:ascii="Times New Roman" w:eastAsia="Times New Roman" w:hAnsi="Times New Roman" w:cs="Times New Roman"/>
          <w:b/>
          <w:lang w:val="bg-BG"/>
        </w:rPr>
        <w:t>2</w:t>
      </w:r>
      <w:r w:rsidR="00B34330">
        <w:rPr>
          <w:rFonts w:ascii="Times New Roman" w:eastAsia="Times New Roman" w:hAnsi="Times New Roman" w:cs="Times New Roman"/>
          <w:b/>
          <w:lang w:val="bg-BG"/>
        </w:rPr>
        <w:t>2</w:t>
      </w:r>
      <w:r w:rsidR="00650A9D" w:rsidRPr="000E76E6">
        <w:rPr>
          <w:rFonts w:ascii="Times New Roman" w:eastAsia="Times New Roman" w:hAnsi="Times New Roman" w:cs="Times New Roman"/>
          <w:lang w:val="bg-BG"/>
        </w:rPr>
        <w:t>. Създава се п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риложение </w:t>
      </w:r>
      <w:r w:rsidR="00B921C4" w:rsidRPr="000E76E6">
        <w:rPr>
          <w:rFonts w:ascii="Times New Roman" w:eastAsia="Times New Roman" w:hAnsi="Times New Roman" w:cs="Times New Roman"/>
          <w:lang w:val="bg-BG"/>
        </w:rPr>
        <w:t xml:space="preserve">№ </w:t>
      </w:r>
      <w:r w:rsidRPr="000E76E6">
        <w:rPr>
          <w:rFonts w:ascii="Times New Roman" w:eastAsia="Times New Roman" w:hAnsi="Times New Roman" w:cs="Times New Roman"/>
          <w:lang w:val="bg-BG"/>
        </w:rPr>
        <w:t>1</w:t>
      </w:r>
      <w:r w:rsidR="00B921C4" w:rsidRPr="000E76E6">
        <w:rPr>
          <w:rFonts w:ascii="Times New Roman" w:eastAsia="Times New Roman" w:hAnsi="Times New Roman" w:cs="Times New Roman"/>
          <w:lang w:val="bg-BG"/>
        </w:rPr>
        <w:t>б</w:t>
      </w:r>
      <w:r w:rsidRPr="000E76E6">
        <w:rPr>
          <w:rFonts w:ascii="Times New Roman" w:eastAsia="Times New Roman" w:hAnsi="Times New Roman" w:cs="Times New Roman"/>
          <w:lang w:val="bg-BG"/>
        </w:rPr>
        <w:t>, към чл. 11, ал. 2:</w:t>
      </w:r>
    </w:p>
    <w:p w:rsidR="00D9021D" w:rsidRPr="000E76E6" w:rsidRDefault="002E5ED4" w:rsidP="008B1C73">
      <w:pPr>
        <w:jc w:val="right"/>
        <w:rPr>
          <w:lang w:val="bg-BG"/>
        </w:rPr>
      </w:pPr>
      <w:bookmarkStart w:id="4" w:name="2et92p0" w:colFirst="0" w:colLast="0"/>
      <w:bookmarkEnd w:id="4"/>
      <w:r w:rsidRPr="000E76E6">
        <w:rPr>
          <w:rFonts w:ascii="Times New Roman" w:eastAsia="Times New Roman" w:hAnsi="Times New Roman" w:cs="Times New Roman"/>
          <w:lang w:val="bg-BG"/>
        </w:rPr>
        <w:t xml:space="preserve">„Приложение </w:t>
      </w:r>
      <w:r w:rsidR="00B7711E" w:rsidRPr="000E76E6">
        <w:rPr>
          <w:rFonts w:ascii="Times New Roman" w:eastAsia="Times New Roman" w:hAnsi="Times New Roman" w:cs="Times New Roman"/>
          <w:lang w:val="bg-BG"/>
        </w:rPr>
        <w:t xml:space="preserve">№ </w:t>
      </w:r>
      <w:r w:rsidRPr="000E76E6">
        <w:rPr>
          <w:rFonts w:ascii="Times New Roman" w:eastAsia="Times New Roman" w:hAnsi="Times New Roman" w:cs="Times New Roman"/>
          <w:lang w:val="bg-BG"/>
        </w:rPr>
        <w:t>1б</w:t>
      </w:r>
    </w:p>
    <w:p w:rsidR="00D9021D" w:rsidRPr="000E76E6" w:rsidRDefault="002E5ED4" w:rsidP="008B1C73">
      <w:pPr>
        <w:jc w:val="right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към чл. 11, ал. </w:t>
      </w:r>
      <w:bookmarkStart w:id="5" w:name="3dy6vkm" w:colFirst="0" w:colLast="0"/>
      <w:bookmarkStart w:id="6" w:name="tyjcwt" w:colFirst="0" w:colLast="0"/>
      <w:bookmarkEnd w:id="5"/>
      <w:bookmarkEnd w:id="6"/>
      <w:r w:rsidRPr="000E76E6">
        <w:rPr>
          <w:rFonts w:ascii="Times New Roman" w:eastAsia="Times New Roman" w:hAnsi="Times New Roman" w:cs="Times New Roman"/>
          <w:lang w:val="bg-BG"/>
        </w:rPr>
        <w:t>2</w:t>
      </w:r>
    </w:p>
    <w:p w:rsidR="00B7711E" w:rsidRPr="000E76E6" w:rsidRDefault="00B7711E" w:rsidP="008B1C73">
      <w:pPr>
        <w:jc w:val="right"/>
        <w:rPr>
          <w:lang w:val="bg-BG"/>
        </w:rPr>
      </w:pPr>
    </w:p>
    <w:p w:rsidR="00D9021D" w:rsidRPr="00795A28" w:rsidRDefault="002E5ED4" w:rsidP="00795A28">
      <w:pPr>
        <w:jc w:val="center"/>
        <w:rPr>
          <w:b/>
          <w:lang w:val="bg-BG"/>
        </w:rPr>
      </w:pPr>
      <w:r w:rsidRPr="00795A28">
        <w:rPr>
          <w:rFonts w:ascii="Times New Roman" w:eastAsia="Times New Roman" w:hAnsi="Times New Roman" w:cs="Times New Roman"/>
          <w:b/>
          <w:lang w:val="bg-BG"/>
        </w:rPr>
        <w:t>Изисквания към измервателните уреди относно осигуряването на възможност за предаване на данните от измерванията по електронен път към информационна</w:t>
      </w:r>
      <w:r w:rsidR="00B7711E" w:rsidRPr="00795A28">
        <w:rPr>
          <w:rFonts w:ascii="Times New Roman" w:eastAsia="Times New Roman" w:hAnsi="Times New Roman" w:cs="Times New Roman"/>
          <w:b/>
          <w:lang w:val="bg-BG"/>
        </w:rPr>
        <w:t>та</w:t>
      </w:r>
      <w:r w:rsidRPr="00795A28">
        <w:rPr>
          <w:rFonts w:ascii="Times New Roman" w:eastAsia="Times New Roman" w:hAnsi="Times New Roman" w:cs="Times New Roman"/>
          <w:b/>
          <w:lang w:val="bg-BG"/>
        </w:rPr>
        <w:t xml:space="preserve"> система за електронно регистриране на извършените периодични прегледи на ППС по чл. 11</w:t>
      </w:r>
    </w:p>
    <w:p w:rsidR="00D9021D" w:rsidRPr="000E76E6" w:rsidRDefault="00D9021D" w:rsidP="00B921C4">
      <w:pPr>
        <w:tabs>
          <w:tab w:val="left" w:pos="284"/>
          <w:tab w:val="left" w:pos="567"/>
        </w:tabs>
        <w:jc w:val="both"/>
        <w:rPr>
          <w:lang w:val="bg-BG"/>
        </w:rPr>
      </w:pPr>
    </w:p>
    <w:p w:rsidR="007C3414" w:rsidRPr="000E76E6" w:rsidRDefault="007C3414" w:rsidP="00795A28">
      <w:pPr>
        <w:tabs>
          <w:tab w:val="left" w:pos="0"/>
        </w:tabs>
        <w:jc w:val="both"/>
        <w:rPr>
          <w:b/>
          <w:lang w:val="bg-BG"/>
        </w:rPr>
      </w:pPr>
      <w:r w:rsidRPr="000E76E6">
        <w:rPr>
          <w:b/>
          <w:lang w:val="bg-BG"/>
        </w:rPr>
        <w:t>Общи изисквания</w:t>
      </w:r>
    </w:p>
    <w:p w:rsidR="00D9021D" w:rsidRPr="000E76E6" w:rsidRDefault="007C3414" w:rsidP="007C3414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1. 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Измервателните уреди в контролно-техническите пунктове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(газоанализатор, димомер и спирачен стенд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) </w:t>
      </w:r>
      <w:r w:rsidR="00795A28">
        <w:rPr>
          <w:rFonts w:ascii="Times New Roman" w:eastAsia="Times New Roman" w:hAnsi="Times New Roman" w:cs="Times New Roman"/>
          <w:lang w:val="bg-BG"/>
        </w:rPr>
        <w:t>трябва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да осигуряват възможност за предаване на данните от измерванията по електронен път към информационна</w:t>
      </w:r>
      <w:r w:rsidRPr="000E76E6">
        <w:rPr>
          <w:rFonts w:ascii="Times New Roman" w:eastAsia="Times New Roman" w:hAnsi="Times New Roman" w:cs="Times New Roman"/>
          <w:lang w:val="bg-BG"/>
        </w:rPr>
        <w:t>та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система за електронно регистриране на извършените периодични прегледи на ППС по чл. 11, наричана по-долу за краткост „системата</w:t>
      </w:r>
      <w:r w:rsidR="00EB29D4">
        <w:rPr>
          <w:rFonts w:ascii="Times New Roman" w:eastAsia="Times New Roman" w:hAnsi="Times New Roman" w:cs="Times New Roman"/>
          <w:lang w:val="bg-BG"/>
        </w:rPr>
        <w:t>“</w:t>
      </w:r>
      <w:r w:rsidR="002E5ED4" w:rsidRPr="000E76E6">
        <w:rPr>
          <w:rFonts w:ascii="Times New Roman" w:eastAsia="Times New Roman" w:hAnsi="Times New Roman" w:cs="Times New Roman"/>
          <w:lang w:val="bg-BG"/>
        </w:rPr>
        <w:t>.</w:t>
      </w:r>
    </w:p>
    <w:p w:rsidR="00D9021D" w:rsidRPr="000E76E6" w:rsidRDefault="007C3414" w:rsidP="007C3414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2. 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Обменът на данни се осъществява посредством комуникационен протокол и е специфициран за свързване на 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>газоанализатор, димомер и спирачен стенд</w:t>
      </w:r>
      <w:r w:rsidRPr="000E76E6">
        <w:rPr>
          <w:rFonts w:ascii="Times New Roman" w:eastAsia="Times New Roman" w:hAnsi="Times New Roman" w:cs="Times New Roman"/>
          <w:lang w:val="bg-BG"/>
        </w:rPr>
        <w:t>.</w:t>
      </w:r>
    </w:p>
    <w:p w:rsidR="00D9021D" w:rsidRPr="000E76E6" w:rsidRDefault="007C3414" w:rsidP="007C3414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3.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Производителите следва да имплементират описания протокол за комуникация и да поддържат описаните по-долу команди.</w:t>
      </w:r>
    </w:p>
    <w:p w:rsidR="00D9021D" w:rsidRPr="000E76E6" w:rsidRDefault="00D9021D" w:rsidP="00B921C4">
      <w:pPr>
        <w:tabs>
          <w:tab w:val="left" w:pos="284"/>
          <w:tab w:val="left" w:pos="567"/>
        </w:tabs>
        <w:jc w:val="both"/>
        <w:rPr>
          <w:lang w:val="bg-BG"/>
        </w:rPr>
      </w:pP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>Свръзване на измеравателните уреди към системата</w:t>
      </w:r>
    </w:p>
    <w:p w:rsidR="00D9021D" w:rsidRPr="000E76E6" w:rsidRDefault="007C3414" w:rsidP="007C3414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4. 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Всички измервателни уреди трябва да имат видим </w:t>
      </w:r>
      <w:r w:rsidR="002E5ED4" w:rsidRPr="000E76E6">
        <w:rPr>
          <w:rFonts w:ascii="Times New Roman" w:eastAsia="Times New Roman" w:hAnsi="Times New Roman" w:cs="Times New Roman"/>
          <w:b/>
          <w:lang w:val="bg-BG"/>
        </w:rPr>
        <w:t>MAC адрес</w:t>
      </w:r>
      <w:r w:rsidR="002E5ED4" w:rsidRPr="000E76E6">
        <w:rPr>
          <w:rFonts w:ascii="Times New Roman" w:eastAsia="Times New Roman" w:hAnsi="Times New Roman" w:cs="Times New Roman"/>
          <w:lang w:val="bg-BG"/>
        </w:rPr>
        <w:t>, който е необходим за конфигурацията на система</w:t>
      </w:r>
      <w:r w:rsidR="006F3A45" w:rsidRPr="000E76E6">
        <w:rPr>
          <w:rFonts w:ascii="Times New Roman" w:eastAsia="Times New Roman" w:hAnsi="Times New Roman" w:cs="Times New Roman"/>
          <w:lang w:val="bg-BG"/>
        </w:rPr>
        <w:t>та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в </w:t>
      </w:r>
      <w:r w:rsidR="006F3A45" w:rsidRPr="000E76E6">
        <w:rPr>
          <w:rFonts w:ascii="Times New Roman" w:eastAsia="Times New Roman" w:hAnsi="Times New Roman" w:cs="Times New Roman"/>
          <w:lang w:val="bg-BG"/>
        </w:rPr>
        <w:t xml:space="preserve">контролно-техническия 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пункт. Всеки уред се свързва със системата посредством WiFi към мрежа с SSID: </w:t>
      </w:r>
      <w:r w:rsidR="002E5ED4" w:rsidRPr="000E76E6">
        <w:rPr>
          <w:rFonts w:ascii="Times New Roman" w:eastAsia="Times New Roman" w:hAnsi="Times New Roman" w:cs="Times New Roman"/>
          <w:b/>
          <w:lang w:val="bg-BG"/>
        </w:rPr>
        <w:t>TI_XXXXXXXXX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. Възможно е в даден </w:t>
      </w:r>
      <w:r w:rsidR="006F3A45" w:rsidRPr="000E76E6">
        <w:rPr>
          <w:rFonts w:ascii="Times New Roman" w:eastAsia="Times New Roman" w:hAnsi="Times New Roman" w:cs="Times New Roman"/>
          <w:lang w:val="bg-BG"/>
        </w:rPr>
        <w:t xml:space="preserve">контролно-технически 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пункт да има налични повече от една мрежа с такова ID, когато в пункта има повече от една линия за извършване на </w:t>
      </w:r>
      <w:r w:rsidR="006F3A45" w:rsidRPr="000E76E6">
        <w:rPr>
          <w:rFonts w:ascii="Times New Roman" w:eastAsia="Times New Roman" w:hAnsi="Times New Roman" w:cs="Times New Roman"/>
          <w:lang w:val="bg-BG"/>
        </w:rPr>
        <w:t xml:space="preserve">периодични </w:t>
      </w:r>
      <w:r w:rsidR="002E5ED4" w:rsidRPr="000E76E6">
        <w:rPr>
          <w:rFonts w:ascii="Times New Roman" w:eastAsia="Times New Roman" w:hAnsi="Times New Roman" w:cs="Times New Roman"/>
          <w:lang w:val="bg-BG"/>
        </w:rPr>
        <w:t>прегледи</w:t>
      </w:r>
      <w:r w:rsidR="006F3A45" w:rsidRPr="000E76E6">
        <w:rPr>
          <w:rFonts w:ascii="Times New Roman" w:eastAsia="Times New Roman" w:hAnsi="Times New Roman" w:cs="Times New Roman"/>
          <w:lang w:val="bg-BG"/>
        </w:rPr>
        <w:t xml:space="preserve"> на ППС</w:t>
      </w:r>
      <w:r w:rsidR="002E5ED4" w:rsidRPr="000E76E6">
        <w:rPr>
          <w:rFonts w:ascii="Times New Roman" w:eastAsia="Times New Roman" w:hAnsi="Times New Roman" w:cs="Times New Roman"/>
          <w:lang w:val="bg-BG"/>
        </w:rPr>
        <w:t>. Уредът следва да опитва да се свърже с наличните мрежи с подобен идентификатор, докато успее да получи IP</w:t>
      </w:r>
      <w:r w:rsidR="006F3A45" w:rsidRPr="000E76E6">
        <w:rPr>
          <w:rFonts w:ascii="Times New Roman" w:eastAsia="Times New Roman" w:hAnsi="Times New Roman" w:cs="Times New Roman"/>
          <w:lang w:val="bg-BG"/>
        </w:rPr>
        <w:t>.</w:t>
      </w:r>
    </w:p>
    <w:p w:rsidR="00D9021D" w:rsidRPr="000E76E6" w:rsidRDefault="006F3A45" w:rsidP="006F3A45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5. 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Комуникацията се осъществява посредством </w:t>
      </w:r>
      <w:r w:rsidR="002E5ED4" w:rsidRPr="000E76E6">
        <w:rPr>
          <w:rFonts w:ascii="Times New Roman" w:eastAsia="Times New Roman" w:hAnsi="Times New Roman" w:cs="Times New Roman"/>
          <w:b/>
          <w:lang w:val="bg-BG"/>
        </w:rPr>
        <w:t>Websocket протокол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към адрес: ‘ws://example.bg:8080/examplePath’ и е криптирана посредством SSL. Сертификатите за всеки уред се издават от Изпълнителна агенция „Автомобилна администрация</w:t>
      </w:r>
      <w:r w:rsidR="004A651E" w:rsidRPr="000E76E6">
        <w:rPr>
          <w:rFonts w:ascii="Times New Roman" w:eastAsia="Times New Roman" w:hAnsi="Times New Roman" w:cs="Times New Roman"/>
          <w:lang w:val="bg-BG"/>
        </w:rPr>
        <w:t>“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и се предоставят в </w:t>
      </w:r>
      <w:r w:rsidR="002E5ED4" w:rsidRPr="000E76E6">
        <w:rPr>
          <w:rFonts w:ascii="Times New Roman" w:eastAsia="Times New Roman" w:hAnsi="Times New Roman" w:cs="Times New Roman"/>
          <w:b/>
          <w:lang w:val="bg-BG"/>
        </w:rPr>
        <w:t>PKCS #12 формат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. Сертификатът на сървъра е: </w:t>
      </w:r>
      <w:r w:rsidR="002E5ED4" w:rsidRPr="000E76E6">
        <w:rPr>
          <w:rFonts w:ascii="Times New Roman" w:eastAsia="Times New Roman" w:hAnsi="Times New Roman" w:cs="Times New Roman"/>
          <w:color w:val="FF0000"/>
          <w:lang w:val="bg-BG"/>
        </w:rPr>
        <w:t>.........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.</w:t>
      </w:r>
    </w:p>
    <w:p w:rsidR="00D9021D" w:rsidRPr="000E76E6" w:rsidRDefault="006F3A45" w:rsidP="006F3A45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6. 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При свързване се указва какъв е видът на </w:t>
      </w:r>
      <w:r w:rsidRPr="000E76E6">
        <w:rPr>
          <w:rFonts w:ascii="Times New Roman" w:eastAsia="Times New Roman" w:hAnsi="Times New Roman" w:cs="Times New Roman"/>
          <w:lang w:val="bg-BG"/>
        </w:rPr>
        <w:t>измервателния уред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като custom header.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</w:t>
      </w:r>
      <w:r w:rsidR="002E5ED4" w:rsidRPr="000E76E6">
        <w:rPr>
          <w:rFonts w:ascii="Times New Roman" w:eastAsia="Times New Roman" w:hAnsi="Times New Roman" w:cs="Times New Roman"/>
          <w:lang w:val="bg-BG"/>
        </w:rPr>
        <w:lastRenderedPageBreak/>
        <w:t>Възможни стойности са:</w:t>
      </w:r>
    </w:p>
    <w:p w:rsidR="00D9021D" w:rsidRPr="000E76E6" w:rsidRDefault="002E5ED4" w:rsidP="00B921C4">
      <w:pPr>
        <w:numPr>
          <w:ilvl w:val="0"/>
          <w:numId w:val="5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0 =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Димомер</w:t>
      </w:r>
    </w:p>
    <w:p w:rsidR="00D9021D" w:rsidRPr="000E76E6" w:rsidRDefault="002E5ED4" w:rsidP="00B921C4">
      <w:pPr>
        <w:numPr>
          <w:ilvl w:val="0"/>
          <w:numId w:val="5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1 =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Газоанализатор</w:t>
      </w:r>
    </w:p>
    <w:p w:rsidR="00D9021D" w:rsidRPr="000E76E6" w:rsidRDefault="002E5ED4" w:rsidP="00B921C4">
      <w:pPr>
        <w:numPr>
          <w:ilvl w:val="0"/>
          <w:numId w:val="5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2 =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Спирачен стенд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Пример: </w:t>
      </w:r>
      <w:r w:rsidR="006F3A45" w:rsidRPr="000E76E6">
        <w:rPr>
          <w:rFonts w:ascii="Times New Roman" w:eastAsia="Times New Roman" w:hAnsi="Times New Roman" w:cs="Times New Roman"/>
          <w:lang w:val="bg-BG"/>
        </w:rPr>
        <w:t>‘</w:t>
      </w:r>
      <w:r w:rsidRPr="000E76E6">
        <w:rPr>
          <w:rFonts w:ascii="Times New Roman" w:eastAsia="Times New Roman" w:hAnsi="Times New Roman" w:cs="Times New Roman"/>
          <w:lang w:val="bg-BG"/>
        </w:rPr>
        <w:t>Device: 1</w:t>
      </w:r>
      <w:r w:rsidR="006F3A45" w:rsidRPr="000E76E6">
        <w:rPr>
          <w:rFonts w:ascii="Times New Roman" w:eastAsia="Times New Roman" w:hAnsi="Times New Roman" w:cs="Times New Roman"/>
          <w:lang w:val="bg-BG"/>
        </w:rPr>
        <w:t>’</w:t>
      </w:r>
      <w:r w:rsidRPr="000E76E6">
        <w:rPr>
          <w:rFonts w:ascii="Times New Roman" w:eastAsia="Times New Roman" w:hAnsi="Times New Roman" w:cs="Times New Roman"/>
          <w:lang w:val="bg-BG"/>
        </w:rPr>
        <w:t>.</w:t>
      </w:r>
    </w:p>
    <w:p w:rsidR="00D9021D" w:rsidRPr="000E76E6" w:rsidRDefault="00D9021D" w:rsidP="00B921C4">
      <w:pPr>
        <w:tabs>
          <w:tab w:val="left" w:pos="284"/>
          <w:tab w:val="left" w:pos="567"/>
        </w:tabs>
        <w:jc w:val="both"/>
        <w:rPr>
          <w:lang w:val="bg-BG"/>
        </w:rPr>
      </w:pP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>Формат на съобщения</w:t>
      </w:r>
    </w:p>
    <w:p w:rsidR="00D9021D" w:rsidRPr="000E76E6" w:rsidRDefault="006F3A45" w:rsidP="006F3A45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7. 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След успешно свързване между измервателния уред и сървъра на системата, комуникацията се извършва посредством съобщения в текстови JSON формат, кодиран с UTF-8. Всеки JSON трябва да съдържа една команда (елемент </w:t>
      </w:r>
      <w:r w:rsidR="002E5ED4" w:rsidRPr="000E76E6">
        <w:rPr>
          <w:rFonts w:ascii="Times New Roman" w:eastAsia="Times New Roman" w:hAnsi="Times New Roman" w:cs="Times New Roman"/>
          <w:b/>
          <w:lang w:val="bg-BG"/>
        </w:rPr>
        <w:t>command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) и елемент със съответните данни (елемент </w:t>
      </w:r>
      <w:r w:rsidR="002E5ED4" w:rsidRPr="000E76E6">
        <w:rPr>
          <w:rFonts w:ascii="Times New Roman" w:eastAsia="Times New Roman" w:hAnsi="Times New Roman" w:cs="Times New Roman"/>
          <w:b/>
          <w:lang w:val="bg-BG"/>
        </w:rPr>
        <w:t>jsonDto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), когато </w:t>
      </w:r>
      <w:r w:rsidRPr="000E76E6">
        <w:rPr>
          <w:rFonts w:ascii="Times New Roman" w:eastAsia="Times New Roman" w:hAnsi="Times New Roman" w:cs="Times New Roman"/>
          <w:lang w:val="bg-BG"/>
        </w:rPr>
        <w:t>това е необходимо.</w:t>
      </w:r>
    </w:p>
    <w:p w:rsidR="00D9021D" w:rsidRPr="000E76E6" w:rsidRDefault="00D9021D">
      <w:p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lang w:val="bg-BG"/>
        </w:rPr>
      </w:pPr>
    </w:p>
    <w:p w:rsidR="00D9021D" w:rsidRPr="000E76E6" w:rsidRDefault="002E5ED4">
      <w:pPr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4" w:color="000001"/>
        </w:pBdr>
        <w:tabs>
          <w:tab w:val="left" w:pos="284"/>
          <w:tab w:val="left" w:pos="567"/>
        </w:tabs>
        <w:ind w:right="1576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{ </w:t>
      </w:r>
    </w:p>
    <w:p w:rsidR="00D9021D" w:rsidRPr="000E76E6" w:rsidRDefault="002E5ED4">
      <w:pPr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4" w:color="000001"/>
        </w:pBdr>
        <w:tabs>
          <w:tab w:val="left" w:pos="284"/>
          <w:tab w:val="left" w:pos="567"/>
        </w:tabs>
        <w:ind w:right="1576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    command: Integer,</w:t>
      </w:r>
    </w:p>
    <w:p w:rsidR="00D9021D" w:rsidRPr="000E76E6" w:rsidRDefault="002E5ED4">
      <w:pPr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4" w:color="000001"/>
        </w:pBdr>
        <w:tabs>
          <w:tab w:val="left" w:pos="284"/>
          <w:tab w:val="left" w:pos="567"/>
        </w:tabs>
        <w:ind w:right="1576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    jsonDto: {</w:t>
      </w:r>
    </w:p>
    <w:p w:rsidR="00D9021D" w:rsidRPr="000E76E6" w:rsidRDefault="002E5ED4">
      <w:pPr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4" w:color="000001"/>
        </w:pBdr>
        <w:tabs>
          <w:tab w:val="left" w:pos="284"/>
          <w:tab w:val="left" w:pos="567"/>
        </w:tabs>
        <w:ind w:right="1576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}</w:t>
      </w:r>
    </w:p>
    <w:p w:rsidR="00D9021D" w:rsidRPr="000E76E6" w:rsidRDefault="002E5ED4">
      <w:pPr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4" w:color="000001"/>
        </w:pBdr>
        <w:tabs>
          <w:tab w:val="left" w:pos="284"/>
          <w:tab w:val="left" w:pos="567"/>
        </w:tabs>
        <w:ind w:right="1576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}</w:t>
      </w:r>
    </w:p>
    <w:p w:rsidR="00D9021D" w:rsidRPr="000E76E6" w:rsidRDefault="00D9021D">
      <w:p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lang w:val="bg-BG"/>
        </w:rPr>
      </w:pPr>
    </w:p>
    <w:p w:rsidR="00D9021D" w:rsidRPr="000E76E6" w:rsidRDefault="002E5ED4">
      <w:p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b/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>Номенклатура на командите</w:t>
      </w:r>
    </w:p>
    <w:p w:rsidR="00D9021D" w:rsidRPr="000E76E6" w:rsidRDefault="006F3A45" w:rsidP="006F3A45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8.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Измервателните уреди трябва да поддържат следните ко</w:t>
      </w:r>
      <w:r w:rsidRPr="000E76E6">
        <w:rPr>
          <w:rFonts w:ascii="Times New Roman" w:eastAsia="Times New Roman" w:hAnsi="Times New Roman" w:cs="Times New Roman"/>
          <w:lang w:val="bg-BG"/>
        </w:rPr>
        <w:t>манди, като в елемента „command“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в JSON обекта се изпраща числовата стойност, на която отговаря дадената команда:</w:t>
      </w:r>
    </w:p>
    <w:p w:rsidR="00D9021D" w:rsidRPr="000E76E6" w:rsidRDefault="002E5ED4" w:rsidP="00B921C4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>Стартиране на преглед = 0</w:t>
      </w:r>
      <w:r w:rsidRPr="000E76E6">
        <w:rPr>
          <w:rFonts w:ascii="Times New Roman" w:eastAsia="Times New Roman" w:hAnsi="Times New Roman" w:cs="Times New Roman"/>
          <w:lang w:val="bg-BG"/>
        </w:rPr>
        <w:t>: системата подава на съответния измервателен уред команда за започване на нов преглед за съответния тип измерване, заедно с данни за идентификатора на извършвания преглед, източника на отчитане на обороти и температура, с данни за ППС, както и параметри и гранични стойности за извършване на измерването</w:t>
      </w:r>
    </w:p>
    <w:p w:rsidR="00D9021D" w:rsidRPr="000E76E6" w:rsidRDefault="002E5ED4" w:rsidP="00B921C4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>Започване на измерване с подадени конкретни параметри = 1</w:t>
      </w:r>
      <w:r w:rsidR="00DA61B0" w:rsidRPr="000E76E6">
        <w:rPr>
          <w:rFonts w:ascii="Times New Roman" w:eastAsia="Times New Roman" w:hAnsi="Times New Roman" w:cs="Times New Roman"/>
          <w:lang w:val="bg-BG"/>
        </w:rPr>
        <w:t xml:space="preserve">: системата </w:t>
      </w:r>
      <w:r w:rsidRPr="000E76E6">
        <w:rPr>
          <w:rFonts w:ascii="Times New Roman" w:eastAsia="Times New Roman" w:hAnsi="Times New Roman" w:cs="Times New Roman"/>
          <w:lang w:val="bg-BG"/>
        </w:rPr>
        <w:t>подава на съответния измервателен уред команда за започване на измерване, като подава необходимите параметри и гранични стойности за извършване на измерването</w:t>
      </w:r>
    </w:p>
    <w:p w:rsidR="00D9021D" w:rsidRPr="000E76E6" w:rsidRDefault="002E5ED4" w:rsidP="00B921C4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>Искане на данни за обороти и температура на ППС от системата за бордова диагностика (СБД) = 2</w:t>
      </w:r>
      <w:r w:rsidRPr="000E76E6">
        <w:rPr>
          <w:rFonts w:ascii="Times New Roman" w:eastAsia="Times New Roman" w:hAnsi="Times New Roman" w:cs="Times New Roman"/>
          <w:lang w:val="bg-BG"/>
        </w:rPr>
        <w:t>: в случай, че източникът за обороти и температура на маслото на двигателя е системата за бордова диагностика (СБД), ур</w:t>
      </w:r>
      <w:r w:rsidR="00DA61B0" w:rsidRPr="000E76E6">
        <w:rPr>
          <w:rFonts w:ascii="Times New Roman" w:eastAsia="Times New Roman" w:hAnsi="Times New Roman" w:cs="Times New Roman"/>
          <w:lang w:val="bg-BG"/>
        </w:rPr>
        <w:t>едът може да изпрати запитване з</w:t>
      </w:r>
      <w:r w:rsidRPr="000E76E6">
        <w:rPr>
          <w:rFonts w:ascii="Times New Roman" w:eastAsia="Times New Roman" w:hAnsi="Times New Roman" w:cs="Times New Roman"/>
          <w:lang w:val="bg-BG"/>
        </w:rPr>
        <w:t>а текущите им стойности и системата да ги върне в отговор на запитването</w:t>
      </w:r>
    </w:p>
    <w:p w:rsidR="00D9021D" w:rsidRPr="000E76E6" w:rsidRDefault="002E5ED4" w:rsidP="00B921C4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>Изпращане на резулт</w:t>
      </w:r>
      <w:r w:rsidR="00EB29D4">
        <w:rPr>
          <w:rFonts w:ascii="Times New Roman" w:eastAsia="Times New Roman" w:hAnsi="Times New Roman" w:cs="Times New Roman"/>
          <w:b/>
          <w:lang w:val="bg-BG"/>
        </w:rPr>
        <w:t xml:space="preserve">атите </w:t>
      </w:r>
      <w:r w:rsidRPr="000E76E6">
        <w:rPr>
          <w:rFonts w:ascii="Times New Roman" w:eastAsia="Times New Roman" w:hAnsi="Times New Roman" w:cs="Times New Roman"/>
          <w:b/>
          <w:lang w:val="bg-BG"/>
        </w:rPr>
        <w:t>от измерването = 3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: измервателният уред връща резултатите от провежданото измерване, като се посочва идентификаторът на извършвания преглед, видът на измерването, данните за </w:t>
      </w:r>
      <w:r w:rsidR="00DA61B0" w:rsidRPr="000E76E6">
        <w:rPr>
          <w:rFonts w:ascii="Times New Roman" w:eastAsia="Times New Roman" w:hAnsi="Times New Roman" w:cs="Times New Roman"/>
          <w:lang w:val="bg-BG"/>
        </w:rPr>
        <w:t>измерваното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ППС, входните параметри и гранични стойности, датата и час на започване и приключване на измерването и измерените стойности – според вида на измерването при празен ход и с високи обороти, максимално измерени стойности за димност, спирачна ефективност и равномерност на спирачното усилие, както и съответното заключение за измерването.</w:t>
      </w:r>
    </w:p>
    <w:p w:rsidR="00D9021D" w:rsidRPr="000E76E6" w:rsidRDefault="002E5ED4" w:rsidP="00B921C4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>Прекратяване на измерването = 4</w:t>
      </w:r>
      <w:r w:rsidRPr="000E76E6">
        <w:rPr>
          <w:rFonts w:ascii="Times New Roman" w:eastAsia="Times New Roman" w:hAnsi="Times New Roman" w:cs="Times New Roman"/>
          <w:lang w:val="bg-BG"/>
        </w:rPr>
        <w:t>.</w:t>
      </w:r>
    </w:p>
    <w:p w:rsidR="00D9021D" w:rsidRPr="000E76E6" w:rsidRDefault="00D9021D" w:rsidP="00B921C4">
      <w:pPr>
        <w:tabs>
          <w:tab w:val="left" w:pos="284"/>
          <w:tab w:val="left" w:pos="567"/>
        </w:tabs>
        <w:jc w:val="both"/>
        <w:rPr>
          <w:lang w:val="bg-BG"/>
        </w:rPr>
      </w:pP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>Структура на данните</w:t>
      </w:r>
    </w:p>
    <w:p w:rsidR="00D9021D" w:rsidRPr="000E76E6" w:rsidRDefault="00DA61B0" w:rsidP="00DA61B0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Данните в елемента jsonDto са следните:</w:t>
      </w:r>
    </w:p>
    <w:p w:rsidR="00D9021D" w:rsidRPr="000E76E6" w:rsidRDefault="00DA61B0" w:rsidP="00DA61B0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9.1.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t</w:t>
      </w:r>
      <w:r w:rsidRPr="000E76E6">
        <w:rPr>
          <w:rFonts w:ascii="Times New Roman" w:eastAsia="Times New Roman" w:hAnsi="Times New Roman" w:cs="Times New Roman"/>
          <w:lang w:val="bg-BG"/>
        </w:rPr>
        <w:t>ype: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Показва вида измерване, което се извършва – т.е. дали е измерване с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димомер, газ</w:t>
      </w:r>
      <w:r w:rsidR="00DA61B0" w:rsidRPr="000E76E6">
        <w:rPr>
          <w:rFonts w:ascii="Times New Roman" w:eastAsia="Times New Roman" w:hAnsi="Times New Roman" w:cs="Times New Roman"/>
          <w:color w:val="auto"/>
          <w:lang w:val="bg-BG"/>
        </w:rPr>
        <w:t>о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анализатор, спирачен стенд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Стойности: gasmeterRequest, opacityRequest, breaktestRequest, gasmeterMeasure, opacityMeasure, breaktestMeasure, gasmeterTestResponse, opacityTestResponse, breaktestResponse</w:t>
      </w:r>
    </w:p>
    <w:p w:rsidR="00D9021D" w:rsidRPr="000E76E6" w:rsidRDefault="00784266" w:rsidP="00784266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9.2.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inspectionId: идентификатор на извършвания преглед</w:t>
      </w:r>
    </w:p>
    <w:p w:rsidR="00D9021D" w:rsidRPr="000E76E6" w:rsidRDefault="00784266" w:rsidP="00784266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9.3. 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rvs: обект, съдържащ информация за ППС, което е представено на преглед, със следните </w:t>
      </w:r>
      <w:r w:rsidR="002E5ED4" w:rsidRPr="000E76E6">
        <w:rPr>
          <w:rFonts w:ascii="Times New Roman" w:eastAsia="Times New Roman" w:hAnsi="Times New Roman" w:cs="Times New Roman"/>
          <w:lang w:val="bg-BG"/>
        </w:rPr>
        <w:lastRenderedPageBreak/>
        <w:t>атрибути:</w:t>
      </w:r>
    </w:p>
    <w:p w:rsidR="00D9021D" w:rsidRPr="0022485A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color w:val="auto"/>
          <w:lang w:val="bg-BG"/>
        </w:rPr>
      </w:pPr>
      <w:r w:rsidRPr="0022485A">
        <w:rPr>
          <w:rFonts w:ascii="Times New Roman" w:eastAsia="Times New Roman" w:hAnsi="Times New Roman" w:cs="Times New Roman"/>
          <w:color w:val="auto"/>
          <w:lang w:val="bg-BG"/>
        </w:rPr>
        <w:t>vin: VIN номер според свидетелството за регистрация (</w:t>
      </w:r>
      <w:r w:rsidR="00784266" w:rsidRPr="0022485A">
        <w:rPr>
          <w:rFonts w:ascii="Times New Roman" w:eastAsia="Times New Roman" w:hAnsi="Times New Roman" w:cs="Times New Roman"/>
          <w:color w:val="auto"/>
          <w:lang w:val="bg-BG"/>
        </w:rPr>
        <w:t>част I</w:t>
      </w:r>
      <w:r w:rsidRPr="0022485A">
        <w:rPr>
          <w:rFonts w:ascii="Times New Roman" w:eastAsia="Times New Roman" w:hAnsi="Times New Roman" w:cs="Times New Roman"/>
          <w:color w:val="auto"/>
          <w:lang w:val="bg-BG"/>
        </w:rPr>
        <w:t>)</w:t>
      </w:r>
    </w:p>
    <w:p w:rsidR="00D9021D" w:rsidRPr="0022485A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color w:val="auto"/>
          <w:lang w:val="bg-BG"/>
        </w:rPr>
      </w:pPr>
      <w:r w:rsidRPr="0022485A">
        <w:rPr>
          <w:rFonts w:ascii="Times New Roman" w:eastAsia="Times New Roman" w:hAnsi="Times New Roman" w:cs="Times New Roman"/>
          <w:color w:val="auto"/>
          <w:lang w:val="bg-BG"/>
        </w:rPr>
        <w:t>vinManual: ръчно въведен VIN номер, ако се р</w:t>
      </w:r>
      <w:r w:rsidR="00325DF6" w:rsidRPr="0022485A">
        <w:rPr>
          <w:rFonts w:ascii="Times New Roman" w:eastAsia="Times New Roman" w:hAnsi="Times New Roman" w:cs="Times New Roman"/>
          <w:color w:val="auto"/>
          <w:lang w:val="bg-BG"/>
        </w:rPr>
        <w:t>азличава от посоченото в талона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vinObd: VIN номер, прочетен от система</w:t>
      </w:r>
      <w:r w:rsidR="00325DF6" w:rsidRPr="000E76E6">
        <w:rPr>
          <w:rFonts w:ascii="Times New Roman" w:eastAsia="Times New Roman" w:hAnsi="Times New Roman" w:cs="Times New Roman"/>
          <w:lang w:val="bg-BG"/>
        </w:rPr>
        <w:t>та за бордова диагностика (СБД)</w:t>
      </w:r>
    </w:p>
    <w:p w:rsidR="00D9021D" w:rsidRPr="000E76E6" w:rsidRDefault="00325DF6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regNum: регистрационен номер</w:t>
      </w:r>
    </w:p>
    <w:p w:rsidR="00D9021D" w:rsidRPr="000E76E6" w:rsidRDefault="00325DF6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category: категория на ППС</w:t>
      </w:r>
    </w:p>
    <w:p w:rsidR="00D9021D" w:rsidRPr="000E76E6" w:rsidRDefault="00F36502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kind: к</w:t>
      </w:r>
      <w:r w:rsidR="00325DF6" w:rsidRPr="000E76E6">
        <w:rPr>
          <w:rFonts w:ascii="Times New Roman" w:eastAsia="Times New Roman" w:hAnsi="Times New Roman" w:cs="Times New Roman"/>
          <w:lang w:val="bg-BG"/>
        </w:rPr>
        <w:t>од на вид ППС</w:t>
      </w:r>
    </w:p>
    <w:p w:rsidR="00D9021D" w:rsidRPr="000E76E6" w:rsidRDefault="00325DF6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make: марка и модел на ППС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fue</w:t>
      </w:r>
      <w:r w:rsidR="00325DF6" w:rsidRPr="000E76E6">
        <w:rPr>
          <w:rFonts w:ascii="Times New Roman" w:eastAsia="Times New Roman" w:hAnsi="Times New Roman" w:cs="Times New Roman"/>
          <w:lang w:val="bg-BG"/>
        </w:rPr>
        <w:t>lType: вид гориво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ecoCatego</w:t>
      </w:r>
      <w:r w:rsidR="00325DF6" w:rsidRPr="000E76E6">
        <w:rPr>
          <w:rFonts w:ascii="Times New Roman" w:eastAsia="Times New Roman" w:hAnsi="Times New Roman" w:cs="Times New Roman"/>
          <w:lang w:val="bg-BG"/>
        </w:rPr>
        <w:t>ry: код на екологична категория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firs</w:t>
      </w:r>
      <w:r w:rsidR="00325DF6" w:rsidRPr="000E76E6">
        <w:rPr>
          <w:rFonts w:ascii="Times New Roman" w:eastAsia="Times New Roman" w:hAnsi="Times New Roman" w:cs="Times New Roman"/>
          <w:lang w:val="bg-BG"/>
        </w:rPr>
        <w:t>tReg: дата на първа регистрация</w:t>
      </w:r>
    </w:p>
    <w:p w:rsidR="00D9021D" w:rsidRPr="000E76E6" w:rsidRDefault="00B25965" w:rsidP="00B25965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9.4.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rpmSource: източник за отчитане на оборотите</w:t>
      </w:r>
    </w:p>
    <w:p w:rsidR="00D9021D" w:rsidRPr="000E76E6" w:rsidRDefault="007C275E" w:rsidP="007C275E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9.5.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tempSource: източник за отчитане на температурата на маслото на двигателя</w:t>
      </w:r>
    </w:p>
    <w:p w:rsidR="00D9021D" w:rsidRPr="000E76E6" w:rsidRDefault="007C275E" w:rsidP="007C275E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9.6. 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opacityTest: обект с параметри за започване на измерване на димност за двигатели със </w:t>
      </w:r>
      <w:r w:rsidR="00325DF6" w:rsidRPr="000E76E6">
        <w:rPr>
          <w:rFonts w:ascii="Times New Roman" w:eastAsia="Times New Roman" w:hAnsi="Times New Roman" w:cs="Times New Roman"/>
          <w:lang w:val="bg-BG"/>
        </w:rPr>
        <w:t>само</w:t>
      </w:r>
      <w:r w:rsidR="002E5ED4" w:rsidRPr="000E76E6">
        <w:rPr>
          <w:rFonts w:ascii="Times New Roman" w:eastAsia="Times New Roman" w:hAnsi="Times New Roman" w:cs="Times New Roman"/>
          <w:lang w:val="bg-BG"/>
        </w:rPr>
        <w:t>запалване чрез сгъстяване</w:t>
      </w:r>
      <w:r w:rsidR="00325DF6" w:rsidRPr="000E76E6">
        <w:rPr>
          <w:rFonts w:ascii="Times New Roman" w:eastAsia="Times New Roman" w:hAnsi="Times New Roman" w:cs="Times New Roman"/>
          <w:lang w:val="bg-BG"/>
        </w:rPr>
        <w:t xml:space="preserve"> на работната смес</w:t>
      </w:r>
      <w:r w:rsidR="002E5ED4" w:rsidRPr="000E76E6">
        <w:rPr>
          <w:rFonts w:ascii="Times New Roman" w:eastAsia="Times New Roman" w:hAnsi="Times New Roman" w:cs="Times New Roman"/>
          <w:lang w:val="bg-BG"/>
        </w:rPr>
        <w:t>, съдържащ следните атрибути: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limitK: гранична стойност на коефициента на поглъщане на светлината (димност)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minTemp: минимална темп</w:t>
      </w:r>
      <w:r w:rsidR="00325DF6" w:rsidRPr="000E76E6">
        <w:rPr>
          <w:rFonts w:ascii="Times New Roman" w:eastAsia="Times New Roman" w:hAnsi="Times New Roman" w:cs="Times New Roman"/>
          <w:lang w:val="bg-BG"/>
        </w:rPr>
        <w:t>ература на маслото на двигателя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maxVariation: максимално допустимо отклонение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minIdleRpm: минимални обороти на празен ход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maxIdleRpm: максимални обороти на празен ход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minRpm: минимални обороти при ускорение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maxRpm: максимални обороти при ускорение</w:t>
      </w:r>
    </w:p>
    <w:p w:rsidR="00D9021D" w:rsidRPr="000E76E6" w:rsidRDefault="00325DF6" w:rsidP="00325DF6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9.7. 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gasmeterTest: обект с параметри за започване на измерване за оценка на емисиите от двигатели с принудително </w:t>
      </w:r>
      <w:r w:rsidRPr="000E76E6">
        <w:rPr>
          <w:rFonts w:ascii="Times New Roman" w:eastAsia="Times New Roman" w:hAnsi="Times New Roman" w:cs="Times New Roman"/>
          <w:lang w:val="bg-BG"/>
        </w:rPr>
        <w:t>възпламеняване на работната смес</w:t>
      </w:r>
      <w:r w:rsidR="002E5ED4" w:rsidRPr="000E76E6">
        <w:rPr>
          <w:rFonts w:ascii="Times New Roman" w:eastAsia="Times New Roman" w:hAnsi="Times New Roman" w:cs="Times New Roman"/>
          <w:lang w:val="bg-BG"/>
        </w:rPr>
        <w:t>, съдържащ следните атрибути: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minTemp: минимална температура на двигателя,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maxVariation: максимално допустимо отклонение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minIdleRpm: минимални обороти на празен ход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maxIdleRpm: максимални обороти на празен ход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minRpm: минимални обороти при ускорение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maxRpm: максимални обороти при ускорение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maxIdleCOcorr: максималнa допустима коригирана к</w:t>
      </w:r>
      <w:r w:rsidR="00325DF6" w:rsidRPr="000E76E6">
        <w:rPr>
          <w:rFonts w:ascii="Times New Roman" w:eastAsia="Times New Roman" w:hAnsi="Times New Roman" w:cs="Times New Roman"/>
          <w:lang w:val="bg-BG"/>
        </w:rPr>
        <w:t>онцентрация на СО на празен ход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maxCOcorr: максималнa допустима коригирана к</w:t>
      </w:r>
      <w:r w:rsidR="00325DF6" w:rsidRPr="000E76E6">
        <w:rPr>
          <w:rFonts w:ascii="Times New Roman" w:eastAsia="Times New Roman" w:hAnsi="Times New Roman" w:cs="Times New Roman"/>
          <w:lang w:val="bg-BG"/>
        </w:rPr>
        <w:t>онцентрация на СО при ускорение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minLa</w:t>
      </w:r>
      <w:r w:rsidR="00325DF6" w:rsidRPr="000E76E6">
        <w:rPr>
          <w:rFonts w:ascii="Times New Roman" w:eastAsia="Times New Roman" w:hAnsi="Times New Roman" w:cs="Times New Roman"/>
          <w:lang w:val="bg-BG"/>
        </w:rPr>
        <w:t xml:space="preserve">mbda: 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мининимално </w:t>
      </w:r>
      <w:r w:rsidR="00325DF6" w:rsidRPr="000E76E6">
        <w:rPr>
          <w:rFonts w:ascii="Times New Roman" w:eastAsia="Times New Roman" w:hAnsi="Times New Roman" w:cs="Times New Roman"/>
          <w:lang w:val="bg-BG"/>
        </w:rPr>
        <w:t>въздушно отношение λ (ламбда)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maxLambda: максимално въздушно</w:t>
      </w:r>
      <w:r w:rsidR="00325DF6" w:rsidRPr="000E76E6">
        <w:rPr>
          <w:rFonts w:ascii="Times New Roman" w:eastAsia="Times New Roman" w:hAnsi="Times New Roman" w:cs="Times New Roman"/>
          <w:lang w:val="bg-BG"/>
        </w:rPr>
        <w:t xml:space="preserve"> отношение λ (ламбда)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9.8.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temp: моментна температура на маслото на двигателя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9.9.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minTemp: минимална температура на маслото на двигателя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9.10.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minRpm: минимални обороти на двигателя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9.11.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maxRpm: максимални обороти на двигателя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9.12.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rpm: моментни обороти на двигателя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9.13.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secondsToGo: оставащо време за измерването</w:t>
      </w:r>
      <w:r w:rsidR="007B5AF4" w:rsidRPr="000E76E6">
        <w:rPr>
          <w:rFonts w:ascii="Times New Roman" w:eastAsia="Times New Roman" w:hAnsi="Times New Roman" w:cs="Times New Roman"/>
          <w:lang w:val="bg-BG"/>
        </w:rPr>
        <w:t>,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в секунди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9.14. 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operatorMessage: съобщение за оператора, в което се подават инструкции за извършването на прегледа. Подава се като цифрова стойност, които отговарят на следните съобщения: 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0 = MORE_RPM (Увеличете оборотите)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1 = LESS_RPM (Намалете оборотите)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2 = OK_RPM (Поддържайте оборотите)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3 = MORE_TEMP (Не е достигната нужната температура за измерване)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4 = RELEASE_THROTTLE (Отпуснете педала за газта)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5 = DEVICE_RESET (Нулиране/Рестартиране на устройството)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9.15.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co: коригирана концентрация на СО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9.16.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co2: коригирана концентрация на СО</w:t>
      </w:r>
      <w:r w:rsidR="002E5ED4" w:rsidRPr="000E76E6">
        <w:rPr>
          <w:rFonts w:ascii="Times New Roman" w:eastAsia="Times New Roman" w:hAnsi="Times New Roman" w:cs="Times New Roman"/>
          <w:vertAlign w:val="subscript"/>
          <w:lang w:val="bg-BG"/>
        </w:rPr>
        <w:t>2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lastRenderedPageBreak/>
        <w:t xml:space="preserve">9.17.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o2: концентрация на О</w:t>
      </w:r>
      <w:r w:rsidR="002E5ED4" w:rsidRPr="000E76E6">
        <w:rPr>
          <w:rFonts w:ascii="Times New Roman" w:eastAsia="Times New Roman" w:hAnsi="Times New Roman" w:cs="Times New Roman"/>
          <w:vertAlign w:val="subscript"/>
          <w:lang w:val="bg-BG"/>
        </w:rPr>
        <w:t>2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9.18.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cocorr: коригирана концентрация на СО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9.19. hc: 0.0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9.20.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lambda: въздушно отношение λ (ламбда)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9.21.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k: коефициент на поглъщане на светлината (димност)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9.22.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maxK: максимално допустима стойност на коефициент на поглъщане на светлината (димност)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9.23.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avgK: средна стойност на коефициента на поглъщане на светлината (димност)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9.24.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brakeType: вид на спирачната система; използва се номенклатура: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0 – хидравлична,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1 – пневматична.</w:t>
      </w:r>
    </w:p>
    <w:p w:rsidR="00D9021D" w:rsidRPr="000E76E6" w:rsidRDefault="002D08A9" w:rsidP="002D08A9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9.25.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serviceAxles: масив от обекти, които съдържат данни за работните оси, за всяка ос са възможни следните атрибути: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number: пореден номер на ос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manualWeightN: товар на оста, ако е въведена ръчно, в нютони (N)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inputWeightN: товар на оста, измерена на спирачния стенд, в нютони (N)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leftN: работна спирачна сила на лява ос</w:t>
      </w:r>
      <w:r w:rsidR="00D87B5F" w:rsidRPr="000E76E6">
        <w:rPr>
          <w:rFonts w:ascii="Times New Roman" w:eastAsia="Times New Roman" w:hAnsi="Times New Roman" w:cs="Times New Roman"/>
          <w:lang w:val="bg-BG"/>
        </w:rPr>
        <w:t>,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в нютони (N)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rightN: работна спирачна сила на дясна ос</w:t>
      </w:r>
      <w:r w:rsidR="00D87B5F" w:rsidRPr="000E76E6">
        <w:rPr>
          <w:rFonts w:ascii="Times New Roman" w:eastAsia="Times New Roman" w:hAnsi="Times New Roman" w:cs="Times New Roman"/>
          <w:lang w:val="bg-BG"/>
        </w:rPr>
        <w:t>,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в нютони (N)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imbalance: разлика ляво-дясно в проценти;</w:t>
      </w:r>
    </w:p>
    <w:p w:rsidR="00D9021D" w:rsidRPr="000E76E6" w:rsidRDefault="00D87B5F" w:rsidP="00D87B5F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9.26.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parkingAxles: масив от обекти, които съдържат данни за осите на ръчната спирачка; за всяка ос са посочени следните атрибути: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number: пореден номер на ос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manualWeightN: товар на оста, ако е въведена ръчно, в нютони (N)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inputWeightN: товар на оста, измерена на спирачния стенд, в нютони (N)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leftN: работна спирачна сила на лява ос</w:t>
      </w:r>
      <w:r w:rsidR="00D87B5F" w:rsidRPr="000E76E6">
        <w:rPr>
          <w:rFonts w:ascii="Times New Roman" w:eastAsia="Times New Roman" w:hAnsi="Times New Roman" w:cs="Times New Roman"/>
          <w:lang w:val="bg-BG"/>
        </w:rPr>
        <w:t>,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в нютони (N)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rightN: работна спирачна сила на дясна ос</w:t>
      </w:r>
      <w:r w:rsidR="00D87B5F" w:rsidRPr="000E76E6">
        <w:rPr>
          <w:rFonts w:ascii="Times New Roman" w:eastAsia="Times New Roman" w:hAnsi="Times New Roman" w:cs="Times New Roman"/>
          <w:lang w:val="bg-BG"/>
        </w:rPr>
        <w:t>,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в нютони (N)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imbalance: разлика ляво-дясно в проценти</w:t>
      </w:r>
    </w:p>
    <w:p w:rsidR="00D9021D" w:rsidRPr="000E76E6" w:rsidRDefault="00D87B5F" w:rsidP="00D87B5F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9.27.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totalTestWeightN: тестов товар</w:t>
      </w:r>
      <w:r w:rsidRPr="000E76E6">
        <w:rPr>
          <w:rFonts w:ascii="Times New Roman" w:eastAsia="Times New Roman" w:hAnsi="Times New Roman" w:cs="Times New Roman"/>
          <w:lang w:val="bg-BG"/>
        </w:rPr>
        <w:t>,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в нютони (N)</w:t>
      </w:r>
    </w:p>
    <w:p w:rsidR="00D9021D" w:rsidRPr="000E76E6" w:rsidRDefault="00D87B5F" w:rsidP="00D87B5F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9.28 </w:t>
      </w:r>
      <w:r w:rsidR="002E5ED4" w:rsidRPr="000E76E6">
        <w:rPr>
          <w:rFonts w:ascii="Times New Roman" w:eastAsia="Times New Roman" w:hAnsi="Times New Roman" w:cs="Times New Roman"/>
          <w:lang w:val="bg-BG"/>
        </w:rPr>
        <w:t>maxWeightN: максимален товар</w:t>
      </w:r>
      <w:r w:rsidRPr="000E76E6">
        <w:rPr>
          <w:rFonts w:ascii="Times New Roman" w:eastAsia="Times New Roman" w:hAnsi="Times New Roman" w:cs="Times New Roman"/>
          <w:lang w:val="bg-BG"/>
        </w:rPr>
        <w:t>,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в нютони (N)</w:t>
      </w:r>
    </w:p>
    <w:p w:rsidR="00D9021D" w:rsidRPr="000E76E6" w:rsidRDefault="00D87B5F" w:rsidP="00D87B5F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9.29.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serviceBrakeEfficiencyNorm: норма на спирачна ефективност на работни оси в проценти</w:t>
      </w:r>
    </w:p>
    <w:p w:rsidR="00D9021D" w:rsidRPr="000E76E6" w:rsidRDefault="00D87B5F" w:rsidP="00D87B5F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9.30.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parkingBrakeEfficiencyNorm: норма на спирачна ефективност на ръчна спирачка в проценти</w:t>
      </w:r>
    </w:p>
    <w:p w:rsidR="00D9021D" w:rsidRPr="000E76E6" w:rsidRDefault="00D87B5F" w:rsidP="00D87B5F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9.31.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serviceBrakeImbalanceNorm: равномерност на спирачните сили на работни оси в проценти</w:t>
      </w:r>
    </w:p>
    <w:p w:rsidR="00D9021D" w:rsidRPr="00795A28" w:rsidRDefault="00D87B5F" w:rsidP="00D87B5F">
      <w:pPr>
        <w:tabs>
          <w:tab w:val="left" w:pos="284"/>
          <w:tab w:val="left" w:pos="567"/>
        </w:tabs>
        <w:contextualSpacing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9.32.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parkingBrakeImbalanceNorm: равномерност на спирачните си</w:t>
      </w:r>
      <w:r w:rsidRPr="000E76E6">
        <w:rPr>
          <w:rFonts w:ascii="Times New Roman" w:eastAsia="Times New Roman" w:hAnsi="Times New Roman" w:cs="Times New Roman"/>
          <w:lang w:val="bg-BG"/>
        </w:rPr>
        <w:t>ли на ръчна спирачка в проценти</w:t>
      </w:r>
    </w:p>
    <w:p w:rsidR="00D9021D" w:rsidRPr="00366C60" w:rsidRDefault="00D87B5F" w:rsidP="00D87B5F">
      <w:pPr>
        <w:tabs>
          <w:tab w:val="left" w:pos="284"/>
          <w:tab w:val="left" w:pos="567"/>
        </w:tabs>
        <w:contextualSpacing/>
        <w:jc w:val="both"/>
        <w:rPr>
          <w:color w:val="auto"/>
          <w:lang w:val="bg-BG"/>
        </w:rPr>
      </w:pPr>
      <w:r w:rsidRPr="00795A28">
        <w:rPr>
          <w:rFonts w:ascii="Times New Roman" w:eastAsia="Times New Roman" w:hAnsi="Times New Roman" w:cs="Times New Roman"/>
          <w:color w:val="auto"/>
          <w:lang w:val="bg-BG"/>
        </w:rPr>
        <w:t xml:space="preserve">9.33. </w:t>
      </w:r>
      <w:r w:rsidR="002E5ED4" w:rsidRPr="00795A28">
        <w:rPr>
          <w:rFonts w:ascii="Times New Roman" w:eastAsia="Times New Roman" w:hAnsi="Times New Roman" w:cs="Times New Roman"/>
          <w:color w:val="auto"/>
          <w:lang w:val="bg-BG"/>
        </w:rPr>
        <w:t>startDate: начало на извършване на измерването в</w:t>
      </w:r>
      <w:r w:rsidRPr="00795A28">
        <w:rPr>
          <w:rFonts w:ascii="Times New Roman" w:eastAsia="Times New Roman" w:hAnsi="Times New Roman" w:cs="Times New Roman"/>
          <w:color w:val="auto"/>
          <w:lang w:val="bg-BG"/>
        </w:rPr>
        <w:t>ъв</w:t>
      </w:r>
      <w:r w:rsidR="002E5ED4" w:rsidRPr="00795A28">
        <w:rPr>
          <w:rFonts w:ascii="Times New Roman" w:eastAsia="Times New Roman" w:hAnsi="Times New Roman" w:cs="Times New Roman"/>
          <w:color w:val="auto"/>
          <w:lang w:val="bg-BG"/>
        </w:rPr>
        <w:t xml:space="preserve"> формат dd.mm.yyyy hh:</w:t>
      </w:r>
      <w:r w:rsidR="00795A28" w:rsidRPr="00795A28">
        <w:rPr>
          <w:rFonts w:ascii="Times New Roman" w:eastAsia="Times New Roman" w:hAnsi="Times New Roman" w:cs="Times New Roman"/>
          <w:color w:val="auto"/>
        </w:rPr>
        <w:t>mm</w:t>
      </w:r>
    </w:p>
    <w:p w:rsidR="00D9021D" w:rsidRPr="00366C60" w:rsidRDefault="00D87B5F" w:rsidP="00D87B5F">
      <w:pPr>
        <w:tabs>
          <w:tab w:val="left" w:pos="284"/>
          <w:tab w:val="left" w:pos="567"/>
        </w:tabs>
        <w:contextualSpacing/>
        <w:jc w:val="both"/>
        <w:rPr>
          <w:color w:val="auto"/>
          <w:lang w:val="bg-BG"/>
        </w:rPr>
      </w:pPr>
      <w:r w:rsidRPr="00795A28">
        <w:rPr>
          <w:rFonts w:ascii="Times New Roman" w:eastAsia="Times New Roman" w:hAnsi="Times New Roman" w:cs="Times New Roman"/>
          <w:color w:val="auto"/>
          <w:lang w:val="bg-BG"/>
        </w:rPr>
        <w:t xml:space="preserve">9.34. </w:t>
      </w:r>
      <w:r w:rsidR="002E5ED4" w:rsidRPr="00795A28">
        <w:rPr>
          <w:rFonts w:ascii="Times New Roman" w:eastAsia="Times New Roman" w:hAnsi="Times New Roman" w:cs="Times New Roman"/>
          <w:color w:val="auto"/>
          <w:lang w:val="bg-BG"/>
        </w:rPr>
        <w:t>endDate: край на измерването в</w:t>
      </w:r>
      <w:r w:rsidRPr="00795A28">
        <w:rPr>
          <w:rFonts w:ascii="Times New Roman" w:eastAsia="Times New Roman" w:hAnsi="Times New Roman" w:cs="Times New Roman"/>
          <w:color w:val="auto"/>
          <w:lang w:val="bg-BG"/>
        </w:rPr>
        <w:t>ъв</w:t>
      </w:r>
      <w:r w:rsidR="002E5ED4" w:rsidRPr="00795A28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795A28">
        <w:rPr>
          <w:rFonts w:ascii="Times New Roman" w:eastAsia="Times New Roman" w:hAnsi="Times New Roman" w:cs="Times New Roman"/>
          <w:color w:val="auto"/>
          <w:lang w:val="bg-BG"/>
        </w:rPr>
        <w:t>формат dd.mm.yyyy hh:</w:t>
      </w:r>
      <w:r w:rsidR="00795A28" w:rsidRPr="00795A28">
        <w:rPr>
          <w:rFonts w:ascii="Times New Roman" w:eastAsia="Times New Roman" w:hAnsi="Times New Roman" w:cs="Times New Roman"/>
          <w:color w:val="auto"/>
        </w:rPr>
        <w:t>mm</w:t>
      </w:r>
    </w:p>
    <w:p w:rsidR="00D9021D" w:rsidRPr="000E76E6" w:rsidRDefault="00D87B5F" w:rsidP="00D87B5F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795A28">
        <w:rPr>
          <w:rFonts w:ascii="Times New Roman" w:eastAsia="Times New Roman" w:hAnsi="Times New Roman" w:cs="Times New Roman"/>
          <w:color w:val="auto"/>
          <w:lang w:val="bg-BG"/>
        </w:rPr>
        <w:t xml:space="preserve">9.35. </w:t>
      </w:r>
      <w:r w:rsidR="002E5ED4" w:rsidRPr="00795A28">
        <w:rPr>
          <w:rFonts w:ascii="Times New Roman" w:eastAsia="Times New Roman" w:hAnsi="Times New Roman" w:cs="Times New Roman"/>
          <w:color w:val="auto"/>
          <w:lang w:val="bg-BG"/>
        </w:rPr>
        <w:t xml:space="preserve">lowRpmMeasure: обект, съдържащ данните за измерването на емисиите </w:t>
      </w:r>
      <w:r w:rsidR="002E5ED4" w:rsidRPr="000E76E6">
        <w:rPr>
          <w:rFonts w:ascii="Times New Roman" w:eastAsia="Times New Roman" w:hAnsi="Times New Roman" w:cs="Times New Roman"/>
          <w:lang w:val="bg-BG"/>
        </w:rPr>
        <w:t>на празен ход</w:t>
      </w:r>
    </w:p>
    <w:p w:rsidR="00D9021D" w:rsidRPr="000E76E6" w:rsidRDefault="00D87B5F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type: gasmeterMeasure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inspectionId: идентификатор на извършвания преглед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temp: моментна температура на маслото на двигателя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minTemp: минимална температура на маслото на двигателя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minRpm: минимални обороти при ускорение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maxRpm: максимални обороти при ускорение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rpm: моментни обороти на двигателя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secondsToGo: оставащо време за измерването</w:t>
      </w:r>
      <w:r w:rsidR="00D87B5F" w:rsidRPr="000E76E6">
        <w:rPr>
          <w:rFonts w:ascii="Times New Roman" w:eastAsia="Times New Roman" w:hAnsi="Times New Roman" w:cs="Times New Roman"/>
          <w:lang w:val="bg-BG"/>
        </w:rPr>
        <w:t>,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в секунди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operatorMessage: съобщение за оператора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co: коригирана концентрация на СО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co2: коригирана концентрация на СО2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o2: концентрация на О2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lastRenderedPageBreak/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cocorr: коригирана концентрация на СО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hc: 0.0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lambda: въздушно отношение λ (ламбда)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maxIdleCOcorr: максималнa допустима коригирана концентрация на СО на празен ход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maxCOcorr: максималнa допустима коригирана концентрация на СО при ускорение</w:t>
      </w:r>
    </w:p>
    <w:p w:rsidR="00D9021D" w:rsidRPr="000E76E6" w:rsidRDefault="00D87B5F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 xml:space="preserve">minLambda: </w:t>
      </w:r>
      <w:r w:rsidR="002E5ED4" w:rsidRPr="000E76E6">
        <w:rPr>
          <w:rFonts w:ascii="Times New Roman" w:eastAsia="Times New Roman" w:hAnsi="Times New Roman" w:cs="Times New Roman"/>
          <w:lang w:val="bg-BG"/>
        </w:rPr>
        <w:t>мининимално въздушно отношение λ (ламбда)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•</w:t>
      </w:r>
      <w:r w:rsidRPr="000E76E6">
        <w:rPr>
          <w:rFonts w:ascii="Times New Roman" w:eastAsia="Times New Roman" w:hAnsi="Times New Roman" w:cs="Times New Roman"/>
          <w:lang w:val="bg-BG"/>
        </w:rPr>
        <w:tab/>
        <w:t>maxLambda: максимално въздушно отношение λ (ламбда)</w:t>
      </w:r>
    </w:p>
    <w:p w:rsidR="00D9021D" w:rsidRPr="000E76E6" w:rsidRDefault="00D87B5F" w:rsidP="00D87B5F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9.36.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highRpmMeasure: обект, съдържащ данните за измерването на емисиите на празен ход с високи обороти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type: gasmeterMeasure,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inspectionId: идентификатор на извършвания преглед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temp: моментна температура на маслото на двигателя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minTemp: минимална температура на маслото на двигателя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minRpm: минимални обороти при ускорение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maxRpm: максимални обороти при ускорение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rpm: моментни обороти на двигателя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secondsToGo: оставащо време за измерването</w:t>
      </w:r>
      <w:r w:rsidR="00D87B5F" w:rsidRPr="000E76E6">
        <w:rPr>
          <w:rFonts w:ascii="Times New Roman" w:eastAsia="Times New Roman" w:hAnsi="Times New Roman" w:cs="Times New Roman"/>
          <w:lang w:val="bg-BG"/>
        </w:rPr>
        <w:t>,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в секунди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operatorMessage: съобщение за оператора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co: коригирана концентрация на СО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co2: коригирана концентрация на СО2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o2: концентрация на О2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cocorr: коригирана концентрация на СО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hc: 0.0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lambda: въздушно отношение λ (ламбда),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maxIdleCOcorr: максималнa допустима коригирана концентрация на СО на празен ход</w:t>
      </w:r>
    </w:p>
    <w:p w:rsidR="00D9021D" w:rsidRPr="000E76E6" w:rsidRDefault="007B5AF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maxCOcorr: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максималнa допустима коригирана концентрация на СО при ускорение</w:t>
      </w:r>
    </w:p>
    <w:p w:rsidR="00D9021D" w:rsidRPr="000E76E6" w:rsidRDefault="007B5AF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minLambda: </w:t>
      </w:r>
      <w:r w:rsidR="002E5ED4" w:rsidRPr="000E76E6">
        <w:rPr>
          <w:rFonts w:ascii="Times New Roman" w:eastAsia="Times New Roman" w:hAnsi="Times New Roman" w:cs="Times New Roman"/>
          <w:lang w:val="bg-BG"/>
        </w:rPr>
        <w:t>мининимално въздушно отношение λ (ламбда),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maxLambda: максимално въздушно отношение λ (ламбда)</w:t>
      </w:r>
    </w:p>
    <w:p w:rsidR="00D9021D" w:rsidRPr="000E76E6" w:rsidRDefault="007B5AF4" w:rsidP="007B5AF4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9.37.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lowRpmMeasurePassed: булева стойност за резултат от измерването на емисиите на празен ход, указващ дали тестът е преминат успешно</w:t>
      </w:r>
    </w:p>
    <w:p w:rsidR="00D9021D" w:rsidRPr="000E76E6" w:rsidRDefault="007B5AF4" w:rsidP="007B5AF4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9.38.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highRpmMeasurePassed: булева стойност за резултат от измерването на емисиите на празен ход с високи обороти, указващ дали тестът е преминат успешно</w:t>
      </w:r>
    </w:p>
    <w:p w:rsidR="00D9021D" w:rsidRPr="000E76E6" w:rsidRDefault="007B5AF4" w:rsidP="007B5AF4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9.39.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peakMeasures: масив от измервания с максимални отчетени стойности на коефициента на поглъщане на светлината (димност); всяко отделно измерване има следната структура: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type: opacityMeasure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inspectionId: идентификатор на извършвания преглед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temp: моментна температура на маслото на двигателя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minTemp: минимална температура на маслото на двигателя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minRpm: минимални обороти при ускорение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maxRpm: максимални обороти при ускорение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rpm: моментни обороти на двигателя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secondsToGo: оставащо време за измерването</w:t>
      </w:r>
      <w:r w:rsidR="007B5AF4" w:rsidRPr="000E76E6">
        <w:rPr>
          <w:rFonts w:ascii="Times New Roman" w:eastAsia="Times New Roman" w:hAnsi="Times New Roman" w:cs="Times New Roman"/>
          <w:lang w:val="bg-BG"/>
        </w:rPr>
        <w:t>,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в секунди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operatorMessage: съобщение за оператора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k: коефициент на поглъщане на светлината (димност)</w:t>
      </w:r>
    </w:p>
    <w:p w:rsidR="00D9021D" w:rsidRPr="000E76E6" w:rsidRDefault="002E5ED4" w:rsidP="00B921C4">
      <w:pPr>
        <w:numPr>
          <w:ilvl w:val="2"/>
          <w:numId w:val="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maxK: максимално допустима стойност на коефициент на поглъщане на светлината (димност)</w:t>
      </w:r>
    </w:p>
    <w:p w:rsidR="00D9021D" w:rsidRPr="000E76E6" w:rsidRDefault="007B5AF4" w:rsidP="007B5AF4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9.40.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serviceBrakeEfficiencyResult: резултат на спирачна ефекти</w:t>
      </w:r>
      <w:r w:rsidRPr="000E76E6">
        <w:rPr>
          <w:rFonts w:ascii="Times New Roman" w:eastAsia="Times New Roman" w:hAnsi="Times New Roman" w:cs="Times New Roman"/>
          <w:lang w:val="bg-BG"/>
        </w:rPr>
        <w:t>вност на работни оси в проценти</w:t>
      </w:r>
    </w:p>
    <w:p w:rsidR="00D9021D" w:rsidRPr="000E76E6" w:rsidRDefault="007B5AF4" w:rsidP="007B5AF4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9.41.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serviceBraki</w:t>
      </w:r>
      <w:r w:rsidRPr="000E76E6">
        <w:rPr>
          <w:rFonts w:ascii="Times New Roman" w:eastAsia="Times New Roman" w:hAnsi="Times New Roman" w:cs="Times New Roman"/>
          <w:lang w:val="bg-BG"/>
        </w:rPr>
        <w:t>ngForceN: работна спирачна сила</w:t>
      </w:r>
    </w:p>
    <w:p w:rsidR="00D9021D" w:rsidRPr="000E76E6" w:rsidRDefault="007B5AF4" w:rsidP="007B5AF4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9.42.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parkingBrakeEfficiencyResult: резултат на спирачна ефективно</w:t>
      </w:r>
      <w:r w:rsidRPr="000E76E6">
        <w:rPr>
          <w:rFonts w:ascii="Times New Roman" w:eastAsia="Times New Roman" w:hAnsi="Times New Roman" w:cs="Times New Roman"/>
          <w:lang w:val="bg-BG"/>
        </w:rPr>
        <w:t>ст на ръчна спирачка в проценти</w:t>
      </w:r>
    </w:p>
    <w:p w:rsidR="00D9021D" w:rsidRPr="000E76E6" w:rsidRDefault="007B5AF4" w:rsidP="007B5AF4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lastRenderedPageBreak/>
        <w:t xml:space="preserve">9.43.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parkingBrakingForceN: спирачна сила на ръчна спирачка</w:t>
      </w:r>
    </w:p>
    <w:p w:rsidR="00D9021D" w:rsidRPr="000E76E6" w:rsidRDefault="007B5AF4" w:rsidP="007B5AF4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9.44.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serviceBrakeImbalanceResult: резултат за равномерност на спирачните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сили на работни оси в проценти</w:t>
      </w:r>
    </w:p>
    <w:p w:rsidR="00D9021D" w:rsidRPr="000E76E6" w:rsidRDefault="007B5AF4" w:rsidP="007B5AF4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9.45.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parkingBrakeImbalanceResult: резултат за равномерност на спирачните си</w:t>
      </w:r>
      <w:r w:rsidRPr="000E76E6">
        <w:rPr>
          <w:rFonts w:ascii="Times New Roman" w:eastAsia="Times New Roman" w:hAnsi="Times New Roman" w:cs="Times New Roman"/>
          <w:lang w:val="bg-BG"/>
        </w:rPr>
        <w:t>ли на ръчна спирачка в проценти</w:t>
      </w:r>
    </w:p>
    <w:p w:rsidR="00D9021D" w:rsidRPr="000E76E6" w:rsidRDefault="007B5AF4" w:rsidP="007B5AF4">
      <w:pPr>
        <w:tabs>
          <w:tab w:val="left" w:pos="284"/>
          <w:tab w:val="left" w:pos="567"/>
        </w:tabs>
        <w:contextualSpacing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9.46.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passed: булева стойност за резултат от измерването, указващ дали тестът е преминат успешно</w:t>
      </w:r>
    </w:p>
    <w:p w:rsidR="00D9021D" w:rsidRPr="000E76E6" w:rsidRDefault="00D9021D" w:rsidP="00B921C4">
      <w:pPr>
        <w:tabs>
          <w:tab w:val="left" w:pos="284"/>
          <w:tab w:val="left" w:pos="567"/>
        </w:tabs>
        <w:jc w:val="both"/>
        <w:rPr>
          <w:lang w:val="bg-BG"/>
        </w:rPr>
      </w:pPr>
    </w:p>
    <w:p w:rsidR="00D9021D" w:rsidRPr="000E76E6" w:rsidRDefault="002E5ED4">
      <w:pPr>
        <w:tabs>
          <w:tab w:val="left" w:pos="284"/>
          <w:tab w:val="left" w:pos="567"/>
        </w:tabs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>Примерни JSON съобщения:</w:t>
      </w:r>
    </w:p>
    <w:p w:rsidR="00D9021D" w:rsidRPr="000E76E6" w:rsidRDefault="003B3294" w:rsidP="003B3294">
      <w:pPr>
        <w:tabs>
          <w:tab w:val="left" w:pos="284"/>
          <w:tab w:val="left" w:pos="567"/>
        </w:tabs>
        <w:spacing w:before="120" w:after="120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1) </w:t>
      </w:r>
      <w:r w:rsidR="002E5ED4" w:rsidRPr="000E76E6">
        <w:rPr>
          <w:rFonts w:ascii="Times New Roman" w:eastAsia="Times New Roman" w:hAnsi="Times New Roman" w:cs="Times New Roman"/>
          <w:lang w:val="bg-BG"/>
        </w:rPr>
        <w:t>Стартиране на преглед</w:t>
      </w:r>
    </w:p>
    <w:tbl>
      <w:tblPr>
        <w:tblStyle w:val="a1"/>
        <w:tblW w:w="9977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921"/>
        <w:gridCol w:w="5056"/>
      </w:tblGrid>
      <w:tr w:rsidR="00D9021D" w:rsidRPr="00366C60">
        <w:tc>
          <w:tcPr>
            <w:tcW w:w="9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 w:rsidP="00ED19CB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Стартиране на преглед за измерване на емисии в отработилите газове</w:t>
            </w:r>
          </w:p>
        </w:tc>
      </w:tr>
      <w:tr w:rsidR="00D9021D" w:rsidRPr="000E76E6"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Газ</w:t>
            </w:r>
            <w:r w:rsidR="00ED19CB"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о</w:t>
            </w: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анализатор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Димомер</w:t>
            </w:r>
          </w:p>
        </w:tc>
      </w:tr>
      <w:tr w:rsidR="00D9021D" w:rsidRPr="000E76E6"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{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command: 0,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jsonDto: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type: gasmeterRequest,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inspectionId:,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rvs: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vin:,</w:t>
            </w:r>
          </w:p>
          <w:p w:rsidR="00D9021D" w:rsidRPr="00795A28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</w:t>
            </w:r>
            <w:r w:rsidRPr="000E76E6"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vinManual:</w:t>
            </w:r>
          </w:p>
          <w:p w:rsidR="00D9021D" w:rsidRPr="00795A28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vinObd:</w:t>
            </w:r>
          </w:p>
          <w:p w:rsidR="00D9021D" w:rsidRPr="00795A28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regNum:</w:t>
            </w:r>
          </w:p>
          <w:p w:rsidR="00D9021D" w:rsidRPr="00795A28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category:</w:t>
            </w:r>
          </w:p>
          <w:p w:rsidR="00D9021D" w:rsidRPr="00795A28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kind:</w:t>
            </w:r>
          </w:p>
          <w:p w:rsidR="00D9021D" w:rsidRPr="00795A28" w:rsidRDefault="002E5ED4">
            <w:pPr>
              <w:tabs>
                <w:tab w:val="left" w:pos="284"/>
                <w:tab w:val="left" w:pos="567"/>
              </w:tabs>
              <w:rPr>
                <w:color w:val="auto"/>
              </w:rPr>
            </w:pPr>
            <w:r w:rsidRPr="000E76E6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make:</w:t>
            </w:r>
          </w:p>
          <w:p w:rsidR="00D9021D" w:rsidRPr="00795A28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fuelType:</w:t>
            </w:r>
          </w:p>
          <w:p w:rsidR="00D9021D" w:rsidRPr="00795A28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ecoCategory: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firstReg: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},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rpmSource: obd,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tempSource: obd,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gasmeterTest: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minTemp:,</w:t>
            </w:r>
          </w:p>
          <w:p w:rsidR="00D9021D" w:rsidRPr="00366C60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minIdleRpm:</w:t>
            </w:r>
          </w:p>
          <w:p w:rsidR="00D9021D" w:rsidRPr="00366C60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maxIdleRpm:</w:t>
            </w:r>
          </w:p>
          <w:p w:rsidR="00D9021D" w:rsidRPr="00366C60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minRpm:</w:t>
            </w:r>
          </w:p>
          <w:p w:rsidR="00D9021D" w:rsidRPr="00366C60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maxRpm:</w:t>
            </w:r>
          </w:p>
          <w:p w:rsidR="00D9021D" w:rsidRPr="00366C60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maxIdleCOcorr:</w:t>
            </w:r>
          </w:p>
          <w:p w:rsidR="00D9021D" w:rsidRPr="00795A28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maxCOcorr:</w:t>
            </w:r>
          </w:p>
          <w:p w:rsidR="00D9021D" w:rsidRPr="00795A28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minLambda:</w:t>
            </w:r>
          </w:p>
          <w:p w:rsidR="00D9021D" w:rsidRPr="00795A28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</w:t>
            </w:r>
            <w:r w:rsidR="00795A28">
              <w:rPr>
                <w:rFonts w:ascii="Times New Roman" w:eastAsia="Times New Roman" w:hAnsi="Times New Roman" w:cs="Times New Roman"/>
                <w:lang w:val="bg-BG"/>
              </w:rPr>
              <w:t>maxLambda: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}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}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}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{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command: 0,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jsonDto: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type: opacityRequest,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inspectionId:,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rvs: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vin:,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</w:t>
            </w:r>
            <w:r w:rsidRPr="000E76E6"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vinManual:,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vinObd:,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regNum:,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category:,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kind:,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make: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fuelType:</w:t>
            </w:r>
          </w:p>
          <w:p w:rsidR="00795A28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ecoCategory: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firstReg: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},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rpmSource: obd,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tempSource: obd,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opacityTest: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limitK: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minTemp: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maxVariation: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maxIdleRpm: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minIdleRpm: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minRpm: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maxRpm: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}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}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}</w:t>
            </w:r>
          </w:p>
        </w:tc>
      </w:tr>
      <w:tr w:rsidR="00D9021D" w:rsidRPr="000E76E6"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Спирачен стенд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D9021D" w:rsidRPr="000E76E6"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{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command: 0,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jsonDto: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type: braketestRequest,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inspectionId:,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lastRenderedPageBreak/>
              <w:t xml:space="preserve">        rvs: {</w:t>
            </w:r>
          </w:p>
          <w:p w:rsidR="00D9021D" w:rsidRPr="00AB319E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vin:</w:t>
            </w:r>
          </w:p>
          <w:p w:rsidR="00D9021D" w:rsidRPr="00AB319E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</w:t>
            </w:r>
            <w:r w:rsidRPr="000E76E6"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vinManual:</w:t>
            </w:r>
          </w:p>
          <w:p w:rsidR="00D9021D" w:rsidRPr="00AB319E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vinObd: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regNum: </w:t>
            </w:r>
          </w:p>
          <w:p w:rsidR="00D9021D" w:rsidRPr="00AB319E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</w:t>
            </w:r>
            <w:r w:rsidR="00AB319E">
              <w:rPr>
                <w:rFonts w:ascii="Times New Roman" w:eastAsia="Times New Roman" w:hAnsi="Times New Roman" w:cs="Times New Roman"/>
                <w:lang w:val="bg-BG"/>
              </w:rPr>
              <w:t xml:space="preserve">category: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kind: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make: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fuelType: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ecoCategory: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firstReg: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},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brakeType: 0,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serviceAxles:[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number:1;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manualWeightN: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},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{    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number:2;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manualWeightN: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},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],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parkingAxles:[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number:2;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},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],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maxWeightN: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totalTestWeightN: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serviceBrakeEfficiencyNorm: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parkingBrakeEfficiencyNorm: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serviceBrakeImbalanceNorm: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parkingBrakeImbalanceNorm: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}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}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</w:tbl>
    <w:p w:rsidR="00D9021D" w:rsidRPr="000E76E6" w:rsidRDefault="003B3294" w:rsidP="003B3294">
      <w:pPr>
        <w:tabs>
          <w:tab w:val="left" w:pos="284"/>
          <w:tab w:val="left" w:pos="567"/>
        </w:tabs>
        <w:spacing w:before="120" w:after="120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2) </w:t>
      </w:r>
      <w:r w:rsidR="002E5ED4" w:rsidRPr="000E76E6">
        <w:rPr>
          <w:rFonts w:ascii="Times New Roman" w:eastAsia="Times New Roman" w:hAnsi="Times New Roman" w:cs="Times New Roman"/>
          <w:lang w:val="bg-BG"/>
        </w:rPr>
        <w:t>Започване на измерване с подадени конкретни параметри</w:t>
      </w:r>
    </w:p>
    <w:tbl>
      <w:tblPr>
        <w:tblStyle w:val="a2"/>
        <w:tblW w:w="9977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921"/>
        <w:gridCol w:w="5056"/>
      </w:tblGrid>
      <w:tr w:rsidR="00D9021D" w:rsidRPr="000E76E6"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Газ</w:t>
            </w:r>
            <w:r w:rsidR="00875F65"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о</w:t>
            </w: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анализатор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Димомер</w:t>
            </w:r>
          </w:p>
        </w:tc>
      </w:tr>
      <w:tr w:rsidR="00D9021D" w:rsidRPr="000E76E6"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command: 1,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jsonDto: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type: gasmeterMeasure,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inspectionId:,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temp: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minTemp: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rpm: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minRpm: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maxRpm: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secondsToGo: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lastRenderedPageBreak/>
              <w:t xml:space="preserve">        operatorMessage: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co: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co2: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o2: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cocorr: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hc: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lambda: </w:t>
            </w:r>
          </w:p>
          <w:p w:rsidR="00AB319E" w:rsidRPr="00366C60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maxIdleCOcorr: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maxCOcorr: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minLambda: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maxLambda: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}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}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command: 1,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jsonDto: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type: opacityMeasure,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inspectionId:,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temp: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minTemp: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rpm: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minRpm: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maxRpm: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secondsToGo: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lastRenderedPageBreak/>
              <w:t xml:space="preserve">        operatorMessage: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k: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maxK: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}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}</w:t>
            </w:r>
          </w:p>
        </w:tc>
      </w:tr>
      <w:tr w:rsidR="00D9021D" w:rsidRPr="000E76E6"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Спирачен стенд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D9021D" w:rsidRPr="000E76E6"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{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command: 1,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jsonDto: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type: braketestMeasure,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inspectionId:,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brakeType: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serviceAxles:[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number:1;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manualWeightN: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},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{    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number:2;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manualWeightN: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},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],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parkingAxles:[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number:2;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},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],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maxWeightN: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totalTestWeightN: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serviceBrakeEfficiencyNorm: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parkingBrakeEfficiencyNorm: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serviceBrakeImbalanceNorm: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parkingBrakeImbalanceNorm: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secondsToGo: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operatorMessage: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}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}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</w:tbl>
    <w:p w:rsidR="00D9021D" w:rsidRPr="000E76E6" w:rsidRDefault="003B3294" w:rsidP="003B3294">
      <w:pPr>
        <w:tabs>
          <w:tab w:val="left" w:pos="284"/>
          <w:tab w:val="left" w:pos="567"/>
        </w:tabs>
        <w:spacing w:before="120" w:after="120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3) </w:t>
      </w:r>
      <w:r w:rsidR="002E5ED4" w:rsidRPr="000E76E6">
        <w:rPr>
          <w:rFonts w:ascii="Times New Roman" w:eastAsia="Times New Roman" w:hAnsi="Times New Roman" w:cs="Times New Roman"/>
          <w:lang w:val="bg-BG"/>
        </w:rPr>
        <w:t>Запитване на обороти</w:t>
      </w:r>
    </w:p>
    <w:tbl>
      <w:tblPr>
        <w:tblStyle w:val="a3"/>
        <w:tblW w:w="9967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124"/>
      </w:tblGrid>
      <w:tr w:rsidR="00D9021D" w:rsidRPr="00366C60">
        <w:tc>
          <w:tcPr>
            <w:tcW w:w="4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Запитване за обороти от СБД</w:t>
            </w:r>
          </w:p>
        </w:tc>
        <w:tc>
          <w:tcPr>
            <w:tcW w:w="5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Отговор за обороти от СБД</w:t>
            </w:r>
          </w:p>
        </w:tc>
      </w:tr>
      <w:tr w:rsidR="00D9021D" w:rsidRPr="000E76E6">
        <w:tc>
          <w:tcPr>
            <w:tcW w:w="4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{ 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command: 2,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jsonDto: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}</w:t>
            </w:r>
          </w:p>
        </w:tc>
        <w:tc>
          <w:tcPr>
            <w:tcW w:w="5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lastRenderedPageBreak/>
              <w:t xml:space="preserve">{ 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command: 2,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jsonDto: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lastRenderedPageBreak/>
              <w:t xml:space="preserve">                    rpm: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temp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}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}</w:t>
            </w:r>
          </w:p>
        </w:tc>
      </w:tr>
    </w:tbl>
    <w:p w:rsidR="00D9021D" w:rsidRPr="000E76E6" w:rsidRDefault="003B3294" w:rsidP="003B3294">
      <w:pPr>
        <w:tabs>
          <w:tab w:val="left" w:pos="284"/>
          <w:tab w:val="left" w:pos="567"/>
        </w:tabs>
        <w:spacing w:before="120" w:after="120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lastRenderedPageBreak/>
        <w:t xml:space="preserve">4) </w:t>
      </w:r>
      <w:r w:rsidR="002E5ED4" w:rsidRPr="000E76E6">
        <w:rPr>
          <w:rFonts w:ascii="Times New Roman" w:eastAsia="Times New Roman" w:hAnsi="Times New Roman" w:cs="Times New Roman"/>
          <w:lang w:val="bg-BG"/>
        </w:rPr>
        <w:t>Изпращане на резултите от измерването</w:t>
      </w:r>
    </w:p>
    <w:tbl>
      <w:tblPr>
        <w:tblStyle w:val="a4"/>
        <w:tblW w:w="9977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921"/>
        <w:gridCol w:w="5056"/>
      </w:tblGrid>
      <w:tr w:rsidR="00D9021D" w:rsidRPr="000E76E6"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Газ</w:t>
            </w:r>
            <w:r w:rsidR="003B3294"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о</w:t>
            </w: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анализатор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Димомер</w:t>
            </w:r>
          </w:p>
        </w:tc>
      </w:tr>
      <w:tr w:rsidR="00D9021D" w:rsidRPr="000E76E6"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{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command: 3,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jsonDto: {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type: gasmeterTestResponse,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inspectionId: 1029384756,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rvs: {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vin:,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vinManual: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vinObd: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regNum: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</w:t>
            </w:r>
            <w:r w:rsidR="00AB319E"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category: </w:t>
            </w:r>
          </w:p>
          <w:p w:rsidR="00AB319E" w:rsidRPr="0022485A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kind: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make: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fuelType: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ecoCategory: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firstReg: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},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rpmSource: obd,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tempSource: obd,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gasmeterTest: {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minTemp: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minIdleRpm: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maxIdleRpm: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minRpm: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maxRpm: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maxIdleCOcorr: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maxCOcorr: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minLambda: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maxLambda: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},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startDate: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endDate: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temp: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lowRpmMeasure: {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type: gasmeterMeasure,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inspectionId:,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temp: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minTemp: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minRpm: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maxRpm: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rpm: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secondsToGo: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operatorMessage: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co: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lastRenderedPageBreak/>
              <w:t xml:space="preserve">            co2: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o2: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cocorr: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hc: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lambda: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maxIdleCOcorr: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maxCOcorr: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minLambda: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maxLambda: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},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highRpmMeasure: {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type: gasmeterMeasure,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inspectionId: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temp: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minTemp: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minRpm: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maxRpm: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secondsToGo: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operatorMessage: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</w:t>
            </w:r>
            <w:r w:rsidR="00AB319E"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co: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co2: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o2: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cocorr: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hc: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lambda: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maxIdleCOcorr: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maxCOcorr: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minLambda: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maxLambda: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},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passed: false,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lowRpmMeasurePassed: true,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highRpmMeasurePassed: true,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}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}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lastRenderedPageBreak/>
              <w:t>{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command: 3,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jsonDto: {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type: opacityTestResponse,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inspectionId:,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rvs: {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vin: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vinManual: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vinObd: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regNum: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category: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kind: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make: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fuelType:</w:t>
            </w:r>
          </w:p>
          <w:p w:rsidR="00AB319E" w:rsidRPr="0022485A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ecoCategory: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firstReg: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},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rpmSource: obd,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tempSource: obd,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opacityTest: {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limitK: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minTemp: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maxVariation: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maxIdleRpm: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minIdleRpm: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minRpm:</w:t>
            </w:r>
          </w:p>
          <w:p w:rsidR="00AB319E" w:rsidRPr="0022485A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maxRpm: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},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startDate: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endDate: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temp: 97.0,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avgK: 0.0,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peakMeasures: [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ab/>
              <w:t>{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type: opacityMeasure,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inspectionId: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temp: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minTemp: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minRpm: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maxRpm: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secondsToGo: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operatorMessage: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k: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lastRenderedPageBreak/>
              <w:t xml:space="preserve">                    maxK: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},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ab/>
              <w:t>{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type: opacityMeasure,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inspectionId: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temp: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minTemp: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minRpm: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maxRpm: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secondsToGo: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operatorMessage: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k: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maxK: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},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{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type: opacityMeasure,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inspectionId: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temp: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minTemp: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minRpm: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maxRpm: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secondsToGo: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operatorMessage: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k: </w:t>
            </w:r>
          </w:p>
          <w:p w:rsidR="00AB319E" w:rsidRPr="0022485A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maxK: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},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{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type: opacityMeasure,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inspectionId: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temp: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minTemp: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minRpm: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maxRpm: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rpm: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secondsToGo: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operatorMessage: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k: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    maxK: 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    }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],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passed: false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}</w:t>
            </w:r>
          </w:p>
          <w:p w:rsidR="00D9021D" w:rsidRPr="0022485A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>}</w:t>
            </w:r>
          </w:p>
        </w:tc>
      </w:tr>
      <w:tr w:rsidR="00D9021D" w:rsidRPr="000E76E6"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Спирачен стенд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D9021D" w:rsidRPr="000E76E6"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{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command: 3,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jsonDto: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type: braketestTestResponse,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inspectionId:,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lastRenderedPageBreak/>
              <w:t xml:space="preserve">        rvs: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vin:,</w:t>
            </w:r>
          </w:p>
          <w:p w:rsidR="00D9021D" w:rsidRPr="00AB319E" w:rsidRDefault="002E5ED4">
            <w:pPr>
              <w:tabs>
                <w:tab w:val="left" w:pos="284"/>
                <w:tab w:val="left" w:pos="567"/>
              </w:tabs>
            </w:pPr>
            <w:r w:rsidRPr="0022485A">
              <w:rPr>
                <w:rFonts w:ascii="Times New Roman" w:eastAsia="Times New Roman" w:hAnsi="Times New Roman" w:cs="Times New Roman"/>
                <w:color w:val="auto"/>
                <w:lang w:val="bg-BG"/>
              </w:rPr>
              <w:t xml:space="preserve">            vinManual</w:t>
            </w:r>
            <w:r w:rsidRPr="000E76E6"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:</w:t>
            </w:r>
          </w:p>
          <w:p w:rsidR="00D9021D" w:rsidRPr="00AB319E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vinObd: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regNum: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category: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kind: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make: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fuelType: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ecoCategory: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firstReg: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},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brakeType: 0,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serviceAxles:[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{</w:t>
            </w:r>
          </w:p>
          <w:p w:rsidR="00D9021D" w:rsidRPr="00AB319E" w:rsidRDefault="002E5ED4">
            <w:pPr>
              <w:tabs>
                <w:tab w:val="left" w:pos="284"/>
                <w:tab w:val="left" w:pos="567"/>
              </w:tabs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number:</w:t>
            </w:r>
            <w:r w:rsidR="00AB319E">
              <w:rPr>
                <w:rFonts w:ascii="Times New Roman" w:eastAsia="Times New Roman" w:hAnsi="Times New Roman" w:cs="Times New Roman"/>
              </w:rPr>
              <w:t>1</w:t>
            </w:r>
            <w:r w:rsidR="00AB319E" w:rsidRPr="000E76E6">
              <w:rPr>
                <w:rFonts w:ascii="Times New Roman" w:eastAsia="Times New Roman" w:hAnsi="Times New Roman" w:cs="Times New Roman"/>
                <w:lang w:val="bg-BG"/>
              </w:rPr>
              <w:t>;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leftN: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rightN: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imbalance: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manualWeight: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inputWeightN: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},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number:2;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leftN: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rightN: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imbalance: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manualWeight: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inputWeightN: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},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],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parkingAxles:[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number:2;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leftN: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rightN: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      imbalance: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               },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],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maxWeightN: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totalTestWeightN: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serviceBrakeEfficiencyNorm: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parkingBrakeEfficiencyNorm: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serviceBrakeImbalanceNorm: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parkingBrakeImbalanceNorm: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startDate: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endDate: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serviceBrakeEfficiencyResult: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serviceBrakingForceN: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parkingBrakeEfficiencyResult: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parkingBrakingForceN: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lastRenderedPageBreak/>
              <w:t xml:space="preserve">        serviceBrakeImbalanceResult: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parkingBrakeImbalanceResult: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   passed: true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} 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}</w:t>
            </w:r>
          </w:p>
        </w:tc>
        <w:tc>
          <w:tcPr>
            <w:tcW w:w="5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</w:tbl>
    <w:p w:rsidR="00D9021D" w:rsidRPr="000E76E6" w:rsidRDefault="00512E28" w:rsidP="00512E28">
      <w:pPr>
        <w:tabs>
          <w:tab w:val="left" w:pos="284"/>
          <w:tab w:val="left" w:pos="567"/>
        </w:tabs>
        <w:spacing w:before="120" w:after="120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lastRenderedPageBreak/>
        <w:t xml:space="preserve">5) </w:t>
      </w:r>
      <w:r w:rsidR="002E5ED4" w:rsidRPr="000E76E6">
        <w:rPr>
          <w:rFonts w:ascii="Times New Roman" w:eastAsia="Times New Roman" w:hAnsi="Times New Roman" w:cs="Times New Roman"/>
          <w:lang w:val="bg-BG"/>
        </w:rPr>
        <w:t>Прекратяване на измерването</w:t>
      </w:r>
    </w:p>
    <w:tbl>
      <w:tblPr>
        <w:tblStyle w:val="a5"/>
        <w:tblW w:w="4864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64"/>
      </w:tblGrid>
      <w:tr w:rsidR="00D9021D" w:rsidRPr="000E76E6"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{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command: 4,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    jsonDto: „“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}</w:t>
            </w:r>
          </w:p>
        </w:tc>
      </w:tr>
    </w:tbl>
    <w:p w:rsidR="00B34330" w:rsidRDefault="00B34330" w:rsidP="00452F88">
      <w:pPr>
        <w:ind w:firstLine="567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D9021D" w:rsidRPr="000E76E6" w:rsidRDefault="002E5ED4" w:rsidP="00452F88">
      <w:pPr>
        <w:ind w:firstLine="567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440C0E">
        <w:rPr>
          <w:rFonts w:ascii="Times New Roman" w:eastAsia="Times New Roman" w:hAnsi="Times New Roman" w:cs="Times New Roman"/>
          <w:b/>
          <w:color w:val="auto"/>
          <w:lang w:val="bg-BG"/>
        </w:rPr>
        <w:t>2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3</w:t>
      </w: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="00650A9D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Създава се п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риложение </w:t>
      </w:r>
      <w:r w:rsidR="00B921C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№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1в, към чл. 11, ал. 3, т. 1</w:t>
      </w:r>
      <w:r w:rsidR="005E24B7" w:rsidRPr="00366C60">
        <w:rPr>
          <w:rFonts w:ascii="Times New Roman" w:eastAsia="Times New Roman" w:hAnsi="Times New Roman" w:cs="Times New Roman"/>
          <w:color w:val="auto"/>
          <w:lang w:val="bg-BG"/>
        </w:rPr>
        <w:t>4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:</w:t>
      </w:r>
    </w:p>
    <w:p w:rsidR="00D9021D" w:rsidRPr="000E76E6" w:rsidRDefault="002E5ED4">
      <w:pPr>
        <w:jc w:val="right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„Приложение</w:t>
      </w:r>
      <w:r w:rsidR="00B921C4" w:rsidRPr="000E76E6">
        <w:rPr>
          <w:rFonts w:ascii="Times New Roman" w:eastAsia="Times New Roman" w:hAnsi="Times New Roman" w:cs="Times New Roman"/>
          <w:lang w:val="bg-BG"/>
        </w:rPr>
        <w:t xml:space="preserve"> № </w:t>
      </w:r>
      <w:r w:rsidRPr="000E76E6">
        <w:rPr>
          <w:rFonts w:ascii="Times New Roman" w:eastAsia="Times New Roman" w:hAnsi="Times New Roman" w:cs="Times New Roman"/>
          <w:lang w:val="bg-BG"/>
        </w:rPr>
        <w:t>1в</w:t>
      </w:r>
    </w:p>
    <w:p w:rsidR="00D9021D" w:rsidRPr="000E76E6" w:rsidRDefault="002E5ED4">
      <w:pPr>
        <w:jc w:val="right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към чл. 11, ал. 3, т. 12</w:t>
      </w:r>
    </w:p>
    <w:p w:rsidR="00D9021D" w:rsidRPr="000E76E6" w:rsidRDefault="00D9021D">
      <w:pPr>
        <w:tabs>
          <w:tab w:val="left" w:pos="284"/>
          <w:tab w:val="left" w:pos="567"/>
        </w:tabs>
        <w:jc w:val="center"/>
        <w:rPr>
          <w:rFonts w:ascii="Times New Roman" w:eastAsia="Times New Roman" w:hAnsi="Times New Roman" w:cs="Times New Roman"/>
          <w:lang w:val="bg-BG"/>
        </w:rPr>
      </w:pPr>
    </w:p>
    <w:p w:rsidR="00D9021D" w:rsidRPr="005E24B7" w:rsidRDefault="00452F88">
      <w:pPr>
        <w:tabs>
          <w:tab w:val="left" w:pos="284"/>
          <w:tab w:val="left" w:pos="567"/>
        </w:tabs>
        <w:jc w:val="center"/>
        <w:rPr>
          <w:rFonts w:ascii="Times New Roman" w:eastAsia="Times New Roman" w:hAnsi="Times New Roman" w:cs="Times New Roman"/>
          <w:b/>
          <w:lang w:val="bg-BG"/>
        </w:rPr>
      </w:pPr>
      <w:r w:rsidRPr="005E24B7">
        <w:rPr>
          <w:rFonts w:ascii="Times New Roman" w:eastAsia="Times New Roman" w:hAnsi="Times New Roman" w:cs="Times New Roman"/>
          <w:b/>
          <w:lang w:val="bg-BG"/>
        </w:rPr>
        <w:t>Персонализиране на знака за периодичен преглед за проверка на техническата изправност на ППС</w:t>
      </w:r>
    </w:p>
    <w:p w:rsidR="00D9021D" w:rsidRPr="005E24B7" w:rsidRDefault="00452F88">
      <w:pPr>
        <w:tabs>
          <w:tab w:val="left" w:pos="284"/>
          <w:tab w:val="left" w:pos="567"/>
        </w:tabs>
        <w:jc w:val="center"/>
        <w:rPr>
          <w:rFonts w:ascii="Times New Roman" w:eastAsia="Times New Roman" w:hAnsi="Times New Roman" w:cs="Times New Roman"/>
          <w:b/>
          <w:lang w:val="bg-BG"/>
        </w:rPr>
      </w:pPr>
      <w:r w:rsidRPr="005E24B7">
        <w:rPr>
          <w:rFonts w:ascii="Times New Roman" w:eastAsia="Times New Roman" w:hAnsi="Times New Roman" w:cs="Times New Roman"/>
          <w:b/>
          <w:lang w:val="bg-BG"/>
        </w:rPr>
        <w:t>Нива на достъп</w:t>
      </w:r>
    </w:p>
    <w:p w:rsidR="00D9021D" w:rsidRPr="000E76E6" w:rsidRDefault="00D9021D">
      <w:pPr>
        <w:tabs>
          <w:tab w:val="left" w:pos="284"/>
          <w:tab w:val="left" w:pos="567"/>
        </w:tabs>
        <w:jc w:val="center"/>
        <w:rPr>
          <w:rFonts w:ascii="Times New Roman" w:eastAsia="Times New Roman" w:hAnsi="Times New Roman" w:cs="Times New Roman"/>
          <w:lang w:val="bg-BG"/>
        </w:rPr>
      </w:pP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Знакът за периодичен преглед за проверка на техническата изправност на ППС представлява стикер с вграден UHF RFID идентификатор (Class 1 Gen2), позволяващ четене и запис на информация от голяма дистанция. Паметта е имплементирана съгласно стандартите на EPCglobal и е със следната структура: </w:t>
      </w:r>
    </w:p>
    <w:p w:rsidR="00D9021D" w:rsidRPr="000E76E6" w:rsidRDefault="00D9021D">
      <w:p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b/>
          <w:lang w:val="bg-BG"/>
        </w:rPr>
      </w:pPr>
    </w:p>
    <w:tbl>
      <w:tblPr>
        <w:tblStyle w:val="a6"/>
        <w:tblW w:w="9904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218"/>
        <w:gridCol w:w="3332"/>
        <w:gridCol w:w="3354"/>
      </w:tblGrid>
      <w:tr w:rsidR="00D9021D" w:rsidRPr="000E76E6"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Сектор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Големина, bits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Блок</w:t>
            </w:r>
          </w:p>
        </w:tc>
      </w:tr>
      <w:tr w:rsidR="00D9021D" w:rsidRPr="000E76E6"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Резервиран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64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00</w:t>
            </w:r>
          </w:p>
        </w:tc>
      </w:tr>
      <w:tr w:rsidR="00D9021D" w:rsidRPr="000E76E6"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EPC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448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01</w:t>
            </w:r>
          </w:p>
        </w:tc>
      </w:tr>
      <w:tr w:rsidR="00D9021D" w:rsidRPr="000E76E6"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TID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96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10</w:t>
            </w:r>
          </w:p>
        </w:tc>
      </w:tr>
      <w:tr w:rsidR="00D9021D" w:rsidRPr="000E76E6"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USER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2048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11</w:t>
            </w:r>
          </w:p>
        </w:tc>
      </w:tr>
    </w:tbl>
    <w:p w:rsidR="00D9021D" w:rsidRPr="000E76E6" w:rsidRDefault="00D9021D">
      <w:p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lang w:val="bg-BG"/>
        </w:rPr>
      </w:pP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Сектори EPC и USER </w:t>
      </w:r>
      <w:r w:rsidR="00452F88" w:rsidRPr="000E76E6">
        <w:rPr>
          <w:rFonts w:ascii="Times New Roman" w:eastAsia="Times New Roman" w:hAnsi="Times New Roman" w:cs="Times New Roman"/>
          <w:lang w:val="bg-BG"/>
        </w:rPr>
        <w:t>се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изпо</w:t>
      </w:r>
      <w:r w:rsidR="005E24B7" w:rsidRPr="000E76E6">
        <w:rPr>
          <w:rFonts w:ascii="Times New Roman" w:eastAsia="Times New Roman" w:hAnsi="Times New Roman" w:cs="Times New Roman"/>
          <w:lang w:val="bg-BG"/>
        </w:rPr>
        <w:t>л</w:t>
      </w:r>
      <w:r w:rsidRPr="000E76E6">
        <w:rPr>
          <w:rFonts w:ascii="Times New Roman" w:eastAsia="Times New Roman" w:hAnsi="Times New Roman" w:cs="Times New Roman"/>
          <w:lang w:val="bg-BG"/>
        </w:rPr>
        <w:t>зва</w:t>
      </w:r>
      <w:r w:rsidR="00452F88" w:rsidRPr="000E76E6">
        <w:rPr>
          <w:rFonts w:ascii="Times New Roman" w:eastAsia="Times New Roman" w:hAnsi="Times New Roman" w:cs="Times New Roman"/>
          <w:lang w:val="bg-BG"/>
        </w:rPr>
        <w:t>т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за запис на персонализирана информация относно ППС и данните от периодичния преглед. Визуално достъпните данни за дадено ППС – като например регистрационен номер, ще бъдат достъпни за четене, докато останалите данни ще са кодирани с цел предотвратяване на злоупотреби.</w:t>
      </w:r>
    </w:p>
    <w:p w:rsidR="00D9021D" w:rsidRPr="000E76E6" w:rsidRDefault="002E5ED4" w:rsidP="00B921C4">
      <w:pPr>
        <w:tabs>
          <w:tab w:val="left" w:pos="284"/>
          <w:tab w:val="left" w:pos="567"/>
        </w:tabs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По-долу е представено съдържанието на всеки един сектор и дължината на всяко поле в битове.</w:t>
      </w:r>
    </w:p>
    <w:p w:rsidR="00D9021D" w:rsidRPr="000E76E6" w:rsidRDefault="00D9021D">
      <w:pPr>
        <w:tabs>
          <w:tab w:val="left" w:pos="284"/>
          <w:tab w:val="left" w:pos="567"/>
        </w:tabs>
        <w:rPr>
          <w:rFonts w:ascii="Times New Roman" w:eastAsia="Times New Roman" w:hAnsi="Times New Roman" w:cs="Times New Roman"/>
          <w:b/>
          <w:lang w:val="bg-BG"/>
        </w:rPr>
      </w:pPr>
    </w:p>
    <w:tbl>
      <w:tblPr>
        <w:tblStyle w:val="a7"/>
        <w:tblW w:w="9904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1255"/>
        <w:gridCol w:w="1275"/>
        <w:gridCol w:w="5103"/>
        <w:gridCol w:w="1259"/>
      </w:tblGrid>
      <w:tr w:rsidR="00D9021D" w:rsidRPr="000E76E6"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Сектор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Дължина,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bytes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Дължина,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bits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Съдържание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Кодиране</w:t>
            </w:r>
          </w:p>
        </w:tc>
      </w:tr>
      <w:tr w:rsidR="00D9021D" w:rsidRPr="000E76E6">
        <w:tc>
          <w:tcPr>
            <w:tcW w:w="10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EPC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448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136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VIN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80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Регистрационен номер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</w:tr>
      <w:tr w:rsidR="00D9021D" w:rsidRPr="000E76E6"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Екологична група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</w:tr>
      <w:tr w:rsidR="00D9021D" w:rsidRPr="000E76E6"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 w:rsidP="00AF7BDA">
            <w:pPr>
              <w:tabs>
                <w:tab w:val="left" w:pos="284"/>
                <w:tab w:val="left" w:pos="567"/>
              </w:tabs>
              <w:rPr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Дата на валидност на прегледа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Вид преглед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</w:tr>
      <w:tr w:rsidR="00D9021D" w:rsidRPr="000E76E6"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Държава на регистрация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</w:tr>
      <w:tr w:rsidR="00D9021D" w:rsidRPr="000E76E6"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120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Резерва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USER</w:t>
            </w:r>
          </w:p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b/>
                <w:lang w:val="bg-BG"/>
              </w:rPr>
              <w:t>2048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Дата на първа регистрация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Категория на ППС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Вид превозно средство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288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Марка (модел)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320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Тип/вариант/версия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240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Търговско описание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 w:rsidP="00AF7BDA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Техническ</w:t>
            </w:r>
            <w:r w:rsidR="00AF7BDA" w:rsidRPr="000E76E6">
              <w:rPr>
                <w:rFonts w:ascii="Times New Roman" w:eastAsia="Times New Roman" w:hAnsi="Times New Roman" w:cs="Times New Roman"/>
                <w:lang w:val="bg-BG"/>
              </w:rPr>
              <w:t>и</w:t>
            </w: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допустима максимална маса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Допустима максимална маса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Допустима максимална маса в състав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Маса на превозното средств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 w:rsidP="00AF7BDA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Техническ</w:t>
            </w:r>
            <w:r w:rsidR="00AF7BDA" w:rsidRPr="000E76E6">
              <w:rPr>
                <w:rFonts w:ascii="Times New Roman" w:eastAsia="Times New Roman" w:hAnsi="Times New Roman" w:cs="Times New Roman"/>
                <w:lang w:val="bg-BG"/>
              </w:rPr>
              <w:t>и</w:t>
            </w: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допустима максимална маса на първа ос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AF7BDA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Технически</w:t>
            </w:r>
            <w:r w:rsidR="002E5ED4"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допустима максимална маса на втора ос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 w:rsidP="00AF7BDA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Техническ</w:t>
            </w:r>
            <w:r w:rsidR="00AF7BDA" w:rsidRPr="000E76E6">
              <w:rPr>
                <w:rFonts w:ascii="Times New Roman" w:eastAsia="Times New Roman" w:hAnsi="Times New Roman" w:cs="Times New Roman"/>
                <w:lang w:val="bg-BG"/>
              </w:rPr>
              <w:t>и</w:t>
            </w: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допустима максимална маса на трета ос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 w:rsidP="00AF7BDA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Техническ</w:t>
            </w:r>
            <w:r w:rsidR="00AF7BDA" w:rsidRPr="000E76E6">
              <w:rPr>
                <w:rFonts w:ascii="Times New Roman" w:eastAsia="Times New Roman" w:hAnsi="Times New Roman" w:cs="Times New Roman"/>
                <w:lang w:val="bg-BG"/>
              </w:rPr>
              <w:t>и</w:t>
            </w: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допустима максимална маса на четвърта ос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Техническ</w:t>
            </w:r>
            <w:r w:rsidR="00AF7BDA" w:rsidRPr="000E76E6">
              <w:rPr>
                <w:rFonts w:ascii="Times New Roman" w:eastAsia="Times New Roman" w:hAnsi="Times New Roman" w:cs="Times New Roman"/>
                <w:lang w:val="bg-BG"/>
              </w:rPr>
              <w:t>и</w:t>
            </w: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допустима максимална маса на пета ос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Обем на двигателя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Максимална мощност на двигателя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Обороти при максимална мощност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Вид гориво/енергиен източник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Съотношение мощност/тегло за мотоциклети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Брой оси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Брой места + място за водача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Брой места за правостоящи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Технически допустима максимална маса на теглено</w:t>
            </w:r>
            <w:r w:rsidR="00AF7BDA" w:rsidRPr="000E76E6">
              <w:rPr>
                <w:rFonts w:ascii="Times New Roman" w:eastAsia="Times New Roman" w:hAnsi="Times New Roman" w:cs="Times New Roman"/>
                <w:lang w:val="bg-BG"/>
              </w:rPr>
              <w:t>то</w:t>
            </w: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ремарке със спирачна уредба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Технически допустима максимална маса на теглено</w:t>
            </w:r>
            <w:r w:rsidR="00AF7BDA" w:rsidRPr="000E76E6">
              <w:rPr>
                <w:rFonts w:ascii="Times New Roman" w:eastAsia="Times New Roman" w:hAnsi="Times New Roman" w:cs="Times New Roman"/>
                <w:lang w:val="bg-BG"/>
              </w:rPr>
              <w:t>то</w:t>
            </w: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ремарке без спирачна уредба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Междуосие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Максимална скорост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Ниво на шума на място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Обороти на двигателя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Ниво на шума в движение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Вместимост на резервоара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CO в отработените газове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HC в отработените газове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NOx в отработените газове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HC + NOx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Твърди частици при дизеловите двигатели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Коригиран коефициент на абсорбиране на дизелови двигатели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CO2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Комбиниран разход на гориво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Екологична категория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Срок на валидност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Вид окачване на задвижващата ос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Дата на извършване на прегледа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Показание на километропоказателя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Номер на протокол от прегледа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 w:rsidP="00AF7BDA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Номер на знака за периодичен преглед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 w:rsidP="00AF7BDA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Номер на контролно-техническия пункт, </w:t>
            </w:r>
            <w:r w:rsidR="00AF7BDA"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в който е </w:t>
            </w:r>
            <w:r w:rsidRPr="000E76E6">
              <w:rPr>
                <w:rFonts w:ascii="Times New Roman" w:eastAsia="Times New Roman" w:hAnsi="Times New Roman" w:cs="Times New Roman"/>
                <w:lang w:val="bg-BG"/>
              </w:rPr>
              <w:t>извърш</w:t>
            </w:r>
            <w:r w:rsidR="00AF7BDA" w:rsidRPr="000E76E6">
              <w:rPr>
                <w:rFonts w:ascii="Times New Roman" w:eastAsia="Times New Roman" w:hAnsi="Times New Roman" w:cs="Times New Roman"/>
                <w:lang w:val="bg-BG"/>
              </w:rPr>
              <w:t>ен</w:t>
            </w:r>
            <w:r w:rsidRPr="000E76E6">
              <w:rPr>
                <w:rFonts w:ascii="Times New Roman" w:eastAsia="Times New Roman" w:hAnsi="Times New Roman" w:cs="Times New Roman"/>
                <w:lang w:val="bg-BG"/>
              </w:rPr>
              <w:t xml:space="preserve"> прегледа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Измерена стойност за димност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AF7BDA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Измерени стойност от газо</w:t>
            </w:r>
            <w:r w:rsidR="002E5ED4" w:rsidRPr="000E76E6">
              <w:rPr>
                <w:rFonts w:ascii="Times New Roman" w:eastAsia="Times New Roman" w:hAnsi="Times New Roman" w:cs="Times New Roman"/>
                <w:lang w:val="bg-BG"/>
              </w:rPr>
              <w:t>анализатора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Размер на гуми при таксита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AF7BDA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Отметка за монтирана уредба, която позволява работата на двигателя с ВНГ/СПГ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D9021D" w:rsidRPr="000E76E6">
        <w:trPr>
          <w:trHeight w:val="280"/>
        </w:trPr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Клас автобус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021D" w:rsidRPr="000E76E6" w:rsidRDefault="002E5ED4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E76E6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</w:tbl>
    <w:p w:rsidR="00D9021D" w:rsidRPr="000E76E6" w:rsidRDefault="00D9021D">
      <w:pPr>
        <w:rPr>
          <w:rFonts w:ascii="Times New Roman" w:eastAsia="Times New Roman" w:hAnsi="Times New Roman" w:cs="Times New Roman"/>
          <w:color w:val="auto"/>
          <w:lang w:val="bg-BG"/>
        </w:rPr>
      </w:pPr>
    </w:p>
    <w:p w:rsidR="00D9021D" w:rsidRPr="000E76E6" w:rsidRDefault="002E5ED4" w:rsidP="00AF7BDA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000000"/>
          <w:lang w:val="bg-BG"/>
        </w:rPr>
        <w:t xml:space="preserve">§ </w:t>
      </w:r>
      <w:r w:rsidR="00440C0E">
        <w:rPr>
          <w:rFonts w:ascii="Times New Roman" w:eastAsia="Times New Roman" w:hAnsi="Times New Roman" w:cs="Times New Roman"/>
          <w:b/>
          <w:color w:val="000000"/>
          <w:lang w:val="bg-BG"/>
        </w:rPr>
        <w:t>2</w:t>
      </w:r>
      <w:r w:rsidR="00B34330">
        <w:rPr>
          <w:rFonts w:ascii="Times New Roman" w:eastAsia="Times New Roman" w:hAnsi="Times New Roman" w:cs="Times New Roman"/>
          <w:b/>
          <w:color w:val="000000"/>
          <w:lang w:val="bg-BG"/>
        </w:rPr>
        <w:t>4</w:t>
      </w:r>
      <w:r w:rsidR="00650A9D" w:rsidRPr="000E76E6">
        <w:rPr>
          <w:rFonts w:ascii="Times New Roman" w:eastAsia="Times New Roman" w:hAnsi="Times New Roman" w:cs="Times New Roman"/>
          <w:color w:val="000000"/>
          <w:lang w:val="bg-BG"/>
        </w:rPr>
        <w:t>. В п</w:t>
      </w:r>
      <w:r w:rsidRPr="000E76E6">
        <w:rPr>
          <w:rFonts w:ascii="Times New Roman" w:eastAsia="Times New Roman" w:hAnsi="Times New Roman" w:cs="Times New Roman"/>
          <w:color w:val="000000"/>
          <w:lang w:val="bg-BG"/>
        </w:rPr>
        <w:t>риложение № 3 к</w:t>
      </w:r>
      <w:r w:rsidR="00AF7BDA" w:rsidRPr="000E76E6">
        <w:rPr>
          <w:rFonts w:ascii="Times New Roman" w:eastAsia="Times New Roman" w:hAnsi="Times New Roman" w:cs="Times New Roman"/>
          <w:color w:val="000000"/>
          <w:lang w:val="bg-BG"/>
        </w:rPr>
        <w:t>ъм чл. 18, ал. 1</w:t>
      </w:r>
      <w:r w:rsidRPr="000E76E6">
        <w:rPr>
          <w:rFonts w:ascii="Times New Roman" w:eastAsia="Times New Roman" w:hAnsi="Times New Roman" w:cs="Times New Roman"/>
          <w:color w:val="000000"/>
          <w:lang w:val="bg-BG"/>
        </w:rPr>
        <w:t xml:space="preserve"> след таблицата „Списък на техн</w:t>
      </w:r>
      <w:r w:rsidR="00AF7BDA" w:rsidRPr="000E76E6">
        <w:rPr>
          <w:rFonts w:ascii="Times New Roman" w:eastAsia="Times New Roman" w:hAnsi="Times New Roman" w:cs="Times New Roman"/>
          <w:color w:val="000000"/>
          <w:lang w:val="bg-BG"/>
        </w:rPr>
        <w:t>ическите специалисти</w:t>
      </w:r>
      <w:r w:rsidR="00E9575B" w:rsidRPr="000E76E6">
        <w:rPr>
          <w:rFonts w:ascii="Times New Roman" w:eastAsia="Times New Roman" w:hAnsi="Times New Roman" w:cs="Times New Roman"/>
          <w:color w:val="000000"/>
          <w:lang w:val="bg-BG"/>
        </w:rPr>
        <w:t>“</w:t>
      </w:r>
      <w:r w:rsidR="00AF7BDA" w:rsidRPr="000E76E6">
        <w:rPr>
          <w:rFonts w:ascii="Times New Roman" w:eastAsia="Times New Roman" w:hAnsi="Times New Roman" w:cs="Times New Roman"/>
          <w:color w:val="000000"/>
          <w:lang w:val="bg-BG"/>
        </w:rPr>
        <w:t xml:space="preserve"> се добавя </w:t>
      </w:r>
      <w:r w:rsidRPr="000E76E6">
        <w:rPr>
          <w:rFonts w:ascii="Times New Roman" w:eastAsia="Times New Roman" w:hAnsi="Times New Roman" w:cs="Times New Roman"/>
          <w:color w:val="000000"/>
          <w:lang w:val="bg-BG"/>
        </w:rPr>
        <w:t>„Информиран съм, че предоставените от мен лични данни ще бъдат обработвани на основание нормативните изисквания, за вписване в регистъра по чл. 36а, ал. 1 от Наредба № Н-32.</w:t>
      </w:r>
      <w:r w:rsidR="00E9575B" w:rsidRPr="000E76E6">
        <w:rPr>
          <w:rFonts w:ascii="Times New Roman" w:eastAsia="Times New Roman" w:hAnsi="Times New Roman" w:cs="Times New Roman"/>
          <w:color w:val="000000"/>
          <w:lang w:val="bg-BG"/>
        </w:rPr>
        <w:t>“</w:t>
      </w:r>
    </w:p>
    <w:p w:rsidR="00B34330" w:rsidRDefault="00B34330" w:rsidP="00E9575B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bg-BG"/>
        </w:rPr>
      </w:pPr>
    </w:p>
    <w:p w:rsidR="00D9021D" w:rsidRPr="000E76E6" w:rsidRDefault="002E5ED4" w:rsidP="00E9575B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000000"/>
          <w:lang w:val="bg-BG"/>
        </w:rPr>
        <w:t xml:space="preserve">§ </w:t>
      </w:r>
      <w:r w:rsidR="00440C0E">
        <w:rPr>
          <w:rFonts w:ascii="Times New Roman" w:eastAsia="Times New Roman" w:hAnsi="Times New Roman" w:cs="Times New Roman"/>
          <w:b/>
          <w:color w:val="000000"/>
          <w:lang w:val="bg-BG"/>
        </w:rPr>
        <w:t>2</w:t>
      </w:r>
      <w:r w:rsidR="00B34330">
        <w:rPr>
          <w:rFonts w:ascii="Times New Roman" w:eastAsia="Times New Roman" w:hAnsi="Times New Roman" w:cs="Times New Roman"/>
          <w:b/>
          <w:color w:val="000000"/>
          <w:lang w:val="bg-BG"/>
        </w:rPr>
        <w:t>5</w:t>
      </w:r>
      <w:r w:rsidR="00650A9D" w:rsidRPr="000E76E6">
        <w:rPr>
          <w:rFonts w:ascii="Times New Roman" w:eastAsia="Times New Roman" w:hAnsi="Times New Roman" w:cs="Times New Roman"/>
          <w:color w:val="000000"/>
          <w:lang w:val="bg-BG"/>
        </w:rPr>
        <w:t>. В п</w:t>
      </w:r>
      <w:r w:rsidRPr="000E76E6">
        <w:rPr>
          <w:rFonts w:ascii="Times New Roman" w:eastAsia="Times New Roman" w:hAnsi="Times New Roman" w:cs="Times New Roman"/>
          <w:color w:val="000000"/>
          <w:lang w:val="bg-BG"/>
        </w:rPr>
        <w:t xml:space="preserve">риложение № 3а към чл. 20а, ал. 1 след думите „чл. </w:t>
      </w:r>
      <w:r w:rsidR="00E9575B" w:rsidRPr="000E76E6">
        <w:rPr>
          <w:rFonts w:ascii="Times New Roman" w:eastAsia="Times New Roman" w:hAnsi="Times New Roman" w:cs="Times New Roman"/>
          <w:color w:val="000000"/>
          <w:lang w:val="bg-BG"/>
        </w:rPr>
        <w:t xml:space="preserve">24 от Наредба № Н-32” се добавя </w:t>
      </w:r>
      <w:r w:rsidRPr="000E76E6">
        <w:rPr>
          <w:rFonts w:ascii="Times New Roman" w:eastAsia="Times New Roman" w:hAnsi="Times New Roman" w:cs="Times New Roman"/>
          <w:color w:val="000000"/>
          <w:lang w:val="bg-BG"/>
        </w:rPr>
        <w:t>„Информиран съм, че предоставените от мен лични данни ще бъдат обработвани на основание нормативните изисквания, за вписване в регистъра по чл. 36а, ал. 1 от Нар</w:t>
      </w:r>
      <w:r w:rsidR="00E9575B" w:rsidRPr="000E76E6">
        <w:rPr>
          <w:rFonts w:ascii="Times New Roman" w:eastAsia="Times New Roman" w:hAnsi="Times New Roman" w:cs="Times New Roman"/>
          <w:color w:val="000000"/>
          <w:lang w:val="bg-BG"/>
        </w:rPr>
        <w:t>едба № Н-32.“</w:t>
      </w:r>
    </w:p>
    <w:p w:rsidR="00B34330" w:rsidRDefault="00B34330" w:rsidP="00E9575B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bg-BG"/>
        </w:rPr>
      </w:pPr>
    </w:p>
    <w:p w:rsidR="00D9021D" w:rsidRPr="000E76E6" w:rsidRDefault="002E5ED4" w:rsidP="00E9575B">
      <w:pP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000000"/>
          <w:lang w:val="bg-BG"/>
        </w:rPr>
        <w:t xml:space="preserve">§ </w:t>
      </w:r>
      <w:r w:rsidR="00440C0E">
        <w:rPr>
          <w:rFonts w:ascii="Times New Roman" w:eastAsia="Times New Roman" w:hAnsi="Times New Roman" w:cs="Times New Roman"/>
          <w:b/>
          <w:color w:val="000000"/>
          <w:lang w:val="bg-BG"/>
        </w:rPr>
        <w:t>2</w:t>
      </w:r>
      <w:r w:rsidR="00B34330">
        <w:rPr>
          <w:rFonts w:ascii="Times New Roman" w:eastAsia="Times New Roman" w:hAnsi="Times New Roman" w:cs="Times New Roman"/>
          <w:b/>
          <w:color w:val="000000"/>
          <w:lang w:val="bg-BG"/>
        </w:rPr>
        <w:t>6</w:t>
      </w:r>
      <w:r w:rsidR="00650A9D" w:rsidRPr="000E76E6">
        <w:rPr>
          <w:rFonts w:ascii="Times New Roman" w:eastAsia="Times New Roman" w:hAnsi="Times New Roman" w:cs="Times New Roman"/>
          <w:color w:val="000000"/>
          <w:lang w:val="bg-BG"/>
        </w:rPr>
        <w:t>. В п</w:t>
      </w:r>
      <w:r w:rsidRPr="000E76E6">
        <w:rPr>
          <w:rFonts w:ascii="Times New Roman" w:eastAsia="Times New Roman" w:hAnsi="Times New Roman" w:cs="Times New Roman"/>
          <w:color w:val="000000"/>
          <w:lang w:val="bg-BG"/>
        </w:rPr>
        <w:t xml:space="preserve">риложение № </w:t>
      </w:r>
      <w:r w:rsidR="00E9575B" w:rsidRPr="000E76E6">
        <w:rPr>
          <w:rFonts w:ascii="Times New Roman" w:eastAsia="Times New Roman" w:hAnsi="Times New Roman" w:cs="Times New Roman"/>
          <w:color w:val="000000"/>
          <w:lang w:val="bg-BG"/>
        </w:rPr>
        <w:t xml:space="preserve">3б към чл. 24, ал. 4 след последната т. 3 се добавя </w:t>
      </w:r>
      <w:r w:rsidRPr="000E76E6">
        <w:rPr>
          <w:rFonts w:ascii="Times New Roman" w:eastAsia="Times New Roman" w:hAnsi="Times New Roman" w:cs="Times New Roman"/>
          <w:color w:val="000000"/>
          <w:lang w:val="bg-BG"/>
        </w:rPr>
        <w:t>„Информиран съм, че предоставените от мен лични данни ще бъдат обработвани на основание нормативните изисквания, за вписване в регистъра по чл. 36а, ал. 1 от Наредба № Н-32.</w:t>
      </w:r>
      <w:r w:rsidR="00E9575B" w:rsidRPr="000E76E6">
        <w:rPr>
          <w:rFonts w:ascii="Times New Roman" w:eastAsia="Times New Roman" w:hAnsi="Times New Roman" w:cs="Times New Roman"/>
          <w:color w:val="000000"/>
          <w:lang w:val="bg-BG"/>
        </w:rPr>
        <w:t>“</w:t>
      </w:r>
    </w:p>
    <w:p w:rsidR="00B34330" w:rsidRDefault="00B34330" w:rsidP="00E9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5E24B7" w:rsidRPr="005A6D80" w:rsidRDefault="00E9575B" w:rsidP="00E9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5A6D80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440C0E">
        <w:rPr>
          <w:rFonts w:ascii="Times New Roman" w:eastAsia="Times New Roman" w:hAnsi="Times New Roman" w:cs="Times New Roman"/>
          <w:b/>
          <w:color w:val="auto"/>
          <w:lang w:val="bg-BG"/>
        </w:rPr>
        <w:t>2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7</w:t>
      </w:r>
      <w:r w:rsidR="00382073" w:rsidRPr="005A6D80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5A6D80">
        <w:rPr>
          <w:rFonts w:ascii="Times New Roman" w:eastAsia="Times New Roman" w:hAnsi="Times New Roman" w:cs="Times New Roman"/>
          <w:color w:val="auto"/>
          <w:lang w:val="bg-BG"/>
        </w:rPr>
        <w:t xml:space="preserve"> В приложение № 4, към чл. 19, ал. 1 </w:t>
      </w:r>
      <w:r w:rsidR="005E24B7" w:rsidRPr="005A6D80">
        <w:rPr>
          <w:rFonts w:ascii="Times New Roman" w:eastAsia="Times New Roman" w:hAnsi="Times New Roman" w:cs="Times New Roman"/>
          <w:color w:val="auto"/>
          <w:lang w:val="bg-BG"/>
        </w:rPr>
        <w:t>се правят следните изменения и допълнения:</w:t>
      </w:r>
    </w:p>
    <w:p w:rsidR="005E24B7" w:rsidRPr="005A6D80" w:rsidRDefault="005E24B7" w:rsidP="0031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5A6D80">
        <w:rPr>
          <w:rFonts w:ascii="Times New Roman" w:eastAsia="Times New Roman" w:hAnsi="Times New Roman" w:cs="Times New Roman"/>
          <w:color w:val="auto"/>
          <w:lang w:val="bg-BG"/>
        </w:rPr>
        <w:t>1. Думите „КД – ДАИ“ се заменят с „АА“;</w:t>
      </w:r>
    </w:p>
    <w:p w:rsidR="005E24B7" w:rsidRPr="005A6D80" w:rsidRDefault="005E24B7" w:rsidP="0031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lang w:val="bg-BG"/>
        </w:rPr>
      </w:pPr>
      <w:r w:rsidRPr="005A6D80">
        <w:rPr>
          <w:rFonts w:ascii="Times New Roman" w:eastAsia="Times New Roman" w:hAnsi="Times New Roman" w:cs="Times New Roman"/>
          <w:color w:val="auto"/>
          <w:lang w:val="bg-BG"/>
        </w:rPr>
        <w:t>2. Навсякъде в приложението думите „</w:t>
      </w:r>
      <w:r w:rsidR="00166F6C" w:rsidRPr="00366C60">
        <w:rPr>
          <w:color w:val="auto"/>
          <w:lang w:val="bg-BG"/>
        </w:rPr>
        <w:t>чл. 11, ал. 2 и 6</w:t>
      </w:r>
      <w:r w:rsidR="00166F6C" w:rsidRPr="005A6D80">
        <w:rPr>
          <w:color w:val="auto"/>
          <w:lang w:val="bg-BG"/>
        </w:rPr>
        <w:t>“ се заменят с „</w:t>
      </w:r>
      <w:r w:rsidR="00166F6C" w:rsidRPr="00366C60">
        <w:rPr>
          <w:color w:val="auto"/>
          <w:lang w:val="bg-BG"/>
        </w:rPr>
        <w:t xml:space="preserve">чл. 11, ал. </w:t>
      </w:r>
      <w:r w:rsidR="00166F6C" w:rsidRPr="005A6D80">
        <w:rPr>
          <w:color w:val="auto"/>
          <w:lang w:val="bg-BG"/>
        </w:rPr>
        <w:t>7“;</w:t>
      </w:r>
    </w:p>
    <w:p w:rsidR="00166F6C" w:rsidRPr="005A6D80" w:rsidRDefault="00166F6C" w:rsidP="0031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lang w:val="bg-BG"/>
        </w:rPr>
      </w:pPr>
      <w:r w:rsidRPr="005A6D80">
        <w:rPr>
          <w:color w:val="auto"/>
          <w:lang w:val="bg-BG"/>
        </w:rPr>
        <w:t xml:space="preserve">3. В таблицата към част </w:t>
      </w:r>
      <w:r w:rsidRPr="005A6D80">
        <w:rPr>
          <w:color w:val="auto"/>
        </w:rPr>
        <w:t>I</w:t>
      </w:r>
      <w:r w:rsidRPr="00366C60">
        <w:rPr>
          <w:color w:val="auto"/>
          <w:lang w:val="bg-BG"/>
        </w:rPr>
        <w:t xml:space="preserve"> </w:t>
      </w:r>
      <w:r w:rsidRPr="005A6D80">
        <w:rPr>
          <w:color w:val="auto"/>
          <w:lang w:val="bg-BG"/>
        </w:rPr>
        <w:t>– „Съответствие на контролно-техническия пункт с изискванията по чл. 5, чл. 11, ал. 2 и 6“ ред 3 се заличава;</w:t>
      </w:r>
    </w:p>
    <w:p w:rsidR="003A6FB1" w:rsidRPr="005A6D80" w:rsidRDefault="00166F6C" w:rsidP="0031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lang w:val="bg-BG"/>
        </w:rPr>
      </w:pPr>
      <w:r w:rsidRPr="005A6D80">
        <w:rPr>
          <w:color w:val="auto"/>
          <w:lang w:val="bg-BG"/>
        </w:rPr>
        <w:t>4. В таблицата към т. 4</w:t>
      </w:r>
      <w:r w:rsidRPr="00366C60">
        <w:rPr>
          <w:color w:val="auto"/>
          <w:lang w:val="bg-BG"/>
        </w:rPr>
        <w:t xml:space="preserve"> </w:t>
      </w:r>
      <w:r w:rsidRPr="005A6D80">
        <w:rPr>
          <w:color w:val="auto"/>
          <w:lang w:val="bg-BG"/>
        </w:rPr>
        <w:t>– „</w:t>
      </w:r>
      <w:r w:rsidRPr="00366C60">
        <w:rPr>
          <w:color w:val="auto"/>
          <w:lang w:val="bg-BG"/>
        </w:rPr>
        <w:t>Съответствие на оборудването с изискванията по чл. 9</w:t>
      </w:r>
      <w:r w:rsidRPr="005A6D80">
        <w:rPr>
          <w:color w:val="auto"/>
          <w:lang w:val="bg-BG"/>
        </w:rPr>
        <w:t>“</w:t>
      </w:r>
      <w:r w:rsidR="003A6FB1" w:rsidRPr="005A6D80">
        <w:rPr>
          <w:color w:val="auto"/>
          <w:lang w:val="bg-BG"/>
        </w:rPr>
        <w:t xml:space="preserve">: </w:t>
      </w:r>
    </w:p>
    <w:p w:rsidR="00166F6C" w:rsidRPr="005A6D80" w:rsidRDefault="003A6FB1" w:rsidP="0031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lang w:val="bg-BG"/>
        </w:rPr>
      </w:pPr>
      <w:r w:rsidRPr="005A6D80">
        <w:rPr>
          <w:color w:val="auto"/>
          <w:lang w:val="bg-BG"/>
        </w:rPr>
        <w:t xml:space="preserve">а) </w:t>
      </w:r>
      <w:r w:rsidR="00166F6C" w:rsidRPr="005A6D80">
        <w:rPr>
          <w:color w:val="auto"/>
          <w:lang w:val="bg-BG"/>
        </w:rPr>
        <w:t>ред 1 се заличава;</w:t>
      </w:r>
    </w:p>
    <w:p w:rsidR="003A6FB1" w:rsidRPr="005A6D80" w:rsidRDefault="003A6FB1" w:rsidP="0031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lang w:val="bg-BG"/>
        </w:rPr>
      </w:pPr>
      <w:r w:rsidRPr="005A6D80">
        <w:rPr>
          <w:color w:val="auto"/>
          <w:lang w:val="bg-BG"/>
        </w:rPr>
        <w:t>б) създава се ред 31: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1966"/>
        <w:gridCol w:w="864"/>
        <w:gridCol w:w="864"/>
        <w:gridCol w:w="864"/>
        <w:gridCol w:w="864"/>
        <w:gridCol w:w="864"/>
        <w:gridCol w:w="864"/>
        <w:gridCol w:w="898"/>
        <w:gridCol w:w="899"/>
      </w:tblGrid>
      <w:tr w:rsidR="005A6D80" w:rsidRPr="005A6D80" w:rsidTr="00661010">
        <w:tc>
          <w:tcPr>
            <w:tcW w:w="907" w:type="dxa"/>
          </w:tcPr>
          <w:p w:rsidR="00661010" w:rsidRPr="005A6D80" w:rsidRDefault="00661010" w:rsidP="00316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auto"/>
                <w:lang w:val="bg-BG"/>
              </w:rPr>
            </w:pPr>
            <w:r w:rsidRPr="005A6D80">
              <w:rPr>
                <w:color w:val="auto"/>
                <w:lang w:val="bg-BG"/>
              </w:rPr>
              <w:t>„31.</w:t>
            </w:r>
          </w:p>
        </w:tc>
        <w:tc>
          <w:tcPr>
            <w:tcW w:w="1966" w:type="dxa"/>
          </w:tcPr>
          <w:p w:rsidR="00661010" w:rsidRPr="005A6D80" w:rsidRDefault="00661010" w:rsidP="00316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auto"/>
                <w:lang w:val="bg-BG"/>
              </w:rPr>
            </w:pPr>
            <w:r w:rsidRPr="005A6D80">
              <w:rPr>
                <w:color w:val="auto"/>
                <w:lang w:val="bg-BG"/>
              </w:rPr>
              <w:t>Техническо средство за електронно персонализиране на знака за периодичен преглед за проверка на техническата изправност на ППС</w:t>
            </w:r>
          </w:p>
        </w:tc>
        <w:tc>
          <w:tcPr>
            <w:tcW w:w="864" w:type="dxa"/>
            <w:vAlign w:val="center"/>
          </w:tcPr>
          <w:p w:rsidR="00661010" w:rsidRPr="005A6D80" w:rsidRDefault="00661010">
            <w:pPr>
              <w:pStyle w:val="neof-text"/>
              <w:jc w:val="center"/>
            </w:pPr>
            <w:r w:rsidRPr="005A6D80">
              <w:t>Х</w:t>
            </w:r>
          </w:p>
        </w:tc>
        <w:tc>
          <w:tcPr>
            <w:tcW w:w="864" w:type="dxa"/>
            <w:vAlign w:val="center"/>
          </w:tcPr>
          <w:p w:rsidR="00661010" w:rsidRPr="005A6D80" w:rsidRDefault="00661010">
            <w:pPr>
              <w:pStyle w:val="neof-text"/>
              <w:jc w:val="center"/>
            </w:pPr>
            <w:r w:rsidRPr="005A6D80">
              <w:t>Х</w:t>
            </w:r>
          </w:p>
        </w:tc>
        <w:tc>
          <w:tcPr>
            <w:tcW w:w="864" w:type="dxa"/>
            <w:vAlign w:val="center"/>
          </w:tcPr>
          <w:p w:rsidR="00661010" w:rsidRPr="005A6D80" w:rsidRDefault="00661010">
            <w:pPr>
              <w:pStyle w:val="neof-text"/>
              <w:jc w:val="center"/>
            </w:pPr>
            <w:r w:rsidRPr="005A6D80">
              <w:t>Х</w:t>
            </w:r>
          </w:p>
        </w:tc>
        <w:tc>
          <w:tcPr>
            <w:tcW w:w="864" w:type="dxa"/>
            <w:vAlign w:val="center"/>
          </w:tcPr>
          <w:p w:rsidR="00661010" w:rsidRPr="005A6D80" w:rsidRDefault="00661010">
            <w:pPr>
              <w:pStyle w:val="neof-text"/>
              <w:jc w:val="center"/>
            </w:pPr>
            <w:r w:rsidRPr="005A6D80">
              <w:t>Х</w:t>
            </w:r>
          </w:p>
        </w:tc>
        <w:tc>
          <w:tcPr>
            <w:tcW w:w="864" w:type="dxa"/>
            <w:vAlign w:val="center"/>
          </w:tcPr>
          <w:p w:rsidR="00661010" w:rsidRPr="005A6D80" w:rsidRDefault="00661010">
            <w:pPr>
              <w:pStyle w:val="neof-text"/>
              <w:jc w:val="center"/>
            </w:pPr>
            <w:r w:rsidRPr="005A6D80">
              <w:t>Х</w:t>
            </w:r>
          </w:p>
        </w:tc>
        <w:tc>
          <w:tcPr>
            <w:tcW w:w="864" w:type="dxa"/>
            <w:vAlign w:val="center"/>
          </w:tcPr>
          <w:p w:rsidR="00661010" w:rsidRPr="005A6D80" w:rsidRDefault="00661010">
            <w:pPr>
              <w:pStyle w:val="neof-text"/>
              <w:jc w:val="center"/>
            </w:pPr>
            <w:r w:rsidRPr="005A6D80">
              <w:t>Х</w:t>
            </w:r>
          </w:p>
        </w:tc>
        <w:tc>
          <w:tcPr>
            <w:tcW w:w="898" w:type="dxa"/>
            <w:vAlign w:val="center"/>
          </w:tcPr>
          <w:p w:rsidR="00661010" w:rsidRPr="005A6D80" w:rsidRDefault="00661010" w:rsidP="0066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lang w:val="bg-BG"/>
              </w:rPr>
            </w:pPr>
            <w:r w:rsidRPr="005A6D80">
              <w:rPr>
                <w:color w:val="auto"/>
                <w:lang w:val="bg-BG"/>
              </w:rPr>
              <w:t>ДА</w:t>
            </w:r>
          </w:p>
        </w:tc>
        <w:tc>
          <w:tcPr>
            <w:tcW w:w="899" w:type="dxa"/>
            <w:vAlign w:val="center"/>
          </w:tcPr>
          <w:p w:rsidR="00661010" w:rsidRPr="005A6D80" w:rsidRDefault="00661010" w:rsidP="0066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lang w:val="bg-BG"/>
              </w:rPr>
            </w:pPr>
            <w:r w:rsidRPr="005A6D80">
              <w:rPr>
                <w:color w:val="auto"/>
                <w:lang w:val="bg-BG"/>
              </w:rPr>
              <w:t>НЕ“</w:t>
            </w:r>
          </w:p>
        </w:tc>
      </w:tr>
    </w:tbl>
    <w:p w:rsidR="00B34330" w:rsidRDefault="00B34330" w:rsidP="0031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D9021D" w:rsidRPr="000E76E6" w:rsidRDefault="002E5ED4" w:rsidP="0031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440C0E">
        <w:rPr>
          <w:rFonts w:ascii="Times New Roman" w:eastAsia="Times New Roman" w:hAnsi="Times New Roman" w:cs="Times New Roman"/>
          <w:b/>
          <w:color w:val="auto"/>
          <w:lang w:val="bg-BG"/>
        </w:rPr>
        <w:t>2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8</w:t>
      </w: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В </w:t>
      </w:r>
      <w:r w:rsidR="00650A9D" w:rsidRPr="000E76E6">
        <w:rPr>
          <w:rFonts w:ascii="Times New Roman" w:eastAsia="Times New Roman" w:hAnsi="Times New Roman" w:cs="Times New Roman"/>
          <w:color w:val="auto"/>
          <w:lang w:val="bg-BG"/>
        </w:rPr>
        <w:t>п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риложение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№ 5, 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към чл. 31, ал. 1, </w:t>
      </w:r>
      <w:r w:rsidR="00DF01CF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част IІ, раздел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І се правят следните изменения и допълнения:</w:t>
      </w:r>
    </w:p>
    <w:p w:rsidR="00D9021D" w:rsidRPr="000E76E6" w:rsidRDefault="003168D3" w:rsidP="0031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1. В т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>очка „I. Идентификация на ППС”:</w:t>
      </w:r>
    </w:p>
    <w:p w:rsidR="00D9021D" w:rsidRPr="000E76E6" w:rsidRDefault="002E5ED4" w:rsidP="00316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а) в т. 1, изречение второ</w:t>
      </w:r>
      <w:r w:rsidR="00DF01CF">
        <w:rPr>
          <w:rFonts w:ascii="Times New Roman" w:eastAsia="Times New Roman" w:hAnsi="Times New Roman" w:cs="Times New Roman"/>
          <w:color w:val="auto"/>
          <w:lang w:val="bg-BG"/>
        </w:rPr>
        <w:t>,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след думите 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съответствие на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се добавя 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вписаните в протокола от извършен преглед за техническа изправност на ППС данни с представените документи и представеното за 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периодичен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преглед ППС, както следва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, в т. 1.8 думите 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>„опознавателния знак, определен“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се заменят с 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опознавател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ни знаци и светлини, 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lastRenderedPageBreak/>
        <w:t>определени“,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>думите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="00742449">
        <w:rPr>
          <w:rFonts w:ascii="Times New Roman" w:eastAsia="Times New Roman" w:hAnsi="Times New Roman" w:cs="Times New Roman"/>
          <w:color w:val="auto"/>
          <w:lang w:val="bg-BG"/>
        </w:rPr>
        <w:t xml:space="preserve">,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т. 12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се заличава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>т, а след думите „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пътни превозни средства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се поставя запетая и се добавя 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когато такива се изискват</w:t>
      </w:r>
      <w:r w:rsidR="003168D3" w:rsidRPr="000E76E6"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;</w:t>
      </w:r>
    </w:p>
    <w:p w:rsidR="00D9021D" w:rsidRPr="000E76E6" w:rsidRDefault="002E5ED4" w:rsidP="0029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б) в т. 2, изречение второ с</w:t>
      </w:r>
      <w:r w:rsidR="00742449">
        <w:rPr>
          <w:rFonts w:ascii="Times New Roman" w:eastAsia="Times New Roman" w:hAnsi="Times New Roman" w:cs="Times New Roman"/>
          <w:color w:val="auto"/>
          <w:lang w:val="bg-BG"/>
        </w:rPr>
        <w:t>е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изменя така:</w:t>
      </w:r>
    </w:p>
    <w:p w:rsidR="00D9021D" w:rsidRPr="000E76E6" w:rsidRDefault="00291DED" w:rsidP="00291DED">
      <w:pP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>Преди началото на прегледа председателят на комисията проверява представените документи, прочита данните от електронния носител на знака от последния периодичен преглед и сравнява наличните от знака данни с данните от информационната система. Когато данните не могат да бъдат прочетени или знакът не съдържа електронно читаеми данни председателят на комисията прави снимки на VIN</w:t>
      </w:r>
      <w:r w:rsidR="008E35E6">
        <w:rPr>
          <w:rFonts w:ascii="Times New Roman" w:eastAsia="Times New Roman" w:hAnsi="Times New Roman" w:cs="Times New Roman"/>
          <w:color w:val="auto"/>
          <w:lang w:val="bg-BG"/>
        </w:rPr>
        <w:t>/рама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на превозното средство и на поставената от производителя задължителна табела, които се прикачват към протокола от прегледа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,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п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рави снимка на показанията на километропоказателя и проверява информацията за показанията му от предходните периодични прегледи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на ППС</w:t>
      </w:r>
      <w:r w:rsidR="002E5ED4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(когато на ППС е монтиран километропоказател);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“</w:t>
      </w:r>
    </w:p>
    <w:p w:rsidR="00D9021D" w:rsidRPr="000E76E6" w:rsidRDefault="002E5ED4" w:rsidP="00291DED">
      <w:pPr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>2</w:t>
      </w:r>
      <w:r w:rsidR="00291DED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. В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т</w:t>
      </w:r>
      <w:r w:rsidR="00291DED" w:rsidRPr="000E76E6">
        <w:rPr>
          <w:rFonts w:ascii="Times New Roman" w:eastAsia="Times New Roman" w:hAnsi="Times New Roman" w:cs="Times New Roman"/>
          <w:color w:val="auto"/>
          <w:lang w:val="bg-BG"/>
        </w:rPr>
        <w:t>очка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„ІІІ. Вредно въздействие</w:t>
      </w:r>
      <w:r w:rsidR="00291DED" w:rsidRPr="000E76E6"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, б</w:t>
      </w:r>
      <w:r w:rsidR="00291DED" w:rsidRPr="000E76E6">
        <w:rPr>
          <w:rFonts w:ascii="Times New Roman" w:eastAsia="Times New Roman" w:hAnsi="Times New Roman" w:cs="Times New Roman"/>
          <w:color w:val="auto"/>
          <w:lang w:val="bg-BG"/>
        </w:rPr>
        <w:t>уква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„Б</w:t>
      </w:r>
      <w:r w:rsidR="00291DED" w:rsidRPr="000E76E6"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се създава т. 3:</w:t>
      </w:r>
    </w:p>
    <w:p w:rsidR="00D9021D" w:rsidRPr="000E76E6" w:rsidRDefault="002E5ED4" w:rsidP="00291DED">
      <w:pPr>
        <w:tabs>
          <w:tab w:val="left" w:pos="4820"/>
        </w:tabs>
        <w:ind w:firstLine="567"/>
        <w:jc w:val="both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„3. Когато превозното средство е с повече от една горивна система (допълнително оборудвано с уредба, която позволява работата на двигателя с ВНГ или СПГ) проверката на емисиите в </w:t>
      </w:r>
      <w:r w:rsidR="00291DED" w:rsidRPr="000E76E6">
        <w:rPr>
          <w:rFonts w:ascii="Times New Roman" w:eastAsia="Times New Roman" w:hAnsi="Times New Roman" w:cs="Times New Roman"/>
          <w:color w:val="auto"/>
          <w:lang w:val="bg-BG"/>
        </w:rPr>
        <w:t>отработилите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газове се извършва за всички </w:t>
      </w:r>
      <w:r w:rsidR="00291DED" w:rsidRPr="000E76E6">
        <w:rPr>
          <w:rFonts w:ascii="Times New Roman" w:eastAsia="Times New Roman" w:hAnsi="Times New Roman" w:cs="Times New Roman"/>
          <w:color w:val="auto"/>
          <w:lang w:val="bg-BG"/>
        </w:rPr>
        <w:t>видове гориво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. Моторното превозно средство се допуска до движение по пътищата отворени за </w:t>
      </w:r>
      <w:r w:rsidR="00330E98" w:rsidRPr="000E76E6">
        <w:rPr>
          <w:rFonts w:ascii="Times New Roman" w:eastAsia="Times New Roman" w:hAnsi="Times New Roman" w:cs="Times New Roman"/>
          <w:color w:val="auto"/>
          <w:lang w:val="bg-BG"/>
        </w:rPr>
        <w:t>обществено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ползване, ко</w:t>
      </w:r>
      <w:r w:rsidR="002C0674" w:rsidRPr="000E76E6">
        <w:rPr>
          <w:rFonts w:ascii="Times New Roman" w:eastAsia="Times New Roman" w:hAnsi="Times New Roman" w:cs="Times New Roman"/>
          <w:color w:val="auto"/>
          <w:lang w:val="bg-BG"/>
        </w:rPr>
        <w:t>гато при измервания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та се установи, че показанията за емисиите на всички </w:t>
      </w:r>
      <w:r w:rsidR="002C0674" w:rsidRPr="000E76E6">
        <w:rPr>
          <w:rFonts w:ascii="Times New Roman" w:eastAsia="Times New Roman" w:hAnsi="Times New Roman" w:cs="Times New Roman"/>
          <w:color w:val="auto"/>
          <w:lang w:val="bg-BG"/>
        </w:rPr>
        <w:t>видове гориво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са в гран</w:t>
      </w:r>
      <w:r w:rsidR="002C0674" w:rsidRPr="000E76E6">
        <w:rPr>
          <w:rFonts w:ascii="Times New Roman" w:eastAsia="Times New Roman" w:hAnsi="Times New Roman" w:cs="Times New Roman"/>
          <w:color w:val="auto"/>
          <w:lang w:val="bg-BG"/>
        </w:rPr>
        <w:t>иците на допустимите стойности.“</w:t>
      </w:r>
    </w:p>
    <w:p w:rsidR="00B34330" w:rsidRDefault="00B34330" w:rsidP="006A7C7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650A9D" w:rsidRDefault="00DD18AD" w:rsidP="006A7C7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auto"/>
          <w:lang w:val="bg-BG"/>
        </w:rPr>
      </w:pPr>
      <w:r w:rsidRPr="0048248C">
        <w:rPr>
          <w:rFonts w:ascii="Times New Roman" w:eastAsia="Times New Roman" w:hAnsi="Times New Roman" w:cs="Times New Roman"/>
          <w:b/>
          <w:color w:val="auto"/>
          <w:lang w:val="bg-BG"/>
        </w:rPr>
        <w:t>§</w:t>
      </w:r>
      <w:r w:rsidR="0048248C" w:rsidRPr="0048248C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</w:t>
      </w:r>
      <w:r w:rsidR="00440C0E">
        <w:rPr>
          <w:rFonts w:ascii="Times New Roman" w:eastAsia="Times New Roman" w:hAnsi="Times New Roman" w:cs="Times New Roman"/>
          <w:b/>
          <w:color w:val="auto"/>
          <w:lang w:val="bg-BG"/>
        </w:rPr>
        <w:t>2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9</w:t>
      </w:r>
      <w:r w:rsidRPr="0048248C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В приложение № 7 се правят следните изменения и допълнения:</w:t>
      </w:r>
    </w:p>
    <w:p w:rsidR="008A2CF4" w:rsidRDefault="008A2CF4" w:rsidP="006A7C7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1. Навсякъде в приложението думите „Част I,“ се заличават.</w:t>
      </w:r>
    </w:p>
    <w:p w:rsidR="00300DE1" w:rsidRDefault="0038124E" w:rsidP="006A7C7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2</w:t>
      </w:r>
      <w:r w:rsidR="00300DE1">
        <w:rPr>
          <w:rFonts w:ascii="Times New Roman" w:eastAsia="Times New Roman" w:hAnsi="Times New Roman" w:cs="Times New Roman"/>
          <w:color w:val="auto"/>
          <w:lang w:val="bg-BG"/>
        </w:rPr>
        <w:t>. Навсякъде в приложението след думите „Вид/тип на двигателя ….“ се създава нов ред:</w:t>
      </w:r>
    </w:p>
    <w:p w:rsidR="00300DE1" w:rsidRDefault="00300DE1" w:rsidP="006A7C7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„Екологична категория на МПС…………….“</w:t>
      </w:r>
    </w:p>
    <w:p w:rsidR="00DD18AD" w:rsidRDefault="0038124E" w:rsidP="006A7C7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3</w:t>
      </w:r>
      <w:r w:rsidR="00DD18AD">
        <w:rPr>
          <w:rFonts w:ascii="Times New Roman" w:eastAsia="Times New Roman" w:hAnsi="Times New Roman" w:cs="Times New Roman"/>
          <w:color w:val="auto"/>
          <w:lang w:val="bg-BG"/>
        </w:rPr>
        <w:t xml:space="preserve">. </w:t>
      </w:r>
      <w:r w:rsidR="00713074">
        <w:rPr>
          <w:rFonts w:ascii="Times New Roman" w:eastAsia="Times New Roman" w:hAnsi="Times New Roman" w:cs="Times New Roman"/>
          <w:color w:val="auto"/>
          <w:lang w:val="bg-BG"/>
        </w:rPr>
        <w:t>Нав</w:t>
      </w:r>
      <w:r w:rsidR="006A7C76">
        <w:rPr>
          <w:rFonts w:ascii="Times New Roman" w:eastAsia="Times New Roman" w:hAnsi="Times New Roman" w:cs="Times New Roman"/>
          <w:color w:val="auto"/>
          <w:lang w:val="bg-BG"/>
        </w:rPr>
        <w:t>сякъде в приложението думата „първоначална“ се заменя с „първа“.</w:t>
      </w:r>
    </w:p>
    <w:p w:rsidR="006A7C76" w:rsidRDefault="0038124E" w:rsidP="006A7C7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4</w:t>
      </w:r>
      <w:r w:rsidR="006A7C76">
        <w:rPr>
          <w:rFonts w:ascii="Times New Roman" w:eastAsia="Times New Roman" w:hAnsi="Times New Roman" w:cs="Times New Roman"/>
          <w:color w:val="auto"/>
          <w:lang w:val="bg-BG"/>
        </w:rPr>
        <w:t>. Навсякъде в приложението след думите „Сериен №…….. Година на производство..“ се създава нов ред:</w:t>
      </w:r>
    </w:p>
    <w:p w:rsidR="006A7C76" w:rsidRDefault="006A7C76" w:rsidP="006A7C7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noProof/>
          <w:color w:val="auto"/>
          <w:lang w:val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53975</wp:posOffset>
                </wp:positionV>
                <wp:extent cx="152400" cy="104775"/>
                <wp:effectExtent l="57150" t="19050" r="57150" b="104775"/>
                <wp:wrapNone/>
                <wp:docPr id="6" name="Закръглен правоъгъл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AF65D6" id="Закръглен правоъгълник 6" o:spid="_x0000_s1026" style="position:absolute;margin-left:34.8pt;margin-top:4.25pt;width:12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" filled="f" strokecolor="#4579b8 [3044]">
                <v:shadow on="t" color="black" opacity="22937f" origin=",.5" offset="0,.63889mm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  <w:lang w:val="bg-BG"/>
        </w:rPr>
        <w:t>„      МПС се категоризира към …………………….. екологична група.“</w:t>
      </w:r>
    </w:p>
    <w:p w:rsidR="006F56F1" w:rsidRDefault="0038124E" w:rsidP="0038124E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5</w:t>
      </w:r>
      <w:r w:rsidR="006A7C76">
        <w:rPr>
          <w:rFonts w:ascii="Times New Roman" w:eastAsia="Times New Roman" w:hAnsi="Times New Roman" w:cs="Times New Roman"/>
          <w:color w:val="auto"/>
          <w:lang w:val="bg-BG"/>
        </w:rPr>
        <w:t xml:space="preserve">. </w:t>
      </w:r>
      <w:r>
        <w:rPr>
          <w:rFonts w:ascii="Times New Roman" w:eastAsia="Times New Roman" w:hAnsi="Times New Roman" w:cs="Times New Roman"/>
          <w:color w:val="auto"/>
          <w:lang w:val="bg-BG"/>
        </w:rPr>
        <w:t>Образецът на Удостоверение за техническа изправност Част II се заличава.</w:t>
      </w:r>
    </w:p>
    <w:p w:rsidR="00B34330" w:rsidRDefault="00B34330" w:rsidP="009861A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9861A5" w:rsidRPr="003D1AC7" w:rsidRDefault="009861A5" w:rsidP="009861A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auto"/>
          <w:lang w:val="bg-BG"/>
        </w:rPr>
      </w:pPr>
      <w:r w:rsidRPr="003D1AC7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30</w:t>
      </w:r>
      <w:r w:rsidRPr="003D1AC7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3D1AC7">
        <w:rPr>
          <w:rFonts w:ascii="Times New Roman" w:eastAsia="Times New Roman" w:hAnsi="Times New Roman" w:cs="Times New Roman"/>
          <w:color w:val="auto"/>
          <w:lang w:val="bg-BG"/>
        </w:rPr>
        <w:t xml:space="preserve"> Създава се приложение № 7а</w:t>
      </w:r>
      <w:r w:rsidR="004D22E3" w:rsidRPr="003D1AC7">
        <w:rPr>
          <w:rFonts w:ascii="Times New Roman" w:eastAsia="Times New Roman" w:hAnsi="Times New Roman" w:cs="Times New Roman"/>
          <w:color w:val="auto"/>
          <w:lang w:val="bg-BG"/>
        </w:rPr>
        <w:t xml:space="preserve">, към чл. </w:t>
      </w:r>
      <w:r w:rsidR="002E2067" w:rsidRPr="003D1AC7">
        <w:rPr>
          <w:rFonts w:ascii="Times New Roman" w:eastAsia="Times New Roman" w:hAnsi="Times New Roman" w:cs="Times New Roman"/>
          <w:color w:val="auto"/>
          <w:lang w:val="bg-BG"/>
        </w:rPr>
        <w:t>43а, ал. 9</w:t>
      </w:r>
      <w:r w:rsidRPr="003D1AC7">
        <w:rPr>
          <w:rFonts w:ascii="Times New Roman" w:eastAsia="Times New Roman" w:hAnsi="Times New Roman" w:cs="Times New Roman"/>
          <w:color w:val="auto"/>
          <w:lang w:val="bg-BG"/>
        </w:rPr>
        <w:t>:</w:t>
      </w:r>
    </w:p>
    <w:p w:rsidR="002E2067" w:rsidRPr="003D1AC7" w:rsidRDefault="002E2067" w:rsidP="002E2067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auto"/>
          <w:lang w:val="bg-BG"/>
        </w:rPr>
      </w:pPr>
      <w:r w:rsidRPr="003D1AC7">
        <w:rPr>
          <w:rFonts w:ascii="Times New Roman" w:eastAsia="Times New Roman" w:hAnsi="Times New Roman" w:cs="Times New Roman"/>
          <w:color w:val="auto"/>
          <w:lang w:val="bg-BG"/>
        </w:rPr>
        <w:t>„Приложение № 7а,</w:t>
      </w:r>
    </w:p>
    <w:p w:rsidR="002E2067" w:rsidRPr="003D1AC7" w:rsidRDefault="002E2067" w:rsidP="002E2067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Times New Roman" w:eastAsia="Times New Roman" w:hAnsi="Times New Roman" w:cs="Times New Roman"/>
          <w:color w:val="auto"/>
          <w:lang w:val="bg-BG"/>
        </w:rPr>
      </w:pPr>
      <w:r w:rsidRPr="003D1AC7">
        <w:rPr>
          <w:rFonts w:ascii="Times New Roman" w:eastAsia="Times New Roman" w:hAnsi="Times New Roman" w:cs="Times New Roman"/>
          <w:color w:val="auto"/>
          <w:lang w:val="bg-BG"/>
        </w:rPr>
        <w:t>към чл. 43а, ал. 9</w:t>
      </w:r>
    </w:p>
    <w:p w:rsidR="002E2067" w:rsidRPr="003D1AC7" w:rsidRDefault="002E2067" w:rsidP="009861A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auto"/>
          <w:lang w:val="bg-BG"/>
        </w:rPr>
      </w:pPr>
    </w:p>
    <w:p w:rsidR="003D1AC7" w:rsidRPr="003D1AC7" w:rsidRDefault="003D1AC7" w:rsidP="003D1AC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 w:rsidRPr="003D1AC7">
        <w:rPr>
          <w:rFonts w:ascii="Times New Roman" w:eastAsia="Times New Roman" w:hAnsi="Times New Roman" w:cs="Times New Roman"/>
          <w:color w:val="000000"/>
          <w:lang w:val="bg-BG"/>
        </w:rPr>
        <w:t>УДОСТОВЕРЕНИЕ ЗА ТЕХНИЧЕСКА ИЗПРАВНОСТ НА ППС,</w:t>
      </w:r>
    </w:p>
    <w:p w:rsidR="003D1AC7" w:rsidRPr="003D1AC7" w:rsidRDefault="003D1AC7" w:rsidP="003D1AC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 w:rsidRPr="003D1AC7">
        <w:rPr>
          <w:rFonts w:ascii="Times New Roman" w:eastAsia="Times New Roman" w:hAnsi="Times New Roman" w:cs="Times New Roman"/>
          <w:color w:val="000000"/>
          <w:lang w:val="bg-BG"/>
        </w:rPr>
        <w:t>С КОЕТО СЕ ИЗВЪРШВАТ ПРЕВОЗИ С АТРАКЦИОННА ЦЕЛ</w:t>
      </w:r>
    </w:p>
    <w:p w:rsidR="003D1AC7" w:rsidRPr="003D1AC7" w:rsidRDefault="003D1AC7" w:rsidP="003D1AC7">
      <w:pPr>
        <w:widowControl/>
        <w:tabs>
          <w:tab w:val="left" w:pos="9639"/>
        </w:tabs>
        <w:ind w:right="-77"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 w:rsidRPr="003D1AC7">
        <w:rPr>
          <w:rFonts w:ascii="Times New Roman" w:eastAsia="Times New Roman" w:hAnsi="Times New Roman" w:cs="Times New Roman"/>
          <w:color w:val="000000"/>
          <w:lang w:val="bg-BG"/>
        </w:rPr>
        <w:t>буква А</w:t>
      </w:r>
    </w:p>
    <w:p w:rsidR="003D1AC7" w:rsidRPr="003D1AC7" w:rsidRDefault="003D1AC7" w:rsidP="003D1AC7">
      <w:pPr>
        <w:widowControl/>
        <w:ind w:left="-284" w:right="2616"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</w:p>
    <w:p w:rsidR="003D1AC7" w:rsidRPr="003D1AC7" w:rsidRDefault="003D1AC7" w:rsidP="003D1AC7">
      <w:pPr>
        <w:widowControl/>
        <w:ind w:left="-284" w:right="2616"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 w:rsidRPr="003D1AC7">
        <w:rPr>
          <w:rFonts w:ascii="Times New Roman" w:eastAsia="Times New Roman" w:hAnsi="Times New Roman" w:cs="Times New Roman"/>
          <w:color w:val="000000"/>
          <w:lang w:val="bg-BG"/>
        </w:rPr>
        <w:t xml:space="preserve">Пр. № (номер на разрешението/ . . . . . . . )/  </w:t>
      </w:r>
      <w:r w:rsidRPr="003D1AC7">
        <w:rPr>
          <w:rFonts w:ascii="Times New Roman" w:eastAsia="Times New Roman" w:hAnsi="Times New Roman" w:cs="Times New Roman"/>
          <w:color w:val="000000"/>
        </w:rPr>
        <w:t>. . .</w:t>
      </w:r>
      <w:r w:rsidRPr="003D1AC7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  <w:r w:rsidRPr="003D1AC7">
        <w:rPr>
          <w:rFonts w:ascii="Times New Roman" w:eastAsia="Times New Roman" w:hAnsi="Times New Roman" w:cs="Times New Roman"/>
          <w:color w:val="000000"/>
        </w:rPr>
        <w:t>.</w:t>
      </w:r>
      <w:r w:rsidRPr="003D1AC7">
        <w:rPr>
          <w:rFonts w:ascii="Times New Roman" w:eastAsia="Times New Roman" w:hAnsi="Times New Roman" w:cs="Times New Roman"/>
          <w:color w:val="000000"/>
          <w:lang w:val="bg-BG"/>
        </w:rPr>
        <w:t xml:space="preserve"> . . . . . . 201. . . г.</w:t>
      </w:r>
    </w:p>
    <w:p w:rsidR="003D1AC7" w:rsidRPr="003D1AC7" w:rsidRDefault="003D1AC7" w:rsidP="003D1AC7">
      <w:pPr>
        <w:widowControl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noProof/>
          <w:color w:val="auto"/>
          <w:lang w:val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60960</wp:posOffset>
                </wp:positionV>
                <wp:extent cx="6210300" cy="1185545"/>
                <wp:effectExtent l="9525" t="5080" r="9525" b="9525"/>
                <wp:wrapNone/>
                <wp:docPr id="10" name="Закръглен правоъгъл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185545"/>
                        </a:xfrm>
                        <a:prstGeom prst="roundRect">
                          <a:avLst>
                            <a:gd name="adj" fmla="val 4843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66A" w:rsidRPr="007D3F9D" w:rsidRDefault="001F766A" w:rsidP="003D1AC7">
                            <w:r w:rsidRPr="007D3F9D">
                              <w:t>Рег. №  ………………..</w:t>
                            </w:r>
                            <w:r w:rsidRPr="007D3F9D">
                              <w:tab/>
                              <w:t>Идент. № (VIN, рама) .................</w:t>
                            </w:r>
                            <w:r w:rsidRPr="007D3F9D">
                              <w:tab/>
                              <w:t>Двигател № .......................</w:t>
                            </w:r>
                          </w:p>
                          <w:p w:rsidR="001F766A" w:rsidRPr="007D3F9D" w:rsidRDefault="001F766A" w:rsidP="003D1AC7">
                            <w:r w:rsidRPr="007D3F9D">
                              <w:t xml:space="preserve">Цвят ................................. </w:t>
                            </w:r>
                            <w:r w:rsidRPr="007D3F9D">
                              <w:tab/>
                            </w:r>
                            <w:r w:rsidRPr="007D3F9D">
                              <w:tab/>
                            </w:r>
                            <w:r w:rsidRPr="007D3F9D">
                              <w:tab/>
                            </w:r>
                            <w:r w:rsidRPr="007D3F9D">
                              <w:tab/>
                            </w:r>
                            <w:r w:rsidRPr="007D3F9D">
                              <w:tab/>
                              <w:t>Вид/тип на двигателя: .................</w:t>
                            </w:r>
                          </w:p>
                          <w:p w:rsidR="001F766A" w:rsidRPr="007D3F9D" w:rsidRDefault="001F766A" w:rsidP="003D1AC7">
                            <w:r w:rsidRPr="007D3F9D">
                              <w:t>Собственик .............................................................</w:t>
                            </w:r>
                            <w:r w:rsidRPr="007D3F9D">
                              <w:tab/>
                            </w:r>
                            <w:r w:rsidRPr="007D3F9D">
                              <w:tab/>
                              <w:t>ЕГН/БУЛСТАТ/ЕИК ..................</w:t>
                            </w:r>
                          </w:p>
                          <w:p w:rsidR="001F766A" w:rsidRPr="007D3F9D" w:rsidRDefault="001F766A" w:rsidP="003D1AC7">
                            <w:pPr>
                              <w:ind w:left="708" w:firstLine="708"/>
                            </w:pPr>
                            <w:r w:rsidRPr="007D3F9D">
                              <w:t>(име, презиме, фамилия, фирма)</w:t>
                            </w:r>
                          </w:p>
                          <w:p w:rsidR="001F766A" w:rsidRPr="007D3F9D" w:rsidRDefault="001F766A" w:rsidP="003D1AC7">
                            <w:r w:rsidRPr="007D3F9D">
                              <w:t>Лице, представило ППС за преглед: .............................. ЕГН. ............................</w:t>
                            </w:r>
                          </w:p>
                          <w:p w:rsidR="001F766A" w:rsidRPr="007D3F9D" w:rsidRDefault="001F766A" w:rsidP="003D1AC7">
                            <w:pPr>
                              <w:ind w:left="708" w:firstLine="708"/>
                            </w:pPr>
                            <w:r w:rsidRPr="007D3F9D">
                              <w:t>(име, фамилия)</w:t>
                            </w:r>
                          </w:p>
                          <w:p w:rsidR="001F766A" w:rsidRDefault="001F766A" w:rsidP="003D1AC7"/>
                          <w:p w:rsidR="001F766A" w:rsidRDefault="001F766A" w:rsidP="003D1AC7"/>
                          <w:p w:rsidR="001F766A" w:rsidRDefault="001F766A" w:rsidP="003D1AC7"/>
                          <w:p w:rsidR="001F766A" w:rsidRDefault="001F766A" w:rsidP="003D1A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Закръглен правоъгълник 10" o:spid="_x0000_s1026" style="position:absolute;left:0;text-align:left;margin-left:-.8pt;margin-top:4.8pt;width:489pt;height:9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" strokeweight=".25pt">
                <v:stroke dashstyle="dash"/>
                <v:textbox>
                  <w:txbxContent>
                    <w:p w:rsidR="001F766A" w:rsidRPr="007D3F9D" w:rsidRDefault="001F766A" w:rsidP="003D1AC7">
                      <w:r w:rsidRPr="007D3F9D">
                        <w:t>Рег. №  ………………..</w:t>
                      </w:r>
                      <w:r w:rsidRPr="007D3F9D">
                        <w:tab/>
                        <w:t>Идент. № (VIN, рама) .................</w:t>
                      </w:r>
                      <w:r w:rsidRPr="007D3F9D">
                        <w:tab/>
                        <w:t>Двигател № .......................</w:t>
                      </w:r>
                    </w:p>
                    <w:p w:rsidR="001F766A" w:rsidRPr="007D3F9D" w:rsidRDefault="001F766A" w:rsidP="003D1AC7">
                      <w:r w:rsidRPr="007D3F9D">
                        <w:t xml:space="preserve">Цвят ................................. </w:t>
                      </w:r>
                      <w:r w:rsidRPr="007D3F9D">
                        <w:tab/>
                      </w:r>
                      <w:r w:rsidRPr="007D3F9D">
                        <w:tab/>
                      </w:r>
                      <w:r w:rsidRPr="007D3F9D">
                        <w:tab/>
                      </w:r>
                      <w:r w:rsidRPr="007D3F9D">
                        <w:tab/>
                      </w:r>
                      <w:r w:rsidRPr="007D3F9D">
                        <w:tab/>
                        <w:t>Вид/тип на двигателя: .................</w:t>
                      </w:r>
                    </w:p>
                    <w:p w:rsidR="001F766A" w:rsidRPr="007D3F9D" w:rsidRDefault="001F766A" w:rsidP="003D1AC7">
                      <w:r w:rsidRPr="007D3F9D">
                        <w:t>Собственик .............................................................</w:t>
                      </w:r>
                      <w:r w:rsidRPr="007D3F9D">
                        <w:tab/>
                      </w:r>
                      <w:r w:rsidRPr="007D3F9D">
                        <w:tab/>
                        <w:t>ЕГН/БУЛСТАТ/ЕИК ..................</w:t>
                      </w:r>
                    </w:p>
                    <w:p w:rsidR="001F766A" w:rsidRPr="007D3F9D" w:rsidRDefault="001F766A" w:rsidP="003D1AC7">
                      <w:pPr>
                        <w:ind w:left="708" w:firstLine="708"/>
                      </w:pPr>
                      <w:r w:rsidRPr="007D3F9D">
                        <w:t>(име, презиме, фамилия, фирма)</w:t>
                      </w:r>
                    </w:p>
                    <w:p w:rsidR="001F766A" w:rsidRPr="007D3F9D" w:rsidRDefault="001F766A" w:rsidP="003D1AC7">
                      <w:r w:rsidRPr="007D3F9D">
                        <w:t>Лице, представило ППС за преглед: .............................. ЕГН. ............................</w:t>
                      </w:r>
                    </w:p>
                    <w:p w:rsidR="001F766A" w:rsidRPr="007D3F9D" w:rsidRDefault="001F766A" w:rsidP="003D1AC7">
                      <w:pPr>
                        <w:ind w:left="708" w:firstLine="708"/>
                      </w:pPr>
                      <w:r w:rsidRPr="007D3F9D">
                        <w:t>(име, фамилия)</w:t>
                      </w:r>
                    </w:p>
                    <w:p w:rsidR="001F766A" w:rsidRDefault="001F766A" w:rsidP="003D1AC7"/>
                    <w:p w:rsidR="001F766A" w:rsidRDefault="001F766A" w:rsidP="003D1AC7"/>
                    <w:p w:rsidR="001F766A" w:rsidRDefault="001F766A" w:rsidP="003D1AC7"/>
                    <w:p w:rsidR="001F766A" w:rsidRDefault="001F766A" w:rsidP="003D1AC7"/>
                  </w:txbxContent>
                </v:textbox>
              </v:roundrect>
            </w:pict>
          </mc:Fallback>
        </mc:AlternateContent>
      </w:r>
    </w:p>
    <w:p w:rsidR="003D1AC7" w:rsidRPr="003D1AC7" w:rsidRDefault="003D1AC7" w:rsidP="003D1AC7">
      <w:pPr>
        <w:widowControl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</w:p>
    <w:p w:rsidR="003D1AC7" w:rsidRPr="003D1AC7" w:rsidRDefault="003D1AC7" w:rsidP="003D1AC7">
      <w:pPr>
        <w:widowControl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</w:p>
    <w:p w:rsidR="003D1AC7" w:rsidRPr="003D1AC7" w:rsidRDefault="003D1AC7" w:rsidP="003D1AC7">
      <w:pPr>
        <w:widowControl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</w:p>
    <w:p w:rsidR="003D1AC7" w:rsidRPr="003D1AC7" w:rsidRDefault="003D1AC7" w:rsidP="003D1AC7">
      <w:pPr>
        <w:widowControl/>
        <w:spacing w:before="120"/>
        <w:ind w:left="1401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:rsidR="003D1AC7" w:rsidRPr="003D1AC7" w:rsidRDefault="003D1AC7" w:rsidP="003D1AC7">
      <w:pPr>
        <w:widowControl/>
        <w:spacing w:before="120"/>
        <w:ind w:left="1401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:rsidR="003D1AC7" w:rsidRPr="003D1AC7" w:rsidRDefault="00A64A2C" w:rsidP="003D1AC7">
      <w:pPr>
        <w:widowControl/>
        <w:autoSpaceDE w:val="0"/>
        <w:autoSpaceDN w:val="0"/>
        <w:adjustRightInd w:val="0"/>
        <w:spacing w:before="240" w:after="120"/>
        <w:rPr>
          <w:rFonts w:ascii="Times New Roman" w:eastAsia="Times New Roman" w:hAnsi="Times New Roman" w:cs="Times New Roman"/>
          <w:b/>
          <w:color w:val="000000"/>
          <w:lang w:val="bg-BG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val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0F7E37" wp14:editId="566A0382">
                <wp:simplePos x="0" y="0"/>
                <wp:positionH relativeFrom="column">
                  <wp:posOffset>669925</wp:posOffset>
                </wp:positionH>
                <wp:positionV relativeFrom="paragraph">
                  <wp:posOffset>155575</wp:posOffset>
                </wp:positionV>
                <wp:extent cx="5247640" cy="559435"/>
                <wp:effectExtent l="0" t="0" r="10160" b="12065"/>
                <wp:wrapNone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5594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74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766A" w:rsidRPr="007D3F9D" w:rsidRDefault="001F766A" w:rsidP="003D1AC7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3F9D">
                              <w:rPr>
                                <w:rFonts w:ascii="Times New Roman" w:hAnsi="Times New Roman" w:cs="Times New Roman"/>
                                <w:b/>
                                <w:lang w:eastAsia="en-US"/>
                              </w:rPr>
                              <w:t>ППС, с което се извършват превози с атракционна цел е технически изправно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F7E37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9" o:spid="_x0000_s1027" type="#_x0000_t202" style="position:absolute;margin-left:52.75pt;margin-top:12.25pt;width:413.2pt;height:4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" fillcolor="#f2f2f2" strokecolor="#7f7f7f">
                <v:shadow offset="-2pt,3pt"/>
                <v:textbox>
                  <w:txbxContent>
                    <w:p w:rsidR="001F766A" w:rsidRPr="007D3F9D" w:rsidRDefault="001F766A" w:rsidP="003D1AC7">
                      <w:pPr>
                        <w:autoSpaceDE w:val="0"/>
                        <w:autoSpaceDN w:val="0"/>
                        <w:adjustRightInd w:val="0"/>
                        <w:spacing w:before="1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D3F9D">
                        <w:rPr>
                          <w:rFonts w:ascii="Times New Roman" w:hAnsi="Times New Roman" w:cs="Times New Roman"/>
                          <w:b/>
                          <w:lang w:eastAsia="en-US"/>
                        </w:rPr>
                        <w:t>ППС, с което се извършват превози с атракционна цел е технически изправно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val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01FB77" wp14:editId="1118D65B">
                <wp:simplePos x="0" y="0"/>
                <wp:positionH relativeFrom="column">
                  <wp:posOffset>37465</wp:posOffset>
                </wp:positionH>
                <wp:positionV relativeFrom="paragraph">
                  <wp:posOffset>149860</wp:posOffset>
                </wp:positionV>
                <wp:extent cx="546100" cy="580390"/>
                <wp:effectExtent l="0" t="0" r="25400" b="10160"/>
                <wp:wrapNone/>
                <wp:docPr id="8" name="Закръглен правоъгъл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580390"/>
                        </a:xfrm>
                        <a:prstGeom prst="roundRect">
                          <a:avLst>
                            <a:gd name="adj" fmla="val 9625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013450" id="Закръглен правоъгълник 8" o:spid="_x0000_s1026" style="position:absolute;margin-left:2.95pt;margin-top:11.8pt;width:43pt;height:4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" strokeweight=".25pt">
                <v:stroke dashstyle="dash"/>
              </v:roundrect>
            </w:pict>
          </mc:Fallback>
        </mc:AlternateContent>
      </w:r>
    </w:p>
    <w:p w:rsidR="00A64A2C" w:rsidRDefault="00A64A2C" w:rsidP="003D1AC7">
      <w:pPr>
        <w:rPr>
          <w:rFonts w:ascii="Times New Roman" w:hAnsi="Times New Roman" w:cs="Times New Roman"/>
          <w:lang w:val="bg-BG"/>
        </w:rPr>
      </w:pPr>
    </w:p>
    <w:p w:rsidR="00A64A2C" w:rsidRDefault="00A64A2C" w:rsidP="003D1AC7">
      <w:pPr>
        <w:rPr>
          <w:rFonts w:ascii="Times New Roman" w:hAnsi="Times New Roman" w:cs="Times New Roman"/>
          <w:lang w:val="bg-BG"/>
        </w:rPr>
      </w:pPr>
    </w:p>
    <w:p w:rsidR="00A64A2C" w:rsidRDefault="00A64A2C" w:rsidP="003D1AC7">
      <w:pPr>
        <w:rPr>
          <w:rFonts w:ascii="Times New Roman" w:hAnsi="Times New Roman" w:cs="Times New Roman"/>
          <w:lang w:val="bg-BG"/>
        </w:rPr>
      </w:pPr>
    </w:p>
    <w:p w:rsidR="003D1AC7" w:rsidRPr="003D1AC7" w:rsidRDefault="003D1AC7" w:rsidP="003D1AC7">
      <w:pPr>
        <w:rPr>
          <w:rFonts w:ascii="Times New Roman" w:hAnsi="Times New Roman" w:cs="Times New Roman"/>
          <w:lang w:val="bg-BG"/>
        </w:rPr>
      </w:pPr>
      <w:r w:rsidRPr="003D1AC7">
        <w:rPr>
          <w:rFonts w:ascii="Times New Roman" w:hAnsi="Times New Roman" w:cs="Times New Roman"/>
          <w:lang w:val="bg-BG"/>
        </w:rPr>
        <w:t xml:space="preserve">Прегледът е валиден до:……………. </w:t>
      </w:r>
    </w:p>
    <w:p w:rsidR="003D1AC7" w:rsidRPr="003D1AC7" w:rsidRDefault="003D1AC7" w:rsidP="003D1AC7">
      <w:pPr>
        <w:rPr>
          <w:rFonts w:ascii="Times New Roman" w:hAnsi="Times New Roman" w:cs="Times New Roman"/>
          <w:lang w:val="bg-BG"/>
        </w:rPr>
      </w:pPr>
      <w:r w:rsidRPr="003D1AC7">
        <w:rPr>
          <w:rFonts w:ascii="Times New Roman" w:hAnsi="Times New Roman" w:cs="Times New Roman"/>
          <w:lang w:val="bg-BG"/>
        </w:rPr>
        <w:t xml:space="preserve">Председател на комисията: ................................ </w:t>
      </w:r>
      <w:r w:rsidRPr="003D1AC7">
        <w:rPr>
          <w:rFonts w:ascii="Times New Roman" w:hAnsi="Times New Roman" w:cs="Times New Roman"/>
          <w:lang w:val="bg-BG"/>
        </w:rPr>
        <w:tab/>
      </w:r>
      <w:r w:rsidRPr="003D1AC7">
        <w:rPr>
          <w:rFonts w:ascii="Times New Roman" w:hAnsi="Times New Roman" w:cs="Times New Roman"/>
          <w:lang w:val="bg-BG"/>
        </w:rPr>
        <w:tab/>
        <w:t>(подпис и печат)</w:t>
      </w:r>
    </w:p>
    <w:p w:rsidR="003D1AC7" w:rsidRDefault="003D1AC7" w:rsidP="003D1AC7">
      <w:pPr>
        <w:rPr>
          <w:rFonts w:ascii="Times New Roman" w:hAnsi="Times New Roman" w:cs="Times New Roman"/>
          <w:lang w:val="bg-BG"/>
        </w:rPr>
      </w:pPr>
      <w:r w:rsidRPr="003D1AC7">
        <w:rPr>
          <w:rFonts w:ascii="Times New Roman" w:hAnsi="Times New Roman" w:cs="Times New Roman"/>
          <w:lang w:val="bg-BG"/>
        </w:rPr>
        <w:t>Член на комисията:………….</w:t>
      </w:r>
      <w:r w:rsidRPr="003D1AC7">
        <w:rPr>
          <w:rFonts w:ascii="Times New Roman" w:hAnsi="Times New Roman" w:cs="Times New Roman"/>
          <w:lang w:val="bg-BG"/>
        </w:rPr>
        <w:tab/>
      </w:r>
      <w:r w:rsidRPr="003D1AC7">
        <w:rPr>
          <w:rFonts w:ascii="Times New Roman" w:hAnsi="Times New Roman" w:cs="Times New Roman"/>
          <w:lang w:val="bg-BG"/>
        </w:rPr>
        <w:tab/>
      </w:r>
      <w:r w:rsidRPr="003D1AC7">
        <w:rPr>
          <w:rFonts w:ascii="Times New Roman" w:hAnsi="Times New Roman" w:cs="Times New Roman"/>
          <w:lang w:val="bg-BG"/>
        </w:rPr>
        <w:tab/>
      </w:r>
      <w:r w:rsidRPr="003D1AC7">
        <w:rPr>
          <w:rFonts w:ascii="Times New Roman" w:hAnsi="Times New Roman" w:cs="Times New Roman"/>
          <w:lang w:val="bg-BG"/>
        </w:rPr>
        <w:tab/>
        <w:t>(подпис и печат)</w:t>
      </w:r>
    </w:p>
    <w:p w:rsidR="003D1AC7" w:rsidRDefault="003D1AC7" w:rsidP="003D1AC7">
      <w:pPr>
        <w:rPr>
          <w:rFonts w:ascii="Times New Roman" w:hAnsi="Times New Roman" w:cs="Times New Roman"/>
          <w:lang w:val="bg-BG"/>
        </w:rPr>
      </w:pPr>
    </w:p>
    <w:p w:rsidR="003D1AC7" w:rsidRPr="003D1AC7" w:rsidRDefault="003D1AC7" w:rsidP="003D1AC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 w:rsidRPr="003D1AC7">
        <w:rPr>
          <w:rFonts w:ascii="Times New Roman" w:eastAsia="Times New Roman" w:hAnsi="Times New Roman" w:cs="Times New Roman"/>
          <w:color w:val="000000"/>
          <w:lang w:val="bg-BG"/>
        </w:rPr>
        <w:t>УДОСТОВЕРЕНИЕ ЗА ТЕХНИЧЕСКА ИЗПРАВНОСТ НА ППС,</w:t>
      </w:r>
    </w:p>
    <w:p w:rsidR="003D1AC7" w:rsidRPr="003D1AC7" w:rsidRDefault="003D1AC7" w:rsidP="003D1AC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 w:rsidRPr="003D1AC7">
        <w:rPr>
          <w:rFonts w:ascii="Times New Roman" w:eastAsia="Times New Roman" w:hAnsi="Times New Roman" w:cs="Times New Roman"/>
          <w:color w:val="000000"/>
          <w:lang w:val="bg-BG"/>
        </w:rPr>
        <w:t>С КОЕТО СЕ ИЗВЪРШВАТ ПРЕВОЗИ С АТРАКЦИОННА ЦЕЛ</w:t>
      </w:r>
    </w:p>
    <w:p w:rsidR="003D1AC7" w:rsidRPr="003D1AC7" w:rsidRDefault="003D1AC7" w:rsidP="003D1AC7">
      <w:pPr>
        <w:widowControl/>
        <w:tabs>
          <w:tab w:val="left" w:pos="9639"/>
        </w:tabs>
        <w:ind w:right="-77"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 w:rsidRPr="003D1AC7">
        <w:rPr>
          <w:rFonts w:ascii="Times New Roman" w:eastAsia="Times New Roman" w:hAnsi="Times New Roman" w:cs="Times New Roman"/>
          <w:color w:val="000000"/>
          <w:lang w:val="bg-BG"/>
        </w:rPr>
        <w:t xml:space="preserve">буква </w:t>
      </w:r>
      <w:r w:rsidR="00706FD5">
        <w:rPr>
          <w:rFonts w:ascii="Times New Roman" w:eastAsia="Times New Roman" w:hAnsi="Times New Roman" w:cs="Times New Roman"/>
          <w:color w:val="000000"/>
          <w:lang w:val="bg-BG"/>
        </w:rPr>
        <w:t>Б</w:t>
      </w:r>
    </w:p>
    <w:p w:rsidR="003D1AC7" w:rsidRPr="003D1AC7" w:rsidRDefault="003D1AC7" w:rsidP="003D1AC7">
      <w:pPr>
        <w:widowControl/>
        <w:ind w:left="-284" w:right="2616"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 w:rsidRPr="003D1AC7">
        <w:rPr>
          <w:rFonts w:ascii="Times New Roman" w:eastAsia="Times New Roman" w:hAnsi="Times New Roman" w:cs="Times New Roman"/>
          <w:color w:val="000000"/>
          <w:lang w:val="bg-BG"/>
        </w:rPr>
        <w:t xml:space="preserve">Пр. № (номер на разрешението/ . . . . . . . )/  </w:t>
      </w:r>
      <w:r w:rsidRPr="003D1AC7">
        <w:rPr>
          <w:rFonts w:ascii="Times New Roman" w:eastAsia="Times New Roman" w:hAnsi="Times New Roman" w:cs="Times New Roman"/>
          <w:color w:val="000000"/>
        </w:rPr>
        <w:t>. . .</w:t>
      </w:r>
      <w:r w:rsidRPr="003D1AC7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  <w:r w:rsidRPr="003D1AC7">
        <w:rPr>
          <w:rFonts w:ascii="Times New Roman" w:eastAsia="Times New Roman" w:hAnsi="Times New Roman" w:cs="Times New Roman"/>
          <w:color w:val="000000"/>
        </w:rPr>
        <w:t>.</w:t>
      </w:r>
      <w:r w:rsidRPr="003D1AC7">
        <w:rPr>
          <w:rFonts w:ascii="Times New Roman" w:eastAsia="Times New Roman" w:hAnsi="Times New Roman" w:cs="Times New Roman"/>
          <w:color w:val="000000"/>
          <w:lang w:val="bg-BG"/>
        </w:rPr>
        <w:t xml:space="preserve"> . . . . . . 201. . . г.</w:t>
      </w:r>
    </w:p>
    <w:p w:rsidR="003D1AC7" w:rsidRPr="003D1AC7" w:rsidRDefault="003D1AC7" w:rsidP="003D1AC7">
      <w:pPr>
        <w:widowControl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noProof/>
          <w:color w:val="auto"/>
          <w:lang w:val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60960</wp:posOffset>
                </wp:positionV>
                <wp:extent cx="6210300" cy="1185545"/>
                <wp:effectExtent l="9525" t="5080" r="9525" b="9525"/>
                <wp:wrapNone/>
                <wp:docPr id="13" name="Закръглен правоъгъл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185545"/>
                        </a:xfrm>
                        <a:prstGeom prst="roundRect">
                          <a:avLst>
                            <a:gd name="adj" fmla="val 4843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66A" w:rsidRPr="007D3F9D" w:rsidRDefault="001F766A" w:rsidP="003D1AC7">
                            <w:r w:rsidRPr="007D3F9D">
                              <w:t>Рег. №  ………………..</w:t>
                            </w:r>
                            <w:r w:rsidRPr="007D3F9D">
                              <w:tab/>
                              <w:t>Идент. № (VIN, рама) .................</w:t>
                            </w:r>
                            <w:r w:rsidRPr="007D3F9D">
                              <w:tab/>
                              <w:t>Двигател № .......................</w:t>
                            </w:r>
                          </w:p>
                          <w:p w:rsidR="001F766A" w:rsidRPr="007D3F9D" w:rsidRDefault="001F766A" w:rsidP="003D1AC7">
                            <w:r w:rsidRPr="007D3F9D">
                              <w:t xml:space="preserve">Цвят ................................. </w:t>
                            </w:r>
                            <w:r w:rsidRPr="007D3F9D">
                              <w:tab/>
                            </w:r>
                            <w:r w:rsidRPr="007D3F9D">
                              <w:tab/>
                            </w:r>
                            <w:r w:rsidRPr="007D3F9D">
                              <w:tab/>
                            </w:r>
                            <w:r w:rsidRPr="007D3F9D">
                              <w:tab/>
                            </w:r>
                            <w:r w:rsidRPr="007D3F9D">
                              <w:tab/>
                              <w:t>Вид/тип на двигателя: .................</w:t>
                            </w:r>
                          </w:p>
                          <w:p w:rsidR="001F766A" w:rsidRPr="007D3F9D" w:rsidRDefault="001F766A" w:rsidP="003D1AC7">
                            <w:r w:rsidRPr="007D3F9D">
                              <w:t>Собственик .............................................................</w:t>
                            </w:r>
                            <w:r w:rsidRPr="007D3F9D">
                              <w:tab/>
                            </w:r>
                            <w:r w:rsidRPr="007D3F9D">
                              <w:tab/>
                              <w:t>ЕГН/БУЛСТАТ/ЕИК ..................</w:t>
                            </w:r>
                          </w:p>
                          <w:p w:rsidR="001F766A" w:rsidRPr="007D3F9D" w:rsidRDefault="001F766A" w:rsidP="003D1AC7">
                            <w:pPr>
                              <w:ind w:left="708" w:firstLine="708"/>
                            </w:pPr>
                            <w:r w:rsidRPr="007D3F9D">
                              <w:t>(име, презиме, фамилия, фирма)</w:t>
                            </w:r>
                          </w:p>
                          <w:p w:rsidR="001F766A" w:rsidRPr="007D3F9D" w:rsidRDefault="001F766A" w:rsidP="003D1AC7">
                            <w:r w:rsidRPr="007D3F9D">
                              <w:t>Лице, представило ППС за преглед: .............................. ЕГН. ............................</w:t>
                            </w:r>
                          </w:p>
                          <w:p w:rsidR="001F766A" w:rsidRPr="007D3F9D" w:rsidRDefault="001F766A" w:rsidP="003D1AC7">
                            <w:pPr>
                              <w:ind w:left="708" w:firstLine="708"/>
                            </w:pPr>
                            <w:r w:rsidRPr="007D3F9D">
                              <w:t>(име, фамилия)</w:t>
                            </w:r>
                          </w:p>
                          <w:p w:rsidR="001F766A" w:rsidRDefault="001F766A" w:rsidP="003D1AC7"/>
                          <w:p w:rsidR="001F766A" w:rsidRDefault="001F766A" w:rsidP="003D1AC7"/>
                          <w:p w:rsidR="001F766A" w:rsidRDefault="001F766A" w:rsidP="003D1AC7"/>
                          <w:p w:rsidR="001F766A" w:rsidRDefault="001F766A" w:rsidP="003D1A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Закръглен правоъгълник 13" o:spid="_x0000_s1028" style="position:absolute;left:0;text-align:left;margin-left:-.8pt;margin-top:4.8pt;width:489pt;height:9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" strokeweight=".25pt">
                <v:stroke dashstyle="dash"/>
                <v:textbox>
                  <w:txbxContent>
                    <w:p w:rsidR="001F766A" w:rsidRPr="007D3F9D" w:rsidRDefault="001F766A" w:rsidP="003D1AC7">
                      <w:r w:rsidRPr="007D3F9D">
                        <w:t>Рег. №  ………………..</w:t>
                      </w:r>
                      <w:r w:rsidRPr="007D3F9D">
                        <w:tab/>
                        <w:t>Идент. № (VIN, рама) .................</w:t>
                      </w:r>
                      <w:r w:rsidRPr="007D3F9D">
                        <w:tab/>
                        <w:t>Двигател № .......................</w:t>
                      </w:r>
                    </w:p>
                    <w:p w:rsidR="001F766A" w:rsidRPr="007D3F9D" w:rsidRDefault="001F766A" w:rsidP="003D1AC7">
                      <w:r w:rsidRPr="007D3F9D">
                        <w:t xml:space="preserve">Цвят ................................. </w:t>
                      </w:r>
                      <w:r w:rsidRPr="007D3F9D">
                        <w:tab/>
                      </w:r>
                      <w:r w:rsidRPr="007D3F9D">
                        <w:tab/>
                      </w:r>
                      <w:r w:rsidRPr="007D3F9D">
                        <w:tab/>
                      </w:r>
                      <w:r w:rsidRPr="007D3F9D">
                        <w:tab/>
                      </w:r>
                      <w:r w:rsidRPr="007D3F9D">
                        <w:tab/>
                        <w:t>Вид/тип на двигателя: .................</w:t>
                      </w:r>
                    </w:p>
                    <w:p w:rsidR="001F766A" w:rsidRPr="007D3F9D" w:rsidRDefault="001F766A" w:rsidP="003D1AC7">
                      <w:r w:rsidRPr="007D3F9D">
                        <w:t>Собственик .............................................................</w:t>
                      </w:r>
                      <w:r w:rsidRPr="007D3F9D">
                        <w:tab/>
                      </w:r>
                      <w:r w:rsidRPr="007D3F9D">
                        <w:tab/>
                        <w:t>ЕГН/БУЛСТАТ/ЕИК ..................</w:t>
                      </w:r>
                    </w:p>
                    <w:p w:rsidR="001F766A" w:rsidRPr="007D3F9D" w:rsidRDefault="001F766A" w:rsidP="003D1AC7">
                      <w:pPr>
                        <w:ind w:left="708" w:firstLine="708"/>
                      </w:pPr>
                      <w:r w:rsidRPr="007D3F9D">
                        <w:t>(име, презиме, фамилия, фирма)</w:t>
                      </w:r>
                    </w:p>
                    <w:p w:rsidR="001F766A" w:rsidRPr="007D3F9D" w:rsidRDefault="001F766A" w:rsidP="003D1AC7">
                      <w:r w:rsidRPr="007D3F9D">
                        <w:t>Лице, представило ППС за преглед: .............................. ЕГН. ............................</w:t>
                      </w:r>
                    </w:p>
                    <w:p w:rsidR="001F766A" w:rsidRPr="007D3F9D" w:rsidRDefault="001F766A" w:rsidP="003D1AC7">
                      <w:pPr>
                        <w:ind w:left="708" w:firstLine="708"/>
                      </w:pPr>
                      <w:r w:rsidRPr="007D3F9D">
                        <w:t>(име, фамилия)</w:t>
                      </w:r>
                    </w:p>
                    <w:p w:rsidR="001F766A" w:rsidRDefault="001F766A" w:rsidP="003D1AC7"/>
                    <w:p w:rsidR="001F766A" w:rsidRDefault="001F766A" w:rsidP="003D1AC7"/>
                    <w:p w:rsidR="001F766A" w:rsidRDefault="001F766A" w:rsidP="003D1AC7"/>
                    <w:p w:rsidR="001F766A" w:rsidRDefault="001F766A" w:rsidP="003D1AC7"/>
                  </w:txbxContent>
                </v:textbox>
              </v:roundrect>
            </w:pict>
          </mc:Fallback>
        </mc:AlternateContent>
      </w:r>
    </w:p>
    <w:p w:rsidR="003D1AC7" w:rsidRPr="003D1AC7" w:rsidRDefault="003D1AC7" w:rsidP="003D1AC7">
      <w:pPr>
        <w:widowControl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</w:p>
    <w:p w:rsidR="003D1AC7" w:rsidRPr="003D1AC7" w:rsidRDefault="003D1AC7" w:rsidP="003D1AC7">
      <w:pPr>
        <w:widowControl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</w:p>
    <w:p w:rsidR="003D1AC7" w:rsidRPr="003D1AC7" w:rsidRDefault="003D1AC7" w:rsidP="003D1AC7">
      <w:pPr>
        <w:widowControl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</w:p>
    <w:p w:rsidR="003D1AC7" w:rsidRPr="003D1AC7" w:rsidRDefault="003D1AC7" w:rsidP="003D1AC7">
      <w:pPr>
        <w:widowControl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</w:p>
    <w:p w:rsidR="003D1AC7" w:rsidRPr="003D1AC7" w:rsidRDefault="003D1AC7" w:rsidP="003D1AC7">
      <w:pPr>
        <w:widowControl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:rsidR="003D1AC7" w:rsidRPr="003D1AC7" w:rsidRDefault="003D1AC7" w:rsidP="003D1AC7">
      <w:pPr>
        <w:widowControl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:rsidR="003D1AC7" w:rsidRPr="003D1AC7" w:rsidRDefault="003D1AC7" w:rsidP="003D1AC7">
      <w:pPr>
        <w:widowControl/>
        <w:spacing w:before="120"/>
        <w:ind w:left="1401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val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109855</wp:posOffset>
                </wp:positionV>
                <wp:extent cx="5380990" cy="559435"/>
                <wp:effectExtent l="10160" t="5715" r="9525" b="8255"/>
                <wp:wrapNone/>
                <wp:docPr id="12" name="Текстово 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5594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74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766A" w:rsidRPr="007D3F9D" w:rsidRDefault="001F766A" w:rsidP="003D1AC7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1655">
                              <w:rPr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ППС, с което се извършват превози с атракционна цел не е технически</w:t>
                            </w:r>
                            <w:r w:rsidRPr="00121655">
                              <w:rPr>
                                <w:b/>
                                <w:lang w:eastAsia="en-US"/>
                              </w:rPr>
                              <w:t xml:space="preserve"> изправно </w:t>
                            </w:r>
                            <w:r w:rsidRPr="007D3F9D">
                              <w:rPr>
                                <w:rFonts w:ascii="Times New Roman" w:hAnsi="Times New Roman" w:cs="Times New Roman"/>
                                <w:b/>
                                <w:lang w:eastAsia="en-US"/>
                              </w:rPr>
                              <w:t>изправно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 поле 12" o:spid="_x0000_s1029" type="#_x0000_t202" style="position:absolute;left:0;text-align:left;margin-left:70.5pt;margin-top:8.65pt;width:423.7pt;height:4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" fillcolor="#f2f2f2" strokecolor="#7f7f7f">
                <v:shadow offset="-2pt,3pt"/>
                <v:textbox>
                  <w:txbxContent>
                    <w:p w:rsidR="001F766A" w:rsidRPr="007D3F9D" w:rsidRDefault="001F766A" w:rsidP="003D1AC7">
                      <w:pPr>
                        <w:autoSpaceDE w:val="0"/>
                        <w:autoSpaceDN w:val="0"/>
                        <w:adjustRightInd w:val="0"/>
                        <w:spacing w:before="1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21655">
                        <w:rPr>
                          <w:b/>
                          <w:sz w:val="22"/>
                          <w:szCs w:val="22"/>
                          <w:lang w:eastAsia="en-US"/>
                        </w:rPr>
                        <w:t>ППС, с което се извършват превози с атракционна цел не е технически</w:t>
                      </w:r>
                      <w:r w:rsidRPr="00121655">
                        <w:rPr>
                          <w:b/>
                          <w:lang w:eastAsia="en-US"/>
                        </w:rPr>
                        <w:t xml:space="preserve"> изправно </w:t>
                      </w:r>
                      <w:r w:rsidRPr="007D3F9D">
                        <w:rPr>
                          <w:rFonts w:ascii="Times New Roman" w:hAnsi="Times New Roman" w:cs="Times New Roman"/>
                          <w:b/>
                          <w:lang w:eastAsia="en-US"/>
                        </w:rPr>
                        <w:t>изправно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val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109855</wp:posOffset>
                </wp:positionV>
                <wp:extent cx="546100" cy="580390"/>
                <wp:effectExtent l="10795" t="5080" r="5080" b="5080"/>
                <wp:wrapNone/>
                <wp:docPr id="11" name="Закръглен правоъгъл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580390"/>
                        </a:xfrm>
                        <a:prstGeom prst="roundRect">
                          <a:avLst>
                            <a:gd name="adj" fmla="val 9625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07F12" id="Закръглен правоъгълник 11" o:spid="_x0000_s1026" style="position:absolute;margin-left:9.85pt;margin-top:8.65pt;width:43pt;height:4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" strokeweight=".25pt">
                <v:stroke dashstyle="dash"/>
              </v:roundrect>
            </w:pict>
          </mc:Fallback>
        </mc:AlternateContent>
      </w:r>
    </w:p>
    <w:p w:rsidR="003D1AC7" w:rsidRPr="003D1AC7" w:rsidRDefault="003D1AC7" w:rsidP="003D1AC7">
      <w:pPr>
        <w:widowControl/>
        <w:spacing w:before="120"/>
        <w:ind w:left="1401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:rsidR="002740C7" w:rsidRPr="002740C7" w:rsidRDefault="002740C7" w:rsidP="002740C7">
      <w:pPr>
        <w:widowControl/>
        <w:autoSpaceDE w:val="0"/>
        <w:autoSpaceDN w:val="0"/>
        <w:adjustRightInd w:val="0"/>
        <w:spacing w:before="240" w:after="120"/>
        <w:rPr>
          <w:rFonts w:ascii="Times New Roman" w:hAnsi="Times New Roman" w:cs="Times New Roman"/>
          <w:lang w:val="bg-BG"/>
        </w:rPr>
      </w:pPr>
      <w:r w:rsidRPr="002740C7">
        <w:rPr>
          <w:rFonts w:ascii="Times New Roman" w:hAnsi="Times New Roman" w:cs="Times New Roman"/>
          <w:lang w:val="bg-BG"/>
        </w:rPr>
        <w:t>При периодичния преглед са установени следните неизправности: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</w:tblGrid>
      <w:tr w:rsidR="002740C7" w:rsidRPr="002740C7" w:rsidTr="00B2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7" w:rsidRPr="002740C7" w:rsidRDefault="002740C7" w:rsidP="002740C7">
            <w:pPr>
              <w:widowControl/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7" w:rsidRPr="002740C7" w:rsidRDefault="002740C7" w:rsidP="002740C7">
            <w:pPr>
              <w:widowControl/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2740C7" w:rsidRPr="002740C7" w:rsidTr="00B2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7" w:rsidRPr="002740C7" w:rsidRDefault="002740C7" w:rsidP="002740C7">
            <w:pPr>
              <w:widowControl/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7" w:rsidRPr="002740C7" w:rsidRDefault="002740C7" w:rsidP="002740C7">
            <w:pPr>
              <w:widowControl/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2740C7" w:rsidRPr="002740C7" w:rsidTr="00B23E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7" w:rsidRPr="002740C7" w:rsidRDefault="002740C7" w:rsidP="002740C7">
            <w:pPr>
              <w:widowControl/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C7" w:rsidRPr="002740C7" w:rsidRDefault="002740C7" w:rsidP="002740C7">
            <w:pPr>
              <w:widowControl/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16"/>
                <w:lang w:val="ru-RU" w:eastAsia="en-US"/>
              </w:rPr>
            </w:pPr>
          </w:p>
        </w:tc>
      </w:tr>
    </w:tbl>
    <w:p w:rsidR="003D1AC7" w:rsidRPr="003D1AC7" w:rsidRDefault="003D1AC7" w:rsidP="003D1AC7">
      <w:pPr>
        <w:rPr>
          <w:rFonts w:ascii="Times New Roman" w:hAnsi="Times New Roman" w:cs="Times New Roman"/>
          <w:lang w:val="bg-BG"/>
        </w:rPr>
      </w:pPr>
      <w:r w:rsidRPr="003D1AC7">
        <w:rPr>
          <w:rFonts w:ascii="Times New Roman" w:hAnsi="Times New Roman" w:cs="Times New Roman"/>
          <w:lang w:val="bg-BG"/>
        </w:rPr>
        <w:t xml:space="preserve">Прегледът е валиден до:……………. </w:t>
      </w:r>
    </w:p>
    <w:p w:rsidR="003D1AC7" w:rsidRPr="003D1AC7" w:rsidRDefault="003D1AC7" w:rsidP="003D1AC7">
      <w:pPr>
        <w:rPr>
          <w:rFonts w:ascii="Times New Roman" w:hAnsi="Times New Roman" w:cs="Times New Roman"/>
          <w:lang w:val="bg-BG"/>
        </w:rPr>
      </w:pPr>
      <w:r w:rsidRPr="003D1AC7">
        <w:rPr>
          <w:rFonts w:ascii="Times New Roman" w:hAnsi="Times New Roman" w:cs="Times New Roman"/>
          <w:lang w:val="bg-BG"/>
        </w:rPr>
        <w:t xml:space="preserve">Председател на комисията: ................................ </w:t>
      </w:r>
      <w:r w:rsidRPr="003D1AC7">
        <w:rPr>
          <w:rFonts w:ascii="Times New Roman" w:hAnsi="Times New Roman" w:cs="Times New Roman"/>
          <w:lang w:val="bg-BG"/>
        </w:rPr>
        <w:tab/>
      </w:r>
      <w:r w:rsidRPr="003D1AC7">
        <w:rPr>
          <w:rFonts w:ascii="Times New Roman" w:hAnsi="Times New Roman" w:cs="Times New Roman"/>
          <w:lang w:val="bg-BG"/>
        </w:rPr>
        <w:tab/>
        <w:t>(подпис и печат)</w:t>
      </w:r>
    </w:p>
    <w:p w:rsidR="003D1AC7" w:rsidRDefault="003D1AC7" w:rsidP="003D1AC7">
      <w:pPr>
        <w:rPr>
          <w:rFonts w:ascii="Times New Roman" w:hAnsi="Times New Roman" w:cs="Times New Roman"/>
          <w:lang w:val="bg-BG"/>
        </w:rPr>
      </w:pPr>
      <w:r w:rsidRPr="003D1AC7">
        <w:rPr>
          <w:rFonts w:ascii="Times New Roman" w:hAnsi="Times New Roman" w:cs="Times New Roman"/>
          <w:lang w:val="bg-BG"/>
        </w:rPr>
        <w:t>Член на комисията:………….</w:t>
      </w:r>
      <w:r w:rsidRPr="003D1AC7">
        <w:rPr>
          <w:rFonts w:ascii="Times New Roman" w:hAnsi="Times New Roman" w:cs="Times New Roman"/>
          <w:lang w:val="bg-BG"/>
        </w:rPr>
        <w:tab/>
      </w:r>
      <w:r w:rsidRPr="003D1AC7">
        <w:rPr>
          <w:rFonts w:ascii="Times New Roman" w:hAnsi="Times New Roman" w:cs="Times New Roman"/>
          <w:lang w:val="bg-BG"/>
        </w:rPr>
        <w:tab/>
      </w:r>
      <w:r w:rsidRPr="003D1AC7">
        <w:rPr>
          <w:rFonts w:ascii="Times New Roman" w:hAnsi="Times New Roman" w:cs="Times New Roman"/>
          <w:lang w:val="bg-BG"/>
        </w:rPr>
        <w:tab/>
      </w:r>
      <w:r w:rsidRPr="003D1AC7">
        <w:rPr>
          <w:rFonts w:ascii="Times New Roman" w:hAnsi="Times New Roman" w:cs="Times New Roman"/>
          <w:lang w:val="bg-BG"/>
        </w:rPr>
        <w:tab/>
        <w:t>(подпис и печат)</w:t>
      </w:r>
    </w:p>
    <w:p w:rsidR="003D1AC7" w:rsidRDefault="003D1AC7" w:rsidP="003D1AC7">
      <w:pPr>
        <w:rPr>
          <w:rFonts w:ascii="Times New Roman" w:hAnsi="Times New Roman" w:cs="Times New Roman"/>
          <w:lang w:val="bg-BG"/>
        </w:rPr>
      </w:pPr>
    </w:p>
    <w:p w:rsidR="00D9021D" w:rsidRPr="00FD215E" w:rsidRDefault="002E5ED4" w:rsidP="00650A9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auto"/>
          <w:lang w:val="bg-BG"/>
        </w:rPr>
      </w:pPr>
      <w:bookmarkStart w:id="7" w:name="_1t3h5sf" w:colFirst="0" w:colLast="0"/>
      <w:bookmarkEnd w:id="7"/>
      <w:r w:rsidRPr="00FD215E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9861A5">
        <w:rPr>
          <w:rFonts w:ascii="Times New Roman" w:eastAsia="Times New Roman" w:hAnsi="Times New Roman" w:cs="Times New Roman"/>
          <w:b/>
          <w:color w:val="auto"/>
          <w:lang w:val="bg-BG"/>
        </w:rPr>
        <w:t>3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1</w:t>
      </w:r>
      <w:r w:rsidRPr="00FD215E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="00650A9D" w:rsidRPr="00FD215E">
        <w:rPr>
          <w:rFonts w:ascii="Times New Roman" w:eastAsia="Times New Roman" w:hAnsi="Times New Roman" w:cs="Times New Roman"/>
          <w:color w:val="auto"/>
          <w:lang w:val="bg-BG"/>
        </w:rPr>
        <w:t xml:space="preserve"> Създава се п</w:t>
      </w:r>
      <w:r w:rsidRPr="00FD215E">
        <w:rPr>
          <w:rFonts w:ascii="Times New Roman" w:eastAsia="Times New Roman" w:hAnsi="Times New Roman" w:cs="Times New Roman"/>
          <w:color w:val="auto"/>
          <w:lang w:val="bg-BG"/>
        </w:rPr>
        <w:t>риложение № 8б, към чл. 38, ал. 11</w:t>
      </w:r>
    </w:p>
    <w:p w:rsidR="00D9021D" w:rsidRPr="00FD215E" w:rsidRDefault="002E5ED4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auto"/>
          <w:lang w:val="bg-BG"/>
        </w:rPr>
      </w:pPr>
      <w:r w:rsidRPr="00FD215E">
        <w:rPr>
          <w:rFonts w:ascii="Times New Roman" w:eastAsia="Times New Roman" w:hAnsi="Times New Roman" w:cs="Times New Roman"/>
          <w:color w:val="auto"/>
          <w:lang w:val="bg-BG"/>
        </w:rPr>
        <w:t>„Приложение № 8б,</w:t>
      </w:r>
    </w:p>
    <w:p w:rsidR="00D9021D" w:rsidRPr="00FD215E" w:rsidRDefault="002E5ED4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Times New Roman" w:eastAsia="Times New Roman" w:hAnsi="Times New Roman" w:cs="Times New Roman"/>
          <w:color w:val="auto"/>
          <w:lang w:val="bg-BG"/>
        </w:rPr>
      </w:pPr>
      <w:r w:rsidRPr="00FD215E">
        <w:rPr>
          <w:rFonts w:ascii="Times New Roman" w:eastAsia="Times New Roman" w:hAnsi="Times New Roman" w:cs="Times New Roman"/>
          <w:color w:val="auto"/>
          <w:lang w:val="bg-BG"/>
        </w:rPr>
        <w:t>към чл. 38, ал. 11</w:t>
      </w:r>
    </w:p>
    <w:p w:rsidR="00F5775F" w:rsidRPr="00FD215E" w:rsidRDefault="002E5ED4" w:rsidP="00F577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lang w:val="bg-BG"/>
        </w:rPr>
      </w:pPr>
      <w:r w:rsidRPr="00FD215E">
        <w:rPr>
          <w:color w:val="auto"/>
          <w:lang w:val="bg-BG"/>
        </w:rPr>
        <w:t>Удостоверение</w:t>
      </w:r>
      <w:r w:rsidRPr="00FD215E">
        <w:rPr>
          <w:rFonts w:ascii="Arial" w:eastAsia="Arial" w:hAnsi="Arial" w:cs="Arial"/>
          <w:color w:val="auto"/>
          <w:lang w:val="bg-BG"/>
        </w:rPr>
        <w:t xml:space="preserve"> </w:t>
      </w:r>
      <w:r w:rsidRPr="00FD215E">
        <w:rPr>
          <w:color w:val="auto"/>
          <w:lang w:val="bg-BG"/>
        </w:rPr>
        <w:t xml:space="preserve">за </w:t>
      </w:r>
      <w:r w:rsidR="000F1DB9" w:rsidRPr="00FD215E">
        <w:rPr>
          <w:color w:val="auto"/>
          <w:lang w:val="bg-BG"/>
        </w:rPr>
        <w:t>определяне на екологична група на МПС</w:t>
      </w:r>
    </w:p>
    <w:p w:rsidR="00D9021D" w:rsidRPr="00FD215E" w:rsidRDefault="002E5ED4" w:rsidP="00F577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lang w:val="bg-BG"/>
        </w:rPr>
      </w:pPr>
      <w:r w:rsidRPr="00FD215E">
        <w:rPr>
          <w:color w:val="auto"/>
          <w:lang w:val="bg-BG"/>
        </w:rPr>
        <w:t>(буква А)</w:t>
      </w:r>
    </w:p>
    <w:p w:rsidR="00D9021D" w:rsidRPr="00FD215E" w:rsidRDefault="00D9021D">
      <w:pPr>
        <w:pBdr>
          <w:top w:val="nil"/>
          <w:left w:val="nil"/>
          <w:bottom w:val="nil"/>
          <w:right w:val="nil"/>
          <w:between w:val="nil"/>
        </w:pBdr>
        <w:ind w:left="-284" w:right="2616"/>
        <w:jc w:val="center"/>
        <w:rPr>
          <w:color w:val="auto"/>
          <w:sz w:val="18"/>
          <w:szCs w:val="18"/>
          <w:lang w:val="bg-BG"/>
        </w:rPr>
      </w:pPr>
    </w:p>
    <w:p w:rsidR="00D9021D" w:rsidRPr="00FD215E" w:rsidRDefault="002E5ED4" w:rsidP="00F5775F">
      <w:pPr>
        <w:pBdr>
          <w:top w:val="nil"/>
          <w:left w:val="nil"/>
          <w:bottom w:val="nil"/>
          <w:right w:val="nil"/>
          <w:between w:val="nil"/>
        </w:pBdr>
        <w:ind w:right="2616"/>
        <w:jc w:val="center"/>
        <w:rPr>
          <w:color w:val="auto"/>
          <w:lang w:val="bg-BG"/>
        </w:rPr>
      </w:pPr>
      <w:r w:rsidRPr="00FD215E">
        <w:rPr>
          <w:color w:val="auto"/>
          <w:sz w:val="18"/>
          <w:szCs w:val="18"/>
          <w:lang w:val="bg-BG"/>
        </w:rPr>
        <w:t>Пр</w:t>
      </w:r>
      <w:r w:rsidR="00F5775F" w:rsidRPr="00FD215E">
        <w:rPr>
          <w:color w:val="auto"/>
          <w:sz w:val="18"/>
          <w:szCs w:val="18"/>
          <w:lang w:val="bg-BG"/>
        </w:rPr>
        <w:t>отокол</w:t>
      </w:r>
      <w:r w:rsidRPr="00FD215E">
        <w:rPr>
          <w:color w:val="auto"/>
          <w:sz w:val="18"/>
          <w:szCs w:val="18"/>
          <w:lang w:val="bg-BG"/>
        </w:rPr>
        <w:t xml:space="preserve"> № (номер на разрешението/ . . . . . . . )/  . . . . . . . . . . 201. . . г.</w:t>
      </w:r>
    </w:p>
    <w:p w:rsidR="00D9021D" w:rsidRPr="00FD215E" w:rsidRDefault="00D9021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1416F2" w:rsidRPr="00FD215E" w:rsidRDefault="001416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  <w:r w:rsidRPr="00FD215E">
        <w:rPr>
          <w:noProof/>
          <w:color w:val="auto"/>
          <w:sz w:val="18"/>
          <w:szCs w:val="18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CA2C9" wp14:editId="2E3DB7E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8000" cy="1552575"/>
                <wp:effectExtent l="0" t="0" r="10160" b="28575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0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F766A" w:rsidRDefault="001F766A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Рег. №………………………………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  <w:t>Идент. № (</w:t>
                            </w:r>
                            <w:r>
                              <w:t>VIN/</w:t>
                            </w:r>
                            <w:r>
                              <w:rPr>
                                <w:lang w:val="bg-BG"/>
                              </w:rPr>
                              <w:t>рама)……………………..…….</w:t>
                            </w:r>
                          </w:p>
                          <w:p w:rsidR="001F766A" w:rsidRDefault="001F766A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Марка/Модел………………………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  <w:t>Търговско наименование……………………….</w:t>
                            </w:r>
                          </w:p>
                          <w:p w:rsidR="001F766A" w:rsidRPr="00366C60" w:rsidRDefault="001F766A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Цвят ……………………...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  <w:t>Километропоказател…………………………</w:t>
                            </w:r>
                            <w:r>
                              <w:t>km</w:t>
                            </w:r>
                          </w:p>
                          <w:p w:rsidR="001F766A" w:rsidRDefault="001F766A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Двигател № .</w:t>
                            </w:r>
                            <w:r>
                              <w:rPr>
                                <w:lang w:val="bg-BG"/>
                              </w:rPr>
                              <w:tab/>
                              <w:t>………………………………Вид/Тип на двигателя……………………………</w:t>
                            </w:r>
                          </w:p>
                          <w:p w:rsidR="001F766A" w:rsidRDefault="001F766A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Екологична категория: ………………………</w:t>
                            </w:r>
                          </w:p>
                          <w:p w:rsidR="001F766A" w:rsidRDefault="001F766A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Дата на първа регистрация………..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  <w:t>Категория МПС………………………………….</w:t>
                            </w:r>
                          </w:p>
                          <w:p w:rsidR="001F766A" w:rsidRDefault="001F766A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Собственик…………………………</w:t>
                            </w:r>
                            <w:r>
                              <w:rPr>
                                <w:lang w:val="bg-BG"/>
                              </w:rPr>
                              <w:tab/>
                              <w:t>ЕГН/БУЛСТАТ/ЕИК…………………………….</w:t>
                            </w:r>
                          </w:p>
                          <w:p w:rsidR="001F766A" w:rsidRPr="006B0AAF" w:rsidRDefault="001F766A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Адрес на КТП………………………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A2C9" id="Текстово поле 2" o:spid="_x0000_s1030" type="#_x0000_t202" style="position:absolute;left:0;text-align:left;margin-left:0;margin-top:0;width:476.2pt;height:122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">
                <v:textbox>
                  <w:txbxContent>
                    <w:p w:rsidR="001F766A" w:rsidRDefault="001F766A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Рег. №………………………………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  <w:t>Идент. № (</w:t>
                      </w:r>
                      <w:r>
                        <w:t>VIN/</w:t>
                      </w:r>
                      <w:r>
                        <w:rPr>
                          <w:lang w:val="bg-BG"/>
                        </w:rPr>
                        <w:t>рама)……………………..…….</w:t>
                      </w:r>
                    </w:p>
                    <w:p w:rsidR="001F766A" w:rsidRDefault="001F766A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Марка/Модел………………………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  <w:t>Търговско наименование……………………….</w:t>
                      </w:r>
                    </w:p>
                    <w:p w:rsidR="001F766A" w:rsidRPr="00366C60" w:rsidRDefault="001F766A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Цвят ……………………...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  <w:t>Километропоказател…………………………</w:t>
                      </w:r>
                      <w:r>
                        <w:t>km</w:t>
                      </w:r>
                    </w:p>
                    <w:p w:rsidR="001F766A" w:rsidRDefault="001F766A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Двигател № .</w:t>
                      </w:r>
                      <w:r>
                        <w:rPr>
                          <w:lang w:val="bg-BG"/>
                        </w:rPr>
                        <w:tab/>
                        <w:t>………………………………Вид/Тип на двигателя……………………………</w:t>
                      </w:r>
                    </w:p>
                    <w:p w:rsidR="001F766A" w:rsidRDefault="001F766A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Екологична категория: ………………………</w:t>
                      </w:r>
                    </w:p>
                    <w:p w:rsidR="001F766A" w:rsidRDefault="001F766A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Дата на първа регистрация………..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  <w:t>Категория МПС………………………………….</w:t>
                      </w:r>
                    </w:p>
                    <w:p w:rsidR="001F766A" w:rsidRDefault="001F766A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Собственик…………………………</w:t>
                      </w:r>
                      <w:r>
                        <w:rPr>
                          <w:lang w:val="bg-BG"/>
                        </w:rPr>
                        <w:tab/>
                        <w:t>ЕГН/БУЛСТАТ/ЕИК…………………………….</w:t>
                      </w:r>
                    </w:p>
                    <w:p w:rsidR="001F766A" w:rsidRPr="006B0AAF" w:rsidRDefault="001F766A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Адрес на КТП………………………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416F2" w:rsidRPr="00FD215E" w:rsidRDefault="001416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1416F2" w:rsidRPr="00FD215E" w:rsidRDefault="001416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1416F2" w:rsidRPr="00FD215E" w:rsidRDefault="001416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1416F2" w:rsidRPr="00FD215E" w:rsidRDefault="001416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1416F2" w:rsidRPr="00FD215E" w:rsidRDefault="001416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1416F2" w:rsidRPr="00FD215E" w:rsidRDefault="001416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1416F2" w:rsidRPr="00FD215E" w:rsidRDefault="001416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1416F2" w:rsidRPr="00FD215E" w:rsidRDefault="001416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0F1DB9" w:rsidRPr="00FD215E" w:rsidRDefault="000F1DB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auto"/>
          <w:sz w:val="18"/>
          <w:szCs w:val="18"/>
          <w:lang w:val="bg-BG"/>
        </w:rPr>
      </w:pPr>
    </w:p>
    <w:p w:rsidR="000F1DB9" w:rsidRPr="00FD215E" w:rsidRDefault="000F1DB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auto"/>
          <w:sz w:val="18"/>
          <w:szCs w:val="18"/>
          <w:lang w:val="bg-BG"/>
        </w:rPr>
      </w:pPr>
    </w:p>
    <w:p w:rsidR="00A47199" w:rsidRDefault="000F1DB9" w:rsidP="00A4719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auto"/>
          <w:sz w:val="18"/>
          <w:szCs w:val="18"/>
          <w:lang w:val="bg-BG"/>
        </w:rPr>
      </w:pPr>
      <w:r w:rsidRPr="00FD215E">
        <w:rPr>
          <w:b/>
          <w:color w:val="auto"/>
          <w:sz w:val="18"/>
          <w:szCs w:val="18"/>
          <w:lang w:val="bg-BG"/>
        </w:rPr>
        <w:t xml:space="preserve"> </w:t>
      </w:r>
    </w:p>
    <w:p w:rsidR="000F1DB9" w:rsidRPr="00FD215E" w:rsidRDefault="0026617A" w:rsidP="00A4719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auto"/>
          <w:sz w:val="18"/>
          <w:szCs w:val="18"/>
          <w:lang w:val="bg-BG"/>
        </w:rPr>
      </w:pPr>
      <w:r w:rsidRPr="00FD215E">
        <w:rPr>
          <w:b/>
          <w:noProof/>
          <w:color w:val="auto"/>
          <w:sz w:val="18"/>
          <w:szCs w:val="18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47FE6" wp14:editId="5F7B8181">
                <wp:simplePos x="0" y="0"/>
                <wp:positionH relativeFrom="column">
                  <wp:posOffset>1299210</wp:posOffset>
                </wp:positionH>
                <wp:positionV relativeFrom="paragraph">
                  <wp:posOffset>67310</wp:posOffset>
                </wp:positionV>
                <wp:extent cx="4780915" cy="800100"/>
                <wp:effectExtent l="0" t="0" r="19685" b="19050"/>
                <wp:wrapNone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9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66A" w:rsidRDefault="001F766A" w:rsidP="00FD215E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1F766A" w:rsidRPr="00FD215E" w:rsidRDefault="001F766A" w:rsidP="00FD215E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FD215E">
                              <w:rPr>
                                <w:sz w:val="32"/>
                                <w:szCs w:val="32"/>
                                <w:lang w:val="bg-BG"/>
                              </w:rPr>
                              <w:t xml:space="preserve">Моторното превозно средство се категоризира </w:t>
                            </w:r>
                          </w:p>
                          <w:p w:rsidR="001F766A" w:rsidRPr="00FD215E" w:rsidRDefault="001F766A" w:rsidP="00FD215E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FD215E">
                              <w:rPr>
                                <w:sz w:val="32"/>
                                <w:szCs w:val="32"/>
                                <w:lang w:val="bg-BG"/>
                              </w:rPr>
                              <w:t>към ………………….. екологична група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7FE6" id="_x0000_s1031" type="#_x0000_t202" style="position:absolute;margin-left:102.3pt;margin-top:5.3pt;width:376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">
                <v:textbox>
                  <w:txbxContent>
                    <w:p w:rsidR="001F766A" w:rsidRDefault="001F766A" w:rsidP="00FD215E">
                      <w:pPr>
                        <w:jc w:val="center"/>
                        <w:rPr>
                          <w:lang w:val="bg-BG"/>
                        </w:rPr>
                      </w:pPr>
                    </w:p>
                    <w:p w:rsidR="001F766A" w:rsidRPr="00FD215E" w:rsidRDefault="001F766A" w:rsidP="00FD215E">
                      <w:pPr>
                        <w:jc w:val="center"/>
                        <w:rPr>
                          <w:sz w:val="32"/>
                          <w:szCs w:val="32"/>
                          <w:lang w:val="bg-BG"/>
                        </w:rPr>
                      </w:pPr>
                      <w:r w:rsidRPr="00FD215E">
                        <w:rPr>
                          <w:sz w:val="32"/>
                          <w:szCs w:val="32"/>
                          <w:lang w:val="bg-BG"/>
                        </w:rPr>
                        <w:t xml:space="preserve">Моторното превозно средство се категоризира </w:t>
                      </w:r>
                    </w:p>
                    <w:p w:rsidR="001F766A" w:rsidRPr="00FD215E" w:rsidRDefault="001F766A" w:rsidP="00FD215E">
                      <w:pPr>
                        <w:jc w:val="center"/>
                        <w:rPr>
                          <w:sz w:val="32"/>
                          <w:szCs w:val="32"/>
                          <w:lang w:val="bg-BG"/>
                        </w:rPr>
                      </w:pPr>
                      <w:r w:rsidRPr="00FD215E">
                        <w:rPr>
                          <w:sz w:val="32"/>
                          <w:szCs w:val="32"/>
                          <w:lang w:val="bg-BG"/>
                        </w:rPr>
                        <w:t>към ………………….. екологична група</w:t>
                      </w:r>
                    </w:p>
                  </w:txbxContent>
                </v:textbox>
              </v:shape>
            </w:pict>
          </mc:Fallback>
        </mc:AlternateContent>
      </w:r>
      <w:r w:rsidRPr="00FD215E">
        <w:rPr>
          <w:b/>
          <w:noProof/>
          <w:color w:val="auto"/>
          <w:sz w:val="18"/>
          <w:szCs w:val="18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421BC" wp14:editId="252EE40B">
                <wp:simplePos x="0" y="0"/>
                <wp:positionH relativeFrom="column">
                  <wp:posOffset>22860</wp:posOffset>
                </wp:positionH>
                <wp:positionV relativeFrom="paragraph">
                  <wp:posOffset>44450</wp:posOffset>
                </wp:positionV>
                <wp:extent cx="1028700" cy="819150"/>
                <wp:effectExtent l="57150" t="19050" r="76200" b="95250"/>
                <wp:wrapNone/>
                <wp:docPr id="3" name="Закръглен правоъгъл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19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C09D0B" id="Закръглен правоъгълник 3" o:spid="_x0000_s1026" style="position:absolute;margin-left:1.8pt;margin-top:3.5pt;width:81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" filled="f" strokecolor="#4579b8 [3044]">
                <v:shadow on="t" color="black" opacity="22937f" origin=",.5" offset="0,.63889mm"/>
              </v:roundrect>
            </w:pict>
          </mc:Fallback>
        </mc:AlternateContent>
      </w:r>
      <w:r w:rsidR="000F1DB9" w:rsidRPr="00FD215E">
        <w:rPr>
          <w:b/>
          <w:color w:val="auto"/>
          <w:sz w:val="18"/>
          <w:szCs w:val="18"/>
          <w:lang w:val="bg-BG"/>
        </w:rPr>
        <w:t xml:space="preserve"> </w:t>
      </w:r>
      <w:r w:rsidR="000F1DB9" w:rsidRPr="00FD215E">
        <w:rPr>
          <w:b/>
          <w:color w:val="auto"/>
          <w:sz w:val="18"/>
          <w:szCs w:val="18"/>
          <w:lang w:val="bg-BG"/>
        </w:rPr>
        <w:tab/>
      </w:r>
    </w:p>
    <w:p w:rsidR="000F1DB9" w:rsidRPr="00FD215E" w:rsidRDefault="000F1DB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auto"/>
          <w:sz w:val="18"/>
          <w:szCs w:val="18"/>
          <w:lang w:val="bg-BG"/>
        </w:rPr>
      </w:pPr>
      <w:r w:rsidRPr="00FD215E">
        <w:rPr>
          <w:b/>
          <w:color w:val="auto"/>
          <w:sz w:val="18"/>
          <w:szCs w:val="18"/>
          <w:lang w:val="bg-BG"/>
        </w:rPr>
        <w:t xml:space="preserve">                                        </w:t>
      </w:r>
    </w:p>
    <w:p w:rsidR="000F1DB9" w:rsidRPr="00FD215E" w:rsidRDefault="000F1DB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auto"/>
          <w:sz w:val="18"/>
          <w:szCs w:val="18"/>
          <w:lang w:val="bg-BG"/>
        </w:rPr>
      </w:pPr>
    </w:p>
    <w:p w:rsidR="000F1DB9" w:rsidRPr="00FD215E" w:rsidRDefault="000F1DB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auto"/>
          <w:sz w:val="18"/>
          <w:szCs w:val="18"/>
          <w:lang w:val="bg-BG"/>
        </w:rPr>
      </w:pPr>
    </w:p>
    <w:p w:rsidR="00D9021D" w:rsidRPr="00FD215E" w:rsidRDefault="00D9021D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sz w:val="18"/>
          <w:szCs w:val="18"/>
          <w:lang w:val="bg-BG"/>
        </w:rPr>
      </w:pPr>
    </w:p>
    <w:p w:rsidR="00D9021D" w:rsidRPr="00FD215E" w:rsidRDefault="002E5ED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auto"/>
          <w:sz w:val="18"/>
          <w:szCs w:val="18"/>
          <w:lang w:val="bg-BG"/>
        </w:rPr>
      </w:pPr>
      <w:r w:rsidRPr="00FD215E">
        <w:rPr>
          <w:color w:val="auto"/>
          <w:sz w:val="18"/>
          <w:szCs w:val="18"/>
          <w:lang w:val="bg-BG"/>
        </w:rPr>
        <w:t>Удостоверението е валидно до: . . . . . . . . . . . .  / . . . . . . . г.</w:t>
      </w:r>
    </w:p>
    <w:p w:rsidR="00D9021D" w:rsidRPr="00FD215E" w:rsidRDefault="002E5ED4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auto"/>
          <w:lang w:val="bg-BG"/>
        </w:rPr>
      </w:pPr>
      <w:r w:rsidRPr="00FD215E">
        <w:rPr>
          <w:color w:val="auto"/>
          <w:sz w:val="18"/>
          <w:szCs w:val="18"/>
          <w:lang w:val="bg-BG"/>
        </w:rPr>
        <w:lastRenderedPageBreak/>
        <w:t xml:space="preserve">Председател на комисията: . . . . . . . . . . . . . . . . . . . . . . . . . . . . . . . . . . . . . . . . . . . . . </w:t>
      </w:r>
      <w:r w:rsidRPr="00FD215E">
        <w:rPr>
          <w:color w:val="auto"/>
          <w:sz w:val="12"/>
          <w:szCs w:val="12"/>
          <w:lang w:val="bg-BG"/>
        </w:rPr>
        <w:t>. (</w:t>
      </w:r>
      <w:r w:rsidRPr="00FD215E">
        <w:rPr>
          <w:i/>
          <w:color w:val="auto"/>
          <w:sz w:val="12"/>
          <w:szCs w:val="12"/>
          <w:lang w:val="bg-BG"/>
        </w:rPr>
        <w:t xml:space="preserve">подпис и печат)     </w:t>
      </w:r>
    </w:p>
    <w:p w:rsidR="00D9021D" w:rsidRPr="00FD215E" w:rsidRDefault="002E5ED4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auto"/>
          <w:lang w:val="bg-BG"/>
        </w:rPr>
      </w:pPr>
      <w:r w:rsidRPr="00FD215E">
        <w:rPr>
          <w:color w:val="auto"/>
          <w:sz w:val="18"/>
          <w:szCs w:val="18"/>
          <w:lang w:val="bg-BG"/>
        </w:rPr>
        <w:t xml:space="preserve">Член на комисията. . . . . . . . . . . . . . . . . . . . . . . . . . . . . . . . . . . . . . . . . . . . . . . . . . . . . </w:t>
      </w:r>
      <w:r w:rsidRPr="00FD215E">
        <w:rPr>
          <w:i/>
          <w:color w:val="auto"/>
          <w:sz w:val="12"/>
          <w:szCs w:val="12"/>
          <w:lang w:val="bg-BG"/>
        </w:rPr>
        <w:t>( подпис и печат)</w:t>
      </w:r>
    </w:p>
    <w:p w:rsidR="00D9021D" w:rsidRPr="000E76E6" w:rsidRDefault="00D9021D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lang w:val="bg-BG"/>
        </w:rPr>
      </w:pPr>
      <w:r w:rsidRPr="00FD215E">
        <w:rPr>
          <w:color w:val="auto"/>
          <w:lang w:val="bg-BG"/>
        </w:rPr>
        <w:t>Удостоверение</w:t>
      </w:r>
      <w:r w:rsidRPr="00FD215E">
        <w:rPr>
          <w:rFonts w:ascii="Arial" w:eastAsia="Arial" w:hAnsi="Arial" w:cs="Arial"/>
          <w:color w:val="auto"/>
          <w:lang w:val="bg-BG"/>
        </w:rPr>
        <w:t xml:space="preserve"> </w:t>
      </w:r>
      <w:r w:rsidRPr="00FD215E">
        <w:rPr>
          <w:color w:val="auto"/>
          <w:lang w:val="bg-BG"/>
        </w:rPr>
        <w:t>за определяне на екологична група на МПС</w:t>
      </w: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lang w:val="bg-BG"/>
        </w:rPr>
      </w:pPr>
      <w:r w:rsidRPr="00FD215E">
        <w:rPr>
          <w:color w:val="auto"/>
          <w:lang w:val="bg-BG"/>
        </w:rPr>
        <w:t xml:space="preserve">(буква </w:t>
      </w:r>
      <w:r>
        <w:rPr>
          <w:color w:val="auto"/>
          <w:lang w:val="bg-BG"/>
        </w:rPr>
        <w:t>Б</w:t>
      </w:r>
      <w:r w:rsidRPr="00FD215E">
        <w:rPr>
          <w:color w:val="auto"/>
          <w:lang w:val="bg-BG"/>
        </w:rPr>
        <w:t>)</w:t>
      </w: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ind w:left="-284" w:right="2616"/>
        <w:jc w:val="center"/>
        <w:rPr>
          <w:color w:val="auto"/>
          <w:sz w:val="18"/>
          <w:szCs w:val="18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ind w:right="2616"/>
        <w:jc w:val="center"/>
        <w:rPr>
          <w:color w:val="auto"/>
          <w:lang w:val="bg-BG"/>
        </w:rPr>
      </w:pPr>
      <w:r w:rsidRPr="00FD215E">
        <w:rPr>
          <w:color w:val="auto"/>
          <w:sz w:val="18"/>
          <w:szCs w:val="18"/>
          <w:lang w:val="bg-BG"/>
        </w:rPr>
        <w:t>Протокол № (номер на разрешението/ . . . . . . . )/  . . . . . . . . . . 201. . . г.</w:t>
      </w: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  <w:r w:rsidRPr="00FD215E">
        <w:rPr>
          <w:noProof/>
          <w:color w:val="auto"/>
          <w:sz w:val="18"/>
          <w:szCs w:val="18"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7F62B" wp14:editId="0A0BAF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8000" cy="1552575"/>
                <wp:effectExtent l="0" t="0" r="10160" b="28575"/>
                <wp:wrapNone/>
                <wp:docPr id="1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0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F766A" w:rsidRDefault="001F766A" w:rsidP="00A4719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Рег. №………………………………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  <w:t>Идент. № (</w:t>
                            </w:r>
                            <w:r>
                              <w:t>VIN/</w:t>
                            </w:r>
                            <w:r>
                              <w:rPr>
                                <w:lang w:val="bg-BG"/>
                              </w:rPr>
                              <w:t>рама)……………………..…….</w:t>
                            </w:r>
                          </w:p>
                          <w:p w:rsidR="001F766A" w:rsidRDefault="001F766A" w:rsidP="00A4719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Марка/Модел………………………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  <w:t>Търговско наименование……………………….</w:t>
                            </w:r>
                          </w:p>
                          <w:p w:rsidR="001F766A" w:rsidRPr="00366C60" w:rsidRDefault="001F766A" w:rsidP="00A4719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Цвят ……………………...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  <w:t>Километропоказател…………………………</w:t>
                            </w:r>
                            <w:r>
                              <w:t>km</w:t>
                            </w:r>
                          </w:p>
                          <w:p w:rsidR="001F766A" w:rsidRDefault="001F766A" w:rsidP="00A4719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Двигател № .</w:t>
                            </w:r>
                            <w:r>
                              <w:rPr>
                                <w:lang w:val="bg-BG"/>
                              </w:rPr>
                              <w:tab/>
                              <w:t>………………………………Вид/Тип на двигателя……………………………</w:t>
                            </w:r>
                          </w:p>
                          <w:p w:rsidR="001F766A" w:rsidRDefault="001F766A" w:rsidP="00A4719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Екологична категория: </w:t>
                            </w:r>
                          </w:p>
                          <w:p w:rsidR="001F766A" w:rsidRDefault="001F766A" w:rsidP="00A4719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Дата на първа регистрация………..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  <w:t>Категория МПС………………………………….</w:t>
                            </w:r>
                          </w:p>
                          <w:p w:rsidR="001F766A" w:rsidRDefault="001F766A" w:rsidP="00A4719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Собственик…………………………</w:t>
                            </w:r>
                            <w:r>
                              <w:rPr>
                                <w:lang w:val="bg-BG"/>
                              </w:rPr>
                              <w:tab/>
                              <w:t>ЕГН/БУЛСТАТ/ЕИК…………………………….</w:t>
                            </w:r>
                          </w:p>
                          <w:p w:rsidR="001F766A" w:rsidRPr="006B0AAF" w:rsidRDefault="001F766A" w:rsidP="00A4719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Адрес на КТП………………………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F62B" id="_x0000_s1032" type="#_x0000_t202" style="position:absolute;left:0;text-align:left;margin-left:0;margin-top:0;width:476.2pt;height:122.2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">
                <v:textbox>
                  <w:txbxContent>
                    <w:p w:rsidR="001F766A" w:rsidRDefault="001F766A" w:rsidP="00A4719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Рег. №………………………………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  <w:t>Идент. № (</w:t>
                      </w:r>
                      <w:r>
                        <w:t>VIN/</w:t>
                      </w:r>
                      <w:r>
                        <w:rPr>
                          <w:lang w:val="bg-BG"/>
                        </w:rPr>
                        <w:t>рама)……………………..…….</w:t>
                      </w:r>
                    </w:p>
                    <w:p w:rsidR="001F766A" w:rsidRDefault="001F766A" w:rsidP="00A4719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Марка/Модел………………………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  <w:t>Търговско наименование……………………….</w:t>
                      </w:r>
                    </w:p>
                    <w:p w:rsidR="001F766A" w:rsidRPr="00366C60" w:rsidRDefault="001F766A" w:rsidP="00A4719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Цвят ……………………...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  <w:t>Километропоказател…………………………</w:t>
                      </w:r>
                      <w:r>
                        <w:t>km</w:t>
                      </w:r>
                    </w:p>
                    <w:p w:rsidR="001F766A" w:rsidRDefault="001F766A" w:rsidP="00A4719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Двигател № .</w:t>
                      </w:r>
                      <w:r>
                        <w:rPr>
                          <w:lang w:val="bg-BG"/>
                        </w:rPr>
                        <w:tab/>
                        <w:t>………………………………Вид/Тип на двигателя……………………………</w:t>
                      </w:r>
                    </w:p>
                    <w:p w:rsidR="001F766A" w:rsidRDefault="001F766A" w:rsidP="00A4719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Екологична категория: </w:t>
                      </w:r>
                    </w:p>
                    <w:p w:rsidR="001F766A" w:rsidRDefault="001F766A" w:rsidP="00A4719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Дата на първа регистрация………..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  <w:t>Категория МПС………………………………….</w:t>
                      </w:r>
                    </w:p>
                    <w:p w:rsidR="001F766A" w:rsidRDefault="001F766A" w:rsidP="00A4719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Собственик…………………………</w:t>
                      </w:r>
                      <w:r>
                        <w:rPr>
                          <w:lang w:val="bg-BG"/>
                        </w:rPr>
                        <w:tab/>
                        <w:t>ЕГН/БУЛСТАТ/ЕИК…………………………….</w:t>
                      </w:r>
                    </w:p>
                    <w:p w:rsidR="001F766A" w:rsidRPr="006B0AAF" w:rsidRDefault="001F766A" w:rsidP="00A4719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Адрес на КТП………………………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sz w:val="18"/>
          <w:szCs w:val="18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auto"/>
          <w:sz w:val="18"/>
          <w:szCs w:val="18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auto"/>
          <w:sz w:val="18"/>
          <w:szCs w:val="18"/>
          <w:lang w:val="bg-BG"/>
        </w:rPr>
      </w:pPr>
    </w:p>
    <w:p w:rsidR="00A47199" w:rsidRDefault="00A47199" w:rsidP="00A4719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auto"/>
          <w:sz w:val="18"/>
          <w:szCs w:val="18"/>
          <w:lang w:val="bg-BG"/>
        </w:rPr>
      </w:pPr>
      <w:r w:rsidRPr="00FD215E">
        <w:rPr>
          <w:b/>
          <w:color w:val="auto"/>
          <w:sz w:val="18"/>
          <w:szCs w:val="18"/>
          <w:lang w:val="bg-BG"/>
        </w:rPr>
        <w:t xml:space="preserve"> </w:t>
      </w: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auto"/>
          <w:sz w:val="18"/>
          <w:szCs w:val="18"/>
          <w:lang w:val="bg-BG"/>
        </w:rPr>
      </w:pPr>
      <w:r w:rsidRPr="00FD215E">
        <w:rPr>
          <w:b/>
          <w:noProof/>
          <w:color w:val="auto"/>
          <w:sz w:val="18"/>
          <w:szCs w:val="18"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11B73" wp14:editId="2B96FBFF">
                <wp:simplePos x="0" y="0"/>
                <wp:positionH relativeFrom="column">
                  <wp:posOffset>1299210</wp:posOffset>
                </wp:positionH>
                <wp:positionV relativeFrom="paragraph">
                  <wp:posOffset>67310</wp:posOffset>
                </wp:positionV>
                <wp:extent cx="4780915" cy="800100"/>
                <wp:effectExtent l="0" t="0" r="19685" b="1905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9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66A" w:rsidRDefault="001F766A" w:rsidP="00A47199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1F766A" w:rsidRPr="00FD215E" w:rsidRDefault="001F766A" w:rsidP="00A4719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FD215E">
                              <w:rPr>
                                <w:sz w:val="32"/>
                                <w:szCs w:val="32"/>
                                <w:lang w:val="bg-BG"/>
                              </w:rPr>
                              <w:t xml:space="preserve">Моторното превозно средство </w:t>
                            </w:r>
                            <w:r>
                              <w:rPr>
                                <w:sz w:val="32"/>
                                <w:szCs w:val="32"/>
                                <w:lang w:val="bg-BG"/>
                              </w:rPr>
                              <w:t xml:space="preserve">не </w:t>
                            </w:r>
                            <w:r w:rsidRPr="00FD215E">
                              <w:rPr>
                                <w:sz w:val="32"/>
                                <w:szCs w:val="32"/>
                                <w:lang w:val="bg-BG"/>
                              </w:rPr>
                              <w:t xml:space="preserve">се категоризира </w:t>
                            </w:r>
                          </w:p>
                          <w:p w:rsidR="001F766A" w:rsidRPr="00FD215E" w:rsidRDefault="001F766A" w:rsidP="00A4719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FD215E">
                              <w:rPr>
                                <w:sz w:val="32"/>
                                <w:szCs w:val="32"/>
                                <w:lang w:val="bg-BG"/>
                              </w:rPr>
                              <w:t>към екологична група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11B73" id="_x0000_s1033" type="#_x0000_t202" style="position:absolute;margin-left:102.3pt;margin-top:5.3pt;width:376.4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">
                <v:textbox>
                  <w:txbxContent>
                    <w:p w:rsidR="001F766A" w:rsidRDefault="001F766A" w:rsidP="00A47199">
                      <w:pPr>
                        <w:jc w:val="center"/>
                        <w:rPr>
                          <w:lang w:val="bg-BG"/>
                        </w:rPr>
                      </w:pPr>
                    </w:p>
                    <w:p w:rsidR="001F766A" w:rsidRPr="00FD215E" w:rsidRDefault="001F766A" w:rsidP="00A47199">
                      <w:pPr>
                        <w:jc w:val="center"/>
                        <w:rPr>
                          <w:sz w:val="32"/>
                          <w:szCs w:val="32"/>
                          <w:lang w:val="bg-BG"/>
                        </w:rPr>
                      </w:pPr>
                      <w:r w:rsidRPr="00FD215E">
                        <w:rPr>
                          <w:sz w:val="32"/>
                          <w:szCs w:val="32"/>
                          <w:lang w:val="bg-BG"/>
                        </w:rPr>
                        <w:t xml:space="preserve">Моторното превозно средство </w:t>
                      </w:r>
                      <w:r>
                        <w:rPr>
                          <w:sz w:val="32"/>
                          <w:szCs w:val="32"/>
                          <w:lang w:val="bg-BG"/>
                        </w:rPr>
                        <w:t xml:space="preserve">не </w:t>
                      </w:r>
                      <w:r w:rsidRPr="00FD215E">
                        <w:rPr>
                          <w:sz w:val="32"/>
                          <w:szCs w:val="32"/>
                          <w:lang w:val="bg-BG"/>
                        </w:rPr>
                        <w:t xml:space="preserve">се категоризира </w:t>
                      </w:r>
                    </w:p>
                    <w:p w:rsidR="001F766A" w:rsidRPr="00FD215E" w:rsidRDefault="001F766A" w:rsidP="00A47199">
                      <w:pPr>
                        <w:jc w:val="center"/>
                        <w:rPr>
                          <w:sz w:val="32"/>
                          <w:szCs w:val="32"/>
                          <w:lang w:val="bg-BG"/>
                        </w:rPr>
                      </w:pPr>
                      <w:r w:rsidRPr="00FD215E">
                        <w:rPr>
                          <w:sz w:val="32"/>
                          <w:szCs w:val="32"/>
                          <w:lang w:val="bg-BG"/>
                        </w:rPr>
                        <w:t>към екологична група</w:t>
                      </w:r>
                    </w:p>
                  </w:txbxContent>
                </v:textbox>
              </v:shape>
            </w:pict>
          </mc:Fallback>
        </mc:AlternateContent>
      </w:r>
      <w:r w:rsidRPr="00FD215E">
        <w:rPr>
          <w:b/>
          <w:noProof/>
          <w:color w:val="auto"/>
          <w:sz w:val="18"/>
          <w:szCs w:val="18"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E2ACB" wp14:editId="03CCA0B1">
                <wp:simplePos x="0" y="0"/>
                <wp:positionH relativeFrom="column">
                  <wp:posOffset>22860</wp:posOffset>
                </wp:positionH>
                <wp:positionV relativeFrom="paragraph">
                  <wp:posOffset>44450</wp:posOffset>
                </wp:positionV>
                <wp:extent cx="1028700" cy="819150"/>
                <wp:effectExtent l="57150" t="19050" r="76200" b="95250"/>
                <wp:wrapNone/>
                <wp:docPr id="5" name="Закръглен правоъгъл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191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41268C" id="Закръглен правоъгълник 5" o:spid="_x0000_s1026" style="position:absolute;margin-left:1.8pt;margin-top:3.5pt;width:81pt;height:6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" filled="f" strokecolor="#4a7ebb">
                <v:shadow on="t" color="black" opacity="22937f" origin=",.5" offset="0,.63889mm"/>
              </v:roundrect>
            </w:pict>
          </mc:Fallback>
        </mc:AlternateContent>
      </w:r>
      <w:r w:rsidRPr="00FD215E">
        <w:rPr>
          <w:b/>
          <w:color w:val="auto"/>
          <w:sz w:val="18"/>
          <w:szCs w:val="18"/>
          <w:lang w:val="bg-BG"/>
        </w:rPr>
        <w:t xml:space="preserve"> </w:t>
      </w:r>
      <w:r w:rsidRPr="00FD215E">
        <w:rPr>
          <w:b/>
          <w:color w:val="auto"/>
          <w:sz w:val="18"/>
          <w:szCs w:val="18"/>
          <w:lang w:val="bg-BG"/>
        </w:rPr>
        <w:tab/>
      </w: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auto"/>
          <w:sz w:val="18"/>
          <w:szCs w:val="18"/>
          <w:lang w:val="bg-BG"/>
        </w:rPr>
      </w:pPr>
      <w:r w:rsidRPr="00FD215E">
        <w:rPr>
          <w:b/>
          <w:color w:val="auto"/>
          <w:sz w:val="18"/>
          <w:szCs w:val="18"/>
          <w:lang w:val="bg-BG"/>
        </w:rPr>
        <w:t xml:space="preserve">                                        </w:t>
      </w: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auto"/>
          <w:sz w:val="18"/>
          <w:szCs w:val="18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auto"/>
          <w:sz w:val="18"/>
          <w:szCs w:val="18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sz w:val="18"/>
          <w:szCs w:val="18"/>
          <w:lang w:val="bg-BG"/>
        </w:rPr>
      </w:pP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auto"/>
          <w:lang w:val="bg-BG"/>
        </w:rPr>
      </w:pPr>
      <w:r w:rsidRPr="00FD215E">
        <w:rPr>
          <w:color w:val="auto"/>
          <w:sz w:val="18"/>
          <w:szCs w:val="18"/>
          <w:lang w:val="bg-BG"/>
        </w:rPr>
        <w:t xml:space="preserve">Председател на комисията: . . . . . . . . . . . . . . . . . . . . . . . . . . . . . . . . . . . . . . . . . . . . . </w:t>
      </w:r>
      <w:r w:rsidRPr="00FD215E">
        <w:rPr>
          <w:color w:val="auto"/>
          <w:sz w:val="12"/>
          <w:szCs w:val="12"/>
          <w:lang w:val="bg-BG"/>
        </w:rPr>
        <w:t>. (</w:t>
      </w:r>
      <w:r w:rsidRPr="00FD215E">
        <w:rPr>
          <w:i/>
          <w:color w:val="auto"/>
          <w:sz w:val="12"/>
          <w:szCs w:val="12"/>
          <w:lang w:val="bg-BG"/>
        </w:rPr>
        <w:t xml:space="preserve">подпис и печат)     </w:t>
      </w:r>
    </w:p>
    <w:p w:rsidR="00A47199" w:rsidRPr="00FD215E" w:rsidRDefault="00A47199" w:rsidP="00A47199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auto"/>
          <w:lang w:val="bg-BG"/>
        </w:rPr>
      </w:pPr>
      <w:r w:rsidRPr="00FD215E">
        <w:rPr>
          <w:color w:val="auto"/>
          <w:sz w:val="18"/>
          <w:szCs w:val="18"/>
          <w:lang w:val="bg-BG"/>
        </w:rPr>
        <w:t xml:space="preserve">Член на комисията. . . . . . . . . . . . . . . . . . . . . . . . . . . . . . . . . . . . . . . . . . . . . . . . . . . . . </w:t>
      </w:r>
      <w:r w:rsidRPr="00FD215E">
        <w:rPr>
          <w:i/>
          <w:color w:val="auto"/>
          <w:sz w:val="12"/>
          <w:szCs w:val="12"/>
          <w:lang w:val="bg-BG"/>
        </w:rPr>
        <w:t>( подпис и печат)</w:t>
      </w:r>
      <w:r w:rsidR="00DD18AD">
        <w:rPr>
          <w:i/>
          <w:color w:val="auto"/>
          <w:sz w:val="12"/>
          <w:szCs w:val="12"/>
          <w:lang w:val="bg-BG"/>
        </w:rPr>
        <w:t>“</w:t>
      </w:r>
    </w:p>
    <w:p w:rsidR="006258E4" w:rsidRPr="000E76E6" w:rsidRDefault="006258E4" w:rsidP="006258E4">
      <w:pPr>
        <w:jc w:val="both"/>
        <w:rPr>
          <w:rFonts w:ascii="Times New Roman" w:eastAsia="Times New Roman" w:hAnsi="Times New Roman" w:cs="Times New Roman"/>
          <w:lang w:val="bg-BG"/>
        </w:rPr>
      </w:pPr>
    </w:p>
    <w:p w:rsidR="00205A32" w:rsidRPr="000E76E6" w:rsidRDefault="002E5ED4" w:rsidP="00C97809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 xml:space="preserve">§ </w:t>
      </w:r>
      <w:r w:rsidR="009861A5">
        <w:rPr>
          <w:rFonts w:ascii="Times New Roman" w:eastAsia="Times New Roman" w:hAnsi="Times New Roman" w:cs="Times New Roman"/>
          <w:b/>
          <w:lang w:val="bg-BG"/>
        </w:rPr>
        <w:t>3</w:t>
      </w:r>
      <w:r w:rsidR="00B34330">
        <w:rPr>
          <w:rFonts w:ascii="Times New Roman" w:eastAsia="Times New Roman" w:hAnsi="Times New Roman" w:cs="Times New Roman"/>
          <w:b/>
          <w:lang w:val="bg-BG"/>
        </w:rPr>
        <w:t>2</w:t>
      </w:r>
      <w:r w:rsidRPr="000E76E6">
        <w:rPr>
          <w:rFonts w:ascii="Times New Roman" w:eastAsia="Times New Roman" w:hAnsi="Times New Roman" w:cs="Times New Roman"/>
          <w:b/>
          <w:lang w:val="bg-BG"/>
        </w:rPr>
        <w:t>.</w:t>
      </w:r>
      <w:r w:rsidR="00650A9D" w:rsidRPr="000E76E6">
        <w:rPr>
          <w:rFonts w:ascii="Times New Roman" w:eastAsia="Times New Roman" w:hAnsi="Times New Roman" w:cs="Times New Roman"/>
          <w:lang w:val="bg-BG"/>
        </w:rPr>
        <w:t xml:space="preserve"> В п</w:t>
      </w:r>
      <w:r w:rsidRPr="000E76E6">
        <w:rPr>
          <w:rFonts w:ascii="Times New Roman" w:eastAsia="Times New Roman" w:hAnsi="Times New Roman" w:cs="Times New Roman"/>
          <w:lang w:val="bg-BG"/>
        </w:rPr>
        <w:t>риложение № 9, към чл. 43, ал. 1, т. 4</w:t>
      </w:r>
      <w:r w:rsidR="00205A32" w:rsidRPr="000E76E6">
        <w:rPr>
          <w:rFonts w:ascii="Times New Roman" w:eastAsia="Times New Roman" w:hAnsi="Times New Roman" w:cs="Times New Roman"/>
          <w:lang w:val="bg-BG"/>
        </w:rPr>
        <w:t xml:space="preserve"> се правят следните изменения и допълнения:</w:t>
      </w:r>
    </w:p>
    <w:p w:rsidR="00205A32" w:rsidRPr="000E76E6" w:rsidRDefault="00205A32" w:rsidP="00C97809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1. думите „чл. 43, ал. 1, т. 4“ се заменят с „</w:t>
      </w:r>
      <w:r w:rsidR="00A01787" w:rsidRPr="000E76E6">
        <w:rPr>
          <w:rFonts w:ascii="Times New Roman" w:eastAsia="Times New Roman" w:hAnsi="Times New Roman" w:cs="Times New Roman"/>
          <w:lang w:val="bg-BG"/>
        </w:rPr>
        <w:t>чл. 43а, ал. 1, т. 4</w:t>
      </w:r>
      <w:r w:rsidRPr="000E76E6">
        <w:rPr>
          <w:rFonts w:ascii="Times New Roman" w:eastAsia="Times New Roman" w:hAnsi="Times New Roman" w:cs="Times New Roman"/>
          <w:lang w:val="bg-BG"/>
        </w:rPr>
        <w:t>“;</w:t>
      </w:r>
    </w:p>
    <w:p w:rsidR="00D9021D" w:rsidRPr="000E76E6" w:rsidRDefault="00A01787" w:rsidP="00C97809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2.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в основния протокол, след реда „(подпис и печат) (подпис и печат)” се добавя:</w:t>
      </w:r>
    </w:p>
    <w:p w:rsidR="00D9021D" w:rsidRPr="000E76E6" w:rsidRDefault="002E5ED4" w:rsidP="006258E4">
      <w:pPr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 xml:space="preserve">„Удостоверявам, верността на вписаните в протокола данни за </w:t>
      </w:r>
      <w:r w:rsidR="00CF400E" w:rsidRPr="000E76E6">
        <w:rPr>
          <w:rFonts w:ascii="Times New Roman" w:eastAsia="Times New Roman" w:hAnsi="Times New Roman" w:cs="Times New Roman"/>
          <w:lang w:val="bg-BG"/>
        </w:rPr>
        <w:t xml:space="preserve">самоличност, данни от показанието на километропоказателя и данни за </w:t>
      </w:r>
      <w:r w:rsidRPr="000E76E6">
        <w:rPr>
          <w:rFonts w:ascii="Times New Roman" w:eastAsia="Times New Roman" w:hAnsi="Times New Roman" w:cs="Times New Roman"/>
          <w:lang w:val="bg-BG"/>
        </w:rPr>
        <w:t>техническите характеристики на</w:t>
      </w:r>
      <w:r w:rsidR="00CF400E" w:rsidRPr="000E76E6">
        <w:rPr>
          <w:rFonts w:ascii="Times New Roman" w:eastAsia="Times New Roman" w:hAnsi="Times New Roman" w:cs="Times New Roman"/>
          <w:lang w:val="bg-BG"/>
        </w:rPr>
        <w:t xml:space="preserve"> ППС</w:t>
      </w:r>
      <w:r w:rsidRPr="000E76E6">
        <w:rPr>
          <w:rFonts w:ascii="Times New Roman" w:eastAsia="Times New Roman" w:hAnsi="Times New Roman" w:cs="Times New Roman"/>
          <w:lang w:val="bg-BG"/>
        </w:rPr>
        <w:t>.</w:t>
      </w:r>
    </w:p>
    <w:p w:rsidR="00D9021D" w:rsidRPr="000E76E6" w:rsidRDefault="002E5ED4" w:rsidP="006258E4">
      <w:pPr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Информиран съм, че личните ми данни ще бъдат обработвани на основание нормативната уредба, за вписване в регист</w:t>
      </w:r>
      <w:r w:rsidR="00CE4D99" w:rsidRPr="000E76E6">
        <w:rPr>
          <w:rFonts w:ascii="Times New Roman" w:eastAsia="Times New Roman" w:hAnsi="Times New Roman" w:cs="Times New Roman"/>
          <w:lang w:val="bg-BG"/>
        </w:rPr>
        <w:t>ъ</w:t>
      </w:r>
      <w:r w:rsidRPr="000E76E6">
        <w:rPr>
          <w:rFonts w:ascii="Times New Roman" w:eastAsia="Times New Roman" w:hAnsi="Times New Roman" w:cs="Times New Roman"/>
          <w:lang w:val="bg-BG"/>
        </w:rPr>
        <w:t>ра по чл. 36а, ал. 1 от Наредба № Н-32.</w:t>
      </w:r>
    </w:p>
    <w:p w:rsidR="00D9021D" w:rsidRPr="000E76E6" w:rsidRDefault="002E5ED4" w:rsidP="006258E4">
      <w:pPr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Лице, представило ППС за преглед: . . . . . . . .</w:t>
      </w:r>
      <w:r w:rsidR="00A01787" w:rsidRPr="000E76E6">
        <w:rPr>
          <w:rFonts w:ascii="Times New Roman" w:eastAsia="Times New Roman" w:hAnsi="Times New Roman" w:cs="Times New Roman"/>
          <w:lang w:val="bg-BG"/>
        </w:rPr>
        <w:t xml:space="preserve"> . . . . . . . . . . . . . . . . . . . . . . . . . . . . . . . . . . . </w:t>
      </w:r>
      <w:r w:rsidRPr="000E76E6">
        <w:rPr>
          <w:rFonts w:ascii="Times New Roman" w:eastAsia="Times New Roman" w:hAnsi="Times New Roman" w:cs="Times New Roman"/>
          <w:lang w:val="bg-BG"/>
        </w:rPr>
        <w:t>(подпис)”</w:t>
      </w:r>
      <w:r w:rsidR="00A01787" w:rsidRPr="000E76E6">
        <w:rPr>
          <w:rFonts w:ascii="Times New Roman" w:eastAsia="Times New Roman" w:hAnsi="Times New Roman" w:cs="Times New Roman"/>
          <w:lang w:val="bg-BG"/>
        </w:rPr>
        <w:t>.</w:t>
      </w:r>
    </w:p>
    <w:p w:rsidR="00B34330" w:rsidRDefault="00B34330" w:rsidP="00CE4D99">
      <w:pPr>
        <w:ind w:firstLine="567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CE4D99" w:rsidRPr="000E76E6" w:rsidRDefault="002E5ED4" w:rsidP="00CE4D99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 xml:space="preserve">§ </w:t>
      </w:r>
      <w:r w:rsidR="009861A5">
        <w:rPr>
          <w:rFonts w:ascii="Times New Roman" w:eastAsia="Times New Roman" w:hAnsi="Times New Roman" w:cs="Times New Roman"/>
          <w:b/>
          <w:lang w:val="bg-BG"/>
        </w:rPr>
        <w:t>3</w:t>
      </w:r>
      <w:r w:rsidR="00B34330">
        <w:rPr>
          <w:rFonts w:ascii="Times New Roman" w:eastAsia="Times New Roman" w:hAnsi="Times New Roman" w:cs="Times New Roman"/>
          <w:b/>
          <w:lang w:val="bg-BG"/>
        </w:rPr>
        <w:t>3</w:t>
      </w:r>
      <w:r w:rsidRPr="000E76E6">
        <w:rPr>
          <w:rFonts w:ascii="Times New Roman" w:eastAsia="Times New Roman" w:hAnsi="Times New Roman" w:cs="Times New Roman"/>
          <w:b/>
          <w:lang w:val="bg-BG"/>
        </w:rPr>
        <w:t>.</w:t>
      </w:r>
      <w:r w:rsidR="00650A9D" w:rsidRPr="000E76E6">
        <w:rPr>
          <w:rFonts w:ascii="Times New Roman" w:eastAsia="Times New Roman" w:hAnsi="Times New Roman" w:cs="Times New Roman"/>
          <w:lang w:val="bg-BG"/>
        </w:rPr>
        <w:t xml:space="preserve"> В п</w:t>
      </w:r>
      <w:r w:rsidRPr="000E76E6">
        <w:rPr>
          <w:rFonts w:ascii="Times New Roman" w:eastAsia="Times New Roman" w:hAnsi="Times New Roman" w:cs="Times New Roman"/>
          <w:lang w:val="bg-BG"/>
        </w:rPr>
        <w:t>риложение № 10, към чл. 43, ал. 1, т. 4</w:t>
      </w:r>
      <w:r w:rsidR="00CE4D99" w:rsidRPr="000E76E6">
        <w:rPr>
          <w:rFonts w:ascii="Times New Roman" w:eastAsia="Times New Roman" w:hAnsi="Times New Roman" w:cs="Times New Roman"/>
          <w:lang w:val="bg-BG"/>
        </w:rPr>
        <w:t xml:space="preserve"> се правят следните изменения и допълнения:</w:t>
      </w:r>
    </w:p>
    <w:p w:rsidR="00CE4D99" w:rsidRPr="000E76E6" w:rsidRDefault="00CE4D99" w:rsidP="00CE4D99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1. думите „чл. 43, ал. 1, т. 4“ се заменят с „чл. 43а, ал. 1, т. 4“;</w:t>
      </w:r>
    </w:p>
    <w:p w:rsidR="00D9021D" w:rsidRPr="000E76E6" w:rsidRDefault="00CE4D99" w:rsidP="00CE4D99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2.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след реда „(подпис и печат) (подпис и печат)</w:t>
      </w:r>
      <w:r w:rsidRPr="000E76E6">
        <w:rPr>
          <w:rFonts w:ascii="Times New Roman" w:eastAsia="Times New Roman" w:hAnsi="Times New Roman" w:cs="Times New Roman"/>
          <w:lang w:val="bg-BG"/>
        </w:rPr>
        <w:t>“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се добавя:</w:t>
      </w:r>
    </w:p>
    <w:p w:rsidR="00D9021D" w:rsidRPr="000E76E6" w:rsidRDefault="002E5ED4" w:rsidP="006258E4">
      <w:pPr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„</w:t>
      </w:r>
      <w:r w:rsidR="00CF400E" w:rsidRPr="000E76E6">
        <w:rPr>
          <w:rFonts w:ascii="Times New Roman" w:eastAsia="Times New Roman" w:hAnsi="Times New Roman" w:cs="Times New Roman"/>
          <w:lang w:val="bg-BG"/>
        </w:rPr>
        <w:t>Удостоверявам, верността на вписаните в протокола данни за самоличност, данни от показанието на километропоказателя и данни за техническите характеристики на ППС.</w:t>
      </w:r>
    </w:p>
    <w:p w:rsidR="00D9021D" w:rsidRPr="000E76E6" w:rsidRDefault="002E5ED4" w:rsidP="006258E4">
      <w:pPr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Информиран съм, че личните ми данни ще бъдат обработвани на основание нормативната уредба, за вписване в регист</w:t>
      </w:r>
      <w:r w:rsidR="00CE4D99" w:rsidRPr="000E76E6">
        <w:rPr>
          <w:rFonts w:ascii="Times New Roman" w:eastAsia="Times New Roman" w:hAnsi="Times New Roman" w:cs="Times New Roman"/>
          <w:lang w:val="bg-BG"/>
        </w:rPr>
        <w:t>ъ</w:t>
      </w:r>
      <w:r w:rsidRPr="000E76E6">
        <w:rPr>
          <w:rFonts w:ascii="Times New Roman" w:eastAsia="Times New Roman" w:hAnsi="Times New Roman" w:cs="Times New Roman"/>
          <w:lang w:val="bg-BG"/>
        </w:rPr>
        <w:t>ра по чл. 36а, ал. 1 от Наредба № Н-32.</w:t>
      </w:r>
    </w:p>
    <w:p w:rsidR="00D9021D" w:rsidRPr="000E76E6" w:rsidRDefault="002E5ED4" w:rsidP="006258E4">
      <w:pPr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Лице, представило ППС за преглед: . . . . . . . .</w:t>
      </w:r>
      <w:r w:rsidR="00CE4D99" w:rsidRPr="000E76E6">
        <w:rPr>
          <w:rFonts w:ascii="Times New Roman" w:eastAsia="Times New Roman" w:hAnsi="Times New Roman" w:cs="Times New Roman"/>
          <w:lang w:val="bg-BG"/>
        </w:rPr>
        <w:t xml:space="preserve"> . . . . . . . . . . . . . . . . . . . . . . . . . . . . . . . . . . . </w:t>
      </w:r>
      <w:r w:rsidRPr="000E76E6">
        <w:rPr>
          <w:rFonts w:ascii="Times New Roman" w:eastAsia="Times New Roman" w:hAnsi="Times New Roman" w:cs="Times New Roman"/>
          <w:lang w:val="bg-BG"/>
        </w:rPr>
        <w:t>(подпис)</w:t>
      </w:r>
      <w:r w:rsidR="00CE4D99" w:rsidRPr="000E76E6">
        <w:rPr>
          <w:rFonts w:ascii="Times New Roman" w:eastAsia="Times New Roman" w:hAnsi="Times New Roman" w:cs="Times New Roman"/>
          <w:lang w:val="bg-BG"/>
        </w:rPr>
        <w:t>“</w:t>
      </w:r>
      <w:r w:rsidR="005F2DE7" w:rsidRPr="000E76E6">
        <w:rPr>
          <w:rFonts w:ascii="Times New Roman" w:eastAsia="Times New Roman" w:hAnsi="Times New Roman" w:cs="Times New Roman"/>
          <w:lang w:val="bg-BG"/>
        </w:rPr>
        <w:t>.</w:t>
      </w:r>
    </w:p>
    <w:p w:rsidR="00B34330" w:rsidRDefault="00B34330" w:rsidP="00CE4D99">
      <w:pPr>
        <w:ind w:firstLine="567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CE4D99" w:rsidRPr="000E76E6" w:rsidRDefault="002E5ED4" w:rsidP="00CE4D99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 xml:space="preserve">§ </w:t>
      </w:r>
      <w:r w:rsidR="009861A5">
        <w:rPr>
          <w:rFonts w:ascii="Times New Roman" w:eastAsia="Times New Roman" w:hAnsi="Times New Roman" w:cs="Times New Roman"/>
          <w:b/>
          <w:lang w:val="bg-BG"/>
        </w:rPr>
        <w:t>3</w:t>
      </w:r>
      <w:r w:rsidR="00B34330">
        <w:rPr>
          <w:rFonts w:ascii="Times New Roman" w:eastAsia="Times New Roman" w:hAnsi="Times New Roman" w:cs="Times New Roman"/>
          <w:b/>
          <w:lang w:val="bg-BG"/>
        </w:rPr>
        <w:t>4</w:t>
      </w:r>
      <w:r w:rsidRPr="000E76E6">
        <w:rPr>
          <w:rFonts w:ascii="Times New Roman" w:eastAsia="Times New Roman" w:hAnsi="Times New Roman" w:cs="Times New Roman"/>
          <w:b/>
          <w:lang w:val="bg-BG"/>
        </w:rPr>
        <w:t>.</w:t>
      </w:r>
      <w:r w:rsidR="00650A9D" w:rsidRPr="000E76E6">
        <w:rPr>
          <w:rFonts w:ascii="Times New Roman" w:eastAsia="Times New Roman" w:hAnsi="Times New Roman" w:cs="Times New Roman"/>
          <w:lang w:val="bg-BG"/>
        </w:rPr>
        <w:t xml:space="preserve"> В п</w:t>
      </w:r>
      <w:r w:rsidRPr="000E76E6">
        <w:rPr>
          <w:rFonts w:ascii="Times New Roman" w:eastAsia="Times New Roman" w:hAnsi="Times New Roman" w:cs="Times New Roman"/>
          <w:lang w:val="bg-BG"/>
        </w:rPr>
        <w:t>риложение № 11, към чл. 43, ал. 1, т. 4</w:t>
      </w:r>
      <w:r w:rsidR="00CE4D99" w:rsidRPr="000E76E6">
        <w:rPr>
          <w:rFonts w:ascii="Times New Roman" w:eastAsia="Times New Roman" w:hAnsi="Times New Roman" w:cs="Times New Roman"/>
          <w:lang w:val="bg-BG"/>
        </w:rPr>
        <w:t xml:space="preserve"> се правят следните изменения и допълнения:</w:t>
      </w:r>
    </w:p>
    <w:p w:rsidR="00CE4D99" w:rsidRPr="000E76E6" w:rsidRDefault="00CE4D99" w:rsidP="00CE4D99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1. думите „чл. 43, ал. 1, т. 4“ се заменят с „чл. 43а, ал. 1, т. 4“;</w:t>
      </w:r>
    </w:p>
    <w:p w:rsidR="00D9021D" w:rsidRPr="000E76E6" w:rsidRDefault="00CE4D99" w:rsidP="00CE4D99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2.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след реда „(подпис и печат) (подпис и печат)</w:t>
      </w:r>
      <w:r w:rsidRPr="000E76E6">
        <w:rPr>
          <w:rFonts w:ascii="Times New Roman" w:eastAsia="Times New Roman" w:hAnsi="Times New Roman" w:cs="Times New Roman"/>
          <w:lang w:val="bg-BG"/>
        </w:rPr>
        <w:t>“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се добавя:</w:t>
      </w:r>
    </w:p>
    <w:p w:rsidR="00D9021D" w:rsidRPr="000E76E6" w:rsidRDefault="002E5ED4" w:rsidP="006258E4">
      <w:pPr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lastRenderedPageBreak/>
        <w:t>„</w:t>
      </w:r>
      <w:r w:rsidR="00CF400E" w:rsidRPr="000E76E6">
        <w:rPr>
          <w:rFonts w:ascii="Times New Roman" w:eastAsia="Times New Roman" w:hAnsi="Times New Roman" w:cs="Times New Roman"/>
          <w:lang w:val="bg-BG"/>
        </w:rPr>
        <w:t>Удостоверявам, верността на вписаните в протокола данни за самоличност, данни от показанието на километропоказателя и данни за техническите характеристики на ППС.</w:t>
      </w:r>
    </w:p>
    <w:p w:rsidR="00D9021D" w:rsidRPr="000E76E6" w:rsidRDefault="002E5ED4" w:rsidP="006258E4">
      <w:pPr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Информиран съм, че личните ми данни ще бъдат обработвани на основание нормативната уредба, за вписване в регист</w:t>
      </w:r>
      <w:r w:rsidR="00CE4D99" w:rsidRPr="000E76E6">
        <w:rPr>
          <w:rFonts w:ascii="Times New Roman" w:eastAsia="Times New Roman" w:hAnsi="Times New Roman" w:cs="Times New Roman"/>
          <w:lang w:val="bg-BG"/>
        </w:rPr>
        <w:t>ъ</w:t>
      </w:r>
      <w:r w:rsidRPr="000E76E6">
        <w:rPr>
          <w:rFonts w:ascii="Times New Roman" w:eastAsia="Times New Roman" w:hAnsi="Times New Roman" w:cs="Times New Roman"/>
          <w:lang w:val="bg-BG"/>
        </w:rPr>
        <w:t>ра по чл. 36а, ал. 1 от Наредба № Н-32.</w:t>
      </w:r>
    </w:p>
    <w:p w:rsidR="00D9021D" w:rsidRDefault="002E5ED4" w:rsidP="006258E4">
      <w:pPr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Лице, представило ППС за преглед: . . . . . . . .</w:t>
      </w:r>
      <w:r w:rsidR="00CE4D99" w:rsidRPr="000E76E6">
        <w:rPr>
          <w:rFonts w:ascii="Times New Roman" w:eastAsia="Times New Roman" w:hAnsi="Times New Roman" w:cs="Times New Roman"/>
          <w:lang w:val="bg-BG"/>
        </w:rPr>
        <w:t xml:space="preserve"> . . . . . . . . . . . . . . . . . . . . . . . . . . . . . . . . . . . </w:t>
      </w:r>
      <w:r w:rsidRPr="000E76E6">
        <w:rPr>
          <w:rFonts w:ascii="Times New Roman" w:eastAsia="Times New Roman" w:hAnsi="Times New Roman" w:cs="Times New Roman"/>
          <w:lang w:val="bg-BG"/>
        </w:rPr>
        <w:t>(подпис)</w:t>
      </w:r>
      <w:r w:rsidR="00CE4D99" w:rsidRPr="000E76E6">
        <w:rPr>
          <w:rFonts w:ascii="Times New Roman" w:eastAsia="Times New Roman" w:hAnsi="Times New Roman" w:cs="Times New Roman"/>
          <w:lang w:val="bg-BG"/>
        </w:rPr>
        <w:t>“</w:t>
      </w:r>
      <w:r w:rsidR="005F2DE7" w:rsidRPr="000E76E6">
        <w:rPr>
          <w:rFonts w:ascii="Times New Roman" w:eastAsia="Times New Roman" w:hAnsi="Times New Roman" w:cs="Times New Roman"/>
          <w:lang w:val="bg-BG"/>
        </w:rPr>
        <w:t>.</w:t>
      </w:r>
    </w:p>
    <w:p w:rsidR="00B34330" w:rsidRDefault="00B34330" w:rsidP="009861A5">
      <w:pPr>
        <w:ind w:firstLine="567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9861A5" w:rsidRPr="009861A5" w:rsidRDefault="009861A5" w:rsidP="009861A5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9861A5">
        <w:rPr>
          <w:rFonts w:ascii="Times New Roman" w:eastAsia="Times New Roman" w:hAnsi="Times New Roman" w:cs="Times New Roman"/>
          <w:b/>
          <w:lang w:val="bg-BG"/>
        </w:rPr>
        <w:t>§ 3</w:t>
      </w:r>
      <w:r w:rsidR="00B34330">
        <w:rPr>
          <w:rFonts w:ascii="Times New Roman" w:eastAsia="Times New Roman" w:hAnsi="Times New Roman" w:cs="Times New Roman"/>
          <w:b/>
          <w:lang w:val="bg-BG"/>
        </w:rPr>
        <w:t>5</w:t>
      </w:r>
      <w:r w:rsidRPr="009861A5">
        <w:rPr>
          <w:rFonts w:ascii="Times New Roman" w:eastAsia="Times New Roman" w:hAnsi="Times New Roman" w:cs="Times New Roman"/>
          <w:b/>
          <w:lang w:val="bg-BG"/>
        </w:rPr>
        <w:t>.</w:t>
      </w:r>
      <w:r w:rsidRPr="009861A5">
        <w:rPr>
          <w:rFonts w:ascii="Times New Roman" w:eastAsia="Times New Roman" w:hAnsi="Times New Roman" w:cs="Times New Roman"/>
          <w:lang w:val="bg-BG"/>
        </w:rPr>
        <w:t xml:space="preserve"> Създава се приложение № 11а</w:t>
      </w:r>
      <w:r w:rsidR="009D1CB2">
        <w:rPr>
          <w:rFonts w:ascii="Times New Roman" w:eastAsia="Times New Roman" w:hAnsi="Times New Roman" w:cs="Times New Roman"/>
          <w:lang w:val="bg-BG"/>
        </w:rPr>
        <w:t>, към чл. 43а, ал. 9, т. 1</w:t>
      </w:r>
      <w:r w:rsidRPr="009861A5">
        <w:rPr>
          <w:rFonts w:ascii="Times New Roman" w:eastAsia="Times New Roman" w:hAnsi="Times New Roman" w:cs="Times New Roman"/>
          <w:lang w:val="bg-BG"/>
        </w:rPr>
        <w:t>:</w:t>
      </w:r>
    </w:p>
    <w:p w:rsidR="009861A5" w:rsidRPr="009861A5" w:rsidRDefault="009861A5" w:rsidP="009861A5">
      <w:pPr>
        <w:jc w:val="right"/>
        <w:rPr>
          <w:rFonts w:ascii="Times New Roman" w:hAnsi="Times New Roman" w:cs="Times New Roman"/>
          <w:lang w:val="bg-BG"/>
        </w:rPr>
      </w:pPr>
      <w:r w:rsidRPr="009861A5">
        <w:rPr>
          <w:rFonts w:ascii="Times New Roman" w:hAnsi="Times New Roman" w:cs="Times New Roman"/>
          <w:lang w:val="bg-BG"/>
        </w:rPr>
        <w:t>„Приложение № 11а</w:t>
      </w:r>
    </w:p>
    <w:p w:rsidR="009861A5" w:rsidRPr="009861A5" w:rsidRDefault="009861A5" w:rsidP="009861A5">
      <w:pPr>
        <w:jc w:val="right"/>
        <w:rPr>
          <w:rFonts w:ascii="Times New Roman" w:hAnsi="Times New Roman" w:cs="Times New Roman"/>
          <w:lang w:val="bg-BG"/>
        </w:rPr>
      </w:pPr>
      <w:r w:rsidRPr="009D1CB2">
        <w:rPr>
          <w:rFonts w:ascii="Times New Roman" w:hAnsi="Times New Roman" w:cs="Times New Roman"/>
          <w:lang w:val="bg-BG"/>
        </w:rPr>
        <w:t>към чл. 43</w:t>
      </w:r>
      <w:r w:rsidR="009D1CB2" w:rsidRPr="009D1CB2">
        <w:rPr>
          <w:rFonts w:ascii="Times New Roman" w:hAnsi="Times New Roman" w:cs="Times New Roman"/>
          <w:lang w:val="bg-BG"/>
        </w:rPr>
        <w:t>а, ал. 9</w:t>
      </w:r>
      <w:r w:rsidRPr="009D1CB2">
        <w:rPr>
          <w:rFonts w:ascii="Times New Roman" w:hAnsi="Times New Roman" w:cs="Times New Roman"/>
          <w:lang w:val="bg-BG"/>
        </w:rPr>
        <w:t xml:space="preserve">, т. </w:t>
      </w:r>
      <w:r w:rsidR="009D1CB2" w:rsidRPr="009D1CB2">
        <w:rPr>
          <w:rFonts w:ascii="Times New Roman" w:hAnsi="Times New Roman" w:cs="Times New Roman"/>
          <w:lang w:val="bg-BG"/>
        </w:rPr>
        <w:t>1</w:t>
      </w:r>
    </w:p>
    <w:p w:rsidR="009861A5" w:rsidRPr="009861A5" w:rsidRDefault="009861A5" w:rsidP="009861A5">
      <w:pPr>
        <w:jc w:val="right"/>
        <w:rPr>
          <w:rFonts w:ascii="Times New Roman" w:hAnsi="Times New Roman" w:cs="Times New Roman"/>
          <w:lang w:val="bg-BG"/>
        </w:rPr>
      </w:pPr>
    </w:p>
    <w:p w:rsidR="009861A5" w:rsidRPr="009861A5" w:rsidRDefault="009861A5" w:rsidP="009861A5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9861A5">
        <w:rPr>
          <w:rFonts w:ascii="Times New Roman" w:hAnsi="Times New Roman" w:cs="Times New Roman"/>
          <w:b/>
          <w:bCs/>
          <w:lang w:val="bg-BG"/>
        </w:rPr>
        <w:t>ПРОТОКОЛ ОТ ИЗВЪРШЕН ПЕРИОДИЧЕН ПРЕГЛЕД</w:t>
      </w:r>
    </w:p>
    <w:p w:rsidR="009861A5" w:rsidRPr="009861A5" w:rsidRDefault="009861A5" w:rsidP="009861A5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9861A5">
        <w:rPr>
          <w:rFonts w:ascii="Times New Roman" w:hAnsi="Times New Roman" w:cs="Times New Roman"/>
          <w:b/>
          <w:bCs/>
          <w:lang w:val="bg-BG"/>
        </w:rPr>
        <w:t>ЗА ТЕХНИЧЕСКА ИЗПРАВНОСТ НА ПЪТНО ПРЕВОЗНО СРЕДСТВО, С КОЕТО СЕ ИЗВЪРШВАТ ПРЕВОЗИ С АТРАКЦИОННА ЦЕЛ</w:t>
      </w:r>
    </w:p>
    <w:p w:rsidR="009861A5" w:rsidRPr="009861A5" w:rsidRDefault="009861A5" w:rsidP="009861A5">
      <w:pPr>
        <w:jc w:val="center"/>
        <w:rPr>
          <w:rFonts w:ascii="Times New Roman" w:hAnsi="Times New Roman" w:cs="Times New Roman"/>
          <w:lang w:val="bg-BG"/>
        </w:rPr>
      </w:pPr>
      <w:r w:rsidRPr="009861A5">
        <w:rPr>
          <w:rFonts w:ascii="Times New Roman" w:hAnsi="Times New Roman" w:cs="Times New Roman"/>
          <w:lang w:val="bg-BG"/>
        </w:rPr>
        <w:t>№…….. /.................. 201... г.</w:t>
      </w:r>
    </w:p>
    <w:p w:rsidR="009861A5" w:rsidRPr="009861A5" w:rsidRDefault="009861A5" w:rsidP="009861A5">
      <w:pPr>
        <w:jc w:val="center"/>
        <w:rPr>
          <w:rFonts w:ascii="Times New Roman" w:hAnsi="Times New Roman" w:cs="Times New Roman"/>
          <w:lang w:val="bg-BG"/>
        </w:rPr>
      </w:pPr>
      <w:r w:rsidRPr="009861A5">
        <w:rPr>
          <w:rFonts w:ascii="Times New Roman" w:hAnsi="Times New Roman" w:cs="Times New Roman"/>
          <w:lang w:val="bg-BG"/>
        </w:rPr>
        <w:t>(номер на разрешението/пореден номер за линията)</w:t>
      </w:r>
    </w:p>
    <w:p w:rsidR="009861A5" w:rsidRPr="009861A5" w:rsidRDefault="009861A5" w:rsidP="009861A5">
      <w:pPr>
        <w:jc w:val="center"/>
        <w:rPr>
          <w:rFonts w:ascii="Times New Roman" w:hAnsi="Times New Roman" w:cs="Times New Roman"/>
          <w:lang w:val="bg-BG"/>
        </w:rPr>
      </w:pPr>
      <w:r w:rsidRPr="009861A5">
        <w:rPr>
          <w:rFonts w:ascii="Times New Roman" w:hAnsi="Times New Roman" w:cs="Times New Roman"/>
          <w:lang w:val="bg-BG"/>
        </w:rPr>
        <w:t>Начало на прегледа ................ (час, мин.)</w:t>
      </w:r>
    </w:p>
    <w:p w:rsidR="009861A5" w:rsidRPr="009861A5" w:rsidRDefault="009D1CB2" w:rsidP="009861A5">
      <w:pPr>
        <w:jc w:val="center"/>
        <w:rPr>
          <w:rFonts w:ascii="Times New Roman" w:hAnsi="Times New Roman" w:cs="Times New Roman"/>
          <w:lang w:val="bg-BG"/>
        </w:rPr>
      </w:pPr>
      <w:r w:rsidRPr="009861A5">
        <w:rPr>
          <w:rFonts w:ascii="Times New Roman" w:hAnsi="Times New Roman" w:cs="Times New Roman"/>
          <w:noProof/>
          <w:lang w:val="bg-BG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5D6BFB" wp14:editId="36046B9A">
                <wp:simplePos x="0" y="0"/>
                <wp:positionH relativeFrom="column">
                  <wp:posOffset>-68083</wp:posOffset>
                </wp:positionH>
                <wp:positionV relativeFrom="paragraph">
                  <wp:posOffset>61788</wp:posOffset>
                </wp:positionV>
                <wp:extent cx="6257097" cy="1152525"/>
                <wp:effectExtent l="0" t="0" r="10795" b="28575"/>
                <wp:wrapNone/>
                <wp:docPr id="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097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66A" w:rsidRDefault="001F766A" w:rsidP="009861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Рег. №  ………………..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411D5">
                              <w:rPr>
                                <w:rFonts w:ascii="Times New Roman" w:hAnsi="Times New Roman" w:cs="Times New Roman"/>
                              </w:rPr>
                              <w:t>Идент. № (VIN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рама) 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411D5">
                              <w:rPr>
                                <w:rFonts w:ascii="Times New Roman" w:hAnsi="Times New Roman" w:cs="Times New Roman"/>
                              </w:rPr>
                              <w:t xml:space="preserve">Двигател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№ .......................</w:t>
                            </w:r>
                          </w:p>
                          <w:p w:rsidR="001F766A" w:rsidRDefault="001F766A" w:rsidP="009861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11D5">
                              <w:rPr>
                                <w:rFonts w:ascii="Times New Roman" w:hAnsi="Times New Roman" w:cs="Times New Roman"/>
                              </w:rPr>
                              <w:t xml:space="preserve">Цвят .................................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411D5">
                              <w:rPr>
                                <w:rFonts w:ascii="Times New Roman" w:hAnsi="Times New Roman" w:cs="Times New Roman"/>
                              </w:rPr>
                              <w:t>Вид/тип на двигателя: .................</w:t>
                            </w:r>
                          </w:p>
                          <w:p w:rsidR="001F766A" w:rsidRDefault="001F766A" w:rsidP="009861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11D5">
                              <w:rPr>
                                <w:rFonts w:ascii="Times New Roman" w:hAnsi="Times New Roman" w:cs="Times New Roman"/>
                              </w:rPr>
                              <w:t>Собственик 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411D5">
                              <w:rPr>
                                <w:rFonts w:ascii="Times New Roman" w:hAnsi="Times New Roman" w:cs="Times New Roman"/>
                              </w:rPr>
                              <w:t>ЕГН/БУЛСТАТ/ЕИК ..................</w:t>
                            </w:r>
                          </w:p>
                          <w:p w:rsidR="001F766A" w:rsidRDefault="001F766A" w:rsidP="009861A5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24C1">
                              <w:rPr>
                                <w:rFonts w:ascii="Times New Roman" w:hAnsi="Times New Roman" w:cs="Times New Roman"/>
                              </w:rPr>
                              <w:t>(име, презиме, фамилия, фирма)</w:t>
                            </w:r>
                          </w:p>
                          <w:p w:rsidR="001F766A" w:rsidRDefault="001F766A" w:rsidP="009861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24C1">
                              <w:rPr>
                                <w:rFonts w:ascii="Times New Roman" w:hAnsi="Times New Roman" w:cs="Times New Roman"/>
                              </w:rPr>
                              <w:t>Лице, представило ППС за преглед: .............................. ЕГН. 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..........</w:t>
                            </w:r>
                          </w:p>
                          <w:p w:rsidR="001F766A" w:rsidRDefault="001F766A" w:rsidP="009861A5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24C1">
                              <w:rPr>
                                <w:rFonts w:ascii="Times New Roman" w:hAnsi="Times New Roman" w:cs="Times New Roman"/>
                              </w:rPr>
                              <w:t xml:space="preserve">(име,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фамилия</w:t>
                            </w:r>
                            <w:r w:rsidRPr="00C824C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1F766A" w:rsidRPr="008411D5" w:rsidRDefault="001F766A" w:rsidP="009861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6BFB" id="_x0000_s1034" type="#_x0000_t202" style="position:absolute;left:0;text-align:left;margin-left:-5.35pt;margin-top:4.85pt;width:492.7pt;height:9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">
                <v:textbox>
                  <w:txbxContent>
                    <w:p w:rsidR="001F766A" w:rsidRDefault="001F766A" w:rsidP="009861A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Рег. №  ………………..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411D5">
                        <w:rPr>
                          <w:rFonts w:ascii="Times New Roman" w:hAnsi="Times New Roman" w:cs="Times New Roman"/>
                        </w:rPr>
                        <w:t>Идент. № (VIN</w:t>
                      </w:r>
                      <w:r>
                        <w:rPr>
                          <w:rFonts w:ascii="Times New Roman" w:hAnsi="Times New Roman" w:cs="Times New Roman"/>
                        </w:rPr>
                        <w:t>, рама) .................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411D5">
                        <w:rPr>
                          <w:rFonts w:ascii="Times New Roman" w:hAnsi="Times New Roman" w:cs="Times New Roman"/>
                        </w:rPr>
                        <w:t xml:space="preserve">Двигател </w:t>
                      </w:r>
                      <w:r>
                        <w:rPr>
                          <w:rFonts w:ascii="Times New Roman" w:hAnsi="Times New Roman" w:cs="Times New Roman"/>
                        </w:rPr>
                        <w:t>№ .......................</w:t>
                      </w:r>
                    </w:p>
                    <w:p w:rsidR="001F766A" w:rsidRDefault="001F766A" w:rsidP="009861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11D5">
                        <w:rPr>
                          <w:rFonts w:ascii="Times New Roman" w:hAnsi="Times New Roman" w:cs="Times New Roman"/>
                        </w:rPr>
                        <w:t xml:space="preserve">Цвят .................................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411D5">
                        <w:rPr>
                          <w:rFonts w:ascii="Times New Roman" w:hAnsi="Times New Roman" w:cs="Times New Roman"/>
                        </w:rPr>
                        <w:t>Вид/тип на двигателя: .................</w:t>
                      </w:r>
                    </w:p>
                    <w:p w:rsidR="001F766A" w:rsidRDefault="001F766A" w:rsidP="009861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11D5">
                        <w:rPr>
                          <w:rFonts w:ascii="Times New Roman" w:hAnsi="Times New Roman" w:cs="Times New Roman"/>
                        </w:rPr>
                        <w:t>Собственик 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411D5">
                        <w:rPr>
                          <w:rFonts w:ascii="Times New Roman" w:hAnsi="Times New Roman" w:cs="Times New Roman"/>
                        </w:rPr>
                        <w:t>ЕГН/БУЛСТАТ/ЕИК ..................</w:t>
                      </w:r>
                    </w:p>
                    <w:p w:rsidR="001F766A" w:rsidRDefault="001F766A" w:rsidP="009861A5">
                      <w:pPr>
                        <w:ind w:left="708" w:firstLine="708"/>
                        <w:rPr>
                          <w:rFonts w:ascii="Times New Roman" w:hAnsi="Times New Roman" w:cs="Times New Roman"/>
                        </w:rPr>
                      </w:pPr>
                      <w:r w:rsidRPr="00C824C1">
                        <w:rPr>
                          <w:rFonts w:ascii="Times New Roman" w:hAnsi="Times New Roman" w:cs="Times New Roman"/>
                        </w:rPr>
                        <w:t>(име, презиме, фамилия, фирма)</w:t>
                      </w:r>
                    </w:p>
                    <w:p w:rsidR="001F766A" w:rsidRDefault="001F766A" w:rsidP="009861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824C1">
                        <w:rPr>
                          <w:rFonts w:ascii="Times New Roman" w:hAnsi="Times New Roman" w:cs="Times New Roman"/>
                        </w:rPr>
                        <w:t>Лице, представило ППС за преглед: .............................. ЕГН. ..................</w:t>
                      </w:r>
                      <w:r>
                        <w:rPr>
                          <w:rFonts w:ascii="Times New Roman" w:hAnsi="Times New Roman" w:cs="Times New Roman"/>
                        </w:rPr>
                        <w:t>..........</w:t>
                      </w:r>
                    </w:p>
                    <w:p w:rsidR="001F766A" w:rsidRDefault="001F766A" w:rsidP="009861A5">
                      <w:pPr>
                        <w:ind w:left="708" w:firstLine="708"/>
                        <w:rPr>
                          <w:rFonts w:ascii="Times New Roman" w:hAnsi="Times New Roman" w:cs="Times New Roman"/>
                        </w:rPr>
                      </w:pPr>
                      <w:r w:rsidRPr="00C824C1">
                        <w:rPr>
                          <w:rFonts w:ascii="Times New Roman" w:hAnsi="Times New Roman" w:cs="Times New Roman"/>
                        </w:rPr>
                        <w:t xml:space="preserve">(име, </w:t>
                      </w:r>
                      <w:r>
                        <w:rPr>
                          <w:rFonts w:ascii="Times New Roman" w:hAnsi="Times New Roman" w:cs="Times New Roman"/>
                        </w:rPr>
                        <w:t>фамилия</w:t>
                      </w:r>
                      <w:r w:rsidRPr="00C824C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1F766A" w:rsidRPr="008411D5" w:rsidRDefault="001F766A" w:rsidP="009861A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61A5" w:rsidRPr="009861A5" w:rsidRDefault="009861A5" w:rsidP="009861A5">
      <w:pPr>
        <w:jc w:val="center"/>
        <w:rPr>
          <w:rFonts w:ascii="Times New Roman" w:hAnsi="Times New Roman" w:cs="Times New Roman"/>
          <w:lang w:val="bg-BG"/>
        </w:rPr>
      </w:pPr>
    </w:p>
    <w:p w:rsidR="009861A5" w:rsidRPr="009861A5" w:rsidRDefault="009861A5" w:rsidP="009861A5">
      <w:pPr>
        <w:rPr>
          <w:rFonts w:ascii="Times New Roman" w:hAnsi="Times New Roman" w:cs="Times New Roman"/>
          <w:lang w:val="bg-BG"/>
        </w:rPr>
      </w:pPr>
    </w:p>
    <w:p w:rsidR="009861A5" w:rsidRPr="009861A5" w:rsidRDefault="009861A5" w:rsidP="009861A5">
      <w:pPr>
        <w:rPr>
          <w:rFonts w:ascii="Times New Roman" w:hAnsi="Times New Roman" w:cs="Times New Roman"/>
          <w:lang w:val="bg-BG"/>
        </w:rPr>
      </w:pPr>
    </w:p>
    <w:p w:rsidR="009861A5" w:rsidRDefault="009861A5" w:rsidP="009861A5">
      <w:pPr>
        <w:rPr>
          <w:rFonts w:ascii="Times New Roman" w:hAnsi="Times New Roman" w:cs="Times New Roman"/>
          <w:lang w:val="bg-BG"/>
        </w:rPr>
      </w:pPr>
    </w:p>
    <w:p w:rsidR="009D1CB2" w:rsidRDefault="009D1CB2" w:rsidP="009861A5">
      <w:pPr>
        <w:rPr>
          <w:rFonts w:ascii="Times New Roman" w:hAnsi="Times New Roman" w:cs="Times New Roman"/>
          <w:lang w:val="bg-BG"/>
        </w:rPr>
      </w:pPr>
    </w:p>
    <w:p w:rsidR="009D1CB2" w:rsidRPr="009861A5" w:rsidRDefault="009D1CB2" w:rsidP="009861A5">
      <w:pPr>
        <w:rPr>
          <w:rFonts w:ascii="Times New Roman" w:hAnsi="Times New Roman" w:cs="Times New Roman"/>
          <w:lang w:val="bg-BG"/>
        </w:rPr>
      </w:pPr>
    </w:p>
    <w:p w:rsidR="009861A5" w:rsidRPr="009861A5" w:rsidRDefault="009861A5" w:rsidP="009861A5">
      <w:pPr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733"/>
        <w:gridCol w:w="7806"/>
        <w:gridCol w:w="605"/>
      </w:tblGrid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0.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rPr>
                <w:lang w:val="bg-BG"/>
              </w:rPr>
            </w:pP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Идентификация на ППС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rPr>
                <w:lang w:val="bg-BG"/>
              </w:rPr>
            </w:pP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0.1.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 xml:space="preserve">Табели с регистрационен номер </w:t>
            </w:r>
            <w:r w:rsidRPr="009861A5">
              <w:rPr>
                <w:i/>
              </w:rPr>
              <w:t>(когато има)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0.2.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Идентификационен номер (VIN, рама)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1.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rPr>
                <w:lang w:val="bg-BG"/>
              </w:rPr>
            </w:pP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 xml:space="preserve">Оборудване на спирачната уредба 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rPr>
                <w:lang w:val="bg-BG"/>
              </w:rPr>
            </w:pPr>
          </w:p>
        </w:tc>
      </w:tr>
      <w:tr w:rsidR="009861A5" w:rsidRPr="009861A5" w:rsidTr="009D1CB2">
        <w:tc>
          <w:tcPr>
            <w:tcW w:w="360" w:type="pct"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1.1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rPr>
                <w:rFonts w:ascii="Times New Roman" w:hAnsi="Times New Roman" w:cs="Times New Roman"/>
                <w:lang w:val="bg-BG"/>
              </w:rPr>
            </w:pPr>
            <w:r w:rsidRPr="009861A5">
              <w:rPr>
                <w:rFonts w:ascii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Механично състояние и функциониране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rPr>
                <w:rFonts w:ascii="Times New Roman" w:hAnsi="Times New Roman" w:cs="Times New Roman"/>
                <w:lang w:val="bg-BG"/>
              </w:rPr>
            </w:pPr>
            <w:r w:rsidRPr="009861A5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1.2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Равномерно спиране на всички колела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1.3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Изправен регулатор на налягането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1.4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Изправен главен спирачен кран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1.5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Херметичност на тръбопроводите на спирачната система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1.6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Изправност на компресора и маном. на пневматичната спирачна уредба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1.7.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Изправни спирачни маркучи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1.8.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Изправна спирачка за паркиране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2.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 xml:space="preserve">Кормилно управление 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2.1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rPr>
                <w:rFonts w:ascii="Times New Roman" w:hAnsi="Times New Roman" w:cs="Times New Roman"/>
                <w:lang w:val="bg-BG"/>
              </w:rPr>
            </w:pPr>
            <w:r w:rsidRPr="009861A5">
              <w:rPr>
                <w:rFonts w:ascii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Механично състояние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rPr>
                <w:rFonts w:ascii="Times New Roman" w:hAnsi="Times New Roman" w:cs="Times New Roman"/>
                <w:lang w:val="bg-BG"/>
              </w:rPr>
            </w:pPr>
            <w:r w:rsidRPr="009861A5">
              <w:rPr>
                <w:rFonts w:ascii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2.2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Хлабина в кормилната уредба в допустимите норми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2.3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Усилие при въртене на кормилното колело в допустимите норми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2.4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Изправен усилвател на кормилната уредба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2.5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 xml:space="preserve">Изправни кормилни шарнири 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2.6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Изправни кормилни щанги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2.7.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Изправна кормилна кутия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3.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rPr>
                <w:lang w:val="bg-BG"/>
              </w:rPr>
            </w:pP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Видимост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rPr>
                <w:lang w:val="bg-BG"/>
              </w:rPr>
            </w:pP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3.1.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Цялост на обзорните стъкла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3.2.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Прозрачност на обзорните стъкла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3.3.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Изправност на стъклочистачките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3.4.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Цялост на огледала за гледане назад и тяхното закрепване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4.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 xml:space="preserve">Светлини, светлоотражатели и електрическо оборудване 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9861A5" w:rsidRPr="009861A5" w:rsidTr="009D1CB2">
        <w:tc>
          <w:tcPr>
            <w:tcW w:w="360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4.1.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Фарове за дълги светлини – регулирани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4.2.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Фарове за къси светлини – регулирани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4.3.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Изправни габаритни светлини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4.4.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 xml:space="preserve">Изправни стоп светлини 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4.5.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Изправни пътепоказатели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4.6.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Изправно осветление на салона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4.7.</w:t>
            </w:r>
          </w:p>
        </w:tc>
        <w:tc>
          <w:tcPr>
            <w:tcW w:w="372" w:type="pct"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 xml:space="preserve">Изправни електрически връзки между теглещото превозно средство и ремаркето </w:t>
            </w:r>
          </w:p>
        </w:tc>
        <w:tc>
          <w:tcPr>
            <w:tcW w:w="307" w:type="pct"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5.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rPr>
                <w:lang w:val="bg-BG"/>
              </w:rPr>
            </w:pP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Оси, колела, гуми и окачване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rPr>
                <w:lang w:val="bg-BG"/>
              </w:rPr>
            </w:pPr>
          </w:p>
        </w:tc>
      </w:tr>
      <w:tr w:rsidR="009861A5" w:rsidRPr="009861A5" w:rsidTr="009D1CB2">
        <w:tc>
          <w:tcPr>
            <w:tcW w:w="360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5.1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Изправно закрепване на колелата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5.2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 xml:space="preserve">Изправни ресори 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5.3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Изправни амортисьори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5.4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Цялост на джанти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5.5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Цялост на гумите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5.6</w:t>
            </w:r>
          </w:p>
        </w:tc>
        <w:tc>
          <w:tcPr>
            <w:tcW w:w="372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НЕ</w:t>
            </w:r>
          </w:p>
        </w:tc>
        <w:tc>
          <w:tcPr>
            <w:tcW w:w="3961" w:type="pct"/>
          </w:tcPr>
          <w:p w:rsidR="009861A5" w:rsidRPr="009861A5" w:rsidRDefault="009861A5" w:rsidP="002E2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Дълбочина на протектора на гумите в допустимите норми</w:t>
            </w:r>
          </w:p>
        </w:tc>
        <w:tc>
          <w:tcPr>
            <w:tcW w:w="307" w:type="pct"/>
            <w:hideMark/>
          </w:tcPr>
          <w:p w:rsidR="009861A5" w:rsidRPr="009861A5" w:rsidRDefault="009861A5" w:rsidP="002E2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861A5">
              <w:rPr>
                <w:rFonts w:ascii="Times New Roman" w:eastAsia="Times New Roman" w:hAnsi="Times New Roman" w:cs="Times New Roman"/>
                <w:lang w:val="bg-BG"/>
              </w:rPr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6.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rPr>
                <w:lang w:val="bg-BG"/>
              </w:rPr>
            </w:pP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Шаси и оборудване, свързано с шасито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rPr>
                <w:lang w:val="bg-BG"/>
              </w:rPr>
            </w:pP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6.1.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Няма деформации и корозия по кабината и каросерията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6.2.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Изправни врати, капаци и ключалки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6.3.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Състояние на салона за пътниците – добро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6.4.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Състояние на седалките  и тяхното закрепване – добро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6.5.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Механично състояние на теглително-прикачно устройство – добро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6.6.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Изправно закрепване на теглително-прикачно устройство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 xml:space="preserve">6.7. 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Надежден под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6.8.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Изправни тръбна арматура, ръкохватки или дръжки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7.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rPr>
                <w:lang w:val="bg-BG"/>
              </w:rPr>
            </w:pP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Друго оборудване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rPr>
                <w:lang w:val="bg-BG"/>
              </w:rPr>
            </w:pP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7.1.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Изправен километропоказател и скоростомер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7.2.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Налични аптечка, пожарогасител и предупредителен триъгълник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7.3.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Изправен звуков сигнал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7.4.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Устройство за ограничаване на скоростта – максимална скорост до 25 km/h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7.5.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Изправни обезопасителни колани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8.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rPr>
                <w:lang w:val="bg-BG"/>
              </w:rPr>
            </w:pP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Вредно въздействие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rPr>
                <w:lang w:val="bg-BG"/>
              </w:rPr>
            </w:pP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8.1.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Изтичане на експлоатационни течности – липсва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8.2.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Изправна система за намаляване на шума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  <w:tr w:rsidR="009861A5" w:rsidRPr="009861A5" w:rsidTr="009D1CB2">
        <w:tc>
          <w:tcPr>
            <w:tcW w:w="360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8.3.</w:t>
            </w:r>
          </w:p>
        </w:tc>
        <w:tc>
          <w:tcPr>
            <w:tcW w:w="372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НЕ</w:t>
            </w:r>
          </w:p>
        </w:tc>
        <w:tc>
          <w:tcPr>
            <w:tcW w:w="3961" w:type="pct"/>
            <w:vAlign w:val="center"/>
          </w:tcPr>
          <w:p w:rsidR="009861A5" w:rsidRPr="009861A5" w:rsidRDefault="009861A5" w:rsidP="002E2067">
            <w:pPr>
              <w:pStyle w:val="neof-text"/>
            </w:pPr>
            <w:r w:rsidRPr="009861A5">
              <w:t>Прекомерно изпускане на отработили газове</w:t>
            </w:r>
          </w:p>
        </w:tc>
        <w:tc>
          <w:tcPr>
            <w:tcW w:w="307" w:type="pct"/>
            <w:vAlign w:val="center"/>
          </w:tcPr>
          <w:p w:rsidR="009861A5" w:rsidRPr="009861A5" w:rsidRDefault="009861A5" w:rsidP="002E2067">
            <w:pPr>
              <w:pStyle w:val="neof-text"/>
              <w:jc w:val="center"/>
            </w:pPr>
            <w:r w:rsidRPr="009861A5">
              <w:t>ДА</w:t>
            </w:r>
          </w:p>
        </w:tc>
      </w:tr>
    </w:tbl>
    <w:p w:rsidR="009861A5" w:rsidRPr="009861A5" w:rsidRDefault="009861A5" w:rsidP="009861A5">
      <w:pPr>
        <w:jc w:val="center"/>
        <w:rPr>
          <w:rFonts w:ascii="Times New Roman" w:hAnsi="Times New Roman" w:cs="Times New Roman"/>
          <w:lang w:val="bg-BG"/>
        </w:rPr>
      </w:pPr>
    </w:p>
    <w:p w:rsidR="009861A5" w:rsidRPr="009861A5" w:rsidRDefault="009861A5" w:rsidP="009861A5">
      <w:pPr>
        <w:jc w:val="both"/>
        <w:rPr>
          <w:rFonts w:ascii="Times New Roman" w:hAnsi="Times New Roman" w:cs="Times New Roman"/>
          <w:lang w:val="bg-BG"/>
        </w:rPr>
      </w:pPr>
      <w:r w:rsidRPr="009861A5">
        <w:rPr>
          <w:rFonts w:ascii="Times New Roman" w:hAnsi="Times New Roman" w:cs="Times New Roman"/>
          <w:lang w:val="bg-BG"/>
        </w:rPr>
        <w:t>□ ППС, с което се извършват превози с атракционна цел е технически изправно</w:t>
      </w:r>
    </w:p>
    <w:p w:rsidR="009861A5" w:rsidRPr="009861A5" w:rsidRDefault="009861A5" w:rsidP="009861A5">
      <w:pPr>
        <w:jc w:val="both"/>
        <w:rPr>
          <w:rFonts w:ascii="Times New Roman" w:hAnsi="Times New Roman" w:cs="Times New Roman"/>
          <w:lang w:val="bg-BG"/>
        </w:rPr>
      </w:pPr>
      <w:r w:rsidRPr="009861A5">
        <w:rPr>
          <w:rFonts w:ascii="Times New Roman" w:hAnsi="Times New Roman" w:cs="Times New Roman"/>
          <w:lang w:val="bg-BG"/>
        </w:rPr>
        <w:t>□ ППС, с което се извършват превози с атракционна цел не е технически изправно</w:t>
      </w:r>
    </w:p>
    <w:p w:rsidR="009861A5" w:rsidRPr="009861A5" w:rsidRDefault="009861A5" w:rsidP="009861A5">
      <w:pPr>
        <w:jc w:val="center"/>
        <w:rPr>
          <w:rFonts w:ascii="Times New Roman" w:hAnsi="Times New Roman" w:cs="Times New Roman"/>
          <w:lang w:val="bg-BG"/>
        </w:rPr>
      </w:pPr>
    </w:p>
    <w:p w:rsidR="009861A5" w:rsidRPr="009861A5" w:rsidRDefault="009861A5" w:rsidP="009861A5">
      <w:pPr>
        <w:rPr>
          <w:rFonts w:ascii="Times New Roman" w:hAnsi="Times New Roman" w:cs="Times New Roman"/>
          <w:lang w:val="bg-BG"/>
        </w:rPr>
      </w:pPr>
      <w:r w:rsidRPr="009861A5">
        <w:rPr>
          <w:rFonts w:ascii="Times New Roman" w:hAnsi="Times New Roman" w:cs="Times New Roman"/>
          <w:lang w:val="bg-BG"/>
        </w:rPr>
        <w:t xml:space="preserve">Прегледът е валиден до:……………. </w:t>
      </w:r>
    </w:p>
    <w:p w:rsidR="009861A5" w:rsidRPr="009861A5" w:rsidRDefault="009861A5" w:rsidP="009861A5">
      <w:pPr>
        <w:rPr>
          <w:rFonts w:ascii="Times New Roman" w:hAnsi="Times New Roman" w:cs="Times New Roman"/>
          <w:lang w:val="bg-BG"/>
        </w:rPr>
      </w:pPr>
      <w:r w:rsidRPr="009861A5">
        <w:rPr>
          <w:rFonts w:ascii="Times New Roman" w:hAnsi="Times New Roman" w:cs="Times New Roman"/>
          <w:lang w:val="bg-BG"/>
        </w:rPr>
        <w:t xml:space="preserve">Председател на комисията: ................................ </w:t>
      </w:r>
      <w:r w:rsidRPr="009861A5">
        <w:rPr>
          <w:rFonts w:ascii="Times New Roman" w:hAnsi="Times New Roman" w:cs="Times New Roman"/>
          <w:lang w:val="bg-BG"/>
        </w:rPr>
        <w:tab/>
      </w:r>
      <w:r w:rsidRPr="009861A5">
        <w:rPr>
          <w:rFonts w:ascii="Times New Roman" w:hAnsi="Times New Roman" w:cs="Times New Roman"/>
          <w:lang w:val="bg-BG"/>
        </w:rPr>
        <w:tab/>
        <w:t>(подпис и печат)</w:t>
      </w:r>
    </w:p>
    <w:p w:rsidR="009861A5" w:rsidRPr="009861A5" w:rsidRDefault="009861A5" w:rsidP="009861A5">
      <w:pPr>
        <w:rPr>
          <w:rFonts w:ascii="Times New Roman" w:hAnsi="Times New Roman" w:cs="Times New Roman"/>
          <w:lang w:val="bg-BG"/>
        </w:rPr>
      </w:pPr>
      <w:r w:rsidRPr="009861A5">
        <w:rPr>
          <w:rFonts w:ascii="Times New Roman" w:hAnsi="Times New Roman" w:cs="Times New Roman"/>
          <w:lang w:val="bg-BG"/>
        </w:rPr>
        <w:t>Член на комисията:………….</w:t>
      </w:r>
      <w:r w:rsidRPr="009861A5">
        <w:rPr>
          <w:rFonts w:ascii="Times New Roman" w:hAnsi="Times New Roman" w:cs="Times New Roman"/>
          <w:lang w:val="bg-BG"/>
        </w:rPr>
        <w:tab/>
      </w:r>
      <w:r w:rsidRPr="009861A5">
        <w:rPr>
          <w:rFonts w:ascii="Times New Roman" w:hAnsi="Times New Roman" w:cs="Times New Roman"/>
          <w:lang w:val="bg-BG"/>
        </w:rPr>
        <w:tab/>
      </w:r>
      <w:r w:rsidRPr="009861A5">
        <w:rPr>
          <w:rFonts w:ascii="Times New Roman" w:hAnsi="Times New Roman" w:cs="Times New Roman"/>
          <w:lang w:val="bg-BG"/>
        </w:rPr>
        <w:tab/>
      </w:r>
      <w:r w:rsidRPr="009861A5">
        <w:rPr>
          <w:rFonts w:ascii="Times New Roman" w:hAnsi="Times New Roman" w:cs="Times New Roman"/>
          <w:lang w:val="bg-BG"/>
        </w:rPr>
        <w:tab/>
        <w:t>(подпис и печат)</w:t>
      </w:r>
    </w:p>
    <w:p w:rsidR="009861A5" w:rsidRPr="009861A5" w:rsidRDefault="009861A5" w:rsidP="009861A5">
      <w:pPr>
        <w:jc w:val="both"/>
        <w:rPr>
          <w:rFonts w:ascii="Times New Roman" w:hAnsi="Times New Roman" w:cs="Times New Roman"/>
          <w:lang w:val="bg-BG"/>
        </w:rPr>
      </w:pPr>
    </w:p>
    <w:p w:rsidR="009861A5" w:rsidRPr="009861A5" w:rsidRDefault="009861A5" w:rsidP="009861A5">
      <w:pPr>
        <w:ind w:firstLine="708"/>
        <w:jc w:val="both"/>
        <w:rPr>
          <w:rFonts w:ascii="Times New Roman" w:hAnsi="Times New Roman" w:cs="Times New Roman"/>
          <w:lang w:val="bg-BG"/>
        </w:rPr>
      </w:pPr>
      <w:r w:rsidRPr="009861A5">
        <w:rPr>
          <w:rFonts w:ascii="Times New Roman" w:hAnsi="Times New Roman" w:cs="Times New Roman"/>
          <w:lang w:val="bg-BG"/>
        </w:rPr>
        <w:t>„Удостоверявам, верността на вписаните в протокола данни за самоличност, данни от показанието на километропоказателя и данни за техническите характеристики на ППС.</w:t>
      </w:r>
    </w:p>
    <w:p w:rsidR="009861A5" w:rsidRPr="009861A5" w:rsidRDefault="009861A5" w:rsidP="009861A5">
      <w:pPr>
        <w:ind w:firstLine="708"/>
        <w:jc w:val="both"/>
        <w:rPr>
          <w:rFonts w:ascii="Times New Roman" w:hAnsi="Times New Roman" w:cs="Times New Roman"/>
          <w:lang w:val="bg-BG"/>
        </w:rPr>
      </w:pPr>
      <w:r w:rsidRPr="009861A5">
        <w:rPr>
          <w:rFonts w:ascii="Times New Roman" w:hAnsi="Times New Roman" w:cs="Times New Roman"/>
          <w:lang w:val="bg-BG"/>
        </w:rPr>
        <w:t>Информиран съм, че личните ми данни ще бъдат обработвани на основание нормативната уредба, за вписване в регистъра по чл. 36а, ал. 1 от Наредба № Н-32.</w:t>
      </w:r>
    </w:p>
    <w:p w:rsidR="009861A5" w:rsidRPr="009861A5" w:rsidRDefault="009861A5" w:rsidP="009861A5">
      <w:pPr>
        <w:ind w:firstLine="708"/>
        <w:jc w:val="both"/>
        <w:rPr>
          <w:rFonts w:ascii="Times New Roman" w:hAnsi="Times New Roman" w:cs="Times New Roman"/>
          <w:lang w:val="bg-BG"/>
        </w:rPr>
      </w:pPr>
      <w:r w:rsidRPr="009861A5">
        <w:rPr>
          <w:rFonts w:ascii="Times New Roman" w:hAnsi="Times New Roman" w:cs="Times New Roman"/>
          <w:lang w:val="bg-BG"/>
        </w:rPr>
        <w:t>Лице, представило ППС за преглед: ………..</w:t>
      </w:r>
      <w:r w:rsidRPr="009861A5">
        <w:rPr>
          <w:rFonts w:ascii="Times New Roman" w:hAnsi="Times New Roman" w:cs="Times New Roman"/>
          <w:lang w:val="bg-BG"/>
        </w:rPr>
        <w:tab/>
      </w:r>
      <w:r w:rsidRPr="009861A5">
        <w:rPr>
          <w:rFonts w:ascii="Times New Roman" w:hAnsi="Times New Roman" w:cs="Times New Roman"/>
          <w:lang w:val="bg-BG"/>
        </w:rPr>
        <w:tab/>
        <w:t>(подпис)“</w:t>
      </w:r>
    </w:p>
    <w:p w:rsidR="00B34330" w:rsidRDefault="00B34330" w:rsidP="00CE4D99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331180" w:rsidRPr="0048248C" w:rsidRDefault="00CE4D99" w:rsidP="00CE4D99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48248C">
        <w:rPr>
          <w:rFonts w:ascii="Times New Roman" w:eastAsia="Times New Roman" w:hAnsi="Times New Roman" w:cs="Times New Roman"/>
          <w:b/>
          <w:color w:val="auto"/>
          <w:lang w:val="bg-BG"/>
        </w:rPr>
        <w:lastRenderedPageBreak/>
        <w:t xml:space="preserve">§ </w:t>
      </w:r>
      <w:r w:rsidR="009861A5">
        <w:rPr>
          <w:rFonts w:ascii="Times New Roman" w:eastAsia="Times New Roman" w:hAnsi="Times New Roman" w:cs="Times New Roman"/>
          <w:b/>
          <w:color w:val="auto"/>
          <w:lang w:val="bg-BG"/>
        </w:rPr>
        <w:t>3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6</w:t>
      </w:r>
      <w:r w:rsidRPr="0048248C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48248C">
        <w:rPr>
          <w:rFonts w:ascii="Times New Roman" w:eastAsia="Times New Roman" w:hAnsi="Times New Roman" w:cs="Times New Roman"/>
          <w:color w:val="auto"/>
          <w:lang w:val="bg-BG"/>
        </w:rPr>
        <w:t xml:space="preserve"> В приложение № 12, към чл. 43, ал. 3, т. 1 </w:t>
      </w:r>
      <w:r w:rsidR="00331180" w:rsidRPr="0048248C">
        <w:rPr>
          <w:rFonts w:ascii="Times New Roman" w:eastAsia="Times New Roman" w:hAnsi="Times New Roman" w:cs="Times New Roman"/>
          <w:color w:val="auto"/>
          <w:lang w:val="bg-BG"/>
        </w:rPr>
        <w:t>се правят следните изменения:</w:t>
      </w:r>
    </w:p>
    <w:p w:rsidR="00CE4D99" w:rsidRDefault="00331180" w:rsidP="00CE4D99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48248C">
        <w:rPr>
          <w:rFonts w:ascii="Times New Roman" w:eastAsia="Times New Roman" w:hAnsi="Times New Roman" w:cs="Times New Roman"/>
          <w:color w:val="auto"/>
          <w:lang w:val="bg-BG"/>
        </w:rPr>
        <w:t xml:space="preserve">1. Думите </w:t>
      </w:r>
      <w:r w:rsidR="00CE4D99" w:rsidRPr="000E76E6">
        <w:rPr>
          <w:rFonts w:ascii="Times New Roman" w:eastAsia="Times New Roman" w:hAnsi="Times New Roman" w:cs="Times New Roman"/>
          <w:color w:val="auto"/>
          <w:lang w:val="bg-BG"/>
        </w:rPr>
        <w:t>„чл. 43, ал. 3, т. 1“ се з</w:t>
      </w:r>
      <w:r>
        <w:rPr>
          <w:rFonts w:ascii="Times New Roman" w:eastAsia="Times New Roman" w:hAnsi="Times New Roman" w:cs="Times New Roman"/>
          <w:color w:val="auto"/>
          <w:lang w:val="bg-BG"/>
        </w:rPr>
        <w:t>аменят с „чл. 43а, ал. 3, т. 1“;</w:t>
      </w:r>
    </w:p>
    <w:p w:rsidR="00331180" w:rsidRDefault="00331180" w:rsidP="00CE4D99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2. Четвъртият ред на таблицата се изменя така: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2"/>
        <w:gridCol w:w="1143"/>
        <w:gridCol w:w="1261"/>
        <w:gridCol w:w="745"/>
        <w:gridCol w:w="802"/>
        <w:gridCol w:w="1441"/>
      </w:tblGrid>
      <w:tr w:rsidR="00331180" w:rsidTr="00971A37">
        <w:tc>
          <w:tcPr>
            <w:tcW w:w="2264" w:type="pct"/>
          </w:tcPr>
          <w:p w:rsidR="00331180" w:rsidRDefault="00971A37" w:rsidP="00CE4D9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g-BG"/>
              </w:rPr>
            </w:pPr>
            <w:r>
              <w:rPr>
                <w:lang w:val="bg-BG"/>
              </w:rPr>
              <w:t>„</w:t>
            </w:r>
            <w:r w:rsidR="00331180">
              <w:t>ППС съгласно 9.1.1.2 ADR</w:t>
            </w:r>
          </w:p>
        </w:tc>
        <w:tc>
          <w:tcPr>
            <w:tcW w:w="580" w:type="pct"/>
            <w:vAlign w:val="center"/>
          </w:tcPr>
          <w:p w:rsidR="00331180" w:rsidRDefault="00331180">
            <w:pPr>
              <w:pStyle w:val="neof-text"/>
            </w:pPr>
            <w:r>
              <w:t>ЕX/II</w:t>
            </w:r>
          </w:p>
        </w:tc>
        <w:tc>
          <w:tcPr>
            <w:tcW w:w="640" w:type="pct"/>
            <w:vAlign w:val="center"/>
          </w:tcPr>
          <w:p w:rsidR="00331180" w:rsidRDefault="00331180">
            <w:pPr>
              <w:pStyle w:val="neof-text"/>
            </w:pPr>
            <w:r>
              <w:t>EX/III</w:t>
            </w:r>
          </w:p>
        </w:tc>
        <w:tc>
          <w:tcPr>
            <w:tcW w:w="378" w:type="pct"/>
            <w:vAlign w:val="center"/>
          </w:tcPr>
          <w:p w:rsidR="00331180" w:rsidRDefault="00331180">
            <w:pPr>
              <w:pStyle w:val="neof-text"/>
            </w:pPr>
            <w:r>
              <w:t>FL</w:t>
            </w:r>
          </w:p>
        </w:tc>
        <w:tc>
          <w:tcPr>
            <w:tcW w:w="407" w:type="pct"/>
            <w:vAlign w:val="center"/>
          </w:tcPr>
          <w:p w:rsidR="00331180" w:rsidRDefault="00331180">
            <w:pPr>
              <w:pStyle w:val="neof-text"/>
            </w:pPr>
            <w:r>
              <w:t>AT</w:t>
            </w:r>
          </w:p>
        </w:tc>
        <w:tc>
          <w:tcPr>
            <w:tcW w:w="731" w:type="pct"/>
            <w:vAlign w:val="center"/>
          </w:tcPr>
          <w:p w:rsidR="00331180" w:rsidRDefault="00331180">
            <w:pPr>
              <w:pStyle w:val="neof-text"/>
            </w:pPr>
            <w:r>
              <w:t>MEMU</w:t>
            </w:r>
            <w:r w:rsidR="00971A37">
              <w:t>“</w:t>
            </w:r>
          </w:p>
        </w:tc>
      </w:tr>
    </w:tbl>
    <w:p w:rsidR="00CE4D99" w:rsidRDefault="00971A37" w:rsidP="00971A37">
      <w:pPr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ab/>
        <w:t xml:space="preserve">3. В т. 5 думите „- кабина на водача </w:t>
      </w:r>
      <w:r w:rsidRPr="00971A37">
        <w:rPr>
          <w:rFonts w:ascii="Times New Roman" w:eastAsia="Times New Roman" w:hAnsi="Times New Roman" w:cs="Times New Roman"/>
          <w:color w:val="auto"/>
          <w:lang w:val="bg-BG"/>
        </w:rPr>
        <w:t>(за OX)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971A37">
        <w:rPr>
          <w:rFonts w:ascii="Times New Roman" w:eastAsia="Times New Roman" w:hAnsi="Times New Roman" w:cs="Times New Roman"/>
          <w:color w:val="auto"/>
          <w:lang w:val="bg-BG"/>
        </w:rPr>
        <w:t>9.2.4.2 ………….…..</w:t>
      </w:r>
      <w:r>
        <w:rPr>
          <w:rFonts w:ascii="Times New Roman" w:eastAsia="Times New Roman" w:hAnsi="Times New Roman" w:cs="Times New Roman"/>
          <w:color w:val="auto"/>
          <w:lang w:val="bg-BG"/>
        </w:rPr>
        <w:t>“ се заличават.</w:t>
      </w:r>
    </w:p>
    <w:p w:rsidR="00B34330" w:rsidRDefault="00B34330" w:rsidP="00CE4D99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CE4D99" w:rsidRPr="000E76E6" w:rsidRDefault="005F2DE7" w:rsidP="00CE4D99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48248C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9861A5">
        <w:rPr>
          <w:rFonts w:ascii="Times New Roman" w:eastAsia="Times New Roman" w:hAnsi="Times New Roman" w:cs="Times New Roman"/>
          <w:b/>
          <w:color w:val="auto"/>
          <w:lang w:val="bg-BG"/>
        </w:rPr>
        <w:t>3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7</w:t>
      </w:r>
      <w:r w:rsidRPr="0048248C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48248C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В приложение № 13, към чл. 43, ал. 3, т. 1 думите „чл. 43, ал. 3, т. 1“ се заменят с „чл. 43а, ал. 3, т. 1“.</w:t>
      </w:r>
    </w:p>
    <w:p w:rsidR="00B34330" w:rsidRDefault="00B34330" w:rsidP="005F2DE7">
      <w:pPr>
        <w:ind w:firstLine="567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5F2DE7" w:rsidRPr="000E76E6" w:rsidRDefault="002E5ED4" w:rsidP="005F2DE7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b/>
          <w:lang w:val="bg-BG"/>
        </w:rPr>
        <w:t xml:space="preserve">§ </w:t>
      </w:r>
      <w:r w:rsidR="009861A5">
        <w:rPr>
          <w:rFonts w:ascii="Times New Roman" w:eastAsia="Times New Roman" w:hAnsi="Times New Roman" w:cs="Times New Roman"/>
          <w:b/>
          <w:lang w:val="bg-BG"/>
        </w:rPr>
        <w:t>3</w:t>
      </w:r>
      <w:r w:rsidR="00B34330">
        <w:rPr>
          <w:rFonts w:ascii="Times New Roman" w:eastAsia="Times New Roman" w:hAnsi="Times New Roman" w:cs="Times New Roman"/>
          <w:b/>
          <w:lang w:val="bg-BG"/>
        </w:rPr>
        <w:t>8</w:t>
      </w:r>
      <w:r w:rsidRPr="000E76E6">
        <w:rPr>
          <w:rFonts w:ascii="Times New Roman" w:eastAsia="Times New Roman" w:hAnsi="Times New Roman" w:cs="Times New Roman"/>
          <w:b/>
          <w:lang w:val="bg-BG"/>
        </w:rPr>
        <w:t>.</w:t>
      </w:r>
      <w:r w:rsidR="00650A9D" w:rsidRPr="000E76E6">
        <w:rPr>
          <w:rFonts w:ascii="Times New Roman" w:eastAsia="Times New Roman" w:hAnsi="Times New Roman" w:cs="Times New Roman"/>
          <w:lang w:val="bg-BG"/>
        </w:rPr>
        <w:t xml:space="preserve"> В п</w:t>
      </w:r>
      <w:r w:rsidRPr="000E76E6">
        <w:rPr>
          <w:rFonts w:ascii="Times New Roman" w:eastAsia="Times New Roman" w:hAnsi="Times New Roman" w:cs="Times New Roman"/>
          <w:lang w:val="bg-BG"/>
        </w:rPr>
        <w:t>риложение № 14 към чл. 43, ал. 5</w:t>
      </w:r>
      <w:r w:rsidR="005F2DE7" w:rsidRPr="000E76E6">
        <w:rPr>
          <w:rFonts w:ascii="Times New Roman" w:eastAsia="Times New Roman" w:hAnsi="Times New Roman" w:cs="Times New Roman"/>
          <w:lang w:val="bg-BG"/>
        </w:rPr>
        <w:t xml:space="preserve"> се правят следните изменения и допълнения:</w:t>
      </w:r>
    </w:p>
    <w:p w:rsidR="005F2DE7" w:rsidRPr="000E76E6" w:rsidRDefault="005F2DE7" w:rsidP="005F2DE7">
      <w:pPr>
        <w:ind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1. думите „чл. 43, ал. 5“ се заменят с „чл. 43а, ал. 5“;</w:t>
      </w:r>
    </w:p>
    <w:p w:rsidR="00D9021D" w:rsidRPr="000E76E6" w:rsidRDefault="005F2DE7" w:rsidP="005F2DE7">
      <w:pPr>
        <w:ind w:firstLine="567"/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2.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след реда „Член на комисията: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 </w:t>
      </w:r>
      <w:r w:rsidR="002E5ED4" w:rsidRPr="000E76E6">
        <w:rPr>
          <w:rFonts w:ascii="Times New Roman" w:eastAsia="Times New Roman" w:hAnsi="Times New Roman" w:cs="Times New Roman"/>
          <w:lang w:val="bg-BG"/>
        </w:rPr>
        <w:t>.................</w:t>
      </w:r>
      <w:r w:rsidRPr="000E76E6">
        <w:rPr>
          <w:rFonts w:ascii="Times New Roman" w:eastAsia="Times New Roman" w:hAnsi="Times New Roman" w:cs="Times New Roman"/>
          <w:lang w:val="bg-BG"/>
        </w:rPr>
        <w:t xml:space="preserve">.............................. </w:t>
      </w:r>
      <w:r w:rsidR="002E5ED4" w:rsidRPr="000E76E6">
        <w:rPr>
          <w:rFonts w:ascii="Times New Roman" w:eastAsia="Times New Roman" w:hAnsi="Times New Roman" w:cs="Times New Roman"/>
          <w:lang w:val="bg-BG"/>
        </w:rPr>
        <w:t>(подпис и печат)</w:t>
      </w:r>
      <w:r w:rsidRPr="000E76E6">
        <w:rPr>
          <w:rFonts w:ascii="Times New Roman" w:eastAsia="Times New Roman" w:hAnsi="Times New Roman" w:cs="Times New Roman"/>
          <w:lang w:val="bg-BG"/>
        </w:rPr>
        <w:t>“</w:t>
      </w:r>
      <w:r w:rsidR="002E5ED4" w:rsidRPr="000E76E6">
        <w:rPr>
          <w:rFonts w:ascii="Times New Roman" w:eastAsia="Times New Roman" w:hAnsi="Times New Roman" w:cs="Times New Roman"/>
          <w:lang w:val="bg-BG"/>
        </w:rPr>
        <w:t xml:space="preserve"> се добавя:</w:t>
      </w:r>
    </w:p>
    <w:p w:rsidR="00D9021D" w:rsidRPr="000E76E6" w:rsidRDefault="002E5ED4" w:rsidP="006258E4">
      <w:pPr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„</w:t>
      </w:r>
      <w:r w:rsidR="00363D3D" w:rsidRPr="000E76E6">
        <w:rPr>
          <w:rFonts w:ascii="Times New Roman" w:eastAsia="Times New Roman" w:hAnsi="Times New Roman" w:cs="Times New Roman"/>
          <w:lang w:val="bg-BG"/>
        </w:rPr>
        <w:t>Удостоверявам, верността на вписаните в протокола данни за самоличност, данни от показанието на километропоказателя и данни за техническите характеристики на ППС.</w:t>
      </w:r>
    </w:p>
    <w:p w:rsidR="00D9021D" w:rsidRPr="000E76E6" w:rsidRDefault="002E5ED4" w:rsidP="006258E4">
      <w:pPr>
        <w:jc w:val="both"/>
        <w:rPr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Информиран съм, че личните ми данни ще бъдат обработвани на основание нормативната уредба, за вписване в регист</w:t>
      </w:r>
      <w:r w:rsidR="005F2DE7" w:rsidRPr="000E76E6">
        <w:rPr>
          <w:rFonts w:ascii="Times New Roman" w:eastAsia="Times New Roman" w:hAnsi="Times New Roman" w:cs="Times New Roman"/>
          <w:lang w:val="bg-BG"/>
        </w:rPr>
        <w:t>ъ</w:t>
      </w:r>
      <w:r w:rsidRPr="000E76E6">
        <w:rPr>
          <w:rFonts w:ascii="Times New Roman" w:eastAsia="Times New Roman" w:hAnsi="Times New Roman" w:cs="Times New Roman"/>
          <w:lang w:val="bg-BG"/>
        </w:rPr>
        <w:t>ра по чл. 36а, ал. 1 от Наредба № Н-32.</w:t>
      </w:r>
    </w:p>
    <w:p w:rsidR="00D9021D" w:rsidRPr="000E76E6" w:rsidRDefault="002E5ED4">
      <w:pPr>
        <w:rPr>
          <w:rFonts w:ascii="Times New Roman" w:eastAsia="Times New Roman" w:hAnsi="Times New Roman" w:cs="Times New Roman"/>
          <w:lang w:val="bg-BG"/>
        </w:rPr>
      </w:pPr>
      <w:r w:rsidRPr="000E76E6">
        <w:rPr>
          <w:rFonts w:ascii="Times New Roman" w:eastAsia="Times New Roman" w:hAnsi="Times New Roman" w:cs="Times New Roman"/>
          <w:lang w:val="bg-BG"/>
        </w:rPr>
        <w:t>Лице, представило ППС за преглед:  . . . . . . . . (подпис)</w:t>
      </w:r>
      <w:r w:rsidR="005F2DE7" w:rsidRPr="000E76E6">
        <w:rPr>
          <w:rFonts w:ascii="Times New Roman" w:eastAsia="Times New Roman" w:hAnsi="Times New Roman" w:cs="Times New Roman"/>
          <w:lang w:val="bg-BG"/>
        </w:rPr>
        <w:t>“.</w:t>
      </w:r>
    </w:p>
    <w:p w:rsidR="00B34330" w:rsidRDefault="00B34330" w:rsidP="005F2DE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D9021D" w:rsidRPr="000E76E6" w:rsidRDefault="002E5ED4" w:rsidP="005F2DE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9861A5">
        <w:rPr>
          <w:rFonts w:ascii="Times New Roman" w:eastAsia="Times New Roman" w:hAnsi="Times New Roman" w:cs="Times New Roman"/>
          <w:b/>
          <w:color w:val="auto"/>
          <w:lang w:val="bg-BG"/>
        </w:rPr>
        <w:t>3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9</w:t>
      </w:r>
      <w:r w:rsidR="008B1C73"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="00650A9D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Създава се п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риложение № 15, към </w:t>
      </w:r>
      <w:hyperlink r:id="rId17" w:anchor="p38362941" w:history="1">
        <w:r w:rsidRPr="000E76E6">
          <w:rPr>
            <w:color w:val="auto"/>
            <w:lang w:val="bg-BG"/>
          </w:rPr>
          <w:t xml:space="preserve">чл. </w:t>
        </w:r>
      </w:hyperlink>
      <w:hyperlink r:id="rId18" w:anchor="p38362941" w:history="1">
        <w:r w:rsidRPr="000E76E6">
          <w:rPr>
            <w:rFonts w:ascii="Times New Roman" w:eastAsia="Times New Roman" w:hAnsi="Times New Roman" w:cs="Times New Roman"/>
            <w:color w:val="auto"/>
            <w:lang w:val="bg-BG"/>
          </w:rPr>
          <w:t>43, ал. 8</w:t>
        </w:r>
      </w:hyperlink>
      <w:r w:rsidRPr="000E76E6">
        <w:rPr>
          <w:rFonts w:ascii="Times New Roman" w:eastAsia="Times New Roman" w:hAnsi="Times New Roman" w:cs="Times New Roman"/>
          <w:color w:val="auto"/>
          <w:lang w:val="bg-BG"/>
        </w:rPr>
        <w:t>:</w:t>
      </w:r>
    </w:p>
    <w:p w:rsidR="00D9021D" w:rsidRPr="000E76E6" w:rsidRDefault="002E5ED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auto"/>
          <w:lang w:val="bg-BG"/>
        </w:rPr>
      </w:pPr>
      <w:r w:rsidRPr="000E76E6">
        <w:rPr>
          <w:color w:val="auto"/>
          <w:lang w:val="bg-BG"/>
        </w:rPr>
        <w:t>„Приложение № 15</w:t>
      </w:r>
    </w:p>
    <w:p w:rsidR="00D9021D" w:rsidRPr="000E76E6" w:rsidRDefault="002E5ED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auto"/>
          <w:lang w:val="bg-BG"/>
        </w:rPr>
      </w:pPr>
      <w:r w:rsidRPr="000E76E6">
        <w:rPr>
          <w:color w:val="auto"/>
          <w:lang w:val="bg-BG"/>
        </w:rPr>
        <w:t>към чл. 43, ал. 8</w:t>
      </w:r>
    </w:p>
    <w:tbl>
      <w:tblPr>
        <w:tblStyle w:val="ac"/>
        <w:tblW w:w="1001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0013"/>
      </w:tblGrid>
      <w:tr w:rsidR="00D9021D" w:rsidRPr="0048248C">
        <w:tc>
          <w:tcPr>
            <w:tcW w:w="100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21D" w:rsidRPr="0048248C" w:rsidRDefault="00D9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lang w:val="bg-BG"/>
              </w:rPr>
            </w:pPr>
          </w:p>
          <w:tbl>
            <w:tblPr>
              <w:tblStyle w:val="ad"/>
              <w:tblW w:w="954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717"/>
              <w:gridCol w:w="3826"/>
            </w:tblGrid>
            <w:tr w:rsidR="0048248C" w:rsidRPr="00366C60" w:rsidTr="005F2DE7">
              <w:tc>
                <w:tcPr>
                  <w:tcW w:w="9543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1D" w:rsidRPr="0048248C" w:rsidRDefault="002E5E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auto"/>
                      <w:lang w:val="bg-BG"/>
                    </w:rPr>
                  </w:pPr>
                  <w:r w:rsidRPr="0048248C">
                    <w:rPr>
                      <w:b/>
                      <w:color w:val="auto"/>
                      <w:lang w:val="bg-BG"/>
                    </w:rPr>
                    <w:t>ПРО</w:t>
                  </w:r>
                  <w:r w:rsidR="00777E36" w:rsidRPr="0048248C">
                    <w:rPr>
                      <w:b/>
                      <w:color w:val="auto"/>
                      <w:lang w:val="bg-BG"/>
                    </w:rPr>
                    <w:t xml:space="preserve">ТОКОЛ ОТ ИЗВЪРШЕНА ПРОВЕРКА НА </w:t>
                  </w:r>
                  <w:r w:rsidRPr="0048248C">
                    <w:rPr>
                      <w:b/>
                      <w:color w:val="auto"/>
                      <w:lang w:val="bg-BG"/>
                    </w:rPr>
                    <w:t xml:space="preserve">ЕМИСИИТЕ ОТ ОТРАБОТИЛИ ГАЗОВЕ </w:t>
                  </w:r>
                  <w:r w:rsidR="00777E36" w:rsidRPr="0048248C">
                    <w:rPr>
                      <w:b/>
                      <w:color w:val="auto"/>
                      <w:lang w:val="bg-BG"/>
                    </w:rPr>
                    <w:t>НА М</w:t>
                  </w:r>
                  <w:r w:rsidRPr="0048248C">
                    <w:rPr>
                      <w:b/>
                      <w:color w:val="auto"/>
                      <w:lang w:val="bg-BG"/>
                    </w:rPr>
                    <w:t>ПС</w:t>
                  </w:r>
                </w:p>
                <w:p w:rsidR="00D9021D" w:rsidRPr="0048248C" w:rsidRDefault="00D902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auto"/>
                      <w:lang w:val="bg-BG"/>
                    </w:rPr>
                  </w:pPr>
                </w:p>
              </w:tc>
            </w:tr>
            <w:tr w:rsidR="0048248C" w:rsidRPr="0048248C" w:rsidTr="005F2DE7">
              <w:tc>
                <w:tcPr>
                  <w:tcW w:w="9543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1D" w:rsidRPr="0048248C" w:rsidRDefault="002E5E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>№  . . . . . . . . . . . . . . . . /.. . . . ./................... 201...... г.</w:t>
                  </w:r>
                </w:p>
              </w:tc>
            </w:tr>
            <w:tr w:rsidR="0048248C" w:rsidRPr="0048248C" w:rsidTr="005F2DE7">
              <w:tc>
                <w:tcPr>
                  <w:tcW w:w="9543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1D" w:rsidRPr="0048248C" w:rsidRDefault="002E5E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>(номер на разрешението/пореден номер за линията)</w:t>
                  </w:r>
                </w:p>
              </w:tc>
            </w:tr>
            <w:tr w:rsidR="0048248C" w:rsidRPr="0048248C" w:rsidTr="005F2DE7">
              <w:tc>
                <w:tcPr>
                  <w:tcW w:w="9543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1D" w:rsidRPr="0048248C" w:rsidRDefault="002E5ED4" w:rsidP="000710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>Начало на прегледа . . . . . . . . (час, мин.)</w:t>
                  </w:r>
                </w:p>
              </w:tc>
            </w:tr>
            <w:tr w:rsidR="0048248C" w:rsidRPr="0048248C" w:rsidTr="005F2DE7">
              <w:tc>
                <w:tcPr>
                  <w:tcW w:w="9543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1D" w:rsidRPr="0048248C" w:rsidRDefault="002E5E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> </w:t>
                  </w:r>
                </w:p>
              </w:tc>
            </w:tr>
            <w:tr w:rsidR="0048248C" w:rsidRPr="00366C60" w:rsidTr="005F2DE7">
              <w:trPr>
                <w:trHeight w:val="760"/>
              </w:trPr>
              <w:tc>
                <w:tcPr>
                  <w:tcW w:w="9543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1D" w:rsidRPr="0048248C" w:rsidRDefault="002E5ED4" w:rsidP="000710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 xml:space="preserve">Рег. № :. . . . . . . . </w:t>
                  </w:r>
                  <w:r w:rsidR="00071090" w:rsidRPr="0048248C">
                    <w:rPr>
                      <w:color w:val="auto"/>
                      <w:lang w:val="bg-BG"/>
                    </w:rPr>
                    <w:t xml:space="preserve">             </w:t>
                  </w:r>
                  <w:r w:rsidRPr="0048248C">
                    <w:rPr>
                      <w:color w:val="auto"/>
                      <w:lang w:val="bg-BG"/>
                    </w:rPr>
                    <w:t>Идент. № (VIN, рама) :. . . . . .</w:t>
                  </w:r>
                  <w:r w:rsidR="00071090" w:rsidRPr="0048248C">
                    <w:rPr>
                      <w:color w:val="auto"/>
                      <w:lang w:val="bg-BG"/>
                    </w:rPr>
                    <w:t xml:space="preserve"> . . . .</w:t>
                  </w:r>
                  <w:r w:rsidRPr="0048248C">
                    <w:rPr>
                      <w:color w:val="auto"/>
                      <w:lang w:val="bg-BG"/>
                    </w:rPr>
                    <w:t xml:space="preserve">Двигател № :. . . . . . . . . . . . . Категория </w:t>
                  </w:r>
                  <w:r w:rsidR="00777E36" w:rsidRPr="0048248C">
                    <w:rPr>
                      <w:color w:val="auto"/>
                      <w:lang w:val="bg-BG"/>
                    </w:rPr>
                    <w:t>М</w:t>
                  </w:r>
                  <w:r w:rsidRPr="0048248C">
                    <w:rPr>
                      <w:color w:val="auto"/>
                      <w:lang w:val="bg-BG"/>
                    </w:rPr>
                    <w:t xml:space="preserve">ПС :. . . . . . </w:t>
                  </w:r>
                  <w:r w:rsidR="00071090" w:rsidRPr="0048248C">
                    <w:rPr>
                      <w:color w:val="auto"/>
                      <w:lang w:val="bg-BG"/>
                    </w:rPr>
                    <w:t xml:space="preserve">Цвят: ………..                                   </w:t>
                  </w:r>
                  <w:r w:rsidRPr="0048248C">
                    <w:rPr>
                      <w:color w:val="auto"/>
                      <w:lang w:val="bg-BG"/>
                    </w:rPr>
                    <w:t xml:space="preserve">Вид/тип на двигателя: :. . . . </w:t>
                  </w:r>
                </w:p>
                <w:p w:rsidR="00071090" w:rsidRPr="0048248C" w:rsidRDefault="00071090" w:rsidP="000710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>Марка/Модел: …………Търговско наименование…………Екологична категория:…………..</w:t>
                  </w:r>
                </w:p>
              </w:tc>
            </w:tr>
            <w:tr w:rsidR="0048248C" w:rsidRPr="00366C60" w:rsidTr="005F2DE7">
              <w:tc>
                <w:tcPr>
                  <w:tcW w:w="9543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1D" w:rsidRPr="0048248C" w:rsidRDefault="002E5ED4" w:rsidP="000710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 xml:space="preserve">Дата на </w:t>
                  </w:r>
                  <w:r w:rsidR="00AB498E" w:rsidRPr="0048248C">
                    <w:rPr>
                      <w:color w:val="auto"/>
                      <w:lang w:val="bg-BG"/>
                    </w:rPr>
                    <w:t>първа</w:t>
                  </w:r>
                  <w:r w:rsidRPr="0048248C">
                    <w:rPr>
                      <w:color w:val="auto"/>
                      <w:lang w:val="bg-BG"/>
                    </w:rPr>
                    <w:t xml:space="preserve"> регистрация :. . . . . . . . . . . . . . . . . . . . . . . . . .  Километро</w:t>
                  </w:r>
                  <w:r w:rsidR="00071090" w:rsidRPr="0048248C">
                    <w:rPr>
                      <w:color w:val="auto"/>
                      <w:lang w:val="bg-BG"/>
                    </w:rPr>
                    <w:t xml:space="preserve">показател: :. . . . . . . </w:t>
                  </w:r>
                  <w:r w:rsidRPr="0048248C">
                    <w:rPr>
                      <w:color w:val="auto"/>
                      <w:lang w:val="bg-BG"/>
                    </w:rPr>
                    <w:t>km</w:t>
                  </w:r>
                </w:p>
              </w:tc>
            </w:tr>
            <w:tr w:rsidR="0048248C" w:rsidRPr="0048248C" w:rsidTr="005F2DE7">
              <w:tc>
                <w:tcPr>
                  <w:tcW w:w="9543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1D" w:rsidRPr="0048248C" w:rsidRDefault="002E5ED4" w:rsidP="000710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 xml:space="preserve">Собственик:. . . . . . . . . . . . . . . . . . . . . . . . . . :. . . . . . . . . . . </w:t>
                  </w:r>
                  <w:r w:rsidR="00071090" w:rsidRPr="0048248C">
                    <w:rPr>
                      <w:color w:val="auto"/>
                      <w:lang w:val="bg-BG"/>
                    </w:rPr>
                    <w:t xml:space="preserve"> </w:t>
                  </w:r>
                  <w:r w:rsidRPr="0048248C">
                    <w:rPr>
                      <w:color w:val="auto"/>
                      <w:lang w:val="bg-BG"/>
                    </w:rPr>
                    <w:t xml:space="preserve">. . ЕГН/БУЛСТАТ/ЕИК :. . . . . . . . . . </w:t>
                  </w:r>
                </w:p>
              </w:tc>
            </w:tr>
            <w:tr w:rsidR="0048248C" w:rsidRPr="0048248C" w:rsidTr="00071090">
              <w:trPr>
                <w:trHeight w:val="80"/>
              </w:trPr>
              <w:tc>
                <w:tcPr>
                  <w:tcW w:w="57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1D" w:rsidRPr="0048248C" w:rsidRDefault="002E5E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>(име, презиме, фамилия, фирма)</w:t>
                  </w:r>
                </w:p>
              </w:tc>
              <w:tc>
                <w:tcPr>
                  <w:tcW w:w="38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021D" w:rsidRPr="0048248C" w:rsidRDefault="002E5E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> </w:t>
                  </w:r>
                </w:p>
              </w:tc>
            </w:tr>
            <w:tr w:rsidR="0048248C" w:rsidRPr="0048248C" w:rsidTr="005F2DE7">
              <w:tc>
                <w:tcPr>
                  <w:tcW w:w="57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1090" w:rsidRPr="0048248C" w:rsidRDefault="00071090" w:rsidP="000710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 xml:space="preserve">Лице, представило МПС на проверка: </w:t>
                  </w:r>
                </w:p>
              </w:tc>
              <w:tc>
                <w:tcPr>
                  <w:tcW w:w="38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090" w:rsidRPr="0048248C" w:rsidRDefault="00071090" w:rsidP="000710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>ЕГН……………………:. . . . . . . . . .</w:t>
                  </w:r>
                </w:p>
              </w:tc>
            </w:tr>
            <w:tr w:rsidR="0048248C" w:rsidRPr="0048248C" w:rsidTr="005F2DE7">
              <w:tc>
                <w:tcPr>
                  <w:tcW w:w="57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1090" w:rsidRPr="0048248C" w:rsidRDefault="004324FA" w:rsidP="004324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>(име, презиме, фамилия</w:t>
                  </w:r>
                  <w:r w:rsidR="00071090" w:rsidRPr="0048248C">
                    <w:rPr>
                      <w:color w:val="auto"/>
                      <w:lang w:val="bg-BG"/>
                    </w:rPr>
                    <w:t>)</w:t>
                  </w:r>
                </w:p>
              </w:tc>
              <w:tc>
                <w:tcPr>
                  <w:tcW w:w="38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090" w:rsidRPr="0048248C" w:rsidRDefault="00071090" w:rsidP="00B671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> </w:t>
                  </w:r>
                </w:p>
              </w:tc>
            </w:tr>
            <w:tr w:rsidR="0048248C" w:rsidRPr="0048248C" w:rsidTr="00B67156">
              <w:tc>
                <w:tcPr>
                  <w:tcW w:w="9543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DCB" w:rsidRPr="0048248C" w:rsidRDefault="00997DCB" w:rsidP="00997DC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/>
                    <w:jc w:val="center"/>
                    <w:rPr>
                      <w:color w:val="auto"/>
                      <w:lang w:val="bg-BG"/>
                    </w:rPr>
                  </w:pPr>
                  <w:r w:rsidRPr="0048248C">
                    <w:rPr>
                      <w:b/>
                      <w:color w:val="auto"/>
                      <w:sz w:val="18"/>
                      <w:szCs w:val="18"/>
                      <w:lang w:val="bg-BG"/>
                    </w:rPr>
                    <w:t>Резултатите от измерването на съдържанието на емисиите от отработилите газове:</w:t>
                  </w:r>
                </w:p>
              </w:tc>
            </w:tr>
            <w:tr w:rsidR="0048248C" w:rsidRPr="0048248C" w:rsidTr="005F2DE7">
              <w:tc>
                <w:tcPr>
                  <w:tcW w:w="9543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a8"/>
                    <w:tblW w:w="7098" w:type="dxa"/>
                    <w:jc w:val="center"/>
                    <w:tblInd w:w="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59"/>
                    <w:gridCol w:w="2410"/>
                    <w:gridCol w:w="567"/>
                    <w:gridCol w:w="2562"/>
                  </w:tblGrid>
                  <w:tr w:rsidR="0048248C" w:rsidRPr="0048248C" w:rsidTr="00B67156">
                    <w:trPr>
                      <w:trHeight w:val="838"/>
                      <w:jc w:val="center"/>
                    </w:trPr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2DBDB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7DCB" w:rsidRPr="0048248C" w:rsidRDefault="00997DCB" w:rsidP="00B6715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color w:val="auto"/>
                            <w:lang w:val="bg-BG"/>
                          </w:rPr>
                        </w:pPr>
                        <w:r w:rsidRPr="0048248C">
                          <w:rPr>
                            <w:color w:val="auto"/>
                            <w:lang w:val="bg-BG"/>
                          </w:rPr>
                          <w:t>Празен ход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2DBDB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7DCB" w:rsidRPr="0048248C" w:rsidRDefault="00997DCB" w:rsidP="00997DC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color w:val="auto"/>
                            <w:lang w:val="bg-BG"/>
                          </w:rPr>
                        </w:pPr>
                        <w:r w:rsidRPr="0048248C">
                          <w:rPr>
                            <w:color w:val="auto"/>
                            <w:lang w:val="bg-BG"/>
                          </w:rPr>
                          <w:t>Измерени</w:t>
                        </w:r>
                      </w:p>
                      <w:p w:rsidR="00997DCB" w:rsidRPr="0048248C" w:rsidRDefault="00997DCB" w:rsidP="00997DC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color w:val="auto"/>
                            <w:lang w:val="bg-BG"/>
                          </w:rPr>
                        </w:pPr>
                        <w:r w:rsidRPr="0048248C">
                          <w:rPr>
                            <w:color w:val="auto"/>
                            <w:lang w:val="bg-BG"/>
                          </w:rPr>
                          <w:t>стойности за СО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7DCB" w:rsidRPr="0048248C" w:rsidRDefault="00997DCB" w:rsidP="00B6715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color w:val="auto"/>
                            <w:lang w:val="bg-BG"/>
                          </w:rPr>
                        </w:pPr>
                      </w:p>
                    </w:tc>
                    <w:tc>
                      <w:tcPr>
                        <w:tcW w:w="256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2DBDB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7DCB" w:rsidRPr="0048248C" w:rsidRDefault="00997DCB" w:rsidP="00997DC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color w:val="auto"/>
                            <w:lang w:val="bg-BG"/>
                          </w:rPr>
                        </w:pPr>
                        <w:r w:rsidRPr="0048248C">
                          <w:rPr>
                            <w:color w:val="auto"/>
                            <w:lang w:val="bg-BG"/>
                          </w:rPr>
                          <w:t>Измерени</w:t>
                        </w:r>
                      </w:p>
                      <w:p w:rsidR="00997DCB" w:rsidRPr="0048248C" w:rsidRDefault="00997DCB" w:rsidP="00997DC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color w:val="auto"/>
                            <w:lang w:val="bg-BG"/>
                          </w:rPr>
                        </w:pPr>
                        <w:r w:rsidRPr="0048248C">
                          <w:rPr>
                            <w:color w:val="auto"/>
                            <w:lang w:val="bg-BG"/>
                          </w:rPr>
                          <w:t>стойности за димност</w:t>
                        </w:r>
                      </w:p>
                    </w:tc>
                  </w:tr>
                  <w:tr w:rsidR="0048248C" w:rsidRPr="0048248C" w:rsidTr="00B67156">
                    <w:trPr>
                      <w:trHeight w:val="280"/>
                      <w:jc w:val="center"/>
                    </w:trPr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2DBDB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7DCB" w:rsidRPr="0048248C" w:rsidRDefault="00997DCB" w:rsidP="00B6715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color w:val="auto"/>
                            <w:lang w:val="bg-BG"/>
                          </w:rPr>
                        </w:pPr>
                        <w:r w:rsidRPr="0048248C">
                          <w:rPr>
                            <w:color w:val="auto"/>
                            <w:lang w:val="bg-BG"/>
                          </w:rPr>
                          <w:t>Ниски обороти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2DBDB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7DCB" w:rsidRPr="0048248C" w:rsidRDefault="00997DCB" w:rsidP="00B6715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i/>
                            <w:color w:val="auto"/>
                            <w:sz w:val="16"/>
                            <w:szCs w:val="16"/>
                            <w:lang w:val="bg-BG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7DCB" w:rsidRPr="0048248C" w:rsidRDefault="00997DCB" w:rsidP="00B6715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i/>
                            <w:color w:val="auto"/>
                            <w:sz w:val="16"/>
                            <w:szCs w:val="16"/>
                            <w:lang w:val="bg-BG"/>
                          </w:rPr>
                        </w:pPr>
                      </w:p>
                    </w:tc>
                    <w:tc>
                      <w:tcPr>
                        <w:tcW w:w="256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2DBDB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7DCB" w:rsidRPr="0048248C" w:rsidRDefault="00997DCB" w:rsidP="00B6715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i/>
                            <w:color w:val="auto"/>
                            <w:sz w:val="16"/>
                            <w:szCs w:val="16"/>
                            <w:lang w:val="bg-BG"/>
                          </w:rPr>
                        </w:pPr>
                      </w:p>
                    </w:tc>
                  </w:tr>
                  <w:tr w:rsidR="0048248C" w:rsidRPr="0048248C" w:rsidTr="00B67156">
                    <w:trPr>
                      <w:jc w:val="center"/>
                    </w:trPr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2DBDB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7DCB" w:rsidRPr="0048248C" w:rsidRDefault="00997DCB" w:rsidP="00B6715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color w:val="auto"/>
                            <w:lang w:val="bg-BG"/>
                          </w:rPr>
                        </w:pPr>
                        <w:r w:rsidRPr="0048248C">
                          <w:rPr>
                            <w:color w:val="auto"/>
                            <w:lang w:val="bg-BG"/>
                          </w:rPr>
                          <w:t>Високи обороти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2DBDB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7DCB" w:rsidRPr="0048248C" w:rsidRDefault="00997DCB" w:rsidP="00B6715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i/>
                            <w:color w:val="auto"/>
                            <w:sz w:val="16"/>
                            <w:szCs w:val="16"/>
                            <w:lang w:val="bg-BG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7DCB" w:rsidRPr="0048248C" w:rsidRDefault="00997DCB" w:rsidP="00B6715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i/>
                            <w:color w:val="auto"/>
                            <w:sz w:val="16"/>
                            <w:szCs w:val="16"/>
                            <w:lang w:val="bg-BG"/>
                          </w:rPr>
                        </w:pPr>
                      </w:p>
                    </w:tc>
                    <w:tc>
                      <w:tcPr>
                        <w:tcW w:w="256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DBDB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97DCB" w:rsidRPr="0048248C" w:rsidRDefault="00997DCB" w:rsidP="00B67156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rPr>
                            <w:i/>
                            <w:color w:val="auto"/>
                            <w:sz w:val="16"/>
                            <w:szCs w:val="16"/>
                            <w:lang w:val="bg-BG"/>
                          </w:rPr>
                        </w:pPr>
                      </w:p>
                    </w:tc>
                  </w:tr>
                </w:tbl>
                <w:p w:rsidR="004324FA" w:rsidRPr="0048248C" w:rsidRDefault="004324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auto"/>
                      <w:lang w:val="bg-BG"/>
                    </w:rPr>
                  </w:pPr>
                </w:p>
                <w:p w:rsidR="00071090" w:rsidRPr="0048248C" w:rsidRDefault="00ED50F7" w:rsidP="00ED50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>Съгласно стойностите на емисиите в отработилите газове на МПС, превозното средство се категоризира към</w:t>
                  </w:r>
                  <w:r w:rsidR="00071090" w:rsidRPr="0048248C">
                    <w:rPr>
                      <w:color w:val="auto"/>
                      <w:lang w:val="bg-BG"/>
                    </w:rPr>
                    <w:t xml:space="preserve"> . . . . . . . екологична група</w:t>
                  </w:r>
                  <w:r w:rsidRPr="0048248C">
                    <w:rPr>
                      <w:color w:val="auto"/>
                      <w:lang w:val="bg-BG"/>
                    </w:rPr>
                    <w:t>.</w:t>
                  </w:r>
                </w:p>
                <w:p w:rsidR="00071090" w:rsidRPr="0048248C" w:rsidRDefault="000710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auto"/>
                      <w:lang w:val="bg-BG"/>
                    </w:rPr>
                  </w:pPr>
                </w:p>
              </w:tc>
            </w:tr>
            <w:tr w:rsidR="0048248C" w:rsidRPr="0048248C" w:rsidTr="005F2DE7">
              <w:tc>
                <w:tcPr>
                  <w:tcW w:w="9543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1090" w:rsidRPr="0048248C" w:rsidRDefault="000710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>Прегледът е валиден до: □□□□□□□□</w:t>
                  </w:r>
                </w:p>
              </w:tc>
            </w:tr>
            <w:tr w:rsidR="0048248C" w:rsidRPr="00366C60" w:rsidTr="005F2DE7">
              <w:tc>
                <w:tcPr>
                  <w:tcW w:w="57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1090" w:rsidRPr="0048248C" w:rsidRDefault="000710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lastRenderedPageBreak/>
                    <w:t>Председател на комисията: . . . . . . . . .</w:t>
                  </w:r>
                  <w:r w:rsidR="00ED50F7" w:rsidRPr="0048248C">
                    <w:rPr>
                      <w:color w:val="auto"/>
                      <w:lang w:val="bg-BG"/>
                    </w:rPr>
                    <w:t xml:space="preserve"> . . . . . . . . . . . . . . . Член на комисията: :. . . . . . . . . . . . . . (подпис и печат)</w:t>
                  </w:r>
                </w:p>
              </w:tc>
              <w:tc>
                <w:tcPr>
                  <w:tcW w:w="382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1090" w:rsidRPr="0048248C" w:rsidRDefault="000710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auto"/>
                      <w:lang w:val="bg-BG"/>
                    </w:rPr>
                  </w:pPr>
                  <w:r w:rsidRPr="0048248C">
                    <w:rPr>
                      <w:color w:val="auto"/>
                      <w:lang w:val="bg-BG"/>
                    </w:rPr>
                    <w:t>. . . . . . . . . . . .</w:t>
                  </w:r>
                  <w:r w:rsidR="00ED50F7" w:rsidRPr="0048248C">
                    <w:rPr>
                      <w:color w:val="auto"/>
                      <w:lang w:val="bg-BG"/>
                    </w:rPr>
                    <w:t xml:space="preserve"> (подпис и печат)</w:t>
                  </w:r>
                </w:p>
              </w:tc>
            </w:tr>
          </w:tbl>
          <w:p w:rsidR="004324FA" w:rsidRPr="0048248C" w:rsidRDefault="004324FA" w:rsidP="00432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lang w:val="bg-BG"/>
              </w:rPr>
            </w:pPr>
          </w:p>
          <w:p w:rsidR="004324FA" w:rsidRPr="0048248C" w:rsidRDefault="004324FA" w:rsidP="00432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lang w:val="bg-BG"/>
              </w:rPr>
            </w:pPr>
            <w:r w:rsidRPr="0048248C">
              <w:rPr>
                <w:color w:val="auto"/>
                <w:lang w:val="bg-BG"/>
              </w:rPr>
              <w:t>Удостоверявам, верността на вписаните в протокола данни за самоличност, данни от показанието на километропоказателя и данни за техническите характеристики на ППС.</w:t>
            </w:r>
          </w:p>
          <w:p w:rsidR="004324FA" w:rsidRPr="0048248C" w:rsidRDefault="004324FA" w:rsidP="00432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lang w:val="bg-BG"/>
              </w:rPr>
            </w:pPr>
            <w:r w:rsidRPr="0048248C">
              <w:rPr>
                <w:color w:val="auto"/>
                <w:lang w:val="bg-BG"/>
              </w:rPr>
              <w:t>Информиран съм, че личните ми данни ще бъдат обработвани на основание нормативната уредба, за вписване в регистъра по чл. 36а, ал. 1 от Наредба № Н-32.</w:t>
            </w:r>
          </w:p>
          <w:p w:rsidR="00D9021D" w:rsidRPr="0048248C" w:rsidRDefault="004324FA" w:rsidP="00A35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lang w:val="bg-BG"/>
              </w:rPr>
            </w:pPr>
            <w:r w:rsidRPr="0048248C">
              <w:rPr>
                <w:color w:val="auto"/>
                <w:lang w:val="bg-BG"/>
              </w:rPr>
              <w:t xml:space="preserve">Лице, представило </w:t>
            </w:r>
            <w:r w:rsidR="00A3578B">
              <w:rPr>
                <w:color w:val="auto"/>
                <w:lang w:val="bg-BG"/>
              </w:rPr>
              <w:t>МПС</w:t>
            </w:r>
            <w:r w:rsidRPr="0048248C">
              <w:rPr>
                <w:color w:val="auto"/>
                <w:lang w:val="bg-BG"/>
              </w:rPr>
              <w:t xml:space="preserve"> </w:t>
            </w:r>
            <w:r w:rsidR="00A3578B" w:rsidRPr="00A3578B">
              <w:rPr>
                <w:color w:val="auto"/>
                <w:lang w:val="bg-BG"/>
              </w:rPr>
              <w:t>на проверка</w:t>
            </w:r>
            <w:r w:rsidRPr="0048248C">
              <w:rPr>
                <w:color w:val="auto"/>
                <w:lang w:val="bg-BG"/>
              </w:rPr>
              <w:t>:  . . . . . . . . (подпис)</w:t>
            </w:r>
            <w:r w:rsidR="00D24BB1" w:rsidRPr="0048248C">
              <w:rPr>
                <w:color w:val="auto"/>
                <w:lang w:val="bg-BG"/>
              </w:rPr>
              <w:t>“</w:t>
            </w:r>
          </w:p>
        </w:tc>
      </w:tr>
    </w:tbl>
    <w:p w:rsidR="00D9021D" w:rsidRPr="0048248C" w:rsidRDefault="00D9021D" w:rsidP="003034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auto"/>
          <w:highlight w:val="cyan"/>
          <w:lang w:val="bg-BG"/>
        </w:rPr>
      </w:pPr>
    </w:p>
    <w:p w:rsidR="00382073" w:rsidRPr="000E76E6" w:rsidRDefault="00382073">
      <w:pPr>
        <w:jc w:val="center"/>
        <w:rPr>
          <w:rFonts w:ascii="Times New Roman" w:eastAsia="Times New Roman" w:hAnsi="Times New Roman" w:cs="Times New Roman"/>
          <w:b/>
          <w:color w:val="auto"/>
          <w:lang w:val="bg-BG"/>
        </w:rPr>
      </w:pPr>
      <w:bookmarkStart w:id="8" w:name="4d34og8" w:colFirst="0" w:colLast="0"/>
      <w:bookmarkEnd w:id="8"/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ДОПЪЛНИТЕЛНА РАЗПОРЕДБА</w:t>
      </w:r>
    </w:p>
    <w:p w:rsidR="00382073" w:rsidRPr="000E76E6" w:rsidRDefault="00382073" w:rsidP="00E9575B">
      <w:pPr>
        <w:jc w:val="both"/>
        <w:rPr>
          <w:rFonts w:ascii="Times New Roman" w:eastAsia="Times New Roman" w:hAnsi="Times New Roman" w:cs="Times New Roman"/>
          <w:color w:val="auto"/>
          <w:lang w:val="bg-BG"/>
        </w:rPr>
      </w:pPr>
    </w:p>
    <w:p w:rsidR="00A427F0" w:rsidRDefault="00382073" w:rsidP="00E9575B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§</w:t>
      </w:r>
      <w:r w:rsidR="00E9575B"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</w:t>
      </w:r>
      <w:r w:rsidR="00B34330">
        <w:rPr>
          <w:rFonts w:ascii="Times New Roman" w:eastAsia="Times New Roman" w:hAnsi="Times New Roman" w:cs="Times New Roman"/>
          <w:b/>
          <w:color w:val="auto"/>
          <w:lang w:val="bg-BG"/>
        </w:rPr>
        <w:t>40</w:t>
      </w:r>
      <w:r w:rsidR="00E9575B"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="00E9575B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A427F0">
        <w:rPr>
          <w:rFonts w:ascii="Times New Roman" w:eastAsia="Times New Roman" w:hAnsi="Times New Roman" w:cs="Times New Roman"/>
          <w:color w:val="auto"/>
          <w:lang w:val="bg-BG"/>
        </w:rPr>
        <w:t>Навсякъде в наредбата:</w:t>
      </w:r>
    </w:p>
    <w:p w:rsidR="00382073" w:rsidRDefault="00A427F0" w:rsidP="00E9575B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 xml:space="preserve">1. </w:t>
      </w:r>
      <w:r w:rsidR="00382073"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думите „чл. 11, ал. 3“ се заменят с „чл. 11, ал. 1“, а думите „чл. 11, ал. </w:t>
      </w:r>
      <w:r>
        <w:rPr>
          <w:rFonts w:ascii="Times New Roman" w:eastAsia="Times New Roman" w:hAnsi="Times New Roman" w:cs="Times New Roman"/>
          <w:color w:val="auto"/>
          <w:lang w:val="bg-BG"/>
        </w:rPr>
        <w:t>5“ се заменят с „чл. 11, ал. 6“;</w:t>
      </w:r>
    </w:p>
    <w:p w:rsidR="007C67F7" w:rsidRPr="007C67F7" w:rsidRDefault="00A427F0" w:rsidP="00E9575B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A427F0">
        <w:rPr>
          <w:rFonts w:ascii="Times New Roman" w:eastAsia="Times New Roman" w:hAnsi="Times New Roman" w:cs="Times New Roman"/>
          <w:color w:val="auto"/>
          <w:lang w:val="bg-BG"/>
        </w:rPr>
        <w:t>2</w:t>
      </w:r>
      <w:r w:rsidR="007C67F7" w:rsidRPr="00A427F0">
        <w:rPr>
          <w:rFonts w:ascii="Times New Roman" w:eastAsia="Times New Roman" w:hAnsi="Times New Roman" w:cs="Times New Roman"/>
          <w:color w:val="auto"/>
          <w:lang w:val="bg-BG"/>
        </w:rPr>
        <w:t>.</w:t>
      </w:r>
      <w:r w:rsidR="007C67F7" w:rsidRPr="007C67F7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</w:t>
      </w:r>
      <w:r w:rsidR="007C67F7">
        <w:rPr>
          <w:rFonts w:ascii="Times New Roman" w:eastAsia="Times New Roman" w:hAnsi="Times New Roman" w:cs="Times New Roman"/>
          <w:color w:val="auto"/>
          <w:lang w:val="bg-BG"/>
        </w:rPr>
        <w:t>думите „</w:t>
      </w:r>
      <w:hyperlink r:id="rId19" w:anchor="p19749100" w:tgtFrame="_blank" w:history="1">
        <w:r w:rsidR="007C67F7" w:rsidRPr="007C67F7">
          <w:rPr>
            <w:rStyle w:val="Hyperlink"/>
            <w:color w:val="auto"/>
            <w:u w:val="none"/>
          </w:rPr>
          <w:t>Наредба № I-45 от 2000 г.</w:t>
        </w:r>
      </w:hyperlink>
      <w:r w:rsidR="007C67F7" w:rsidRPr="007C67F7">
        <w:rPr>
          <w:color w:val="auto"/>
        </w:rPr>
        <w:t xml:space="preserve"> за</w:t>
      </w:r>
      <w:r w:rsidR="007C67F7">
        <w:t xml:space="preserve"> регистриране, отчет, пускане в движение и спиране от движение на моторните превозни средства и ремаркета, теглени от тях, и реда за предоставяне на данни за регистрираните пътни превозни средства</w:t>
      </w:r>
      <w:r w:rsidR="007C67F7">
        <w:rPr>
          <w:lang w:val="bg-BG"/>
        </w:rPr>
        <w:t>“ и думите „</w:t>
      </w:r>
      <w:r w:rsidR="007C67F7" w:rsidRPr="007C67F7">
        <w:rPr>
          <w:lang w:val="bg-BG"/>
        </w:rPr>
        <w:t>Наредба № I-45</w:t>
      </w:r>
      <w:r w:rsidR="007C67F7">
        <w:rPr>
          <w:lang w:val="bg-BG"/>
        </w:rPr>
        <w:t xml:space="preserve"> от 2000 г.“ се заменят с „</w:t>
      </w:r>
      <w:r w:rsidR="007C67F7" w:rsidRPr="007C67F7">
        <w:rPr>
          <w:lang w:val="bg-BG"/>
        </w:rPr>
        <w:t>Наредба № I-45</w:t>
      </w:r>
      <w:r w:rsidR="007C67F7">
        <w:rPr>
          <w:lang w:val="bg-BG"/>
        </w:rPr>
        <w:t>“.</w:t>
      </w:r>
    </w:p>
    <w:p w:rsidR="00382073" w:rsidRPr="000E76E6" w:rsidRDefault="00382073" w:rsidP="00E9575B">
      <w:pPr>
        <w:jc w:val="both"/>
        <w:rPr>
          <w:rFonts w:ascii="Times New Roman" w:eastAsia="Times New Roman" w:hAnsi="Times New Roman" w:cs="Times New Roman"/>
          <w:color w:val="auto"/>
          <w:lang w:val="bg-BG"/>
        </w:rPr>
      </w:pPr>
    </w:p>
    <w:p w:rsidR="00D9021D" w:rsidRPr="000E76E6" w:rsidRDefault="002E5ED4">
      <w:pPr>
        <w:jc w:val="center"/>
        <w:rPr>
          <w:rFonts w:ascii="Times New Roman" w:eastAsia="Times New Roman" w:hAnsi="Times New Roman" w:cs="Times New Roman"/>
          <w:b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ПРЕХОДНИ </w:t>
      </w:r>
      <w:r w:rsidR="001A10AB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И ЗАКЛЮЧИТЕЛНИ </w:t>
      </w: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РАЗПОРЕДБИ</w:t>
      </w:r>
    </w:p>
    <w:p w:rsidR="00D9021D" w:rsidRPr="000E76E6" w:rsidRDefault="002E5ED4" w:rsidP="00440C0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§ </w:t>
      </w:r>
      <w:r w:rsidR="009861A5">
        <w:rPr>
          <w:rFonts w:ascii="Times New Roman" w:eastAsia="Times New Roman" w:hAnsi="Times New Roman" w:cs="Times New Roman"/>
          <w:b/>
          <w:color w:val="auto"/>
          <w:lang w:val="bg-BG"/>
        </w:rPr>
        <w:t>4</w:t>
      </w:r>
      <w:r w:rsidR="007C67F7">
        <w:rPr>
          <w:rFonts w:ascii="Times New Roman" w:eastAsia="Times New Roman" w:hAnsi="Times New Roman" w:cs="Times New Roman"/>
          <w:b/>
          <w:color w:val="auto"/>
          <w:lang w:val="bg-BG"/>
        </w:rPr>
        <w:t>1</w:t>
      </w:r>
      <w:r w:rsidRPr="000E76E6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6057A2">
        <w:rPr>
          <w:rFonts w:ascii="Times New Roman" w:eastAsia="Times New Roman" w:hAnsi="Times New Roman" w:cs="Times New Roman"/>
          <w:color w:val="auto"/>
          <w:lang w:val="bg-BG"/>
        </w:rPr>
        <w:t xml:space="preserve">(1) </w:t>
      </w:r>
      <w:r w:rsidR="00303487" w:rsidRPr="000E76E6">
        <w:rPr>
          <w:rFonts w:ascii="Times New Roman" w:eastAsia="Times New Roman" w:hAnsi="Times New Roman" w:cs="Times New Roman"/>
          <w:color w:val="auto"/>
          <w:lang w:val="bg-BG"/>
        </w:rPr>
        <w:t>Наредбата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влиза в сила от деня на обнародването </w:t>
      </w:r>
      <w:r w:rsidR="00303487" w:rsidRPr="000E76E6">
        <w:rPr>
          <w:rFonts w:ascii="Times New Roman" w:eastAsia="Times New Roman" w:hAnsi="Times New Roman" w:cs="Times New Roman"/>
          <w:color w:val="auto"/>
          <w:lang w:val="bg-BG"/>
        </w:rPr>
        <w:t>ѝ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 xml:space="preserve"> в </w:t>
      </w:r>
      <w:r w:rsidR="00303487" w:rsidRPr="000E76E6">
        <w:rPr>
          <w:rFonts w:ascii="Times New Roman" w:eastAsia="Times New Roman" w:hAnsi="Times New Roman" w:cs="Times New Roman"/>
          <w:color w:val="auto"/>
          <w:lang w:val="bg-BG"/>
        </w:rPr>
        <w:t>„Държавен вестник“</w:t>
      </w:r>
      <w:r w:rsidRPr="000E76E6">
        <w:rPr>
          <w:rFonts w:ascii="Times New Roman" w:eastAsia="Times New Roman" w:hAnsi="Times New Roman" w:cs="Times New Roman"/>
          <w:color w:val="auto"/>
          <w:lang w:val="bg-BG"/>
        </w:rPr>
        <w:t>, с изключение на:</w:t>
      </w:r>
    </w:p>
    <w:p w:rsidR="00D9021D" w:rsidRPr="00AB0C59" w:rsidRDefault="002E5ED4" w:rsidP="00440C0E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1. </w:t>
      </w:r>
      <w:r w:rsidR="006A4BC2">
        <w:rPr>
          <w:rFonts w:ascii="Times New Roman" w:eastAsia="Times New Roman" w:hAnsi="Times New Roman" w:cs="Times New Roman"/>
          <w:color w:val="auto"/>
          <w:lang w:val="bg-BG"/>
        </w:rPr>
        <w:t>Параграф</w:t>
      </w:r>
      <w:r w:rsidR="006A4BC2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>1</w:t>
      </w:r>
      <w:r w:rsidR="00B310EC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>относно чл. 1</w:t>
      </w:r>
      <w:r w:rsidR="00C27D99">
        <w:rPr>
          <w:rFonts w:ascii="Times New Roman" w:eastAsia="Times New Roman" w:hAnsi="Times New Roman" w:cs="Times New Roman"/>
          <w:color w:val="auto"/>
          <w:lang w:val="bg-BG"/>
        </w:rPr>
        <w:t>,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§ 2</w:t>
      </w:r>
      <w:r w:rsidR="004133DB">
        <w:rPr>
          <w:rFonts w:ascii="Times New Roman" w:eastAsia="Times New Roman" w:hAnsi="Times New Roman" w:cs="Times New Roman"/>
          <w:color w:val="auto"/>
          <w:lang w:val="bg-BG"/>
        </w:rPr>
        <w:t>, т. 2 и 3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чл. 2, § 3, т. 1, буква „б“ относно чл. 9, § 4, т. 3, букви „в“ – „е“, т. 4 – 6 относно чл. 11,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8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чл. 29,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9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чл. 30,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10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чл. 31,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11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чл. 35,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13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чл. 36а,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14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въвеждане на изискванията за определяне на екологичните групи на МПС,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15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чл. 38,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16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чл. 39,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17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и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18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задълженията на председателя на комисията, извършваща технически преглед на ППС,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19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чл. 44,</w:t>
      </w:r>
      <w:r w:rsidR="004133DB">
        <w:rPr>
          <w:rFonts w:ascii="Times New Roman" w:eastAsia="Times New Roman" w:hAnsi="Times New Roman" w:cs="Times New Roman"/>
          <w:color w:val="auto"/>
          <w:lang w:val="bg-BG"/>
        </w:rPr>
        <w:t xml:space="preserve"> ал. 7,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23</w:t>
      </w:r>
      <w:r w:rsidR="000872C4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изисквания към персонализиране на знака за периодичен преглед за проверка на техническата изправност на ППС, </w:t>
      </w:r>
      <w:r w:rsidR="002F6225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27</w:t>
      </w:r>
      <w:r w:rsidR="002F6225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, т. 4, буква „б“ относно </w:t>
      </w:r>
      <w:r w:rsidR="006978C9" w:rsidRPr="00AB0C59">
        <w:rPr>
          <w:rFonts w:ascii="Times New Roman" w:eastAsia="Times New Roman" w:hAnsi="Times New Roman" w:cs="Times New Roman"/>
          <w:color w:val="auto"/>
          <w:lang w:val="bg-BG"/>
        </w:rPr>
        <w:t>протокола за съответствие на контролно-техническия пункт с изискванията на наредбата, § 2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8</w:t>
      </w:r>
      <w:r w:rsidR="006978C9" w:rsidRPr="00AB0C59">
        <w:rPr>
          <w:rFonts w:ascii="Times New Roman" w:eastAsia="Times New Roman" w:hAnsi="Times New Roman" w:cs="Times New Roman"/>
          <w:color w:val="auto"/>
          <w:lang w:val="bg-BG"/>
        </w:rPr>
        <w:t>, т. 1, буква „б“ относно задължения на пре</w:t>
      </w:r>
      <w:r w:rsidR="00B310EC" w:rsidRPr="00AB0C59">
        <w:rPr>
          <w:rFonts w:ascii="Times New Roman" w:eastAsia="Times New Roman" w:hAnsi="Times New Roman" w:cs="Times New Roman"/>
          <w:color w:val="auto"/>
          <w:lang w:val="bg-BG"/>
        </w:rPr>
        <w:t>дседателя на комисията, извършваща технически преглед на ППС, § 2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9</w:t>
      </w:r>
      <w:r w:rsidR="00B310EC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въвеждане на данни за определената екологична група на МПС в удостоверението за техническа изправност,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31</w:t>
      </w:r>
      <w:r w:rsidR="00B310EC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образец на удостоверение за определяне на екологична г</w:t>
      </w:r>
      <w:r w:rsidR="008B6B08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рупа на МПС, § </w:t>
      </w:r>
      <w:r w:rsidR="004133DB">
        <w:rPr>
          <w:rFonts w:ascii="Times New Roman" w:eastAsia="Times New Roman" w:hAnsi="Times New Roman" w:cs="Times New Roman"/>
          <w:color w:val="auto"/>
          <w:lang w:val="bg-BG"/>
        </w:rPr>
        <w:t>3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2</w:t>
      </w:r>
      <w:r w:rsidR="008B6B08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, т. 1, § </w:t>
      </w:r>
      <w:r w:rsidR="0022485A">
        <w:rPr>
          <w:rFonts w:ascii="Times New Roman" w:eastAsia="Times New Roman" w:hAnsi="Times New Roman" w:cs="Times New Roman"/>
          <w:color w:val="auto"/>
          <w:lang w:val="bg-BG"/>
        </w:rPr>
        <w:t>3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3</w:t>
      </w:r>
      <w:r w:rsidR="008B6B08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, т. 1, § </w:t>
      </w:r>
      <w:r w:rsidR="0022485A">
        <w:rPr>
          <w:rFonts w:ascii="Times New Roman" w:eastAsia="Times New Roman" w:hAnsi="Times New Roman" w:cs="Times New Roman"/>
          <w:color w:val="auto"/>
          <w:lang w:val="bg-BG"/>
        </w:rPr>
        <w:t>3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4</w:t>
      </w:r>
      <w:r w:rsidR="008B6B08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т. 1, § 3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6</w:t>
      </w:r>
      <w:r w:rsidR="008B6B08" w:rsidRPr="00AB0C59">
        <w:rPr>
          <w:rFonts w:ascii="Times New Roman" w:eastAsia="Times New Roman" w:hAnsi="Times New Roman" w:cs="Times New Roman"/>
          <w:color w:val="auto"/>
          <w:lang w:val="bg-BG"/>
        </w:rPr>
        <w:t>, т. 1, § 3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7</w:t>
      </w:r>
      <w:r w:rsidR="008B6B08" w:rsidRPr="00AB0C59">
        <w:rPr>
          <w:rFonts w:ascii="Times New Roman" w:eastAsia="Times New Roman" w:hAnsi="Times New Roman" w:cs="Times New Roman"/>
          <w:color w:val="auto"/>
          <w:lang w:val="bg-BG"/>
        </w:rPr>
        <w:t>, § 3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8</w:t>
      </w:r>
      <w:r w:rsidR="008B6B08" w:rsidRPr="00AB0C59">
        <w:rPr>
          <w:rFonts w:ascii="Times New Roman" w:eastAsia="Times New Roman" w:hAnsi="Times New Roman" w:cs="Times New Roman"/>
          <w:color w:val="auto"/>
          <w:lang w:val="bg-BG"/>
        </w:rPr>
        <w:t>, т. 1 и § 3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9</w:t>
      </w:r>
      <w:r w:rsidR="008B6B08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, </w:t>
      </w:r>
      <w:r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които влизат в сила от 1 </w:t>
      </w:r>
      <w:r w:rsidR="006057A2" w:rsidRPr="00AB0C59">
        <w:rPr>
          <w:rFonts w:ascii="Times New Roman" w:eastAsia="Times New Roman" w:hAnsi="Times New Roman" w:cs="Times New Roman"/>
          <w:color w:val="auto"/>
          <w:lang w:val="bg-BG"/>
        </w:rPr>
        <w:t>септември</w:t>
      </w:r>
      <w:r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2019 г.</w:t>
      </w:r>
    </w:p>
    <w:p w:rsidR="00D9021D" w:rsidRPr="00AB0C59" w:rsidRDefault="002E5ED4" w:rsidP="00440C0E">
      <w:pPr>
        <w:ind w:firstLine="567"/>
        <w:jc w:val="both"/>
        <w:rPr>
          <w:color w:val="auto"/>
          <w:lang w:val="bg-BG"/>
        </w:rPr>
      </w:pPr>
      <w:r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2. </w:t>
      </w:r>
      <w:r w:rsidR="006A4BC2">
        <w:rPr>
          <w:rFonts w:ascii="Times New Roman" w:eastAsia="Times New Roman" w:hAnsi="Times New Roman" w:cs="Times New Roman"/>
          <w:color w:val="auto"/>
          <w:lang w:val="bg-BG"/>
        </w:rPr>
        <w:t>Параграф</w:t>
      </w:r>
      <w:r w:rsidR="006A4BC2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="008B6B08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3, т. 1, буква „а“ и т. 2 относно чл. 9, § 4, т. 1, т. 2, т. 3, буква „а“ и буква „б“ относно чл. 11,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20</w:t>
      </w:r>
      <w:r w:rsidR="008B6B08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, т. 1 относно чл. 47, § </w:t>
      </w:r>
      <w:r w:rsidR="004133DB">
        <w:rPr>
          <w:rFonts w:ascii="Times New Roman" w:eastAsia="Times New Roman" w:hAnsi="Times New Roman" w:cs="Times New Roman"/>
          <w:color w:val="auto"/>
          <w:lang w:val="bg-BG"/>
        </w:rPr>
        <w:t>2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1</w:t>
      </w:r>
      <w:r w:rsidR="008B6B08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относно изисквания към измервателните уреди и тяхната връзка с информационната система по чл. 11, § </w:t>
      </w:r>
      <w:r w:rsidR="00202037">
        <w:rPr>
          <w:rFonts w:ascii="Times New Roman" w:eastAsia="Times New Roman" w:hAnsi="Times New Roman" w:cs="Times New Roman"/>
          <w:color w:val="auto"/>
          <w:lang w:val="bg-BG"/>
        </w:rPr>
        <w:t>26</w:t>
      </w:r>
      <w:r w:rsidR="008B6B08" w:rsidRPr="00AB0C59">
        <w:rPr>
          <w:rFonts w:ascii="Times New Roman" w:eastAsia="Times New Roman" w:hAnsi="Times New Roman" w:cs="Times New Roman"/>
          <w:color w:val="auto"/>
          <w:lang w:val="bg-BG"/>
        </w:rPr>
        <w:t>, т. 2 и т. 3</w:t>
      </w:r>
      <w:r w:rsidR="006057A2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, т. 4, буква „а“ относно протокола за съответствие на контролно-техническия пункт с изискванията на наредбата, </w:t>
      </w:r>
      <w:r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които влизат в сила от 1 </w:t>
      </w:r>
      <w:r w:rsidR="006057A2" w:rsidRPr="00AB0C59">
        <w:rPr>
          <w:rFonts w:ascii="Times New Roman" w:eastAsia="Times New Roman" w:hAnsi="Times New Roman" w:cs="Times New Roman"/>
          <w:color w:val="auto"/>
          <w:lang w:val="bg-BG"/>
        </w:rPr>
        <w:t>юли</w:t>
      </w:r>
      <w:r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202</w:t>
      </w:r>
      <w:r w:rsidR="006057A2" w:rsidRPr="00AB0C59">
        <w:rPr>
          <w:rFonts w:ascii="Times New Roman" w:eastAsia="Times New Roman" w:hAnsi="Times New Roman" w:cs="Times New Roman"/>
          <w:color w:val="auto"/>
          <w:lang w:val="bg-BG"/>
        </w:rPr>
        <w:t>0 г.</w:t>
      </w:r>
    </w:p>
    <w:p w:rsidR="00D9021D" w:rsidRPr="00AB0C59" w:rsidRDefault="002E5ED4" w:rsidP="00440C0E">
      <w:pPr>
        <w:ind w:firstLine="567"/>
        <w:jc w:val="both"/>
        <w:rPr>
          <w:color w:val="auto"/>
          <w:lang w:val="bg-BG"/>
        </w:rPr>
      </w:pPr>
      <w:r w:rsidRPr="00AB0C59">
        <w:rPr>
          <w:rFonts w:ascii="Times New Roman" w:eastAsia="Times New Roman" w:hAnsi="Times New Roman" w:cs="Times New Roman"/>
          <w:color w:val="auto"/>
          <w:lang w:val="bg-BG"/>
        </w:rPr>
        <w:t>(</w:t>
      </w:r>
      <w:r w:rsidR="006A4BC2">
        <w:rPr>
          <w:rFonts w:ascii="Times New Roman" w:eastAsia="Times New Roman" w:hAnsi="Times New Roman" w:cs="Times New Roman"/>
          <w:color w:val="auto"/>
          <w:lang w:val="bg-BG"/>
        </w:rPr>
        <w:t>2</w:t>
      </w:r>
      <w:r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) До влизане в сила на § </w:t>
      </w:r>
      <w:r w:rsidR="006057A2" w:rsidRPr="00AB0C59">
        <w:rPr>
          <w:rFonts w:ascii="Times New Roman" w:eastAsia="Times New Roman" w:hAnsi="Times New Roman" w:cs="Times New Roman"/>
          <w:color w:val="auto"/>
          <w:lang w:val="bg-BG"/>
        </w:rPr>
        <w:t>4</w:t>
      </w:r>
      <w:r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, т. 3, б. „а”, относно чл. 11, ал. 3, т. 7 данните от извършените по време на прегледа измервания се въвеждат от председателя на комисията. </w:t>
      </w:r>
    </w:p>
    <w:p w:rsidR="00D9021D" w:rsidRPr="00AB0C59" w:rsidRDefault="002E5ED4" w:rsidP="00440C0E">
      <w:pPr>
        <w:ind w:firstLine="567"/>
        <w:jc w:val="both"/>
        <w:rPr>
          <w:color w:val="auto"/>
          <w:lang w:val="bg-BG"/>
        </w:rPr>
      </w:pPr>
      <w:r w:rsidRPr="00AB0C59">
        <w:rPr>
          <w:rFonts w:ascii="Times New Roman" w:eastAsia="Times New Roman" w:hAnsi="Times New Roman" w:cs="Times New Roman"/>
          <w:color w:val="auto"/>
          <w:lang w:val="bg-BG"/>
        </w:rPr>
        <w:t>(</w:t>
      </w:r>
      <w:r w:rsidR="006A4BC2">
        <w:rPr>
          <w:rFonts w:ascii="Times New Roman" w:eastAsia="Times New Roman" w:hAnsi="Times New Roman" w:cs="Times New Roman"/>
          <w:color w:val="auto"/>
          <w:lang w:val="bg-BG"/>
        </w:rPr>
        <w:t>3</w:t>
      </w:r>
      <w:r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) До датата в основния текст на ал. 1, т. 2 лицата по чл. 16 подават уведомление по чл. 24 с оглед установяване </w:t>
      </w:r>
      <w:r w:rsidR="006057A2" w:rsidRPr="00AB0C59">
        <w:rPr>
          <w:rFonts w:ascii="Times New Roman" w:eastAsia="Times New Roman" w:hAnsi="Times New Roman" w:cs="Times New Roman"/>
          <w:color w:val="auto"/>
          <w:lang w:val="bg-BG"/>
        </w:rPr>
        <w:t>съответствие</w:t>
      </w:r>
      <w:r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 с изискванията по § </w:t>
      </w:r>
      <w:r w:rsidR="00810470" w:rsidRPr="00AB0C59">
        <w:rPr>
          <w:rFonts w:ascii="Times New Roman" w:eastAsia="Times New Roman" w:hAnsi="Times New Roman" w:cs="Times New Roman"/>
          <w:color w:val="auto"/>
          <w:lang w:val="bg-BG"/>
        </w:rPr>
        <w:t xml:space="preserve">3, т. 2 </w:t>
      </w:r>
      <w:r w:rsidRPr="00AB0C59">
        <w:rPr>
          <w:rFonts w:ascii="Times New Roman" w:eastAsia="Times New Roman" w:hAnsi="Times New Roman" w:cs="Times New Roman"/>
          <w:color w:val="auto"/>
          <w:lang w:val="bg-BG"/>
        </w:rPr>
        <w:t>относно чл. 9, ал. 8.</w:t>
      </w:r>
    </w:p>
    <w:p w:rsidR="00202037" w:rsidRDefault="00202037" w:rsidP="00440C0E">
      <w:pPr>
        <w:ind w:firstLine="567"/>
        <w:jc w:val="both"/>
        <w:rPr>
          <w:b/>
          <w:color w:val="auto"/>
          <w:lang w:val="bg-BG"/>
        </w:rPr>
      </w:pPr>
    </w:p>
    <w:p w:rsidR="0068377B" w:rsidRDefault="001A10AB" w:rsidP="00440C0E">
      <w:pPr>
        <w:ind w:firstLine="567"/>
        <w:jc w:val="both"/>
        <w:rPr>
          <w:color w:val="auto"/>
          <w:lang w:val="bg-BG"/>
        </w:rPr>
      </w:pPr>
      <w:r w:rsidRPr="001A10AB">
        <w:rPr>
          <w:b/>
          <w:color w:val="auto"/>
          <w:lang w:val="bg-BG"/>
        </w:rPr>
        <w:t xml:space="preserve">§ </w:t>
      </w:r>
      <w:r w:rsidR="009861A5">
        <w:rPr>
          <w:b/>
          <w:color w:val="auto"/>
          <w:lang w:val="bg-BG"/>
        </w:rPr>
        <w:t>4</w:t>
      </w:r>
      <w:r w:rsidR="007C67F7">
        <w:rPr>
          <w:b/>
          <w:color w:val="auto"/>
          <w:lang w:val="bg-BG"/>
        </w:rPr>
        <w:t>2</w:t>
      </w:r>
      <w:r w:rsidRPr="001A10AB">
        <w:rPr>
          <w:b/>
          <w:color w:val="auto"/>
          <w:lang w:val="bg-BG"/>
        </w:rPr>
        <w:t>.</w:t>
      </w:r>
      <w:r>
        <w:rPr>
          <w:b/>
          <w:color w:val="auto"/>
          <w:lang w:val="bg-BG"/>
        </w:rPr>
        <w:t xml:space="preserve"> </w:t>
      </w:r>
      <w:r w:rsidRPr="001A10AB">
        <w:rPr>
          <w:color w:val="auto"/>
          <w:lang w:val="bg-BG"/>
        </w:rPr>
        <w:t>Знакът за периодичен преглед за проверка н</w:t>
      </w:r>
      <w:r>
        <w:rPr>
          <w:color w:val="auto"/>
          <w:lang w:val="bg-BG"/>
        </w:rPr>
        <w:t>а техническата изправност на ППС е доказателство</w:t>
      </w:r>
      <w:r w:rsidR="0068377B">
        <w:rPr>
          <w:color w:val="auto"/>
          <w:lang w:val="bg-BG"/>
        </w:rPr>
        <w:t>, че</w:t>
      </w:r>
      <w:r>
        <w:rPr>
          <w:color w:val="auto"/>
          <w:lang w:val="bg-BG"/>
        </w:rPr>
        <w:t xml:space="preserve"> </w:t>
      </w:r>
      <w:r w:rsidR="0068377B" w:rsidRPr="00EC2287">
        <w:rPr>
          <w:color w:val="auto"/>
          <w:lang w:val="bg-BG"/>
        </w:rPr>
        <w:t xml:space="preserve">превозното средство може да се движи по пътищата, </w:t>
      </w:r>
      <w:r w:rsidR="0068377B">
        <w:rPr>
          <w:color w:val="auto"/>
          <w:lang w:val="bg-BG"/>
        </w:rPr>
        <w:t>отворени за обществено ползване след</w:t>
      </w:r>
      <w:r>
        <w:rPr>
          <w:color w:val="auto"/>
          <w:lang w:val="bg-BG"/>
        </w:rPr>
        <w:t xml:space="preserve"> преминат </w:t>
      </w:r>
      <w:r w:rsidRPr="001A10AB">
        <w:rPr>
          <w:color w:val="auto"/>
          <w:lang w:val="bg-BG"/>
        </w:rPr>
        <w:t>задължителен периодичен преглед за проверк</w:t>
      </w:r>
      <w:r>
        <w:rPr>
          <w:color w:val="auto"/>
          <w:lang w:val="bg-BG"/>
        </w:rPr>
        <w:t xml:space="preserve">а на техническата изправност </w:t>
      </w:r>
      <w:r w:rsidR="00EC2287">
        <w:rPr>
          <w:color w:val="auto"/>
          <w:lang w:val="bg-BG"/>
        </w:rPr>
        <w:t>на превозното средство по смисъла на чл. 147, ал. 1 от З</w:t>
      </w:r>
      <w:r w:rsidR="00CE37C2">
        <w:rPr>
          <w:color w:val="auto"/>
          <w:lang w:val="bg-BG"/>
        </w:rPr>
        <w:t>а</w:t>
      </w:r>
      <w:r w:rsidR="0068377B">
        <w:rPr>
          <w:color w:val="auto"/>
          <w:lang w:val="bg-BG"/>
        </w:rPr>
        <w:t xml:space="preserve">кона за движението по пътищата. </w:t>
      </w:r>
    </w:p>
    <w:p w:rsidR="00202037" w:rsidRDefault="00202037" w:rsidP="00440C0E">
      <w:pPr>
        <w:ind w:firstLine="567"/>
        <w:jc w:val="both"/>
        <w:rPr>
          <w:b/>
          <w:color w:val="auto"/>
          <w:lang w:val="bg-BG"/>
        </w:rPr>
      </w:pPr>
    </w:p>
    <w:p w:rsidR="004E7689" w:rsidRDefault="004E7689" w:rsidP="00440C0E">
      <w:pPr>
        <w:ind w:firstLine="567"/>
        <w:jc w:val="both"/>
        <w:rPr>
          <w:color w:val="auto"/>
          <w:lang w:val="bg-BG"/>
        </w:rPr>
      </w:pPr>
      <w:r w:rsidRPr="004E7689">
        <w:rPr>
          <w:b/>
          <w:color w:val="auto"/>
          <w:lang w:val="bg-BG"/>
        </w:rPr>
        <w:lastRenderedPageBreak/>
        <w:t xml:space="preserve">§ </w:t>
      </w:r>
      <w:r w:rsidR="009861A5">
        <w:rPr>
          <w:b/>
          <w:color w:val="auto"/>
          <w:lang w:val="bg-BG"/>
        </w:rPr>
        <w:t>4</w:t>
      </w:r>
      <w:r w:rsidR="007C67F7">
        <w:rPr>
          <w:b/>
          <w:color w:val="auto"/>
          <w:lang w:val="bg-BG"/>
        </w:rPr>
        <w:t>3</w:t>
      </w:r>
      <w:r w:rsidRPr="004E7689">
        <w:rPr>
          <w:b/>
          <w:color w:val="auto"/>
          <w:lang w:val="bg-BG"/>
        </w:rPr>
        <w:t>.</w:t>
      </w:r>
      <w:r>
        <w:rPr>
          <w:color w:val="auto"/>
          <w:lang w:val="bg-BG"/>
        </w:rPr>
        <w:t xml:space="preserve"> В срок </w:t>
      </w:r>
      <w:r w:rsidR="006A4BC2">
        <w:rPr>
          <w:color w:val="auto"/>
          <w:lang w:val="bg-BG"/>
        </w:rPr>
        <w:t xml:space="preserve">до </w:t>
      </w:r>
      <w:r>
        <w:rPr>
          <w:color w:val="auto"/>
          <w:lang w:val="bg-BG"/>
        </w:rPr>
        <w:t xml:space="preserve">6 месеца </w:t>
      </w:r>
      <w:r w:rsidRPr="004E7689">
        <w:rPr>
          <w:color w:val="auto"/>
          <w:lang w:val="bg-BG"/>
        </w:rPr>
        <w:t>след влизане в сила на наредбата лицата по чл. 16</w:t>
      </w:r>
      <w:r>
        <w:rPr>
          <w:color w:val="auto"/>
          <w:lang w:val="bg-BG"/>
        </w:rPr>
        <w:t xml:space="preserve"> </w:t>
      </w:r>
      <w:r w:rsidRPr="004E7689">
        <w:rPr>
          <w:color w:val="auto"/>
          <w:lang w:val="bg-BG"/>
        </w:rPr>
        <w:t>изпращат до министъра на транспорта, информационните технологии и съобщенията чрез ръководителя на съответното регионално звено на Изпълнителна агенция "Автомобилна администрация"</w:t>
      </w:r>
      <w:r>
        <w:rPr>
          <w:color w:val="auto"/>
          <w:lang w:val="bg-BG"/>
        </w:rPr>
        <w:t xml:space="preserve"> документа по § 6.</w:t>
      </w:r>
    </w:p>
    <w:p w:rsidR="00202037" w:rsidRDefault="00202037" w:rsidP="001F766A">
      <w:pPr>
        <w:ind w:firstLine="567"/>
        <w:jc w:val="both"/>
        <w:rPr>
          <w:b/>
          <w:color w:val="auto"/>
          <w:lang w:val="bg-BG"/>
        </w:rPr>
      </w:pPr>
    </w:p>
    <w:p w:rsidR="0098512C" w:rsidRDefault="0098512C" w:rsidP="0098512C">
      <w:pPr>
        <w:autoSpaceDE w:val="0"/>
        <w:autoSpaceDN w:val="0"/>
        <w:adjustRightInd w:val="0"/>
        <w:ind w:left="-426"/>
        <w:jc w:val="both"/>
        <w:rPr>
          <w:rFonts w:ascii="Times New Roman" w:hAnsi="Times New Roman"/>
          <w:b/>
          <w:bCs/>
          <w:color w:val="000000"/>
          <w:sz w:val="20"/>
          <w:lang w:val="bg-BG" w:eastAsia="de-DE"/>
        </w:rPr>
      </w:pPr>
    </w:p>
    <w:p w:rsidR="00202037" w:rsidRDefault="00202037" w:rsidP="0098512C">
      <w:pPr>
        <w:autoSpaceDE w:val="0"/>
        <w:autoSpaceDN w:val="0"/>
        <w:adjustRightInd w:val="0"/>
        <w:ind w:left="-426"/>
        <w:jc w:val="both"/>
        <w:rPr>
          <w:rFonts w:ascii="Times New Roman" w:hAnsi="Times New Roman"/>
          <w:b/>
          <w:bCs/>
          <w:color w:val="000000"/>
          <w:lang w:val="bg-BG" w:eastAsia="de-DE"/>
        </w:rPr>
      </w:pPr>
    </w:p>
    <w:p w:rsidR="00202037" w:rsidRDefault="00202037" w:rsidP="0098512C">
      <w:pPr>
        <w:autoSpaceDE w:val="0"/>
        <w:autoSpaceDN w:val="0"/>
        <w:adjustRightInd w:val="0"/>
        <w:ind w:left="-426"/>
        <w:jc w:val="both"/>
        <w:rPr>
          <w:rFonts w:ascii="Times New Roman" w:hAnsi="Times New Roman"/>
          <w:b/>
          <w:bCs/>
          <w:color w:val="000000"/>
          <w:lang w:val="bg-BG" w:eastAsia="de-DE"/>
        </w:rPr>
      </w:pPr>
    </w:p>
    <w:p w:rsidR="00202037" w:rsidRDefault="00202037" w:rsidP="0098512C">
      <w:pPr>
        <w:autoSpaceDE w:val="0"/>
        <w:autoSpaceDN w:val="0"/>
        <w:adjustRightInd w:val="0"/>
        <w:ind w:left="-426"/>
        <w:jc w:val="both"/>
        <w:rPr>
          <w:rFonts w:ascii="Times New Roman" w:hAnsi="Times New Roman"/>
          <w:b/>
          <w:bCs/>
          <w:color w:val="000000"/>
          <w:lang w:val="bg-BG" w:eastAsia="de-DE"/>
        </w:rPr>
      </w:pPr>
    </w:p>
    <w:p w:rsidR="0098512C" w:rsidRPr="00202037" w:rsidRDefault="00E551CA" w:rsidP="0098512C">
      <w:pPr>
        <w:autoSpaceDE w:val="0"/>
        <w:autoSpaceDN w:val="0"/>
        <w:adjustRightInd w:val="0"/>
        <w:ind w:left="-426"/>
        <w:jc w:val="both"/>
        <w:rPr>
          <w:rFonts w:ascii="Times New Roman" w:hAnsi="Times New Roman"/>
          <w:b/>
          <w:bCs/>
          <w:color w:val="000000"/>
          <w:lang w:val="bg-BG" w:eastAsia="de-DE"/>
        </w:rPr>
      </w:pPr>
      <w:r w:rsidRPr="00202037">
        <w:rPr>
          <w:rFonts w:ascii="Times New Roman" w:hAnsi="Times New Roman"/>
          <w:b/>
          <w:bCs/>
          <w:color w:val="000000"/>
          <w:lang w:val="bg-BG" w:eastAsia="de-DE"/>
        </w:rPr>
        <w:t>Росен Желязков</w:t>
      </w:r>
    </w:p>
    <w:p w:rsidR="00E551CA" w:rsidRPr="00202037" w:rsidRDefault="00E551CA" w:rsidP="0098512C">
      <w:pPr>
        <w:autoSpaceDE w:val="0"/>
        <w:autoSpaceDN w:val="0"/>
        <w:adjustRightInd w:val="0"/>
        <w:ind w:left="-426"/>
        <w:jc w:val="both"/>
        <w:rPr>
          <w:rFonts w:ascii="Times New Roman" w:hAnsi="Times New Roman"/>
          <w:bCs/>
          <w:i/>
          <w:color w:val="000000"/>
          <w:lang w:val="bg-BG" w:eastAsia="de-DE"/>
        </w:rPr>
      </w:pPr>
      <w:r w:rsidRPr="00202037">
        <w:rPr>
          <w:rFonts w:ascii="Times New Roman" w:hAnsi="Times New Roman"/>
          <w:bCs/>
          <w:i/>
          <w:color w:val="000000"/>
          <w:lang w:val="bg-BG" w:eastAsia="de-DE"/>
        </w:rPr>
        <w:t xml:space="preserve">Министър на транспорта, </w:t>
      </w:r>
    </w:p>
    <w:p w:rsidR="00E551CA" w:rsidRPr="00202037" w:rsidRDefault="00E551CA" w:rsidP="0098512C">
      <w:pPr>
        <w:autoSpaceDE w:val="0"/>
        <w:autoSpaceDN w:val="0"/>
        <w:adjustRightInd w:val="0"/>
        <w:ind w:left="-426"/>
        <w:jc w:val="both"/>
        <w:rPr>
          <w:rFonts w:ascii="Times New Roman" w:hAnsi="Times New Roman"/>
          <w:bCs/>
          <w:i/>
          <w:color w:val="000000"/>
          <w:lang w:val="bg-BG" w:eastAsia="de-DE"/>
        </w:rPr>
      </w:pPr>
      <w:r w:rsidRPr="00202037">
        <w:rPr>
          <w:rFonts w:ascii="Times New Roman" w:hAnsi="Times New Roman"/>
          <w:bCs/>
          <w:i/>
          <w:color w:val="000000"/>
          <w:lang w:val="bg-BG" w:eastAsia="de-DE"/>
        </w:rPr>
        <w:t xml:space="preserve">информационните технологии и съобщенията </w:t>
      </w:r>
    </w:p>
    <w:p w:rsidR="0098512C" w:rsidRDefault="0098512C" w:rsidP="0098512C">
      <w:pPr>
        <w:autoSpaceDE w:val="0"/>
        <w:autoSpaceDN w:val="0"/>
        <w:adjustRightInd w:val="0"/>
        <w:ind w:left="-426"/>
        <w:jc w:val="both"/>
        <w:rPr>
          <w:rFonts w:ascii="Times New Roman" w:hAnsi="Times New Roman"/>
          <w:bCs/>
          <w:i/>
          <w:color w:val="000000"/>
          <w:sz w:val="20"/>
          <w:lang w:val="bg-BG" w:eastAsia="de-DE"/>
        </w:rPr>
      </w:pPr>
    </w:p>
    <w:p w:rsidR="0098512C" w:rsidRDefault="0098512C" w:rsidP="0098512C">
      <w:pPr>
        <w:autoSpaceDE w:val="0"/>
        <w:autoSpaceDN w:val="0"/>
        <w:adjustRightInd w:val="0"/>
        <w:ind w:left="-426"/>
        <w:jc w:val="both"/>
        <w:rPr>
          <w:rFonts w:ascii="Times New Roman" w:hAnsi="Times New Roman"/>
          <w:b/>
          <w:bCs/>
          <w:color w:val="000000"/>
          <w:sz w:val="20"/>
          <w:lang w:val="bg-BG" w:eastAsia="de-DE"/>
        </w:rPr>
      </w:pPr>
    </w:p>
    <w:p w:rsidR="00E551CA" w:rsidRDefault="00E551CA" w:rsidP="0098512C">
      <w:pPr>
        <w:autoSpaceDE w:val="0"/>
        <w:autoSpaceDN w:val="0"/>
        <w:adjustRightInd w:val="0"/>
        <w:ind w:left="-426"/>
        <w:jc w:val="both"/>
        <w:rPr>
          <w:rFonts w:ascii="Times New Roman" w:hAnsi="Times New Roman"/>
          <w:b/>
          <w:bCs/>
          <w:color w:val="000000"/>
          <w:sz w:val="20"/>
          <w:lang w:val="bg-BG" w:eastAsia="de-DE"/>
        </w:rPr>
      </w:pPr>
      <w:bookmarkStart w:id="9" w:name="_GoBack"/>
      <w:bookmarkEnd w:id="9"/>
    </w:p>
    <w:sectPr w:rsidR="00E551CA" w:rsidSect="005F2DE7">
      <w:headerReference w:type="default" r:id="rId20"/>
      <w:footerReference w:type="default" r:id="rId21"/>
      <w:pgSz w:w="11906" w:h="16838"/>
      <w:pgMar w:top="1134" w:right="1134" w:bottom="1134" w:left="1134" w:header="113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93" w:rsidRDefault="00596C93">
      <w:r>
        <w:separator/>
      </w:r>
    </w:p>
  </w:endnote>
  <w:endnote w:type="continuationSeparator" w:id="0">
    <w:p w:rsidR="00596C93" w:rsidRDefault="0059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54568"/>
      <w:docPartObj>
        <w:docPartGallery w:val="Page Numbers (Bottom of Page)"/>
        <w:docPartUnique/>
      </w:docPartObj>
    </w:sdtPr>
    <w:sdtEndPr/>
    <w:sdtContent>
      <w:p w:rsidR="001F766A" w:rsidRDefault="001F76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67" w:rsidRPr="000E3F67">
          <w:rPr>
            <w:noProof/>
            <w:lang w:val="bg-BG"/>
          </w:rPr>
          <w:t>30</w:t>
        </w:r>
        <w:r>
          <w:fldChar w:fldCharType="end"/>
        </w:r>
      </w:p>
    </w:sdtContent>
  </w:sdt>
  <w:p w:rsidR="001F766A" w:rsidRDefault="001F7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93" w:rsidRDefault="00596C93">
      <w:r>
        <w:separator/>
      </w:r>
    </w:p>
  </w:footnote>
  <w:footnote w:type="continuationSeparator" w:id="0">
    <w:p w:rsidR="00596C93" w:rsidRDefault="0059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6A" w:rsidRDefault="001F76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6CD"/>
    <w:multiLevelType w:val="multilevel"/>
    <w:tmpl w:val="246EDDD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AA10BE7"/>
    <w:multiLevelType w:val="multilevel"/>
    <w:tmpl w:val="B3B0DE8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37841D9"/>
    <w:multiLevelType w:val="multilevel"/>
    <w:tmpl w:val="D69CA1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F12191E"/>
    <w:multiLevelType w:val="multilevel"/>
    <w:tmpl w:val="B59CA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A13071"/>
    <w:multiLevelType w:val="multilevel"/>
    <w:tmpl w:val="5D6EC8D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C3E761C"/>
    <w:multiLevelType w:val="multilevel"/>
    <w:tmpl w:val="E79CF3EC"/>
    <w:lvl w:ilvl="0">
      <w:start w:val="9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sz w:val="24"/>
        <w:szCs w:val="24"/>
      </w:rPr>
    </w:lvl>
    <w:lvl w:ilvl="2">
      <w:start w:val="1"/>
      <w:numFmt w:val="bullet"/>
      <w:lvlText w:val="●"/>
      <w:lvlJc w:val="left"/>
      <w:pPr>
        <w:ind w:left="2139" w:hanging="72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decimal"/>
      <w:lvlText w:val="%1.%2.●.%4."/>
      <w:lvlJc w:val="left"/>
      <w:pPr>
        <w:ind w:left="3960" w:hanging="720"/>
      </w:pPr>
      <w:rPr>
        <w:sz w:val="24"/>
        <w:szCs w:val="24"/>
      </w:rPr>
    </w:lvl>
    <w:lvl w:ilvl="4">
      <w:start w:val="1"/>
      <w:numFmt w:val="decimal"/>
      <w:lvlText w:val="%1.%2.●.%4.%5."/>
      <w:lvlJc w:val="left"/>
      <w:pPr>
        <w:ind w:left="5400" w:hanging="1080"/>
      </w:pPr>
      <w:rPr>
        <w:sz w:val="24"/>
        <w:szCs w:val="24"/>
      </w:rPr>
    </w:lvl>
    <w:lvl w:ilvl="5">
      <w:start w:val="1"/>
      <w:numFmt w:val="decimal"/>
      <w:lvlText w:val="%1.%2.●.%4.%5.%6."/>
      <w:lvlJc w:val="left"/>
      <w:pPr>
        <w:ind w:left="6480" w:hanging="1080"/>
      </w:pPr>
      <w:rPr>
        <w:sz w:val="24"/>
        <w:szCs w:val="24"/>
      </w:rPr>
    </w:lvl>
    <w:lvl w:ilvl="6">
      <w:start w:val="1"/>
      <w:numFmt w:val="decimal"/>
      <w:lvlText w:val="%1.%2.●.%4.%5.%6.%7."/>
      <w:lvlJc w:val="left"/>
      <w:pPr>
        <w:ind w:left="7920" w:hanging="1440"/>
      </w:pPr>
      <w:rPr>
        <w:sz w:val="24"/>
        <w:szCs w:val="24"/>
      </w:rPr>
    </w:lvl>
    <w:lvl w:ilvl="7">
      <w:start w:val="1"/>
      <w:numFmt w:val="decimal"/>
      <w:lvlText w:val="%1.%2.●.%4.%5.%6.%7.%8."/>
      <w:lvlJc w:val="left"/>
      <w:pPr>
        <w:ind w:left="9000" w:hanging="1440"/>
      </w:pPr>
      <w:rPr>
        <w:sz w:val="24"/>
        <w:szCs w:val="24"/>
      </w:rPr>
    </w:lvl>
    <w:lvl w:ilvl="8">
      <w:start w:val="1"/>
      <w:numFmt w:val="decimal"/>
      <w:lvlText w:val="%1.%2.●.%4.%5.%6.%7.%8.%9."/>
      <w:lvlJc w:val="left"/>
      <w:pPr>
        <w:ind w:left="10440" w:hanging="1800"/>
      </w:pPr>
      <w:rPr>
        <w:sz w:val="24"/>
        <w:szCs w:val="24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1D"/>
    <w:rsid w:val="000064F0"/>
    <w:rsid w:val="00020D3B"/>
    <w:rsid w:val="00040ABA"/>
    <w:rsid w:val="000616B6"/>
    <w:rsid w:val="00071090"/>
    <w:rsid w:val="00071E54"/>
    <w:rsid w:val="000872C4"/>
    <w:rsid w:val="000922BC"/>
    <w:rsid w:val="000A07A1"/>
    <w:rsid w:val="000D1A80"/>
    <w:rsid w:val="000D6259"/>
    <w:rsid w:val="000E2A9E"/>
    <w:rsid w:val="000E3F67"/>
    <w:rsid w:val="000E6BEA"/>
    <w:rsid w:val="000E76E6"/>
    <w:rsid w:val="000F1DB9"/>
    <w:rsid w:val="000F22C1"/>
    <w:rsid w:val="00105CD6"/>
    <w:rsid w:val="00112E43"/>
    <w:rsid w:val="00115BBA"/>
    <w:rsid w:val="00127B55"/>
    <w:rsid w:val="001323B9"/>
    <w:rsid w:val="001416F2"/>
    <w:rsid w:val="00166077"/>
    <w:rsid w:val="00166F6C"/>
    <w:rsid w:val="001766BD"/>
    <w:rsid w:val="00181387"/>
    <w:rsid w:val="00182BC3"/>
    <w:rsid w:val="001A10AB"/>
    <w:rsid w:val="001B1B0E"/>
    <w:rsid w:val="001B5E0C"/>
    <w:rsid w:val="001F766A"/>
    <w:rsid w:val="00202037"/>
    <w:rsid w:val="00203538"/>
    <w:rsid w:val="00205A32"/>
    <w:rsid w:val="00220356"/>
    <w:rsid w:val="002216A5"/>
    <w:rsid w:val="00222EFD"/>
    <w:rsid w:val="0022485A"/>
    <w:rsid w:val="002279EA"/>
    <w:rsid w:val="00230CAF"/>
    <w:rsid w:val="0025772F"/>
    <w:rsid w:val="0026355F"/>
    <w:rsid w:val="0026617A"/>
    <w:rsid w:val="002740C7"/>
    <w:rsid w:val="00274CC7"/>
    <w:rsid w:val="00277051"/>
    <w:rsid w:val="00281221"/>
    <w:rsid w:val="00291DED"/>
    <w:rsid w:val="002A4558"/>
    <w:rsid w:val="002C0674"/>
    <w:rsid w:val="002C648F"/>
    <w:rsid w:val="002D08A9"/>
    <w:rsid w:val="002D3CE7"/>
    <w:rsid w:val="002E2067"/>
    <w:rsid w:val="002E5ED4"/>
    <w:rsid w:val="002F5E02"/>
    <w:rsid w:val="002F6225"/>
    <w:rsid w:val="00300DE1"/>
    <w:rsid w:val="00303487"/>
    <w:rsid w:val="003168D3"/>
    <w:rsid w:val="00323A72"/>
    <w:rsid w:val="00325DF6"/>
    <w:rsid w:val="00330E98"/>
    <w:rsid w:val="00331180"/>
    <w:rsid w:val="003335AA"/>
    <w:rsid w:val="003445C6"/>
    <w:rsid w:val="00363D3D"/>
    <w:rsid w:val="00366C60"/>
    <w:rsid w:val="0037038B"/>
    <w:rsid w:val="00371932"/>
    <w:rsid w:val="00381239"/>
    <w:rsid w:val="0038124E"/>
    <w:rsid w:val="00382073"/>
    <w:rsid w:val="00387016"/>
    <w:rsid w:val="003A6FB1"/>
    <w:rsid w:val="003B3294"/>
    <w:rsid w:val="003C39D5"/>
    <w:rsid w:val="003C469D"/>
    <w:rsid w:val="003D1AC7"/>
    <w:rsid w:val="003D4D1C"/>
    <w:rsid w:val="003E2868"/>
    <w:rsid w:val="003F41D2"/>
    <w:rsid w:val="004133DB"/>
    <w:rsid w:val="004324FA"/>
    <w:rsid w:val="004327D8"/>
    <w:rsid w:val="00440C0E"/>
    <w:rsid w:val="0044155F"/>
    <w:rsid w:val="00443353"/>
    <w:rsid w:val="004518F2"/>
    <w:rsid w:val="00452438"/>
    <w:rsid w:val="00452F88"/>
    <w:rsid w:val="00456756"/>
    <w:rsid w:val="0047328C"/>
    <w:rsid w:val="00475CEF"/>
    <w:rsid w:val="0048248C"/>
    <w:rsid w:val="004A1039"/>
    <w:rsid w:val="004A651E"/>
    <w:rsid w:val="004C2D07"/>
    <w:rsid w:val="004C3D36"/>
    <w:rsid w:val="004D22E3"/>
    <w:rsid w:val="004E7689"/>
    <w:rsid w:val="00501172"/>
    <w:rsid w:val="00502B1B"/>
    <w:rsid w:val="00512E28"/>
    <w:rsid w:val="00516668"/>
    <w:rsid w:val="00520C94"/>
    <w:rsid w:val="0056159F"/>
    <w:rsid w:val="00596C93"/>
    <w:rsid w:val="005A1F9B"/>
    <w:rsid w:val="005A6D80"/>
    <w:rsid w:val="005A7286"/>
    <w:rsid w:val="005E24B7"/>
    <w:rsid w:val="005F146F"/>
    <w:rsid w:val="005F2058"/>
    <w:rsid w:val="005F2DE7"/>
    <w:rsid w:val="006057A2"/>
    <w:rsid w:val="006258E4"/>
    <w:rsid w:val="00635E3C"/>
    <w:rsid w:val="00650A9D"/>
    <w:rsid w:val="00655FF0"/>
    <w:rsid w:val="00661010"/>
    <w:rsid w:val="00670083"/>
    <w:rsid w:val="0067736F"/>
    <w:rsid w:val="00677419"/>
    <w:rsid w:val="0068377B"/>
    <w:rsid w:val="00691640"/>
    <w:rsid w:val="006937F6"/>
    <w:rsid w:val="006978C9"/>
    <w:rsid w:val="006A2422"/>
    <w:rsid w:val="006A4BC2"/>
    <w:rsid w:val="006A7C76"/>
    <w:rsid w:val="006B0AAF"/>
    <w:rsid w:val="006E5774"/>
    <w:rsid w:val="006F0193"/>
    <w:rsid w:val="006F1AF6"/>
    <w:rsid w:val="006F3A45"/>
    <w:rsid w:val="006F56F1"/>
    <w:rsid w:val="00706FD5"/>
    <w:rsid w:val="00713074"/>
    <w:rsid w:val="007220B3"/>
    <w:rsid w:val="007266EA"/>
    <w:rsid w:val="00737856"/>
    <w:rsid w:val="00742449"/>
    <w:rsid w:val="0076218B"/>
    <w:rsid w:val="00775152"/>
    <w:rsid w:val="00776FEB"/>
    <w:rsid w:val="00777E36"/>
    <w:rsid w:val="00784266"/>
    <w:rsid w:val="00785BF9"/>
    <w:rsid w:val="00795A28"/>
    <w:rsid w:val="00797E6B"/>
    <w:rsid w:val="007A0010"/>
    <w:rsid w:val="007B1C03"/>
    <w:rsid w:val="007B5AF4"/>
    <w:rsid w:val="007C275E"/>
    <w:rsid w:val="007C3414"/>
    <w:rsid w:val="007C67F7"/>
    <w:rsid w:val="007E068F"/>
    <w:rsid w:val="007E1D5C"/>
    <w:rsid w:val="007F4C7E"/>
    <w:rsid w:val="00805C92"/>
    <w:rsid w:val="00807E84"/>
    <w:rsid w:val="00810470"/>
    <w:rsid w:val="00813009"/>
    <w:rsid w:val="00836059"/>
    <w:rsid w:val="00874579"/>
    <w:rsid w:val="00875F65"/>
    <w:rsid w:val="00892887"/>
    <w:rsid w:val="008A2CF4"/>
    <w:rsid w:val="008A3D6E"/>
    <w:rsid w:val="008B1787"/>
    <w:rsid w:val="008B1C73"/>
    <w:rsid w:val="008B6B08"/>
    <w:rsid w:val="008E35E6"/>
    <w:rsid w:val="008E38DD"/>
    <w:rsid w:val="008E5011"/>
    <w:rsid w:val="008F0A4E"/>
    <w:rsid w:val="008F122B"/>
    <w:rsid w:val="008F38CF"/>
    <w:rsid w:val="00901572"/>
    <w:rsid w:val="009043B9"/>
    <w:rsid w:val="0091532A"/>
    <w:rsid w:val="00924D77"/>
    <w:rsid w:val="0093483E"/>
    <w:rsid w:val="0095075A"/>
    <w:rsid w:val="00971A37"/>
    <w:rsid w:val="0098512C"/>
    <w:rsid w:val="009861A5"/>
    <w:rsid w:val="009926AF"/>
    <w:rsid w:val="00997DCB"/>
    <w:rsid w:val="009A52FD"/>
    <w:rsid w:val="009B0FAB"/>
    <w:rsid w:val="009D1CB2"/>
    <w:rsid w:val="009E7B1F"/>
    <w:rsid w:val="009F0C89"/>
    <w:rsid w:val="00A01787"/>
    <w:rsid w:val="00A065B9"/>
    <w:rsid w:val="00A3578B"/>
    <w:rsid w:val="00A427F0"/>
    <w:rsid w:val="00A464CB"/>
    <w:rsid w:val="00A47199"/>
    <w:rsid w:val="00A552A3"/>
    <w:rsid w:val="00A56EA9"/>
    <w:rsid w:val="00A64A2C"/>
    <w:rsid w:val="00A90752"/>
    <w:rsid w:val="00AB0C59"/>
    <w:rsid w:val="00AB319E"/>
    <w:rsid w:val="00AB498E"/>
    <w:rsid w:val="00AF7BDA"/>
    <w:rsid w:val="00B05EE4"/>
    <w:rsid w:val="00B1419C"/>
    <w:rsid w:val="00B237FD"/>
    <w:rsid w:val="00B23EF8"/>
    <w:rsid w:val="00B25965"/>
    <w:rsid w:val="00B310EC"/>
    <w:rsid w:val="00B34330"/>
    <w:rsid w:val="00B37A71"/>
    <w:rsid w:val="00B57EC6"/>
    <w:rsid w:val="00B67156"/>
    <w:rsid w:val="00B76822"/>
    <w:rsid w:val="00B7711E"/>
    <w:rsid w:val="00B91A64"/>
    <w:rsid w:val="00B921C4"/>
    <w:rsid w:val="00B925B0"/>
    <w:rsid w:val="00B92D1D"/>
    <w:rsid w:val="00B963A9"/>
    <w:rsid w:val="00B966D9"/>
    <w:rsid w:val="00BC030A"/>
    <w:rsid w:val="00BE66A4"/>
    <w:rsid w:val="00C03DE0"/>
    <w:rsid w:val="00C27D99"/>
    <w:rsid w:val="00C30564"/>
    <w:rsid w:val="00C408DF"/>
    <w:rsid w:val="00C51E5F"/>
    <w:rsid w:val="00C70A17"/>
    <w:rsid w:val="00C8544F"/>
    <w:rsid w:val="00C87C02"/>
    <w:rsid w:val="00C97809"/>
    <w:rsid w:val="00CE37C2"/>
    <w:rsid w:val="00CE3DEC"/>
    <w:rsid w:val="00CE3FFB"/>
    <w:rsid w:val="00CE4D99"/>
    <w:rsid w:val="00CF400E"/>
    <w:rsid w:val="00D1330D"/>
    <w:rsid w:val="00D158B1"/>
    <w:rsid w:val="00D161A8"/>
    <w:rsid w:val="00D22DC5"/>
    <w:rsid w:val="00D24BB1"/>
    <w:rsid w:val="00D348CF"/>
    <w:rsid w:val="00D34E08"/>
    <w:rsid w:val="00D64EA2"/>
    <w:rsid w:val="00D713E2"/>
    <w:rsid w:val="00D879D9"/>
    <w:rsid w:val="00D87B5F"/>
    <w:rsid w:val="00D9021D"/>
    <w:rsid w:val="00D94B8A"/>
    <w:rsid w:val="00DA3503"/>
    <w:rsid w:val="00DA4CEA"/>
    <w:rsid w:val="00DA61B0"/>
    <w:rsid w:val="00DA74DE"/>
    <w:rsid w:val="00DC3405"/>
    <w:rsid w:val="00DD18AD"/>
    <w:rsid w:val="00DE0CCF"/>
    <w:rsid w:val="00DF01CF"/>
    <w:rsid w:val="00DF7E96"/>
    <w:rsid w:val="00E14436"/>
    <w:rsid w:val="00E208DE"/>
    <w:rsid w:val="00E3073B"/>
    <w:rsid w:val="00E3591C"/>
    <w:rsid w:val="00E551CA"/>
    <w:rsid w:val="00E80997"/>
    <w:rsid w:val="00E929E9"/>
    <w:rsid w:val="00E955C1"/>
    <w:rsid w:val="00E9575B"/>
    <w:rsid w:val="00EB29D4"/>
    <w:rsid w:val="00EB2BCC"/>
    <w:rsid w:val="00EB64BE"/>
    <w:rsid w:val="00EC2287"/>
    <w:rsid w:val="00ED19CB"/>
    <w:rsid w:val="00ED50F7"/>
    <w:rsid w:val="00F115AE"/>
    <w:rsid w:val="00F12D0B"/>
    <w:rsid w:val="00F13DB5"/>
    <w:rsid w:val="00F24460"/>
    <w:rsid w:val="00F31E25"/>
    <w:rsid w:val="00F36502"/>
    <w:rsid w:val="00F47723"/>
    <w:rsid w:val="00F47EA6"/>
    <w:rsid w:val="00F5775F"/>
    <w:rsid w:val="00F701ED"/>
    <w:rsid w:val="00F74E2C"/>
    <w:rsid w:val="00F90323"/>
    <w:rsid w:val="00FA3D30"/>
    <w:rsid w:val="00FC2CD0"/>
    <w:rsid w:val="00FD215E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7AC42-B3AB-4341-A39A-316A0E3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n-US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98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98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98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98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98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8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8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B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2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766BD"/>
    <w:pPr>
      <w:ind w:left="720"/>
      <w:contextualSpacing/>
    </w:pPr>
  </w:style>
  <w:style w:type="table" w:styleId="TableGrid">
    <w:name w:val="Table Grid"/>
    <w:basedOn w:val="TableNormal"/>
    <w:uiPriority w:val="59"/>
    <w:rsid w:val="0066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of-text">
    <w:name w:val="neof-text"/>
    <w:basedOn w:val="Normal"/>
    <w:rsid w:val="006610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bg-BG"/>
    </w:rPr>
  </w:style>
  <w:style w:type="paragraph" w:customStyle="1" w:styleId="m">
    <w:name w:val="m"/>
    <w:basedOn w:val="Normal"/>
    <w:rsid w:val="00A065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A065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65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bg-BG"/>
    </w:rPr>
  </w:style>
  <w:style w:type="character" w:customStyle="1" w:styleId="blue">
    <w:name w:val="blue"/>
    <w:basedOn w:val="DefaultParagraphFont"/>
    <w:rsid w:val="00A065B9"/>
  </w:style>
  <w:style w:type="paragraph" w:styleId="Header">
    <w:name w:val="header"/>
    <w:basedOn w:val="Normal"/>
    <w:link w:val="HeaderChar"/>
    <w:uiPriority w:val="99"/>
    <w:unhideWhenUsed/>
    <w:rsid w:val="00635E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E3C"/>
  </w:style>
  <w:style w:type="paragraph" w:styleId="Footer">
    <w:name w:val="footer"/>
    <w:basedOn w:val="Normal"/>
    <w:link w:val="FooterChar"/>
    <w:uiPriority w:val="99"/>
    <w:unhideWhenUsed/>
    <w:rsid w:val="00635E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73252" TargetMode="External"/><Relationship Id="rId13" Type="http://schemas.openxmlformats.org/officeDocument/2006/relationships/hyperlink" Target="https://web.apis.bg/p.php?i=1645900" TargetMode="External"/><Relationship Id="rId18" Type="http://schemas.openxmlformats.org/officeDocument/2006/relationships/hyperlink" Target="https://web.apis.bg/p.php?i=51770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eb.apis.bg/p.php?i=473252" TargetMode="External"/><Relationship Id="rId17" Type="http://schemas.openxmlformats.org/officeDocument/2006/relationships/hyperlink" Target="https://web.apis.bg/p.php?i=5177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.apis.bg/p.php?i=51770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apis.bg/p.php?i=4732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apis.bg/p.php?i=5177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.apis.bg/p.php?i=9638" TargetMode="External"/><Relationship Id="rId19" Type="http://schemas.openxmlformats.org/officeDocument/2006/relationships/hyperlink" Target="https://web.apis.bg/p.php?i=22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473252" TargetMode="External"/><Relationship Id="rId14" Type="http://schemas.openxmlformats.org/officeDocument/2006/relationships/hyperlink" Target="https://web.apis.bg/p.php?i=51770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EEB6-3207-4313-9137-0D146210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10326</Words>
  <Characters>58864</Characters>
  <Application>Microsoft Office Word</Application>
  <DocSecurity>0</DocSecurity>
  <Lines>490</Lines>
  <Paragraphs>138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Sinapova</dc:creator>
  <cp:lastModifiedBy>Zoia Cvetkova</cp:lastModifiedBy>
  <cp:revision>5</cp:revision>
  <cp:lastPrinted>2019-04-03T08:47:00Z</cp:lastPrinted>
  <dcterms:created xsi:type="dcterms:W3CDTF">2019-04-05T12:11:00Z</dcterms:created>
  <dcterms:modified xsi:type="dcterms:W3CDTF">2019-04-12T12:39:00Z</dcterms:modified>
</cp:coreProperties>
</file>