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058CF" w14:textId="77777777" w:rsidR="00217EDE" w:rsidRDefault="00217EDE" w:rsidP="00217EDE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8635"/>
      </w:tblGrid>
      <w:tr w:rsidR="00217EDE" w:rsidRPr="00217EDE" w14:paraId="6ABE21BA" w14:textId="77777777" w:rsidTr="0081160F">
        <w:trPr>
          <w:trHeight w:val="60"/>
        </w:trPr>
        <w:tc>
          <w:tcPr>
            <w:tcW w:w="9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60" w:type="dxa"/>
              <w:bottom w:w="0" w:type="dxa"/>
            </w:tcMar>
            <w:vAlign w:val="center"/>
          </w:tcPr>
          <w:p w14:paraId="437BBFBC" w14:textId="77777777" w:rsidR="00892328" w:rsidRDefault="00217EDE" w:rsidP="00892328">
            <w:pPr>
              <w:spacing w:before="100" w:beforeAutospacing="1" w:after="100" w:afterAutospacing="1" w:line="269" w:lineRule="atLeast"/>
              <w:jc w:val="center"/>
            </w:pPr>
            <w:r w:rsidRPr="00217EDE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КОНСУЛТАЦИОНЕН ДОКУМЕНТ</w:t>
            </w:r>
            <w:r w:rsidR="00892328">
              <w:t xml:space="preserve"> </w:t>
            </w:r>
          </w:p>
          <w:p w14:paraId="7D777486" w14:textId="77777777" w:rsidR="00217EDE" w:rsidRPr="00217EDE" w:rsidRDefault="00892328">
            <w:pPr>
              <w:spacing w:before="100" w:beforeAutospacing="1" w:after="100" w:afterAutospacing="1" w:line="269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FEFEFE"/>
              </w:rPr>
              <w:t>по п</w:t>
            </w:r>
            <w:r w:rsidRPr="00892328">
              <w:rPr>
                <w:rFonts w:eastAsia="Times New Roman"/>
                <w:b/>
                <w:bCs/>
                <w:sz w:val="24"/>
                <w:szCs w:val="24"/>
                <w:shd w:val="clear" w:color="auto" w:fill="FEFEFE"/>
              </w:rPr>
              <w:t>роект на Закон за пътните превозни средства</w:t>
            </w:r>
          </w:p>
        </w:tc>
      </w:tr>
      <w:tr w:rsidR="00217EDE" w:rsidRPr="00217EDE" w14:paraId="54D3FFD8" w14:textId="77777777" w:rsidTr="0081160F">
        <w:trPr>
          <w:trHeight w:val="60"/>
        </w:trPr>
        <w:tc>
          <w:tcPr>
            <w:tcW w:w="9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1B20CFE3" w14:textId="77777777" w:rsidR="00217EDE" w:rsidRPr="00217EDE" w:rsidRDefault="00217EDE" w:rsidP="0081160F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217EDE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1. ОСНОВНА ИНФОРМАЦИЯ ЗА КОНСУЛТАЦИЯТА</w:t>
            </w:r>
          </w:p>
        </w:tc>
      </w:tr>
      <w:tr w:rsidR="00217EDE" w:rsidRPr="00217EDE" w14:paraId="146847B9" w14:textId="77777777" w:rsidTr="00217EDE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640AED24" w14:textId="77777777" w:rsidR="00217EDE" w:rsidRPr="00217EDE" w:rsidRDefault="00217EDE" w:rsidP="00217EDE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1.1.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12385898" w14:textId="77777777" w:rsidR="00217EDE" w:rsidRDefault="00217EDE" w:rsidP="00217EDE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Въведение:</w:t>
            </w:r>
          </w:p>
          <w:p w14:paraId="16AB82E2" w14:textId="77777777" w:rsidR="00217EDE" w:rsidRPr="00217EDE" w:rsidRDefault="00217EDE" w:rsidP="00217EDE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>Министерството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на </w:t>
            </w:r>
            <w:r w:rsidR="001A4836">
              <w:rPr>
                <w:rFonts w:eastAsia="Times New Roman"/>
                <w:sz w:val="24"/>
                <w:szCs w:val="24"/>
                <w:shd w:val="clear" w:color="auto" w:fill="FEFEFE"/>
              </w:rPr>
              <w:t>транспорта, информационните технологии и съобщенията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организира обществена консултация по </w:t>
            </w:r>
            <w:r w:rsidR="00892328" w:rsidRPr="00892328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предложение за изготвяне на 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проект на 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нов 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Закон за </w:t>
            </w:r>
            <w:r w:rsidR="001A4836">
              <w:rPr>
                <w:rFonts w:eastAsia="Times New Roman"/>
                <w:sz w:val="24"/>
                <w:szCs w:val="24"/>
                <w:shd w:val="clear" w:color="auto" w:fill="FEFEFE"/>
              </w:rPr>
              <w:t>пътните превозни средства</w:t>
            </w:r>
            <w:r w:rsidR="00892328">
              <w:rPr>
                <w:rFonts w:eastAsia="Times New Roman"/>
                <w:sz w:val="24"/>
                <w:szCs w:val="24"/>
                <w:shd w:val="clear" w:color="auto" w:fill="FEFEFE"/>
              </w:rPr>
              <w:t>.</w:t>
            </w:r>
          </w:p>
          <w:p w14:paraId="4CC8CC67" w14:textId="77777777" w:rsidR="00217EDE" w:rsidRPr="00217EDE" w:rsidRDefault="00217EDE" w:rsidP="00217EDE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Проектът на Закон за </w:t>
            </w:r>
            <w:r w:rsidR="001A4836">
              <w:rPr>
                <w:rFonts w:eastAsia="Times New Roman"/>
                <w:sz w:val="24"/>
                <w:szCs w:val="24"/>
                <w:shd w:val="clear" w:color="auto" w:fill="FEFEFE"/>
              </w:rPr>
              <w:t>пътните превозни средства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е в изпълнение на 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>Програмата за управление на правителството на Република България за периода 2017</w:t>
            </w:r>
            <w:r w:rsidR="001A4836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>-</w:t>
            </w:r>
            <w:r w:rsidR="001A4836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>2021 г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>.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>, приета с Решение № 447 на Министерския съвет от 2017 г.</w:t>
            </w:r>
          </w:p>
          <w:p w14:paraId="4E565D04" w14:textId="77777777" w:rsidR="00217EDE" w:rsidRDefault="00217EDE" w:rsidP="00217EDE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>Съгласно</w:t>
            </w:r>
            <w:r>
              <w:t xml:space="preserve"> 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>Програмата за управление на правителството на Република България за периода 2017 -</w:t>
            </w:r>
            <w:r w:rsidR="00DB573B"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>2021 г.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действащия</w:t>
            </w:r>
            <w:r w:rsidR="001A4836">
              <w:rPr>
                <w:rFonts w:eastAsia="Times New Roman"/>
                <w:sz w:val="24"/>
                <w:szCs w:val="24"/>
                <w:shd w:val="clear" w:color="auto" w:fill="FEFEFE"/>
              </w:rPr>
              <w:t>т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Закон за движението по пътищата следва да бъде отменен и да бъд</w:t>
            </w:r>
            <w:r w:rsidR="001A4836">
              <w:rPr>
                <w:rFonts w:eastAsia="Times New Roman"/>
                <w:sz w:val="24"/>
                <w:szCs w:val="24"/>
                <w:shd w:val="clear" w:color="auto" w:fill="FEFEFE"/>
              </w:rPr>
              <w:t>ат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прие</w:t>
            </w:r>
            <w:r w:rsidR="001A4836">
              <w:rPr>
                <w:rFonts w:eastAsia="Times New Roman"/>
                <w:sz w:val="24"/>
                <w:szCs w:val="24"/>
                <w:shd w:val="clear" w:color="auto" w:fill="FEFEFE"/>
              </w:rPr>
              <w:t>ти три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нов</w:t>
            </w:r>
            <w:r w:rsidR="001A4836">
              <w:rPr>
                <w:rFonts w:eastAsia="Times New Roman"/>
                <w:sz w:val="24"/>
                <w:szCs w:val="24"/>
                <w:shd w:val="clear" w:color="auto" w:fill="FEFEFE"/>
              </w:rPr>
              <w:t>и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закон</w:t>
            </w:r>
            <w:r w:rsidR="001A4836">
              <w:rPr>
                <w:rFonts w:eastAsia="Times New Roman"/>
                <w:sz w:val="24"/>
                <w:szCs w:val="24"/>
                <w:shd w:val="clear" w:color="auto" w:fill="FEFEFE"/>
              </w:rPr>
              <w:t>а – Закон за движението по пътищата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>, който да урежда правилата и контрола върху движението по пътищата</w:t>
            </w:r>
            <w:r w:rsidR="001A4836">
              <w:rPr>
                <w:rFonts w:eastAsia="Times New Roman"/>
                <w:sz w:val="24"/>
                <w:szCs w:val="24"/>
                <w:shd w:val="clear" w:color="auto" w:fill="FEFEFE"/>
              </w:rPr>
              <w:t>, Закон за пътните превозни средства, който да уреди изискванията към пътните превозни средства и Закон за водачите на моторни превозни средства, който да регламентира изискванията към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водачите на моторни превозни средства.</w:t>
            </w:r>
          </w:p>
          <w:p w14:paraId="623B34DF" w14:textId="3A109AD1" w:rsidR="00217EDE" w:rsidRPr="00217EDE" w:rsidRDefault="00892328" w:rsidP="00892328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>Регламентиран</w:t>
            </w:r>
            <w:r w:rsidR="001A4836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ето </w:t>
            </w:r>
            <w:r w:rsidR="000248BB">
              <w:rPr>
                <w:rFonts w:eastAsia="Times New Roman"/>
                <w:sz w:val="24"/>
                <w:szCs w:val="24"/>
                <w:shd w:val="clear" w:color="auto" w:fill="FEFEFE"/>
              </w:rPr>
              <w:t>в три отделни закона на</w:t>
            </w:r>
            <w:r w:rsidR="001A4836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обществените отношения</w:t>
            </w:r>
            <w:r w:rsidR="000248BB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, които сега са уредени само в Закона за движението по пътищата, ще доведе до ясно </w:t>
            </w:r>
            <w:r w:rsidR="00217EDE">
              <w:rPr>
                <w:rFonts w:eastAsia="Times New Roman"/>
                <w:sz w:val="24"/>
                <w:szCs w:val="24"/>
                <w:shd w:val="clear" w:color="auto" w:fill="FEFEFE"/>
              </w:rPr>
              <w:t>разгранича</w:t>
            </w:r>
            <w:r w:rsidR="000248BB">
              <w:rPr>
                <w:rFonts w:eastAsia="Times New Roman"/>
                <w:sz w:val="24"/>
                <w:szCs w:val="24"/>
                <w:shd w:val="clear" w:color="auto" w:fill="FEFEFE"/>
              </w:rPr>
              <w:t>ване на</w:t>
            </w:r>
            <w:r w:rsid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функциите и правомощията на органите на </w:t>
            </w:r>
            <w:r w:rsidR="000248BB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Министерството на транспорта, информационните технологии и съобщенията и на </w:t>
            </w:r>
            <w:r w:rsidR="00217EDE">
              <w:rPr>
                <w:rFonts w:eastAsia="Times New Roman"/>
                <w:sz w:val="24"/>
                <w:szCs w:val="24"/>
                <w:shd w:val="clear" w:color="auto" w:fill="FEFEFE"/>
              </w:rPr>
              <w:t>Министерството на вътрешните работи</w:t>
            </w:r>
            <w:r w:rsidR="000248BB">
              <w:rPr>
                <w:rFonts w:eastAsia="Times New Roman"/>
                <w:sz w:val="24"/>
                <w:szCs w:val="24"/>
                <w:shd w:val="clear" w:color="auto" w:fill="FEFEFE"/>
              </w:rPr>
              <w:t>.</w:t>
            </w:r>
            <w:r w:rsid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</w:t>
            </w:r>
          </w:p>
        </w:tc>
      </w:tr>
      <w:tr w:rsidR="00217EDE" w:rsidRPr="00217EDE" w14:paraId="3619B434" w14:textId="77777777" w:rsidTr="00217EDE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7F944F95" w14:textId="77777777" w:rsidR="00217EDE" w:rsidRPr="00217EDE" w:rsidRDefault="00217EDE" w:rsidP="00217EDE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1.2.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77BDFCFD" w14:textId="77777777" w:rsidR="00217EDE" w:rsidRDefault="00217EDE" w:rsidP="00217EDE">
            <w:pPr>
              <w:spacing w:line="320" w:lineRule="exac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Цели на консултацията:</w:t>
            </w:r>
          </w:p>
          <w:p w14:paraId="4E9F6B79" w14:textId="79BA1637" w:rsidR="00217EDE" w:rsidRPr="00217EDE" w:rsidRDefault="00217EDE" w:rsidP="00217EDE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Обществената консултация се организира, като се канят всички заинтересовани физически и юридически лица да 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>отправя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т предложения и коментари по </w:t>
            </w:r>
            <w:r w:rsidR="00892328" w:rsidRPr="00892328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проектите на документи, подготвяни в процеса на изработването на 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законопроекта. </w:t>
            </w:r>
          </w:p>
          <w:p w14:paraId="54EADAA5" w14:textId="77777777" w:rsidR="00217EDE" w:rsidRPr="00217EDE" w:rsidRDefault="00217EDE" w:rsidP="00217EDE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</w:p>
          <w:p w14:paraId="50D2D60A" w14:textId="77777777" w:rsidR="00892328" w:rsidRDefault="00217EDE" w:rsidP="00217EDE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>Законопроектът</w:t>
            </w:r>
            <w:r w:rsidR="00892328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ще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има за цел</w:t>
            </w:r>
            <w:r w:rsidR="00892328">
              <w:rPr>
                <w:rFonts w:eastAsia="Times New Roman"/>
                <w:sz w:val="24"/>
                <w:szCs w:val="24"/>
                <w:shd w:val="clear" w:color="auto" w:fill="FEFEFE"/>
              </w:rPr>
              <w:t>:</w:t>
            </w:r>
          </w:p>
          <w:p w14:paraId="44575482" w14:textId="4E7341D6" w:rsidR="00217EDE" w:rsidRPr="00217EDE" w:rsidRDefault="00892328" w:rsidP="00217EDE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>а) п</w:t>
            </w:r>
            <w:r w:rsidR="00217EDE"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>одобряване на пътната безопасност и намаляване на пътнотранспортния травматизъм</w:t>
            </w:r>
            <w:r w:rsidR="00DB21D1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чрез:</w:t>
            </w:r>
          </w:p>
          <w:p w14:paraId="6551CE0D" w14:textId="36B19E89" w:rsidR="00742CB4" w:rsidRDefault="00217EDE" w:rsidP="00217EDE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- </w:t>
            </w:r>
            <w:r w:rsidR="00892328">
              <w:rPr>
                <w:rFonts w:eastAsia="Times New Roman"/>
                <w:sz w:val="24"/>
                <w:szCs w:val="24"/>
                <w:shd w:val="clear" w:color="auto" w:fill="FEFEFE"/>
              </w:rPr>
              <w:t>у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съвършенстване на уредбата на </w:t>
            </w:r>
            <w:r w:rsidR="000248BB">
              <w:rPr>
                <w:rFonts w:eastAsia="Times New Roman"/>
                <w:sz w:val="24"/>
                <w:szCs w:val="24"/>
                <w:shd w:val="clear" w:color="auto" w:fill="FEFEFE"/>
              </w:rPr>
              <w:t>изискванията към пътните превозни средства</w:t>
            </w:r>
            <w:r w:rsidR="00742CB4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, на категориите пътни превозни средства и тяхното одобряване, </w:t>
            </w:r>
            <w:r w:rsidR="00284D8C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на техническите служби, </w:t>
            </w:r>
            <w:r w:rsidR="00742CB4">
              <w:rPr>
                <w:rFonts w:eastAsia="Times New Roman"/>
                <w:sz w:val="24"/>
                <w:szCs w:val="24"/>
                <w:shd w:val="clear" w:color="auto" w:fill="FEFEFE"/>
              </w:rPr>
              <w:t>на регистрацията и отчета на пътните превозни сродства и на периодичните прегледи за проверка на техническата изправност на пътните превозни средства;</w:t>
            </w:r>
          </w:p>
          <w:p w14:paraId="4699BA4B" w14:textId="206F4276" w:rsidR="00742CB4" w:rsidRDefault="00742CB4" w:rsidP="00217EDE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- </w:t>
            </w:r>
            <w:r w:rsidR="00892328">
              <w:rPr>
                <w:rFonts w:eastAsia="Times New Roman"/>
                <w:sz w:val="24"/>
                <w:szCs w:val="24"/>
                <w:shd w:val="clear" w:color="auto" w:fill="FEFEFE"/>
              </w:rPr>
              <w:t>р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егламентиране на дейността на </w:t>
            </w:r>
            <w:proofErr w:type="spellStart"/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>автоморгите</w:t>
            </w:r>
            <w:proofErr w:type="spellEnd"/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и контрола върху дейността им; </w:t>
            </w:r>
          </w:p>
          <w:p w14:paraId="128CB321" w14:textId="524B5C0D" w:rsidR="00892328" w:rsidRDefault="00742CB4" w:rsidP="00892328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- </w:t>
            </w:r>
            <w:r w:rsidR="00892328">
              <w:rPr>
                <w:rFonts w:eastAsia="Times New Roman"/>
                <w:sz w:val="24"/>
                <w:szCs w:val="24"/>
                <w:shd w:val="clear" w:color="auto" w:fill="FEFEFE"/>
              </w:rPr>
              <w:t>р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>егламентиране на реда за извършване на ремонт и техническо обслужване на пътните превозни средства срещу заплащане и контрола върху тази дейност</w:t>
            </w:r>
            <w:r w:rsidR="00892328">
              <w:rPr>
                <w:rFonts w:eastAsia="Times New Roman"/>
                <w:sz w:val="24"/>
                <w:szCs w:val="24"/>
                <w:shd w:val="clear" w:color="auto" w:fill="FEFEFE"/>
              </w:rPr>
              <w:t>;</w:t>
            </w:r>
          </w:p>
          <w:p w14:paraId="3AC0B156" w14:textId="77777777" w:rsidR="00892328" w:rsidRDefault="00892328" w:rsidP="00892328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>б) регламентиране на сделките с пътните превозни средства.</w:t>
            </w:r>
          </w:p>
          <w:p w14:paraId="0D5FFA80" w14:textId="080F64E6" w:rsidR="00217EDE" w:rsidRPr="00217EDE" w:rsidRDefault="00217EDE" w:rsidP="00892328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</w:p>
        </w:tc>
      </w:tr>
      <w:tr w:rsidR="00217EDE" w:rsidRPr="00217EDE" w14:paraId="285916AD" w14:textId="77777777" w:rsidTr="00217EDE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</w:tcPr>
          <w:p w14:paraId="1322EF1B" w14:textId="77777777" w:rsidR="00217EDE" w:rsidRPr="00217EDE" w:rsidRDefault="00217EDE" w:rsidP="00217EDE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1.3.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3E3BABD6" w14:textId="77777777" w:rsidR="00217EDE" w:rsidRDefault="00217EDE" w:rsidP="00217EDE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Консултационен процес:</w:t>
            </w:r>
          </w:p>
          <w:p w14:paraId="123C0018" w14:textId="49569DC0" w:rsidR="003B005A" w:rsidRDefault="00217EDE" w:rsidP="00217EDE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lastRenderedPageBreak/>
              <w:t xml:space="preserve">Обществената консултация се открива за 30 дни като стартира на </w:t>
            </w:r>
            <w:r w:rsidR="009D1F2A">
              <w:rPr>
                <w:rFonts w:eastAsia="Times New Roman"/>
                <w:sz w:val="24"/>
                <w:szCs w:val="24"/>
                <w:shd w:val="clear" w:color="auto" w:fill="FEFEFE"/>
              </w:rPr>
              <w:t>…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>ноември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2017 г. 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>Консултационният документ</w:t>
            </w:r>
            <w:r w:rsidR="003B005A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и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структура</w:t>
            </w:r>
            <w:r w:rsidR="003B005A">
              <w:rPr>
                <w:rFonts w:eastAsia="Times New Roman"/>
                <w:sz w:val="24"/>
                <w:szCs w:val="24"/>
                <w:shd w:val="clear" w:color="auto" w:fill="FEFEFE"/>
              </w:rPr>
              <w:t>та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на проекта на Закон за </w:t>
            </w:r>
            <w:r w:rsidR="00041434">
              <w:rPr>
                <w:rFonts w:eastAsia="Times New Roman"/>
                <w:sz w:val="24"/>
                <w:szCs w:val="24"/>
                <w:shd w:val="clear" w:color="auto" w:fill="FEFEFE"/>
              </w:rPr>
              <w:t>пътните превозни средства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</w:t>
            </w:r>
            <w:r w:rsidR="00892328">
              <w:rPr>
                <w:rFonts w:eastAsia="Times New Roman"/>
                <w:sz w:val="24"/>
                <w:szCs w:val="24"/>
                <w:shd w:val="clear" w:color="auto" w:fill="FEFEFE"/>
              </w:rPr>
              <w:t>са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публикуван</w:t>
            </w:r>
            <w:r w:rsidR="003B005A">
              <w:rPr>
                <w:rFonts w:eastAsia="Times New Roman"/>
                <w:sz w:val="24"/>
                <w:szCs w:val="24"/>
                <w:shd w:val="clear" w:color="auto" w:fill="FEFEFE"/>
              </w:rPr>
              <w:t>и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на Портала за обществени консултации </w:t>
            </w:r>
            <w:r w:rsidR="00892328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към Министерския съвет 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и </w:t>
            </w:r>
            <w:r w:rsidR="00041434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на 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>интернет страницата на М</w:t>
            </w:r>
            <w:r w:rsidR="00041434">
              <w:rPr>
                <w:rFonts w:eastAsia="Times New Roman"/>
                <w:sz w:val="24"/>
                <w:szCs w:val="24"/>
                <w:shd w:val="clear" w:color="auto" w:fill="FEFEFE"/>
              </w:rPr>
              <w:t>ТИТС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. </w:t>
            </w:r>
          </w:p>
          <w:p w14:paraId="22DC59E9" w14:textId="77777777" w:rsidR="00217EDE" w:rsidRPr="00217EDE" w:rsidRDefault="00217EDE" w:rsidP="00217EDE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>Всички заинтересовани страни ще могат да направят коментари и предложения по следните начини:</w:t>
            </w:r>
          </w:p>
          <w:p w14:paraId="7A71F42B" w14:textId="1AEEA1D9" w:rsidR="00217EDE" w:rsidRPr="0028605C" w:rsidRDefault="00217EDE" w:rsidP="0028605C">
            <w:pPr>
              <w:pStyle w:val="ListParagraph"/>
              <w:numPr>
                <w:ilvl w:val="0"/>
                <w:numId w:val="3"/>
              </w:numPr>
              <w:spacing w:line="320" w:lineRule="exact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28605C">
              <w:rPr>
                <w:rFonts w:eastAsia="Times New Roman"/>
                <w:sz w:val="24"/>
                <w:szCs w:val="24"/>
                <w:shd w:val="clear" w:color="auto" w:fill="FEFEFE"/>
              </w:rPr>
              <w:t>Портала за обществени консултации: изисква регистрация</w:t>
            </w:r>
            <w:r w:rsidR="00892328">
              <w:rPr>
                <w:rFonts w:eastAsia="Times New Roman"/>
                <w:sz w:val="24"/>
                <w:szCs w:val="24"/>
                <w:shd w:val="clear" w:color="auto" w:fill="FEFEFE"/>
              </w:rPr>
              <w:t>;</w:t>
            </w:r>
          </w:p>
          <w:p w14:paraId="00B0FC21" w14:textId="4FC3C62A" w:rsidR="00217EDE" w:rsidRPr="0028605C" w:rsidRDefault="00892328" w:rsidP="0028605C">
            <w:pPr>
              <w:pStyle w:val="ListParagraph"/>
              <w:numPr>
                <w:ilvl w:val="0"/>
                <w:numId w:val="3"/>
              </w:numPr>
              <w:spacing w:line="320" w:lineRule="exact"/>
              <w:jc w:val="both"/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</w:pP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>е</w:t>
            </w:r>
            <w:r w:rsidR="00217EDE" w:rsidRPr="0028605C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л. поща: </w:t>
            </w:r>
            <w:r w:rsidR="00041434" w:rsidRPr="0028605C"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  <w:t>avto_a</w:t>
            </w:r>
            <w:r w:rsidR="00217EDE" w:rsidRPr="0028605C">
              <w:rPr>
                <w:rFonts w:eastAsia="Times New Roman"/>
                <w:sz w:val="24"/>
                <w:szCs w:val="24"/>
                <w:shd w:val="clear" w:color="auto" w:fill="FEFEFE"/>
              </w:rPr>
              <w:t>@</w:t>
            </w:r>
            <w:proofErr w:type="spellStart"/>
            <w:r w:rsidR="00041434" w:rsidRPr="0028605C"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  <w:t>rta.government</w:t>
            </w:r>
            <w:proofErr w:type="spellEnd"/>
            <w:r w:rsidR="00217EDE" w:rsidRPr="0028605C">
              <w:rPr>
                <w:rFonts w:eastAsia="Times New Roman"/>
                <w:sz w:val="24"/>
                <w:szCs w:val="24"/>
                <w:shd w:val="clear" w:color="auto" w:fill="FEFEFE"/>
              </w:rPr>
              <w:t>.</w:t>
            </w:r>
            <w:proofErr w:type="spellStart"/>
            <w:r w:rsidR="00217EDE" w:rsidRPr="0028605C">
              <w:rPr>
                <w:rFonts w:eastAsia="Times New Roman"/>
                <w:sz w:val="24"/>
                <w:szCs w:val="24"/>
                <w:shd w:val="clear" w:color="auto" w:fill="FEFEFE"/>
              </w:rPr>
              <w:t>bg</w:t>
            </w:r>
            <w:proofErr w:type="spellEnd"/>
            <w:r w:rsidR="00217EDE" w:rsidRPr="0028605C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; </w:t>
            </w:r>
          </w:p>
          <w:p w14:paraId="20C51DAF" w14:textId="302D4C4D" w:rsidR="00217EDE" w:rsidRPr="0028605C" w:rsidRDefault="00217EDE" w:rsidP="0028605C">
            <w:pPr>
              <w:pStyle w:val="ListParagraph"/>
              <w:numPr>
                <w:ilvl w:val="0"/>
                <w:numId w:val="3"/>
              </w:numPr>
              <w:spacing w:line="320" w:lineRule="exact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28605C">
              <w:rPr>
                <w:rFonts w:eastAsia="Times New Roman"/>
                <w:sz w:val="24"/>
                <w:szCs w:val="24"/>
                <w:shd w:val="clear" w:color="auto" w:fill="FEFEFE"/>
              </w:rPr>
              <w:t>адрес: гр. София, ПК 10</w:t>
            </w:r>
            <w:r w:rsidRPr="0028605C">
              <w:rPr>
                <w:rFonts w:eastAsia="Times New Roman"/>
                <w:sz w:val="24"/>
                <w:szCs w:val="24"/>
                <w:shd w:val="clear" w:color="auto" w:fill="FEFEFE"/>
                <w:lang w:val="en-US"/>
              </w:rPr>
              <w:t>0</w:t>
            </w:r>
            <w:r w:rsidRPr="0028605C">
              <w:rPr>
                <w:rFonts w:eastAsia="Times New Roman"/>
                <w:sz w:val="24"/>
                <w:szCs w:val="24"/>
                <w:shd w:val="clear" w:color="auto" w:fill="FEFEFE"/>
              </w:rPr>
              <w:t>0, ул. „</w:t>
            </w:r>
            <w:r w:rsidR="00041434" w:rsidRPr="0028605C">
              <w:rPr>
                <w:rFonts w:eastAsia="Times New Roman"/>
                <w:sz w:val="24"/>
                <w:szCs w:val="24"/>
                <w:shd w:val="clear" w:color="auto" w:fill="FEFEFE"/>
              </w:rPr>
              <w:t>Ген. Гурко</w:t>
            </w:r>
            <w:r w:rsidRPr="0028605C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“ № </w:t>
            </w:r>
            <w:r w:rsidR="00041434" w:rsidRPr="0028605C">
              <w:rPr>
                <w:rFonts w:eastAsia="Times New Roman"/>
                <w:sz w:val="24"/>
                <w:szCs w:val="24"/>
                <w:shd w:val="clear" w:color="auto" w:fill="FEFEFE"/>
              </w:rPr>
              <w:t>5</w:t>
            </w:r>
            <w:r w:rsidR="00892328">
              <w:rPr>
                <w:rFonts w:eastAsia="Times New Roman"/>
                <w:sz w:val="24"/>
                <w:szCs w:val="24"/>
                <w:shd w:val="clear" w:color="auto" w:fill="FEFEFE"/>
              </w:rPr>
              <w:t>; Изпълнителна агенция „Автомобилна администрация“.</w:t>
            </w:r>
          </w:p>
          <w:p w14:paraId="4510960C" w14:textId="5B43A117" w:rsidR="00217EDE" w:rsidRPr="00217EDE" w:rsidRDefault="00217EDE" w:rsidP="009C5A7C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Обратна връзка: След приключването на обществената консултация всички </w:t>
            </w:r>
            <w:r w:rsidR="009C5A7C"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получени 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предложения ще бъдат обобщени в </w:t>
            </w:r>
            <w:r w:rsidR="009C5A7C">
              <w:rPr>
                <w:rFonts w:eastAsia="Times New Roman"/>
                <w:sz w:val="24"/>
                <w:szCs w:val="24"/>
                <w:shd w:val="clear" w:color="auto" w:fill="FEFEFE"/>
              </w:rPr>
              <w:t>С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>правка за отразяване на предложенията, която ще бъде публикувана на Портала за обществени консултации</w:t>
            </w:r>
            <w:r w:rsidR="009C5A7C">
              <w:t xml:space="preserve"> </w:t>
            </w:r>
            <w:r w:rsidR="009C5A7C" w:rsidRPr="009C5A7C">
              <w:rPr>
                <w:rFonts w:eastAsia="Times New Roman"/>
                <w:sz w:val="24"/>
                <w:szCs w:val="24"/>
                <w:shd w:val="clear" w:color="auto" w:fill="FEFEFE"/>
              </w:rPr>
              <w:t>и на интернет страницата на МТИТС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>.</w:t>
            </w:r>
            <w:r w:rsidR="009C5A7C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</w:t>
            </w:r>
          </w:p>
        </w:tc>
      </w:tr>
      <w:tr w:rsidR="00217EDE" w:rsidRPr="00217EDE" w14:paraId="219E952F" w14:textId="77777777" w:rsidTr="0081160F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7CC7B194" w14:textId="77777777" w:rsidR="00217EDE" w:rsidRPr="00217EDE" w:rsidRDefault="00217EDE" w:rsidP="0081160F">
            <w:pPr>
              <w:spacing w:before="100" w:beforeAutospacing="1" w:after="100" w:afterAutospacing="1" w:line="269" w:lineRule="atLeast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1.4.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13F46697" w14:textId="77777777" w:rsidR="00217EDE" w:rsidRDefault="00217EDE" w:rsidP="00217EDE">
            <w:pPr>
              <w:spacing w:line="320" w:lineRule="exact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Релевантни документи и нормативни актове:</w:t>
            </w:r>
          </w:p>
          <w:p w14:paraId="22107105" w14:textId="77777777" w:rsidR="00217EDE" w:rsidRDefault="00217EDE" w:rsidP="00217EDE">
            <w:pPr>
              <w:pStyle w:val="ListParagraph"/>
              <w:numPr>
                <w:ilvl w:val="0"/>
                <w:numId w:val="1"/>
              </w:numPr>
              <w:spacing w:line="320" w:lineRule="exact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Закон за движението по пътищата;</w:t>
            </w:r>
          </w:p>
          <w:p w14:paraId="6BCC8F33" w14:textId="77777777" w:rsidR="00217EDE" w:rsidRPr="00217EDE" w:rsidRDefault="00217EDE" w:rsidP="00217EDE">
            <w:pPr>
              <w:pStyle w:val="ListParagraph"/>
              <w:numPr>
                <w:ilvl w:val="0"/>
                <w:numId w:val="1"/>
              </w:numPr>
              <w:spacing w:line="320" w:lineRule="exact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>Програма за управление на правителството на Република България за периода 2017 -2021 г., приета с Решение № 447 на Министерския съвет от 2017 г.</w:t>
            </w:r>
          </w:p>
        </w:tc>
      </w:tr>
      <w:tr w:rsidR="00217EDE" w:rsidRPr="00217EDE" w14:paraId="568A20D3" w14:textId="77777777" w:rsidTr="0081160F">
        <w:trPr>
          <w:trHeight w:val="60"/>
        </w:trPr>
        <w:tc>
          <w:tcPr>
            <w:tcW w:w="9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5BCDF713" w14:textId="77777777" w:rsidR="00217EDE" w:rsidRDefault="00217EDE" w:rsidP="00217EDE">
            <w:pPr>
              <w:spacing w:line="320" w:lineRule="exact"/>
              <w:ind w:firstLine="284"/>
              <w:jc w:val="both"/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</w:pPr>
            <w:r w:rsidRPr="00217EDE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2. ОПИСАНИЕ НА ПРЕДЛОЖЕНИЕТО</w:t>
            </w:r>
          </w:p>
          <w:p w14:paraId="078C8D4A" w14:textId="77777777" w:rsidR="00217EDE" w:rsidRDefault="00217EDE" w:rsidP="00217EDE">
            <w:pPr>
              <w:spacing w:line="320" w:lineRule="exact"/>
              <w:ind w:firstLine="284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Изготвяне на проект на нов Закон за </w:t>
            </w:r>
            <w:r w:rsidR="00041434">
              <w:rPr>
                <w:rFonts w:eastAsia="Times New Roman"/>
                <w:sz w:val="24"/>
                <w:szCs w:val="24"/>
                <w:shd w:val="clear" w:color="auto" w:fill="FEFEFE"/>
              </w:rPr>
              <w:t>пътните превозни средства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>.</w:t>
            </w:r>
          </w:p>
          <w:p w14:paraId="36150D40" w14:textId="11386996" w:rsidR="00284D8C" w:rsidRDefault="00217EDE" w:rsidP="00217EDE">
            <w:pPr>
              <w:spacing w:line="320" w:lineRule="exact"/>
              <w:ind w:firstLine="284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Една от основните цели на приемането на нов Закон за </w:t>
            </w:r>
            <w:r w:rsidR="00284D8C">
              <w:rPr>
                <w:rFonts w:eastAsia="Times New Roman"/>
                <w:sz w:val="24"/>
                <w:szCs w:val="24"/>
                <w:shd w:val="clear" w:color="auto" w:fill="FEFEFE"/>
              </w:rPr>
              <w:t>пътните превозни средства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</w:t>
            </w:r>
            <w:r w:rsidR="00DB21D1">
              <w:rPr>
                <w:rFonts w:eastAsia="Times New Roman"/>
                <w:sz w:val="24"/>
                <w:szCs w:val="24"/>
                <w:shd w:val="clear" w:color="auto" w:fill="FEFEFE"/>
              </w:rPr>
              <w:t>е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подобряване на дейността по опазване на живота и здравето на участниците в движението по пътищата</w:t>
            </w:r>
            <w:r w:rsidR="00284D8C">
              <w:rPr>
                <w:rFonts w:eastAsia="Times New Roman"/>
                <w:sz w:val="24"/>
                <w:szCs w:val="24"/>
                <w:shd w:val="clear" w:color="auto" w:fill="FEFEFE"/>
              </w:rPr>
              <w:t>.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</w:t>
            </w:r>
            <w:r w:rsidR="00284D8C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Регламентираните в Закона за движението по пътищата </w:t>
            </w:r>
            <w:r w:rsidR="00284D8C" w:rsidRPr="00284D8C">
              <w:rPr>
                <w:rFonts w:eastAsia="Times New Roman"/>
                <w:sz w:val="24"/>
                <w:szCs w:val="24"/>
                <w:shd w:val="clear" w:color="auto" w:fill="FEFEFE"/>
              </w:rPr>
              <w:t>изисквания към пътните превозни средства, категории пътни превозни средства и тяхното одобряване, технически служби</w:t>
            </w:r>
            <w:r w:rsidR="00284D8C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, </w:t>
            </w:r>
            <w:r w:rsidR="00284D8C" w:rsidRPr="00284D8C">
              <w:rPr>
                <w:rFonts w:eastAsia="Times New Roman"/>
                <w:sz w:val="24"/>
                <w:szCs w:val="24"/>
                <w:shd w:val="clear" w:color="auto" w:fill="FEFEFE"/>
              </w:rPr>
              <w:t>регистрация</w:t>
            </w:r>
            <w:r w:rsidR="00284D8C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</w:t>
            </w:r>
            <w:r w:rsidR="00284D8C" w:rsidRPr="00284D8C">
              <w:rPr>
                <w:rFonts w:eastAsia="Times New Roman"/>
                <w:sz w:val="24"/>
                <w:szCs w:val="24"/>
                <w:shd w:val="clear" w:color="auto" w:fill="FEFEFE"/>
              </w:rPr>
              <w:t>и отчет на пътните превозни ср</w:t>
            </w:r>
            <w:r w:rsidR="009C5A7C">
              <w:rPr>
                <w:rFonts w:eastAsia="Times New Roman"/>
                <w:sz w:val="24"/>
                <w:szCs w:val="24"/>
                <w:shd w:val="clear" w:color="auto" w:fill="FEFEFE"/>
              </w:rPr>
              <w:t>е</w:t>
            </w:r>
            <w:r w:rsidR="00284D8C" w:rsidRPr="00284D8C">
              <w:rPr>
                <w:rFonts w:eastAsia="Times New Roman"/>
                <w:sz w:val="24"/>
                <w:szCs w:val="24"/>
                <w:shd w:val="clear" w:color="auto" w:fill="FEFEFE"/>
              </w:rPr>
              <w:t>дства и периодични прегледи за проверка на техническата изправност на пътните превозни средства</w:t>
            </w:r>
            <w:r w:rsidR="00284D8C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ще бъдат уредени в отделен нов закон, което ще доведе до усъвършенстване на </w:t>
            </w:r>
            <w:r w:rsidR="009C5A7C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правната </w:t>
            </w:r>
            <w:r w:rsidR="00284D8C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уредба. </w:t>
            </w:r>
          </w:p>
          <w:p w14:paraId="60AA2105" w14:textId="35287B38" w:rsidR="00284D8C" w:rsidRDefault="00284D8C" w:rsidP="00217EDE">
            <w:pPr>
              <w:spacing w:line="320" w:lineRule="exact"/>
              <w:ind w:firstLine="284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В новия Закон за пътните превозни средства </w:t>
            </w:r>
            <w:r w:rsidR="00582245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ще бъдат </w:t>
            </w:r>
            <w:r w:rsidR="009C5A7C">
              <w:rPr>
                <w:rFonts w:eastAsia="Times New Roman"/>
                <w:sz w:val="24"/>
                <w:szCs w:val="24"/>
                <w:shd w:val="clear" w:color="auto" w:fill="FEFEFE"/>
              </w:rPr>
              <w:t>регламентира</w:t>
            </w:r>
            <w:r w:rsidR="00582245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ни и отношения, които не са уредени нормативно или регламентацията им е непълна. Това са сделките с пътните превозни средства, </w:t>
            </w:r>
            <w:r w:rsidR="00582245" w:rsidRPr="00582245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дейността на </w:t>
            </w:r>
            <w:proofErr w:type="spellStart"/>
            <w:r w:rsidR="00582245" w:rsidRPr="00582245">
              <w:rPr>
                <w:rFonts w:eastAsia="Times New Roman"/>
                <w:sz w:val="24"/>
                <w:szCs w:val="24"/>
                <w:shd w:val="clear" w:color="auto" w:fill="FEFEFE"/>
              </w:rPr>
              <w:t>автоморгите</w:t>
            </w:r>
            <w:proofErr w:type="spellEnd"/>
            <w:r w:rsidR="00582245" w:rsidRPr="00582245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и реда за извършване на ремонт и техническо обслужване на пътните превозни средства срещу заплащане</w:t>
            </w:r>
            <w:r w:rsidR="00582245">
              <w:rPr>
                <w:rFonts w:eastAsia="Times New Roman"/>
                <w:sz w:val="24"/>
                <w:szCs w:val="24"/>
                <w:shd w:val="clear" w:color="auto" w:fill="FEFEFE"/>
              </w:rPr>
              <w:t>.</w:t>
            </w:r>
          </w:p>
          <w:p w14:paraId="79C1B5AC" w14:textId="77777777" w:rsidR="009C5A7C" w:rsidRDefault="00217EDE" w:rsidP="00217EDE">
            <w:pPr>
              <w:spacing w:line="320" w:lineRule="exact"/>
              <w:ind w:firstLine="284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Приемането на нов закон ще позволи </w:t>
            </w:r>
            <w:r w:rsidR="00582245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осъществяване на контрол върху </w:t>
            </w:r>
            <w:proofErr w:type="spellStart"/>
            <w:r w:rsidR="00582245" w:rsidRPr="00582245">
              <w:rPr>
                <w:rFonts w:eastAsia="Times New Roman"/>
                <w:sz w:val="24"/>
                <w:szCs w:val="24"/>
                <w:shd w:val="clear" w:color="auto" w:fill="FEFEFE"/>
              </w:rPr>
              <w:t>автоморгите</w:t>
            </w:r>
            <w:proofErr w:type="spellEnd"/>
            <w:r w:rsidR="00582245" w:rsidRPr="00582245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и </w:t>
            </w:r>
            <w:r w:rsidR="00582245">
              <w:rPr>
                <w:rFonts w:eastAsia="Times New Roman"/>
                <w:sz w:val="24"/>
                <w:szCs w:val="24"/>
                <w:shd w:val="clear" w:color="auto" w:fill="FEFEFE"/>
              </w:rPr>
              <w:t>върху</w:t>
            </w:r>
            <w:r w:rsidR="00582245" w:rsidRPr="00582245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извършване</w:t>
            </w:r>
            <w:r w:rsidR="00582245">
              <w:rPr>
                <w:rFonts w:eastAsia="Times New Roman"/>
                <w:sz w:val="24"/>
                <w:szCs w:val="24"/>
                <w:shd w:val="clear" w:color="auto" w:fill="FEFEFE"/>
              </w:rPr>
              <w:t>то</w:t>
            </w:r>
            <w:r w:rsidR="00582245" w:rsidRPr="00582245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на ремонт и техническо обслужване на пътните превозни средства срещу заплащане</w:t>
            </w:r>
            <w:r w:rsidR="00582245">
              <w:rPr>
                <w:rFonts w:eastAsia="Times New Roman"/>
                <w:sz w:val="24"/>
                <w:szCs w:val="24"/>
                <w:shd w:val="clear" w:color="auto" w:fill="FEFEFE"/>
              </w:rPr>
              <w:t>.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</w:t>
            </w:r>
          </w:p>
          <w:p w14:paraId="1763872A" w14:textId="2B959BA5" w:rsidR="00217EDE" w:rsidRDefault="00217EDE" w:rsidP="00217EDE">
            <w:pPr>
              <w:spacing w:line="320" w:lineRule="exact"/>
              <w:ind w:firstLine="284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Приемането на нов Закон за </w:t>
            </w:r>
            <w:r w:rsidR="00BC2B9E">
              <w:rPr>
                <w:rFonts w:eastAsia="Times New Roman"/>
                <w:sz w:val="24"/>
                <w:szCs w:val="24"/>
                <w:shd w:val="clear" w:color="auto" w:fill="FEFEFE"/>
              </w:rPr>
              <w:t>пътните превозни средства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</w:t>
            </w:r>
            <w:r w:rsidR="009C5A7C">
              <w:rPr>
                <w:rFonts w:eastAsia="Times New Roman"/>
                <w:sz w:val="24"/>
                <w:szCs w:val="24"/>
                <w:shd w:val="clear" w:color="auto" w:fill="FEFEFE"/>
              </w:rPr>
              <w:t>цели постигане на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положителен ефект върху участници</w:t>
            </w:r>
            <w:r w:rsidR="009C5A7C">
              <w:rPr>
                <w:rFonts w:eastAsia="Times New Roman"/>
                <w:sz w:val="24"/>
                <w:szCs w:val="24"/>
                <w:shd w:val="clear" w:color="auto" w:fill="FEFEFE"/>
              </w:rPr>
              <w:t>те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в движението по пътищата и </w:t>
            </w:r>
            <w:r w:rsidR="009C5A7C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подобряване работата на </w:t>
            </w:r>
            <w:r w:rsidRPr="00217EDE">
              <w:rPr>
                <w:rFonts w:eastAsia="Times New Roman"/>
                <w:sz w:val="24"/>
                <w:szCs w:val="24"/>
                <w:shd w:val="clear" w:color="auto" w:fill="FEFEFE"/>
              </w:rPr>
              <w:t>компетентните държавни органи, имащи отговорности за осигуряване на безопасността на движението по пътищата.</w:t>
            </w:r>
          </w:p>
          <w:p w14:paraId="60451D83" w14:textId="77777777" w:rsidR="00217EDE" w:rsidRPr="00217EDE" w:rsidRDefault="00217EDE" w:rsidP="00DC559B">
            <w:pPr>
              <w:spacing w:line="320" w:lineRule="exact"/>
              <w:ind w:firstLine="284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В новия Закон за </w:t>
            </w:r>
            <w:r w:rsidR="00582245">
              <w:rPr>
                <w:rFonts w:eastAsia="Times New Roman"/>
                <w:sz w:val="24"/>
                <w:szCs w:val="24"/>
                <w:shd w:val="clear" w:color="auto" w:fill="FEFEFE"/>
              </w:rPr>
              <w:t>пътните превозни средства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ще се уреждат само </w:t>
            </w:r>
            <w:r w:rsidR="00DC559B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посочените правила, като 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>другите</w:t>
            </w:r>
            <w:r w:rsidR="00A03BD5">
              <w:rPr>
                <w:rFonts w:eastAsia="Times New Roman"/>
                <w:sz w:val="24"/>
                <w:szCs w:val="24"/>
                <w:shd w:val="clear" w:color="auto" w:fill="FEFEFE"/>
              </w:rPr>
              <w:t>,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регламентирани към настоящия момент</w:t>
            </w:r>
            <w:r w:rsidR="00A03BD5">
              <w:rPr>
                <w:rFonts w:eastAsia="Times New Roman"/>
                <w:sz w:val="24"/>
                <w:szCs w:val="24"/>
                <w:shd w:val="clear" w:color="auto" w:fill="FEFEFE"/>
              </w:rPr>
              <w:t>,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обществени отношения, свързани с </w:t>
            </w:r>
            <w:r w:rsidR="00DC559B">
              <w:rPr>
                <w:rFonts w:eastAsia="Times New Roman"/>
                <w:sz w:val="24"/>
                <w:szCs w:val="24"/>
                <w:shd w:val="clear" w:color="auto" w:fill="FEFEFE"/>
              </w:rPr>
              <w:t>правилата за движение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и водачите на моторни превозни средства ще бъдат уредени в други закони. По този начин ще се избегне и необходимостта от изменения и допълнения в 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lastRenderedPageBreak/>
              <w:t xml:space="preserve">Закона за </w:t>
            </w:r>
            <w:r w:rsidR="00DC559B">
              <w:rPr>
                <w:rFonts w:eastAsia="Times New Roman"/>
                <w:sz w:val="24"/>
                <w:szCs w:val="24"/>
                <w:shd w:val="clear" w:color="auto" w:fill="FEFEFE"/>
              </w:rPr>
              <w:t>пътните превозни средства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, </w:t>
            </w:r>
            <w:r w:rsidR="003F4E0B">
              <w:rPr>
                <w:rFonts w:eastAsia="Times New Roman"/>
                <w:sz w:val="24"/>
                <w:szCs w:val="24"/>
                <w:shd w:val="clear" w:color="auto" w:fill="FEFEFE"/>
              </w:rPr>
              <w:t>когато се налагат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промени по отношение на </w:t>
            </w:r>
            <w:r w:rsidR="00DC559B">
              <w:rPr>
                <w:rFonts w:eastAsia="Times New Roman"/>
                <w:sz w:val="24"/>
                <w:szCs w:val="24"/>
                <w:shd w:val="clear" w:color="auto" w:fill="FEFEFE"/>
              </w:rPr>
              <w:t>правилата за движение</w:t>
            </w:r>
            <w:r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и водачите.</w:t>
            </w:r>
          </w:p>
        </w:tc>
      </w:tr>
      <w:tr w:rsidR="00217EDE" w:rsidRPr="00217EDE" w14:paraId="768BE461" w14:textId="77777777" w:rsidTr="0081160F">
        <w:trPr>
          <w:trHeight w:val="60"/>
        </w:trPr>
        <w:tc>
          <w:tcPr>
            <w:tcW w:w="9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0C1A309F" w14:textId="77777777" w:rsidR="00217EDE" w:rsidRDefault="00217EDE" w:rsidP="00217EDE">
            <w:pPr>
              <w:spacing w:line="320" w:lineRule="exact"/>
              <w:ind w:firstLine="284"/>
              <w:jc w:val="both"/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</w:pPr>
            <w:r w:rsidRPr="00217EDE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lastRenderedPageBreak/>
              <w:t>3. ВЪПРОСИ ЗА ОБСЪЖДАНЕ</w:t>
            </w:r>
          </w:p>
          <w:p w14:paraId="63C801CD" w14:textId="77777777" w:rsidR="00217EDE" w:rsidRDefault="00217EDE" w:rsidP="00217EDE">
            <w:pPr>
              <w:pStyle w:val="ListParagraph"/>
              <w:numPr>
                <w:ilvl w:val="0"/>
                <w:numId w:val="2"/>
              </w:numPr>
              <w:spacing w:line="320" w:lineRule="exact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Предложения и становища по предложената структура на Закон за </w:t>
            </w:r>
            <w:r w:rsidR="00DC559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пътните превозни средства</w:t>
            </w: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14:paraId="0AF9FE9A" w14:textId="77777777" w:rsidR="00217EDE" w:rsidRDefault="00217EDE" w:rsidP="00217EDE">
            <w:pPr>
              <w:pStyle w:val="ListParagraph"/>
              <w:numPr>
                <w:ilvl w:val="0"/>
                <w:numId w:val="2"/>
              </w:numPr>
              <w:spacing w:line="320" w:lineRule="exact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Предложения за изменения и допълнения на текстове, свързани с </w:t>
            </w:r>
            <w:r w:rsidR="00DC559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изискванията към пътните превозни средства</w:t>
            </w: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, административните нарушения и наказания и компетенции на контролните органи от действащия Закон за движението по пътищата</w:t>
            </w:r>
            <w:r w:rsidR="00EB6F17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, които да бъдат включени в новия Закон за </w:t>
            </w:r>
            <w:r w:rsidR="00DC559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пътните превозни средства</w:t>
            </w: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14:paraId="33A9075A" w14:textId="2580C0C4" w:rsidR="00217EDE" w:rsidRPr="00217EDE" w:rsidRDefault="00217EDE">
            <w:pPr>
              <w:pStyle w:val="ListParagraph"/>
              <w:numPr>
                <w:ilvl w:val="0"/>
                <w:numId w:val="2"/>
              </w:numPr>
              <w:spacing w:line="320" w:lineRule="exact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Предложения за допълнителни въпроси, които следва да намерят ре</w:t>
            </w:r>
            <w:r w:rsidR="00A03BD5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гламентация</w:t>
            </w: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 в бъдещия Закон за </w:t>
            </w:r>
            <w:r w:rsidR="00DC559B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пътните превозни средства</w:t>
            </w:r>
            <w: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</w:tc>
      </w:tr>
      <w:tr w:rsidR="00217EDE" w:rsidRPr="00217EDE" w14:paraId="3C5A930E" w14:textId="77777777" w:rsidTr="0081160F">
        <w:trPr>
          <w:trHeight w:val="60"/>
        </w:trPr>
        <w:tc>
          <w:tcPr>
            <w:tcW w:w="9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6FC55186" w14:textId="77777777" w:rsidR="00217EDE" w:rsidRDefault="00217EDE" w:rsidP="00217EDE">
            <w:pPr>
              <w:spacing w:line="320" w:lineRule="exact"/>
              <w:ind w:firstLine="284"/>
              <w:jc w:val="both"/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</w:pPr>
            <w:r w:rsidRPr="00217EDE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4. ДОКУМЕНТИ, СЪПЪТСТВАЩИ КОНСУЛТАЦИЯТА</w:t>
            </w:r>
          </w:p>
          <w:p w14:paraId="7FD57E48" w14:textId="77777777" w:rsidR="00217EDE" w:rsidRPr="00217EDE" w:rsidRDefault="00217EDE" w:rsidP="00DC559B">
            <w:pPr>
              <w:spacing w:line="320" w:lineRule="exact"/>
              <w:ind w:firstLine="284"/>
              <w:jc w:val="both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eastAsia="Times New Roman"/>
                <w:bCs/>
                <w:sz w:val="24"/>
                <w:szCs w:val="24"/>
                <w:highlight w:val="white"/>
                <w:shd w:val="clear" w:color="auto" w:fill="FEFEFE"/>
              </w:rPr>
              <w:t xml:space="preserve">Проект на структура на нов Закон за </w:t>
            </w:r>
            <w:r w:rsidR="00DC559B">
              <w:rPr>
                <w:rFonts w:eastAsia="Times New Roman"/>
                <w:bCs/>
                <w:sz w:val="24"/>
                <w:szCs w:val="24"/>
                <w:highlight w:val="white"/>
                <w:shd w:val="clear" w:color="auto" w:fill="FEFEFE"/>
              </w:rPr>
              <w:t>пътните превозни средства</w:t>
            </w:r>
          </w:p>
        </w:tc>
      </w:tr>
    </w:tbl>
    <w:p w14:paraId="79C86682" w14:textId="77777777" w:rsidR="00217EDE" w:rsidRPr="00217EDE" w:rsidRDefault="00217EDE" w:rsidP="00217EDE">
      <w:pPr>
        <w:jc w:val="both"/>
        <w:rPr>
          <w:sz w:val="24"/>
          <w:szCs w:val="24"/>
        </w:rPr>
      </w:pPr>
    </w:p>
    <w:sectPr w:rsidR="00217EDE" w:rsidRPr="0021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704B7"/>
    <w:multiLevelType w:val="hybridMultilevel"/>
    <w:tmpl w:val="5186D6FA"/>
    <w:lvl w:ilvl="0" w:tplc="404AC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033E6"/>
    <w:multiLevelType w:val="hybridMultilevel"/>
    <w:tmpl w:val="6D920C00"/>
    <w:lvl w:ilvl="0" w:tplc="F13E6D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8218E"/>
    <w:multiLevelType w:val="hybridMultilevel"/>
    <w:tmpl w:val="16A62870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5B"/>
    <w:rsid w:val="000248BB"/>
    <w:rsid w:val="00041434"/>
    <w:rsid w:val="00181795"/>
    <w:rsid w:val="001A4836"/>
    <w:rsid w:val="00217EDE"/>
    <w:rsid w:val="00284D8C"/>
    <w:rsid w:val="0028605C"/>
    <w:rsid w:val="003B005A"/>
    <w:rsid w:val="003F4E0B"/>
    <w:rsid w:val="004245D1"/>
    <w:rsid w:val="004C7B9D"/>
    <w:rsid w:val="0051415B"/>
    <w:rsid w:val="00582245"/>
    <w:rsid w:val="00742CB4"/>
    <w:rsid w:val="00783DFD"/>
    <w:rsid w:val="00892328"/>
    <w:rsid w:val="00993789"/>
    <w:rsid w:val="009C5A7C"/>
    <w:rsid w:val="009D1F2A"/>
    <w:rsid w:val="00A03BD5"/>
    <w:rsid w:val="00A3678D"/>
    <w:rsid w:val="00A8453C"/>
    <w:rsid w:val="00BC2B9E"/>
    <w:rsid w:val="00C42EDE"/>
    <w:rsid w:val="00D2403A"/>
    <w:rsid w:val="00DB21D1"/>
    <w:rsid w:val="00DB573B"/>
    <w:rsid w:val="00DC559B"/>
    <w:rsid w:val="00EB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3E1C"/>
  <w15:docId w15:val="{7DAE7510-93FD-48B3-B4BA-AE98338A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9E"/>
    <w:rPr>
      <w:rFonts w:ascii="Segoe UI" w:eastAsiaTheme="minorEastAsia" w:hAnsi="Segoe UI" w:cs="Segoe UI"/>
      <w:sz w:val="18"/>
      <w:szCs w:val="18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892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3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328"/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328"/>
    <w:rPr>
      <w:rFonts w:ascii="Times New Roman" w:eastAsiaTheme="minorEastAsia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Damyan Voynovski</cp:lastModifiedBy>
  <cp:revision>2</cp:revision>
  <cp:lastPrinted>2017-11-07T14:47:00Z</cp:lastPrinted>
  <dcterms:created xsi:type="dcterms:W3CDTF">2017-11-16T13:58:00Z</dcterms:created>
  <dcterms:modified xsi:type="dcterms:W3CDTF">2017-11-16T13:58:00Z</dcterms:modified>
</cp:coreProperties>
</file>