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2D" w:rsidRPr="00A92956" w:rsidRDefault="0079072D" w:rsidP="00BC02A7">
      <w:pPr>
        <w:jc w:val="center"/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EF5EF4" w:rsidRPr="009F1AE7" w:rsidRDefault="00BC02A7" w:rsidP="0034309E">
      <w:pPr>
        <w:spacing w:after="240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 w:rsidR="00686781"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аредба</w:t>
      </w:r>
      <w:r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C222E5" w:rsidRPr="009F1AE7" w:rsidRDefault="00C222E5" w:rsidP="0034309E">
      <w:pPr>
        <w:spacing w:after="240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№………………………………………</w:t>
      </w:r>
      <w:r w:rsidR="00686781">
        <w:rPr>
          <w:rFonts w:eastAsia="Times New Roman"/>
          <w:b/>
          <w:bCs/>
          <w:sz w:val="24"/>
          <w:szCs w:val="24"/>
          <w:highlight w:val="white"/>
          <w:shd w:val="clear" w:color="auto" w:fill="FEFEFE"/>
          <w:lang w:val="en-US"/>
        </w:rPr>
        <w:t xml:space="preserve">2018 </w:t>
      </w:r>
      <w:r w:rsidR="00686781"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г.</w:t>
      </w:r>
    </w:p>
    <w:p w:rsidR="00C55011" w:rsidRDefault="009F1AE7" w:rsidP="00686781">
      <w:pPr>
        <w:spacing w:line="276" w:lineRule="auto"/>
        <w:jc w:val="center"/>
        <w:rPr>
          <w:rFonts w:eastAsia="Times New Roman"/>
          <w:b/>
          <w:bCs/>
          <w:sz w:val="24"/>
          <w:szCs w:val="24"/>
          <w:shd w:val="clear" w:color="auto" w:fill="FEFEFE"/>
        </w:rPr>
      </w:pPr>
      <w:r w:rsidRPr="009F1AE7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за изменение и допълнение на </w:t>
      </w:r>
      <w:r>
        <w:rPr>
          <w:rFonts w:eastAsia="Times New Roman"/>
          <w:b/>
          <w:bCs/>
          <w:sz w:val="24"/>
          <w:szCs w:val="24"/>
          <w:shd w:val="clear" w:color="auto" w:fill="FEFEFE"/>
        </w:rPr>
        <w:t>Н</w:t>
      </w:r>
      <w:r w:rsidRPr="009F1AE7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аредба № </w:t>
      </w:r>
      <w:r>
        <w:rPr>
          <w:rFonts w:eastAsia="Times New Roman"/>
          <w:b/>
          <w:bCs/>
          <w:sz w:val="24"/>
          <w:szCs w:val="24"/>
          <w:shd w:val="clear" w:color="auto" w:fill="FEFEFE"/>
        </w:rPr>
        <w:t>Н</w:t>
      </w:r>
      <w:r w:rsidRPr="009F1AE7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-19 от 2.12.2008 г. за условията и реда за освобождаване на лица с 50 и над 50 на сто намалена работоспособност или вид и степен на увреждане и лица или семейства, отглеждащи деца с трайни увреждания до 18-годишна възраст и до завършване на средно образование, но не по-късно от 20-годишна възраст от </w:t>
      </w:r>
      <w:proofErr w:type="spellStart"/>
      <w:r w:rsidRPr="009F1AE7">
        <w:rPr>
          <w:rFonts w:eastAsia="Times New Roman"/>
          <w:b/>
          <w:bCs/>
          <w:sz w:val="24"/>
          <w:szCs w:val="24"/>
          <w:shd w:val="clear" w:color="auto" w:fill="FEFEFE"/>
        </w:rPr>
        <w:t>винетни</w:t>
      </w:r>
      <w:proofErr w:type="spellEnd"/>
      <w:r w:rsidRPr="009F1AE7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такси при ползване на републиканските пътища </w:t>
      </w:r>
    </w:p>
    <w:p w:rsidR="0034309E" w:rsidRPr="009F1AE7" w:rsidRDefault="009F1AE7" w:rsidP="00686781">
      <w:pPr>
        <w:spacing w:line="276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F1AE7">
        <w:rPr>
          <w:rFonts w:eastAsia="Times New Roman"/>
          <w:bCs/>
          <w:sz w:val="24"/>
          <w:szCs w:val="24"/>
          <w:shd w:val="clear" w:color="auto" w:fill="FEFEFE"/>
        </w:rPr>
        <w:t>(</w:t>
      </w:r>
      <w:proofErr w:type="spellStart"/>
      <w:r w:rsidR="00EF61F2" w:rsidRPr="00686781">
        <w:rPr>
          <w:rFonts w:eastAsia="Times New Roman"/>
          <w:bCs/>
          <w:i/>
          <w:sz w:val="24"/>
          <w:szCs w:val="24"/>
          <w:shd w:val="clear" w:color="auto" w:fill="FEFEFE"/>
        </w:rPr>
        <w:t>обн</w:t>
      </w:r>
      <w:proofErr w:type="spellEnd"/>
      <w:r w:rsidR="00EF61F2" w:rsidRPr="00686781">
        <w:rPr>
          <w:rFonts w:eastAsia="Times New Roman"/>
          <w:bCs/>
          <w:i/>
          <w:sz w:val="24"/>
          <w:szCs w:val="24"/>
          <w:shd w:val="clear" w:color="auto" w:fill="FEFEFE"/>
        </w:rPr>
        <w:t>., ДВ, бр. 107 от 2008 г., изм. и доп., бр. 6 от 2010 г., бр. 56 от 2011 г., изм. с Решение № 2847 от 27.02.2012 г. на ВАС на РБ - ДВ, бр. 29 от 2012 г.; бр. 54 от 2012 г., изм. и доп., бр. 30 от 2014 г., изм., бр. 50 от 2014 г.</w:t>
      </w:r>
      <w:r>
        <w:rPr>
          <w:rFonts w:eastAsia="Times New Roman"/>
          <w:bCs/>
          <w:sz w:val="24"/>
          <w:szCs w:val="24"/>
          <w:shd w:val="clear" w:color="auto" w:fill="FEFEFE"/>
        </w:rPr>
        <w:t>)</w:t>
      </w:r>
    </w:p>
    <w:p w:rsidR="0079072D" w:rsidRDefault="0079072D" w:rsidP="00A845DC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58196C" w:rsidRPr="00A92956" w:rsidRDefault="0058196C" w:rsidP="00A845DC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04A3C" w:rsidRDefault="00BC02A7" w:rsidP="00204A3C">
      <w:pPr>
        <w:ind w:firstLine="708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 1.</w:t>
      </w:r>
      <w:r w:rsidR="00204A3C" w:rsidRPr="00204A3C">
        <w:rPr>
          <w:sz w:val="24"/>
          <w:szCs w:val="24"/>
        </w:rPr>
        <w:t xml:space="preserve"> </w:t>
      </w:r>
      <w:r w:rsidR="00204A3C" w:rsidRPr="00A01E7D">
        <w:rPr>
          <w:sz w:val="24"/>
          <w:szCs w:val="24"/>
        </w:rPr>
        <w:t xml:space="preserve">В чл. </w:t>
      </w:r>
      <w:r w:rsidR="00204A3C">
        <w:rPr>
          <w:sz w:val="24"/>
          <w:szCs w:val="24"/>
        </w:rPr>
        <w:t>1</w:t>
      </w:r>
      <w:r w:rsidR="00204A3C" w:rsidRPr="00A01E7D">
        <w:rPr>
          <w:sz w:val="24"/>
          <w:szCs w:val="24"/>
        </w:rPr>
        <w:t xml:space="preserve"> се правят следните </w:t>
      </w:r>
      <w:r w:rsidR="00204A3C">
        <w:rPr>
          <w:sz w:val="24"/>
          <w:szCs w:val="24"/>
        </w:rPr>
        <w:t>изме</w:t>
      </w:r>
      <w:r w:rsidR="00204A3C" w:rsidRPr="00A01E7D">
        <w:rPr>
          <w:sz w:val="24"/>
          <w:szCs w:val="24"/>
        </w:rPr>
        <w:t>нения:</w:t>
      </w:r>
    </w:p>
    <w:p w:rsidR="00204A3C" w:rsidRDefault="00204A3C" w:rsidP="00204A3C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204A3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ал. 2 думата „едногодишна“ </w:t>
      </w:r>
      <w:r w:rsidR="002A61DE">
        <w:rPr>
          <w:rFonts w:eastAsia="Times New Roman"/>
          <w:sz w:val="24"/>
          <w:szCs w:val="24"/>
          <w:highlight w:val="white"/>
          <w:shd w:val="clear" w:color="auto" w:fill="FEFEFE"/>
        </w:rPr>
        <w:t>се заменя</w:t>
      </w:r>
      <w:r w:rsidRPr="00204A3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„годишна“</w:t>
      </w:r>
      <w:r w:rsidR="00C55011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04A3C" w:rsidRPr="00204A3C" w:rsidRDefault="009F1AE7" w:rsidP="00204A3C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Алинея</w:t>
      </w:r>
      <w:r w:rsidR="00204A3C" w:rsidRPr="00204A3C">
        <w:rPr>
          <w:rFonts w:eastAsia="Times New Roman"/>
          <w:sz w:val="24"/>
          <w:szCs w:val="24"/>
          <w:shd w:val="clear" w:color="auto" w:fill="FEFEFE"/>
        </w:rPr>
        <w:t xml:space="preserve"> 3 се изменя така</w:t>
      </w:r>
      <w:r w:rsidR="00204A3C" w:rsidRPr="00204A3C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204A3C" w:rsidRPr="00204A3C" w:rsidRDefault="00204A3C" w:rsidP="00204A3C">
      <w:pPr>
        <w:ind w:firstLine="708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04A3C">
        <w:rPr>
          <w:rFonts w:eastAsia="Times New Roman"/>
          <w:sz w:val="24"/>
          <w:szCs w:val="24"/>
          <w:shd w:val="clear" w:color="auto" w:fill="FEFEFE"/>
        </w:rPr>
        <w:t>„(3) Годишната винетка е с валидност за срок една година</w:t>
      </w:r>
      <w:r w:rsidR="00C55011">
        <w:rPr>
          <w:rFonts w:eastAsia="Times New Roman"/>
          <w:sz w:val="24"/>
          <w:szCs w:val="24"/>
          <w:shd w:val="clear" w:color="auto" w:fill="FEFEFE"/>
        </w:rPr>
        <w:t>,</w:t>
      </w:r>
      <w:r w:rsidRPr="00204A3C">
        <w:rPr>
          <w:rFonts w:eastAsia="Times New Roman"/>
          <w:sz w:val="24"/>
          <w:szCs w:val="24"/>
          <w:shd w:val="clear" w:color="auto" w:fill="FEFEFE"/>
        </w:rPr>
        <w:t xml:space="preserve"> считано от датата на валидизирането й.“</w:t>
      </w:r>
    </w:p>
    <w:p w:rsidR="00204A3C" w:rsidRDefault="00204A3C" w:rsidP="00204A3C">
      <w:pPr>
        <w:ind w:firstLine="708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204A3C" w:rsidRPr="00204A3C" w:rsidRDefault="00204A3C" w:rsidP="00204A3C">
      <w:pPr>
        <w:ind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204A3C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</w:t>
      </w:r>
      <w:r w:rsidR="00C55011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Pr="00204A3C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2.</w:t>
      </w:r>
      <w:r w:rsidR="003E216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5944AC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A01E7D">
        <w:rPr>
          <w:sz w:val="24"/>
          <w:szCs w:val="24"/>
        </w:rPr>
        <w:t xml:space="preserve">В чл. </w:t>
      </w:r>
      <w:r>
        <w:rPr>
          <w:sz w:val="24"/>
          <w:szCs w:val="24"/>
        </w:rPr>
        <w:t>2</w:t>
      </w:r>
      <w:r w:rsidRPr="00A01E7D">
        <w:rPr>
          <w:sz w:val="24"/>
          <w:szCs w:val="24"/>
        </w:rPr>
        <w:t xml:space="preserve"> се правят следните </w:t>
      </w:r>
      <w:r>
        <w:rPr>
          <w:sz w:val="24"/>
          <w:szCs w:val="24"/>
        </w:rPr>
        <w:t>изме</w:t>
      </w:r>
      <w:r w:rsidRPr="00A01E7D">
        <w:rPr>
          <w:sz w:val="24"/>
          <w:szCs w:val="24"/>
        </w:rPr>
        <w:t>нения</w:t>
      </w:r>
      <w:r>
        <w:rPr>
          <w:sz w:val="24"/>
          <w:szCs w:val="24"/>
        </w:rPr>
        <w:t xml:space="preserve"> и допълнения</w:t>
      </w:r>
      <w:r w:rsidRPr="00A01E7D">
        <w:rPr>
          <w:sz w:val="24"/>
          <w:szCs w:val="24"/>
        </w:rPr>
        <w:t>:</w:t>
      </w:r>
    </w:p>
    <w:p w:rsidR="003E2163" w:rsidRDefault="005944AC" w:rsidP="00204A3C">
      <w:pPr>
        <w:pStyle w:val="ListParagraph"/>
        <w:numPr>
          <w:ilvl w:val="0"/>
          <w:numId w:val="2"/>
        </w:num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453E34" w:rsidRPr="00204A3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ал. 1 думата „едногодишна“ </w:t>
      </w:r>
      <w:r w:rsidR="002A61DE">
        <w:rPr>
          <w:rFonts w:eastAsia="Times New Roman"/>
          <w:sz w:val="24"/>
          <w:szCs w:val="24"/>
          <w:highlight w:val="white"/>
          <w:shd w:val="clear" w:color="auto" w:fill="FEFEFE"/>
        </w:rPr>
        <w:t>се заменя</w:t>
      </w:r>
      <w:r w:rsidR="00453E34" w:rsidRPr="00204A3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„годишна“</w:t>
      </w:r>
    </w:p>
    <w:p w:rsidR="00291560" w:rsidRPr="00291560" w:rsidRDefault="00C55011" w:rsidP="003E2163">
      <w:pPr>
        <w:pStyle w:val="ListParagraph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В</w:t>
      </w:r>
      <w:r>
        <w:rPr>
          <w:rFonts w:eastAsia="Times New Roman"/>
          <w:sz w:val="24"/>
          <w:szCs w:val="24"/>
          <w:shd w:val="clear" w:color="auto" w:fill="FEFEFE"/>
        </w:rPr>
        <w:t xml:space="preserve"> ал.</w:t>
      </w:r>
      <w:r w:rsidRPr="003E2163">
        <w:rPr>
          <w:rFonts w:eastAsia="Times New Roman"/>
          <w:sz w:val="24"/>
          <w:szCs w:val="24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shd w:val="clear" w:color="auto" w:fill="FEFEFE"/>
        </w:rPr>
        <w:t>,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т.</w:t>
      </w:r>
      <w:r w:rsidR="009F1AE7" w:rsidRPr="003E2163">
        <w:rPr>
          <w:rFonts w:eastAsia="Times New Roman"/>
          <w:sz w:val="24"/>
          <w:szCs w:val="24"/>
          <w:shd w:val="clear" w:color="auto" w:fill="FEFEFE"/>
        </w:rPr>
        <w:t xml:space="preserve"> 3</w:t>
      </w:r>
      <w:r w:rsidR="009F1AE7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91560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:rsidR="00291560" w:rsidRPr="003F237D" w:rsidRDefault="00291560" w:rsidP="003F237D">
      <w:pPr>
        <w:ind w:firstLine="705"/>
        <w:jc w:val="both"/>
        <w:textAlignment w:val="center"/>
        <w:rPr>
          <w:rFonts w:eastAsia="Times New Roman"/>
          <w:sz w:val="24"/>
          <w:szCs w:val="24"/>
        </w:rPr>
      </w:pPr>
      <w:r w:rsidRPr="003F237D">
        <w:rPr>
          <w:rFonts w:eastAsia="Times New Roman"/>
          <w:sz w:val="24"/>
          <w:szCs w:val="24"/>
          <w:shd w:val="clear" w:color="auto" w:fill="FEFEFE"/>
        </w:rPr>
        <w:t>„3</w:t>
      </w:r>
      <w:r w:rsidR="00DA3A46">
        <w:rPr>
          <w:rFonts w:eastAsia="Times New Roman"/>
          <w:sz w:val="24"/>
          <w:szCs w:val="24"/>
          <w:shd w:val="clear" w:color="auto" w:fill="FEFEFE"/>
        </w:rPr>
        <w:t>.</w:t>
      </w:r>
      <w:r w:rsidRPr="003F237D">
        <w:rPr>
          <w:rFonts w:eastAsia="Times New Roman"/>
          <w:sz w:val="24"/>
          <w:szCs w:val="24"/>
          <w:shd w:val="clear" w:color="auto" w:fill="FEFEFE"/>
        </w:rPr>
        <w:t xml:space="preserve"> к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опие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от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свидетелство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регистрация</w:t>
      </w:r>
      <w:proofErr w:type="spellEnd"/>
      <w:r w:rsidRPr="003F237D">
        <w:rPr>
          <w:rFonts w:eastAsia="Times New Roman"/>
          <w:sz w:val="24"/>
          <w:szCs w:val="24"/>
        </w:rPr>
        <w:t xml:space="preserve"> </w:t>
      </w:r>
      <w:r w:rsidRPr="003F237D">
        <w:rPr>
          <w:rFonts w:eastAsia="Times New Roman"/>
          <w:sz w:val="24"/>
          <w:szCs w:val="24"/>
          <w:shd w:val="clear" w:color="auto" w:fill="FEFEFE"/>
        </w:rPr>
        <w:t xml:space="preserve">„(част </w:t>
      </w:r>
      <w:r w:rsidRPr="003F237D">
        <w:rPr>
          <w:rFonts w:eastAsia="Times New Roman"/>
          <w:sz w:val="24"/>
          <w:szCs w:val="24"/>
          <w:shd w:val="clear" w:color="auto" w:fill="FEFEFE"/>
          <w:lang w:val="en-US"/>
        </w:rPr>
        <w:t xml:space="preserve">I – </w:t>
      </w:r>
      <w:r w:rsidRPr="003F237D">
        <w:rPr>
          <w:rFonts w:eastAsia="Times New Roman"/>
          <w:sz w:val="24"/>
          <w:szCs w:val="24"/>
          <w:shd w:val="clear" w:color="auto" w:fill="FEFEFE"/>
        </w:rPr>
        <w:t>лице и гръб)“</w:t>
      </w:r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лекия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автомобил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и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копие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от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застрахователна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полица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сключена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застраховка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r w:rsidR="009F1AE7">
        <w:rPr>
          <w:rFonts w:eastAsia="Times New Roman"/>
          <w:sz w:val="24"/>
          <w:szCs w:val="24"/>
        </w:rPr>
        <w:t>„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Гражданска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отговорност</w:t>
      </w:r>
      <w:proofErr w:type="spellEnd"/>
      <w:r w:rsidR="009F1AE7">
        <w:rPr>
          <w:rFonts w:eastAsia="Times New Roman"/>
          <w:sz w:val="24"/>
          <w:szCs w:val="24"/>
        </w:rPr>
        <w:t>“</w:t>
      </w:r>
      <w:r w:rsidRPr="003F237D">
        <w:rPr>
          <w:rFonts w:eastAsia="Times New Roman"/>
          <w:sz w:val="24"/>
          <w:szCs w:val="24"/>
          <w:lang w:val="en"/>
        </w:rPr>
        <w:t xml:space="preserve"> с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едногодишен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срок</w:t>
      </w:r>
      <w:proofErr w:type="spellEnd"/>
      <w:r w:rsidRPr="003F237D">
        <w:rPr>
          <w:rFonts w:eastAsia="Times New Roman"/>
          <w:sz w:val="24"/>
          <w:szCs w:val="24"/>
          <w:lang w:val="en"/>
        </w:rPr>
        <w:t>,</w:t>
      </w:r>
      <w:r w:rsidRPr="003F237D">
        <w:rPr>
          <w:rFonts w:eastAsia="Times New Roman"/>
          <w:sz w:val="24"/>
          <w:szCs w:val="24"/>
        </w:rPr>
        <w:t xml:space="preserve"> и оригиналите за справка,</w:t>
      </w:r>
      <w:r w:rsidRPr="003F237D">
        <w:rPr>
          <w:rFonts w:eastAsia="Times New Roman"/>
          <w:sz w:val="24"/>
          <w:szCs w:val="24"/>
          <w:lang w:val="en"/>
        </w:rPr>
        <w:t xml:space="preserve"> с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които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се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удостоверява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,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че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лекият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автомобил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отговаря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изискванията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чл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. 10в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от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Закона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за</w:t>
      </w:r>
      <w:proofErr w:type="spellEnd"/>
      <w:r w:rsidRPr="003F237D"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 w:rsidRPr="003F237D">
        <w:rPr>
          <w:rFonts w:eastAsia="Times New Roman"/>
          <w:sz w:val="24"/>
          <w:szCs w:val="24"/>
          <w:lang w:val="en"/>
        </w:rPr>
        <w:t>пътищата</w:t>
      </w:r>
      <w:proofErr w:type="spellEnd"/>
      <w:proofErr w:type="gramStart"/>
      <w:r w:rsidRPr="003F237D">
        <w:rPr>
          <w:rFonts w:eastAsia="Times New Roman"/>
          <w:sz w:val="24"/>
          <w:szCs w:val="24"/>
          <w:lang w:val="en"/>
        </w:rPr>
        <w:t>;</w:t>
      </w:r>
      <w:r w:rsidRPr="003F237D">
        <w:rPr>
          <w:rFonts w:eastAsia="Times New Roman"/>
          <w:sz w:val="24"/>
          <w:szCs w:val="24"/>
        </w:rPr>
        <w:t>“</w:t>
      </w:r>
      <w:proofErr w:type="gramEnd"/>
      <w:r w:rsidRPr="003F237D">
        <w:rPr>
          <w:rFonts w:eastAsia="Times New Roman"/>
          <w:sz w:val="24"/>
          <w:szCs w:val="24"/>
        </w:rPr>
        <w:t>.</w:t>
      </w:r>
    </w:p>
    <w:p w:rsidR="00291560" w:rsidRPr="00291560" w:rsidRDefault="00291560" w:rsidP="00291560">
      <w:pPr>
        <w:ind w:firstLine="1155"/>
        <w:jc w:val="both"/>
        <w:textAlignment w:val="center"/>
        <w:rPr>
          <w:rFonts w:eastAsia="Times New Roman"/>
          <w:color w:val="000000"/>
          <w:sz w:val="24"/>
          <w:szCs w:val="24"/>
        </w:rPr>
      </w:pPr>
    </w:p>
    <w:p w:rsidR="003E2163" w:rsidRDefault="003E2163" w:rsidP="00C55011">
      <w:pPr>
        <w:tabs>
          <w:tab w:val="left" w:pos="10065"/>
        </w:tabs>
        <w:ind w:firstLine="708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3</w:t>
      </w: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Pr="00A01E7D">
        <w:rPr>
          <w:sz w:val="24"/>
          <w:szCs w:val="24"/>
        </w:rPr>
        <w:t xml:space="preserve">В чл. </w:t>
      </w:r>
      <w:r>
        <w:rPr>
          <w:sz w:val="24"/>
          <w:szCs w:val="24"/>
        </w:rPr>
        <w:t>3</w:t>
      </w:r>
      <w:r w:rsidRPr="00A01E7D">
        <w:rPr>
          <w:sz w:val="24"/>
          <w:szCs w:val="24"/>
        </w:rPr>
        <w:t xml:space="preserve"> се правят следните </w:t>
      </w:r>
      <w:r>
        <w:rPr>
          <w:sz w:val="24"/>
          <w:szCs w:val="24"/>
        </w:rPr>
        <w:t>изме</w:t>
      </w:r>
      <w:r w:rsidRPr="00A01E7D">
        <w:rPr>
          <w:sz w:val="24"/>
          <w:szCs w:val="24"/>
        </w:rPr>
        <w:t>нения</w:t>
      </w:r>
      <w:r>
        <w:rPr>
          <w:sz w:val="24"/>
          <w:szCs w:val="24"/>
        </w:rPr>
        <w:t xml:space="preserve"> и допълнения</w:t>
      </w:r>
      <w:r w:rsidRPr="00A01E7D">
        <w:rPr>
          <w:sz w:val="24"/>
          <w:szCs w:val="24"/>
        </w:rPr>
        <w:t>:</w:t>
      </w:r>
    </w:p>
    <w:p w:rsidR="003E2163" w:rsidRPr="003E2163" w:rsidRDefault="005944AC" w:rsidP="00C55011">
      <w:pPr>
        <w:pStyle w:val="ListParagraph"/>
        <w:numPr>
          <w:ilvl w:val="0"/>
          <w:numId w:val="3"/>
        </w:numPr>
        <w:tabs>
          <w:tab w:val="left" w:pos="10065"/>
        </w:tabs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D123B" w:rsidRPr="003E2163">
        <w:rPr>
          <w:rFonts w:eastAsia="Times New Roman"/>
          <w:sz w:val="24"/>
          <w:szCs w:val="24"/>
          <w:shd w:val="clear" w:color="auto" w:fill="FEFEFE"/>
        </w:rPr>
        <w:t>В ал. 1 думата</w:t>
      </w:r>
      <w:r w:rsidR="00ED123B" w:rsidRPr="003E216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ED123B" w:rsidRPr="003E2163">
        <w:rPr>
          <w:rFonts w:eastAsia="Times New Roman"/>
          <w:sz w:val="24"/>
          <w:szCs w:val="24"/>
          <w:highlight w:val="white"/>
          <w:shd w:val="clear" w:color="auto" w:fill="FEFEFE"/>
        </w:rPr>
        <w:t>„едногодишн</w:t>
      </w:r>
      <w:r w:rsidR="009F1AE7"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 w:rsidR="00ED123B" w:rsidRPr="003E2163">
        <w:rPr>
          <w:rFonts w:eastAsia="Times New Roman"/>
          <w:sz w:val="24"/>
          <w:szCs w:val="24"/>
          <w:highlight w:val="white"/>
          <w:shd w:val="clear" w:color="auto" w:fill="FEFEFE"/>
        </w:rPr>
        <w:t>“ се замен</w:t>
      </w:r>
      <w:r w:rsidR="00FE10B8"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 w:rsidR="00ED123B" w:rsidRPr="003E216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„годишн</w:t>
      </w:r>
      <w:r w:rsidR="009F1AE7"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 w:rsidR="00ED123B" w:rsidRPr="003E2163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="003E2163" w:rsidRPr="003E2163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91560" w:rsidRPr="00291560" w:rsidRDefault="00291560" w:rsidP="00C55011">
      <w:pPr>
        <w:pStyle w:val="ListParagraph"/>
        <w:widowControl/>
        <w:numPr>
          <w:ilvl w:val="0"/>
          <w:numId w:val="3"/>
        </w:numPr>
        <w:tabs>
          <w:tab w:val="left" w:pos="10065"/>
        </w:tabs>
        <w:autoSpaceDE/>
        <w:autoSpaceDN/>
        <w:adjustRightInd/>
        <w:ind w:right="390"/>
        <w:jc w:val="both"/>
        <w:textAlignment w:val="center"/>
        <w:rPr>
          <w:rFonts w:eastAsia="Times New Roman"/>
          <w:color w:val="000000"/>
          <w:sz w:val="24"/>
          <w:szCs w:val="24"/>
          <w:lang w:val="en"/>
        </w:rPr>
      </w:pPr>
      <w:r>
        <w:rPr>
          <w:rFonts w:eastAsia="Times New Roman"/>
          <w:color w:val="000000"/>
          <w:sz w:val="24"/>
          <w:szCs w:val="24"/>
        </w:rPr>
        <w:t>Алинея 2 се изменя така:</w:t>
      </w:r>
    </w:p>
    <w:p w:rsidR="005944AC" w:rsidRPr="00291560" w:rsidRDefault="000F3BEA" w:rsidP="00C55011">
      <w:pPr>
        <w:widowControl/>
        <w:tabs>
          <w:tab w:val="left" w:pos="10065"/>
        </w:tabs>
        <w:autoSpaceDE/>
        <w:autoSpaceDN/>
        <w:adjustRightInd/>
        <w:ind w:right="15" w:firstLine="708"/>
        <w:jc w:val="both"/>
        <w:textAlignment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000000"/>
          <w:sz w:val="24"/>
          <w:szCs w:val="24"/>
        </w:rPr>
        <w:t>„</w:t>
      </w:r>
      <w:r w:rsidR="00EF5318">
        <w:rPr>
          <w:rFonts w:eastAsia="Times New Roman"/>
          <w:color w:val="000000"/>
          <w:sz w:val="24"/>
          <w:szCs w:val="24"/>
          <w:lang w:val="en-US"/>
        </w:rPr>
        <w:t>(</w:t>
      </w:r>
      <w:r w:rsidR="00291560" w:rsidRPr="000F3BEA">
        <w:rPr>
          <w:rFonts w:eastAsia="Times New Roman"/>
          <w:color w:val="000000"/>
          <w:sz w:val="24"/>
          <w:szCs w:val="24"/>
        </w:rPr>
        <w:t>2</w:t>
      </w:r>
      <w:r w:rsidR="00EF5318">
        <w:rPr>
          <w:rFonts w:eastAsia="Times New Roman"/>
          <w:color w:val="000000"/>
          <w:sz w:val="24"/>
          <w:szCs w:val="24"/>
          <w:lang w:val="en-US"/>
        </w:rPr>
        <w:t>)</w:t>
      </w:r>
      <w:r w:rsidR="00291560" w:rsidRPr="000F3BEA">
        <w:rPr>
          <w:rFonts w:eastAsia="Times New Roman"/>
          <w:color w:val="000000"/>
          <w:sz w:val="24"/>
          <w:szCs w:val="24"/>
        </w:rPr>
        <w:t xml:space="preserve"> </w:t>
      </w:r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В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срок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до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10-о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число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на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следващия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месец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r w:rsidR="00C55011">
        <w:rPr>
          <w:rFonts w:eastAsia="Times New Roman"/>
          <w:color w:val="000000"/>
          <w:sz w:val="24"/>
          <w:szCs w:val="24"/>
        </w:rPr>
        <w:t>р</w:t>
      </w:r>
      <w:r w:rsidRPr="000F3BEA">
        <w:rPr>
          <w:rFonts w:eastAsia="Times New Roman"/>
          <w:color w:val="000000"/>
          <w:sz w:val="24"/>
          <w:szCs w:val="24"/>
        </w:rPr>
        <w:t xml:space="preserve">егионалните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дирекции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 с</w:t>
      </w:r>
      <w:proofErr w:type="spellStart"/>
      <w:r>
        <w:rPr>
          <w:rFonts w:eastAsia="Times New Roman"/>
          <w:color w:val="000000"/>
          <w:sz w:val="24"/>
          <w:szCs w:val="24"/>
          <w:lang w:val="en"/>
        </w:rPr>
        <w:t>оциално</w:t>
      </w:r>
      <w:proofErr w:type="spellEnd"/>
      <w:r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"/>
        </w:rPr>
        <w:t>подпомагане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изпращат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до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областните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пътни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управления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на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Агенция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r w:rsidR="00D72521">
        <w:rPr>
          <w:rFonts w:eastAsia="Times New Roman"/>
          <w:color w:val="000000"/>
          <w:sz w:val="24"/>
          <w:szCs w:val="24"/>
        </w:rPr>
        <w:t>„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Пътна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инфраструктура</w:t>
      </w:r>
      <w:proofErr w:type="spellEnd"/>
      <w:r w:rsidR="00D72521">
        <w:rPr>
          <w:rFonts w:eastAsia="Times New Roman"/>
          <w:color w:val="000000"/>
          <w:sz w:val="24"/>
          <w:szCs w:val="24"/>
        </w:rPr>
        <w:t>“</w:t>
      </w:r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копие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на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регистрационния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дневник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0F3BEA">
        <w:rPr>
          <w:rFonts w:eastAsia="Times New Roman"/>
          <w:color w:val="000000"/>
          <w:sz w:val="24"/>
          <w:szCs w:val="24"/>
          <w:lang w:val="en"/>
        </w:rPr>
        <w:t>по</w:t>
      </w:r>
      <w:proofErr w:type="spellEnd"/>
      <w:r w:rsidR="00291560" w:rsidRPr="000F3BEA">
        <w:rPr>
          <w:rFonts w:eastAsia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291560" w:rsidRPr="00EF5318">
        <w:rPr>
          <w:rFonts w:eastAsia="Times New Roman"/>
          <w:sz w:val="24"/>
          <w:szCs w:val="24"/>
          <w:lang w:val="en"/>
        </w:rPr>
        <w:t>чл</w:t>
      </w:r>
      <w:proofErr w:type="spellEnd"/>
      <w:r w:rsidR="00291560" w:rsidRPr="00EF5318">
        <w:rPr>
          <w:rFonts w:eastAsia="Times New Roman"/>
          <w:sz w:val="24"/>
          <w:szCs w:val="24"/>
          <w:lang w:val="en"/>
        </w:rPr>
        <w:t>. 6 (</w:t>
      </w:r>
      <w:proofErr w:type="spellStart"/>
      <w:r w:rsidR="00291560" w:rsidRPr="00EF5318">
        <w:rPr>
          <w:rFonts w:eastAsia="Times New Roman"/>
          <w:sz w:val="24"/>
          <w:szCs w:val="24"/>
          <w:lang w:val="en"/>
        </w:rPr>
        <w:t>приложение</w:t>
      </w:r>
      <w:proofErr w:type="spellEnd"/>
      <w:r w:rsidR="00291560" w:rsidRPr="00EF5318">
        <w:rPr>
          <w:rFonts w:eastAsia="Times New Roman"/>
          <w:sz w:val="24"/>
          <w:szCs w:val="24"/>
          <w:lang w:val="en"/>
        </w:rPr>
        <w:t xml:space="preserve"> № 3)</w:t>
      </w:r>
      <w:r w:rsidRPr="00EF53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 хартиен носител</w:t>
      </w:r>
      <w:r w:rsidR="00291560" w:rsidRPr="000F3BEA">
        <w:rPr>
          <w:rFonts w:eastAsia="Times New Roman"/>
          <w:color w:val="000000"/>
          <w:sz w:val="24"/>
          <w:szCs w:val="24"/>
          <w:lang w:val="en"/>
        </w:rPr>
        <w:t>.</w:t>
      </w:r>
      <w:r w:rsidR="007111F0" w:rsidRPr="00291560">
        <w:rPr>
          <w:rFonts w:eastAsia="Times New Roman"/>
          <w:sz w:val="24"/>
          <w:szCs w:val="24"/>
          <w:shd w:val="clear" w:color="auto" w:fill="FEFEFE"/>
        </w:rPr>
        <w:t xml:space="preserve"> В срок до 20-то-число</w:t>
      </w:r>
      <w:r w:rsidR="00637084" w:rsidRPr="0029156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26D86" w:rsidRPr="00291560">
        <w:rPr>
          <w:rFonts w:eastAsia="Times New Roman"/>
          <w:sz w:val="24"/>
          <w:szCs w:val="24"/>
          <w:shd w:val="clear" w:color="auto" w:fill="FEFEFE"/>
          <w:lang w:val="x-none"/>
        </w:rPr>
        <w:t>на следващия месец</w:t>
      </w:r>
      <w:r w:rsidR="00926D86" w:rsidRPr="0029156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37084" w:rsidRPr="00291560">
        <w:rPr>
          <w:rFonts w:eastAsia="Times New Roman"/>
          <w:sz w:val="24"/>
          <w:szCs w:val="24"/>
          <w:shd w:val="clear" w:color="auto" w:fill="FEFEFE"/>
        </w:rPr>
        <w:t>Агенцията за социално подпомагане</w:t>
      </w:r>
      <w:r w:rsidR="00490EEA" w:rsidRPr="0029156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111F0" w:rsidRPr="00291560">
        <w:rPr>
          <w:rFonts w:eastAsia="Times New Roman"/>
          <w:sz w:val="24"/>
          <w:szCs w:val="24"/>
          <w:shd w:val="clear" w:color="auto" w:fill="FEFEFE"/>
        </w:rPr>
        <w:t xml:space="preserve">изпраща на Агенция „Пътна инфраструктура“ </w:t>
      </w:r>
      <w:r w:rsidR="00490EEA" w:rsidRPr="00291560">
        <w:rPr>
          <w:rFonts w:eastAsia="Times New Roman"/>
          <w:sz w:val="24"/>
          <w:szCs w:val="24"/>
          <w:shd w:val="clear" w:color="auto" w:fill="FEFEFE"/>
        </w:rPr>
        <w:t>обобщена информация на национално ниво на електронен носител</w:t>
      </w:r>
      <w:r w:rsidR="007111F0" w:rsidRPr="00291560">
        <w:rPr>
          <w:rFonts w:eastAsia="Times New Roman"/>
          <w:sz w:val="24"/>
          <w:szCs w:val="24"/>
          <w:shd w:val="clear" w:color="auto" w:fill="FEFEFE"/>
        </w:rPr>
        <w:t>.“</w:t>
      </w:r>
    </w:p>
    <w:p w:rsidR="005944AC" w:rsidRDefault="005944AC" w:rsidP="005944AC">
      <w:pPr>
        <w:pStyle w:val="ListParagraph"/>
        <w:tabs>
          <w:tab w:val="left" w:pos="851"/>
          <w:tab w:val="left" w:pos="1134"/>
        </w:tabs>
        <w:ind w:left="708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AE1FED" w:rsidRDefault="005944AC" w:rsidP="005944AC">
      <w:pPr>
        <w:pStyle w:val="ListParagraph"/>
        <w:tabs>
          <w:tab w:val="left" w:pos="851"/>
          <w:tab w:val="left" w:pos="1134"/>
        </w:tabs>
        <w:ind w:left="708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4</w:t>
      </w: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AE1FED" w:rsidRPr="005944AC">
        <w:rPr>
          <w:rFonts w:eastAsia="Times New Roman"/>
          <w:sz w:val="24"/>
          <w:szCs w:val="24"/>
          <w:shd w:val="clear" w:color="auto" w:fill="FEFEFE"/>
        </w:rPr>
        <w:t xml:space="preserve">В чл. 4 </w:t>
      </w:r>
      <w:r w:rsidR="00AE1FED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думата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</w:t>
      </w:r>
      <w:r w:rsidR="00AE1FED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“ </w:t>
      </w:r>
      <w:r w:rsidR="00E31812">
        <w:rPr>
          <w:rFonts w:eastAsia="Times New Roman"/>
          <w:sz w:val="24"/>
          <w:szCs w:val="24"/>
          <w:highlight w:val="white"/>
          <w:shd w:val="clear" w:color="auto" w:fill="FEFEFE"/>
        </w:rPr>
        <w:t>се заменя</w:t>
      </w:r>
      <w:r w:rsidR="00AE1FED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 w:rsidR="00AE1FED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>
        <w:rPr>
          <w:rFonts w:eastAsia="Times New Roman"/>
          <w:sz w:val="24"/>
          <w:szCs w:val="24"/>
          <w:shd w:val="clear" w:color="auto" w:fill="FEFEFE"/>
        </w:rPr>
        <w:t>.</w:t>
      </w:r>
    </w:p>
    <w:p w:rsidR="005944AC" w:rsidRDefault="005944AC" w:rsidP="005944AC">
      <w:pPr>
        <w:pStyle w:val="ListParagraph"/>
        <w:tabs>
          <w:tab w:val="left" w:pos="851"/>
          <w:tab w:val="left" w:pos="1134"/>
        </w:tabs>
        <w:ind w:left="708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5944AC" w:rsidRDefault="005944AC" w:rsidP="005944AC">
      <w:pPr>
        <w:ind w:firstLine="708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5</w:t>
      </w: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Pr="00A01E7D">
        <w:rPr>
          <w:sz w:val="24"/>
          <w:szCs w:val="24"/>
        </w:rPr>
        <w:t xml:space="preserve">В чл. </w:t>
      </w:r>
      <w:r>
        <w:rPr>
          <w:sz w:val="24"/>
          <w:szCs w:val="24"/>
        </w:rPr>
        <w:t>5</w:t>
      </w:r>
      <w:r w:rsidRPr="00A01E7D">
        <w:rPr>
          <w:sz w:val="24"/>
          <w:szCs w:val="24"/>
        </w:rPr>
        <w:t xml:space="preserve"> се правят следните </w:t>
      </w:r>
      <w:r>
        <w:rPr>
          <w:sz w:val="24"/>
          <w:szCs w:val="24"/>
        </w:rPr>
        <w:t>изме</w:t>
      </w:r>
      <w:r w:rsidRPr="00A01E7D">
        <w:rPr>
          <w:sz w:val="24"/>
          <w:szCs w:val="24"/>
        </w:rPr>
        <w:t>нения:</w:t>
      </w:r>
    </w:p>
    <w:p w:rsidR="005944AC" w:rsidRDefault="00AE1FED" w:rsidP="00AE1FED">
      <w:pPr>
        <w:pStyle w:val="ListParagraph"/>
        <w:numPr>
          <w:ilvl w:val="0"/>
          <w:numId w:val="4"/>
        </w:numPr>
        <w:ind w:left="1134" w:hanging="425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5944AC">
        <w:rPr>
          <w:rFonts w:eastAsia="Times New Roman"/>
          <w:sz w:val="24"/>
          <w:szCs w:val="24"/>
          <w:shd w:val="clear" w:color="auto" w:fill="FEFEFE"/>
        </w:rPr>
        <w:t xml:space="preserve">В ал. 1 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думата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едногодишните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“ се </w:t>
      </w:r>
      <w:r w:rsidR="00E31812"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Pr="005944AC">
        <w:rPr>
          <w:rFonts w:eastAsia="Times New Roman"/>
          <w:sz w:val="24"/>
          <w:szCs w:val="24"/>
          <w:shd w:val="clear" w:color="auto" w:fill="FEFEFE"/>
        </w:rPr>
        <w:t>;</w:t>
      </w:r>
    </w:p>
    <w:p w:rsidR="00AE1FED" w:rsidRPr="005944AC" w:rsidRDefault="00427D9F" w:rsidP="00AE1FED">
      <w:pPr>
        <w:pStyle w:val="ListParagraph"/>
        <w:numPr>
          <w:ilvl w:val="0"/>
          <w:numId w:val="4"/>
        </w:numPr>
        <w:ind w:left="1134" w:hanging="425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5944AC">
        <w:rPr>
          <w:rFonts w:eastAsia="Times New Roman"/>
          <w:sz w:val="24"/>
          <w:szCs w:val="24"/>
          <w:shd w:val="clear" w:color="auto" w:fill="FEFEFE"/>
        </w:rPr>
        <w:t xml:space="preserve">В ал. 3 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думата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“ </w:t>
      </w:r>
      <w:r w:rsidR="00E31812">
        <w:rPr>
          <w:rFonts w:eastAsia="Times New Roman"/>
          <w:sz w:val="24"/>
          <w:szCs w:val="24"/>
          <w:highlight w:val="white"/>
          <w:shd w:val="clear" w:color="auto" w:fill="FEFEFE"/>
        </w:rPr>
        <w:t>се заменя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 „</w:t>
      </w:r>
      <w:r w:rsidR="00414F7B"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 w:rsidRPr="005944AC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="00E31812">
        <w:rPr>
          <w:rFonts w:eastAsia="Times New Roman"/>
          <w:sz w:val="24"/>
          <w:szCs w:val="24"/>
          <w:shd w:val="clear" w:color="auto" w:fill="FEFEFE"/>
        </w:rPr>
        <w:t>.</w:t>
      </w:r>
    </w:p>
    <w:p w:rsidR="00AE1FED" w:rsidRPr="00204A3C" w:rsidRDefault="00AE1FED" w:rsidP="00673260">
      <w:pPr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053E96" w:rsidRPr="00A92956" w:rsidRDefault="00B9041A" w:rsidP="00053E96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5944AC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6</w:t>
      </w:r>
      <w:r w:rsidRPr="00A9295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A92956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C84308" w:rsidRPr="00A92956">
        <w:rPr>
          <w:rFonts w:eastAsia="Times New Roman"/>
          <w:sz w:val="24"/>
          <w:szCs w:val="24"/>
          <w:shd w:val="clear" w:color="auto" w:fill="FEFEFE"/>
        </w:rPr>
        <w:t>Създава се чл. 5а:</w:t>
      </w:r>
    </w:p>
    <w:p w:rsidR="006B7AAA" w:rsidRPr="00A92956" w:rsidRDefault="006B7AAA" w:rsidP="006B7AAA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A92956">
        <w:rPr>
          <w:rFonts w:eastAsia="Times New Roman"/>
          <w:sz w:val="24"/>
          <w:szCs w:val="24"/>
          <w:shd w:val="clear" w:color="auto" w:fill="FEFEFE"/>
        </w:rPr>
        <w:t xml:space="preserve">„Чл. 5а. 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>(1)</w:t>
      </w:r>
      <w:r w:rsidRPr="00A92956">
        <w:rPr>
          <w:rFonts w:eastAsia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A92956">
        <w:rPr>
          <w:rFonts w:eastAsia="Times New Roman"/>
          <w:bCs/>
          <w:sz w:val="24"/>
          <w:szCs w:val="24"/>
          <w:shd w:val="clear" w:color="auto" w:fill="FEFEFE"/>
        </w:rPr>
        <w:t>Валидизацията</w:t>
      </w:r>
      <w:proofErr w:type="spellEnd"/>
      <w:r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 на годишните винетки се извършва от служител на дирекция „Социално подпомагане“, съобразявайки се с </w:t>
      </w:r>
      <w:r w:rsidRPr="00AE3737">
        <w:rPr>
          <w:rFonts w:eastAsia="Times New Roman"/>
          <w:bCs/>
          <w:sz w:val="24"/>
          <w:szCs w:val="24"/>
          <w:shd w:val="clear" w:color="auto" w:fill="FEFEFE"/>
        </w:rPr>
        <w:t xml:space="preserve">посочения </w:t>
      </w:r>
      <w:r w:rsidR="00AE3737">
        <w:rPr>
          <w:rFonts w:eastAsia="Times New Roman"/>
          <w:bCs/>
          <w:sz w:val="24"/>
          <w:szCs w:val="24"/>
          <w:shd w:val="clear" w:color="auto" w:fill="FEFEFE"/>
        </w:rPr>
        <w:t>в заявлението-</w:t>
      </w:r>
      <w:r w:rsidR="00AE3737" w:rsidRPr="00AE3737">
        <w:rPr>
          <w:rFonts w:eastAsia="Times New Roman"/>
          <w:bCs/>
          <w:sz w:val="24"/>
          <w:szCs w:val="24"/>
          <w:shd w:val="clear" w:color="auto" w:fill="FEFEFE"/>
        </w:rPr>
        <w:t xml:space="preserve">декларация 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>период на валидност на винетката.</w:t>
      </w:r>
    </w:p>
    <w:p w:rsidR="006B7AAA" w:rsidRDefault="006B7AAA" w:rsidP="006B7AAA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A92956">
        <w:rPr>
          <w:rFonts w:eastAsia="Times New Roman"/>
          <w:bCs/>
          <w:sz w:val="24"/>
          <w:szCs w:val="24"/>
          <w:shd w:val="clear" w:color="auto" w:fill="FEFEFE"/>
        </w:rPr>
        <w:t>(2)</w:t>
      </w:r>
      <w:r w:rsidRPr="00A92956">
        <w:rPr>
          <w:rFonts w:eastAsia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A92956">
        <w:rPr>
          <w:rFonts w:eastAsia="Times New Roman"/>
          <w:bCs/>
          <w:sz w:val="24"/>
          <w:szCs w:val="24"/>
          <w:shd w:val="clear" w:color="auto" w:fill="FEFEFE"/>
        </w:rPr>
        <w:t>Валидизацията</w:t>
      </w:r>
      <w:proofErr w:type="spellEnd"/>
      <w:r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 на годишната винетка представлява маркировка, направена с механично устройство на предвидените за това места, в съответствие с месеца и датата, от които стартира валидността на винетката.</w:t>
      </w:r>
    </w:p>
    <w:p w:rsidR="003F7E3E" w:rsidRDefault="00FE7BC5" w:rsidP="00FE7BC5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Del="00FE7BC5">
        <w:rPr>
          <w:rFonts w:eastAsia="Times New Roman"/>
          <w:bCs/>
          <w:sz w:val="24"/>
          <w:szCs w:val="24"/>
          <w:shd w:val="clear" w:color="auto" w:fill="FEFEFE"/>
        </w:rPr>
        <w:lastRenderedPageBreak/>
        <w:t xml:space="preserve"> </w:t>
      </w:r>
      <w:r w:rsidR="00C172F9">
        <w:rPr>
          <w:rFonts w:eastAsia="Times New Roman"/>
          <w:bCs/>
          <w:sz w:val="24"/>
          <w:szCs w:val="24"/>
          <w:shd w:val="clear" w:color="auto" w:fill="FEFEFE"/>
        </w:rPr>
        <w:t>(</w:t>
      </w:r>
      <w:r>
        <w:rPr>
          <w:rFonts w:eastAsia="Times New Roman"/>
          <w:bCs/>
          <w:sz w:val="24"/>
          <w:szCs w:val="24"/>
          <w:shd w:val="clear" w:color="auto" w:fill="FEFEFE"/>
        </w:rPr>
        <w:t>3</w:t>
      </w:r>
      <w:r w:rsidR="003D3CE9">
        <w:rPr>
          <w:rFonts w:eastAsia="Times New Roman"/>
          <w:bCs/>
          <w:sz w:val="24"/>
          <w:szCs w:val="24"/>
          <w:shd w:val="clear" w:color="auto" w:fill="FEFEFE"/>
        </w:rPr>
        <w:t xml:space="preserve">) </w:t>
      </w:r>
      <w:r w:rsidRPr="00FE7BC5">
        <w:rPr>
          <w:rFonts w:eastAsia="Times New Roman"/>
          <w:bCs/>
          <w:sz w:val="24"/>
          <w:szCs w:val="24"/>
          <w:shd w:val="clear" w:color="auto" w:fill="FEFEFE"/>
        </w:rPr>
        <w:t>Механичните устройства за валидизиране на винетните стикери се предоставят по заявка на дирекции „Социално подпомагане“ от Областните пътни управления чрез Агенция „Пътна инфраструктура“ веднъж годишно.</w:t>
      </w:r>
    </w:p>
    <w:p w:rsidR="00FE7BC5" w:rsidRPr="003D3CE9" w:rsidRDefault="00FE7BC5" w:rsidP="00FE7BC5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FE7BC5">
        <w:rPr>
          <w:rFonts w:eastAsia="Times New Roman"/>
          <w:bCs/>
          <w:sz w:val="24"/>
          <w:szCs w:val="24"/>
          <w:shd w:val="clear" w:color="auto" w:fill="FEFEFE"/>
        </w:rPr>
        <w:t xml:space="preserve">(4) Заявките по ал. </w:t>
      </w:r>
      <w:r w:rsidR="009F3DD2">
        <w:rPr>
          <w:rFonts w:eastAsia="Times New Roman"/>
          <w:bCs/>
          <w:sz w:val="24"/>
          <w:szCs w:val="24"/>
          <w:shd w:val="clear" w:color="auto" w:fill="FEFEFE"/>
        </w:rPr>
        <w:t>3</w:t>
      </w:r>
      <w:r w:rsidRPr="00FE7BC5">
        <w:rPr>
          <w:rFonts w:eastAsia="Times New Roman"/>
          <w:bCs/>
          <w:sz w:val="24"/>
          <w:szCs w:val="24"/>
          <w:shd w:val="clear" w:color="auto" w:fill="FEFEFE"/>
        </w:rPr>
        <w:t xml:space="preserve"> се изпълняват в срок до 3 месеца след постъпването им.“</w:t>
      </w:r>
    </w:p>
    <w:p w:rsidR="00BC02A7" w:rsidRPr="00A92956" w:rsidRDefault="00BC02A7" w:rsidP="00BC02A7">
      <w:pPr>
        <w:ind w:firstLine="850"/>
        <w:jc w:val="both"/>
        <w:rPr>
          <w:rFonts w:eastAsia="Times New Roman"/>
          <w:color w:val="FF0000"/>
          <w:sz w:val="24"/>
          <w:szCs w:val="24"/>
          <w:shd w:val="clear" w:color="auto" w:fill="FEFEFE"/>
        </w:rPr>
      </w:pPr>
    </w:p>
    <w:p w:rsidR="00053291" w:rsidRPr="00A92956" w:rsidRDefault="00CF1708" w:rsidP="00053291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5944AC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A92956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1E1D87" w:rsidRPr="00A92956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1E1D87" w:rsidRPr="00A92956">
        <w:rPr>
          <w:rFonts w:eastAsia="Times New Roman"/>
          <w:sz w:val="24"/>
          <w:szCs w:val="24"/>
          <w:shd w:val="clear" w:color="auto" w:fill="FEFEFE"/>
        </w:rPr>
        <w:t>В чл. 6 се създава т</w:t>
      </w:r>
      <w:r w:rsidR="00D72521">
        <w:rPr>
          <w:rFonts w:eastAsia="Times New Roman"/>
          <w:sz w:val="24"/>
          <w:szCs w:val="24"/>
          <w:shd w:val="clear" w:color="auto" w:fill="FEFEFE"/>
        </w:rPr>
        <w:t>.</w:t>
      </w:r>
      <w:r w:rsidR="001E1D87" w:rsidRPr="00A92956">
        <w:rPr>
          <w:rFonts w:eastAsia="Times New Roman"/>
          <w:sz w:val="24"/>
          <w:szCs w:val="24"/>
          <w:shd w:val="clear" w:color="auto" w:fill="FEFEFE"/>
        </w:rPr>
        <w:t xml:space="preserve"> 5:</w:t>
      </w:r>
    </w:p>
    <w:p w:rsidR="001E1D87" w:rsidRPr="001E1D87" w:rsidRDefault="00053291" w:rsidP="00053291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color w:val="000000" w:themeColor="text1"/>
          <w:sz w:val="24"/>
          <w:szCs w:val="24"/>
          <w:lang w:eastAsia="en-US"/>
        </w:rPr>
        <w:t>„</w:t>
      </w:r>
      <w:r w:rsidR="001E1D87" w:rsidRPr="00A92956">
        <w:rPr>
          <w:color w:val="000000" w:themeColor="text1"/>
          <w:sz w:val="24"/>
          <w:szCs w:val="24"/>
          <w:lang w:eastAsia="en-US"/>
        </w:rPr>
        <w:t>5.</w:t>
      </w:r>
      <w:r w:rsidR="001E1D87" w:rsidRPr="001E1D87">
        <w:rPr>
          <w:color w:val="000000" w:themeColor="text1"/>
          <w:sz w:val="24"/>
          <w:szCs w:val="24"/>
          <w:lang w:eastAsia="en-US"/>
        </w:rPr>
        <w:t xml:space="preserve"> начална дата на </w:t>
      </w:r>
      <w:r w:rsidR="001E1D87" w:rsidRPr="001E1D87">
        <w:rPr>
          <w:bCs/>
          <w:color w:val="000000" w:themeColor="text1"/>
          <w:sz w:val="24"/>
          <w:szCs w:val="24"/>
          <w:lang w:eastAsia="en-US"/>
        </w:rPr>
        <w:t>валидност на винетката.</w:t>
      </w:r>
      <w:r w:rsidRPr="00A92956">
        <w:rPr>
          <w:bCs/>
          <w:color w:val="000000" w:themeColor="text1"/>
          <w:sz w:val="24"/>
          <w:szCs w:val="24"/>
          <w:lang w:eastAsia="en-US"/>
        </w:rPr>
        <w:t>“</w:t>
      </w:r>
    </w:p>
    <w:p w:rsidR="00A92956" w:rsidRPr="00A92956" w:rsidRDefault="00A92956" w:rsidP="00166E58">
      <w:pPr>
        <w:rPr>
          <w:rFonts w:eastAsia="Times New Roman"/>
          <w:b/>
          <w:sz w:val="24"/>
          <w:szCs w:val="24"/>
          <w:shd w:val="clear" w:color="auto" w:fill="FEFEFE"/>
        </w:rPr>
      </w:pPr>
    </w:p>
    <w:p w:rsidR="00A92956" w:rsidRPr="00495A99" w:rsidRDefault="00166E58" w:rsidP="00686781">
      <w:pPr>
        <w:tabs>
          <w:tab w:val="left" w:pos="851"/>
        </w:tabs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A92956">
        <w:rPr>
          <w:rFonts w:eastAsia="Times New Roman"/>
          <w:color w:val="FF0000"/>
          <w:sz w:val="24"/>
          <w:szCs w:val="24"/>
          <w:shd w:val="clear" w:color="auto" w:fill="FEFEFE"/>
        </w:rPr>
        <w:tab/>
      </w:r>
      <w:r w:rsidRPr="00A92956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5944AC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A92956">
        <w:rPr>
          <w:rFonts w:eastAsia="Times New Roman"/>
          <w:b/>
          <w:sz w:val="24"/>
          <w:szCs w:val="24"/>
          <w:shd w:val="clear" w:color="auto" w:fill="FEFEFE"/>
        </w:rPr>
        <w:t xml:space="preserve">.  </w:t>
      </w:r>
      <w:r w:rsidR="00D72521">
        <w:rPr>
          <w:rFonts w:eastAsia="Times New Roman"/>
          <w:bCs/>
          <w:sz w:val="24"/>
          <w:szCs w:val="24"/>
          <w:shd w:val="clear" w:color="auto" w:fill="FEFEFE"/>
        </w:rPr>
        <w:t xml:space="preserve">Параграф 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2 </w:t>
      </w:r>
      <w:r w:rsidR="00A92956" w:rsidRPr="00A92956">
        <w:rPr>
          <w:rFonts w:eastAsia="Times New Roman"/>
          <w:bCs/>
          <w:sz w:val="24"/>
          <w:szCs w:val="24"/>
          <w:shd w:val="clear" w:color="auto" w:fill="FEFEFE"/>
        </w:rPr>
        <w:t>от</w:t>
      </w:r>
      <w:r w:rsidR="00C55011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>Преходни</w:t>
      </w:r>
      <w:r w:rsidR="00C55011">
        <w:rPr>
          <w:rFonts w:eastAsia="Times New Roman"/>
          <w:bCs/>
          <w:sz w:val="24"/>
          <w:szCs w:val="24"/>
          <w:shd w:val="clear" w:color="auto" w:fill="FEFEFE"/>
        </w:rPr>
        <w:t>те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 и Заключителни</w:t>
      </w:r>
      <w:r w:rsidR="00C55011">
        <w:rPr>
          <w:rFonts w:eastAsia="Times New Roman"/>
          <w:bCs/>
          <w:sz w:val="24"/>
          <w:szCs w:val="24"/>
          <w:shd w:val="clear" w:color="auto" w:fill="FEFEFE"/>
        </w:rPr>
        <w:t>те</w:t>
      </w:r>
      <w:r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 разпоредби </w:t>
      </w:r>
      <w:r w:rsidR="00A92956" w:rsidRPr="00A92956">
        <w:rPr>
          <w:rFonts w:eastAsia="Times New Roman"/>
          <w:bCs/>
          <w:sz w:val="24"/>
          <w:szCs w:val="24"/>
          <w:shd w:val="clear" w:color="auto" w:fill="FEFEFE"/>
        </w:rPr>
        <w:t>се изменя така:</w:t>
      </w:r>
    </w:p>
    <w:p w:rsidR="00FC7E95" w:rsidRPr="00A92956" w:rsidRDefault="00166E58" w:rsidP="00686781">
      <w:pPr>
        <w:tabs>
          <w:tab w:val="left" w:pos="851"/>
        </w:tabs>
        <w:jc w:val="both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sz w:val="24"/>
          <w:szCs w:val="24"/>
          <w:shd w:val="clear" w:color="auto" w:fill="FEFEFE"/>
        </w:rPr>
        <w:tab/>
      </w:r>
      <w:r w:rsidR="00A92956" w:rsidRPr="00A92956">
        <w:rPr>
          <w:rFonts w:eastAsia="Times New Roman"/>
          <w:sz w:val="24"/>
          <w:szCs w:val="24"/>
          <w:shd w:val="clear" w:color="auto" w:fill="FEFEFE"/>
        </w:rPr>
        <w:t>„</w:t>
      </w:r>
      <w:r w:rsidR="00A92956" w:rsidRPr="00686781">
        <w:rPr>
          <w:rFonts w:eastAsia="Times New Roman"/>
          <w:b/>
          <w:bCs/>
          <w:sz w:val="24"/>
          <w:szCs w:val="24"/>
          <w:shd w:val="clear" w:color="auto" w:fill="FEFEFE"/>
        </w:rPr>
        <w:t>§</w:t>
      </w:r>
      <w:r w:rsidR="00C55011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</w:t>
      </w:r>
      <w:bookmarkStart w:id="0" w:name="_GoBack"/>
      <w:bookmarkEnd w:id="0"/>
      <w:r w:rsidR="00A92956" w:rsidRPr="00686781">
        <w:rPr>
          <w:rFonts w:eastAsia="Times New Roman"/>
          <w:b/>
          <w:bCs/>
          <w:sz w:val="24"/>
          <w:szCs w:val="24"/>
          <w:shd w:val="clear" w:color="auto" w:fill="FEFEFE"/>
        </w:rPr>
        <w:t>2.</w:t>
      </w:r>
      <w:r w:rsidR="00A92956" w:rsidRPr="00A92956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A92956" w:rsidRPr="00A92956">
        <w:rPr>
          <w:rFonts w:eastAsia="Times New Roman"/>
          <w:sz w:val="24"/>
          <w:szCs w:val="24"/>
          <w:shd w:val="clear" w:color="auto" w:fill="FEFEFE"/>
        </w:rPr>
        <w:t xml:space="preserve">Заявления-декларации по чл. 2 за получаване на годишни безплатни винетки се подават ежегодно в дирекциите </w:t>
      </w:r>
      <w:r w:rsidR="00D72521">
        <w:rPr>
          <w:rFonts w:eastAsia="Times New Roman"/>
          <w:sz w:val="24"/>
          <w:szCs w:val="24"/>
          <w:shd w:val="clear" w:color="auto" w:fill="FEFEFE"/>
        </w:rPr>
        <w:t>„</w:t>
      </w:r>
      <w:r w:rsidR="00A92956" w:rsidRPr="00A92956">
        <w:rPr>
          <w:rFonts w:eastAsia="Times New Roman"/>
          <w:sz w:val="24"/>
          <w:szCs w:val="24"/>
          <w:shd w:val="clear" w:color="auto" w:fill="FEFEFE"/>
        </w:rPr>
        <w:t>Социално подпомагане</w:t>
      </w:r>
      <w:r w:rsidR="00D72521">
        <w:rPr>
          <w:rFonts w:eastAsia="Times New Roman"/>
          <w:sz w:val="24"/>
          <w:szCs w:val="24"/>
          <w:shd w:val="clear" w:color="auto" w:fill="FEFEFE"/>
        </w:rPr>
        <w:t>“</w:t>
      </w:r>
      <w:r w:rsidR="00A92956" w:rsidRPr="00A92956">
        <w:rPr>
          <w:rFonts w:eastAsia="Times New Roman"/>
          <w:sz w:val="24"/>
          <w:szCs w:val="24"/>
          <w:shd w:val="clear" w:color="auto" w:fill="FEFEFE"/>
        </w:rPr>
        <w:t>.“</w:t>
      </w:r>
    </w:p>
    <w:p w:rsidR="00166E58" w:rsidRPr="00A92956" w:rsidRDefault="00166E58" w:rsidP="00166E58">
      <w:pPr>
        <w:tabs>
          <w:tab w:val="left" w:pos="851"/>
        </w:tabs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A92956" w:rsidRPr="00A92956" w:rsidRDefault="00A92956" w:rsidP="00D25728">
      <w:pPr>
        <w:ind w:firstLine="851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 w:rsidR="00AA00CA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9</w:t>
      </w: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A92956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Приложение № 1 към чл. 2, ал. 1 се изменя така:</w:t>
      </w:r>
    </w:p>
    <w:p w:rsidR="0079072D" w:rsidRDefault="00A92956" w:rsidP="00686781">
      <w:pPr>
        <w:ind w:left="6229" w:firstLine="143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  <w:r w:rsidRPr="00A92956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„Приложение № 1 към чл. 2, ал. 1</w:t>
      </w:r>
    </w:p>
    <w:p w:rsidR="00A92956" w:rsidRDefault="00A92956" w:rsidP="00A92956">
      <w:pPr>
        <w:ind w:firstLine="720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137"/>
        <w:gridCol w:w="1277"/>
        <w:gridCol w:w="3350"/>
      </w:tblGrid>
      <w:tr w:rsidR="00A92956" w:rsidRPr="00A92956" w:rsidTr="0048552B">
        <w:tc>
          <w:tcPr>
            <w:tcW w:w="9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ind w:left="5580"/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  <w:r w:rsidRPr="00A92956">
              <w:rPr>
                <w:rFonts w:ascii="Arial" w:eastAsia="Times New Roman" w:hAnsi="Arial" w:cs="Arial"/>
                <w:bCs/>
                <w:lang w:eastAsia="en-US"/>
              </w:rPr>
              <w:t xml:space="preserve">  ДО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ind w:left="5580"/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  <w:r w:rsidRPr="00A92956">
              <w:rPr>
                <w:rFonts w:ascii="Arial" w:eastAsia="Times New Roman" w:hAnsi="Arial" w:cs="Arial"/>
                <w:bCs/>
                <w:lang w:eastAsia="en-US"/>
              </w:rPr>
              <w:t xml:space="preserve">  ДИРЕКТОРА НА ДИРЕКЦИЯ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  <w:r w:rsidRPr="00A929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/>
              </w:rPr>
              <w:t xml:space="preserve">        </w:t>
            </w:r>
            <w:r w:rsidRPr="00A929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US"/>
              </w:rPr>
              <w:t>ЗАЯВЛЕНИЕ-ДЕКЛАРАЦИЯ</w:t>
            </w:r>
            <w:r w:rsidRPr="00A92956"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 </w:t>
            </w:r>
            <w:r w:rsidRPr="00A92956">
              <w:rPr>
                <w:rFonts w:ascii="Arial" w:eastAsia="Times New Roman" w:hAnsi="Arial" w:cs="Arial"/>
                <w:b/>
                <w:bCs/>
                <w:lang w:val="ru-RU" w:eastAsia="en-US"/>
              </w:rPr>
              <w:t xml:space="preserve">           </w:t>
            </w:r>
            <w:r w:rsidRPr="00A92956">
              <w:rPr>
                <w:rFonts w:ascii="Arial" w:eastAsia="Times New Roman" w:hAnsi="Arial" w:cs="Arial"/>
                <w:bCs/>
                <w:lang w:eastAsia="en-US"/>
              </w:rPr>
              <w:t xml:space="preserve">"СОЦИАЛНО ПОДПОМАГАНЕ" </w:t>
            </w:r>
          </w:p>
          <w:p w:rsidR="00A92956" w:rsidRPr="00A92956" w:rsidRDefault="00A92956" w:rsidP="00A92956">
            <w:pPr>
              <w:widowControl/>
              <w:tabs>
                <w:tab w:val="left" w:pos="5650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92956">
              <w:rPr>
                <w:rFonts w:ascii="Arial" w:eastAsia="Times New Roman" w:hAnsi="Arial" w:cs="Arial"/>
                <w:bCs/>
                <w:lang w:val="en-US" w:eastAsia="en-US"/>
              </w:rPr>
              <w:t xml:space="preserve">                                                                   </w:t>
            </w:r>
            <w:r w:rsidRPr="00A92956">
              <w:rPr>
                <w:rFonts w:ascii="Arial" w:eastAsia="Times New Roman" w:hAnsi="Arial" w:cs="Arial"/>
                <w:bCs/>
                <w:lang w:eastAsia="en-US"/>
              </w:rPr>
              <w:t xml:space="preserve">                                   </w:t>
            </w:r>
            <w:r w:rsidRPr="00A92956">
              <w:rPr>
                <w:rFonts w:ascii="Arial" w:eastAsia="Times New Roman" w:hAnsi="Arial" w:cs="Arial"/>
                <w:bCs/>
                <w:lang w:val="en-US" w:eastAsia="en-US"/>
              </w:rPr>
              <w:t xml:space="preserve"> </w:t>
            </w:r>
            <w:r w:rsidRPr="00A92956">
              <w:rPr>
                <w:rFonts w:ascii="Arial" w:eastAsia="Times New Roman" w:hAnsi="Arial" w:cs="Arial"/>
                <w:bCs/>
                <w:lang w:eastAsia="en-US"/>
              </w:rPr>
              <w:t>……………………………...........</w:t>
            </w:r>
          </w:p>
        </w:tc>
      </w:tr>
      <w:tr w:rsidR="00A92956" w:rsidRPr="00A92956" w:rsidTr="0048552B">
        <w:tc>
          <w:tcPr>
            <w:tcW w:w="5957" w:type="dxa"/>
            <w:gridSpan w:val="3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От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8"/>
                <w:lang w:eastAsia="en-US"/>
              </w:rPr>
            </w:pPr>
            <w:r w:rsidRPr="00A92956">
              <w:rPr>
                <w:rFonts w:eastAsia="Times New Roman"/>
                <w:bCs/>
                <w:sz w:val="24"/>
                <w:szCs w:val="28"/>
                <w:lang w:eastAsia="en-US"/>
              </w:rPr>
              <w:t>…………………………………………………………….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8"/>
                <w:lang w:val="en-US" w:eastAsia="en-US"/>
              </w:rPr>
            </w:pPr>
          </w:p>
        </w:tc>
        <w:tc>
          <w:tcPr>
            <w:tcW w:w="3350" w:type="dxa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8"/>
                <w:lang w:eastAsia="en-US"/>
              </w:rPr>
            </w:pP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A92956">
              <w:rPr>
                <w:rFonts w:eastAsia="Times New Roman"/>
                <w:b/>
                <w:bCs/>
                <w:lang w:eastAsia="en-US"/>
              </w:rPr>
              <w:t xml:space="preserve">ЕГН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313"/>
              <w:gridCol w:w="313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92956" w:rsidRPr="00A92956" w:rsidTr="0048552B"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360" w:type="dxa"/>
                  <w:shd w:val="clear" w:color="auto" w:fill="E6E6E6"/>
                </w:tcPr>
                <w:p w:rsidR="00A92956" w:rsidRPr="00A92956" w:rsidRDefault="00A92956" w:rsidP="00A92956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8"/>
                <w:lang w:eastAsia="en-US"/>
              </w:rPr>
            </w:pP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                                                 (</w:t>
            </w:r>
            <w:r w:rsidRPr="00A92956">
              <w:rPr>
                <w:rFonts w:eastAsia="Times New Roman"/>
                <w:bCs/>
                <w:i/>
                <w:lang w:eastAsia="en-US"/>
              </w:rPr>
              <w:t>трите имена и ЕГН на декларатора</w:t>
            </w:r>
            <w:r w:rsidRPr="00A92956">
              <w:rPr>
                <w:rFonts w:eastAsia="Times New Roman"/>
                <w:bCs/>
                <w:lang w:eastAsia="en-US"/>
              </w:rPr>
              <w:t>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с постоянен адрес: 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община: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                            </w:t>
            </w:r>
            <w:r w:rsidRPr="00A92956">
              <w:rPr>
                <w:rFonts w:eastAsia="Times New Roman"/>
                <w:bCs/>
                <w:lang w:eastAsia="en-US"/>
              </w:rPr>
              <w:t>гр./с.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                          </w:t>
            </w:r>
            <w:r w:rsidRPr="00A92956">
              <w:rPr>
                <w:rFonts w:eastAsia="Times New Roman"/>
                <w:bCs/>
                <w:lang w:eastAsia="en-US"/>
              </w:rPr>
              <w:t xml:space="preserve">  ж.к. (кв.)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                                     </w:t>
            </w:r>
            <w:r w:rsidRPr="00A92956">
              <w:rPr>
                <w:rFonts w:eastAsia="Times New Roman"/>
                <w:bCs/>
                <w:lang w:eastAsia="en-US"/>
              </w:rPr>
              <w:t>п.к</w:t>
            </w:r>
            <w:r w:rsidRPr="00A92956">
              <w:rPr>
                <w:rFonts w:eastAsia="Times New Roman"/>
                <w:bCs/>
                <w:lang w:val="en-US" w:eastAsia="en-US"/>
              </w:rPr>
              <w:t>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proofErr w:type="spellStart"/>
            <w:r w:rsidRPr="00A92956">
              <w:rPr>
                <w:rFonts w:eastAsia="Times New Roman"/>
                <w:bCs/>
                <w:lang w:eastAsia="en-US"/>
              </w:rPr>
              <w:t>ул</w:t>
            </w:r>
            <w:proofErr w:type="spellEnd"/>
            <w:r w:rsidRPr="00A92956">
              <w:rPr>
                <w:rFonts w:eastAsia="Times New Roman"/>
                <w:bCs/>
                <w:lang w:val="en-US" w:eastAsia="en-US"/>
              </w:rPr>
              <w:t xml:space="preserve">.                                                    </w:t>
            </w:r>
            <w:r w:rsidRPr="00A92956">
              <w:rPr>
                <w:rFonts w:eastAsia="Times New Roman"/>
                <w:bCs/>
                <w:lang w:eastAsia="en-US"/>
              </w:rPr>
              <w:t xml:space="preserve">     №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</w:t>
            </w:r>
            <w:r w:rsidRPr="00A92956">
              <w:rPr>
                <w:rFonts w:eastAsia="Times New Roman"/>
                <w:bCs/>
                <w:lang w:eastAsia="en-US"/>
              </w:rPr>
              <w:t xml:space="preserve">       бл. 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</w:t>
            </w:r>
            <w:r w:rsidRPr="00A92956">
              <w:rPr>
                <w:rFonts w:eastAsia="Times New Roman"/>
                <w:bCs/>
                <w:lang w:eastAsia="en-US"/>
              </w:rPr>
              <w:t xml:space="preserve">       вх. 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    </w:t>
            </w:r>
            <w:r w:rsidRPr="00A92956">
              <w:rPr>
                <w:rFonts w:eastAsia="Times New Roman"/>
                <w:bCs/>
                <w:lang w:eastAsia="en-US"/>
              </w:rPr>
              <w:t xml:space="preserve"> ап. </w:t>
            </w:r>
            <w:r w:rsidRPr="00A92956">
              <w:rPr>
                <w:rFonts w:eastAsia="Times New Roman"/>
                <w:bCs/>
                <w:lang w:val="en-US" w:eastAsia="en-US"/>
              </w:rPr>
              <w:t xml:space="preserve">           </w:t>
            </w:r>
            <w:r w:rsidRPr="00A92956">
              <w:rPr>
                <w:rFonts w:eastAsia="Times New Roman"/>
                <w:lang w:val="ru-RU" w:eastAsia="en-US"/>
              </w:rPr>
              <w:t xml:space="preserve"> </w:t>
            </w:r>
            <w:r w:rsidRPr="00A92956">
              <w:rPr>
                <w:rFonts w:eastAsia="Times New Roman"/>
                <w:bCs/>
                <w:lang w:eastAsia="en-US"/>
              </w:rPr>
              <w:t>тел</w:t>
            </w:r>
            <w:r w:rsidRPr="00A92956">
              <w:rPr>
                <w:rFonts w:eastAsia="Times New Roman"/>
                <w:bCs/>
                <w:lang w:val="en-US" w:eastAsia="en-US"/>
              </w:rPr>
              <w:t>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Л.к.(л.п.) №...............................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..........</w:t>
            </w:r>
            <w:r w:rsidRPr="00A92956">
              <w:rPr>
                <w:rFonts w:eastAsia="Times New Roman"/>
                <w:bCs/>
                <w:lang w:eastAsia="en-US"/>
              </w:rPr>
              <w:t>, изд. от 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..........</w:t>
            </w:r>
            <w:r w:rsidRPr="00A92956">
              <w:rPr>
                <w:rFonts w:eastAsia="Times New Roman"/>
                <w:bCs/>
                <w:lang w:eastAsia="en-US"/>
              </w:rPr>
              <w:t xml:space="preserve"> на .........................................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............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в качеството си на собственик /лице или семейство, отглеждащо дете с трайни увреждания до 18-годишна възраст и до завършване на средно образование, но не по-късно от 20-годишна възраст/</w:t>
            </w:r>
            <w:proofErr w:type="spellStart"/>
            <w:r w:rsidRPr="00A92956">
              <w:rPr>
                <w:rFonts w:eastAsia="Times New Roman"/>
                <w:bCs/>
                <w:lang w:eastAsia="en-US"/>
              </w:rPr>
              <w:t>правоимащ</w:t>
            </w:r>
            <w:proofErr w:type="spellEnd"/>
            <w:r w:rsidRPr="00A92956">
              <w:rPr>
                <w:rFonts w:eastAsia="Times New Roman"/>
                <w:bCs/>
                <w:lang w:eastAsia="en-US"/>
              </w:rPr>
              <w:t xml:space="preserve"> съпруг, когато е съпружеска имуществена общност  (пълномощник по силата на пълномощно № ….......................................от...............................година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на ..............................................................................................................................., ЕГН:………………………...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                                  (</w:t>
            </w:r>
            <w:r w:rsidRPr="00A92956">
              <w:rPr>
                <w:rFonts w:eastAsia="Times New Roman"/>
                <w:bCs/>
                <w:i/>
                <w:lang w:eastAsia="en-US"/>
              </w:rPr>
              <w:t>трите имена и ЕГН на упълномощителя</w:t>
            </w:r>
            <w:r w:rsidRPr="00A92956">
              <w:rPr>
                <w:rFonts w:eastAsia="Times New Roman"/>
                <w:bCs/>
                <w:lang w:eastAsia="en-US"/>
              </w:rPr>
              <w:t>)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с постоянен адрес:</w:t>
            </w:r>
            <w:r w:rsidRPr="00A92956">
              <w:rPr>
                <w:rFonts w:eastAsia="Times New Roman"/>
                <w:lang w:val="ru-RU" w:eastAsia="en-US"/>
              </w:rPr>
              <w:t xml:space="preserve"> 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община:                                   гр./с.                                    ж.к. (кв.)                                               п.к.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ул.                                                         №                  бл.              вх.              ап.             </w:t>
            </w:r>
            <w:r w:rsidRPr="00A92956">
              <w:rPr>
                <w:rFonts w:eastAsia="Times New Roman"/>
                <w:lang w:val="ru-RU" w:eastAsia="en-US"/>
              </w:rPr>
              <w:t xml:space="preserve">  </w:t>
            </w:r>
            <w:r w:rsidRPr="00A92956">
              <w:rPr>
                <w:rFonts w:eastAsia="Times New Roman"/>
                <w:bCs/>
                <w:lang w:eastAsia="en-US"/>
              </w:rPr>
              <w:t>тел.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012296">
            <w:pPr>
              <w:widowControl/>
              <w:autoSpaceDE/>
              <w:autoSpaceDN/>
              <w:adjustRightInd/>
              <w:spacing w:before="120"/>
              <w:ind w:right="-125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sz w:val="19"/>
                <w:szCs w:val="19"/>
                <w:lang w:eastAsia="en-US"/>
              </w:rPr>
              <w:t xml:space="preserve">Желая да ми бъде издадена безплатна годишна винетка за ползване на републикански пътища </w:t>
            </w:r>
            <w:r w:rsidR="00012296">
              <w:rPr>
                <w:rFonts w:eastAsia="Times New Roman"/>
                <w:bCs/>
                <w:sz w:val="19"/>
                <w:szCs w:val="19"/>
                <w:lang w:eastAsia="en-US"/>
              </w:rPr>
              <w:t xml:space="preserve">с </w:t>
            </w:r>
            <w:r w:rsidR="00D25728" w:rsidRPr="00D25728">
              <w:rPr>
                <w:rFonts w:eastAsia="Times New Roman"/>
                <w:bCs/>
                <w:sz w:val="19"/>
                <w:szCs w:val="19"/>
                <w:lang w:eastAsia="en-US"/>
              </w:rPr>
              <w:t>начална дата на валидност</w:t>
            </w:r>
            <w:r w:rsidRPr="00A92956">
              <w:rPr>
                <w:rFonts w:eastAsia="Times New Roman"/>
                <w:bCs/>
                <w:sz w:val="19"/>
                <w:szCs w:val="19"/>
                <w:lang w:eastAsia="en-US"/>
              </w:rPr>
              <w:t>......</w:t>
            </w:r>
            <w:r w:rsidR="00D25728">
              <w:rPr>
                <w:rFonts w:eastAsia="Times New Roman"/>
                <w:bCs/>
                <w:sz w:val="19"/>
                <w:szCs w:val="19"/>
                <w:lang w:eastAsia="en-US"/>
              </w:rPr>
              <w:t>.................</w:t>
            </w:r>
            <w:r w:rsidRPr="00A92956">
              <w:rPr>
                <w:rFonts w:eastAsia="Times New Roman"/>
                <w:bCs/>
                <w:sz w:val="19"/>
                <w:szCs w:val="19"/>
                <w:lang w:eastAsia="en-US"/>
              </w:rPr>
              <w:t xml:space="preserve">...........г. </w:t>
            </w:r>
            <w:r w:rsidRPr="00A92956">
              <w:rPr>
                <w:rFonts w:eastAsia="Times New Roman"/>
                <w:bCs/>
                <w:lang w:eastAsia="en-US"/>
              </w:rPr>
              <w:t>(</w:t>
            </w:r>
            <w:r w:rsidRPr="00A92956">
              <w:rPr>
                <w:rFonts w:eastAsia="Times New Roman"/>
                <w:bCs/>
                <w:i/>
                <w:lang w:eastAsia="en-US"/>
              </w:rPr>
              <w:t xml:space="preserve">изписва се </w:t>
            </w:r>
            <w:r w:rsidR="00D25728" w:rsidRPr="00D25728">
              <w:rPr>
                <w:rFonts w:eastAsia="Times New Roman"/>
                <w:bCs/>
                <w:i/>
                <w:lang w:eastAsia="en-US"/>
              </w:rPr>
              <w:t xml:space="preserve">начална дата на валидност </w:t>
            </w:r>
            <w:r w:rsidRPr="00A92956">
              <w:rPr>
                <w:rFonts w:eastAsia="Times New Roman"/>
                <w:bCs/>
                <w:i/>
                <w:lang w:eastAsia="en-US"/>
              </w:rPr>
              <w:t xml:space="preserve">на </w:t>
            </w:r>
            <w:proofErr w:type="spellStart"/>
            <w:r w:rsidRPr="00A92956">
              <w:rPr>
                <w:rFonts w:eastAsia="Times New Roman"/>
                <w:bCs/>
                <w:i/>
                <w:lang w:eastAsia="en-US"/>
              </w:rPr>
              <w:t>винетния</w:t>
            </w:r>
            <w:proofErr w:type="spellEnd"/>
            <w:r w:rsidRPr="00A92956">
              <w:rPr>
                <w:rFonts w:eastAsia="Times New Roman"/>
                <w:bCs/>
                <w:i/>
                <w:lang w:eastAsia="en-US"/>
              </w:rPr>
              <w:t xml:space="preserve"> стикер</w:t>
            </w:r>
            <w:r w:rsidRPr="00A92956">
              <w:rPr>
                <w:rFonts w:eastAsia="Times New Roman"/>
                <w:bCs/>
                <w:lang w:eastAsia="en-US"/>
              </w:rPr>
              <w:t>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D9D9D9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92956">
              <w:rPr>
                <w:rFonts w:eastAsia="Times New Roman"/>
                <w:b/>
                <w:bCs/>
                <w:lang w:eastAsia="en-US"/>
              </w:rPr>
              <w:t>Декларирам: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A92956" w:rsidRPr="00A92956" w:rsidTr="0048552B">
        <w:tc>
          <w:tcPr>
            <w:tcW w:w="4543" w:type="dxa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Лек автомобил с ДК №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Марка:</w:t>
            </w:r>
          </w:p>
        </w:tc>
      </w:tr>
      <w:tr w:rsidR="00A92956" w:rsidRPr="00A92956" w:rsidTr="0048552B">
        <w:tc>
          <w:tcPr>
            <w:tcW w:w="4543" w:type="dxa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модел: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№ на рама:</w:t>
            </w:r>
          </w:p>
        </w:tc>
      </w:tr>
      <w:tr w:rsidR="00A92956" w:rsidRPr="00A92956" w:rsidTr="0048552B">
        <w:tc>
          <w:tcPr>
            <w:tcW w:w="4543" w:type="dxa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№ на двигател: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година на производство:</w:t>
            </w:r>
          </w:p>
        </w:tc>
      </w:tr>
      <w:tr w:rsidR="00A92956" w:rsidRPr="00A92956" w:rsidTr="0048552B">
        <w:tc>
          <w:tcPr>
            <w:tcW w:w="4543" w:type="dxa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работен обем на двигателя, куб. см. 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мощност: (</w:t>
            </w:r>
            <w:r w:rsidRPr="00A92956">
              <w:rPr>
                <w:rFonts w:eastAsia="Times New Roman"/>
                <w:bCs/>
                <w:lang w:val="en-US" w:eastAsia="en-US"/>
              </w:rPr>
              <w:t>kW</w:t>
            </w:r>
            <w:r w:rsidRPr="00A92956">
              <w:rPr>
                <w:rFonts w:eastAsia="Times New Roman"/>
                <w:bCs/>
                <w:lang w:eastAsia="en-US"/>
              </w:rPr>
              <w:t xml:space="preserve">               /к.с.                  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val="en-US" w:eastAsia="en-US"/>
              </w:rPr>
              <w:t>e</w:t>
            </w:r>
            <w:r w:rsidRPr="00A92956">
              <w:rPr>
                <w:rFonts w:eastAsia="Times New Roman"/>
                <w:bCs/>
                <w:lang w:eastAsia="en-US"/>
              </w:rPr>
              <w:t>: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Собственост, съгласно свидетелство за регистрация на моторното превозно средство</w:t>
            </w:r>
            <w:r w:rsidRPr="00A92956">
              <w:rPr>
                <w:rFonts w:eastAsia="Times New Roman"/>
                <w:bCs/>
                <w:lang w:val="ru-RU" w:eastAsia="en-US"/>
              </w:rPr>
              <w:t xml:space="preserve"> </w:t>
            </w:r>
            <w:r w:rsidRPr="00A92956">
              <w:rPr>
                <w:rFonts w:eastAsia="Times New Roman"/>
                <w:bCs/>
                <w:lang w:eastAsia="en-US"/>
              </w:rPr>
              <w:t>на</w:t>
            </w:r>
            <w:r w:rsidRPr="00A92956">
              <w:rPr>
                <w:rFonts w:eastAsia="Times New Roman"/>
                <w:bCs/>
                <w:lang w:val="en-US" w:eastAsia="en-US"/>
              </w:rPr>
              <w:t>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……………………………………………………………</w:t>
            </w:r>
            <w:r w:rsidRPr="00A92956">
              <w:rPr>
                <w:rFonts w:eastAsia="Times New Roman"/>
                <w:bCs/>
                <w:lang w:val="ru-RU" w:eastAsia="en-US"/>
              </w:rPr>
              <w:t>……………...</w:t>
            </w:r>
            <w:r w:rsidRPr="00A92956">
              <w:rPr>
                <w:rFonts w:eastAsia="Times New Roman"/>
                <w:bCs/>
                <w:lang w:eastAsia="en-US"/>
              </w:rPr>
              <w:t>…., ЕГН:.................................................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(</w:t>
            </w:r>
            <w:r w:rsidRPr="00A92956">
              <w:rPr>
                <w:rFonts w:eastAsia="Times New Roman"/>
                <w:bCs/>
                <w:i/>
                <w:lang w:eastAsia="en-US"/>
              </w:rPr>
              <w:t>записват се трите имена и ЕГН)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съпружеска имуществена общност: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……………………………………………………………</w:t>
            </w:r>
            <w:r w:rsidRPr="00A92956">
              <w:rPr>
                <w:rFonts w:eastAsia="Times New Roman"/>
                <w:bCs/>
                <w:lang w:val="ru-RU" w:eastAsia="en-US"/>
              </w:rPr>
              <w:t>………….…</w:t>
            </w:r>
            <w:r w:rsidRPr="00A92956">
              <w:rPr>
                <w:rFonts w:eastAsia="Times New Roman"/>
                <w:bCs/>
                <w:lang w:eastAsia="en-US"/>
              </w:rPr>
              <w:t>…...., ЕГН:................................................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 xml:space="preserve">(трите имена и ЕГН на </w:t>
            </w:r>
            <w:proofErr w:type="spellStart"/>
            <w:r w:rsidRPr="00A92956">
              <w:rPr>
                <w:rFonts w:eastAsia="Times New Roman"/>
                <w:bCs/>
                <w:i/>
                <w:lang w:eastAsia="en-US"/>
              </w:rPr>
              <w:t>правоимащия</w:t>
            </w:r>
            <w:proofErr w:type="spellEnd"/>
            <w:r w:rsidRPr="00A92956">
              <w:rPr>
                <w:rFonts w:eastAsia="Times New Roman"/>
                <w:bCs/>
                <w:i/>
                <w:lang w:eastAsia="en-US"/>
              </w:rPr>
              <w:t xml:space="preserve"> съпруг</w:t>
            </w:r>
            <w:r w:rsidRPr="00A92956">
              <w:rPr>
                <w:rFonts w:eastAsia="Times New Roman"/>
                <w:bCs/>
                <w:lang w:eastAsia="en-US"/>
              </w:rPr>
              <w:t>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Декларирам, че към датата на подаване на декларацията съм: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 xml:space="preserve"> родител, </w:t>
            </w:r>
            <w:r w:rsidRPr="00A92956">
              <w:rPr>
                <w:rFonts w:eastAsia="Times New Roman"/>
                <w:bCs/>
                <w:lang w:eastAsia="en-US"/>
              </w:rPr>
              <w:t xml:space="preserve"> член на семейство на роднини и близки, </w:t>
            </w:r>
            <w:r w:rsidRPr="00A92956">
              <w:rPr>
                <w:rFonts w:eastAsia="Times New Roman"/>
                <w:bCs/>
                <w:lang w:eastAsia="en-US"/>
              </w:rPr>
              <w:t> приемен родител на детето с трайно увреждане.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val="ru-RU" w:eastAsia="en-US"/>
              </w:rPr>
              <w:t>(</w:t>
            </w:r>
            <w:r w:rsidRPr="00A92956">
              <w:rPr>
                <w:rFonts w:eastAsia="Times New Roman"/>
                <w:bCs/>
                <w:i/>
                <w:lang w:eastAsia="en-US"/>
              </w:rPr>
              <w:t>вярното се отбелязва</w:t>
            </w:r>
            <w:r w:rsidRPr="00A92956">
              <w:rPr>
                <w:rFonts w:eastAsia="Times New Roman"/>
                <w:bCs/>
                <w:i/>
                <w:lang w:val="ru-RU" w:eastAsia="en-US"/>
              </w:rPr>
              <w:t>)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en-US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на………………………………………………………</w:t>
            </w:r>
            <w:r w:rsidRPr="00A92956">
              <w:rPr>
                <w:rFonts w:eastAsia="Times New Roman"/>
                <w:bCs/>
                <w:lang w:val="ru-RU" w:eastAsia="en-US"/>
              </w:rPr>
              <w:t>………….</w:t>
            </w:r>
            <w:r w:rsidRPr="00A92956">
              <w:rPr>
                <w:rFonts w:eastAsia="Times New Roman"/>
                <w:bCs/>
                <w:lang w:eastAsia="en-US"/>
              </w:rPr>
              <w:t>…</w:t>
            </w:r>
            <w:r w:rsidRPr="00A92956">
              <w:rPr>
                <w:rFonts w:eastAsia="Times New Roman"/>
                <w:bCs/>
                <w:lang w:val="ru-RU" w:eastAsia="en-US"/>
              </w:rPr>
              <w:t>….</w:t>
            </w:r>
            <w:r w:rsidRPr="00A92956">
              <w:rPr>
                <w:rFonts w:eastAsia="Times New Roman"/>
                <w:bCs/>
                <w:lang w:eastAsia="en-US"/>
              </w:rPr>
              <w:t>…., ЕГН:...................................................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val="en-US"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>(собствено име, презиме и фамилия на детето и ЕГН)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№......................./........................на акта за раждане, издаден от</w:t>
            </w:r>
            <w:r w:rsidRPr="00A92956">
              <w:rPr>
                <w:rFonts w:eastAsia="Times New Roman"/>
                <w:bCs/>
                <w:lang w:val="en-US" w:eastAsia="en-US"/>
              </w:rPr>
              <w:t>:……………………………………..</w:t>
            </w:r>
            <w:r w:rsidRPr="00A92956">
              <w:rPr>
                <w:rFonts w:eastAsia="Times New Roman"/>
                <w:bCs/>
                <w:lang w:eastAsia="en-US"/>
              </w:rPr>
              <w:t>..................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lastRenderedPageBreak/>
              <w:t>№....................../............................на Заповед на директора на дирекция „Социално подпомагане”-.................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...................или Решение................................на....................................................съд за настаняване на детето в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семейство на роднини, близки или в приемно семейство по реда на чл. 26 от Закона за закрила на детето.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Декларирам, че е записано като ученик/ученичка в.....................................град/село.........................................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>(в случаите, когато детето е навършило 18 години, до навършване на 20 години, че е записано като ученик/ученичка, а за новата учебна година-до 31 октомври (само за деца, навършили 18 години</w:t>
            </w:r>
            <w:r w:rsidRPr="00A92956">
              <w:rPr>
                <w:rFonts w:eastAsia="Times New Roman"/>
                <w:bCs/>
                <w:lang w:eastAsia="en-US"/>
              </w:rPr>
              <w:t>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2"/>
                <w:szCs w:val="12"/>
                <w:lang w:eastAsia="en-US"/>
              </w:rPr>
            </w:pP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Известно ми е, че за вписване на неверни данни в това заявление-декларация нося отговорност по  чл. 313 от Наказателния кодекс.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BFBFBF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92956">
              <w:rPr>
                <w:rFonts w:eastAsia="Times New Roman"/>
                <w:b/>
                <w:bCs/>
                <w:lang w:eastAsia="en-US"/>
              </w:rPr>
              <w:t>Прилагам следните документи: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1. Копие от експертно решение на ТЕЛК/НЕЛК №..................................................</w:t>
            </w:r>
            <w:r w:rsidRPr="00A92956">
              <w:rPr>
                <w:rFonts w:eastAsia="Times New Roman"/>
                <w:bCs/>
                <w:lang w:val="en-US" w:eastAsia="en-US"/>
              </w:rPr>
              <w:t>...........</w:t>
            </w:r>
            <w:r w:rsidRPr="00A92956">
              <w:rPr>
                <w:rFonts w:eastAsia="Times New Roman"/>
                <w:bCs/>
                <w:lang w:eastAsia="en-US"/>
              </w:rPr>
              <w:t>.от..........................г.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2. Копие на пълномощно №……………………………………………. ...............................от………………..г.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>Упълномощено лице вписва „Вярно с оригинала” и се подписва на копието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3. Копие от свидетелство за регистрация</w:t>
            </w:r>
            <w:r w:rsidR="00127BBF">
              <w:rPr>
                <w:rFonts w:eastAsia="Times New Roman"/>
                <w:bCs/>
                <w:lang w:eastAsia="en-US"/>
              </w:rPr>
              <w:t xml:space="preserve"> (част </w:t>
            </w:r>
            <w:r w:rsidR="00127BBF">
              <w:rPr>
                <w:rFonts w:eastAsia="Times New Roman"/>
                <w:bCs/>
                <w:lang w:val="en-US" w:eastAsia="en-US"/>
              </w:rPr>
              <w:t xml:space="preserve">I </w:t>
            </w:r>
            <w:r w:rsidR="00127BBF">
              <w:rPr>
                <w:rFonts w:eastAsia="Times New Roman"/>
                <w:bCs/>
                <w:lang w:eastAsia="en-US"/>
              </w:rPr>
              <w:t>– лице и гръб)</w:t>
            </w:r>
            <w:r w:rsidRPr="00A92956">
              <w:rPr>
                <w:rFonts w:eastAsia="Times New Roman"/>
                <w:bCs/>
                <w:lang w:eastAsia="en-US"/>
              </w:rPr>
              <w:t xml:space="preserve"> на моторното превозно средство серия .............№...........................</w:t>
            </w:r>
            <w:r w:rsidR="00127BBF">
              <w:rPr>
                <w:rFonts w:eastAsia="Times New Roman"/>
                <w:bCs/>
                <w:lang w:eastAsia="en-US"/>
              </w:rPr>
              <w:t>и оригинал за справка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4. Копие от застрахователна полица за сключена застраховка "Гражданска отговорност"</w:t>
            </w:r>
            <w:r w:rsidR="00427D9F">
              <w:rPr>
                <w:rFonts w:eastAsia="Times New Roman"/>
                <w:bCs/>
                <w:lang w:eastAsia="en-US"/>
              </w:rPr>
              <w:t>и оригинал за справка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№…………………………………………….от………………………………………………</w:t>
            </w:r>
          </w:p>
        </w:tc>
      </w:tr>
      <w:tr w:rsidR="00A92956" w:rsidRPr="00A92956" w:rsidTr="0048552B">
        <w:tc>
          <w:tcPr>
            <w:tcW w:w="4680" w:type="dxa"/>
            <w:gridSpan w:val="2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Дата: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4627" w:type="dxa"/>
            <w:gridSpan w:val="2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Декларатор: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 xml:space="preserve">                                          (подпис)</w:t>
            </w:r>
          </w:p>
        </w:tc>
      </w:tr>
      <w:tr w:rsidR="00A92956" w:rsidRPr="00A92956" w:rsidTr="0048552B">
        <w:tc>
          <w:tcPr>
            <w:tcW w:w="9307" w:type="dxa"/>
            <w:gridSpan w:val="4"/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19"/>
                <w:szCs w:val="19"/>
                <w:lang w:eastAsia="en-US"/>
              </w:rPr>
            </w:pPr>
            <w:r w:rsidRPr="00A92956">
              <w:rPr>
                <w:rFonts w:eastAsia="Times New Roman"/>
                <w:bCs/>
                <w:sz w:val="19"/>
                <w:szCs w:val="19"/>
                <w:lang w:eastAsia="en-US"/>
              </w:rPr>
              <w:t>Заявление-декларацията е приета и проверена от: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 xml:space="preserve">                                                                       (име, фамилия и длъжност)</w:t>
            </w:r>
          </w:p>
        </w:tc>
      </w:tr>
      <w:tr w:rsidR="00A92956" w:rsidRPr="00A92956" w:rsidTr="0048552B"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Дата: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956" w:rsidRPr="00A92956" w:rsidRDefault="00A92956" w:rsidP="00A92956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en-US"/>
              </w:rPr>
            </w:pPr>
            <w:r w:rsidRPr="00A92956">
              <w:rPr>
                <w:rFonts w:eastAsia="Times New Roman"/>
                <w:bCs/>
                <w:lang w:eastAsia="en-US"/>
              </w:rPr>
              <w:t>Длъжностно лице:</w:t>
            </w:r>
          </w:p>
          <w:p w:rsidR="00A92956" w:rsidRPr="00A92956" w:rsidRDefault="00A92956" w:rsidP="00A929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A92956">
              <w:rPr>
                <w:rFonts w:eastAsia="Times New Roman"/>
                <w:bCs/>
                <w:i/>
                <w:lang w:eastAsia="en-US"/>
              </w:rPr>
              <w:t xml:space="preserve">                                          (подпис)</w:t>
            </w:r>
          </w:p>
        </w:tc>
      </w:tr>
    </w:tbl>
    <w:p w:rsidR="00DE3F0D" w:rsidRDefault="00DE3F0D" w:rsidP="00DE3F0D">
      <w:pPr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DE3F0D" w:rsidRDefault="00DE3F0D" w:rsidP="00DE3F0D">
      <w:pPr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DE3F0D" w:rsidRPr="00A92956" w:rsidRDefault="00DE3F0D" w:rsidP="00DE3F0D">
      <w:pPr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AA00CA" w:rsidRPr="00DE3F0D" w:rsidRDefault="00AA00CA" w:rsidP="00AA00CA">
      <w:pPr>
        <w:ind w:firstLine="851"/>
        <w:rPr>
          <w:rFonts w:eastAsia="Times New Roman"/>
          <w:sz w:val="24"/>
          <w:szCs w:val="24"/>
          <w:shd w:val="clear" w:color="auto" w:fill="FEFEFE"/>
        </w:rPr>
      </w:pPr>
      <w:r w:rsidRPr="00DE3F0D">
        <w:rPr>
          <w:rFonts w:eastAsia="Times New Roman"/>
          <w:b/>
          <w:sz w:val="24"/>
          <w:szCs w:val="24"/>
          <w:shd w:val="clear" w:color="auto" w:fill="FEFEFE"/>
        </w:rPr>
        <w:t>§ 10.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 Приложение № 2 към чл.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3</w:t>
      </w:r>
      <w:r w:rsidRPr="00DE3F0D">
        <w:rPr>
          <w:rFonts w:eastAsia="Times New Roman"/>
          <w:sz w:val="24"/>
          <w:szCs w:val="24"/>
          <w:shd w:val="clear" w:color="auto" w:fill="FEFEFE"/>
        </w:rPr>
        <w:t>, ал. 1 се изменя така:</w:t>
      </w:r>
    </w:p>
    <w:p w:rsidR="00AA00CA" w:rsidRPr="00DE3F0D" w:rsidRDefault="00AA00CA" w:rsidP="00686781">
      <w:pPr>
        <w:ind w:left="5521" w:firstLine="851"/>
        <w:rPr>
          <w:rFonts w:eastAsia="Times New Roman"/>
          <w:sz w:val="24"/>
          <w:szCs w:val="24"/>
          <w:shd w:val="clear" w:color="auto" w:fill="FEFEFE"/>
        </w:rPr>
      </w:pPr>
      <w:r w:rsidRPr="00DE3F0D">
        <w:rPr>
          <w:rFonts w:eastAsia="Times New Roman"/>
          <w:sz w:val="24"/>
          <w:szCs w:val="24"/>
          <w:shd w:val="clear" w:color="auto" w:fill="FEFEFE"/>
        </w:rPr>
        <w:t xml:space="preserve">„Приложение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№ 2 към чл. 3, ал. 1</w:t>
      </w:r>
    </w:p>
    <w:p w:rsidR="00AA00CA" w:rsidRPr="00AA00CA" w:rsidRDefault="00AA00CA" w:rsidP="003F4130">
      <w:pPr>
        <w:jc w:val="both"/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73"/>
      </w:tblGrid>
      <w:tr w:rsidR="00DE3F0D" w:rsidRPr="00DE3F0D" w:rsidTr="00DE3F0D">
        <w:tc>
          <w:tcPr>
            <w:tcW w:w="14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ЗАЯВКА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за получаване на безплатни годишни винетки за лицата с 50 и над 50 на сто намалена работоспособност или вид и степен на увреждане и лицата или семействата, отглеждащи деца с трайни увреждания до 18-годишна възраст и до завършване на средно образование, но не по-късно от 20-годишна възраст, на основание </w:t>
            </w:r>
            <w:hyperlink r:id="rId8" w:history="1">
              <w:r w:rsidRPr="00DE3F0D">
                <w:rPr>
                  <w:rFonts w:eastAsia="Times New Roman"/>
                  <w:color w:val="000000"/>
                  <w:sz w:val="18"/>
                  <w:szCs w:val="18"/>
                </w:rPr>
                <w:t>чл. 10в от Закона за пътищата</w:t>
              </w:r>
            </w:hyperlink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 за</w:t>
            </w: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месец:                  /                            г.</w:t>
            </w:r>
          </w:p>
        </w:tc>
      </w:tr>
      <w:tr w:rsidR="00DE3F0D" w:rsidRPr="00DE3F0D" w:rsidTr="00DE3F0D">
        <w:tc>
          <w:tcPr>
            <w:tcW w:w="9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Дата:</w:t>
            </w:r>
          </w:p>
        </w:tc>
      </w:tr>
      <w:tr w:rsidR="00DE3F0D" w:rsidRPr="00DE3F0D" w:rsidTr="00DE3F0D">
        <w:tc>
          <w:tcPr>
            <w:tcW w:w="14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ДИРЕКЦИЯ "СОЦИАЛНО ПОДПОМАГАНЕ" – </w:t>
            </w:r>
          </w:p>
        </w:tc>
      </w:tr>
      <w:tr w:rsidR="00DE3F0D" w:rsidRPr="00DE3F0D" w:rsidTr="00DE3F0D">
        <w:tc>
          <w:tcPr>
            <w:tcW w:w="9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Община: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Област:</w:t>
            </w:r>
          </w:p>
        </w:tc>
      </w:tr>
      <w:tr w:rsidR="00DE3F0D" w:rsidRPr="00DE3F0D" w:rsidTr="00DE3F0D">
        <w:tc>
          <w:tcPr>
            <w:tcW w:w="9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Брой:</w:t>
            </w: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Словом: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Година</w:t>
            </w:r>
          </w:p>
        </w:tc>
      </w:tr>
      <w:tr w:rsidR="00DE3F0D" w:rsidRPr="00DE3F0D" w:rsidTr="00DE3F0D">
        <w:tc>
          <w:tcPr>
            <w:tcW w:w="14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Директор на дирекция "Социално подпомагане":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…………………………………………....…………………………………………………..............</w:t>
            </w: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(име, фамилия, подпис)</w:t>
            </w:r>
          </w:p>
        </w:tc>
      </w:tr>
    </w:tbl>
    <w:p w:rsidR="00DE3F0D" w:rsidRDefault="00DE3F0D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3F7E3E" w:rsidRDefault="003F7E3E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3F7E3E" w:rsidRPr="00F65A69" w:rsidRDefault="003F7E3E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E3F0D" w:rsidRDefault="00DE3F0D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A90927" w:rsidRDefault="00A90927" w:rsidP="00D25728">
      <w:pPr>
        <w:ind w:firstLine="851"/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</w:pPr>
    </w:p>
    <w:p w:rsidR="00D25728" w:rsidRPr="00D25728" w:rsidRDefault="00D25728" w:rsidP="00D25728">
      <w:pPr>
        <w:ind w:firstLine="851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 w:rsidR="00AA00CA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11</w:t>
      </w: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A92956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D25728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Приложение № 3 към чл. 3, ал. 2 се изменя така:</w:t>
      </w:r>
    </w:p>
    <w:p w:rsidR="00D25728" w:rsidRPr="008D5702" w:rsidRDefault="00D25728" w:rsidP="00686781">
      <w:pPr>
        <w:ind w:left="6372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  <w:r w:rsidRPr="00D25728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„Приложение № 3 към чл. 3, ал. 2</w:t>
      </w:r>
    </w:p>
    <w:p w:rsidR="00D25728" w:rsidRDefault="00D25728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tbl>
      <w:tblPr>
        <w:tblW w:w="10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406"/>
        <w:gridCol w:w="1134"/>
        <w:gridCol w:w="1053"/>
        <w:gridCol w:w="955"/>
        <w:gridCol w:w="955"/>
        <w:gridCol w:w="1431"/>
        <w:gridCol w:w="1417"/>
        <w:gridCol w:w="1026"/>
      </w:tblGrid>
      <w:tr w:rsidR="008D5702" w:rsidRPr="008D5702" w:rsidTr="008D5702">
        <w:trPr>
          <w:trHeight w:val="300"/>
        </w:trPr>
        <w:tc>
          <w:tcPr>
            <w:tcW w:w="1068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РЕГИСТРАЦИОНЕН ДНЕВНИК</w:t>
            </w:r>
          </w:p>
        </w:tc>
      </w:tr>
      <w:tr w:rsidR="008D5702" w:rsidRPr="008D5702" w:rsidTr="008D5702">
        <w:trPr>
          <w:trHeight w:val="900"/>
        </w:trPr>
        <w:tc>
          <w:tcPr>
            <w:tcW w:w="1068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за лицата с 50 и над 50 на сто намалена работоспособност или вид и степен на увреждане и лицата или семействата, отглеждащи деца с трайни увреждания до 18-годишна възраст и до завършване на средно образование, но не по-късно от 20-годишна възраст, които са получили една безплатна годишна винетка на основание чл. 10в от Закона за пътищата</w:t>
            </w:r>
          </w:p>
        </w:tc>
      </w:tr>
      <w:tr w:rsidR="008D5702" w:rsidRPr="008D5702" w:rsidTr="008D5702">
        <w:trPr>
          <w:trHeight w:val="315"/>
        </w:trPr>
        <w:tc>
          <w:tcPr>
            <w:tcW w:w="1068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за месец:         /        г.</w:t>
            </w:r>
          </w:p>
        </w:tc>
      </w:tr>
      <w:tr w:rsidR="008D5702" w:rsidRPr="008D5702" w:rsidTr="008D5702">
        <w:trPr>
          <w:trHeight w:val="315"/>
        </w:trPr>
        <w:tc>
          <w:tcPr>
            <w:tcW w:w="10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 xml:space="preserve">ДИРЕКЦИЯ „СОЦИАЛНО ПОДПОМАГАНЕ“ – </w:t>
            </w:r>
          </w:p>
        </w:tc>
      </w:tr>
      <w:tr w:rsidR="008D5702" w:rsidRPr="008D5702" w:rsidTr="008D5702">
        <w:trPr>
          <w:trHeight w:val="315"/>
        </w:trPr>
        <w:tc>
          <w:tcPr>
            <w:tcW w:w="4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lastRenderedPageBreak/>
              <w:t xml:space="preserve">Община:                                                                            </w:t>
            </w:r>
          </w:p>
        </w:tc>
        <w:tc>
          <w:tcPr>
            <w:tcW w:w="578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Област:</w:t>
            </w:r>
          </w:p>
        </w:tc>
      </w:tr>
      <w:tr w:rsidR="008D5702" w:rsidRPr="008D5702" w:rsidTr="00495A99">
        <w:trPr>
          <w:trHeight w:val="2970"/>
        </w:trPr>
        <w:tc>
          <w:tcPr>
            <w:tcW w:w="3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Име, презиме, фамилия на собственика (</w:t>
            </w:r>
            <w:proofErr w:type="spellStart"/>
            <w:r w:rsidRPr="008D5702">
              <w:rPr>
                <w:rFonts w:eastAsia="Times New Roman"/>
                <w:color w:val="000000"/>
                <w:sz w:val="17"/>
                <w:szCs w:val="17"/>
              </w:rPr>
              <w:t>правоимащия</w:t>
            </w:r>
            <w:proofErr w:type="spellEnd"/>
            <w:r w:rsidRPr="008D5702">
              <w:rPr>
                <w:rFonts w:eastAsia="Times New Roman"/>
                <w:color w:val="000000"/>
                <w:sz w:val="17"/>
                <w:szCs w:val="17"/>
              </w:rPr>
              <w:t xml:space="preserve"> съпруг, когато е съпружеска имуществена общност) на МПС.                                                    </w:t>
            </w:r>
          </w:p>
          <w:p w:rsid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Име, презиме, фамилия на упълномощеното лице, родител, член на семейството на роднини и близки, приемен родител на детето с трайно увреждане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ЕГН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Рег. № ППС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Обем на двигателя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Мощност на двигателя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 w:rsidRPr="008D5702">
              <w:rPr>
                <w:rFonts w:eastAsia="Times New Roman"/>
                <w:color w:val="000000"/>
                <w:sz w:val="17"/>
                <w:szCs w:val="17"/>
              </w:rPr>
              <w:t>Седемцифрен</w:t>
            </w:r>
            <w:proofErr w:type="spellEnd"/>
            <w:r w:rsidRPr="008D5702">
              <w:rPr>
                <w:rFonts w:eastAsia="Times New Roman"/>
                <w:color w:val="000000"/>
                <w:sz w:val="17"/>
                <w:szCs w:val="17"/>
              </w:rPr>
              <w:t xml:space="preserve"> номер на предоставената винетка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Начална дата на валидност на винетката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Подпис на лицето</w:t>
            </w:r>
          </w:p>
        </w:tc>
      </w:tr>
      <w:tr w:rsidR="008D5702" w:rsidRPr="008D5702" w:rsidTr="00495A99">
        <w:trPr>
          <w:trHeight w:val="315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</w:tr>
      <w:tr w:rsidR="008D5702" w:rsidRPr="008D5702" w:rsidTr="00495A99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</w:tr>
      <w:tr w:rsidR="008D5702" w:rsidRPr="008D5702" w:rsidTr="00495A99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702" w:rsidRPr="008D5702" w:rsidRDefault="008D5702" w:rsidP="008D57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7"/>
                <w:szCs w:val="17"/>
              </w:rPr>
            </w:pPr>
            <w:r w:rsidRPr="008D570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D25728" w:rsidRDefault="00D25728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3F7E3E" w:rsidRDefault="003F7E3E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3F7E3E" w:rsidRDefault="003F7E3E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AA00CA" w:rsidRPr="00DE3F0D" w:rsidRDefault="00AA00CA" w:rsidP="00AA00CA">
      <w:pPr>
        <w:ind w:firstLine="851"/>
        <w:rPr>
          <w:rFonts w:eastAsia="Times New Roman"/>
          <w:sz w:val="24"/>
          <w:szCs w:val="24"/>
          <w:shd w:val="clear" w:color="auto" w:fill="FEFEFE"/>
        </w:rPr>
      </w:pP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12</w:t>
      </w:r>
      <w:r w:rsidRPr="00A92956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A92956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Приложение 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№ 4 към чл.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5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, ал.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3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 се изменя така:</w:t>
      </w:r>
    </w:p>
    <w:p w:rsidR="00AA00CA" w:rsidRDefault="00AA00CA" w:rsidP="00686781">
      <w:pPr>
        <w:ind w:left="6229" w:firstLine="143"/>
        <w:rPr>
          <w:rFonts w:eastAsia="Times New Roman"/>
          <w:sz w:val="24"/>
          <w:szCs w:val="24"/>
          <w:shd w:val="clear" w:color="auto" w:fill="FEFEFE"/>
        </w:rPr>
      </w:pPr>
      <w:r w:rsidRPr="00DE3F0D">
        <w:rPr>
          <w:rFonts w:eastAsia="Times New Roman"/>
          <w:sz w:val="24"/>
          <w:szCs w:val="24"/>
          <w:shd w:val="clear" w:color="auto" w:fill="FEFEFE"/>
        </w:rPr>
        <w:t xml:space="preserve">„Приложение №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4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 към чл.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5</w:t>
      </w:r>
      <w:r w:rsidRPr="00DE3F0D">
        <w:rPr>
          <w:rFonts w:eastAsia="Times New Roman"/>
          <w:sz w:val="24"/>
          <w:szCs w:val="24"/>
          <w:shd w:val="clear" w:color="auto" w:fill="FEFEFE"/>
        </w:rPr>
        <w:t xml:space="preserve">, ал. </w:t>
      </w:r>
      <w:r w:rsidR="00DE3F0D" w:rsidRPr="00DE3F0D">
        <w:rPr>
          <w:rFonts w:eastAsia="Times New Roman"/>
          <w:sz w:val="24"/>
          <w:szCs w:val="24"/>
          <w:shd w:val="clear" w:color="auto" w:fill="FEFEFE"/>
        </w:rPr>
        <w:t>3</w:t>
      </w:r>
    </w:p>
    <w:p w:rsidR="00DE3F0D" w:rsidRPr="00DE3F0D" w:rsidRDefault="00DE3F0D" w:rsidP="00AA00CA">
      <w:pPr>
        <w:ind w:firstLine="851"/>
        <w:rPr>
          <w:rFonts w:eastAsia="Times New Roman"/>
          <w:sz w:val="24"/>
          <w:szCs w:val="24"/>
          <w:shd w:val="clear" w:color="auto" w:fill="FEFEFE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973"/>
        <w:gridCol w:w="3731"/>
      </w:tblGrid>
      <w:tr w:rsidR="00DE3F0D" w:rsidRPr="00DE3F0D" w:rsidTr="00DE3F0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ПРИЕМАТЕЛНО-ПРЕДАВАТЕЛЕН ПРОТОКОЛ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за непредоставените годишни винетни стикери на лицата с 50 и над 50 на сто намалена работоспособност или вид и степен на увреждане и лицата или семействата, отглеждащи деца с трайни увреждания до 18-годишна възраст и до завършване на средно образование, но не по-късно от 20-годишна възраст, на основание </w:t>
            </w:r>
            <w:hyperlink r:id="rId9" w:history="1">
              <w:r w:rsidRPr="00DE3F0D">
                <w:rPr>
                  <w:rFonts w:eastAsia="Times New Roman"/>
                  <w:color w:val="000000"/>
                  <w:sz w:val="18"/>
                  <w:szCs w:val="18"/>
                </w:rPr>
                <w:t>чл. 10в от Закона за пътищата</w:t>
              </w:r>
            </w:hyperlink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за месец:               /                   г.</w:t>
            </w:r>
          </w:p>
        </w:tc>
      </w:tr>
      <w:tr w:rsidR="00DE3F0D" w:rsidRPr="00DE3F0D" w:rsidTr="00DE3F0D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Дата:</w:t>
            </w:r>
          </w:p>
        </w:tc>
      </w:tr>
      <w:tr w:rsidR="00DE3F0D" w:rsidRPr="00DE3F0D" w:rsidTr="00DE3F0D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ДИРЕКЦИЯ "СОЦИАЛНО ПОДПОМАГАНЕ" – </w:t>
            </w:r>
          </w:p>
        </w:tc>
      </w:tr>
      <w:tr w:rsidR="00DE3F0D" w:rsidRPr="00DE3F0D" w:rsidTr="00DE3F0D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Община: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Област:</w:t>
            </w:r>
          </w:p>
        </w:tc>
      </w:tr>
      <w:tr w:rsidR="00DE3F0D" w:rsidRPr="00DE3F0D" w:rsidTr="00DE3F0D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3F0D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Общ брой: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  <w:t>..................................……………………….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DE3F0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(словом)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Година: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DE3F0D">
              <w:rPr>
                <w:rFonts w:eastAsia="Times New Roman"/>
                <w:color w:val="000000"/>
                <w:sz w:val="18"/>
                <w:szCs w:val="18"/>
              </w:rPr>
              <w:t>винетен</w:t>
            </w:r>
            <w:proofErr w:type="spellEnd"/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 стикер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DE3F0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Изписва се всеки номер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……............................................................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№</w:t>
            </w:r>
          </w:p>
        </w:tc>
      </w:tr>
      <w:tr w:rsidR="00DE3F0D" w:rsidRPr="00DE3F0D" w:rsidTr="00DE3F0D">
        <w:tc>
          <w:tcPr>
            <w:tcW w:w="5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…...................................................</w:t>
            </w:r>
          </w:p>
        </w:tc>
      </w:tr>
      <w:tr w:rsidR="00DE3F0D" w:rsidRPr="00DE3F0D" w:rsidTr="00DE3F0D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>ПРИЕЛ: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DE3F0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(трите имена, длъжност и подпис)</w:t>
            </w:r>
          </w:p>
        </w:tc>
      </w:tr>
      <w:tr w:rsidR="00DE3F0D" w:rsidRPr="00DE3F0D" w:rsidTr="00DE3F0D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E3E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3F0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E3F0D" w:rsidRPr="00DE3F0D" w:rsidTr="00DE3F0D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F0D" w:rsidRPr="00DE3F0D" w:rsidRDefault="00DE3F0D" w:rsidP="00DE3F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t xml:space="preserve">ПРЕДАЛ: </w:t>
            </w:r>
          </w:p>
          <w:p w:rsidR="00DE3F0D" w:rsidRPr="00DE3F0D" w:rsidRDefault="00DE3F0D" w:rsidP="00DE3F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E3F0D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DE3F0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(трите имена, длъжност и подпис)</w:t>
            </w:r>
          </w:p>
        </w:tc>
      </w:tr>
    </w:tbl>
    <w:p w:rsidR="00DE3F0D" w:rsidRDefault="00DE3F0D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E3F0D" w:rsidRDefault="00DE3F0D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72521" w:rsidRDefault="00D7252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DE3F0D" w:rsidRDefault="00DE3F0D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686781" w:rsidRPr="00A92956" w:rsidRDefault="00686781" w:rsidP="00D25728">
      <w:pPr>
        <w:rPr>
          <w:rFonts w:eastAsia="Times New Roman"/>
          <w:b/>
          <w:color w:val="FF0000"/>
          <w:sz w:val="24"/>
          <w:szCs w:val="24"/>
          <w:shd w:val="clear" w:color="auto" w:fill="FEFEFE"/>
        </w:rPr>
      </w:pPr>
    </w:p>
    <w:p w:rsidR="00BC02A7" w:rsidRDefault="00BC02A7" w:rsidP="000429E5">
      <w:pPr>
        <w:ind w:firstLine="850"/>
        <w:jc w:val="center"/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</w:pPr>
      <w:r w:rsidRPr="00495A99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Заключителн</w:t>
      </w:r>
      <w:r w:rsidR="000429E5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а</w:t>
      </w:r>
      <w:r w:rsidRPr="00495A99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 разпоредб</w:t>
      </w:r>
      <w:r w:rsidR="000429E5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а</w:t>
      </w:r>
    </w:p>
    <w:p w:rsidR="00D72521" w:rsidRDefault="00D72521" w:rsidP="000429E5">
      <w:pPr>
        <w:ind w:firstLine="850"/>
        <w:jc w:val="center"/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</w:pPr>
    </w:p>
    <w:p w:rsidR="00D72521" w:rsidRPr="00495A99" w:rsidRDefault="00D72521" w:rsidP="000429E5">
      <w:pPr>
        <w:ind w:firstLine="850"/>
        <w:jc w:val="center"/>
        <w:rPr>
          <w:rFonts w:eastAsia="Times New Roman"/>
          <w:b/>
          <w:color w:val="000000" w:themeColor="text1"/>
          <w:sz w:val="24"/>
          <w:szCs w:val="24"/>
          <w:highlight w:val="white"/>
          <w:shd w:val="clear" w:color="auto" w:fill="FEFEFE"/>
        </w:rPr>
      </w:pPr>
    </w:p>
    <w:p w:rsidR="0034309E" w:rsidRDefault="00BC02A7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  <w:r w:rsidRPr="00495A99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 w:rsidR="00AA00CA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13</w:t>
      </w:r>
      <w:r w:rsidRPr="00495A99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. Наредбата влиза в сила от датата на обнародването й в </w:t>
      </w:r>
      <w:r w:rsidR="00D72521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„</w:t>
      </w:r>
      <w:r w:rsidRPr="00495A99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Държавен вестник</w:t>
      </w:r>
      <w:r w:rsidR="00D72521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“</w:t>
      </w:r>
      <w:r w:rsidRPr="00495A99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.</w:t>
      </w:r>
    </w:p>
    <w:p w:rsidR="00495A99" w:rsidRDefault="00495A99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495A99" w:rsidRDefault="00495A99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3F7E3E" w:rsidRDefault="003F7E3E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3F7E3E" w:rsidRDefault="003F7E3E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3F7E3E" w:rsidRDefault="003F7E3E" w:rsidP="00495A99">
      <w:pPr>
        <w:ind w:firstLine="850"/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6A790A" w:rsidRDefault="006A790A" w:rsidP="006A790A">
      <w:pPr>
        <w:jc w:val="both"/>
      </w:pPr>
    </w:p>
    <w:p w:rsidR="006A790A" w:rsidRDefault="006A790A" w:rsidP="006A790A">
      <w:pPr>
        <w:jc w:val="both"/>
      </w:pPr>
    </w:p>
    <w:p w:rsidR="000035A3" w:rsidRPr="0034309E" w:rsidRDefault="000035A3" w:rsidP="000035A3">
      <w:pPr>
        <w:widowControl/>
        <w:autoSpaceDE/>
        <w:autoSpaceDN/>
        <w:adjustRightInd/>
        <w:jc w:val="both"/>
        <w:rPr>
          <w:rFonts w:eastAsia="Times New Roman"/>
          <w:b/>
          <w:sz w:val="28"/>
          <w:lang w:eastAsia="en-US"/>
        </w:rPr>
      </w:pPr>
    </w:p>
    <w:p w:rsidR="000035A3" w:rsidRPr="0034309E" w:rsidRDefault="000035A3" w:rsidP="000035A3">
      <w:pPr>
        <w:widowControl/>
        <w:autoSpaceDE/>
        <w:autoSpaceDN/>
        <w:adjustRightInd/>
        <w:ind w:left="4956" w:firstLine="4820"/>
        <w:jc w:val="both"/>
        <w:rPr>
          <w:rFonts w:eastAsia="Times New Roman"/>
          <w:b/>
          <w:sz w:val="28"/>
          <w:lang w:eastAsia="en-US"/>
        </w:rPr>
      </w:pPr>
    </w:p>
    <w:p w:rsidR="000035A3" w:rsidRPr="00686781" w:rsidRDefault="000035A3" w:rsidP="00686781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  <w:lang w:eastAsia="en-US"/>
        </w:rPr>
      </w:pPr>
      <w:r w:rsidRPr="00686781">
        <w:rPr>
          <w:rFonts w:eastAsia="Times New Roman"/>
          <w:b/>
          <w:sz w:val="24"/>
          <w:szCs w:val="24"/>
          <w:lang w:eastAsia="en-US"/>
        </w:rPr>
        <w:t xml:space="preserve">ИВАЙЛО МОСКОВСКИ </w:t>
      </w:r>
      <w:r w:rsidRPr="00686781">
        <w:rPr>
          <w:rFonts w:eastAsia="Times New Roman"/>
          <w:b/>
          <w:sz w:val="24"/>
          <w:szCs w:val="24"/>
          <w:lang w:eastAsia="en-US"/>
        </w:rPr>
        <w:tab/>
      </w:r>
      <w:r w:rsidRPr="00686781">
        <w:rPr>
          <w:rFonts w:eastAsia="Times New Roman"/>
          <w:b/>
          <w:sz w:val="24"/>
          <w:szCs w:val="24"/>
          <w:lang w:eastAsia="en-US"/>
        </w:rPr>
        <w:tab/>
      </w:r>
      <w:r w:rsidRPr="00686781">
        <w:rPr>
          <w:rFonts w:eastAsia="Times New Roman"/>
          <w:b/>
          <w:sz w:val="24"/>
          <w:szCs w:val="24"/>
          <w:lang w:eastAsia="en-US"/>
        </w:rPr>
        <w:tab/>
      </w:r>
      <w:r w:rsidRPr="00686781">
        <w:rPr>
          <w:rFonts w:eastAsia="Times New Roman"/>
          <w:b/>
          <w:sz w:val="24"/>
          <w:szCs w:val="24"/>
          <w:lang w:eastAsia="en-US"/>
        </w:rPr>
        <w:tab/>
        <w:t>БИСЕР ПЕТКОВ</w:t>
      </w:r>
    </w:p>
    <w:p w:rsidR="00D72521" w:rsidRPr="00686781" w:rsidRDefault="00D72521" w:rsidP="00686781">
      <w:pPr>
        <w:widowControl/>
        <w:autoSpaceDE/>
        <w:autoSpaceDN/>
        <w:adjustRightInd/>
        <w:jc w:val="both"/>
        <w:rPr>
          <w:rFonts w:eastAsia="Times New Roman"/>
          <w:i/>
          <w:sz w:val="24"/>
          <w:szCs w:val="24"/>
          <w:lang w:eastAsia="en-US"/>
        </w:rPr>
      </w:pPr>
      <w:r w:rsidRPr="00686781">
        <w:rPr>
          <w:rFonts w:eastAsia="Times New Roman"/>
          <w:i/>
          <w:sz w:val="24"/>
          <w:szCs w:val="24"/>
          <w:lang w:eastAsia="en-US"/>
        </w:rPr>
        <w:t>Министър на транспорта,</w:t>
      </w:r>
      <w:r w:rsidRPr="00686781">
        <w:rPr>
          <w:rFonts w:eastAsia="Times New Roman"/>
          <w:i/>
          <w:sz w:val="24"/>
          <w:szCs w:val="24"/>
          <w:lang w:eastAsia="en-US"/>
        </w:rPr>
        <w:tab/>
      </w:r>
      <w:r w:rsidRPr="00686781">
        <w:rPr>
          <w:rFonts w:eastAsia="Times New Roman"/>
          <w:i/>
          <w:sz w:val="24"/>
          <w:szCs w:val="24"/>
          <w:lang w:eastAsia="en-US"/>
        </w:rPr>
        <w:tab/>
      </w:r>
      <w:r w:rsidRPr="00686781">
        <w:rPr>
          <w:rFonts w:eastAsia="Times New Roman"/>
          <w:i/>
          <w:sz w:val="24"/>
          <w:szCs w:val="24"/>
          <w:lang w:eastAsia="en-US"/>
        </w:rPr>
        <w:tab/>
      </w:r>
      <w:r w:rsidRPr="00686781">
        <w:rPr>
          <w:rFonts w:eastAsia="Times New Roman"/>
          <w:i/>
          <w:sz w:val="24"/>
          <w:szCs w:val="24"/>
          <w:lang w:eastAsia="en-US"/>
        </w:rPr>
        <w:tab/>
      </w:r>
      <w:r w:rsidRPr="00686781">
        <w:rPr>
          <w:rFonts w:eastAsia="Times New Roman"/>
          <w:i/>
          <w:sz w:val="24"/>
          <w:szCs w:val="24"/>
          <w:lang w:eastAsia="en-US"/>
        </w:rPr>
        <w:tab/>
        <w:t>Министър на труда и социалната</w:t>
      </w:r>
    </w:p>
    <w:p w:rsidR="000035A3" w:rsidRPr="00686781" w:rsidRDefault="00D72521" w:rsidP="000035A3">
      <w:pPr>
        <w:widowControl/>
        <w:autoSpaceDE/>
        <w:autoSpaceDN/>
        <w:adjustRightInd/>
        <w:jc w:val="both"/>
        <w:rPr>
          <w:rFonts w:eastAsia="Times New Roman"/>
          <w:i/>
          <w:sz w:val="24"/>
          <w:szCs w:val="24"/>
          <w:lang w:eastAsia="en-US"/>
        </w:rPr>
      </w:pPr>
      <w:r w:rsidRPr="00686781">
        <w:rPr>
          <w:rFonts w:eastAsia="Times New Roman"/>
          <w:i/>
          <w:sz w:val="24"/>
          <w:szCs w:val="24"/>
          <w:lang w:eastAsia="en-US"/>
        </w:rPr>
        <w:t>информационните технологии и съобщенията</w:t>
      </w:r>
      <w:r w:rsidRPr="00686781">
        <w:rPr>
          <w:rFonts w:eastAsia="Times New Roman"/>
          <w:i/>
          <w:sz w:val="24"/>
          <w:szCs w:val="24"/>
          <w:lang w:eastAsia="en-US"/>
        </w:rPr>
        <w:tab/>
      </w:r>
      <w:r w:rsidRPr="00686781">
        <w:rPr>
          <w:rFonts w:eastAsia="Times New Roman"/>
          <w:i/>
          <w:sz w:val="24"/>
          <w:szCs w:val="24"/>
          <w:lang w:eastAsia="en-US"/>
        </w:rPr>
        <w:tab/>
        <w:t>политика</w:t>
      </w:r>
    </w:p>
    <w:p w:rsidR="000035A3" w:rsidRPr="0034309E" w:rsidRDefault="000035A3" w:rsidP="000035A3">
      <w:pPr>
        <w:widowControl/>
        <w:autoSpaceDE/>
        <w:autoSpaceDN/>
        <w:adjustRightInd/>
        <w:ind w:left="4956" w:firstLine="1848"/>
        <w:jc w:val="both"/>
        <w:rPr>
          <w:rFonts w:eastAsia="Times New Roman"/>
          <w:b/>
          <w:sz w:val="28"/>
          <w:lang w:eastAsia="en-US"/>
        </w:rPr>
      </w:pPr>
    </w:p>
    <w:p w:rsidR="006A790A" w:rsidRDefault="006A790A" w:rsidP="006A790A">
      <w:pPr>
        <w:jc w:val="both"/>
      </w:pPr>
    </w:p>
    <w:p w:rsidR="006A790A" w:rsidRPr="0034309E" w:rsidRDefault="006A790A" w:rsidP="006A790A">
      <w:pPr>
        <w:widowControl/>
        <w:autoSpaceDE/>
        <w:autoSpaceDN/>
        <w:adjustRightInd/>
        <w:ind w:left="4956" w:firstLine="4820"/>
        <w:jc w:val="both"/>
        <w:rPr>
          <w:rFonts w:eastAsia="Times New Roman"/>
          <w:b/>
          <w:sz w:val="28"/>
          <w:lang w:eastAsia="en-US"/>
        </w:rPr>
      </w:pPr>
    </w:p>
    <w:p w:rsidR="006A790A" w:rsidRPr="0034309E" w:rsidRDefault="006A790A" w:rsidP="006A790A">
      <w:pPr>
        <w:widowControl/>
        <w:autoSpaceDE/>
        <w:autoSpaceDN/>
        <w:adjustRightInd/>
        <w:ind w:left="4956" w:firstLine="1848"/>
        <w:jc w:val="both"/>
        <w:rPr>
          <w:rFonts w:eastAsia="Times New Roman"/>
          <w:b/>
          <w:sz w:val="28"/>
          <w:lang w:eastAsia="en-US"/>
        </w:rPr>
      </w:pPr>
    </w:p>
    <w:p w:rsidR="00495A99" w:rsidRPr="00495A99" w:rsidRDefault="00495A99" w:rsidP="006A790A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EFEFE"/>
        </w:rPr>
      </w:pPr>
    </w:p>
    <w:p w:rsidR="0034309E" w:rsidRPr="00A92956" w:rsidRDefault="0034309E" w:rsidP="00D77C01">
      <w:pPr>
        <w:widowControl/>
        <w:autoSpaceDE/>
        <w:autoSpaceDN/>
        <w:adjustRightInd/>
        <w:ind w:left="4956" w:firstLine="708"/>
        <w:jc w:val="both"/>
        <w:rPr>
          <w:rFonts w:eastAsia="Times New Roman"/>
          <w:b/>
          <w:sz w:val="28"/>
          <w:lang w:eastAsia="en-US"/>
        </w:rPr>
      </w:pPr>
    </w:p>
    <w:sectPr w:rsidR="0034309E" w:rsidRPr="00A92956" w:rsidSect="00DE3F0D">
      <w:headerReference w:type="default" r:id="rId10"/>
      <w:pgSz w:w="12240" w:h="15840"/>
      <w:pgMar w:top="816" w:right="1080" w:bottom="426" w:left="1080" w:header="284" w:footer="4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C7" w:rsidRDefault="001000C7" w:rsidP="00BC02A7">
      <w:r>
        <w:separator/>
      </w:r>
    </w:p>
  </w:endnote>
  <w:endnote w:type="continuationSeparator" w:id="0">
    <w:p w:rsidR="001000C7" w:rsidRDefault="001000C7" w:rsidP="00B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C7" w:rsidRDefault="001000C7" w:rsidP="00BC02A7">
      <w:r>
        <w:separator/>
      </w:r>
    </w:p>
  </w:footnote>
  <w:footnote w:type="continuationSeparator" w:id="0">
    <w:p w:rsidR="001000C7" w:rsidRDefault="001000C7" w:rsidP="00BC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9" w:rsidRPr="00495A99" w:rsidRDefault="00495A99" w:rsidP="00495A99">
    <w:pPr>
      <w:jc w:val="right"/>
      <w:rPr>
        <w:rFonts w:eastAsia="Times New Roman"/>
        <w:b/>
        <w:bCs/>
        <w:i/>
        <w:sz w:val="28"/>
        <w:szCs w:val="28"/>
        <w:highlight w:val="white"/>
        <w:shd w:val="clear" w:color="auto" w:fill="FEFEF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7DFC"/>
    <w:multiLevelType w:val="hybridMultilevel"/>
    <w:tmpl w:val="483A4A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5999"/>
    <w:multiLevelType w:val="hybridMultilevel"/>
    <w:tmpl w:val="667888F2"/>
    <w:lvl w:ilvl="0" w:tplc="317CACB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A9796B"/>
    <w:multiLevelType w:val="hybridMultilevel"/>
    <w:tmpl w:val="95E26410"/>
    <w:lvl w:ilvl="0" w:tplc="1DEE8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ED7EF4"/>
    <w:multiLevelType w:val="hybridMultilevel"/>
    <w:tmpl w:val="C3E81C18"/>
    <w:lvl w:ilvl="0" w:tplc="4A400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33"/>
    <w:rsid w:val="000035A3"/>
    <w:rsid w:val="00007633"/>
    <w:rsid w:val="00012296"/>
    <w:rsid w:val="00015DD6"/>
    <w:rsid w:val="000429E5"/>
    <w:rsid w:val="00053291"/>
    <w:rsid w:val="00053E96"/>
    <w:rsid w:val="00075ACE"/>
    <w:rsid w:val="00082EF9"/>
    <w:rsid w:val="00094A05"/>
    <w:rsid w:val="000F0E16"/>
    <w:rsid w:val="000F3BEA"/>
    <w:rsid w:val="001000C7"/>
    <w:rsid w:val="00116A6A"/>
    <w:rsid w:val="00117CFC"/>
    <w:rsid w:val="00125B62"/>
    <w:rsid w:val="00127BBF"/>
    <w:rsid w:val="00132EBE"/>
    <w:rsid w:val="00133428"/>
    <w:rsid w:val="00157A30"/>
    <w:rsid w:val="00160046"/>
    <w:rsid w:val="00164B17"/>
    <w:rsid w:val="00166E58"/>
    <w:rsid w:val="001C24A9"/>
    <w:rsid w:val="001C5679"/>
    <w:rsid w:val="001E1D87"/>
    <w:rsid w:val="001E505A"/>
    <w:rsid w:val="001F5662"/>
    <w:rsid w:val="00204A3C"/>
    <w:rsid w:val="00230523"/>
    <w:rsid w:val="00291560"/>
    <w:rsid w:val="00293B49"/>
    <w:rsid w:val="002A57D3"/>
    <w:rsid w:val="002A61DE"/>
    <w:rsid w:val="002F6F30"/>
    <w:rsid w:val="00316EA5"/>
    <w:rsid w:val="0034309E"/>
    <w:rsid w:val="0037081E"/>
    <w:rsid w:val="00383F43"/>
    <w:rsid w:val="0039169A"/>
    <w:rsid w:val="0039719C"/>
    <w:rsid w:val="003D3CE9"/>
    <w:rsid w:val="003E20FF"/>
    <w:rsid w:val="003E2163"/>
    <w:rsid w:val="003F0727"/>
    <w:rsid w:val="003F237D"/>
    <w:rsid w:val="003F4130"/>
    <w:rsid w:val="003F64BA"/>
    <w:rsid w:val="003F7E3E"/>
    <w:rsid w:val="00404215"/>
    <w:rsid w:val="00414F7B"/>
    <w:rsid w:val="00427D9F"/>
    <w:rsid w:val="00453E34"/>
    <w:rsid w:val="00490EEA"/>
    <w:rsid w:val="00495A99"/>
    <w:rsid w:val="004C5AB2"/>
    <w:rsid w:val="004D4B1C"/>
    <w:rsid w:val="005275CC"/>
    <w:rsid w:val="00557331"/>
    <w:rsid w:val="0058196C"/>
    <w:rsid w:val="005944AC"/>
    <w:rsid w:val="005A31C2"/>
    <w:rsid w:val="005E5202"/>
    <w:rsid w:val="005F6E96"/>
    <w:rsid w:val="00637084"/>
    <w:rsid w:val="00673260"/>
    <w:rsid w:val="00675A60"/>
    <w:rsid w:val="00686781"/>
    <w:rsid w:val="006974DC"/>
    <w:rsid w:val="006A790A"/>
    <w:rsid w:val="006B7AAA"/>
    <w:rsid w:val="006E2475"/>
    <w:rsid w:val="006F26BC"/>
    <w:rsid w:val="007111F0"/>
    <w:rsid w:val="007519B7"/>
    <w:rsid w:val="00772CFA"/>
    <w:rsid w:val="0079072D"/>
    <w:rsid w:val="007A13B4"/>
    <w:rsid w:val="007A793D"/>
    <w:rsid w:val="007B1974"/>
    <w:rsid w:val="007B4F3A"/>
    <w:rsid w:val="007D7857"/>
    <w:rsid w:val="007E70B4"/>
    <w:rsid w:val="007F1844"/>
    <w:rsid w:val="00833638"/>
    <w:rsid w:val="00842A97"/>
    <w:rsid w:val="008C5953"/>
    <w:rsid w:val="008D5702"/>
    <w:rsid w:val="008E1521"/>
    <w:rsid w:val="00926D86"/>
    <w:rsid w:val="009278B9"/>
    <w:rsid w:val="00965E8D"/>
    <w:rsid w:val="009A3310"/>
    <w:rsid w:val="009F1AE7"/>
    <w:rsid w:val="009F3DD2"/>
    <w:rsid w:val="00A845DC"/>
    <w:rsid w:val="00A90927"/>
    <w:rsid w:val="00A92956"/>
    <w:rsid w:val="00AA00CA"/>
    <w:rsid w:val="00AE1FED"/>
    <w:rsid w:val="00AE3737"/>
    <w:rsid w:val="00AF17C8"/>
    <w:rsid w:val="00B151D4"/>
    <w:rsid w:val="00B157E2"/>
    <w:rsid w:val="00B268FD"/>
    <w:rsid w:val="00B47029"/>
    <w:rsid w:val="00B570BB"/>
    <w:rsid w:val="00B9041A"/>
    <w:rsid w:val="00B95E30"/>
    <w:rsid w:val="00BC02A7"/>
    <w:rsid w:val="00BC7D7C"/>
    <w:rsid w:val="00C172F9"/>
    <w:rsid w:val="00C222E5"/>
    <w:rsid w:val="00C55011"/>
    <w:rsid w:val="00C67D3F"/>
    <w:rsid w:val="00C84308"/>
    <w:rsid w:val="00C85081"/>
    <w:rsid w:val="00CF1708"/>
    <w:rsid w:val="00CF6A53"/>
    <w:rsid w:val="00D11D4E"/>
    <w:rsid w:val="00D15BE2"/>
    <w:rsid w:val="00D25728"/>
    <w:rsid w:val="00D47D89"/>
    <w:rsid w:val="00D72521"/>
    <w:rsid w:val="00D77C01"/>
    <w:rsid w:val="00D82F22"/>
    <w:rsid w:val="00DA3A46"/>
    <w:rsid w:val="00DB4E16"/>
    <w:rsid w:val="00DE3F0D"/>
    <w:rsid w:val="00DF4A99"/>
    <w:rsid w:val="00E13EEE"/>
    <w:rsid w:val="00E31812"/>
    <w:rsid w:val="00EA5BEC"/>
    <w:rsid w:val="00EC138F"/>
    <w:rsid w:val="00ED123B"/>
    <w:rsid w:val="00EE7464"/>
    <w:rsid w:val="00EF5318"/>
    <w:rsid w:val="00EF5EF4"/>
    <w:rsid w:val="00EF61F2"/>
    <w:rsid w:val="00F65A69"/>
    <w:rsid w:val="00F82D00"/>
    <w:rsid w:val="00F8654E"/>
    <w:rsid w:val="00F91C64"/>
    <w:rsid w:val="00FA1971"/>
    <w:rsid w:val="00FA7337"/>
    <w:rsid w:val="00FC7E95"/>
    <w:rsid w:val="00FE10B8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A951"/>
  <w15:docId w15:val="{4F725A02-096A-4E17-8375-D1BA764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A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C02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A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053E96"/>
    <w:pPr>
      <w:widowControl/>
      <w:autoSpaceDE/>
      <w:autoSpaceDN/>
      <w:adjustRightInd/>
      <w:spacing w:after="200" w:line="276" w:lineRule="auto"/>
    </w:pPr>
    <w:rPr>
      <w:rFonts w:asciiTheme="minorHAnsi" w:hAnsiTheme="minorHAns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E96"/>
    <w:rPr>
      <w:rFonts w:eastAsiaTheme="minorEastAsi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7A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A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AA"/>
    <w:rPr>
      <w:rFonts w:ascii="Tahoma" w:eastAsiaTheme="minorEastAsia" w:hAnsi="Tahoma" w:cs="Tahoma"/>
      <w:sz w:val="16"/>
      <w:szCs w:val="16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23B"/>
    <w:rPr>
      <w:rFonts w:ascii="Times New Roman" w:eastAsiaTheme="minorEastAsia" w:hAnsi="Times New Roman" w:cs="Times New Roman"/>
      <w:b/>
      <w:bCs/>
      <w:sz w:val="20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204A3C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29156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0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30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62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1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0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76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3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480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725&amp;ToPar=Art10&#1074;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725&amp;ToPar=Art10&#1074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B09B-CAB6-4E09-98AD-EA748E6B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Sevdalina Gebova</dc:creator>
  <cp:lastModifiedBy>Ilia Jordanov</cp:lastModifiedBy>
  <cp:revision>4</cp:revision>
  <cp:lastPrinted>2018-01-08T07:48:00Z</cp:lastPrinted>
  <dcterms:created xsi:type="dcterms:W3CDTF">2018-02-19T12:54:00Z</dcterms:created>
  <dcterms:modified xsi:type="dcterms:W3CDTF">2018-02-19T14:03:00Z</dcterms:modified>
</cp:coreProperties>
</file>