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4E6" w:rsidRPr="00D414E6" w:rsidRDefault="00D414E6" w:rsidP="002C600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14E6">
        <w:rPr>
          <w:rFonts w:ascii="Times New Roman" w:eastAsia="Calibri" w:hAnsi="Times New Roman" w:cs="Times New Roman"/>
          <w:b/>
          <w:sz w:val="24"/>
          <w:szCs w:val="24"/>
        </w:rPr>
        <w:t>Наредба за изменение и допълнение на Наредба № 145 от 11.08.2004 г. за условията и реда за издаване на лицензи на организации за техническо обслужване и ремонт на авиационна техника</w:t>
      </w:r>
    </w:p>
    <w:p w:rsidR="00D414E6" w:rsidRPr="00D414E6" w:rsidRDefault="00D414E6" w:rsidP="00D414E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14E6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D414E6">
        <w:rPr>
          <w:rFonts w:ascii="Times New Roman" w:eastAsia="Calibri" w:hAnsi="Times New Roman" w:cs="Times New Roman"/>
          <w:sz w:val="24"/>
          <w:szCs w:val="24"/>
        </w:rPr>
        <w:t>обн</w:t>
      </w:r>
      <w:proofErr w:type="spellEnd"/>
      <w:r w:rsidRPr="00D414E6">
        <w:rPr>
          <w:rFonts w:ascii="Times New Roman" w:eastAsia="Calibri" w:hAnsi="Times New Roman" w:cs="Times New Roman"/>
          <w:sz w:val="24"/>
          <w:szCs w:val="24"/>
        </w:rPr>
        <w:t>., ДВ, бр. 87 от 2004 г.)</w:t>
      </w:r>
    </w:p>
    <w:p w:rsidR="00D414E6" w:rsidRPr="0091371E" w:rsidRDefault="00D414E6" w:rsidP="0091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414E6">
        <w:rPr>
          <w:rFonts w:ascii="Times New Roman" w:eastAsia="Calibri" w:hAnsi="Times New Roman" w:cs="Times New Roman"/>
          <w:b/>
          <w:sz w:val="24"/>
          <w:szCs w:val="24"/>
        </w:rPr>
        <w:t>§ 1</w:t>
      </w:r>
      <w:r w:rsidR="0091371E">
        <w:rPr>
          <w:rFonts w:ascii="Times New Roman" w:eastAsia="Calibri" w:hAnsi="Times New Roman" w:cs="Times New Roman"/>
          <w:sz w:val="24"/>
          <w:szCs w:val="24"/>
        </w:rPr>
        <w:t xml:space="preserve">. В чл. 16, ал. 1, </w:t>
      </w:r>
      <w:r w:rsidRPr="009137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</w:t>
      </w:r>
      <w:r w:rsidR="009137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Pr="009137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 се изменя така:</w:t>
      </w:r>
    </w:p>
    <w:p w:rsidR="00D414E6" w:rsidRDefault="00D414E6" w:rsidP="002C6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414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„1. удостоверение за актуално състояние – за лицата, регистрирани като търговци по законодателството на </w:t>
      </w:r>
      <w:r w:rsidR="00BF2A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друга </w:t>
      </w:r>
      <w:r w:rsidRPr="00D414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държава членка на Европейския съюз, или на друга държава – страна по Споразумението за Европейското икономическо пространство;“.</w:t>
      </w:r>
    </w:p>
    <w:p w:rsidR="002C6003" w:rsidRPr="00D414E6" w:rsidRDefault="002C6003" w:rsidP="002C6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C6003" w:rsidRDefault="00D414E6" w:rsidP="00D414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414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§ 2. </w:t>
      </w:r>
      <w:r w:rsidRPr="00D414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приложение № 4 към чл. 16, ал. 1 и чл. 24, ал. 1</w:t>
      </w:r>
      <w:r w:rsidR="002C60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правят следните </w:t>
      </w:r>
      <w:r w:rsidR="002C6003" w:rsidRPr="002C60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изменения и допълнения:</w:t>
      </w:r>
    </w:p>
    <w:p w:rsidR="000C64B8" w:rsidRDefault="002C6003" w:rsidP="000C64B8">
      <w:pPr>
        <w:pStyle w:val="ListParagraph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точка 1 след думата „наименование“ се допълва „</w:t>
      </w:r>
      <w:r w:rsidR="000C64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единен идентификационен код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ЕИК</w:t>
      </w:r>
      <w:r w:rsidR="000C64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“;</w:t>
      </w:r>
    </w:p>
    <w:p w:rsidR="00D414E6" w:rsidRPr="000C64B8" w:rsidRDefault="00D414E6" w:rsidP="000C64B8">
      <w:pPr>
        <w:pStyle w:val="ListParagraph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64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C6003" w:rsidRPr="000C64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точка</w:t>
      </w:r>
      <w:r w:rsidRPr="000C64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4</w:t>
      </w:r>
      <w:r w:rsidR="002C6003" w:rsidRPr="000C64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.1 и точка</w:t>
      </w:r>
      <w:r w:rsidRPr="000C64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4.2 се отменят</w:t>
      </w:r>
      <w:r w:rsidR="002C6003" w:rsidRPr="000C64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D414E6" w:rsidRDefault="00D414E6" w:rsidP="00D414E6">
      <w:pPr>
        <w:rPr>
          <w:rFonts w:ascii="Times New Roman" w:hAnsi="Times New Roman" w:cs="Times New Roman"/>
        </w:rPr>
      </w:pPr>
    </w:p>
    <w:p w:rsidR="00BF2A29" w:rsidRDefault="00BF2A29" w:rsidP="00D414E6">
      <w:pPr>
        <w:rPr>
          <w:rFonts w:ascii="Times New Roman" w:hAnsi="Times New Roman" w:cs="Times New Roman"/>
        </w:rPr>
      </w:pPr>
    </w:p>
    <w:p w:rsidR="00BF2A29" w:rsidRPr="00D414E6" w:rsidRDefault="00BF2A29" w:rsidP="00D414E6">
      <w:pPr>
        <w:rPr>
          <w:rFonts w:ascii="Times New Roman" w:hAnsi="Times New Roman" w:cs="Times New Roman"/>
        </w:rPr>
      </w:pPr>
    </w:p>
    <w:p w:rsidR="00BF2A29" w:rsidRPr="00BF2A29" w:rsidRDefault="00BF2A29" w:rsidP="00BF2A2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  <w:r w:rsidRPr="00BF2A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Ивайло Московски</w:t>
      </w:r>
    </w:p>
    <w:p w:rsidR="00BF2A29" w:rsidRPr="00BF2A29" w:rsidRDefault="00BF2A29" w:rsidP="00BF2A2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F2A2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Министър на транспорта,</w:t>
      </w:r>
    </w:p>
    <w:p w:rsidR="00BF2A29" w:rsidRPr="00BF2A29" w:rsidRDefault="00BF2A29" w:rsidP="00BF2A2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F2A2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информационните технологии и съобщенията</w:t>
      </w:r>
    </w:p>
    <w:p w:rsidR="00BF2A29" w:rsidRPr="00BF2A29" w:rsidRDefault="00BF2A29" w:rsidP="00BF2A2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bookmarkStart w:id="0" w:name="_GoBack"/>
      <w:bookmarkEnd w:id="0"/>
    </w:p>
    <w:sectPr w:rsidR="00BF2A29" w:rsidRPr="00BF2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2164E"/>
    <w:multiLevelType w:val="hybridMultilevel"/>
    <w:tmpl w:val="242AACB0"/>
    <w:lvl w:ilvl="0" w:tplc="068EA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1C0A41"/>
    <w:multiLevelType w:val="hybridMultilevel"/>
    <w:tmpl w:val="72E668B6"/>
    <w:lvl w:ilvl="0" w:tplc="65FE1630">
      <w:start w:val="1"/>
      <w:numFmt w:val="decimal"/>
      <w:lvlText w:val="%1."/>
      <w:lvlJc w:val="left"/>
      <w:pPr>
        <w:ind w:left="1380" w:hanging="39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38"/>
    <w:rsid w:val="000C64B8"/>
    <w:rsid w:val="002C6003"/>
    <w:rsid w:val="00307338"/>
    <w:rsid w:val="00912E38"/>
    <w:rsid w:val="0091371E"/>
    <w:rsid w:val="00BC23F5"/>
    <w:rsid w:val="00BF2A29"/>
    <w:rsid w:val="00CA31F4"/>
    <w:rsid w:val="00D414E6"/>
    <w:rsid w:val="00F2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6F3D2-B43B-4D2C-A44B-F4A7E6E5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4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2018-05-23T13:06:00Z</cp:lastPrinted>
  <dcterms:created xsi:type="dcterms:W3CDTF">2018-05-28T11:09:00Z</dcterms:created>
  <dcterms:modified xsi:type="dcterms:W3CDTF">2018-05-28T11:09:00Z</dcterms:modified>
</cp:coreProperties>
</file>