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F35842">
        <w:rPr>
          <w:rFonts w:ascii="Times New Roman" w:eastAsia="Times New Roman" w:hAnsi="Times New Roman" w:cs="Times New Roman"/>
          <w:i/>
          <w:lang w:eastAsia="bg-BG"/>
        </w:rPr>
        <w:t>0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 w:rsidR="00F35842">
        <w:rPr>
          <w:rFonts w:ascii="Times New Roman" w:eastAsia="Times New Roman" w:hAnsi="Times New Roman" w:cs="Times New Roman"/>
          <w:i/>
          <w:lang w:eastAsia="bg-BG"/>
        </w:rPr>
        <w:t>4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3B5FBB">
        <w:rPr>
          <w:b/>
          <w:sz w:val="24"/>
          <w:szCs w:val="24"/>
        </w:rPr>
        <w:t>1</w:t>
      </w:r>
      <w:r w:rsidR="00F35842">
        <w:rPr>
          <w:b/>
          <w:sz w:val="24"/>
          <w:szCs w:val="24"/>
        </w:rPr>
        <w:t>7</w:t>
      </w:r>
      <w:r w:rsidR="003B5FBB">
        <w:rPr>
          <w:b/>
          <w:sz w:val="24"/>
          <w:szCs w:val="24"/>
        </w:rPr>
        <w:t> 2</w:t>
      </w:r>
      <w:r w:rsidR="00F35842">
        <w:rPr>
          <w:b/>
          <w:sz w:val="24"/>
          <w:szCs w:val="24"/>
        </w:rPr>
        <w:t>23 161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F35842">
        <w:rPr>
          <w:b/>
          <w:sz w:val="24"/>
          <w:szCs w:val="24"/>
        </w:rPr>
        <w:t>7 012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F35842">
        <w:rPr>
          <w:b/>
          <w:sz w:val="24"/>
          <w:szCs w:val="24"/>
        </w:rPr>
        <w:t>17 777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F35842">
        <w:rPr>
          <w:b/>
          <w:sz w:val="24"/>
          <w:szCs w:val="24"/>
        </w:rPr>
        <w:t>757 232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3B5FBB">
        <w:rPr>
          <w:b/>
          <w:sz w:val="24"/>
          <w:szCs w:val="24"/>
        </w:rPr>
        <w:t>1 695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F35842">
        <w:rPr>
          <w:b/>
          <w:sz w:val="24"/>
          <w:szCs w:val="24"/>
        </w:rPr>
        <w:t>1 019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F35842">
        <w:rPr>
          <w:b/>
          <w:sz w:val="24"/>
          <w:szCs w:val="24"/>
        </w:rPr>
        <w:t>865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2 018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7625FC">
        <w:rPr>
          <w:b/>
          <w:sz w:val="24"/>
          <w:szCs w:val="24"/>
        </w:rPr>
        <w:t>369 116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712F3D">
        <w:rPr>
          <w:b/>
          <w:sz w:val="24"/>
          <w:szCs w:val="24"/>
        </w:rPr>
        <w:t>79 280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712F3D">
        <w:rPr>
          <w:b/>
          <w:sz w:val="24"/>
          <w:szCs w:val="24"/>
        </w:rPr>
        <w:t>285 151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A610BF">
        <w:rPr>
          <w:b/>
          <w:sz w:val="24"/>
          <w:szCs w:val="24"/>
        </w:rPr>
        <w:t>111 824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>
        <w:rPr>
          <w:b/>
          <w:sz w:val="24"/>
          <w:szCs w:val="24"/>
        </w:rPr>
        <w:t>144 628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A610BF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>
        <w:rPr>
          <w:b/>
          <w:sz w:val="24"/>
          <w:szCs w:val="24"/>
        </w:rPr>
        <w:t>76 868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 са за сметка на финансиране от НЗОК.</w:t>
      </w:r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Чрез РЗОК 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 и </w:t>
      </w:r>
      <w:r w:rsidR="00A610BF">
        <w:rPr>
          <w:b/>
          <w:sz w:val="24"/>
          <w:szCs w:val="24"/>
        </w:rPr>
        <w:t>213 922</w:t>
      </w:r>
      <w:r>
        <w:rPr>
          <w:b/>
          <w:sz w:val="24"/>
          <w:szCs w:val="24"/>
        </w:rPr>
        <w:t xml:space="preserve"> лева.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4027A"/>
    <w:rsid w:val="00270017"/>
    <w:rsid w:val="003B5FBB"/>
    <w:rsid w:val="003B795E"/>
    <w:rsid w:val="003E7FFA"/>
    <w:rsid w:val="003F2924"/>
    <w:rsid w:val="00474129"/>
    <w:rsid w:val="005324EA"/>
    <w:rsid w:val="0059220A"/>
    <w:rsid w:val="005C666B"/>
    <w:rsid w:val="00665324"/>
    <w:rsid w:val="00712F3D"/>
    <w:rsid w:val="007625FC"/>
    <w:rsid w:val="0076361D"/>
    <w:rsid w:val="00794534"/>
    <w:rsid w:val="007C7100"/>
    <w:rsid w:val="008D1A30"/>
    <w:rsid w:val="00927C19"/>
    <w:rsid w:val="00955B30"/>
    <w:rsid w:val="00977871"/>
    <w:rsid w:val="00A44DB0"/>
    <w:rsid w:val="00A610BF"/>
    <w:rsid w:val="00A82ABB"/>
    <w:rsid w:val="00A96636"/>
    <w:rsid w:val="00A976CB"/>
    <w:rsid w:val="00C43F1E"/>
    <w:rsid w:val="00C7670B"/>
    <w:rsid w:val="00D04AF0"/>
    <w:rsid w:val="00DA0B48"/>
    <w:rsid w:val="00EC5A9D"/>
    <w:rsid w:val="00F3584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0EEC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19</cp:revision>
  <cp:lastPrinted>2021-05-11T08:23:00Z</cp:lastPrinted>
  <dcterms:created xsi:type="dcterms:W3CDTF">2020-05-08T08:31:00Z</dcterms:created>
  <dcterms:modified xsi:type="dcterms:W3CDTF">2021-05-11T08:24:00Z</dcterms:modified>
</cp:coreProperties>
</file>