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F44862">
        <w:rPr>
          <w:rFonts w:ascii="Times New Roman" w:eastAsia="Times New Roman" w:hAnsi="Times New Roman" w:cs="Times New Roman"/>
          <w:i/>
          <w:lang w:val="en-US"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C57A31">
        <w:rPr>
          <w:rFonts w:ascii="Times New Roman" w:eastAsia="Times New Roman" w:hAnsi="Times New Roman" w:cs="Times New Roman"/>
          <w:i/>
          <w:lang w:eastAsia="bg-BG"/>
        </w:rPr>
        <w:t>1</w:t>
      </w:r>
      <w:r w:rsidR="00F44862">
        <w:rPr>
          <w:rFonts w:ascii="Times New Roman" w:eastAsia="Times New Roman" w:hAnsi="Times New Roman" w:cs="Times New Roman"/>
          <w:i/>
          <w:lang w:val="en-US" w:eastAsia="bg-BG"/>
        </w:rPr>
        <w:t>2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8026A8" w:rsidRPr="008026A8">
        <w:rPr>
          <w:b/>
          <w:sz w:val="24"/>
          <w:szCs w:val="24"/>
        </w:rPr>
        <w:t>1</w:t>
      </w:r>
      <w:r w:rsidR="00F44862" w:rsidRPr="008026A8">
        <w:rPr>
          <w:b/>
          <w:sz w:val="24"/>
          <w:szCs w:val="24"/>
        </w:rPr>
        <w:t>21</w:t>
      </w:r>
      <w:r w:rsidR="00F44862">
        <w:rPr>
          <w:b/>
          <w:sz w:val="24"/>
          <w:szCs w:val="24"/>
        </w:rPr>
        <w:t xml:space="preserve"> 739 </w:t>
      </w:r>
      <w:r w:rsidR="00F44862">
        <w:rPr>
          <w:b/>
          <w:sz w:val="24"/>
          <w:szCs w:val="24"/>
          <w:lang w:val="en-US"/>
        </w:rPr>
        <w:t>873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</w:t>
      </w:r>
      <w:bookmarkStart w:id="0" w:name="_GoBack"/>
      <w:bookmarkEnd w:id="0"/>
      <w:r w:rsidR="00087519" w:rsidRPr="00FE09D9">
        <w:rPr>
          <w:sz w:val="24"/>
          <w:szCs w:val="24"/>
        </w:rPr>
        <w:t xml:space="preserve">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F44862">
        <w:rPr>
          <w:b/>
          <w:sz w:val="24"/>
          <w:szCs w:val="24"/>
        </w:rPr>
        <w:t>18 742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767200" w:rsidRDefault="00767200" w:rsidP="007672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Също така са извършени разходи на обща стойност </w:t>
      </w:r>
      <w:r w:rsidRPr="00767200">
        <w:rPr>
          <w:b/>
          <w:sz w:val="24"/>
          <w:szCs w:val="24"/>
        </w:rPr>
        <w:t>100 000 000 лева</w:t>
      </w:r>
      <w:r>
        <w:rPr>
          <w:sz w:val="24"/>
          <w:szCs w:val="24"/>
        </w:rPr>
        <w:t>, както следва:</w:t>
      </w:r>
    </w:p>
    <w:p w:rsidR="00767200" w:rsidRPr="00767200" w:rsidRDefault="00767200" w:rsidP="0076720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67200">
        <w:rPr>
          <w:b/>
          <w:sz w:val="24"/>
          <w:szCs w:val="24"/>
        </w:rPr>
        <w:t>40 000 000 лева</w:t>
      </w:r>
      <w:r w:rsidRPr="00767200">
        <w:rPr>
          <w:sz w:val="24"/>
          <w:szCs w:val="24"/>
        </w:rPr>
        <w:t xml:space="preserve"> – по процедура за подпомагане на автобусните превозвачи съгласно чл. 111 от ЗДБРБ за 2021 г;</w:t>
      </w:r>
    </w:p>
    <w:p w:rsidR="00767200" w:rsidRPr="00767200" w:rsidRDefault="00767200" w:rsidP="0076720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67200">
        <w:rPr>
          <w:b/>
          <w:sz w:val="24"/>
          <w:szCs w:val="24"/>
        </w:rPr>
        <w:t>60 000 000 лева</w:t>
      </w:r>
      <w:r w:rsidRPr="00767200">
        <w:rPr>
          <w:sz w:val="24"/>
          <w:szCs w:val="24"/>
        </w:rPr>
        <w:t xml:space="preserve"> – по процедура за директно предоставяне на безвъзмездни средства на въздушните превозвачи с оперативен лиценз на въздушен превозвач на Общността с разрешение за превоз на пътници, издаден от ГД "ГВА", съгласно чл. 109 от ЗДБРБ за 2021 г.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F44862">
        <w:rPr>
          <w:b/>
          <w:sz w:val="24"/>
          <w:szCs w:val="24"/>
        </w:rPr>
        <w:t>39 397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F44862">
        <w:rPr>
          <w:b/>
          <w:sz w:val="24"/>
          <w:szCs w:val="24"/>
        </w:rPr>
        <w:t xml:space="preserve">2 271 </w:t>
      </w:r>
      <w:r w:rsidR="00F44862">
        <w:rPr>
          <w:b/>
          <w:sz w:val="24"/>
          <w:szCs w:val="24"/>
          <w:lang w:val="en-US"/>
        </w:rPr>
        <w:t>696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F44862">
        <w:rPr>
          <w:b/>
          <w:sz w:val="24"/>
          <w:szCs w:val="24"/>
        </w:rPr>
        <w:t>3 299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F44862">
        <w:rPr>
          <w:b/>
          <w:sz w:val="24"/>
          <w:szCs w:val="24"/>
        </w:rPr>
        <w:t>3 860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F44862">
        <w:rPr>
          <w:b/>
          <w:sz w:val="24"/>
          <w:szCs w:val="24"/>
        </w:rPr>
        <w:t>2 055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F44862">
        <w:rPr>
          <w:b/>
          <w:sz w:val="24"/>
          <w:szCs w:val="24"/>
        </w:rPr>
        <w:t>8 905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</w:t>
      </w:r>
      <w:r w:rsidR="00A82ABB">
        <w:rPr>
          <w:sz w:val="24"/>
          <w:szCs w:val="24"/>
        </w:rPr>
        <w:t xml:space="preserve"> </w:t>
      </w:r>
      <w:r w:rsidR="0024027A">
        <w:rPr>
          <w:sz w:val="24"/>
          <w:szCs w:val="24"/>
        </w:rPr>
        <w:t>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Закупени са и кислород, стоманени бутилки и дози за кислород, кислородни концентратори и кръвно-газов електролитен анализатор. 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F44862">
        <w:rPr>
          <w:b/>
          <w:sz w:val="24"/>
          <w:szCs w:val="24"/>
        </w:rPr>
        <w:t>478 163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="00F44862">
        <w:rPr>
          <w:b/>
          <w:sz w:val="24"/>
          <w:szCs w:val="24"/>
        </w:rPr>
        <w:t>580 394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F44862">
        <w:rPr>
          <w:b/>
          <w:sz w:val="24"/>
          <w:szCs w:val="24"/>
        </w:rPr>
        <w:t>952 050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2021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F44862">
        <w:rPr>
          <w:sz w:val="24"/>
          <w:szCs w:val="24"/>
          <w:lang w:val="en-US"/>
        </w:rPr>
        <w:t xml:space="preserve"> </w:t>
      </w:r>
      <w:r w:rsidR="00F44862">
        <w:rPr>
          <w:sz w:val="24"/>
          <w:szCs w:val="24"/>
        </w:rPr>
        <w:t>През месец декември са извършени разходи за закупуване на кислород, дихателен апарат за неинвазивна вентилация, както и за подмяна на дефектирала тръба на компютърния томограф.</w:t>
      </w:r>
      <w:r w:rsidR="00977871" w:rsidRPr="00794534">
        <w:rPr>
          <w:sz w:val="24"/>
          <w:szCs w:val="24"/>
        </w:rPr>
        <w:t xml:space="preserve"> 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F44862">
        <w:rPr>
          <w:b/>
          <w:sz w:val="24"/>
          <w:szCs w:val="24"/>
        </w:rPr>
        <w:t>509 271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 w:rsidR="00424EA9">
        <w:rPr>
          <w:b/>
          <w:sz w:val="24"/>
          <w:szCs w:val="24"/>
        </w:rPr>
        <w:t>138 492</w:t>
      </w:r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8F7720" w:rsidRDefault="00A610B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</w:t>
      </w:r>
      <w:r w:rsidR="00E811ED">
        <w:rPr>
          <w:sz w:val="24"/>
          <w:szCs w:val="24"/>
        </w:rPr>
        <w:t>, съгласно чл. 5 от ЗБНЗОК</w:t>
      </w:r>
      <w:r>
        <w:rPr>
          <w:sz w:val="24"/>
          <w:szCs w:val="24"/>
        </w:rPr>
        <w:t xml:space="preserve"> </w:t>
      </w:r>
      <w:r w:rsidR="008F7720">
        <w:rPr>
          <w:sz w:val="24"/>
          <w:szCs w:val="24"/>
        </w:rPr>
        <w:t xml:space="preserve">и съгласно „Методика за определяне размера на сумите, заплащани от НЗОК на изпълнители на медицинска помощ за работа при </w:t>
      </w:r>
      <w:r w:rsidR="008F7720">
        <w:rPr>
          <w:sz w:val="24"/>
          <w:szCs w:val="24"/>
        </w:rPr>
        <w:lastRenderedPageBreak/>
        <w:t xml:space="preserve">неблагоприятни условия по повод на обявена епидемична обстановка“ № РД-НС-05-9-6/16.02.2021 г. на персонала са изплатени </w:t>
      </w:r>
      <w:r w:rsidR="00F44862">
        <w:rPr>
          <w:b/>
          <w:sz w:val="24"/>
          <w:szCs w:val="24"/>
        </w:rPr>
        <w:t xml:space="preserve">1 577 </w:t>
      </w:r>
      <w:r w:rsidR="00F44862">
        <w:rPr>
          <w:b/>
          <w:sz w:val="24"/>
          <w:szCs w:val="24"/>
          <w:lang w:val="en-US"/>
        </w:rPr>
        <w:t>491</w:t>
      </w:r>
      <w:r w:rsidR="008F7720" w:rsidRPr="008F7720">
        <w:rPr>
          <w:b/>
          <w:sz w:val="24"/>
          <w:szCs w:val="24"/>
        </w:rPr>
        <w:t xml:space="preserve"> лева.</w:t>
      </w:r>
    </w:p>
    <w:p w:rsidR="008D1A30" w:rsidRPr="008D1A30" w:rsidRDefault="00F44862" w:rsidP="003E7FF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ИА „Железопътна администрация“</w:t>
      </w:r>
      <w:r w:rsidRPr="0027001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E09D9">
        <w:rPr>
          <w:sz w:val="24"/>
          <w:szCs w:val="24"/>
        </w:rPr>
        <w:t>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1 304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4741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1D0337"/>
    <w:rsid w:val="0024027A"/>
    <w:rsid w:val="00270017"/>
    <w:rsid w:val="00396522"/>
    <w:rsid w:val="003B5FBB"/>
    <w:rsid w:val="003B795E"/>
    <w:rsid w:val="003E7FFA"/>
    <w:rsid w:val="003F2924"/>
    <w:rsid w:val="00424EA9"/>
    <w:rsid w:val="00451E8C"/>
    <w:rsid w:val="00474129"/>
    <w:rsid w:val="005324EA"/>
    <w:rsid w:val="00572688"/>
    <w:rsid w:val="0059220A"/>
    <w:rsid w:val="005A5F81"/>
    <w:rsid w:val="005C666B"/>
    <w:rsid w:val="00665324"/>
    <w:rsid w:val="00712F3D"/>
    <w:rsid w:val="007625FC"/>
    <w:rsid w:val="0076361D"/>
    <w:rsid w:val="00767200"/>
    <w:rsid w:val="00794534"/>
    <w:rsid w:val="007C7100"/>
    <w:rsid w:val="008026A8"/>
    <w:rsid w:val="008D1A30"/>
    <w:rsid w:val="008F7720"/>
    <w:rsid w:val="00927C19"/>
    <w:rsid w:val="00955B30"/>
    <w:rsid w:val="00977871"/>
    <w:rsid w:val="009C013C"/>
    <w:rsid w:val="00A44DB0"/>
    <w:rsid w:val="00A610BF"/>
    <w:rsid w:val="00A82ABB"/>
    <w:rsid w:val="00A96636"/>
    <w:rsid w:val="00A976CB"/>
    <w:rsid w:val="00AB0225"/>
    <w:rsid w:val="00C43F1E"/>
    <w:rsid w:val="00C530DF"/>
    <w:rsid w:val="00C57A31"/>
    <w:rsid w:val="00C7670B"/>
    <w:rsid w:val="00CD56E7"/>
    <w:rsid w:val="00CE7768"/>
    <w:rsid w:val="00D04AF0"/>
    <w:rsid w:val="00DA0B48"/>
    <w:rsid w:val="00E811ED"/>
    <w:rsid w:val="00EC5A9D"/>
    <w:rsid w:val="00F33903"/>
    <w:rsid w:val="00F35842"/>
    <w:rsid w:val="00F44862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213A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36</cp:revision>
  <cp:lastPrinted>2022-01-10T15:46:00Z</cp:lastPrinted>
  <dcterms:created xsi:type="dcterms:W3CDTF">2020-05-08T08:31:00Z</dcterms:created>
  <dcterms:modified xsi:type="dcterms:W3CDTF">2022-01-10T15:48:00Z</dcterms:modified>
</cp:coreProperties>
</file>