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Pr="00EC5A9D" w:rsidRDefault="001A1626" w:rsidP="001A1626">
      <w:pPr>
        <w:jc w:val="both"/>
      </w:pPr>
    </w:p>
    <w:p w:rsidR="001A1626" w:rsidRPr="003F2924" w:rsidRDefault="001A1626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общо на </w:t>
      </w:r>
      <w:r w:rsidRPr="003F2924">
        <w:rPr>
          <w:b/>
          <w:sz w:val="24"/>
          <w:szCs w:val="24"/>
        </w:rPr>
        <w:t>208 439 лева</w:t>
      </w:r>
      <w:r w:rsidRPr="003F2924">
        <w:rPr>
          <w:sz w:val="24"/>
          <w:szCs w:val="24"/>
        </w:rPr>
        <w:t>, както следва:</w:t>
      </w:r>
    </w:p>
    <w:p w:rsidR="001A1626" w:rsidRPr="003F2924" w:rsidRDefault="001A1626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>Централно управление – закупени са лични предпазни средства (маски, ръкавици и дезинфект</w:t>
      </w:r>
      <w:r w:rsidR="00C43F1E" w:rsidRPr="003F2924">
        <w:rPr>
          <w:sz w:val="24"/>
          <w:szCs w:val="24"/>
        </w:rPr>
        <w:t>анти), безконтактни термометри, както и различни видове пръскачки и пулверизатори за допълнително почистване на работните помещения. Разходите са ведомствени и възлизат на 7 113 лева.</w:t>
      </w:r>
    </w:p>
    <w:p w:rsidR="00C43F1E" w:rsidRPr="003F2924" w:rsidRDefault="00C43F1E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 xml:space="preserve">ИА „Автомобилна администрация“ – извършени са ведомствени разходи за предотвратяване разпространението на </w:t>
      </w:r>
      <w:r w:rsidRPr="003F2924">
        <w:rPr>
          <w:sz w:val="24"/>
          <w:szCs w:val="24"/>
          <w:lang w:val="en-US"/>
        </w:rPr>
        <w:t>Covid-19</w:t>
      </w:r>
      <w:r w:rsidRPr="003F2924">
        <w:rPr>
          <w:sz w:val="24"/>
          <w:szCs w:val="24"/>
        </w:rPr>
        <w:t>, като са закупени дезинфектанти за повърхности и ръце, защитни маски, ръкавици и облекло, както и безконтактни термометри. Направените разходи са на стойност 25 862 лева.</w:t>
      </w:r>
    </w:p>
    <w:p w:rsidR="00C43F1E" w:rsidRPr="003F2924" w:rsidRDefault="00C43F1E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 xml:space="preserve">ГД „Гражданска въздухоплавателна администрация“ – закупени са лични предпазни средства (маски и дезинфектанти). </w:t>
      </w:r>
      <w:r w:rsidR="003F2924" w:rsidRPr="003F2924">
        <w:rPr>
          <w:sz w:val="24"/>
          <w:szCs w:val="24"/>
        </w:rPr>
        <w:t xml:space="preserve">Направени са разходи и за допълнително почистване на работните помещения. </w:t>
      </w:r>
      <w:r w:rsidR="003F2924" w:rsidRPr="003F2924">
        <w:rPr>
          <w:sz w:val="24"/>
          <w:szCs w:val="24"/>
        </w:rPr>
        <w:t xml:space="preserve">Разходите са ведомствени и </w:t>
      </w:r>
      <w:r w:rsidR="003F2924" w:rsidRPr="003F2924">
        <w:rPr>
          <w:sz w:val="24"/>
          <w:szCs w:val="24"/>
        </w:rPr>
        <w:t>възлизат на 2 024</w:t>
      </w:r>
      <w:r w:rsidR="003F2924" w:rsidRPr="003F2924">
        <w:rPr>
          <w:sz w:val="24"/>
          <w:szCs w:val="24"/>
        </w:rPr>
        <w:t xml:space="preserve"> лева.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3F2924">
        <w:rPr>
          <w:sz w:val="24"/>
          <w:szCs w:val="24"/>
        </w:rPr>
        <w:t>ИА „Морска администрация“</w:t>
      </w:r>
      <w:r>
        <w:rPr>
          <w:sz w:val="24"/>
          <w:szCs w:val="24"/>
        </w:rPr>
        <w:t xml:space="preserve"> – от предвидените в бюджета на агенцията за 2020 г. средства за издръжка са направени разходи във връзка с предприети мерки за защита на служители, които изпълняват служебните си задължения на гише, мерки за нормализиране на риска, както и схеми за почистване с различни препарати. Закупени са дезинфектанти и измиващи препарати, лични предпазни средства (маски, очила и ръкавици) и специален контейнер за съхранение на използваните предпазни средства. Сумата на разходите е 3 253 лева.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ИА „Проучване и поддържане на р. Дунав“ – за намаляване на риска от заразяване на служителите в агенцията са закупени маски за многократна употреба, шлемове, </w:t>
      </w:r>
      <w:r w:rsidR="00FC30F9">
        <w:rPr>
          <w:sz w:val="24"/>
          <w:szCs w:val="24"/>
        </w:rPr>
        <w:t xml:space="preserve">ръкавици и термометри. Осигурени са миещи и дезинфекциращи средства – спрейове, гелове, мокри кърпи и разтвори на алкохолна основа. </w:t>
      </w:r>
      <w:r w:rsidR="00FC30F9" w:rsidRPr="003F2924">
        <w:rPr>
          <w:sz w:val="24"/>
          <w:szCs w:val="24"/>
        </w:rPr>
        <w:t xml:space="preserve">Разходите са ведомствени и </w:t>
      </w:r>
      <w:r w:rsidR="00FC30F9">
        <w:rPr>
          <w:sz w:val="24"/>
          <w:szCs w:val="24"/>
        </w:rPr>
        <w:t>възлизат на 1 934</w:t>
      </w:r>
      <w:r w:rsidR="00FC30F9" w:rsidRPr="003F2924">
        <w:rPr>
          <w:sz w:val="24"/>
          <w:szCs w:val="24"/>
        </w:rPr>
        <w:t xml:space="preserve"> лева.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Авиоотряд</w:t>
      </w:r>
      <w:proofErr w:type="spellEnd"/>
      <w:r>
        <w:rPr>
          <w:sz w:val="24"/>
          <w:szCs w:val="24"/>
        </w:rPr>
        <w:t xml:space="preserve"> 28 – със средствата от наличния бюджет за 2020 г. са извършени разходи във връзка с мерките за предотвратяване на разпространението на </w:t>
      </w:r>
      <w:r>
        <w:rPr>
          <w:sz w:val="24"/>
          <w:szCs w:val="24"/>
          <w:lang w:val="en-US"/>
        </w:rPr>
        <w:t xml:space="preserve">Covid-19, </w:t>
      </w:r>
      <w:r w:rsidRPr="00FC30F9">
        <w:rPr>
          <w:sz w:val="24"/>
          <w:szCs w:val="24"/>
        </w:rPr>
        <w:t>като са закупени дезинфектанти</w:t>
      </w:r>
      <w:r>
        <w:rPr>
          <w:sz w:val="24"/>
          <w:szCs w:val="24"/>
        </w:rPr>
        <w:t>, ръкавици и маски на обща стойност 2 327 лева.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Национална многопрофилна транспортна болница „Цар Борис </w:t>
      </w:r>
      <w:r>
        <w:rPr>
          <w:sz w:val="24"/>
          <w:szCs w:val="24"/>
          <w:lang w:val="en-US"/>
        </w:rPr>
        <w:t>III”</w:t>
      </w:r>
      <w:r>
        <w:rPr>
          <w:sz w:val="24"/>
          <w:szCs w:val="24"/>
        </w:rPr>
        <w:t xml:space="preserve"> – извършените разходи са в рамките на одобрения бюджет на болницата за 2020 г. и са за различни видове предпазни маски, дезинфектанти, престилки, лицеви щитове и очила, </w:t>
      </w:r>
      <w:r w:rsidR="00C7670B">
        <w:rPr>
          <w:sz w:val="24"/>
          <w:szCs w:val="24"/>
        </w:rPr>
        <w:t xml:space="preserve">защитно облекло, шлемове и калцуни. Закупени са кислородна маска с удължител, респиратор с клапан и тестове за определяне на </w:t>
      </w:r>
      <w:r w:rsidR="00C7670B">
        <w:rPr>
          <w:sz w:val="24"/>
          <w:szCs w:val="24"/>
          <w:lang w:val="en-US"/>
        </w:rPr>
        <w:t>Covid-19.</w:t>
      </w:r>
      <w:r w:rsidR="00C7670B">
        <w:rPr>
          <w:sz w:val="24"/>
          <w:szCs w:val="24"/>
        </w:rPr>
        <w:t xml:space="preserve"> Разходите са на стойност 34 363 лева.</w:t>
      </w:r>
    </w:p>
    <w:p w:rsidR="00C7670B" w:rsidRDefault="00C7670B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Многопрофилна транспортна болница – гр. Пловдив – лечебното заведение е определено за лечение на леки и среднотежки пациенти, съмнителни и ли заразени с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 xml:space="preserve">. От месец март в болницата функционира денонощен кабинет само за пациенти, съмнителни за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 xml:space="preserve">. От началото на месец март са закупени лични предпазни средства, консумативи, реактиви, лекарствени продукти и друго необходимо за дейността оборудване. Средствата, изразходени за подготовката, прегледи и лечение на пациентите, съмнителни или заразени с </w:t>
      </w:r>
      <w:r>
        <w:rPr>
          <w:sz w:val="24"/>
          <w:szCs w:val="24"/>
          <w:lang w:val="en-US"/>
        </w:rPr>
        <w:t>Covid-19</w:t>
      </w:r>
      <w:r w:rsidR="00EC5A9D">
        <w:rPr>
          <w:sz w:val="24"/>
          <w:szCs w:val="24"/>
        </w:rPr>
        <w:t>, са в размер на 120 951 лева.</w:t>
      </w:r>
      <w:r>
        <w:rPr>
          <w:sz w:val="24"/>
          <w:szCs w:val="24"/>
        </w:rPr>
        <w:t xml:space="preserve"> Закупени са</w:t>
      </w:r>
      <w:r w:rsidR="00EC5A9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два апарата за неинвазивна вентилация на стойност 7 400 </w:t>
      </w:r>
      <w:r w:rsidR="00EC5A9D">
        <w:rPr>
          <w:sz w:val="24"/>
          <w:szCs w:val="24"/>
        </w:rPr>
        <w:t>лева.</w:t>
      </w:r>
    </w:p>
    <w:p w:rsidR="00EC5A9D" w:rsidRPr="00EC5A9D" w:rsidRDefault="00EC5A9D" w:rsidP="00EC5A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ИА „Железопътна администрация“ – във връзка с мерките и действията </w:t>
      </w:r>
      <w:r>
        <w:rPr>
          <w:sz w:val="24"/>
          <w:szCs w:val="24"/>
        </w:rPr>
        <w:t xml:space="preserve">за предотвратяване на разпространението на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 xml:space="preserve"> агенцията е извършила разходи за покупка на предпазни и дезинфекционни материали (термометри, маски, ръкавици и дезинфектанти). Службата по трудова медицина, обслужваща агенцията, е направила оценка на риска от </w:t>
      </w:r>
      <w:r>
        <w:rPr>
          <w:sz w:val="24"/>
          <w:szCs w:val="24"/>
        </w:rPr>
        <w:t>ра</w:t>
      </w:r>
      <w:r>
        <w:rPr>
          <w:sz w:val="24"/>
          <w:szCs w:val="24"/>
        </w:rPr>
        <w:t>зпространение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en-US"/>
        </w:rPr>
        <w:t>Covid-19</w:t>
      </w:r>
      <w:r>
        <w:rPr>
          <w:sz w:val="24"/>
          <w:szCs w:val="24"/>
        </w:rPr>
        <w:t xml:space="preserve"> в работните помещения и е разписала  мерки за минимизирането му. Разходите възлизат на 3 212 лева.</w:t>
      </w:r>
      <w:bookmarkStart w:id="0" w:name="_GoBack"/>
      <w:bookmarkEnd w:id="0"/>
    </w:p>
    <w:sectPr w:rsidR="00EC5A9D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1A1626"/>
    <w:rsid w:val="003F2924"/>
    <w:rsid w:val="00A44DB0"/>
    <w:rsid w:val="00C43F1E"/>
    <w:rsid w:val="00C7670B"/>
    <w:rsid w:val="00EC5A9D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ED29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1</cp:revision>
  <dcterms:created xsi:type="dcterms:W3CDTF">2020-05-08T08:31:00Z</dcterms:created>
  <dcterms:modified xsi:type="dcterms:W3CDTF">2020-05-08T09:30:00Z</dcterms:modified>
</cp:coreProperties>
</file>