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A248" w14:textId="77777777"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</w:p>
    <w:p w14:paraId="40907D79" w14:textId="77777777" w:rsidR="00B93700" w:rsidRDefault="00B93700" w:rsidP="002B7038">
      <w:pPr>
        <w:rPr>
          <w:rFonts w:ascii="Times New Roman" w:hAnsi="Times New Roman"/>
          <w:b/>
          <w:szCs w:val="24"/>
          <w:lang w:val="bg-BG"/>
        </w:rPr>
      </w:pPr>
    </w:p>
    <w:p w14:paraId="2D3546ED" w14:textId="77777777" w:rsidR="002B7038" w:rsidRPr="00624AA4" w:rsidRDefault="004B4452" w:rsidP="002B7038">
      <w:pPr>
        <w:rPr>
          <w:rFonts w:ascii="Times New Roman" w:hAnsi="Times New Roman"/>
          <w:b/>
          <w:szCs w:val="24"/>
          <w:lang w:val="bg-BG"/>
        </w:rPr>
      </w:pPr>
      <w:r w:rsidRPr="00624AA4">
        <w:rPr>
          <w:rFonts w:ascii="Times New Roman" w:hAnsi="Times New Roman"/>
          <w:b/>
          <w:szCs w:val="24"/>
          <w:lang w:val="bg-BG"/>
        </w:rPr>
        <w:t>Приложение № 1</w:t>
      </w:r>
    </w:p>
    <w:p w14:paraId="6FEEBCE0" w14:textId="77777777" w:rsidR="006403C1" w:rsidRPr="00624AA4" w:rsidRDefault="004B4452" w:rsidP="002B7038">
      <w:pPr>
        <w:rPr>
          <w:rFonts w:ascii="Times New Roman" w:hAnsi="Times New Roman"/>
          <w:szCs w:val="24"/>
          <w:lang w:val="bg-BG"/>
        </w:rPr>
      </w:pPr>
      <w:r w:rsidRPr="00624AA4">
        <w:rPr>
          <w:rFonts w:ascii="Times New Roman" w:hAnsi="Times New Roman"/>
          <w:szCs w:val="24"/>
          <w:lang w:val="bg-BG"/>
        </w:rPr>
        <w:t>към чл. 16</w:t>
      </w:r>
      <w:r w:rsidR="003128B1" w:rsidRPr="00624AA4">
        <w:rPr>
          <w:rFonts w:ascii="Times New Roman" w:hAnsi="Times New Roman"/>
          <w:szCs w:val="24"/>
          <w:lang w:val="bg-BG"/>
        </w:rPr>
        <w:t xml:space="preserve"> </w:t>
      </w:r>
      <w:r w:rsidR="001D58DD" w:rsidRPr="00624AA4">
        <w:rPr>
          <w:rFonts w:ascii="Times New Roman" w:hAnsi="Times New Roman"/>
          <w:szCs w:val="24"/>
          <w:lang w:val="bg-BG"/>
        </w:rPr>
        <w:t xml:space="preserve">от </w:t>
      </w:r>
      <w:r w:rsidR="003128B1" w:rsidRPr="00624AA4">
        <w:rPr>
          <w:rFonts w:ascii="Times New Roman" w:hAnsi="Times New Roman"/>
          <w:szCs w:val="24"/>
          <w:lang w:val="bg-BG"/>
        </w:rPr>
        <w:t>Наредбата за обхвата и методологията за извърш</w:t>
      </w:r>
      <w:r w:rsidR="002B7038" w:rsidRPr="00624AA4">
        <w:rPr>
          <w:rFonts w:ascii="Times New Roman" w:hAnsi="Times New Roman"/>
          <w:szCs w:val="24"/>
          <w:lang w:val="bg-BG"/>
        </w:rPr>
        <w:t>ване на оценка на въздействието</w:t>
      </w:r>
    </w:p>
    <w:p w14:paraId="34D0C1DB" w14:textId="77777777" w:rsidR="002B7038" w:rsidRPr="00624AA4" w:rsidRDefault="002B7038" w:rsidP="002B7038">
      <w:pPr>
        <w:rPr>
          <w:rFonts w:ascii="Times New Roman" w:hAnsi="Times New Roman"/>
          <w:b/>
          <w:szCs w:val="24"/>
          <w:lang w:val="bg-BG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83"/>
        <w:gridCol w:w="4766"/>
      </w:tblGrid>
      <w:tr w:rsidR="006403C1" w:rsidRPr="00624AA4" w14:paraId="4653AE5C" w14:textId="77777777" w:rsidTr="006C7E19">
        <w:tc>
          <w:tcPr>
            <w:tcW w:w="9049" w:type="dxa"/>
            <w:gridSpan w:val="2"/>
            <w:shd w:val="clear" w:color="auto" w:fill="D9D9D9"/>
          </w:tcPr>
          <w:p w14:paraId="47A9B85D" w14:textId="77777777" w:rsidR="006403C1" w:rsidRPr="00624AA4" w:rsidRDefault="006403C1" w:rsidP="006A1572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Формуляр за </w:t>
            </w:r>
            <w:r w:rsidR="00350191" w:rsidRPr="00624AA4">
              <w:rPr>
                <w:rFonts w:ascii="Times New Roman" w:hAnsi="Times New Roman"/>
                <w:szCs w:val="24"/>
                <w:lang w:val="bg-BG"/>
              </w:rPr>
              <w:t>частична предварителна оценка на въздействието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*</w:t>
            </w:r>
          </w:p>
          <w:p w14:paraId="55129E67" w14:textId="77777777" w:rsidR="006403C1" w:rsidRPr="00624AA4" w:rsidRDefault="00350191" w:rsidP="00E91CF0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>(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>Приложете към формуляра допълнителн</w:t>
            </w:r>
            <w:r w:rsidR="00E91CF0" w:rsidRPr="00624AA4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информация/документи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)</w:t>
            </w:r>
          </w:p>
        </w:tc>
      </w:tr>
      <w:tr w:rsidR="008F084D" w:rsidRPr="00624AA4" w14:paraId="1FDFD928" w14:textId="77777777" w:rsidTr="006C7E19">
        <w:tc>
          <w:tcPr>
            <w:tcW w:w="4283" w:type="dxa"/>
            <w:shd w:val="clear" w:color="auto" w:fill="auto"/>
          </w:tcPr>
          <w:p w14:paraId="1354CA34" w14:textId="77777777" w:rsidR="006521DF" w:rsidRPr="00624AA4" w:rsidRDefault="006403C1" w:rsidP="00047CE5">
            <w:pPr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Ин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ституция</w:t>
            </w:r>
            <w:r w:rsidR="00AB282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: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Министерството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транспорта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информационните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технологии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6521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521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съобщенията</w:t>
            </w:r>
          </w:p>
          <w:p w14:paraId="36DDEB02" w14:textId="77777777" w:rsidR="00236427" w:rsidRPr="00624AA4" w:rsidRDefault="00236427" w:rsidP="0023642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  <w:tc>
          <w:tcPr>
            <w:tcW w:w="4766" w:type="dxa"/>
            <w:shd w:val="clear" w:color="auto" w:fill="auto"/>
          </w:tcPr>
          <w:p w14:paraId="7A8D7574" w14:textId="77777777" w:rsidR="00C57CBC" w:rsidRPr="00624AA4" w:rsidRDefault="00350191" w:rsidP="00C60B0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line="288" w:lineRule="auto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Нормативен акт</w:t>
            </w:r>
            <w:r w:rsidR="00C57CBC" w:rsidRPr="00624AA4">
              <w:rPr>
                <w:rFonts w:ascii="Times New Roman" w:hAnsi="Times New Roman"/>
                <w:b/>
                <w:szCs w:val="24"/>
                <w:lang w:val="bg-BG"/>
              </w:rPr>
              <w:t>:</w:t>
            </w:r>
            <w:r w:rsidR="00040D3F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C60B0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за </w:t>
            </w:r>
            <w:r w:rsidR="00047CE5" w:rsidRPr="00624AA4">
              <w:rPr>
                <w:rFonts w:ascii="Times New Roman" w:hAnsi="Times New Roman"/>
                <w:szCs w:val="24"/>
                <w:lang w:val="bg-BG" w:eastAsia="bg-BG"/>
              </w:rPr>
              <w:t>приемане на</w:t>
            </w:r>
            <w:r w:rsidR="00902E9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60B05" w:rsidRPr="00624AA4">
              <w:rPr>
                <w:rFonts w:ascii="Times New Roman" w:hAnsi="Times New Roman"/>
                <w:szCs w:val="24"/>
                <w:lang w:val="bg-BG" w:eastAsia="bg-BG"/>
              </w:rPr>
              <w:t>М</w:t>
            </w:r>
            <w:r w:rsidR="00C57CBC" w:rsidRPr="00624AA4">
              <w:rPr>
                <w:rFonts w:ascii="Times New Roman" w:hAnsi="Times New Roman"/>
                <w:szCs w:val="24"/>
                <w:lang w:val="bg-BG" w:eastAsia="bg-BG"/>
              </w:rPr>
              <w:t>етодика за изчисляване на инфраструктурните такси, събирани от управителя на железопътната инфраструктура.</w:t>
            </w:r>
          </w:p>
        </w:tc>
      </w:tr>
      <w:tr w:rsidR="008F084D" w:rsidRPr="00624AA4" w14:paraId="0F6F3790" w14:textId="77777777" w:rsidTr="006C7E19">
        <w:tc>
          <w:tcPr>
            <w:tcW w:w="4283" w:type="dxa"/>
            <w:shd w:val="clear" w:color="auto" w:fill="auto"/>
          </w:tcPr>
          <w:p w14:paraId="699A8A4D" w14:textId="77777777" w:rsidR="006403C1" w:rsidRPr="00624AA4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За включване в законодателна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/</w:t>
            </w:r>
          </w:p>
          <w:p w14:paraId="68B8A3B5" w14:textId="77777777" w:rsidR="006403C1" w:rsidRPr="00624AA4" w:rsidRDefault="006403C1" w:rsidP="0020461A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оперативна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>та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програма на Министерския съвет за периода:</w:t>
            </w:r>
            <w:r w:rsidR="0035019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  <w:r w:rsidR="00A82D81" w:rsidRPr="00624AA4">
              <w:rPr>
                <w:rFonts w:ascii="Times New Roman" w:hAnsi="Times New Roman"/>
                <w:b/>
                <w:szCs w:val="24"/>
                <w:lang w:val="bg-BG"/>
              </w:rPr>
              <w:t>Да</w:t>
            </w:r>
          </w:p>
        </w:tc>
        <w:tc>
          <w:tcPr>
            <w:tcW w:w="4766" w:type="dxa"/>
            <w:shd w:val="clear" w:color="auto" w:fill="auto"/>
            <w:vAlign w:val="bottom"/>
          </w:tcPr>
          <w:p w14:paraId="0E6D3AA3" w14:textId="77777777" w:rsidR="006403C1" w:rsidRPr="00624AA4" w:rsidRDefault="006403C1" w:rsidP="00570F0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Дата:</w:t>
            </w:r>
            <w:r w:rsidR="00570F05" w:rsidRPr="00624AA4">
              <w:t xml:space="preserve"> 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……...2018 </w:t>
            </w:r>
            <w:r w:rsidR="00570F05" w:rsidRPr="00624AA4">
              <w:rPr>
                <w:rFonts w:ascii="Times New Roman" w:hAnsi="Times New Roman" w:hint="eastAsia"/>
                <w:b/>
                <w:szCs w:val="24"/>
                <w:lang w:val="bg-BG"/>
              </w:rPr>
              <w:t>г</w:t>
            </w:r>
            <w:r w:rsidR="00570F05" w:rsidRPr="00624AA4">
              <w:rPr>
                <w:rFonts w:ascii="Times New Roman" w:hAnsi="Times New Roman"/>
                <w:b/>
                <w:szCs w:val="24"/>
                <w:lang w:val="bg-BG"/>
              </w:rPr>
              <w:t>.</w:t>
            </w:r>
          </w:p>
        </w:tc>
      </w:tr>
      <w:tr w:rsidR="008F084D" w:rsidRPr="00624AA4" w14:paraId="6D36DE3C" w14:textId="77777777" w:rsidTr="006C7E19">
        <w:tc>
          <w:tcPr>
            <w:tcW w:w="4283" w:type="dxa"/>
            <w:shd w:val="clear" w:color="auto" w:fill="auto"/>
          </w:tcPr>
          <w:p w14:paraId="1CE5BA80" w14:textId="77777777"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Контакт за въпроси:</w:t>
            </w:r>
          </w:p>
          <w:p w14:paraId="21314841" w14:textId="77777777" w:rsid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Тихомир Трифонов</w:t>
            </w:r>
          </w:p>
          <w:p w14:paraId="38B35991" w14:textId="760C9D04" w:rsidR="009A72C3" w:rsidRPr="009A72C3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t.trifonov@rail-infra.bg</w:t>
            </w:r>
          </w:p>
        </w:tc>
        <w:tc>
          <w:tcPr>
            <w:tcW w:w="4766" w:type="dxa"/>
            <w:shd w:val="clear" w:color="auto" w:fill="auto"/>
          </w:tcPr>
          <w:p w14:paraId="46A0D8A8" w14:textId="77777777" w:rsidR="006403C1" w:rsidRDefault="006403C1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Телефон:</w:t>
            </w:r>
          </w:p>
          <w:p w14:paraId="537FE9BD" w14:textId="7B2DA574" w:rsidR="009A72C3" w:rsidRPr="00624AA4" w:rsidRDefault="009A72C3" w:rsidP="006A1572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Cs w:val="24"/>
                <w:lang w:val="bg-BG"/>
              </w:rPr>
              <w:t>02/932 35 36</w:t>
            </w:r>
          </w:p>
        </w:tc>
      </w:tr>
      <w:tr w:rsidR="006403C1" w:rsidRPr="00624AA4" w14:paraId="764EB3B7" w14:textId="77777777" w:rsidTr="006C7E19">
        <w:tc>
          <w:tcPr>
            <w:tcW w:w="9049" w:type="dxa"/>
            <w:gridSpan w:val="2"/>
            <w:shd w:val="clear" w:color="auto" w:fill="auto"/>
          </w:tcPr>
          <w:p w14:paraId="6CF8972F" w14:textId="77777777" w:rsidR="008F28D1" w:rsidRPr="00624AA4" w:rsidRDefault="006403C1" w:rsidP="009A72C3">
            <w:pPr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1. Дефиниране на проблема:</w:t>
            </w:r>
            <w:r w:rsidR="008F28D1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  <w:p w14:paraId="17CCDBCA" w14:textId="3E334CE3" w:rsidR="00FB6DAE" w:rsidRPr="00624AA4" w:rsidRDefault="00C2395B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A7F4D" w:rsidRPr="00624AA4">
              <w:rPr>
                <w:rFonts w:ascii="Times New Roman" w:hAnsi="Times New Roman"/>
                <w:szCs w:val="24"/>
                <w:lang w:val="bg-BG" w:eastAsia="bg-BG"/>
              </w:rPr>
              <w:t>П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остановлението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A7F4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изпълняват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bookmarkStart w:id="0" w:name="_GoBack"/>
            <w:bookmarkEnd w:id="0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ноември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създаване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единно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пространство</w:t>
            </w:r>
            <w:r w:rsidR="00FC4E8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C4E80" w:rsidRPr="00624AA4">
              <w:rPr>
                <w:rFonts w:ascii="Times New Roman" w:hAnsi="Times New Roman"/>
                <w:szCs w:val="24"/>
                <w:lang w:val="en-US" w:eastAsia="bg-BG"/>
              </w:rPr>
              <w:t>(</w:t>
            </w:r>
            <w:proofErr w:type="spellStart"/>
            <w:r w:rsidR="00FC4E80" w:rsidRPr="00624AA4">
              <w:rPr>
                <w:rFonts w:ascii="Times New Roman" w:hAnsi="Times New Roman" w:hint="eastAsia"/>
                <w:szCs w:val="24"/>
                <w:lang w:val="en-US" w:eastAsia="bg-BG"/>
              </w:rPr>
              <w:t>Директива</w:t>
            </w:r>
            <w:proofErr w:type="spellEnd"/>
            <w:r w:rsidR="00FC4E80" w:rsidRPr="00624AA4">
              <w:rPr>
                <w:rFonts w:ascii="Times New Roman" w:hAnsi="Times New Roman"/>
                <w:szCs w:val="24"/>
                <w:lang w:val="en-US" w:eastAsia="bg-BG"/>
              </w:rPr>
              <w:t xml:space="preserve"> 2012/34/</w:t>
            </w:r>
            <w:r w:rsidR="00FC4E80" w:rsidRPr="00624AA4">
              <w:rPr>
                <w:rFonts w:ascii="Times New Roman" w:hAnsi="Times New Roman" w:hint="eastAsia"/>
                <w:szCs w:val="24"/>
                <w:lang w:val="en-US" w:eastAsia="bg-BG"/>
              </w:rPr>
              <w:t>ЕС</w:t>
            </w:r>
            <w:r w:rsidR="00FC4E80" w:rsidRPr="00624AA4">
              <w:rPr>
                <w:rFonts w:ascii="Times New Roman" w:hAnsi="Times New Roman"/>
                <w:szCs w:val="24"/>
                <w:lang w:val="en-US" w:eastAsia="bg-BG"/>
              </w:rPr>
              <w:t>)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="009A164A" w:rsidRPr="00624AA4">
              <w:rPr>
                <w:rFonts w:ascii="Times New Roman" w:hAnsi="Times New Roman"/>
                <w:szCs w:val="24"/>
                <w:lang w:val="bg-BG" w:eastAsia="bg-BG"/>
              </w:rPr>
              <w:noBreakHyphen/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B64CB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3215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Със същия нормативен акт се отменя </w:t>
            </w:r>
            <w:r w:rsidR="00FB6DA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FB6DA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B6DA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FB6DA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от</w:t>
            </w:r>
            <w:r w:rsidR="0063215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B6DAE" w:rsidRPr="00624AA4">
              <w:rPr>
                <w:rFonts w:ascii="Times New Roman" w:hAnsi="Times New Roman"/>
                <w:szCs w:val="24"/>
                <w:lang w:val="bg-BG" w:eastAsia="bg-BG"/>
              </w:rPr>
              <w:t>4 май 2012 година на Министерски съвет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М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етодика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75E1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675E16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91895A6" w14:textId="77777777" w:rsidR="006403C1" w:rsidRPr="00624AA4" w:rsidRDefault="002F1E11" w:rsidP="009A72C3">
            <w:pPr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1.1 </w:t>
            </w:r>
            <w:r w:rsidR="006403C1" w:rsidRPr="00624AA4">
              <w:rPr>
                <w:rFonts w:ascii="Times New Roman" w:hAnsi="Times New Roman"/>
                <w:i/>
                <w:szCs w:val="24"/>
                <w:lang w:val="bg-BG"/>
              </w:rPr>
              <w:t>Кратко опишете проблема и причините за неговото възникване. Посочете аргументите, които обосновават нормативната промяна</w:t>
            </w:r>
            <w:r w:rsidR="009B17C9" w:rsidRPr="00624AA4">
              <w:rPr>
                <w:rFonts w:ascii="Times New Roman" w:hAnsi="Times New Roman"/>
                <w:i/>
                <w:szCs w:val="24"/>
                <w:lang w:val="bg-BG"/>
              </w:rPr>
              <w:t>.</w:t>
            </w:r>
          </w:p>
          <w:p w14:paraId="2CA0D7DB" w14:textId="77777777" w:rsidR="00B93700" w:rsidRDefault="00675E16" w:rsidP="009A72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отменя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2001/14/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февруари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2001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разпределянето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изискванията на която са въведени 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224C07E" w14:textId="3185B82A" w:rsidR="00D93195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13,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предоставя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начин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26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съобразно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принципите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заложени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)</w:t>
            </w:r>
            <w:r w:rsidR="00D93195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76F96834" w14:textId="26893F9E" w:rsidR="008F571D" w:rsidRPr="00624AA4" w:rsidRDefault="00FC4E8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31,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пар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3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формиране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именно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определят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равнището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адаптира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към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изтичащ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късно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четири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влизането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2015/909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12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2015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91F8934" w14:textId="77777777" w:rsidR="001621CB" w:rsidRPr="00624AA4" w:rsidRDefault="001621CB" w:rsidP="00B17BA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изложеното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произтича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необходимостта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отмяна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9DF628A" w14:textId="77777777" w:rsidR="00F43F3D" w:rsidRPr="00624AA4" w:rsidRDefault="0080595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1.2. </w:t>
            </w:r>
            <w:r w:rsidR="00F43F3D" w:rsidRPr="00624AA4">
              <w:rPr>
                <w:rFonts w:ascii="Times New Roman" w:hAnsi="Times New Roman"/>
                <w:i/>
                <w:szCs w:val="24"/>
                <w:lang w:val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9D40904" w14:textId="2927628A" w:rsidR="00303EA1" w:rsidRPr="00624AA4" w:rsidRDefault="001621CB" w:rsidP="000C1E4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Съществуващата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съдържа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измервани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брутотонкилометри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влаккилометри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експлоатационните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звена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66AEA31" w14:textId="13ABEC34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формирането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определяне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размера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ставките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зависимост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показателя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осното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натоварване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скоростта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движение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тях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влаковете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обособени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теглови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групи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сегменти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пътници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движение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изолирани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возила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показатели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взети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заедно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отразяват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голяма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влиянието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върху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износването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необходимостта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нейното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поддържане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дават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много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-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обективна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оценка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влиянието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средства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върху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</w:p>
          <w:p w14:paraId="5EA750DC" w14:textId="2A6F6B51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промяна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въведената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аналитична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счетоводна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отчетност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„ЖИ“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осчетоводяването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отчитаща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себестойността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всеки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засягащ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3D5F9D0" w14:textId="77777777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2015/909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вследствие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преките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бе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представен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регулаторния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орган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9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публикуван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Референтния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51164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1164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2DD7DFF" w14:textId="0CD590F1" w:rsidR="001621CB" w:rsidRPr="00624AA4" w:rsidRDefault="001621CB" w:rsidP="001621C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свързва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обслужващите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съоръжения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включва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lastRenderedPageBreak/>
              <w:t>електрозахранващо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16378CE3" w14:textId="17C40B7E" w:rsidR="00606DC2" w:rsidRPr="00624AA4" w:rsidRDefault="001621CB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първия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действително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преминатите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километри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влаккилометър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предложената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сегмент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групите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участъци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групите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изолирани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возила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категория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</w:p>
          <w:p w14:paraId="6C248D7F" w14:textId="4422DA19" w:rsidR="001621CB" w:rsidRPr="00624AA4" w:rsidRDefault="001621CB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отношение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втория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електрозахранващо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оборудване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задвижваща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предвижда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действително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потребена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електрическа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преносната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измерителят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мегаватчас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Wh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сегменти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групите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участъци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групите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изолирани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возила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вид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категория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1552158" w14:textId="45C6408A" w:rsidR="001621CB" w:rsidRPr="00624AA4" w:rsidRDefault="001621CB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заявен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неизползван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стимул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представлява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покрива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направени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поддържане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мрежа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състояние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позволяващо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нормално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безпрепятствено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извършване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зависимост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потребностите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заявени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утвърдени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годишния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график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движение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влаковете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49ED0F80" w14:textId="77777777" w:rsidR="00AB282D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>1.3. Посочете дали са извършени последващи оценки на нормативния акт</w:t>
            </w:r>
            <w:r w:rsidR="00AB282D" w:rsidRPr="00624AA4">
              <w:rPr>
                <w:rFonts w:ascii="Times New Roman" w:hAnsi="Times New Roman"/>
                <w:i/>
                <w:szCs w:val="24"/>
                <w:lang w:val="bg-BG"/>
              </w:rPr>
              <w:t>,</w:t>
            </w:r>
            <w:r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или анализи за изпълнението на политиката и какви са резултатите от тях?</w:t>
            </w:r>
            <w:r w:rsidR="000F3419" w:rsidRPr="00624AA4">
              <w:rPr>
                <w:rFonts w:ascii="Times New Roman" w:hAnsi="Times New Roman"/>
                <w:i/>
                <w:szCs w:val="24"/>
                <w:lang w:val="bg-BG"/>
              </w:rPr>
              <w:t xml:space="preserve"> </w:t>
            </w:r>
          </w:p>
          <w:p w14:paraId="267875DF" w14:textId="77777777" w:rsidR="00485950" w:rsidRPr="00624AA4" w:rsidRDefault="00485950" w:rsidP="0048595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изготвяни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последващи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оценки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B50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нормативния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акт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1160F79" w14:textId="77777777" w:rsidTr="006C7E19">
        <w:tc>
          <w:tcPr>
            <w:tcW w:w="9049" w:type="dxa"/>
            <w:gridSpan w:val="2"/>
            <w:shd w:val="clear" w:color="auto" w:fill="auto"/>
          </w:tcPr>
          <w:p w14:paraId="44516D2A" w14:textId="77777777" w:rsidR="002909FC" w:rsidRPr="00624AA4" w:rsidRDefault="006403C1" w:rsidP="00E91CF0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2. Цели:</w:t>
            </w:r>
          </w:p>
          <w:p w14:paraId="02D5BD80" w14:textId="7DF9FFC9" w:rsidR="00952E19" w:rsidRPr="00624AA4" w:rsidRDefault="001D6109" w:rsidP="0011281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Основната цел</w:t>
            </w:r>
            <w:r w:rsidR="0054496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е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с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да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>отчетат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952E1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952E1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="004134A7"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1B777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B777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="00DD4F43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 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същия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нормативен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акт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>ще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отмен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и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92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4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май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година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Министерски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14D2E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съвет</w:t>
            </w:r>
            <w:r w:rsidR="00614D2E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CD397C9" w14:textId="22914A2D" w:rsidR="00B843BC" w:rsidRPr="00624AA4" w:rsidRDefault="00D93195" w:rsidP="00BD42A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предлаганата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регламентират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условия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въвеждане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нови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съответните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зависимости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измерители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3C72F461" w14:textId="6C07391F" w:rsidR="000A2AD2" w:rsidRPr="00624AA4" w:rsidRDefault="004134A7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цели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постигане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политика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ценообразуване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разпределяне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между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пътническия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базата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прозрачни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принципи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както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поддържане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развитие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своя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създава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предпоставки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подобрена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конкурентоспособност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стимулира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му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B191EC4" w14:textId="77777777" w:rsidTr="006C7E19">
        <w:tc>
          <w:tcPr>
            <w:tcW w:w="9049" w:type="dxa"/>
            <w:gridSpan w:val="2"/>
            <w:shd w:val="clear" w:color="auto" w:fill="auto"/>
          </w:tcPr>
          <w:p w14:paraId="665C4D73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3. Иденти</w:t>
            </w:r>
            <w:r w:rsidR="005479D3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фициране на заинтересованите страни: </w:t>
            </w:r>
          </w:p>
          <w:p w14:paraId="7E143354" w14:textId="77777777" w:rsidR="001F70A4" w:rsidRPr="00624AA4" w:rsidRDefault="00BD399D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Физически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юридически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потребители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участ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ват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на пазара на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те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A77A2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77A2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1F70A4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</w:p>
          <w:p w14:paraId="680215B3" w14:textId="77777777" w:rsidR="00BD399D" w:rsidRPr="00624AA4" w:rsidRDefault="009A7F4D" w:rsidP="009A6C41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п</w:t>
            </w:r>
            <w:r w:rsidR="00BD399D" w:rsidRPr="00624AA4">
              <w:rPr>
                <w:rFonts w:ascii="Times New Roman" w:hAnsi="Times New Roman"/>
                <w:szCs w:val="24"/>
                <w:lang w:val="bg-BG" w:eastAsia="bg-BG"/>
              </w:rPr>
              <w:t>ътници и товародатели;</w:t>
            </w:r>
          </w:p>
          <w:p w14:paraId="33075B5B" w14:textId="77777777" w:rsidR="001F70A4" w:rsidRPr="00624AA4" w:rsidRDefault="009A7F4D" w:rsidP="00334C5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ицензирани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334C5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34C5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CD0AC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3C48780B" w14:textId="1BA07371" w:rsidR="00BD399D" w:rsidRPr="00624AA4" w:rsidRDefault="00BD399D" w:rsidP="00BD399D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02498" w:rsidRPr="00624AA4">
              <w:rPr>
                <w:rFonts w:ascii="Times New Roman" w:hAnsi="Times New Roman"/>
                <w:szCs w:val="24"/>
                <w:lang w:val="bg-BG" w:eastAsia="bg-BG"/>
              </w:rPr>
              <w:t>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43320A7F" w14:textId="77777777" w:rsidR="001F70A4" w:rsidRPr="00624AA4" w:rsidRDefault="001F70A4" w:rsidP="008F1C9A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Изпълнителна агенция „Железопътна администрация“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71C9956E" w14:textId="77777777" w:rsidR="00721D71" w:rsidRPr="00624AA4" w:rsidRDefault="001F70A4" w:rsidP="00A739F6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Министерство на транспорта, информационните тех</w:t>
            </w:r>
            <w:r w:rsidR="0002733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нологии и </w:t>
            </w:r>
            <w:r w:rsidR="0065193E" w:rsidRPr="00624AA4">
              <w:rPr>
                <w:rFonts w:ascii="Times New Roman" w:hAnsi="Times New Roman"/>
                <w:szCs w:val="24"/>
                <w:lang w:val="bg-BG" w:eastAsia="bg-BG"/>
              </w:rPr>
              <w:t>съобщенията</w:t>
            </w:r>
            <w:r w:rsidR="00721D71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5B7F60AB" w14:textId="77777777" w:rsidR="00A739F6" w:rsidRPr="00B93700" w:rsidRDefault="00721D71" w:rsidP="00FB6569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hanging="7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Министерство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финансите</w:t>
            </w:r>
            <w:r w:rsidR="008F1C9A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66DA6698" w14:textId="77777777" w:rsidR="00B93700" w:rsidRPr="00624AA4" w:rsidRDefault="00B93700" w:rsidP="00B93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720"/>
              <w:jc w:val="both"/>
              <w:rPr>
                <w:rFonts w:ascii="Times New Roman" w:hAnsi="Times New Roman"/>
                <w:lang w:val="bg-BG"/>
              </w:rPr>
            </w:pPr>
          </w:p>
          <w:p w14:paraId="639ED4AC" w14:textId="77777777" w:rsidR="00B74723" w:rsidRDefault="00320540" w:rsidP="0032054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НКЖИ предоставя,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лицензирани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превозвачи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: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БДЖ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Пътнически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БЖК“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Булмаркет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Кериър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Порт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ТБД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Товарни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превози“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ДП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ТСВ“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Експрес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Сервиз“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Вагон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Газтрейд“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Пимк</w:t>
            </w:r>
            <w:proofErr w:type="spellEnd"/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</w:t>
            </w:r>
            <w:proofErr w:type="spellEnd"/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,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Марица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изток“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ЕАД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ДМВ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Карго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Рейл“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7472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ЕООД</w:t>
            </w:r>
            <w:r w:rsidR="00B74723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5D76A15C" w14:textId="7AD6B781" w:rsidR="00B93700" w:rsidRPr="00624AA4" w:rsidRDefault="00B93700" w:rsidP="0032054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8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6403C1" w:rsidRPr="00624AA4" w14:paraId="5924A6F6" w14:textId="77777777" w:rsidTr="006C7E19">
        <w:tc>
          <w:tcPr>
            <w:tcW w:w="9049" w:type="dxa"/>
            <w:gridSpan w:val="2"/>
            <w:shd w:val="clear" w:color="auto" w:fill="auto"/>
          </w:tcPr>
          <w:p w14:paraId="7DBDFE98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4. Варианти на действие:</w:t>
            </w:r>
          </w:p>
          <w:p w14:paraId="7CDD12AA" w14:textId="47DBEA5B" w:rsidR="000537ED" w:rsidRPr="00624AA4" w:rsidRDefault="00FD40B0" w:rsidP="00067B4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действие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няма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съобразят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0C17F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0C17F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="00B20116" w:rsidRPr="00624AA4">
              <w:rPr>
                <w:rFonts w:ascii="Times New Roman" w:hAnsi="Times New Roman"/>
                <w:szCs w:val="24"/>
                <w:lang w:val="bg-BG" w:eastAsia="bg-BG"/>
              </w:rPr>
              <w:noBreakHyphen/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което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>ще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доведе до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стартира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не на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процедура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нарушение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от страна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спрямо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0537E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0537ED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4821F0EE" w14:textId="3248B58A" w:rsidR="006403C1" w:rsidRPr="00624AA4" w:rsidRDefault="00FD40B0" w:rsidP="002B6A5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: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този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вариант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2B6A59">
              <w:rPr>
                <w:rFonts w:ascii="Times New Roman" w:hAnsi="Times New Roman"/>
                <w:szCs w:val="24"/>
                <w:lang w:val="bg-BG" w:eastAsia="bg-BG"/>
              </w:rPr>
              <w:t xml:space="preserve">съобразят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изискванията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394F84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394F84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отнасящи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осигуряване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възможно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най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ефективно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наличния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инфраструктурен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капацитет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схема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налагане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равностойни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недискриминационни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инфраструктурата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-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пакет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минимален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достъп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различните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</w:t>
            </w:r>
            <w:r w:rsidR="00EF09D3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F09D3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предприятия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подобр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предоставяната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3F6CC2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се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гарантира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правилното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</w:t>
            </w:r>
            <w:r w:rsidR="003F6EB5" w:rsidRPr="00624AA4">
              <w:rPr>
                <w:rFonts w:ascii="Times New Roman" w:hAnsi="Times New Roman"/>
                <w:szCs w:val="24"/>
                <w:lang w:val="bg-BG" w:eastAsia="bg-BG"/>
              </w:rPr>
              <w:t>одателството на ЕС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2D282517" w14:textId="77777777" w:rsidTr="006C7E19">
        <w:tc>
          <w:tcPr>
            <w:tcW w:w="9049" w:type="dxa"/>
            <w:gridSpan w:val="2"/>
            <w:shd w:val="clear" w:color="auto" w:fill="auto"/>
          </w:tcPr>
          <w:p w14:paraId="6E2616A9" w14:textId="5A34B8C6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5. Негативни въздействия:</w:t>
            </w:r>
          </w:p>
          <w:p w14:paraId="3B559457" w14:textId="3B2DBB80" w:rsidR="00F3081C" w:rsidRPr="00624AA4" w:rsidRDefault="00EF2EBE" w:rsidP="001D5E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Очакваните н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егативни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въздействия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без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действие“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F7607" w:rsidRPr="00624AA4"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а</w:t>
            </w:r>
            <w:r w:rsidR="004F760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стартиране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процедура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нарушение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спрямо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99347E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125FD239" w14:textId="74919688" w:rsidR="00F3081C" w:rsidRPr="00624AA4" w:rsidRDefault="0099347E" w:rsidP="001F778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би могла да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изпрати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мотивирано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становище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изтъкне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тази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държава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членка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B84099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и да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тправ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въпроси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прилагането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европейското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законодателств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областта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както 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с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р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еш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ение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предяви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основание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чл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258 от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ДФЕС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неизпълнение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В</w:t>
            </w:r>
            <w:r w:rsidR="00B84099" w:rsidRPr="00624AA4">
              <w:rPr>
                <w:rFonts w:ascii="Times New Roman" w:hAnsi="Times New Roman"/>
                <w:szCs w:val="24"/>
                <w:lang w:val="bg-BG" w:eastAsia="bg-BG"/>
              </w:rPr>
              <w:t> 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последстви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Съда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Европейския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58103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съюз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да 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с</w:t>
            </w:r>
            <w:r w:rsidR="001F778B" w:rsidRPr="00624AA4">
              <w:rPr>
                <w:rFonts w:ascii="Times New Roman" w:hAnsi="Times New Roman"/>
                <w:szCs w:val="24"/>
                <w:lang w:val="bg-BG" w:eastAsia="bg-BG"/>
              </w:rPr>
              <w:t>е п</w:t>
            </w:r>
            <w:r w:rsidR="00AA5238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роизн</w:t>
            </w:r>
            <w:r w:rsidR="0058103B" w:rsidRPr="00624AA4">
              <w:rPr>
                <w:rFonts w:ascii="Times New Roman" w:hAnsi="Times New Roman"/>
                <w:szCs w:val="24"/>
                <w:lang w:val="bg-BG" w:eastAsia="bg-BG"/>
              </w:rPr>
              <w:t>есе</w:t>
            </w:r>
            <w:r w:rsidR="00AA523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иска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Европейската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който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било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поискано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установи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Република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България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транспонирала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правилно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разпоредбите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относно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ползване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което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изпълнила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задълженията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точка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приложение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II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Директива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2012/34/</w:t>
            </w:r>
            <w:r w:rsidR="00F3081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ЕС</w:t>
            </w:r>
            <w:r w:rsidR="00F3081C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464055CB" w14:textId="551B21FC" w:rsidR="006403C1" w:rsidRPr="00624AA4" w:rsidRDefault="00FD40B0" w:rsidP="006D7FB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Негативни въздействия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реализиране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>„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Вариант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–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приемане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на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предложените</w:t>
            </w:r>
            <w:r w:rsidR="006D7FB5" w:rsidRPr="00624AA4">
              <w:rPr>
                <w:rFonts w:ascii="Times New Roman" w:hAnsi="Times New Roman"/>
                <w:b/>
                <w:szCs w:val="24"/>
                <w:lang w:val="bg-BG" w:eastAsia="bg-BG"/>
              </w:rPr>
              <w:t xml:space="preserve"> </w:t>
            </w:r>
            <w:r w:rsidR="006D7FB5" w:rsidRPr="00624AA4">
              <w:rPr>
                <w:rFonts w:ascii="Times New Roman" w:hAnsi="Times New Roman" w:hint="eastAsia"/>
                <w:b/>
                <w:szCs w:val="24"/>
                <w:lang w:val="bg-BG" w:eastAsia="bg-BG"/>
              </w:rPr>
              <w:t>промени“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не се очакват.</w:t>
            </w:r>
          </w:p>
        </w:tc>
      </w:tr>
      <w:tr w:rsidR="006403C1" w:rsidRPr="00624AA4" w14:paraId="2DB3FA02" w14:textId="77777777" w:rsidTr="006C7E19">
        <w:tc>
          <w:tcPr>
            <w:tcW w:w="9049" w:type="dxa"/>
            <w:gridSpan w:val="2"/>
            <w:shd w:val="clear" w:color="auto" w:fill="auto"/>
          </w:tcPr>
          <w:p w14:paraId="78239CBF" w14:textId="77777777" w:rsidR="006403C1" w:rsidRPr="00624AA4" w:rsidRDefault="006403C1" w:rsidP="00CD0F16">
            <w:pPr>
              <w:spacing w:before="120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6. Положителни въздействия:</w:t>
            </w:r>
          </w:p>
          <w:p w14:paraId="094150D6" w14:textId="77777777" w:rsidR="001A04AC" w:rsidRPr="00624AA4" w:rsidRDefault="00FD40B0" w:rsidP="00721EE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Приемането 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E251E8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ще окаже положително въздействие върху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всички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заинтересовани</w:t>
            </w:r>
            <w:r w:rsidR="00E61B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E61B9B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страни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които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участват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пазара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железопътните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транспортни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услуги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чрез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подобр</w:t>
            </w:r>
            <w:r w:rsidR="00F94087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яване </w:t>
            </w:r>
            <w:r w:rsidR="00F94087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1A04AC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</w:p>
          <w:p w14:paraId="29C6E88D" w14:textId="77777777" w:rsidR="001A04AC" w:rsidRPr="00624AA4" w:rsidRDefault="00FD40B0" w:rsidP="001A04AC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качеството на предоставяната </w:t>
            </w:r>
            <w:r w:rsidR="002043F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</w:t>
            </w:r>
            <w:r w:rsidR="002043F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а </w:t>
            </w:r>
            <w:r w:rsidR="002043F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="004C798C" w:rsidRPr="00624AA4">
              <w:rPr>
                <w:rFonts w:ascii="Times New Roman" w:hAnsi="Times New Roman"/>
                <w:szCs w:val="24"/>
                <w:lang w:val="bg-BG" w:eastAsia="bg-BG"/>
              </w:rPr>
              <w:t>н</w:t>
            </w:r>
            <w:r w:rsidR="002043FD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а </w:t>
            </w:r>
            <w:r w:rsidR="002043FD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</w:t>
            </w:r>
            <w:r w:rsidR="002043FD" w:rsidRPr="00624AA4">
              <w:rPr>
                <w:rFonts w:ascii="Times New Roman" w:hAnsi="Times New Roman"/>
                <w:szCs w:val="24"/>
                <w:lang w:val="bg-BG" w:eastAsia="bg-BG"/>
              </w:rPr>
              <w:t>а</w:t>
            </w:r>
            <w:r w:rsidR="001A04AC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4ED435A6" w14:textId="77777777" w:rsidR="001A04AC" w:rsidRPr="00624AA4" w:rsidRDefault="001A04AC" w:rsidP="001A04AC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то,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поддържане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то и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развитие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то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</w:p>
          <w:p w14:paraId="3E1B05A2" w14:textId="4EFB31BE" w:rsidR="006403C1" w:rsidRPr="00624AA4" w:rsidRDefault="001A04AC" w:rsidP="00FB6569">
            <w:pPr>
              <w:numPr>
                <w:ilvl w:val="0"/>
                <w:numId w:val="6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8"/>
              <w:ind w:left="0" w:firstLine="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конкурентоспособност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та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използването 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</w:tc>
      </w:tr>
      <w:tr w:rsidR="006403C1" w:rsidRPr="00624AA4" w14:paraId="3E7D0291" w14:textId="77777777" w:rsidTr="006C7E19">
        <w:tc>
          <w:tcPr>
            <w:tcW w:w="9049" w:type="dxa"/>
            <w:gridSpan w:val="2"/>
            <w:shd w:val="clear" w:color="auto" w:fill="auto"/>
          </w:tcPr>
          <w:p w14:paraId="6C8AF69D" w14:textId="77777777" w:rsidR="006403C1" w:rsidRPr="00624AA4" w:rsidRDefault="000F3419" w:rsidP="00CD0F16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7. Потенциални </w:t>
            </w:r>
            <w:r w:rsidR="006403C1" w:rsidRPr="00624AA4">
              <w:rPr>
                <w:rFonts w:ascii="Times New Roman" w:hAnsi="Times New Roman"/>
                <w:b/>
                <w:szCs w:val="24"/>
                <w:lang w:val="bg-BG"/>
              </w:rPr>
              <w:t>рискове:</w:t>
            </w:r>
          </w:p>
          <w:p w14:paraId="2A23E7B6" w14:textId="0A5BA35D" w:rsidR="006403C1" w:rsidRPr="00624AA4" w:rsidRDefault="00FD40B0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Не се дефинират потенциални рискове от приемането на предлаган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AE52BE" w:rsidRPr="00624AA4">
              <w:rPr>
                <w:rFonts w:ascii="Times New Roman" w:hAnsi="Times New Roman"/>
                <w:szCs w:val="24"/>
                <w:lang w:val="bg-BG" w:eastAsia="bg-BG"/>
              </w:rPr>
              <w:t>нова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8516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85160C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. Не се очаква възникването на съдебни спорове от предлаганата промяна.</w:t>
            </w:r>
          </w:p>
        </w:tc>
      </w:tr>
      <w:tr w:rsidR="006403C1" w:rsidRPr="00624AA4" w14:paraId="7138071D" w14:textId="77777777" w:rsidTr="006C7E19">
        <w:tc>
          <w:tcPr>
            <w:tcW w:w="9049" w:type="dxa"/>
            <w:gridSpan w:val="2"/>
            <w:shd w:val="clear" w:color="auto" w:fill="auto"/>
          </w:tcPr>
          <w:p w14:paraId="5CD83929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8.1. Административната тежест за физическите и юридическите лица:</w:t>
            </w:r>
          </w:p>
          <w:p w14:paraId="6E15B47B" w14:textId="77777777"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повиши</w:t>
            </w:r>
          </w:p>
          <w:p w14:paraId="51B9C3AD" w14:textId="77777777" w:rsidR="006403C1" w:rsidRPr="00624AA4" w:rsidRDefault="00B27810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Ще се намали</w:t>
            </w:r>
          </w:p>
          <w:p w14:paraId="5E949A63" w14:textId="77777777" w:rsidR="006403C1" w:rsidRPr="00624AA4" w:rsidRDefault="00A6304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14:paraId="4211538D" w14:textId="3C53751C" w:rsidR="000D69CA" w:rsidRPr="00624AA4" w:rsidRDefault="00C92876" w:rsidP="000D69CA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Понастоящем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определената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НК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ЖИ“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тягова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одобрява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енергийно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водно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чрез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горна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граница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приходи”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(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Наредба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№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1/18.03.2013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регулиране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електрическата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)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технологични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разходи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10%.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влизане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сила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предложената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цената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услугата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разпределение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тягова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формира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следните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два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компонента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</w:p>
          <w:p w14:paraId="36271E8C" w14:textId="2DBF11A7" w:rsidR="00C02EC1" w:rsidRPr="00624AA4" w:rsidRDefault="00C02EC1" w:rsidP="000D69CA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инфраструктурна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такса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използване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електрозахранващо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оборудване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задвижваща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проекта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;</w:t>
            </w:r>
          </w:p>
          <w:p w14:paraId="3D6D282E" w14:textId="60642999" w:rsidR="001C4390" w:rsidRDefault="00C02EC1" w:rsidP="00B93700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>-</w:t>
            </w:r>
            <w:r w:rsidR="009B4694"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цена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услугата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разпределение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тягова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електроенергия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която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одобрява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Комисията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енергийно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водно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регулиране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изчислява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съгласно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Наредба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№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1/18.03.2013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14:paraId="05F3C04E" w14:textId="77777777" w:rsidR="006403C1" w:rsidRDefault="006403C1" w:rsidP="00B93700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1DEF0897" w14:textId="77777777" w:rsidR="00B93700" w:rsidRPr="00624AA4" w:rsidRDefault="00B93700" w:rsidP="00B93700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  <w:p w14:paraId="732518DF" w14:textId="77777777" w:rsidR="006403C1" w:rsidRPr="00624AA4" w:rsidRDefault="001552C0" w:rsidP="00B27810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Не се създават нови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регулаторни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режими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14:paraId="2D574782" w14:textId="77777777" w:rsidTr="006C7E19">
        <w:tc>
          <w:tcPr>
            <w:tcW w:w="9049" w:type="dxa"/>
            <w:gridSpan w:val="2"/>
            <w:shd w:val="clear" w:color="auto" w:fill="auto"/>
          </w:tcPr>
          <w:p w14:paraId="0D75D727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9. Създават ли се нови регистри?</w:t>
            </w:r>
          </w:p>
          <w:p w14:paraId="7CCBB121" w14:textId="3889D0F9" w:rsidR="006403C1" w:rsidRPr="00624AA4" w:rsidRDefault="001552C0" w:rsidP="00FB6569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създават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нови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регистри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6403C1" w:rsidRPr="00624AA4" w14:paraId="3F7022B9" w14:textId="77777777" w:rsidTr="006C7E19">
        <w:tc>
          <w:tcPr>
            <w:tcW w:w="9049" w:type="dxa"/>
            <w:gridSpan w:val="2"/>
            <w:shd w:val="clear" w:color="auto" w:fill="auto"/>
          </w:tcPr>
          <w:p w14:paraId="085F1E45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10.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Как въздейства актът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върху </w:t>
            </w:r>
            <w:proofErr w:type="spellStart"/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микро</w:t>
            </w:r>
            <w:proofErr w:type="spellEnd"/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-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, малки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и средни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те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предприятия (МСП)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?</w:t>
            </w:r>
          </w:p>
          <w:p w14:paraId="441900F4" w14:textId="77777777" w:rsidR="006403C1" w:rsidRPr="00624AA4" w:rsidRDefault="007C21E9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 w:hint="eastAsia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Актът засяга пряко МСП</w:t>
            </w:r>
          </w:p>
          <w:p w14:paraId="0E4659D9" w14:textId="77777777"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Актът не засяга МСП</w:t>
            </w:r>
          </w:p>
          <w:p w14:paraId="6EA27C42" w14:textId="77777777" w:rsidR="006403C1" w:rsidRDefault="007C21E9" w:rsidP="006728D3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Няма ефект</w:t>
            </w:r>
          </w:p>
          <w:p w14:paraId="76294E16" w14:textId="56958515" w:rsidR="00B93700" w:rsidRPr="00624AA4" w:rsidRDefault="00B93700" w:rsidP="006728D3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Направеното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сравнение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между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действащите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новите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ставки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запазване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</w:p>
          <w:p w14:paraId="540E72D9" w14:textId="7D3ADF4D" w:rsidR="00DA0F70" w:rsidRPr="00624AA4" w:rsidRDefault="00DA0F70" w:rsidP="00DA0F7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lastRenderedPageBreak/>
              <w:t>досегашните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обеми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работа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всички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превозвачи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2017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г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показва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общо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намаление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железопътните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превозвачи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инфраструктурни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около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3%.</w:t>
            </w:r>
          </w:p>
          <w:p w14:paraId="3BF19F11" w14:textId="53B0FA91" w:rsidR="00DA0F70" w:rsidRPr="00624AA4" w:rsidRDefault="00DA0F70" w:rsidP="00DA0F70">
            <w:pPr>
              <w:spacing w:before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предложените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промени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инфраструктурни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товарните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превозвачи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намалят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около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45%,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което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би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подобрило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конкурентноспособността</w:t>
            </w:r>
            <w:proofErr w:type="spellEnd"/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товарния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железопътен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транспорт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условията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свободен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пазар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В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същото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време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разходите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инфраструктурни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пътническите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превозвачи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ще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се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увеличат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с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/>
              </w:rPr>
              <w:t>около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39%.</w:t>
            </w:r>
          </w:p>
        </w:tc>
      </w:tr>
      <w:tr w:rsidR="006403C1" w:rsidRPr="00624AA4" w14:paraId="611FBBF7" w14:textId="77777777" w:rsidTr="006C7E19">
        <w:tc>
          <w:tcPr>
            <w:tcW w:w="9049" w:type="dxa"/>
            <w:gridSpan w:val="2"/>
            <w:shd w:val="clear" w:color="auto" w:fill="auto"/>
          </w:tcPr>
          <w:p w14:paraId="4BF0DAFD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>11.  Проектът на нормативен акт изисква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ли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ц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ялостна оценка на въздействието?</w:t>
            </w:r>
          </w:p>
          <w:p w14:paraId="720DF632" w14:textId="77777777"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1CAAD7A6" w14:textId="77777777" w:rsidR="006403C1" w:rsidRPr="00624AA4" w:rsidRDefault="00413A9B" w:rsidP="006728D3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6403C1" w:rsidRPr="00624AA4" w14:paraId="6649A3B1" w14:textId="77777777" w:rsidTr="006C7E19">
        <w:tc>
          <w:tcPr>
            <w:tcW w:w="9049" w:type="dxa"/>
            <w:gridSpan w:val="2"/>
            <w:shd w:val="clear" w:color="auto" w:fill="auto"/>
          </w:tcPr>
          <w:p w14:paraId="197AE992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12. Обществени консултации:</w:t>
            </w:r>
          </w:p>
          <w:p w14:paraId="1B5F3CAA" w14:textId="77777777" w:rsidR="00413A9B" w:rsidRPr="00624AA4" w:rsidRDefault="00C80E86" w:rsidP="004D71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Проекта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н</w:t>
            </w:r>
            <w:r w:rsidR="005C26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а</w:t>
            </w:r>
            <w:r w:rsidR="005C26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ще бъде публикуван за обществени консултации за </w:t>
            </w:r>
            <w:r w:rsidR="006D29D3" w:rsidRPr="00624AA4">
              <w:rPr>
                <w:rFonts w:ascii="Times New Roman" w:hAnsi="Times New Roman"/>
                <w:szCs w:val="24"/>
                <w:lang w:val="bg-BG" w:eastAsia="bg-BG"/>
              </w:rPr>
              <w:t>30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>-</w:t>
            </w:r>
            <w:r w:rsidR="00913E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дневен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913EDF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срок</w:t>
            </w:r>
            <w:r w:rsidR="00913EDF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>на интернет страницата на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>: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Министерството на транспорта, информационните технологии и съобщенията в рубриката „Обществено обсъждане“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>;</w:t>
            </w:r>
            <w:r w:rsidR="00413A9B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Портала за обществени ко</w:t>
            </w:r>
            <w:r w:rsidR="00DE770C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нсултации на Министерския съвет;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ДП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Национална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компания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инфраструктура“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в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Документи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под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сектор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„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Други</w:t>
            </w:r>
            <w:r w:rsidR="00BE4400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BE4400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документи“</w:t>
            </w:r>
            <w:r w:rsidR="0053423F" w:rsidRPr="00624AA4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</w:p>
          <w:p w14:paraId="2FA70932" w14:textId="77777777" w:rsidR="00413A9B" w:rsidRPr="00624AA4" w:rsidRDefault="00413A9B" w:rsidP="004D719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Справка за отразяването на постъпилите предложения и становища ще бъде публикувана на интернет страницата на Министерството на транспорта, информационните технологии и съобщенията.</w:t>
            </w:r>
          </w:p>
          <w:p w14:paraId="361888EC" w14:textId="420A7708" w:rsidR="006403C1" w:rsidRPr="00624AA4" w:rsidRDefault="00413A9B" w:rsidP="00FB65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Cs w:val="24"/>
                <w:lang w:val="bg-BG" w:eastAsia="bg-BG"/>
              </w:rPr>
            </w:pP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Проектът 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на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Постановление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приемане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Методика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за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изчисляване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инфраструктурните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такси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събирани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от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управителя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на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железопътната</w:t>
            </w:r>
            <w:r w:rsidR="00C80E86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80E86" w:rsidRPr="00624AA4">
              <w:rPr>
                <w:rFonts w:ascii="Times New Roman" w:hAnsi="Times New Roman" w:hint="eastAsia"/>
                <w:szCs w:val="24"/>
                <w:lang w:val="bg-BG" w:eastAsia="bg-BG"/>
              </w:rPr>
              <w:t>инфраструктура</w:t>
            </w:r>
            <w:r w:rsidR="00AE52BE"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>ще се съгласува в съответствие с чл. 32, ал. 1 от Устройствен правилник на Министерския съвет и на негов</w:t>
            </w:r>
            <w:r w:rsidR="004D7193" w:rsidRPr="00624AA4">
              <w:rPr>
                <w:rFonts w:ascii="Times New Roman" w:hAnsi="Times New Roman"/>
                <w:szCs w:val="24"/>
                <w:lang w:val="bg-BG" w:eastAsia="bg-BG"/>
              </w:rPr>
              <w:t>ата</w:t>
            </w:r>
            <w:r w:rsidRPr="00624AA4">
              <w:rPr>
                <w:rFonts w:ascii="Times New Roman" w:hAnsi="Times New Roman"/>
                <w:szCs w:val="24"/>
                <w:lang w:val="bg-BG" w:eastAsia="bg-BG"/>
              </w:rPr>
              <w:t xml:space="preserve"> администрация с всички министерства.</w:t>
            </w:r>
          </w:p>
        </w:tc>
      </w:tr>
      <w:tr w:rsidR="006403C1" w:rsidRPr="00624AA4" w14:paraId="32120001" w14:textId="77777777" w:rsidTr="006C7E19">
        <w:tc>
          <w:tcPr>
            <w:tcW w:w="9049" w:type="dxa"/>
            <w:gridSpan w:val="2"/>
            <w:shd w:val="clear" w:color="auto" w:fill="auto"/>
          </w:tcPr>
          <w:p w14:paraId="3219B4F6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13. Приемането на нормативния акт произтича ли от правото на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Европейския съюз?</w:t>
            </w:r>
          </w:p>
          <w:p w14:paraId="1F401E48" w14:textId="77777777" w:rsidR="006403C1" w:rsidRPr="00624AA4" w:rsidRDefault="006403C1" w:rsidP="006A1572">
            <w:pPr>
              <w:rPr>
                <w:rFonts w:ascii="Times New Roman" w:hAnsi="Times New Roman"/>
                <w:szCs w:val="24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☐</w:t>
            </w:r>
            <w:r w:rsidRPr="00624AA4">
              <w:rPr>
                <w:rFonts w:ascii="Times New Roman" w:hAnsi="Times New Roman"/>
                <w:szCs w:val="24"/>
                <w:lang w:val="bg-BG"/>
              </w:rPr>
              <w:t xml:space="preserve"> Да</w:t>
            </w:r>
          </w:p>
          <w:p w14:paraId="79D66C9F" w14:textId="1D22FCBB" w:rsidR="006403C1" w:rsidRPr="00624AA4" w:rsidRDefault="00413A9B" w:rsidP="00FB6569">
            <w:pPr>
              <w:jc w:val="both"/>
              <w:rPr>
                <w:rFonts w:ascii="Times New Roman" w:hAnsi="Times New Roman"/>
                <w:lang w:val="bg-BG"/>
              </w:rPr>
            </w:pPr>
            <w:r w:rsidRPr="00624AA4">
              <w:rPr>
                <w:rFonts w:ascii="MS Mincho" w:eastAsia="MS Mincho" w:hAnsi="MS Mincho" w:cs="MS Mincho"/>
                <w:szCs w:val="24"/>
                <w:lang w:val="bg-BG"/>
              </w:rPr>
              <w:t>х</w:t>
            </w:r>
            <w:r w:rsidR="006403C1" w:rsidRPr="00624AA4">
              <w:rPr>
                <w:rFonts w:ascii="Times New Roman" w:hAnsi="Times New Roman"/>
                <w:szCs w:val="24"/>
                <w:lang w:val="bg-BG"/>
              </w:rPr>
              <w:t xml:space="preserve"> Не</w:t>
            </w:r>
          </w:p>
        </w:tc>
      </w:tr>
      <w:tr w:rsidR="006403C1" w:rsidRPr="000A431C" w14:paraId="396BD7FE" w14:textId="77777777" w:rsidTr="006C7E19">
        <w:tc>
          <w:tcPr>
            <w:tcW w:w="9049" w:type="dxa"/>
            <w:gridSpan w:val="2"/>
            <w:shd w:val="clear" w:color="auto" w:fill="auto"/>
          </w:tcPr>
          <w:p w14:paraId="77970418" w14:textId="77777777" w:rsidR="006403C1" w:rsidRPr="00624AA4" w:rsidRDefault="006403C1" w:rsidP="00CD0F16">
            <w:pPr>
              <w:spacing w:before="120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14. 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Име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длъжност</w:t>
            </w:r>
            <w:r w:rsidR="009B17C9" w:rsidRPr="00624AA4">
              <w:rPr>
                <w:rFonts w:ascii="Times New Roman" w:hAnsi="Times New Roman"/>
                <w:b/>
                <w:szCs w:val="24"/>
                <w:lang w:val="bg-BG"/>
              </w:rPr>
              <w:t>, дата и подпис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директор</w:t>
            </w:r>
            <w:r w:rsidR="0012421B" w:rsidRPr="00624AA4">
              <w:rPr>
                <w:rFonts w:ascii="Times New Roman" w:hAnsi="Times New Roman"/>
                <w:b/>
                <w:szCs w:val="24"/>
                <w:lang w:val="bg-BG"/>
              </w:rPr>
              <w:t>а</w:t>
            </w: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на дирекцията, отговорна за изработването на нормативния акт:</w:t>
            </w:r>
          </w:p>
          <w:p w14:paraId="778515D6" w14:textId="77777777" w:rsidR="009B17C9" w:rsidRPr="00624AA4" w:rsidRDefault="00B440A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Име и длъжност: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 Мико Миланов, директор на дирекция „БФИС“, НК „ЖИ“</w:t>
            </w:r>
          </w:p>
          <w:p w14:paraId="47A39C2B" w14:textId="4E553E81" w:rsidR="006403C1" w:rsidRPr="00624AA4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 xml:space="preserve">Дата: </w:t>
            </w:r>
            <w:r w:rsidR="009719E7" w:rsidRPr="00624AA4">
              <w:rPr>
                <w:rFonts w:ascii="Times New Roman" w:hAnsi="Times New Roman"/>
                <w:b/>
                <w:szCs w:val="24"/>
                <w:lang w:val="bg-BG"/>
              </w:rPr>
              <w:t>14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>.1</w:t>
            </w:r>
            <w:r w:rsidR="009719E7" w:rsidRPr="00624AA4">
              <w:rPr>
                <w:rFonts w:ascii="Times New Roman" w:hAnsi="Times New Roman"/>
                <w:b/>
                <w:szCs w:val="24"/>
                <w:lang w:val="bg-BG"/>
              </w:rPr>
              <w:t>2</w:t>
            </w:r>
            <w:r w:rsidR="009A7F4D" w:rsidRPr="00624AA4">
              <w:rPr>
                <w:rFonts w:ascii="Times New Roman" w:hAnsi="Times New Roman"/>
                <w:b/>
                <w:szCs w:val="24"/>
                <w:lang w:val="bg-BG"/>
              </w:rPr>
              <w:t>.2018 г.</w:t>
            </w:r>
          </w:p>
          <w:p w14:paraId="6AAAE6F9" w14:textId="77777777" w:rsidR="006403C1" w:rsidRPr="000A431C" w:rsidRDefault="006403C1" w:rsidP="006A1572">
            <w:pPr>
              <w:rPr>
                <w:rFonts w:ascii="Times New Roman" w:hAnsi="Times New Roman"/>
                <w:b/>
                <w:szCs w:val="24"/>
                <w:lang w:val="bg-BG"/>
              </w:rPr>
            </w:pPr>
            <w:r w:rsidRPr="00624AA4">
              <w:rPr>
                <w:rFonts w:ascii="Times New Roman" w:hAnsi="Times New Roman"/>
                <w:b/>
                <w:szCs w:val="24"/>
                <w:lang w:val="bg-BG"/>
              </w:rPr>
              <w:t>Подпис:</w:t>
            </w:r>
            <w:r w:rsidR="009A7F4D">
              <w:rPr>
                <w:rFonts w:ascii="Times New Roman" w:hAnsi="Times New Roman"/>
                <w:b/>
                <w:szCs w:val="24"/>
                <w:lang w:val="bg-BG"/>
              </w:rPr>
              <w:t xml:space="preserve"> </w:t>
            </w:r>
          </w:p>
        </w:tc>
      </w:tr>
    </w:tbl>
    <w:p w14:paraId="7949F693" w14:textId="77777777" w:rsidR="006403C1" w:rsidRPr="000A431C" w:rsidRDefault="006403C1" w:rsidP="003128B1">
      <w:pPr>
        <w:spacing w:before="120" w:after="120"/>
        <w:rPr>
          <w:rFonts w:ascii="Times New Roman" w:hAnsi="Times New Roman"/>
          <w:b/>
          <w:szCs w:val="24"/>
          <w:lang w:val="bg-BG"/>
        </w:rPr>
      </w:pPr>
    </w:p>
    <w:p w14:paraId="2585544C" w14:textId="77777777" w:rsidR="00D612DA" w:rsidRPr="000A431C" w:rsidRDefault="00D612DA" w:rsidP="006403C1">
      <w:pPr>
        <w:rPr>
          <w:rFonts w:ascii="Arial" w:hAnsi="Arial" w:cs="Arial"/>
          <w:sz w:val="27"/>
          <w:szCs w:val="27"/>
          <w:shd w:val="clear" w:color="auto" w:fill="FFFFFF"/>
          <w:lang w:val="bg-BG"/>
        </w:rPr>
      </w:pPr>
    </w:p>
    <w:sectPr w:rsidR="00D612DA" w:rsidRPr="000A431C" w:rsidSect="002B7038">
      <w:headerReference w:type="even" r:id="rId8"/>
      <w:headerReference w:type="default" r:id="rId9"/>
      <w:pgSz w:w="11906" w:h="16838"/>
      <w:pgMar w:top="993" w:right="1469" w:bottom="1135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499F" w14:textId="77777777" w:rsidR="00B36845" w:rsidRDefault="00B36845">
      <w:r>
        <w:separator/>
      </w:r>
    </w:p>
  </w:endnote>
  <w:endnote w:type="continuationSeparator" w:id="0">
    <w:p w14:paraId="30805B34" w14:textId="77777777" w:rsidR="00B36845" w:rsidRDefault="00B36845">
      <w:r>
        <w:continuationSeparator/>
      </w:r>
    </w:p>
  </w:endnote>
  <w:endnote w:type="continuationNotice" w:id="1">
    <w:p w14:paraId="3A4DF447" w14:textId="77777777" w:rsidR="00B36845" w:rsidRDefault="00B36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03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EU Albertin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242EA" w14:textId="77777777" w:rsidR="00B36845" w:rsidRDefault="00B36845">
      <w:r>
        <w:separator/>
      </w:r>
    </w:p>
  </w:footnote>
  <w:footnote w:type="continuationSeparator" w:id="0">
    <w:p w14:paraId="7F8C936E" w14:textId="77777777" w:rsidR="00B36845" w:rsidRDefault="00B36845">
      <w:r>
        <w:continuationSeparator/>
      </w:r>
    </w:p>
  </w:footnote>
  <w:footnote w:type="continuationNotice" w:id="1">
    <w:p w14:paraId="6D1DD659" w14:textId="77777777" w:rsidR="00B36845" w:rsidRDefault="00B368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BADC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B035D5" w14:textId="77777777" w:rsidR="00AA112F" w:rsidRDefault="00AA1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B4900" w14:textId="77777777" w:rsidR="00AA112F" w:rsidRDefault="00AA112F" w:rsidP="00BB4A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2C3">
      <w:rPr>
        <w:rStyle w:val="PageNumber"/>
        <w:noProof/>
      </w:rPr>
      <w:t>6</w:t>
    </w:r>
    <w:r>
      <w:rPr>
        <w:rStyle w:val="PageNumber"/>
      </w:rPr>
      <w:fldChar w:fldCharType="end"/>
    </w:r>
  </w:p>
  <w:p w14:paraId="268C7A1D" w14:textId="77777777" w:rsidR="00AA112F" w:rsidRDefault="00AA112F">
    <w:pPr>
      <w:pStyle w:val="Header"/>
      <w:rPr>
        <w:rFonts w:ascii="Times New Roman" w:hAnsi="Times New Roman"/>
        <w:lang w:val="bg-BG"/>
      </w:rPr>
    </w:pPr>
  </w:p>
  <w:p w14:paraId="763580C6" w14:textId="77777777" w:rsidR="00AA112F" w:rsidRPr="00B81B4C" w:rsidRDefault="00AA112F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B3C26"/>
    <w:multiLevelType w:val="hybridMultilevel"/>
    <w:tmpl w:val="93106B08"/>
    <w:lvl w:ilvl="0" w:tplc="7D408B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3457F6"/>
    <w:multiLevelType w:val="hybridMultilevel"/>
    <w:tmpl w:val="D918137A"/>
    <w:lvl w:ilvl="0" w:tplc="47B0C0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C1BBC"/>
    <w:multiLevelType w:val="multilevel"/>
    <w:tmpl w:val="1F2C5DD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8D2390"/>
    <w:multiLevelType w:val="multilevel"/>
    <w:tmpl w:val="25327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8048C2"/>
    <w:multiLevelType w:val="multilevel"/>
    <w:tmpl w:val="4708878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FA11F3"/>
    <w:multiLevelType w:val="hybridMultilevel"/>
    <w:tmpl w:val="8A542AB4"/>
    <w:lvl w:ilvl="0" w:tplc="7D408B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8D06DF"/>
    <w:multiLevelType w:val="multilevel"/>
    <w:tmpl w:val="91D64AA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4367D5"/>
    <w:multiLevelType w:val="multilevel"/>
    <w:tmpl w:val="53B816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A1146E"/>
    <w:multiLevelType w:val="hybridMultilevel"/>
    <w:tmpl w:val="DD905A44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95CA4"/>
    <w:multiLevelType w:val="hybridMultilevel"/>
    <w:tmpl w:val="6E1EFE32"/>
    <w:lvl w:ilvl="0" w:tplc="C5C6C21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0299E"/>
    <w:multiLevelType w:val="hybridMultilevel"/>
    <w:tmpl w:val="764CE3B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64BF1"/>
    <w:multiLevelType w:val="hybridMultilevel"/>
    <w:tmpl w:val="A192D6A8"/>
    <w:lvl w:ilvl="0" w:tplc="68086266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F15053"/>
    <w:multiLevelType w:val="multilevel"/>
    <w:tmpl w:val="5978A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D961406"/>
    <w:multiLevelType w:val="hybridMultilevel"/>
    <w:tmpl w:val="B6CAF0D6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978"/>
    <w:multiLevelType w:val="hybridMultilevel"/>
    <w:tmpl w:val="BB5C6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E6B75"/>
    <w:multiLevelType w:val="hybridMultilevel"/>
    <w:tmpl w:val="7990FD3A"/>
    <w:lvl w:ilvl="0" w:tplc="7D408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F1F00"/>
    <w:multiLevelType w:val="multilevel"/>
    <w:tmpl w:val="BC2C9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136A04"/>
    <w:multiLevelType w:val="multilevel"/>
    <w:tmpl w:val="16F28F2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F1B07C1"/>
    <w:multiLevelType w:val="hybridMultilevel"/>
    <w:tmpl w:val="EA7AF636"/>
    <w:lvl w:ilvl="0" w:tplc="75DAB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7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10E7C"/>
    <w:rsid w:val="00010F54"/>
    <w:rsid w:val="00017209"/>
    <w:rsid w:val="00017DB6"/>
    <w:rsid w:val="00017E27"/>
    <w:rsid w:val="00023BEA"/>
    <w:rsid w:val="0002522C"/>
    <w:rsid w:val="00027336"/>
    <w:rsid w:val="00027987"/>
    <w:rsid w:val="00027B3D"/>
    <w:rsid w:val="00030B66"/>
    <w:rsid w:val="00034880"/>
    <w:rsid w:val="0003573A"/>
    <w:rsid w:val="0003736B"/>
    <w:rsid w:val="00040D3F"/>
    <w:rsid w:val="00041585"/>
    <w:rsid w:val="0004379C"/>
    <w:rsid w:val="00044201"/>
    <w:rsid w:val="0004443F"/>
    <w:rsid w:val="00046251"/>
    <w:rsid w:val="000472FB"/>
    <w:rsid w:val="00047CE5"/>
    <w:rsid w:val="000532D5"/>
    <w:rsid w:val="0005334A"/>
    <w:rsid w:val="000537EB"/>
    <w:rsid w:val="000537ED"/>
    <w:rsid w:val="0006261D"/>
    <w:rsid w:val="00065B41"/>
    <w:rsid w:val="00065BCA"/>
    <w:rsid w:val="00066284"/>
    <w:rsid w:val="00067026"/>
    <w:rsid w:val="00067B45"/>
    <w:rsid w:val="00070195"/>
    <w:rsid w:val="00070EC0"/>
    <w:rsid w:val="00071E56"/>
    <w:rsid w:val="00072979"/>
    <w:rsid w:val="000746C0"/>
    <w:rsid w:val="00074A08"/>
    <w:rsid w:val="00076FA5"/>
    <w:rsid w:val="0007739A"/>
    <w:rsid w:val="000803EF"/>
    <w:rsid w:val="00081190"/>
    <w:rsid w:val="000934A1"/>
    <w:rsid w:val="00096A18"/>
    <w:rsid w:val="000A2992"/>
    <w:rsid w:val="000A2AD2"/>
    <w:rsid w:val="000A431C"/>
    <w:rsid w:val="000B611F"/>
    <w:rsid w:val="000B6F07"/>
    <w:rsid w:val="000B7A6A"/>
    <w:rsid w:val="000B7ABD"/>
    <w:rsid w:val="000C103A"/>
    <w:rsid w:val="000C17F4"/>
    <w:rsid w:val="000C1E4B"/>
    <w:rsid w:val="000C3005"/>
    <w:rsid w:val="000C4BFA"/>
    <w:rsid w:val="000D69CA"/>
    <w:rsid w:val="000E07AF"/>
    <w:rsid w:val="000E35E1"/>
    <w:rsid w:val="000E6C2C"/>
    <w:rsid w:val="000F3419"/>
    <w:rsid w:val="000F7543"/>
    <w:rsid w:val="00106248"/>
    <w:rsid w:val="00107DCF"/>
    <w:rsid w:val="00112813"/>
    <w:rsid w:val="00113615"/>
    <w:rsid w:val="00114010"/>
    <w:rsid w:val="00115C93"/>
    <w:rsid w:val="0011660C"/>
    <w:rsid w:val="001166E1"/>
    <w:rsid w:val="00116CA5"/>
    <w:rsid w:val="00122489"/>
    <w:rsid w:val="00123DC1"/>
    <w:rsid w:val="0012421B"/>
    <w:rsid w:val="00127C08"/>
    <w:rsid w:val="00127DC3"/>
    <w:rsid w:val="00130071"/>
    <w:rsid w:val="001305B1"/>
    <w:rsid w:val="00131869"/>
    <w:rsid w:val="00134BEF"/>
    <w:rsid w:val="00136EA4"/>
    <w:rsid w:val="001441F8"/>
    <w:rsid w:val="00145635"/>
    <w:rsid w:val="00153FCD"/>
    <w:rsid w:val="001552C0"/>
    <w:rsid w:val="00157AD4"/>
    <w:rsid w:val="00160625"/>
    <w:rsid w:val="00161409"/>
    <w:rsid w:val="001621CB"/>
    <w:rsid w:val="00173CF6"/>
    <w:rsid w:val="00177D6C"/>
    <w:rsid w:val="00182E07"/>
    <w:rsid w:val="00184449"/>
    <w:rsid w:val="00184627"/>
    <w:rsid w:val="00185560"/>
    <w:rsid w:val="001906D8"/>
    <w:rsid w:val="00191213"/>
    <w:rsid w:val="00191B7D"/>
    <w:rsid w:val="00194976"/>
    <w:rsid w:val="00195C5A"/>
    <w:rsid w:val="001A04AC"/>
    <w:rsid w:val="001A3681"/>
    <w:rsid w:val="001B6874"/>
    <w:rsid w:val="001B7770"/>
    <w:rsid w:val="001C332E"/>
    <w:rsid w:val="001C42C6"/>
    <w:rsid w:val="001C4390"/>
    <w:rsid w:val="001C5EED"/>
    <w:rsid w:val="001C7601"/>
    <w:rsid w:val="001C7E64"/>
    <w:rsid w:val="001D2ACB"/>
    <w:rsid w:val="001D58DD"/>
    <w:rsid w:val="001D5E69"/>
    <w:rsid w:val="001D6109"/>
    <w:rsid w:val="001D6EFA"/>
    <w:rsid w:val="001D769C"/>
    <w:rsid w:val="001E3FDE"/>
    <w:rsid w:val="001F0E0C"/>
    <w:rsid w:val="001F1F23"/>
    <w:rsid w:val="001F31C3"/>
    <w:rsid w:val="001F3D24"/>
    <w:rsid w:val="001F58AF"/>
    <w:rsid w:val="001F70A4"/>
    <w:rsid w:val="001F778B"/>
    <w:rsid w:val="00201E0A"/>
    <w:rsid w:val="0020253F"/>
    <w:rsid w:val="002043FD"/>
    <w:rsid w:val="0020461A"/>
    <w:rsid w:val="00204A2F"/>
    <w:rsid w:val="00205918"/>
    <w:rsid w:val="00206F48"/>
    <w:rsid w:val="00207D83"/>
    <w:rsid w:val="002208CE"/>
    <w:rsid w:val="0022268F"/>
    <w:rsid w:val="002247E1"/>
    <w:rsid w:val="0022635F"/>
    <w:rsid w:val="00226ABA"/>
    <w:rsid w:val="00226D8B"/>
    <w:rsid w:val="002322DC"/>
    <w:rsid w:val="00236427"/>
    <w:rsid w:val="0024067B"/>
    <w:rsid w:val="00241275"/>
    <w:rsid w:val="0024555D"/>
    <w:rsid w:val="00246ECD"/>
    <w:rsid w:val="00252E59"/>
    <w:rsid w:val="00255019"/>
    <w:rsid w:val="00256259"/>
    <w:rsid w:val="00260A03"/>
    <w:rsid w:val="0026546D"/>
    <w:rsid w:val="00271690"/>
    <w:rsid w:val="00274097"/>
    <w:rsid w:val="00281057"/>
    <w:rsid w:val="00283354"/>
    <w:rsid w:val="00283F97"/>
    <w:rsid w:val="0028421D"/>
    <w:rsid w:val="002870CB"/>
    <w:rsid w:val="00290137"/>
    <w:rsid w:val="002909FC"/>
    <w:rsid w:val="002942D7"/>
    <w:rsid w:val="00296F70"/>
    <w:rsid w:val="002A3AA2"/>
    <w:rsid w:val="002A72BA"/>
    <w:rsid w:val="002B000A"/>
    <w:rsid w:val="002B15DA"/>
    <w:rsid w:val="002B1E71"/>
    <w:rsid w:val="002B5BF4"/>
    <w:rsid w:val="002B6A59"/>
    <w:rsid w:val="002B7038"/>
    <w:rsid w:val="002C01C8"/>
    <w:rsid w:val="002C16CE"/>
    <w:rsid w:val="002C1E5A"/>
    <w:rsid w:val="002C4217"/>
    <w:rsid w:val="002C605D"/>
    <w:rsid w:val="002D1BBD"/>
    <w:rsid w:val="002D269E"/>
    <w:rsid w:val="002D2C1D"/>
    <w:rsid w:val="002D2D69"/>
    <w:rsid w:val="002D3BEA"/>
    <w:rsid w:val="002D5288"/>
    <w:rsid w:val="002E2456"/>
    <w:rsid w:val="002E6F46"/>
    <w:rsid w:val="002E72BE"/>
    <w:rsid w:val="002F0BF0"/>
    <w:rsid w:val="002F1E11"/>
    <w:rsid w:val="002F2FC3"/>
    <w:rsid w:val="002F714B"/>
    <w:rsid w:val="00303EA1"/>
    <w:rsid w:val="003051A9"/>
    <w:rsid w:val="00311650"/>
    <w:rsid w:val="003128B1"/>
    <w:rsid w:val="00312D2E"/>
    <w:rsid w:val="003174DD"/>
    <w:rsid w:val="00317FC9"/>
    <w:rsid w:val="003200AC"/>
    <w:rsid w:val="00320540"/>
    <w:rsid w:val="00320F9D"/>
    <w:rsid w:val="00323482"/>
    <w:rsid w:val="003236BE"/>
    <w:rsid w:val="0033106A"/>
    <w:rsid w:val="00334C5D"/>
    <w:rsid w:val="00335117"/>
    <w:rsid w:val="0033609A"/>
    <w:rsid w:val="003405EF"/>
    <w:rsid w:val="00340E4B"/>
    <w:rsid w:val="003445D0"/>
    <w:rsid w:val="00347C16"/>
    <w:rsid w:val="00350191"/>
    <w:rsid w:val="003504DC"/>
    <w:rsid w:val="0035096A"/>
    <w:rsid w:val="003523FD"/>
    <w:rsid w:val="0036036F"/>
    <w:rsid w:val="0036717C"/>
    <w:rsid w:val="0036768A"/>
    <w:rsid w:val="003709E1"/>
    <w:rsid w:val="0038250C"/>
    <w:rsid w:val="00387390"/>
    <w:rsid w:val="00387CC9"/>
    <w:rsid w:val="00394F84"/>
    <w:rsid w:val="00397150"/>
    <w:rsid w:val="003A25A2"/>
    <w:rsid w:val="003A583B"/>
    <w:rsid w:val="003B0416"/>
    <w:rsid w:val="003B3C88"/>
    <w:rsid w:val="003B4689"/>
    <w:rsid w:val="003B5C7D"/>
    <w:rsid w:val="003C0E69"/>
    <w:rsid w:val="003C59A5"/>
    <w:rsid w:val="003C6F76"/>
    <w:rsid w:val="003D181B"/>
    <w:rsid w:val="003D364C"/>
    <w:rsid w:val="003E0A0F"/>
    <w:rsid w:val="003E2B21"/>
    <w:rsid w:val="003E7140"/>
    <w:rsid w:val="003F40F3"/>
    <w:rsid w:val="003F4330"/>
    <w:rsid w:val="003F5AC1"/>
    <w:rsid w:val="003F6CC2"/>
    <w:rsid w:val="003F6EB5"/>
    <w:rsid w:val="003F7A38"/>
    <w:rsid w:val="003F7C81"/>
    <w:rsid w:val="00402091"/>
    <w:rsid w:val="00402E8A"/>
    <w:rsid w:val="00405076"/>
    <w:rsid w:val="004065C0"/>
    <w:rsid w:val="00406630"/>
    <w:rsid w:val="00406C16"/>
    <w:rsid w:val="00406FBF"/>
    <w:rsid w:val="00412DF9"/>
    <w:rsid w:val="004134A7"/>
    <w:rsid w:val="00413783"/>
    <w:rsid w:val="00413A9B"/>
    <w:rsid w:val="00413C4D"/>
    <w:rsid w:val="00414497"/>
    <w:rsid w:val="00415934"/>
    <w:rsid w:val="00421BA3"/>
    <w:rsid w:val="00425999"/>
    <w:rsid w:val="004311B7"/>
    <w:rsid w:val="00431F03"/>
    <w:rsid w:val="004321E9"/>
    <w:rsid w:val="00432CE9"/>
    <w:rsid w:val="00433CAA"/>
    <w:rsid w:val="00434E24"/>
    <w:rsid w:val="00435DF0"/>
    <w:rsid w:val="00441BCB"/>
    <w:rsid w:val="00442C97"/>
    <w:rsid w:val="00443759"/>
    <w:rsid w:val="00445370"/>
    <w:rsid w:val="00446FB8"/>
    <w:rsid w:val="00447883"/>
    <w:rsid w:val="00450719"/>
    <w:rsid w:val="004574D7"/>
    <w:rsid w:val="0046646D"/>
    <w:rsid w:val="004671F4"/>
    <w:rsid w:val="004672DA"/>
    <w:rsid w:val="004716C5"/>
    <w:rsid w:val="004718D1"/>
    <w:rsid w:val="00471A31"/>
    <w:rsid w:val="0047543E"/>
    <w:rsid w:val="0048295E"/>
    <w:rsid w:val="00483E36"/>
    <w:rsid w:val="0048557D"/>
    <w:rsid w:val="004855D2"/>
    <w:rsid w:val="00485950"/>
    <w:rsid w:val="00494305"/>
    <w:rsid w:val="004A28FF"/>
    <w:rsid w:val="004A5A63"/>
    <w:rsid w:val="004A66F8"/>
    <w:rsid w:val="004A6840"/>
    <w:rsid w:val="004A7A56"/>
    <w:rsid w:val="004B3ABD"/>
    <w:rsid w:val="004B4452"/>
    <w:rsid w:val="004B7D77"/>
    <w:rsid w:val="004C0A3F"/>
    <w:rsid w:val="004C139B"/>
    <w:rsid w:val="004C58F8"/>
    <w:rsid w:val="004C5AEB"/>
    <w:rsid w:val="004C7099"/>
    <w:rsid w:val="004C798C"/>
    <w:rsid w:val="004D13F2"/>
    <w:rsid w:val="004D636F"/>
    <w:rsid w:val="004D7193"/>
    <w:rsid w:val="004E0326"/>
    <w:rsid w:val="004E1ADC"/>
    <w:rsid w:val="004F174F"/>
    <w:rsid w:val="004F2373"/>
    <w:rsid w:val="004F3D5E"/>
    <w:rsid w:val="004F5B0E"/>
    <w:rsid w:val="004F7607"/>
    <w:rsid w:val="004F7948"/>
    <w:rsid w:val="00500EA7"/>
    <w:rsid w:val="00502DEC"/>
    <w:rsid w:val="00502FFD"/>
    <w:rsid w:val="0050425F"/>
    <w:rsid w:val="00511648"/>
    <w:rsid w:val="005121F6"/>
    <w:rsid w:val="00512F12"/>
    <w:rsid w:val="00512FA6"/>
    <w:rsid w:val="00515164"/>
    <w:rsid w:val="00521634"/>
    <w:rsid w:val="005235D1"/>
    <w:rsid w:val="005244D5"/>
    <w:rsid w:val="0052603F"/>
    <w:rsid w:val="00527B5A"/>
    <w:rsid w:val="005315F8"/>
    <w:rsid w:val="0053423F"/>
    <w:rsid w:val="005375BA"/>
    <w:rsid w:val="00540301"/>
    <w:rsid w:val="005421DA"/>
    <w:rsid w:val="0054380F"/>
    <w:rsid w:val="0054496D"/>
    <w:rsid w:val="00545EB3"/>
    <w:rsid w:val="005464EF"/>
    <w:rsid w:val="005479D3"/>
    <w:rsid w:val="005561A8"/>
    <w:rsid w:val="00562172"/>
    <w:rsid w:val="005674FD"/>
    <w:rsid w:val="00567890"/>
    <w:rsid w:val="00567B85"/>
    <w:rsid w:val="005708D2"/>
    <w:rsid w:val="00570F05"/>
    <w:rsid w:val="00575FC8"/>
    <w:rsid w:val="0057740F"/>
    <w:rsid w:val="00577942"/>
    <w:rsid w:val="0058103B"/>
    <w:rsid w:val="00581E43"/>
    <w:rsid w:val="005856FF"/>
    <w:rsid w:val="005875AC"/>
    <w:rsid w:val="00591FF6"/>
    <w:rsid w:val="005945C9"/>
    <w:rsid w:val="00596330"/>
    <w:rsid w:val="00596A15"/>
    <w:rsid w:val="005A1CE0"/>
    <w:rsid w:val="005B1232"/>
    <w:rsid w:val="005B2581"/>
    <w:rsid w:val="005B51DB"/>
    <w:rsid w:val="005C26DF"/>
    <w:rsid w:val="005C5588"/>
    <w:rsid w:val="005D0600"/>
    <w:rsid w:val="005D6CAE"/>
    <w:rsid w:val="005E2BE1"/>
    <w:rsid w:val="005E3297"/>
    <w:rsid w:val="005E4F23"/>
    <w:rsid w:val="005F2F54"/>
    <w:rsid w:val="005F4821"/>
    <w:rsid w:val="005F522B"/>
    <w:rsid w:val="005F7417"/>
    <w:rsid w:val="005F7510"/>
    <w:rsid w:val="006008CD"/>
    <w:rsid w:val="00601890"/>
    <w:rsid w:val="006027F0"/>
    <w:rsid w:val="00605D66"/>
    <w:rsid w:val="00606DC2"/>
    <w:rsid w:val="00614D2E"/>
    <w:rsid w:val="006156F0"/>
    <w:rsid w:val="006172E0"/>
    <w:rsid w:val="006240EC"/>
    <w:rsid w:val="00624AA4"/>
    <w:rsid w:val="00624CB6"/>
    <w:rsid w:val="006250BD"/>
    <w:rsid w:val="00626DDD"/>
    <w:rsid w:val="00632152"/>
    <w:rsid w:val="00632F2C"/>
    <w:rsid w:val="00633DBC"/>
    <w:rsid w:val="00635A9E"/>
    <w:rsid w:val="00636A7F"/>
    <w:rsid w:val="006403C1"/>
    <w:rsid w:val="006413E3"/>
    <w:rsid w:val="00641B8A"/>
    <w:rsid w:val="00643923"/>
    <w:rsid w:val="006441A5"/>
    <w:rsid w:val="0065193E"/>
    <w:rsid w:val="006521DF"/>
    <w:rsid w:val="00654606"/>
    <w:rsid w:val="0065479F"/>
    <w:rsid w:val="006570F7"/>
    <w:rsid w:val="00661162"/>
    <w:rsid w:val="006656B0"/>
    <w:rsid w:val="0066638C"/>
    <w:rsid w:val="006728D3"/>
    <w:rsid w:val="00672D04"/>
    <w:rsid w:val="006746B3"/>
    <w:rsid w:val="00675E16"/>
    <w:rsid w:val="00676C1D"/>
    <w:rsid w:val="0067708D"/>
    <w:rsid w:val="00682E25"/>
    <w:rsid w:val="006844C5"/>
    <w:rsid w:val="00684552"/>
    <w:rsid w:val="00691D37"/>
    <w:rsid w:val="006A076C"/>
    <w:rsid w:val="006A1572"/>
    <w:rsid w:val="006A3F75"/>
    <w:rsid w:val="006A5BE5"/>
    <w:rsid w:val="006A6E8B"/>
    <w:rsid w:val="006B6E0D"/>
    <w:rsid w:val="006C140B"/>
    <w:rsid w:val="006C63CE"/>
    <w:rsid w:val="006C7E19"/>
    <w:rsid w:val="006D29D3"/>
    <w:rsid w:val="006D3CAC"/>
    <w:rsid w:val="006D5329"/>
    <w:rsid w:val="006D7FB5"/>
    <w:rsid w:val="006E10C6"/>
    <w:rsid w:val="006E236F"/>
    <w:rsid w:val="006E42B8"/>
    <w:rsid w:val="006E43D3"/>
    <w:rsid w:val="006E7B08"/>
    <w:rsid w:val="006F53ED"/>
    <w:rsid w:val="00700F1E"/>
    <w:rsid w:val="00702962"/>
    <w:rsid w:val="00703D92"/>
    <w:rsid w:val="00704431"/>
    <w:rsid w:val="00704CE4"/>
    <w:rsid w:val="007074CB"/>
    <w:rsid w:val="00712C72"/>
    <w:rsid w:val="00715163"/>
    <w:rsid w:val="0071689D"/>
    <w:rsid w:val="007204F1"/>
    <w:rsid w:val="00721D71"/>
    <w:rsid w:val="00721EDD"/>
    <w:rsid w:val="00721EE0"/>
    <w:rsid w:val="00722068"/>
    <w:rsid w:val="00724CBF"/>
    <w:rsid w:val="00727C50"/>
    <w:rsid w:val="007337A0"/>
    <w:rsid w:val="007356B7"/>
    <w:rsid w:val="007400F6"/>
    <w:rsid w:val="00745ACC"/>
    <w:rsid w:val="0075547C"/>
    <w:rsid w:val="00756914"/>
    <w:rsid w:val="00757892"/>
    <w:rsid w:val="007602DF"/>
    <w:rsid w:val="00762595"/>
    <w:rsid w:val="00765903"/>
    <w:rsid w:val="00771199"/>
    <w:rsid w:val="0077588E"/>
    <w:rsid w:val="00776AE1"/>
    <w:rsid w:val="007808FE"/>
    <w:rsid w:val="00781026"/>
    <w:rsid w:val="007833A0"/>
    <w:rsid w:val="00783C15"/>
    <w:rsid w:val="007929A4"/>
    <w:rsid w:val="0079312F"/>
    <w:rsid w:val="007958B4"/>
    <w:rsid w:val="007961C3"/>
    <w:rsid w:val="007A1BC5"/>
    <w:rsid w:val="007A2233"/>
    <w:rsid w:val="007A3792"/>
    <w:rsid w:val="007A3F5D"/>
    <w:rsid w:val="007B07D2"/>
    <w:rsid w:val="007B2F15"/>
    <w:rsid w:val="007B6060"/>
    <w:rsid w:val="007C21E9"/>
    <w:rsid w:val="007C264F"/>
    <w:rsid w:val="007C695A"/>
    <w:rsid w:val="007C7060"/>
    <w:rsid w:val="007C7539"/>
    <w:rsid w:val="007D1C5D"/>
    <w:rsid w:val="007D2668"/>
    <w:rsid w:val="007D3641"/>
    <w:rsid w:val="007D6BB3"/>
    <w:rsid w:val="007E1791"/>
    <w:rsid w:val="007E389F"/>
    <w:rsid w:val="007E3DB2"/>
    <w:rsid w:val="007F1CCE"/>
    <w:rsid w:val="007F764C"/>
    <w:rsid w:val="0080190F"/>
    <w:rsid w:val="00802078"/>
    <w:rsid w:val="00805951"/>
    <w:rsid w:val="008060B7"/>
    <w:rsid w:val="00810E2E"/>
    <w:rsid w:val="0082125A"/>
    <w:rsid w:val="00823B5F"/>
    <w:rsid w:val="008241AA"/>
    <w:rsid w:val="00824A27"/>
    <w:rsid w:val="00825E96"/>
    <w:rsid w:val="0082669B"/>
    <w:rsid w:val="008276D3"/>
    <w:rsid w:val="00827D9E"/>
    <w:rsid w:val="008321BA"/>
    <w:rsid w:val="00833EE0"/>
    <w:rsid w:val="0083568A"/>
    <w:rsid w:val="00835F72"/>
    <w:rsid w:val="00837A01"/>
    <w:rsid w:val="008453C1"/>
    <w:rsid w:val="00846B51"/>
    <w:rsid w:val="00846E04"/>
    <w:rsid w:val="00847624"/>
    <w:rsid w:val="00847F1E"/>
    <w:rsid w:val="008509ED"/>
    <w:rsid w:val="0085160C"/>
    <w:rsid w:val="00852037"/>
    <w:rsid w:val="00855E50"/>
    <w:rsid w:val="008618DC"/>
    <w:rsid w:val="008624BE"/>
    <w:rsid w:val="0086252C"/>
    <w:rsid w:val="00863658"/>
    <w:rsid w:val="008662DE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31BB"/>
    <w:rsid w:val="008B3A12"/>
    <w:rsid w:val="008B493B"/>
    <w:rsid w:val="008C1415"/>
    <w:rsid w:val="008C148D"/>
    <w:rsid w:val="008C2090"/>
    <w:rsid w:val="008C7720"/>
    <w:rsid w:val="008D5825"/>
    <w:rsid w:val="008D5FED"/>
    <w:rsid w:val="008E19D2"/>
    <w:rsid w:val="008E221B"/>
    <w:rsid w:val="008E3B0E"/>
    <w:rsid w:val="008F084D"/>
    <w:rsid w:val="008F1C9A"/>
    <w:rsid w:val="008F28D1"/>
    <w:rsid w:val="008F3A5F"/>
    <w:rsid w:val="008F571D"/>
    <w:rsid w:val="008F59B1"/>
    <w:rsid w:val="008F5E4E"/>
    <w:rsid w:val="008F6B8A"/>
    <w:rsid w:val="008F74B2"/>
    <w:rsid w:val="00902E9E"/>
    <w:rsid w:val="00903A51"/>
    <w:rsid w:val="00905539"/>
    <w:rsid w:val="009065DC"/>
    <w:rsid w:val="009108EC"/>
    <w:rsid w:val="00910A66"/>
    <w:rsid w:val="009119AC"/>
    <w:rsid w:val="00913EDF"/>
    <w:rsid w:val="00914E8C"/>
    <w:rsid w:val="009166DB"/>
    <w:rsid w:val="00924B20"/>
    <w:rsid w:val="0092581C"/>
    <w:rsid w:val="00925DB2"/>
    <w:rsid w:val="009305E2"/>
    <w:rsid w:val="00930EBE"/>
    <w:rsid w:val="009313BC"/>
    <w:rsid w:val="00935442"/>
    <w:rsid w:val="0094166E"/>
    <w:rsid w:val="00951322"/>
    <w:rsid w:val="00952E19"/>
    <w:rsid w:val="009554E9"/>
    <w:rsid w:val="00956AAE"/>
    <w:rsid w:val="00956BE3"/>
    <w:rsid w:val="0096618A"/>
    <w:rsid w:val="009719E7"/>
    <w:rsid w:val="0097473A"/>
    <w:rsid w:val="00977673"/>
    <w:rsid w:val="00980DFA"/>
    <w:rsid w:val="00984393"/>
    <w:rsid w:val="00992912"/>
    <w:rsid w:val="0099347E"/>
    <w:rsid w:val="009A164A"/>
    <w:rsid w:val="009A39F6"/>
    <w:rsid w:val="009A6C41"/>
    <w:rsid w:val="009A72C3"/>
    <w:rsid w:val="009A7F4D"/>
    <w:rsid w:val="009B17C9"/>
    <w:rsid w:val="009B4694"/>
    <w:rsid w:val="009B5084"/>
    <w:rsid w:val="009B6059"/>
    <w:rsid w:val="009B6E86"/>
    <w:rsid w:val="009C16EF"/>
    <w:rsid w:val="009C419A"/>
    <w:rsid w:val="009C5D69"/>
    <w:rsid w:val="009C6933"/>
    <w:rsid w:val="009D4FBB"/>
    <w:rsid w:val="009D613F"/>
    <w:rsid w:val="009D7571"/>
    <w:rsid w:val="009E0232"/>
    <w:rsid w:val="009E105B"/>
    <w:rsid w:val="009E23EB"/>
    <w:rsid w:val="009F22A2"/>
    <w:rsid w:val="009F5BC0"/>
    <w:rsid w:val="009F63C7"/>
    <w:rsid w:val="009F71A0"/>
    <w:rsid w:val="00A01B97"/>
    <w:rsid w:val="00A04A82"/>
    <w:rsid w:val="00A05FA8"/>
    <w:rsid w:val="00A0711F"/>
    <w:rsid w:val="00A12AA7"/>
    <w:rsid w:val="00A15D5D"/>
    <w:rsid w:val="00A17138"/>
    <w:rsid w:val="00A34088"/>
    <w:rsid w:val="00A35FA1"/>
    <w:rsid w:val="00A37981"/>
    <w:rsid w:val="00A450EB"/>
    <w:rsid w:val="00A454D7"/>
    <w:rsid w:val="00A47505"/>
    <w:rsid w:val="00A51DFD"/>
    <w:rsid w:val="00A52A30"/>
    <w:rsid w:val="00A56E5B"/>
    <w:rsid w:val="00A57425"/>
    <w:rsid w:val="00A579B6"/>
    <w:rsid w:val="00A624F4"/>
    <w:rsid w:val="00A63041"/>
    <w:rsid w:val="00A65247"/>
    <w:rsid w:val="00A66877"/>
    <w:rsid w:val="00A6703E"/>
    <w:rsid w:val="00A728A5"/>
    <w:rsid w:val="00A72904"/>
    <w:rsid w:val="00A732F7"/>
    <w:rsid w:val="00A73645"/>
    <w:rsid w:val="00A739F6"/>
    <w:rsid w:val="00A74EA5"/>
    <w:rsid w:val="00A77A20"/>
    <w:rsid w:val="00A82D81"/>
    <w:rsid w:val="00A84981"/>
    <w:rsid w:val="00A84B73"/>
    <w:rsid w:val="00A85FA8"/>
    <w:rsid w:val="00A86973"/>
    <w:rsid w:val="00A870B5"/>
    <w:rsid w:val="00A909FD"/>
    <w:rsid w:val="00A93D22"/>
    <w:rsid w:val="00A942FD"/>
    <w:rsid w:val="00A94BC6"/>
    <w:rsid w:val="00AA0753"/>
    <w:rsid w:val="00AA0A0A"/>
    <w:rsid w:val="00AA112F"/>
    <w:rsid w:val="00AA1AD4"/>
    <w:rsid w:val="00AA5238"/>
    <w:rsid w:val="00AA5CF9"/>
    <w:rsid w:val="00AB075C"/>
    <w:rsid w:val="00AB1CE7"/>
    <w:rsid w:val="00AB2713"/>
    <w:rsid w:val="00AB282D"/>
    <w:rsid w:val="00AB7741"/>
    <w:rsid w:val="00AC1EC7"/>
    <w:rsid w:val="00AC33F8"/>
    <w:rsid w:val="00AC35C2"/>
    <w:rsid w:val="00AD1995"/>
    <w:rsid w:val="00AD202B"/>
    <w:rsid w:val="00AD6050"/>
    <w:rsid w:val="00AD7759"/>
    <w:rsid w:val="00AE3D7B"/>
    <w:rsid w:val="00AE49E7"/>
    <w:rsid w:val="00AE52BE"/>
    <w:rsid w:val="00AF0123"/>
    <w:rsid w:val="00AF38C0"/>
    <w:rsid w:val="00AF7829"/>
    <w:rsid w:val="00AF7E21"/>
    <w:rsid w:val="00B10C8D"/>
    <w:rsid w:val="00B124D4"/>
    <w:rsid w:val="00B1446F"/>
    <w:rsid w:val="00B16D32"/>
    <w:rsid w:val="00B17BAC"/>
    <w:rsid w:val="00B200C7"/>
    <w:rsid w:val="00B20116"/>
    <w:rsid w:val="00B26442"/>
    <w:rsid w:val="00B27810"/>
    <w:rsid w:val="00B3197D"/>
    <w:rsid w:val="00B32779"/>
    <w:rsid w:val="00B334C5"/>
    <w:rsid w:val="00B36845"/>
    <w:rsid w:val="00B36C9A"/>
    <w:rsid w:val="00B416E2"/>
    <w:rsid w:val="00B440A1"/>
    <w:rsid w:val="00B4644F"/>
    <w:rsid w:val="00B47FAA"/>
    <w:rsid w:val="00B50ACB"/>
    <w:rsid w:val="00B50FE2"/>
    <w:rsid w:val="00B53CAC"/>
    <w:rsid w:val="00B54DE4"/>
    <w:rsid w:val="00B60E9B"/>
    <w:rsid w:val="00B64CB9"/>
    <w:rsid w:val="00B65E29"/>
    <w:rsid w:val="00B668F2"/>
    <w:rsid w:val="00B712D0"/>
    <w:rsid w:val="00B722D3"/>
    <w:rsid w:val="00B72EEC"/>
    <w:rsid w:val="00B74723"/>
    <w:rsid w:val="00B765AA"/>
    <w:rsid w:val="00B81B4C"/>
    <w:rsid w:val="00B832CD"/>
    <w:rsid w:val="00B835CC"/>
    <w:rsid w:val="00B84099"/>
    <w:rsid w:val="00B843BC"/>
    <w:rsid w:val="00B85136"/>
    <w:rsid w:val="00B86DD2"/>
    <w:rsid w:val="00B8709E"/>
    <w:rsid w:val="00B93700"/>
    <w:rsid w:val="00B95517"/>
    <w:rsid w:val="00B963B5"/>
    <w:rsid w:val="00BA48B6"/>
    <w:rsid w:val="00BB0779"/>
    <w:rsid w:val="00BB19DC"/>
    <w:rsid w:val="00BB4A11"/>
    <w:rsid w:val="00BC5E57"/>
    <w:rsid w:val="00BC6DEA"/>
    <w:rsid w:val="00BD118D"/>
    <w:rsid w:val="00BD1E3A"/>
    <w:rsid w:val="00BD1EE0"/>
    <w:rsid w:val="00BD399D"/>
    <w:rsid w:val="00BD42AD"/>
    <w:rsid w:val="00BD433B"/>
    <w:rsid w:val="00BD585D"/>
    <w:rsid w:val="00BE2040"/>
    <w:rsid w:val="00BE4400"/>
    <w:rsid w:val="00BE46D5"/>
    <w:rsid w:val="00BE56AD"/>
    <w:rsid w:val="00BF1248"/>
    <w:rsid w:val="00BF70B8"/>
    <w:rsid w:val="00C02498"/>
    <w:rsid w:val="00C02EC1"/>
    <w:rsid w:val="00C03916"/>
    <w:rsid w:val="00C03A2B"/>
    <w:rsid w:val="00C10A45"/>
    <w:rsid w:val="00C11BAF"/>
    <w:rsid w:val="00C214AB"/>
    <w:rsid w:val="00C2395B"/>
    <w:rsid w:val="00C25293"/>
    <w:rsid w:val="00C2611D"/>
    <w:rsid w:val="00C26833"/>
    <w:rsid w:val="00C26EA2"/>
    <w:rsid w:val="00C27F58"/>
    <w:rsid w:val="00C31911"/>
    <w:rsid w:val="00C33A66"/>
    <w:rsid w:val="00C33BE3"/>
    <w:rsid w:val="00C348F4"/>
    <w:rsid w:val="00C411BA"/>
    <w:rsid w:val="00C42BA9"/>
    <w:rsid w:val="00C43EEE"/>
    <w:rsid w:val="00C50C73"/>
    <w:rsid w:val="00C5131C"/>
    <w:rsid w:val="00C515C7"/>
    <w:rsid w:val="00C53D94"/>
    <w:rsid w:val="00C54407"/>
    <w:rsid w:val="00C56479"/>
    <w:rsid w:val="00C56678"/>
    <w:rsid w:val="00C576EF"/>
    <w:rsid w:val="00C57CBC"/>
    <w:rsid w:val="00C60B05"/>
    <w:rsid w:val="00C61CF1"/>
    <w:rsid w:val="00C67D3E"/>
    <w:rsid w:val="00C7043E"/>
    <w:rsid w:val="00C751FA"/>
    <w:rsid w:val="00C76BA7"/>
    <w:rsid w:val="00C80E86"/>
    <w:rsid w:val="00C81386"/>
    <w:rsid w:val="00C84FDE"/>
    <w:rsid w:val="00C858B9"/>
    <w:rsid w:val="00C864A6"/>
    <w:rsid w:val="00C92876"/>
    <w:rsid w:val="00C931C4"/>
    <w:rsid w:val="00C94054"/>
    <w:rsid w:val="00C967DC"/>
    <w:rsid w:val="00C96ACC"/>
    <w:rsid w:val="00C978E8"/>
    <w:rsid w:val="00CA00C2"/>
    <w:rsid w:val="00CA10BD"/>
    <w:rsid w:val="00CA1500"/>
    <w:rsid w:val="00CA25CA"/>
    <w:rsid w:val="00CA267E"/>
    <w:rsid w:val="00CA2775"/>
    <w:rsid w:val="00CA6520"/>
    <w:rsid w:val="00CB42DA"/>
    <w:rsid w:val="00CB4E21"/>
    <w:rsid w:val="00CB55F9"/>
    <w:rsid w:val="00CB72A6"/>
    <w:rsid w:val="00CC26D8"/>
    <w:rsid w:val="00CC2C2B"/>
    <w:rsid w:val="00CD0ACA"/>
    <w:rsid w:val="00CD0F16"/>
    <w:rsid w:val="00CD604B"/>
    <w:rsid w:val="00CD6AF0"/>
    <w:rsid w:val="00CE063B"/>
    <w:rsid w:val="00CE2761"/>
    <w:rsid w:val="00CE4749"/>
    <w:rsid w:val="00CE5ADC"/>
    <w:rsid w:val="00CF197A"/>
    <w:rsid w:val="00CF1B0A"/>
    <w:rsid w:val="00CF68C3"/>
    <w:rsid w:val="00D02184"/>
    <w:rsid w:val="00D04E79"/>
    <w:rsid w:val="00D2247B"/>
    <w:rsid w:val="00D23FAD"/>
    <w:rsid w:val="00D2773A"/>
    <w:rsid w:val="00D330E1"/>
    <w:rsid w:val="00D33861"/>
    <w:rsid w:val="00D5200A"/>
    <w:rsid w:val="00D53CD2"/>
    <w:rsid w:val="00D547A5"/>
    <w:rsid w:val="00D612DA"/>
    <w:rsid w:val="00D620D1"/>
    <w:rsid w:val="00D64C41"/>
    <w:rsid w:val="00D81D89"/>
    <w:rsid w:val="00D837A1"/>
    <w:rsid w:val="00D855BB"/>
    <w:rsid w:val="00D93195"/>
    <w:rsid w:val="00D9601A"/>
    <w:rsid w:val="00DA00AA"/>
    <w:rsid w:val="00DA0F70"/>
    <w:rsid w:val="00DB0BD4"/>
    <w:rsid w:val="00DB249A"/>
    <w:rsid w:val="00DC1046"/>
    <w:rsid w:val="00DC13AF"/>
    <w:rsid w:val="00DC2FE8"/>
    <w:rsid w:val="00DD2488"/>
    <w:rsid w:val="00DD4F43"/>
    <w:rsid w:val="00DD66BB"/>
    <w:rsid w:val="00DE0F6D"/>
    <w:rsid w:val="00DE275A"/>
    <w:rsid w:val="00DE27FE"/>
    <w:rsid w:val="00DE770C"/>
    <w:rsid w:val="00DF0321"/>
    <w:rsid w:val="00DF513D"/>
    <w:rsid w:val="00E002F5"/>
    <w:rsid w:val="00E02EBB"/>
    <w:rsid w:val="00E039A9"/>
    <w:rsid w:val="00E1107A"/>
    <w:rsid w:val="00E11CDB"/>
    <w:rsid w:val="00E16688"/>
    <w:rsid w:val="00E172E4"/>
    <w:rsid w:val="00E204E4"/>
    <w:rsid w:val="00E2254F"/>
    <w:rsid w:val="00E251E8"/>
    <w:rsid w:val="00E27636"/>
    <w:rsid w:val="00E30F5A"/>
    <w:rsid w:val="00E3563B"/>
    <w:rsid w:val="00E379A9"/>
    <w:rsid w:val="00E41147"/>
    <w:rsid w:val="00E46271"/>
    <w:rsid w:val="00E52148"/>
    <w:rsid w:val="00E53FF4"/>
    <w:rsid w:val="00E56EB0"/>
    <w:rsid w:val="00E5775E"/>
    <w:rsid w:val="00E57C47"/>
    <w:rsid w:val="00E60155"/>
    <w:rsid w:val="00E61B9B"/>
    <w:rsid w:val="00E84F53"/>
    <w:rsid w:val="00E856B2"/>
    <w:rsid w:val="00E90088"/>
    <w:rsid w:val="00E91CF0"/>
    <w:rsid w:val="00E92369"/>
    <w:rsid w:val="00E94A73"/>
    <w:rsid w:val="00EA0854"/>
    <w:rsid w:val="00EA1605"/>
    <w:rsid w:val="00EA205A"/>
    <w:rsid w:val="00EA64D7"/>
    <w:rsid w:val="00EA7294"/>
    <w:rsid w:val="00EA7920"/>
    <w:rsid w:val="00EB0C78"/>
    <w:rsid w:val="00EB51B5"/>
    <w:rsid w:val="00EC018A"/>
    <w:rsid w:val="00EC0EE1"/>
    <w:rsid w:val="00EC1D8A"/>
    <w:rsid w:val="00EC5774"/>
    <w:rsid w:val="00EC6807"/>
    <w:rsid w:val="00ED1297"/>
    <w:rsid w:val="00ED1A7A"/>
    <w:rsid w:val="00ED2077"/>
    <w:rsid w:val="00ED288F"/>
    <w:rsid w:val="00ED4957"/>
    <w:rsid w:val="00EE311A"/>
    <w:rsid w:val="00EE4880"/>
    <w:rsid w:val="00EE5377"/>
    <w:rsid w:val="00EF09D3"/>
    <w:rsid w:val="00EF2EBE"/>
    <w:rsid w:val="00EF7E99"/>
    <w:rsid w:val="00F010B8"/>
    <w:rsid w:val="00F014F5"/>
    <w:rsid w:val="00F0525E"/>
    <w:rsid w:val="00F11CEB"/>
    <w:rsid w:val="00F15B1C"/>
    <w:rsid w:val="00F2182A"/>
    <w:rsid w:val="00F229E9"/>
    <w:rsid w:val="00F23821"/>
    <w:rsid w:val="00F302CF"/>
    <w:rsid w:val="00F3081C"/>
    <w:rsid w:val="00F31572"/>
    <w:rsid w:val="00F40CAA"/>
    <w:rsid w:val="00F43F3D"/>
    <w:rsid w:val="00F45CC5"/>
    <w:rsid w:val="00F46DBA"/>
    <w:rsid w:val="00F47B39"/>
    <w:rsid w:val="00F514C5"/>
    <w:rsid w:val="00F537C7"/>
    <w:rsid w:val="00F603B0"/>
    <w:rsid w:val="00F64347"/>
    <w:rsid w:val="00F652FA"/>
    <w:rsid w:val="00F66EA9"/>
    <w:rsid w:val="00F70C5E"/>
    <w:rsid w:val="00F7235D"/>
    <w:rsid w:val="00F75BBA"/>
    <w:rsid w:val="00F764EB"/>
    <w:rsid w:val="00F81B06"/>
    <w:rsid w:val="00F85EB1"/>
    <w:rsid w:val="00F91EB4"/>
    <w:rsid w:val="00F94087"/>
    <w:rsid w:val="00F94F39"/>
    <w:rsid w:val="00F95019"/>
    <w:rsid w:val="00FA68C7"/>
    <w:rsid w:val="00FB0E0C"/>
    <w:rsid w:val="00FB6569"/>
    <w:rsid w:val="00FB6DAE"/>
    <w:rsid w:val="00FC4989"/>
    <w:rsid w:val="00FC4D8E"/>
    <w:rsid w:val="00FC4E80"/>
    <w:rsid w:val="00FC6B3C"/>
    <w:rsid w:val="00FD0D5D"/>
    <w:rsid w:val="00FD0F5D"/>
    <w:rsid w:val="00FD2357"/>
    <w:rsid w:val="00FD40B0"/>
    <w:rsid w:val="00FD7F07"/>
    <w:rsid w:val="00FE1B65"/>
    <w:rsid w:val="00FE48DA"/>
    <w:rsid w:val="00FE544E"/>
    <w:rsid w:val="00FE5677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3EE880-F6E3-4CC1-9672-0646AE5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styleId="BodyTextIndent">
    <w:name w:val="Body Text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sid w:val="002B000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uiPriority w:val="99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BodyTextIndentChar">
    <w:name w:val="Body Text Indent Char"/>
    <w:link w:val="BodyTextIndent"/>
    <w:rsid w:val="000E6C2C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character" w:customStyle="1" w:styleId="WW8Num1z0">
    <w:name w:val="WW8Num1z0"/>
    <w:rsid w:val="006403C1"/>
    <w:rPr>
      <w:rFonts w:cs="Times New Roman"/>
    </w:rPr>
  </w:style>
  <w:style w:type="character" w:customStyle="1" w:styleId="WW8Num2z0">
    <w:name w:val="WW8Num2z0"/>
    <w:rsid w:val="006403C1"/>
    <w:rPr>
      <w:rFonts w:ascii="Symbol" w:hAnsi="Symbol" w:cs="Symbol"/>
    </w:rPr>
  </w:style>
  <w:style w:type="character" w:customStyle="1" w:styleId="WW8Num2z1">
    <w:name w:val="WW8Num2z1"/>
    <w:rsid w:val="006403C1"/>
    <w:rPr>
      <w:rFonts w:ascii="Courier New" w:hAnsi="Courier New" w:cs="Courier New"/>
    </w:rPr>
  </w:style>
  <w:style w:type="character" w:customStyle="1" w:styleId="WW8Num2z2">
    <w:name w:val="WW8Num2z2"/>
    <w:rsid w:val="006403C1"/>
    <w:rPr>
      <w:rFonts w:ascii="Wingdings" w:hAnsi="Wingdings" w:cs="Wingdings"/>
    </w:rPr>
  </w:style>
  <w:style w:type="character" w:customStyle="1" w:styleId="WW8Num3z0">
    <w:name w:val="WW8Num3z0"/>
    <w:rsid w:val="006403C1"/>
    <w:rPr>
      <w:rFonts w:cs="Times New Roman"/>
    </w:rPr>
  </w:style>
  <w:style w:type="character" w:customStyle="1" w:styleId="WW8Num4z0">
    <w:name w:val="WW8Num4z0"/>
    <w:rsid w:val="006403C1"/>
    <w:rPr>
      <w:rFonts w:cs="Times New Roman"/>
    </w:rPr>
  </w:style>
  <w:style w:type="character" w:customStyle="1" w:styleId="WW8Num5z0">
    <w:name w:val="WW8Num5z0"/>
    <w:rsid w:val="006403C1"/>
    <w:rPr>
      <w:rFonts w:cs="Times New Roman"/>
    </w:rPr>
  </w:style>
  <w:style w:type="character" w:customStyle="1" w:styleId="WW8Num6z0">
    <w:name w:val="WW8Num6z0"/>
    <w:rsid w:val="006403C1"/>
    <w:rPr>
      <w:rFonts w:cs="Times New Roman"/>
    </w:rPr>
  </w:style>
  <w:style w:type="character" w:customStyle="1" w:styleId="WW8Num7z0">
    <w:name w:val="WW8Num7z0"/>
    <w:rsid w:val="006403C1"/>
    <w:rPr>
      <w:rFonts w:cs="Times New Roman"/>
    </w:rPr>
  </w:style>
  <w:style w:type="character" w:customStyle="1" w:styleId="WW8Num7z2">
    <w:name w:val="WW8Num7z2"/>
    <w:rsid w:val="006403C1"/>
    <w:rPr>
      <w:rFonts w:ascii="Symbol" w:hAnsi="Symbol" w:cs="Symbol"/>
    </w:rPr>
  </w:style>
  <w:style w:type="character" w:customStyle="1" w:styleId="WW8Num8z0">
    <w:name w:val="WW8Num8z0"/>
    <w:rsid w:val="006403C1"/>
    <w:rPr>
      <w:rFonts w:cs="Times New Roman"/>
    </w:rPr>
  </w:style>
  <w:style w:type="character" w:customStyle="1" w:styleId="Absatz-Standardschriftart">
    <w:name w:val="Absatz-Standardschriftart"/>
    <w:rsid w:val="006403C1"/>
  </w:style>
  <w:style w:type="character" w:customStyle="1" w:styleId="RTFNum21">
    <w:name w:val="RTF_Num 2 1"/>
    <w:rsid w:val="006403C1"/>
    <w:rPr>
      <w:rFonts w:cs="Times New Roman"/>
    </w:rPr>
  </w:style>
  <w:style w:type="character" w:customStyle="1" w:styleId="RTFNum22">
    <w:name w:val="RTF_Num 2 2"/>
    <w:rsid w:val="006403C1"/>
    <w:rPr>
      <w:rFonts w:cs="Times New Roman"/>
    </w:rPr>
  </w:style>
  <w:style w:type="character" w:customStyle="1" w:styleId="RTFNum23">
    <w:name w:val="RTF_Num 2 3"/>
    <w:rsid w:val="006403C1"/>
    <w:rPr>
      <w:rFonts w:cs="Times New Roman"/>
    </w:rPr>
  </w:style>
  <w:style w:type="character" w:customStyle="1" w:styleId="RTFNum24">
    <w:name w:val="RTF_Num 2 4"/>
    <w:rsid w:val="006403C1"/>
    <w:rPr>
      <w:rFonts w:cs="Times New Roman"/>
    </w:rPr>
  </w:style>
  <w:style w:type="character" w:customStyle="1" w:styleId="RTFNum25">
    <w:name w:val="RTF_Num 2 5"/>
    <w:rsid w:val="006403C1"/>
    <w:rPr>
      <w:rFonts w:cs="Times New Roman"/>
    </w:rPr>
  </w:style>
  <w:style w:type="character" w:customStyle="1" w:styleId="RTFNum26">
    <w:name w:val="RTF_Num 2 6"/>
    <w:rsid w:val="006403C1"/>
    <w:rPr>
      <w:rFonts w:cs="Times New Roman"/>
    </w:rPr>
  </w:style>
  <w:style w:type="character" w:customStyle="1" w:styleId="RTFNum27">
    <w:name w:val="RTF_Num 2 7"/>
    <w:rsid w:val="006403C1"/>
    <w:rPr>
      <w:rFonts w:cs="Times New Roman"/>
    </w:rPr>
  </w:style>
  <w:style w:type="character" w:customStyle="1" w:styleId="RTFNum28">
    <w:name w:val="RTF_Num 2 8"/>
    <w:rsid w:val="006403C1"/>
    <w:rPr>
      <w:rFonts w:cs="Times New Roman"/>
    </w:rPr>
  </w:style>
  <w:style w:type="character" w:customStyle="1" w:styleId="RTFNum29">
    <w:name w:val="RTF_Num 2 9"/>
    <w:rsid w:val="006403C1"/>
    <w:rPr>
      <w:rFonts w:cs="Times New Roman"/>
    </w:rPr>
  </w:style>
  <w:style w:type="character" w:customStyle="1" w:styleId="RTFNum31">
    <w:name w:val="RTF_Num 3 1"/>
    <w:rsid w:val="006403C1"/>
    <w:rPr>
      <w:rFonts w:ascii="Symbol" w:eastAsia="Symbol" w:hAnsi="Symbol" w:cs="Symbol"/>
    </w:rPr>
  </w:style>
  <w:style w:type="character" w:customStyle="1" w:styleId="RTFNum32">
    <w:name w:val="RTF_Num 3 2"/>
    <w:rsid w:val="006403C1"/>
    <w:rPr>
      <w:rFonts w:ascii="Courier New" w:eastAsia="Courier New" w:hAnsi="Courier New" w:cs="Courier New"/>
    </w:rPr>
  </w:style>
  <w:style w:type="character" w:customStyle="1" w:styleId="RTFNum33">
    <w:name w:val="RTF_Num 3 3"/>
    <w:rsid w:val="006403C1"/>
    <w:rPr>
      <w:rFonts w:ascii="Wingdings" w:eastAsia="Wingdings" w:hAnsi="Wingdings" w:cs="Wingdings"/>
    </w:rPr>
  </w:style>
  <w:style w:type="character" w:customStyle="1" w:styleId="RTFNum34">
    <w:name w:val="RTF_Num 3 4"/>
    <w:rsid w:val="006403C1"/>
    <w:rPr>
      <w:rFonts w:ascii="Symbol" w:eastAsia="Symbol" w:hAnsi="Symbol" w:cs="Symbol"/>
    </w:rPr>
  </w:style>
  <w:style w:type="character" w:customStyle="1" w:styleId="RTFNum35">
    <w:name w:val="RTF_Num 3 5"/>
    <w:rsid w:val="006403C1"/>
    <w:rPr>
      <w:rFonts w:ascii="Courier New" w:eastAsia="Courier New" w:hAnsi="Courier New" w:cs="Courier New"/>
    </w:rPr>
  </w:style>
  <w:style w:type="character" w:customStyle="1" w:styleId="RTFNum36">
    <w:name w:val="RTF_Num 3 6"/>
    <w:rsid w:val="006403C1"/>
    <w:rPr>
      <w:rFonts w:ascii="Wingdings" w:eastAsia="Wingdings" w:hAnsi="Wingdings" w:cs="Wingdings"/>
    </w:rPr>
  </w:style>
  <w:style w:type="character" w:customStyle="1" w:styleId="RTFNum37">
    <w:name w:val="RTF_Num 3 7"/>
    <w:rsid w:val="006403C1"/>
    <w:rPr>
      <w:rFonts w:ascii="Symbol" w:eastAsia="Symbol" w:hAnsi="Symbol" w:cs="Symbol"/>
    </w:rPr>
  </w:style>
  <w:style w:type="character" w:customStyle="1" w:styleId="RTFNum38">
    <w:name w:val="RTF_Num 3 8"/>
    <w:rsid w:val="006403C1"/>
    <w:rPr>
      <w:rFonts w:ascii="Courier New" w:eastAsia="Courier New" w:hAnsi="Courier New" w:cs="Courier New"/>
    </w:rPr>
  </w:style>
  <w:style w:type="character" w:customStyle="1" w:styleId="RTFNum39">
    <w:name w:val="RTF_Num 3 9"/>
    <w:rsid w:val="006403C1"/>
    <w:rPr>
      <w:rFonts w:ascii="Wingdings" w:eastAsia="Wingdings" w:hAnsi="Wingdings" w:cs="Wingdings"/>
    </w:rPr>
  </w:style>
  <w:style w:type="character" w:customStyle="1" w:styleId="RTFNum41">
    <w:name w:val="RTF_Num 4 1"/>
    <w:rsid w:val="006403C1"/>
    <w:rPr>
      <w:rFonts w:ascii="Symbol" w:eastAsia="Symbol" w:hAnsi="Symbol" w:cs="Symbol"/>
    </w:rPr>
  </w:style>
  <w:style w:type="character" w:customStyle="1" w:styleId="RTFNum42">
    <w:name w:val="RTF_Num 4 2"/>
    <w:rsid w:val="006403C1"/>
    <w:rPr>
      <w:rFonts w:ascii="Courier New" w:eastAsia="Courier New" w:hAnsi="Courier New" w:cs="Courier New"/>
    </w:rPr>
  </w:style>
  <w:style w:type="character" w:customStyle="1" w:styleId="RTFNum43">
    <w:name w:val="RTF_Num 4 3"/>
    <w:rsid w:val="006403C1"/>
    <w:rPr>
      <w:rFonts w:ascii="Wingdings" w:eastAsia="Wingdings" w:hAnsi="Wingdings" w:cs="Wingdings"/>
    </w:rPr>
  </w:style>
  <w:style w:type="character" w:customStyle="1" w:styleId="RTFNum44">
    <w:name w:val="RTF_Num 4 4"/>
    <w:rsid w:val="006403C1"/>
    <w:rPr>
      <w:rFonts w:ascii="Symbol" w:eastAsia="Symbol" w:hAnsi="Symbol" w:cs="Symbol"/>
    </w:rPr>
  </w:style>
  <w:style w:type="character" w:customStyle="1" w:styleId="RTFNum45">
    <w:name w:val="RTF_Num 4 5"/>
    <w:rsid w:val="006403C1"/>
    <w:rPr>
      <w:rFonts w:ascii="Courier New" w:eastAsia="Courier New" w:hAnsi="Courier New" w:cs="Courier New"/>
    </w:rPr>
  </w:style>
  <w:style w:type="character" w:customStyle="1" w:styleId="RTFNum46">
    <w:name w:val="RTF_Num 4 6"/>
    <w:rsid w:val="006403C1"/>
    <w:rPr>
      <w:rFonts w:ascii="Wingdings" w:eastAsia="Wingdings" w:hAnsi="Wingdings" w:cs="Wingdings"/>
    </w:rPr>
  </w:style>
  <w:style w:type="character" w:customStyle="1" w:styleId="RTFNum47">
    <w:name w:val="RTF_Num 4 7"/>
    <w:rsid w:val="006403C1"/>
    <w:rPr>
      <w:rFonts w:ascii="Symbol" w:eastAsia="Symbol" w:hAnsi="Symbol" w:cs="Symbol"/>
    </w:rPr>
  </w:style>
  <w:style w:type="character" w:customStyle="1" w:styleId="RTFNum48">
    <w:name w:val="RTF_Num 4 8"/>
    <w:rsid w:val="006403C1"/>
    <w:rPr>
      <w:rFonts w:ascii="Courier New" w:eastAsia="Courier New" w:hAnsi="Courier New" w:cs="Courier New"/>
    </w:rPr>
  </w:style>
  <w:style w:type="character" w:customStyle="1" w:styleId="RTFNum49">
    <w:name w:val="RTF_Num 4 9"/>
    <w:rsid w:val="006403C1"/>
    <w:rPr>
      <w:rFonts w:ascii="Wingdings" w:eastAsia="Wingdings" w:hAnsi="Wingdings" w:cs="Wingdings"/>
    </w:rPr>
  </w:style>
  <w:style w:type="character" w:customStyle="1" w:styleId="RTFNum51">
    <w:name w:val="RTF_Num 5 1"/>
    <w:rsid w:val="006403C1"/>
    <w:rPr>
      <w:rFonts w:cs="Times New Roman"/>
    </w:rPr>
  </w:style>
  <w:style w:type="character" w:customStyle="1" w:styleId="RTFNum52">
    <w:name w:val="RTF_Num 5 2"/>
    <w:rsid w:val="006403C1"/>
    <w:rPr>
      <w:rFonts w:cs="Times New Roman"/>
    </w:rPr>
  </w:style>
  <w:style w:type="character" w:customStyle="1" w:styleId="RTFNum53">
    <w:name w:val="RTF_Num 5 3"/>
    <w:rsid w:val="006403C1"/>
    <w:rPr>
      <w:rFonts w:cs="Times New Roman"/>
    </w:rPr>
  </w:style>
  <w:style w:type="character" w:customStyle="1" w:styleId="RTFNum54">
    <w:name w:val="RTF_Num 5 4"/>
    <w:rsid w:val="006403C1"/>
    <w:rPr>
      <w:rFonts w:cs="Times New Roman"/>
    </w:rPr>
  </w:style>
  <w:style w:type="character" w:customStyle="1" w:styleId="RTFNum55">
    <w:name w:val="RTF_Num 5 5"/>
    <w:rsid w:val="006403C1"/>
    <w:rPr>
      <w:rFonts w:cs="Times New Roman"/>
    </w:rPr>
  </w:style>
  <w:style w:type="character" w:customStyle="1" w:styleId="RTFNum56">
    <w:name w:val="RTF_Num 5 6"/>
    <w:rsid w:val="006403C1"/>
    <w:rPr>
      <w:rFonts w:cs="Times New Roman"/>
    </w:rPr>
  </w:style>
  <w:style w:type="character" w:customStyle="1" w:styleId="RTFNum57">
    <w:name w:val="RTF_Num 5 7"/>
    <w:rsid w:val="006403C1"/>
    <w:rPr>
      <w:rFonts w:cs="Times New Roman"/>
    </w:rPr>
  </w:style>
  <w:style w:type="character" w:customStyle="1" w:styleId="RTFNum58">
    <w:name w:val="RTF_Num 5 8"/>
    <w:rsid w:val="006403C1"/>
    <w:rPr>
      <w:rFonts w:cs="Times New Roman"/>
    </w:rPr>
  </w:style>
  <w:style w:type="character" w:customStyle="1" w:styleId="RTFNum59">
    <w:name w:val="RTF_Num 5 9"/>
    <w:rsid w:val="006403C1"/>
    <w:rPr>
      <w:rFonts w:cs="Times New Roman"/>
    </w:rPr>
  </w:style>
  <w:style w:type="character" w:customStyle="1" w:styleId="RTFNum61">
    <w:name w:val="RTF_Num 6 1"/>
    <w:rsid w:val="006403C1"/>
    <w:rPr>
      <w:rFonts w:cs="Times New Roman"/>
    </w:rPr>
  </w:style>
  <w:style w:type="character" w:customStyle="1" w:styleId="RTFNum62">
    <w:name w:val="RTF_Num 6 2"/>
    <w:rsid w:val="006403C1"/>
    <w:rPr>
      <w:rFonts w:cs="Times New Roman"/>
    </w:rPr>
  </w:style>
  <w:style w:type="character" w:customStyle="1" w:styleId="RTFNum63">
    <w:name w:val="RTF_Num 6 3"/>
    <w:rsid w:val="006403C1"/>
    <w:rPr>
      <w:rFonts w:cs="Times New Roman"/>
    </w:rPr>
  </w:style>
  <w:style w:type="character" w:customStyle="1" w:styleId="RTFNum64">
    <w:name w:val="RTF_Num 6 4"/>
    <w:rsid w:val="006403C1"/>
    <w:rPr>
      <w:rFonts w:cs="Times New Roman"/>
    </w:rPr>
  </w:style>
  <w:style w:type="character" w:customStyle="1" w:styleId="RTFNum65">
    <w:name w:val="RTF_Num 6 5"/>
    <w:rsid w:val="006403C1"/>
    <w:rPr>
      <w:rFonts w:cs="Times New Roman"/>
    </w:rPr>
  </w:style>
  <w:style w:type="character" w:customStyle="1" w:styleId="RTFNum66">
    <w:name w:val="RTF_Num 6 6"/>
    <w:rsid w:val="006403C1"/>
    <w:rPr>
      <w:rFonts w:cs="Times New Roman"/>
    </w:rPr>
  </w:style>
  <w:style w:type="character" w:customStyle="1" w:styleId="RTFNum67">
    <w:name w:val="RTF_Num 6 7"/>
    <w:rsid w:val="006403C1"/>
    <w:rPr>
      <w:rFonts w:cs="Times New Roman"/>
    </w:rPr>
  </w:style>
  <w:style w:type="character" w:customStyle="1" w:styleId="RTFNum68">
    <w:name w:val="RTF_Num 6 8"/>
    <w:rsid w:val="006403C1"/>
    <w:rPr>
      <w:rFonts w:cs="Times New Roman"/>
    </w:rPr>
  </w:style>
  <w:style w:type="character" w:customStyle="1" w:styleId="RTFNum69">
    <w:name w:val="RTF_Num 6 9"/>
    <w:rsid w:val="006403C1"/>
    <w:rPr>
      <w:rFonts w:cs="Times New Roman"/>
    </w:rPr>
  </w:style>
  <w:style w:type="character" w:customStyle="1" w:styleId="RTFNum71">
    <w:name w:val="RTF_Num 7 1"/>
    <w:rsid w:val="006403C1"/>
    <w:rPr>
      <w:rFonts w:cs="Times New Roman"/>
    </w:rPr>
  </w:style>
  <w:style w:type="character" w:customStyle="1" w:styleId="RTFNum72">
    <w:name w:val="RTF_Num 7 2"/>
    <w:rsid w:val="006403C1"/>
    <w:rPr>
      <w:rFonts w:cs="Times New Roman"/>
    </w:rPr>
  </w:style>
  <w:style w:type="character" w:customStyle="1" w:styleId="RTFNum73">
    <w:name w:val="RTF_Num 7 3"/>
    <w:rsid w:val="006403C1"/>
    <w:rPr>
      <w:rFonts w:cs="Times New Roman"/>
    </w:rPr>
  </w:style>
  <w:style w:type="character" w:customStyle="1" w:styleId="RTFNum74">
    <w:name w:val="RTF_Num 7 4"/>
    <w:rsid w:val="006403C1"/>
    <w:rPr>
      <w:rFonts w:cs="Times New Roman"/>
    </w:rPr>
  </w:style>
  <w:style w:type="character" w:customStyle="1" w:styleId="RTFNum75">
    <w:name w:val="RTF_Num 7 5"/>
    <w:rsid w:val="006403C1"/>
    <w:rPr>
      <w:rFonts w:cs="Times New Roman"/>
    </w:rPr>
  </w:style>
  <w:style w:type="character" w:customStyle="1" w:styleId="RTFNum76">
    <w:name w:val="RTF_Num 7 6"/>
    <w:rsid w:val="006403C1"/>
    <w:rPr>
      <w:rFonts w:cs="Times New Roman"/>
    </w:rPr>
  </w:style>
  <w:style w:type="character" w:customStyle="1" w:styleId="RTFNum77">
    <w:name w:val="RTF_Num 7 7"/>
    <w:rsid w:val="006403C1"/>
    <w:rPr>
      <w:rFonts w:cs="Times New Roman"/>
    </w:rPr>
  </w:style>
  <w:style w:type="character" w:customStyle="1" w:styleId="RTFNum78">
    <w:name w:val="RTF_Num 7 8"/>
    <w:rsid w:val="006403C1"/>
    <w:rPr>
      <w:rFonts w:cs="Times New Roman"/>
    </w:rPr>
  </w:style>
  <w:style w:type="character" w:customStyle="1" w:styleId="RTFNum79">
    <w:name w:val="RTF_Num 7 9"/>
    <w:rsid w:val="006403C1"/>
    <w:rPr>
      <w:rFonts w:cs="Times New Roman"/>
    </w:rPr>
  </w:style>
  <w:style w:type="character" w:customStyle="1" w:styleId="RTFNum81">
    <w:name w:val="RTF_Num 8 1"/>
    <w:rsid w:val="006403C1"/>
    <w:rPr>
      <w:rFonts w:cs="Times New Roman"/>
    </w:rPr>
  </w:style>
  <w:style w:type="character" w:customStyle="1" w:styleId="RTFNum82">
    <w:name w:val="RTF_Num 8 2"/>
    <w:rsid w:val="006403C1"/>
    <w:rPr>
      <w:rFonts w:cs="Times New Roman"/>
    </w:rPr>
  </w:style>
  <w:style w:type="character" w:customStyle="1" w:styleId="RTFNum83">
    <w:name w:val="RTF_Num 8 3"/>
    <w:rsid w:val="006403C1"/>
    <w:rPr>
      <w:rFonts w:cs="Times New Roman"/>
    </w:rPr>
  </w:style>
  <w:style w:type="character" w:customStyle="1" w:styleId="RTFNum84">
    <w:name w:val="RTF_Num 8 4"/>
    <w:rsid w:val="006403C1"/>
    <w:rPr>
      <w:rFonts w:cs="Times New Roman"/>
    </w:rPr>
  </w:style>
  <w:style w:type="character" w:customStyle="1" w:styleId="RTFNum85">
    <w:name w:val="RTF_Num 8 5"/>
    <w:rsid w:val="006403C1"/>
    <w:rPr>
      <w:rFonts w:cs="Times New Roman"/>
    </w:rPr>
  </w:style>
  <w:style w:type="character" w:customStyle="1" w:styleId="RTFNum86">
    <w:name w:val="RTF_Num 8 6"/>
    <w:rsid w:val="006403C1"/>
    <w:rPr>
      <w:rFonts w:cs="Times New Roman"/>
    </w:rPr>
  </w:style>
  <w:style w:type="character" w:customStyle="1" w:styleId="RTFNum87">
    <w:name w:val="RTF_Num 8 7"/>
    <w:rsid w:val="006403C1"/>
    <w:rPr>
      <w:rFonts w:cs="Times New Roman"/>
    </w:rPr>
  </w:style>
  <w:style w:type="character" w:customStyle="1" w:styleId="RTFNum88">
    <w:name w:val="RTF_Num 8 8"/>
    <w:rsid w:val="006403C1"/>
    <w:rPr>
      <w:rFonts w:cs="Times New Roman"/>
    </w:rPr>
  </w:style>
  <w:style w:type="character" w:customStyle="1" w:styleId="RTFNum89">
    <w:name w:val="RTF_Num 8 9"/>
    <w:rsid w:val="006403C1"/>
    <w:rPr>
      <w:rFonts w:cs="Times New Roman"/>
    </w:rPr>
  </w:style>
  <w:style w:type="character" w:customStyle="1" w:styleId="RTFNum91">
    <w:name w:val="RTF_Num 9 1"/>
    <w:rsid w:val="006403C1"/>
    <w:rPr>
      <w:rFonts w:cs="Times New Roman"/>
    </w:rPr>
  </w:style>
  <w:style w:type="character" w:customStyle="1" w:styleId="RTFNum92">
    <w:name w:val="RTF_Num 9 2"/>
    <w:rsid w:val="006403C1"/>
    <w:rPr>
      <w:rFonts w:cs="Times New Roman"/>
    </w:rPr>
  </w:style>
  <w:style w:type="character" w:customStyle="1" w:styleId="RTFNum93">
    <w:name w:val="RTF_Num 9 3"/>
    <w:rsid w:val="006403C1"/>
    <w:rPr>
      <w:rFonts w:cs="Times New Roman"/>
    </w:rPr>
  </w:style>
  <w:style w:type="character" w:customStyle="1" w:styleId="RTFNum94">
    <w:name w:val="RTF_Num 9 4"/>
    <w:rsid w:val="006403C1"/>
    <w:rPr>
      <w:rFonts w:cs="Times New Roman"/>
    </w:rPr>
  </w:style>
  <w:style w:type="character" w:customStyle="1" w:styleId="RTFNum95">
    <w:name w:val="RTF_Num 9 5"/>
    <w:rsid w:val="006403C1"/>
    <w:rPr>
      <w:rFonts w:cs="Times New Roman"/>
    </w:rPr>
  </w:style>
  <w:style w:type="character" w:customStyle="1" w:styleId="RTFNum96">
    <w:name w:val="RTF_Num 9 6"/>
    <w:rsid w:val="006403C1"/>
    <w:rPr>
      <w:rFonts w:cs="Times New Roman"/>
    </w:rPr>
  </w:style>
  <w:style w:type="character" w:customStyle="1" w:styleId="RTFNum97">
    <w:name w:val="RTF_Num 9 7"/>
    <w:rsid w:val="006403C1"/>
    <w:rPr>
      <w:rFonts w:cs="Times New Roman"/>
    </w:rPr>
  </w:style>
  <w:style w:type="character" w:customStyle="1" w:styleId="RTFNum98">
    <w:name w:val="RTF_Num 9 8"/>
    <w:rsid w:val="006403C1"/>
    <w:rPr>
      <w:rFonts w:cs="Times New Roman"/>
    </w:rPr>
  </w:style>
  <w:style w:type="character" w:customStyle="1" w:styleId="RTFNum99">
    <w:name w:val="RTF_Num 9 9"/>
    <w:rsid w:val="006403C1"/>
    <w:rPr>
      <w:rFonts w:cs="Times New Roman"/>
    </w:rPr>
  </w:style>
  <w:style w:type="character" w:customStyle="1" w:styleId="RTFNum101">
    <w:name w:val="RTF_Num 10 1"/>
    <w:rsid w:val="006403C1"/>
    <w:rPr>
      <w:rFonts w:cs="Times New Roman"/>
    </w:rPr>
  </w:style>
  <w:style w:type="character" w:customStyle="1" w:styleId="RTFNum102">
    <w:name w:val="RTF_Num 10 2"/>
    <w:rsid w:val="006403C1"/>
    <w:rPr>
      <w:rFonts w:cs="Times New Roman"/>
    </w:rPr>
  </w:style>
  <w:style w:type="character" w:customStyle="1" w:styleId="RTFNum103">
    <w:name w:val="RTF_Num 10 3"/>
    <w:rsid w:val="006403C1"/>
    <w:rPr>
      <w:rFonts w:cs="Times New Roman"/>
    </w:rPr>
  </w:style>
  <w:style w:type="character" w:customStyle="1" w:styleId="RTFNum104">
    <w:name w:val="RTF_Num 10 4"/>
    <w:rsid w:val="006403C1"/>
    <w:rPr>
      <w:rFonts w:cs="Times New Roman"/>
    </w:rPr>
  </w:style>
  <w:style w:type="character" w:customStyle="1" w:styleId="RTFNum105">
    <w:name w:val="RTF_Num 10 5"/>
    <w:rsid w:val="006403C1"/>
    <w:rPr>
      <w:rFonts w:cs="Times New Roman"/>
    </w:rPr>
  </w:style>
  <w:style w:type="character" w:customStyle="1" w:styleId="RTFNum106">
    <w:name w:val="RTF_Num 10 6"/>
    <w:rsid w:val="006403C1"/>
    <w:rPr>
      <w:rFonts w:cs="Times New Roman"/>
    </w:rPr>
  </w:style>
  <w:style w:type="character" w:customStyle="1" w:styleId="RTFNum107">
    <w:name w:val="RTF_Num 10 7"/>
    <w:rsid w:val="006403C1"/>
    <w:rPr>
      <w:rFonts w:cs="Times New Roman"/>
    </w:rPr>
  </w:style>
  <w:style w:type="character" w:customStyle="1" w:styleId="RTFNum108">
    <w:name w:val="RTF_Num 10 8"/>
    <w:rsid w:val="006403C1"/>
    <w:rPr>
      <w:rFonts w:cs="Times New Roman"/>
    </w:rPr>
  </w:style>
  <w:style w:type="character" w:customStyle="1" w:styleId="RTFNum109">
    <w:name w:val="RTF_Num 10 9"/>
    <w:rsid w:val="006403C1"/>
    <w:rPr>
      <w:rFonts w:cs="Times New Roman"/>
    </w:rPr>
  </w:style>
  <w:style w:type="character" w:customStyle="1" w:styleId="RTFNum111">
    <w:name w:val="RTF_Num 11 1"/>
    <w:rsid w:val="006403C1"/>
    <w:rPr>
      <w:rFonts w:cs="Times New Roman"/>
    </w:rPr>
  </w:style>
  <w:style w:type="character" w:customStyle="1" w:styleId="RTFNum112">
    <w:name w:val="RTF_Num 11 2"/>
    <w:rsid w:val="006403C1"/>
    <w:rPr>
      <w:rFonts w:cs="Times New Roman"/>
    </w:rPr>
  </w:style>
  <w:style w:type="character" w:customStyle="1" w:styleId="RTFNum113">
    <w:name w:val="RTF_Num 11 3"/>
    <w:rsid w:val="006403C1"/>
    <w:rPr>
      <w:rFonts w:cs="Times New Roman"/>
    </w:rPr>
  </w:style>
  <w:style w:type="character" w:customStyle="1" w:styleId="RTFNum114">
    <w:name w:val="RTF_Num 11 4"/>
    <w:rsid w:val="006403C1"/>
    <w:rPr>
      <w:rFonts w:cs="Times New Roman"/>
    </w:rPr>
  </w:style>
  <w:style w:type="character" w:customStyle="1" w:styleId="RTFNum115">
    <w:name w:val="RTF_Num 11 5"/>
    <w:rsid w:val="006403C1"/>
    <w:rPr>
      <w:rFonts w:cs="Times New Roman"/>
    </w:rPr>
  </w:style>
  <w:style w:type="character" w:customStyle="1" w:styleId="RTFNum116">
    <w:name w:val="RTF_Num 11 6"/>
    <w:rsid w:val="006403C1"/>
    <w:rPr>
      <w:rFonts w:cs="Times New Roman"/>
    </w:rPr>
  </w:style>
  <w:style w:type="character" w:customStyle="1" w:styleId="RTFNum117">
    <w:name w:val="RTF_Num 11 7"/>
    <w:rsid w:val="006403C1"/>
    <w:rPr>
      <w:rFonts w:cs="Times New Roman"/>
    </w:rPr>
  </w:style>
  <w:style w:type="character" w:customStyle="1" w:styleId="RTFNum118">
    <w:name w:val="RTF_Num 11 8"/>
    <w:rsid w:val="006403C1"/>
    <w:rPr>
      <w:rFonts w:cs="Times New Roman"/>
    </w:rPr>
  </w:style>
  <w:style w:type="character" w:customStyle="1" w:styleId="RTFNum119">
    <w:name w:val="RTF_Num 11 9"/>
    <w:rsid w:val="006403C1"/>
    <w:rPr>
      <w:rFonts w:cs="Times New Roman"/>
    </w:rPr>
  </w:style>
  <w:style w:type="character" w:customStyle="1" w:styleId="RTFNum121">
    <w:name w:val="RTF_Num 12 1"/>
    <w:rsid w:val="006403C1"/>
    <w:rPr>
      <w:rFonts w:cs="Times New Roman"/>
    </w:rPr>
  </w:style>
  <w:style w:type="character" w:customStyle="1" w:styleId="RTFNum122">
    <w:name w:val="RTF_Num 12 2"/>
    <w:rsid w:val="006403C1"/>
    <w:rPr>
      <w:rFonts w:cs="Times New Roman"/>
    </w:rPr>
  </w:style>
  <w:style w:type="character" w:customStyle="1" w:styleId="RTFNum123">
    <w:name w:val="RTF_Num 12 3"/>
    <w:rsid w:val="006403C1"/>
    <w:rPr>
      <w:rFonts w:cs="Times New Roman"/>
    </w:rPr>
  </w:style>
  <w:style w:type="character" w:customStyle="1" w:styleId="RTFNum124">
    <w:name w:val="RTF_Num 12 4"/>
    <w:rsid w:val="006403C1"/>
    <w:rPr>
      <w:rFonts w:cs="Times New Roman"/>
    </w:rPr>
  </w:style>
  <w:style w:type="character" w:customStyle="1" w:styleId="RTFNum125">
    <w:name w:val="RTF_Num 12 5"/>
    <w:rsid w:val="006403C1"/>
    <w:rPr>
      <w:rFonts w:cs="Times New Roman"/>
    </w:rPr>
  </w:style>
  <w:style w:type="character" w:customStyle="1" w:styleId="RTFNum126">
    <w:name w:val="RTF_Num 12 6"/>
    <w:rsid w:val="006403C1"/>
    <w:rPr>
      <w:rFonts w:cs="Times New Roman"/>
    </w:rPr>
  </w:style>
  <w:style w:type="character" w:customStyle="1" w:styleId="RTFNum127">
    <w:name w:val="RTF_Num 12 7"/>
    <w:rsid w:val="006403C1"/>
    <w:rPr>
      <w:rFonts w:cs="Times New Roman"/>
    </w:rPr>
  </w:style>
  <w:style w:type="character" w:customStyle="1" w:styleId="RTFNum128">
    <w:name w:val="RTF_Num 12 8"/>
    <w:rsid w:val="006403C1"/>
    <w:rPr>
      <w:rFonts w:cs="Times New Roman"/>
    </w:rPr>
  </w:style>
  <w:style w:type="character" w:customStyle="1" w:styleId="RTFNum129">
    <w:name w:val="RTF_Num 12 9"/>
    <w:rsid w:val="006403C1"/>
    <w:rPr>
      <w:rFonts w:cs="Times New Roman"/>
    </w:rPr>
  </w:style>
  <w:style w:type="character" w:customStyle="1" w:styleId="RTFNum131">
    <w:name w:val="RTF_Num 13 1"/>
    <w:rsid w:val="006403C1"/>
    <w:rPr>
      <w:rFonts w:cs="Times New Roman"/>
    </w:rPr>
  </w:style>
  <w:style w:type="character" w:customStyle="1" w:styleId="RTFNum132">
    <w:name w:val="RTF_Num 13 2"/>
    <w:rsid w:val="006403C1"/>
    <w:rPr>
      <w:rFonts w:cs="Times New Roman"/>
    </w:rPr>
  </w:style>
  <w:style w:type="character" w:customStyle="1" w:styleId="RTFNum133">
    <w:name w:val="RTF_Num 13 3"/>
    <w:rsid w:val="006403C1"/>
    <w:rPr>
      <w:rFonts w:cs="Times New Roman"/>
    </w:rPr>
  </w:style>
  <w:style w:type="character" w:customStyle="1" w:styleId="RTFNum134">
    <w:name w:val="RTF_Num 13 4"/>
    <w:rsid w:val="006403C1"/>
    <w:rPr>
      <w:rFonts w:cs="Times New Roman"/>
    </w:rPr>
  </w:style>
  <w:style w:type="character" w:customStyle="1" w:styleId="RTFNum135">
    <w:name w:val="RTF_Num 13 5"/>
    <w:rsid w:val="006403C1"/>
    <w:rPr>
      <w:rFonts w:cs="Times New Roman"/>
    </w:rPr>
  </w:style>
  <w:style w:type="character" w:customStyle="1" w:styleId="RTFNum136">
    <w:name w:val="RTF_Num 13 6"/>
    <w:rsid w:val="006403C1"/>
    <w:rPr>
      <w:rFonts w:cs="Times New Roman"/>
    </w:rPr>
  </w:style>
  <w:style w:type="character" w:customStyle="1" w:styleId="RTFNum137">
    <w:name w:val="RTF_Num 13 7"/>
    <w:rsid w:val="006403C1"/>
    <w:rPr>
      <w:rFonts w:cs="Times New Roman"/>
    </w:rPr>
  </w:style>
  <w:style w:type="character" w:customStyle="1" w:styleId="RTFNum138">
    <w:name w:val="RTF_Num 13 8"/>
    <w:rsid w:val="006403C1"/>
    <w:rPr>
      <w:rFonts w:cs="Times New Roman"/>
    </w:rPr>
  </w:style>
  <w:style w:type="character" w:customStyle="1" w:styleId="RTFNum139">
    <w:name w:val="RTF_Num 13 9"/>
    <w:rsid w:val="006403C1"/>
    <w:rPr>
      <w:rFonts w:cs="Times New Roman"/>
    </w:rPr>
  </w:style>
  <w:style w:type="character" w:customStyle="1" w:styleId="RTFNum141">
    <w:name w:val="RTF_Num 14 1"/>
    <w:rsid w:val="006403C1"/>
    <w:rPr>
      <w:rFonts w:cs="Times New Roman"/>
    </w:rPr>
  </w:style>
  <w:style w:type="character" w:customStyle="1" w:styleId="RTFNum142">
    <w:name w:val="RTF_Num 14 2"/>
    <w:rsid w:val="006403C1"/>
    <w:rPr>
      <w:rFonts w:cs="Times New Roman"/>
    </w:rPr>
  </w:style>
  <w:style w:type="character" w:customStyle="1" w:styleId="RTFNum143">
    <w:name w:val="RTF_Num 14 3"/>
    <w:rsid w:val="006403C1"/>
    <w:rPr>
      <w:rFonts w:cs="Times New Roman"/>
    </w:rPr>
  </w:style>
  <w:style w:type="character" w:customStyle="1" w:styleId="RTFNum144">
    <w:name w:val="RTF_Num 14 4"/>
    <w:rsid w:val="006403C1"/>
    <w:rPr>
      <w:rFonts w:cs="Times New Roman"/>
    </w:rPr>
  </w:style>
  <w:style w:type="character" w:customStyle="1" w:styleId="RTFNum145">
    <w:name w:val="RTF_Num 14 5"/>
    <w:rsid w:val="006403C1"/>
    <w:rPr>
      <w:rFonts w:cs="Times New Roman"/>
    </w:rPr>
  </w:style>
  <w:style w:type="character" w:customStyle="1" w:styleId="RTFNum146">
    <w:name w:val="RTF_Num 14 6"/>
    <w:rsid w:val="006403C1"/>
    <w:rPr>
      <w:rFonts w:cs="Times New Roman"/>
    </w:rPr>
  </w:style>
  <w:style w:type="character" w:customStyle="1" w:styleId="RTFNum147">
    <w:name w:val="RTF_Num 14 7"/>
    <w:rsid w:val="006403C1"/>
    <w:rPr>
      <w:rFonts w:cs="Times New Roman"/>
    </w:rPr>
  </w:style>
  <w:style w:type="character" w:customStyle="1" w:styleId="RTFNum148">
    <w:name w:val="RTF_Num 14 8"/>
    <w:rsid w:val="006403C1"/>
    <w:rPr>
      <w:rFonts w:cs="Times New Roman"/>
    </w:rPr>
  </w:style>
  <w:style w:type="character" w:customStyle="1" w:styleId="RTFNum149">
    <w:name w:val="RTF_Num 14 9"/>
    <w:rsid w:val="006403C1"/>
    <w:rPr>
      <w:rFonts w:cs="Times New Roman"/>
    </w:rPr>
  </w:style>
  <w:style w:type="character" w:customStyle="1" w:styleId="RTFNum151">
    <w:name w:val="RTF_Num 15 1"/>
    <w:rsid w:val="006403C1"/>
    <w:rPr>
      <w:rFonts w:ascii="Symbol" w:eastAsia="Symbol" w:hAnsi="Symbol" w:cs="Symbol"/>
    </w:rPr>
  </w:style>
  <w:style w:type="character" w:customStyle="1" w:styleId="RTFNum152">
    <w:name w:val="RTF_Num 15 2"/>
    <w:rsid w:val="006403C1"/>
    <w:rPr>
      <w:rFonts w:ascii="Courier New" w:eastAsia="Courier New" w:hAnsi="Courier New" w:cs="Courier New"/>
    </w:rPr>
  </w:style>
  <w:style w:type="character" w:customStyle="1" w:styleId="RTFNum153">
    <w:name w:val="RTF_Num 15 3"/>
    <w:rsid w:val="006403C1"/>
    <w:rPr>
      <w:rFonts w:ascii="Wingdings" w:eastAsia="Wingdings" w:hAnsi="Wingdings" w:cs="Wingdings"/>
    </w:rPr>
  </w:style>
  <w:style w:type="character" w:customStyle="1" w:styleId="RTFNum154">
    <w:name w:val="RTF_Num 15 4"/>
    <w:rsid w:val="006403C1"/>
    <w:rPr>
      <w:rFonts w:ascii="Symbol" w:eastAsia="Symbol" w:hAnsi="Symbol" w:cs="Symbol"/>
    </w:rPr>
  </w:style>
  <w:style w:type="character" w:customStyle="1" w:styleId="RTFNum155">
    <w:name w:val="RTF_Num 15 5"/>
    <w:rsid w:val="006403C1"/>
    <w:rPr>
      <w:rFonts w:ascii="Courier New" w:eastAsia="Courier New" w:hAnsi="Courier New" w:cs="Courier New"/>
    </w:rPr>
  </w:style>
  <w:style w:type="character" w:customStyle="1" w:styleId="RTFNum156">
    <w:name w:val="RTF_Num 15 6"/>
    <w:rsid w:val="006403C1"/>
    <w:rPr>
      <w:rFonts w:ascii="Wingdings" w:eastAsia="Wingdings" w:hAnsi="Wingdings" w:cs="Wingdings"/>
    </w:rPr>
  </w:style>
  <w:style w:type="character" w:customStyle="1" w:styleId="RTFNum157">
    <w:name w:val="RTF_Num 15 7"/>
    <w:rsid w:val="006403C1"/>
    <w:rPr>
      <w:rFonts w:ascii="Symbol" w:eastAsia="Symbol" w:hAnsi="Symbol" w:cs="Symbol"/>
    </w:rPr>
  </w:style>
  <w:style w:type="character" w:customStyle="1" w:styleId="RTFNum158">
    <w:name w:val="RTF_Num 15 8"/>
    <w:rsid w:val="006403C1"/>
    <w:rPr>
      <w:rFonts w:ascii="Courier New" w:eastAsia="Courier New" w:hAnsi="Courier New" w:cs="Courier New"/>
    </w:rPr>
  </w:style>
  <w:style w:type="character" w:customStyle="1" w:styleId="RTFNum159">
    <w:name w:val="RTF_Num 15 9"/>
    <w:rsid w:val="006403C1"/>
    <w:rPr>
      <w:rFonts w:ascii="Wingdings" w:eastAsia="Wingdings" w:hAnsi="Wingdings" w:cs="Wingdings"/>
    </w:rPr>
  </w:style>
  <w:style w:type="character" w:customStyle="1" w:styleId="RTFNum161">
    <w:name w:val="RTF_Num 16 1"/>
    <w:rsid w:val="006403C1"/>
    <w:rPr>
      <w:rFonts w:cs="Times New Roman"/>
    </w:rPr>
  </w:style>
  <w:style w:type="character" w:customStyle="1" w:styleId="RTFNum162">
    <w:name w:val="RTF_Num 16 2"/>
    <w:rsid w:val="006403C1"/>
    <w:rPr>
      <w:rFonts w:cs="Times New Roman"/>
    </w:rPr>
  </w:style>
  <w:style w:type="character" w:customStyle="1" w:styleId="RTFNum163">
    <w:name w:val="RTF_Num 16 3"/>
    <w:rsid w:val="006403C1"/>
    <w:rPr>
      <w:rFonts w:ascii="Symbol" w:eastAsia="Symbol" w:hAnsi="Symbol" w:cs="Symbol"/>
    </w:rPr>
  </w:style>
  <w:style w:type="character" w:customStyle="1" w:styleId="RTFNum164">
    <w:name w:val="RTF_Num 16 4"/>
    <w:rsid w:val="006403C1"/>
    <w:rPr>
      <w:rFonts w:cs="Times New Roman"/>
    </w:rPr>
  </w:style>
  <w:style w:type="character" w:customStyle="1" w:styleId="RTFNum165">
    <w:name w:val="RTF_Num 16 5"/>
    <w:rsid w:val="006403C1"/>
    <w:rPr>
      <w:rFonts w:cs="Times New Roman"/>
    </w:rPr>
  </w:style>
  <w:style w:type="character" w:customStyle="1" w:styleId="RTFNum166">
    <w:name w:val="RTF_Num 16 6"/>
    <w:rsid w:val="006403C1"/>
    <w:rPr>
      <w:rFonts w:cs="Times New Roman"/>
    </w:rPr>
  </w:style>
  <w:style w:type="character" w:customStyle="1" w:styleId="RTFNum167">
    <w:name w:val="RTF_Num 16 7"/>
    <w:rsid w:val="006403C1"/>
    <w:rPr>
      <w:rFonts w:cs="Times New Roman"/>
    </w:rPr>
  </w:style>
  <w:style w:type="character" w:customStyle="1" w:styleId="RTFNum168">
    <w:name w:val="RTF_Num 16 8"/>
    <w:rsid w:val="006403C1"/>
    <w:rPr>
      <w:rFonts w:cs="Times New Roman"/>
    </w:rPr>
  </w:style>
  <w:style w:type="character" w:customStyle="1" w:styleId="RTFNum169">
    <w:name w:val="RTF_Num 16 9"/>
    <w:rsid w:val="006403C1"/>
    <w:rPr>
      <w:rFonts w:cs="Times New Roman"/>
    </w:rPr>
  </w:style>
  <w:style w:type="character" w:customStyle="1" w:styleId="RTFNum171">
    <w:name w:val="RTF_Num 17 1"/>
    <w:rsid w:val="006403C1"/>
    <w:rPr>
      <w:rFonts w:cs="Times New Roman"/>
    </w:rPr>
  </w:style>
  <w:style w:type="character" w:customStyle="1" w:styleId="RTFNum172">
    <w:name w:val="RTF_Num 17 2"/>
    <w:rsid w:val="006403C1"/>
    <w:rPr>
      <w:rFonts w:cs="Times New Roman"/>
    </w:rPr>
  </w:style>
  <w:style w:type="character" w:customStyle="1" w:styleId="RTFNum173">
    <w:name w:val="RTF_Num 17 3"/>
    <w:rsid w:val="006403C1"/>
    <w:rPr>
      <w:rFonts w:cs="Times New Roman"/>
    </w:rPr>
  </w:style>
  <w:style w:type="character" w:customStyle="1" w:styleId="RTFNum174">
    <w:name w:val="RTF_Num 17 4"/>
    <w:rsid w:val="006403C1"/>
    <w:rPr>
      <w:rFonts w:cs="Times New Roman"/>
    </w:rPr>
  </w:style>
  <w:style w:type="character" w:customStyle="1" w:styleId="RTFNum175">
    <w:name w:val="RTF_Num 17 5"/>
    <w:rsid w:val="006403C1"/>
    <w:rPr>
      <w:rFonts w:cs="Times New Roman"/>
    </w:rPr>
  </w:style>
  <w:style w:type="character" w:customStyle="1" w:styleId="RTFNum176">
    <w:name w:val="RTF_Num 17 6"/>
    <w:rsid w:val="006403C1"/>
    <w:rPr>
      <w:rFonts w:cs="Times New Roman"/>
    </w:rPr>
  </w:style>
  <w:style w:type="character" w:customStyle="1" w:styleId="RTFNum177">
    <w:name w:val="RTF_Num 17 7"/>
    <w:rsid w:val="006403C1"/>
    <w:rPr>
      <w:rFonts w:cs="Times New Roman"/>
    </w:rPr>
  </w:style>
  <w:style w:type="character" w:customStyle="1" w:styleId="RTFNum178">
    <w:name w:val="RTF_Num 17 8"/>
    <w:rsid w:val="006403C1"/>
    <w:rPr>
      <w:rFonts w:cs="Times New Roman"/>
    </w:rPr>
  </w:style>
  <w:style w:type="character" w:customStyle="1" w:styleId="RTFNum179">
    <w:name w:val="RTF_Num 17 9"/>
    <w:rsid w:val="006403C1"/>
    <w:rPr>
      <w:rFonts w:cs="Times New Roman"/>
    </w:rPr>
  </w:style>
  <w:style w:type="character" w:customStyle="1" w:styleId="RTFNum181">
    <w:name w:val="RTF_Num 18 1"/>
    <w:rsid w:val="006403C1"/>
    <w:rPr>
      <w:rFonts w:cs="Times New Roman"/>
    </w:rPr>
  </w:style>
  <w:style w:type="character" w:customStyle="1" w:styleId="RTFNum182">
    <w:name w:val="RTF_Num 18 2"/>
    <w:rsid w:val="006403C1"/>
    <w:rPr>
      <w:rFonts w:cs="Times New Roman"/>
    </w:rPr>
  </w:style>
  <w:style w:type="character" w:customStyle="1" w:styleId="RTFNum183">
    <w:name w:val="RTF_Num 18 3"/>
    <w:rsid w:val="006403C1"/>
    <w:rPr>
      <w:rFonts w:cs="Times New Roman"/>
    </w:rPr>
  </w:style>
  <w:style w:type="character" w:customStyle="1" w:styleId="RTFNum184">
    <w:name w:val="RTF_Num 18 4"/>
    <w:rsid w:val="006403C1"/>
    <w:rPr>
      <w:rFonts w:cs="Times New Roman"/>
    </w:rPr>
  </w:style>
  <w:style w:type="character" w:customStyle="1" w:styleId="RTFNum185">
    <w:name w:val="RTF_Num 18 5"/>
    <w:rsid w:val="006403C1"/>
    <w:rPr>
      <w:rFonts w:cs="Times New Roman"/>
    </w:rPr>
  </w:style>
  <w:style w:type="character" w:customStyle="1" w:styleId="RTFNum186">
    <w:name w:val="RTF_Num 18 6"/>
    <w:rsid w:val="006403C1"/>
    <w:rPr>
      <w:rFonts w:cs="Times New Roman"/>
    </w:rPr>
  </w:style>
  <w:style w:type="character" w:customStyle="1" w:styleId="RTFNum187">
    <w:name w:val="RTF_Num 18 7"/>
    <w:rsid w:val="006403C1"/>
    <w:rPr>
      <w:rFonts w:cs="Times New Roman"/>
    </w:rPr>
  </w:style>
  <w:style w:type="character" w:customStyle="1" w:styleId="RTFNum188">
    <w:name w:val="RTF_Num 18 8"/>
    <w:rsid w:val="006403C1"/>
    <w:rPr>
      <w:rFonts w:cs="Times New Roman"/>
    </w:rPr>
  </w:style>
  <w:style w:type="character" w:customStyle="1" w:styleId="RTFNum189">
    <w:name w:val="RTF_Num 18 9"/>
    <w:rsid w:val="006403C1"/>
    <w:rPr>
      <w:rFonts w:cs="Times New Roman"/>
    </w:rPr>
  </w:style>
  <w:style w:type="character" w:customStyle="1" w:styleId="BalloonTextChar">
    <w:name w:val="Balloon Text Char"/>
    <w:rsid w:val="006403C1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sid w:val="006403C1"/>
    <w:rPr>
      <w:rFonts w:ascii="Arial" w:eastAsia="Arial" w:hAnsi="Arial" w:cs="Arial"/>
      <w:color w:val="auto"/>
      <w:sz w:val="20"/>
      <w:szCs w:val="20"/>
    </w:rPr>
  </w:style>
  <w:style w:type="character" w:customStyle="1" w:styleId="PlainTextChar">
    <w:name w:val="Plain Text Char"/>
    <w:rsid w:val="006403C1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rsid w:val="006403C1"/>
    <w:pPr>
      <w:keepNext/>
      <w:widowControl w:val="0"/>
      <w:suppressAutoHyphens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6403C1"/>
    <w:pPr>
      <w:suppressAutoHyphens/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rsid w:val="006403C1"/>
    <w:pPr>
      <w:widowControl w:val="0"/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rsid w:val="006403C1"/>
    <w:pPr>
      <w:widowControl w:val="0"/>
      <w:suppressLineNumbers/>
      <w:suppressAutoHyphen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IATableText">
    <w:name w:val="IATableText"/>
    <w:basedOn w:val="Normal"/>
    <w:rsid w:val="006403C1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hidden/>
    <w:semiHidden/>
    <w:rsid w:val="006403C1"/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mmentTextChar">
    <w:name w:val="Comment Text Char"/>
    <w:link w:val="CommentText"/>
    <w:rsid w:val="006403C1"/>
    <w:rPr>
      <w:rFonts w:ascii="Hebar" w:hAnsi="Hebar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6403C1"/>
    <w:pPr>
      <w:widowControl w:val="0"/>
      <w:suppressAutoHyphens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character" w:customStyle="1" w:styleId="CommentSubjectChar">
    <w:name w:val="Comment Subject Char"/>
    <w:link w:val="CommentSubject"/>
    <w:rsid w:val="006403C1"/>
    <w:rPr>
      <w:rFonts w:ascii="Calibri" w:eastAsia="Calibri" w:hAnsi="Calibri" w:cs="Calibri"/>
      <w:b/>
      <w:bCs/>
      <w:lang w:val="en-US" w:eastAsia="ar-SA" w:bidi="ar-SA"/>
    </w:rPr>
  </w:style>
  <w:style w:type="paragraph" w:styleId="FootnoteText">
    <w:name w:val="footnote text"/>
    <w:basedOn w:val="Normal"/>
    <w:link w:val="FootnoteTextChar"/>
    <w:rsid w:val="006403C1"/>
    <w:rPr>
      <w:rFonts w:ascii="Times New Roman" w:hAnsi="Times New Roman"/>
      <w:sz w:val="20"/>
      <w:lang w:val="bg-BG" w:eastAsia="en-GB"/>
    </w:rPr>
  </w:style>
  <w:style w:type="character" w:customStyle="1" w:styleId="FootnoteTextChar">
    <w:name w:val="Footnote Text Char"/>
    <w:link w:val="FootnoteText"/>
    <w:rsid w:val="006403C1"/>
    <w:rPr>
      <w:lang w:val="bg-BG" w:eastAsia="en-GB" w:bidi="ar-SA"/>
    </w:rPr>
  </w:style>
  <w:style w:type="character" w:customStyle="1" w:styleId="Heading1Char">
    <w:name w:val="Heading 1 Char"/>
    <w:link w:val="Heading1"/>
    <w:rsid w:val="006403C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sid w:val="006403C1"/>
    <w:rPr>
      <w:vertAlign w:val="superscript"/>
    </w:rPr>
  </w:style>
  <w:style w:type="character" w:customStyle="1" w:styleId="samedocreference1">
    <w:name w:val="samedocreference1"/>
    <w:rsid w:val="006403C1"/>
    <w:rPr>
      <w:i w:val="0"/>
      <w:iCs w:val="0"/>
      <w:color w:val="8B0000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106248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E7A7-4474-40BA-ACAA-476A2FBF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Частична оценка на въздействието</vt:lpstr>
    </vt:vector>
  </TitlesOfParts>
  <Company>Counsil of Ministers</Company>
  <LinksUpToDate>false</LinksUpToDate>
  <CharactersWithSpaces>16611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Частична оценка на въздействието</dc:title>
  <dc:creator>Elka Tsoneva</dc:creator>
  <cp:lastModifiedBy>Antoaneta Georgieva</cp:lastModifiedBy>
  <cp:revision>17</cp:revision>
  <cp:lastPrinted>2018-12-21T07:34:00Z</cp:lastPrinted>
  <dcterms:created xsi:type="dcterms:W3CDTF">2018-12-20T09:35:00Z</dcterms:created>
  <dcterms:modified xsi:type="dcterms:W3CDTF">2018-12-21T08:12:00Z</dcterms:modified>
</cp:coreProperties>
</file>