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FF" w:rsidRDefault="00EF3098" w:rsidP="0071246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85EFF" w:rsidRDefault="00EF3098" w:rsidP="00205565">
      <w:pPr>
        <w:spacing w:after="0" w:line="240" w:lineRule="auto"/>
        <w:ind w:left="55" w:firstLine="0"/>
        <w:jc w:val="center"/>
      </w:pPr>
      <w:r>
        <w:rPr>
          <w:noProof/>
          <w:lang w:val="bg-BG" w:eastAsia="bg-BG"/>
        </w:rPr>
        <w:drawing>
          <wp:inline distT="0" distB="0" distL="0" distR="0">
            <wp:extent cx="904875" cy="781050"/>
            <wp:effectExtent l="0" t="0" r="9525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885EFF" w:rsidRDefault="00885EFF" w:rsidP="00205565">
      <w:pPr>
        <w:spacing w:after="0" w:line="240" w:lineRule="auto"/>
        <w:ind w:left="55" w:firstLine="0"/>
        <w:jc w:val="center"/>
      </w:pPr>
    </w:p>
    <w:p w:rsidR="00885EFF" w:rsidRDefault="00EF3098" w:rsidP="00205565">
      <w:pPr>
        <w:spacing w:after="0" w:line="240" w:lineRule="auto"/>
        <w:ind w:left="861" w:right="913"/>
        <w:jc w:val="center"/>
      </w:pPr>
      <w:r>
        <w:rPr>
          <w:b/>
        </w:rPr>
        <w:t xml:space="preserve">Р Е П У Б Л И К А   Б Ъ Л Г А Р И Я </w:t>
      </w:r>
    </w:p>
    <w:p w:rsidR="00885EFF" w:rsidRDefault="00EF3098" w:rsidP="00205565">
      <w:pPr>
        <w:spacing w:after="0" w:line="240" w:lineRule="auto"/>
        <w:ind w:left="861" w:right="921"/>
        <w:jc w:val="center"/>
      </w:pPr>
      <w:r>
        <w:rPr>
          <w:b/>
        </w:rPr>
        <w:t xml:space="preserve">М И Н И С Т Е Р С К И   С Ъ В Е Т </w:t>
      </w:r>
    </w:p>
    <w:p w:rsidR="00885EFF" w:rsidRDefault="00EF3098" w:rsidP="00205565">
      <w:pPr>
        <w:spacing w:after="0" w:line="240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  <w:lang w:val="bg-BG" w:eastAsia="bg-BG"/>
        </w:rPr>
        <mc:AlternateContent>
          <mc:Choice Requires="wpg">
            <w:drawing>
              <wp:inline distT="0" distB="0" distL="0" distR="0">
                <wp:extent cx="5796661" cy="18288"/>
                <wp:effectExtent l="0" t="0" r="0" b="0"/>
                <wp:docPr id="19249" name="Group 19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18288"/>
                          <a:chOff x="0" y="0"/>
                          <a:chExt cx="5796661" cy="18288"/>
                        </a:xfrm>
                      </wpg:grpSpPr>
                      <wps:wsp>
                        <wps:cNvPr id="27749" name="Shape 27749"/>
                        <wps:cNvSpPr/>
                        <wps:spPr>
                          <a:xfrm>
                            <a:off x="0" y="0"/>
                            <a:ext cx="57966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8288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53032" id="Group 19249" o:spid="_x0000_s1026" style="width:456.45pt;height:1.45pt;mso-position-horizontal-relative:char;mso-position-vertical-relative:line" coordsize="5796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">
                <v:shape id="Shape 27749" o:spid="_x0000_s1027" style="position:absolute;width:57966;height:182;visibility:visible;mso-wrap-style:square;v-text-anchor:top" coordsize="579666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" path="m,l5796661,r,18288l,18288,,e" fillcolor="black" stroked="f" strokeweight="0">
                  <v:stroke miterlimit="83231f" joinstyle="miter"/>
                  <v:path arrowok="t" textboxrect="0,0,5796661,18288"/>
                </v:shape>
                <w10:anchorlock/>
              </v:group>
            </w:pict>
          </mc:Fallback>
        </mc:AlternateContent>
      </w:r>
    </w:p>
    <w:p w:rsidR="00885EFF" w:rsidRPr="00205565" w:rsidRDefault="00EF3098" w:rsidP="00205565">
      <w:pPr>
        <w:spacing w:after="0" w:line="240" w:lineRule="auto"/>
        <w:ind w:right="-9"/>
        <w:jc w:val="right"/>
        <w:rPr>
          <w:i/>
        </w:rPr>
      </w:pPr>
      <w:proofErr w:type="spellStart"/>
      <w:r w:rsidRPr="00205565">
        <w:rPr>
          <w:b/>
          <w:i/>
        </w:rPr>
        <w:t>Проект</w:t>
      </w:r>
      <w:proofErr w:type="spellEnd"/>
      <w:r w:rsidRPr="00205565">
        <w:rPr>
          <w:b/>
          <w:i/>
        </w:rPr>
        <w:t xml:space="preserve"> </w:t>
      </w:r>
    </w:p>
    <w:p w:rsidR="00885EFF" w:rsidRDefault="00B210D2" w:rsidP="00205565">
      <w:pPr>
        <w:tabs>
          <w:tab w:val="center" w:pos="1984"/>
          <w:tab w:val="center" w:pos="2351"/>
          <w:tab w:val="center" w:pos="2881"/>
          <w:tab w:val="center" w:pos="3588"/>
          <w:tab w:val="center" w:pos="4131"/>
          <w:tab w:val="center" w:pos="4485"/>
          <w:tab w:val="center" w:pos="4835"/>
          <w:tab w:val="center" w:pos="5185"/>
          <w:tab w:val="center" w:pos="5890"/>
          <w:tab w:val="center" w:pos="6515"/>
          <w:tab w:val="center" w:pos="6880"/>
          <w:tab w:val="center" w:pos="7419"/>
        </w:tabs>
        <w:spacing w:after="0" w:line="240" w:lineRule="auto"/>
        <w:ind w:left="0" w:firstLine="0"/>
        <w:jc w:val="center"/>
      </w:pPr>
      <w:r>
        <w:rPr>
          <w:b/>
          <w:lang w:val="bg-BG"/>
        </w:rPr>
        <w:t>П  О  С  Т  А  Н  О  В  Л  Е  Н  И  Е</w:t>
      </w:r>
      <w:r w:rsidR="00EF3098">
        <w:rPr>
          <w:b/>
        </w:rPr>
        <w:tab/>
        <w:t>№</w:t>
      </w:r>
    </w:p>
    <w:p w:rsidR="00885EFF" w:rsidRDefault="00B210D2" w:rsidP="00205565">
      <w:pPr>
        <w:spacing w:after="0" w:line="240" w:lineRule="auto"/>
        <w:ind w:left="861" w:right="857"/>
        <w:jc w:val="center"/>
        <w:rPr>
          <w:b/>
        </w:rPr>
      </w:pPr>
      <w:proofErr w:type="spellStart"/>
      <w:proofErr w:type="gramStart"/>
      <w:r>
        <w:rPr>
          <w:b/>
        </w:rPr>
        <w:t>от</w:t>
      </w:r>
      <w:proofErr w:type="spellEnd"/>
      <w:proofErr w:type="gramEnd"/>
      <w:r>
        <w:rPr>
          <w:b/>
        </w:rPr>
        <w:t xml:space="preserve">   …………..  20</w:t>
      </w:r>
      <w:r w:rsidR="002920D3">
        <w:rPr>
          <w:b/>
          <w:lang w:val="bg-BG"/>
        </w:rPr>
        <w:t>20</w:t>
      </w:r>
      <w:r w:rsidR="00EF3098">
        <w:rPr>
          <w:b/>
        </w:rPr>
        <w:t xml:space="preserve"> </w:t>
      </w:r>
      <w:proofErr w:type="spellStart"/>
      <w:r w:rsidR="00EF3098">
        <w:rPr>
          <w:b/>
        </w:rPr>
        <w:t>година</w:t>
      </w:r>
      <w:proofErr w:type="spellEnd"/>
      <w:r w:rsidR="00EF3098">
        <w:rPr>
          <w:b/>
        </w:rPr>
        <w:t xml:space="preserve">    </w:t>
      </w:r>
    </w:p>
    <w:p w:rsidR="00811B2E" w:rsidRPr="00811B2E" w:rsidRDefault="00811B2E" w:rsidP="00205565">
      <w:pPr>
        <w:spacing w:after="0" w:line="240" w:lineRule="auto"/>
        <w:ind w:right="7"/>
        <w:jc w:val="center"/>
        <w:rPr>
          <w:b/>
          <w:lang w:val="bg-BG"/>
        </w:rPr>
      </w:pPr>
      <w:r w:rsidRPr="00811B2E">
        <w:rPr>
          <w:b/>
          <w:lang w:val="bg-BG"/>
        </w:rPr>
        <w:t xml:space="preserve">за </w:t>
      </w:r>
      <w:r w:rsidR="00725912">
        <w:rPr>
          <w:b/>
          <w:lang w:val="bg-BG"/>
        </w:rPr>
        <w:t xml:space="preserve">изменение и </w:t>
      </w:r>
      <w:r>
        <w:rPr>
          <w:b/>
          <w:lang w:val="bg-BG"/>
        </w:rPr>
        <w:t xml:space="preserve">допълнение на Наредбата за </w:t>
      </w:r>
      <w:r w:rsidRPr="00811B2E">
        <w:rPr>
          <w:b/>
          <w:lang w:val="bg-BG"/>
        </w:rPr>
        <w:t>заплатите на служителите в държавната администрация</w:t>
      </w:r>
    </w:p>
    <w:p w:rsidR="001246FF" w:rsidRPr="00712460" w:rsidRDefault="001246FF" w:rsidP="00205565">
      <w:pPr>
        <w:spacing w:after="0" w:line="240" w:lineRule="auto"/>
        <w:ind w:right="7"/>
        <w:jc w:val="center"/>
        <w:rPr>
          <w:b/>
        </w:rPr>
      </w:pPr>
    </w:p>
    <w:p w:rsidR="00712460" w:rsidRDefault="00EF3098" w:rsidP="00205565">
      <w:pPr>
        <w:spacing w:after="0" w:line="240" w:lineRule="auto"/>
        <w:ind w:right="2"/>
        <w:jc w:val="center"/>
        <w:rPr>
          <w:b/>
        </w:rPr>
      </w:pPr>
      <w:r>
        <w:rPr>
          <w:b/>
        </w:rPr>
        <w:t xml:space="preserve">МИНИСТЕРСКИЯТ СЪВЕТ </w:t>
      </w:r>
    </w:p>
    <w:p w:rsidR="001246FF" w:rsidRDefault="00EF3098" w:rsidP="00205565">
      <w:pPr>
        <w:spacing w:after="0" w:line="240" w:lineRule="auto"/>
        <w:jc w:val="center"/>
        <w:rPr>
          <w:b/>
        </w:rPr>
      </w:pPr>
      <w:r>
        <w:rPr>
          <w:b/>
        </w:rPr>
        <w:t xml:space="preserve">ПОСТАНОВИ: </w:t>
      </w:r>
    </w:p>
    <w:p w:rsidR="00712460" w:rsidRPr="00712460" w:rsidRDefault="00712460" w:rsidP="00205565">
      <w:pPr>
        <w:spacing w:after="0" w:line="240" w:lineRule="auto"/>
        <w:ind w:left="861"/>
        <w:jc w:val="center"/>
        <w:rPr>
          <w:b/>
        </w:rPr>
      </w:pPr>
      <w:r>
        <w:rPr>
          <w:b/>
        </w:rPr>
        <w:tab/>
      </w:r>
    </w:p>
    <w:p w:rsidR="001246FF" w:rsidRDefault="006A47EE" w:rsidP="00205565">
      <w:pPr>
        <w:spacing w:after="0" w:line="240" w:lineRule="auto"/>
        <w:ind w:left="-15" w:firstLine="850"/>
      </w:pPr>
      <w:proofErr w:type="spellStart"/>
      <w:r w:rsidRPr="00205565">
        <w:rPr>
          <w:b/>
        </w:rPr>
        <w:t>Член</w:t>
      </w:r>
      <w:proofErr w:type="spellEnd"/>
      <w:r w:rsidRPr="00205565">
        <w:rPr>
          <w:b/>
        </w:rPr>
        <w:t xml:space="preserve"> </w:t>
      </w:r>
      <w:proofErr w:type="spellStart"/>
      <w:r w:rsidRPr="00205565">
        <w:rPr>
          <w:b/>
        </w:rPr>
        <w:t>единствен</w:t>
      </w:r>
      <w:proofErr w:type="spellEnd"/>
      <w:r>
        <w:rPr>
          <w:lang w:val="bg-BG"/>
        </w:rPr>
        <w:t>.</w:t>
      </w:r>
      <w:r w:rsidR="00EF3098">
        <w:t xml:space="preserve"> В</w:t>
      </w:r>
      <w:r w:rsidR="00811B2E">
        <w:rPr>
          <w:lang w:val="bg-BG"/>
        </w:rPr>
        <w:t xml:space="preserve"> чл. 7 от </w:t>
      </w:r>
      <w:proofErr w:type="spellStart"/>
      <w:r w:rsidR="00EF3098">
        <w:t>Наредбата</w:t>
      </w:r>
      <w:proofErr w:type="spellEnd"/>
      <w:r w:rsidR="00EF3098">
        <w:t xml:space="preserve"> </w:t>
      </w:r>
      <w:proofErr w:type="spellStart"/>
      <w:r w:rsidR="00EF3098">
        <w:t>за</w:t>
      </w:r>
      <w:proofErr w:type="spellEnd"/>
      <w:r w:rsidR="00EF3098">
        <w:t xml:space="preserve"> </w:t>
      </w:r>
      <w:proofErr w:type="spellStart"/>
      <w:r w:rsidR="00EF3098">
        <w:t>заплатите</w:t>
      </w:r>
      <w:proofErr w:type="spellEnd"/>
      <w:r w:rsidR="00EF3098">
        <w:t xml:space="preserve"> </w:t>
      </w:r>
      <w:proofErr w:type="spellStart"/>
      <w:r w:rsidR="00EF3098">
        <w:t>на</w:t>
      </w:r>
      <w:proofErr w:type="spellEnd"/>
      <w:r w:rsidR="00EF3098">
        <w:t xml:space="preserve"> </w:t>
      </w:r>
      <w:proofErr w:type="spellStart"/>
      <w:r w:rsidR="00EF3098">
        <w:t>служителите</w:t>
      </w:r>
      <w:proofErr w:type="spellEnd"/>
      <w:r w:rsidR="00EF3098">
        <w:t xml:space="preserve"> в </w:t>
      </w:r>
      <w:proofErr w:type="spellStart"/>
      <w:r w:rsidR="00EF3098">
        <w:t>държавната</w:t>
      </w:r>
      <w:proofErr w:type="spellEnd"/>
      <w:r w:rsidR="00EF3098">
        <w:t xml:space="preserve"> </w:t>
      </w:r>
      <w:proofErr w:type="spellStart"/>
      <w:r w:rsidR="00EF3098">
        <w:t>администрация</w:t>
      </w:r>
      <w:proofErr w:type="spellEnd"/>
      <w:r w:rsidR="0065598C">
        <w:rPr>
          <w:lang w:val="bg-BG"/>
        </w:rPr>
        <w:t xml:space="preserve">, приета с </w:t>
      </w:r>
      <w:r w:rsidR="0065598C" w:rsidRPr="0065598C">
        <w:rPr>
          <w:lang w:val="bg-BG"/>
        </w:rPr>
        <w:t>П</w:t>
      </w:r>
      <w:r w:rsidR="0065598C">
        <w:rPr>
          <w:lang w:val="bg-BG"/>
        </w:rPr>
        <w:t xml:space="preserve">остановление </w:t>
      </w:r>
      <w:r w:rsidR="0065598C" w:rsidRPr="0065598C">
        <w:rPr>
          <w:lang w:val="bg-BG"/>
        </w:rPr>
        <w:t>№ 129</w:t>
      </w:r>
      <w:r w:rsidR="0065598C">
        <w:rPr>
          <w:lang w:val="bg-BG"/>
        </w:rPr>
        <w:t xml:space="preserve"> на </w:t>
      </w:r>
      <w:proofErr w:type="spellStart"/>
      <w:r w:rsidR="0065598C">
        <w:rPr>
          <w:lang w:val="bg-BG"/>
        </w:rPr>
        <w:t>Министерсккия</w:t>
      </w:r>
      <w:proofErr w:type="spellEnd"/>
      <w:r w:rsidR="0065598C">
        <w:rPr>
          <w:lang w:val="bg-BG"/>
        </w:rPr>
        <w:t xml:space="preserve"> съвет</w:t>
      </w:r>
      <w:r w:rsidR="0065598C" w:rsidRPr="0065598C">
        <w:rPr>
          <w:lang w:val="bg-BG"/>
        </w:rPr>
        <w:t xml:space="preserve"> от 2012 г.</w:t>
      </w:r>
      <w:r w:rsidR="00EF3098">
        <w:t xml:space="preserve"> </w:t>
      </w:r>
      <w:proofErr w:type="gramStart"/>
      <w:r w:rsidR="00EF3098">
        <w:t>(</w:t>
      </w:r>
      <w:proofErr w:type="spellStart"/>
      <w:r>
        <w:t>обн</w:t>
      </w:r>
      <w:proofErr w:type="spellEnd"/>
      <w:r>
        <w:t xml:space="preserve">., ДВ, </w:t>
      </w:r>
      <w:proofErr w:type="spellStart"/>
      <w:r>
        <w:t>бр</w:t>
      </w:r>
      <w:proofErr w:type="spellEnd"/>
      <w:r>
        <w:t xml:space="preserve">. 49 </w:t>
      </w:r>
      <w:proofErr w:type="spellStart"/>
      <w:r>
        <w:t>от</w:t>
      </w:r>
      <w:proofErr w:type="spellEnd"/>
      <w:r>
        <w:t xml:space="preserve"> 2012 г., </w:t>
      </w:r>
      <w:proofErr w:type="spellStart"/>
      <w:r>
        <w:t>изм</w:t>
      </w:r>
      <w:proofErr w:type="spellEnd"/>
      <w:r>
        <w:t xml:space="preserve">. и </w:t>
      </w:r>
      <w:proofErr w:type="spellStart"/>
      <w:r>
        <w:t>доп</w:t>
      </w:r>
      <w:proofErr w:type="spellEnd"/>
      <w:r>
        <w:t xml:space="preserve">., </w:t>
      </w:r>
      <w:proofErr w:type="spellStart"/>
      <w:r>
        <w:t>бр</w:t>
      </w:r>
      <w:proofErr w:type="spellEnd"/>
      <w:r>
        <w:t xml:space="preserve">. 80 </w:t>
      </w:r>
      <w:proofErr w:type="spellStart"/>
      <w:r>
        <w:t>от</w:t>
      </w:r>
      <w:proofErr w:type="spellEnd"/>
      <w:r>
        <w:t xml:space="preserve"> 2012 г., </w:t>
      </w:r>
      <w:proofErr w:type="spellStart"/>
      <w:r>
        <w:t>изм</w:t>
      </w:r>
      <w:proofErr w:type="spellEnd"/>
      <w:r>
        <w:t xml:space="preserve">., </w:t>
      </w:r>
      <w:proofErr w:type="spellStart"/>
      <w:r>
        <w:t>бр</w:t>
      </w:r>
      <w:proofErr w:type="spellEnd"/>
      <w:r>
        <w:t xml:space="preserve">. 103 </w:t>
      </w:r>
      <w:proofErr w:type="spellStart"/>
      <w:r>
        <w:t>от</w:t>
      </w:r>
      <w:proofErr w:type="spellEnd"/>
      <w:r>
        <w:t xml:space="preserve"> 2012 г., </w:t>
      </w:r>
      <w:proofErr w:type="spellStart"/>
      <w:r>
        <w:t>бр</w:t>
      </w:r>
      <w:proofErr w:type="spellEnd"/>
      <w:r>
        <w:t xml:space="preserve">. 5 </w:t>
      </w:r>
      <w:proofErr w:type="spellStart"/>
      <w:r>
        <w:t>от</w:t>
      </w:r>
      <w:proofErr w:type="spellEnd"/>
      <w:r>
        <w:t xml:space="preserve"> 2013 г., </w:t>
      </w:r>
      <w:proofErr w:type="spellStart"/>
      <w:r>
        <w:t>изм</w:t>
      </w:r>
      <w:proofErr w:type="spellEnd"/>
      <w:r>
        <w:t xml:space="preserve">. и </w:t>
      </w:r>
      <w:proofErr w:type="spellStart"/>
      <w:r>
        <w:t>доп</w:t>
      </w:r>
      <w:proofErr w:type="spellEnd"/>
      <w:r>
        <w:t xml:space="preserve">., </w:t>
      </w:r>
      <w:proofErr w:type="spellStart"/>
      <w:r>
        <w:t>бр</w:t>
      </w:r>
      <w:proofErr w:type="spellEnd"/>
      <w:r>
        <w:t xml:space="preserve">. 27 </w:t>
      </w:r>
      <w:proofErr w:type="spellStart"/>
      <w:r>
        <w:t>от</w:t>
      </w:r>
      <w:proofErr w:type="spellEnd"/>
      <w:r>
        <w:t xml:space="preserve"> 2013 г., </w:t>
      </w:r>
      <w:proofErr w:type="spellStart"/>
      <w:r>
        <w:t>изм</w:t>
      </w:r>
      <w:proofErr w:type="spellEnd"/>
      <w:r>
        <w:t xml:space="preserve">., </w:t>
      </w:r>
      <w:proofErr w:type="spellStart"/>
      <w:r>
        <w:t>бр</w:t>
      </w:r>
      <w:proofErr w:type="spellEnd"/>
      <w:r>
        <w:t xml:space="preserve">. 5 </w:t>
      </w:r>
      <w:proofErr w:type="spellStart"/>
      <w:r>
        <w:t>от</w:t>
      </w:r>
      <w:proofErr w:type="spellEnd"/>
      <w:r>
        <w:t xml:space="preserve"> 2014 г., </w:t>
      </w:r>
      <w:proofErr w:type="spellStart"/>
      <w:r>
        <w:t>доп</w:t>
      </w:r>
      <w:proofErr w:type="spellEnd"/>
      <w:r>
        <w:t xml:space="preserve">., </w:t>
      </w:r>
      <w:proofErr w:type="spellStart"/>
      <w:r>
        <w:t>бр</w:t>
      </w:r>
      <w:proofErr w:type="spellEnd"/>
      <w:r>
        <w:t xml:space="preserve">. 50 </w:t>
      </w:r>
      <w:proofErr w:type="spellStart"/>
      <w:r>
        <w:t>от</w:t>
      </w:r>
      <w:proofErr w:type="spellEnd"/>
      <w:r>
        <w:t xml:space="preserve"> 2014 г., </w:t>
      </w:r>
      <w:proofErr w:type="spellStart"/>
      <w:r>
        <w:t>изм</w:t>
      </w:r>
      <w:proofErr w:type="spellEnd"/>
      <w:r>
        <w:t xml:space="preserve">., </w:t>
      </w:r>
      <w:proofErr w:type="spellStart"/>
      <w:r>
        <w:t>бр</w:t>
      </w:r>
      <w:proofErr w:type="spellEnd"/>
      <w:r>
        <w:t xml:space="preserve">. 9 </w:t>
      </w:r>
      <w:proofErr w:type="spellStart"/>
      <w:r>
        <w:t>от</w:t>
      </w:r>
      <w:proofErr w:type="spellEnd"/>
      <w:r>
        <w:t xml:space="preserve"> 2015 г., </w:t>
      </w:r>
      <w:proofErr w:type="spellStart"/>
      <w:r>
        <w:t>бр</w:t>
      </w:r>
      <w:proofErr w:type="spellEnd"/>
      <w:r>
        <w:t xml:space="preserve">. 1 </w:t>
      </w:r>
      <w:proofErr w:type="spellStart"/>
      <w:r>
        <w:t>от</w:t>
      </w:r>
      <w:proofErr w:type="spellEnd"/>
      <w:r>
        <w:t xml:space="preserve"> 2016 г., </w:t>
      </w:r>
      <w:proofErr w:type="spellStart"/>
      <w:r>
        <w:t>доп</w:t>
      </w:r>
      <w:proofErr w:type="spellEnd"/>
      <w:r>
        <w:t xml:space="preserve">., </w:t>
      </w:r>
      <w:proofErr w:type="spellStart"/>
      <w:r>
        <w:t>бр</w:t>
      </w:r>
      <w:proofErr w:type="spellEnd"/>
      <w:r>
        <w:t xml:space="preserve">. 32 </w:t>
      </w:r>
      <w:proofErr w:type="spellStart"/>
      <w:r>
        <w:t>от</w:t>
      </w:r>
      <w:proofErr w:type="spellEnd"/>
      <w:r>
        <w:t xml:space="preserve"> 2016 г., </w:t>
      </w:r>
      <w:proofErr w:type="spellStart"/>
      <w:r>
        <w:t>бр</w:t>
      </w:r>
      <w:proofErr w:type="spellEnd"/>
      <w:r>
        <w:t xml:space="preserve">. 36 </w:t>
      </w:r>
      <w:proofErr w:type="spellStart"/>
      <w:r>
        <w:t>от</w:t>
      </w:r>
      <w:proofErr w:type="spellEnd"/>
      <w:r>
        <w:t xml:space="preserve"> 2016 г., </w:t>
      </w:r>
      <w:proofErr w:type="spellStart"/>
      <w:r>
        <w:t>изм</w:t>
      </w:r>
      <w:proofErr w:type="spellEnd"/>
      <w:r>
        <w:t xml:space="preserve">., </w:t>
      </w:r>
      <w:proofErr w:type="spellStart"/>
      <w:r>
        <w:t>бр</w:t>
      </w:r>
      <w:proofErr w:type="spellEnd"/>
      <w:r>
        <w:t xml:space="preserve">. 68 </w:t>
      </w:r>
      <w:proofErr w:type="spellStart"/>
      <w:r>
        <w:t>от</w:t>
      </w:r>
      <w:proofErr w:type="spellEnd"/>
      <w:r>
        <w:t xml:space="preserve"> 2016 г., </w:t>
      </w:r>
      <w:proofErr w:type="spellStart"/>
      <w:r>
        <w:t>доп</w:t>
      </w:r>
      <w:proofErr w:type="spellEnd"/>
      <w:r>
        <w:t xml:space="preserve">., </w:t>
      </w:r>
      <w:proofErr w:type="spellStart"/>
      <w:r>
        <w:t>бр</w:t>
      </w:r>
      <w:proofErr w:type="spellEnd"/>
      <w:r>
        <w:t xml:space="preserve">. 76 </w:t>
      </w:r>
      <w:proofErr w:type="spellStart"/>
      <w:r>
        <w:t>от</w:t>
      </w:r>
      <w:proofErr w:type="spellEnd"/>
      <w:r>
        <w:t xml:space="preserve"> 2016 г., </w:t>
      </w:r>
      <w:proofErr w:type="spellStart"/>
      <w:r>
        <w:t>изм</w:t>
      </w:r>
      <w:proofErr w:type="spellEnd"/>
      <w:r>
        <w:t xml:space="preserve">., </w:t>
      </w:r>
      <w:proofErr w:type="spellStart"/>
      <w:r>
        <w:t>бр</w:t>
      </w:r>
      <w:proofErr w:type="spellEnd"/>
      <w:r>
        <w:t xml:space="preserve">. 103 </w:t>
      </w:r>
      <w:proofErr w:type="spellStart"/>
      <w:r>
        <w:t>от</w:t>
      </w:r>
      <w:proofErr w:type="spellEnd"/>
      <w:r>
        <w:t xml:space="preserve"> 2016 г., </w:t>
      </w:r>
      <w:proofErr w:type="spellStart"/>
      <w:r>
        <w:t>бр</w:t>
      </w:r>
      <w:proofErr w:type="spellEnd"/>
      <w:r>
        <w:t xml:space="preserve">. 11 </w:t>
      </w:r>
      <w:proofErr w:type="spellStart"/>
      <w:r>
        <w:t>от</w:t>
      </w:r>
      <w:proofErr w:type="spellEnd"/>
      <w:r>
        <w:t xml:space="preserve"> 2017 г., </w:t>
      </w:r>
      <w:proofErr w:type="spellStart"/>
      <w:r>
        <w:t>бр</w:t>
      </w:r>
      <w:proofErr w:type="spellEnd"/>
      <w:r>
        <w:t xml:space="preserve">. 44 </w:t>
      </w:r>
      <w:proofErr w:type="spellStart"/>
      <w:r>
        <w:t>от</w:t>
      </w:r>
      <w:proofErr w:type="spellEnd"/>
      <w:r>
        <w:t xml:space="preserve"> 2017 г., </w:t>
      </w:r>
      <w:proofErr w:type="spellStart"/>
      <w:r>
        <w:t>бр</w:t>
      </w:r>
      <w:proofErr w:type="spellEnd"/>
      <w:r>
        <w:t xml:space="preserve">. 58 </w:t>
      </w:r>
      <w:proofErr w:type="spellStart"/>
      <w:r>
        <w:t>от</w:t>
      </w:r>
      <w:proofErr w:type="spellEnd"/>
      <w:r>
        <w:t xml:space="preserve"> 2017 г., </w:t>
      </w:r>
      <w:proofErr w:type="spellStart"/>
      <w:r>
        <w:t>бр</w:t>
      </w:r>
      <w:proofErr w:type="spellEnd"/>
      <w:r>
        <w:t xml:space="preserve">. 102 </w:t>
      </w:r>
      <w:proofErr w:type="spellStart"/>
      <w:r>
        <w:t>от</w:t>
      </w:r>
      <w:proofErr w:type="spellEnd"/>
      <w:r>
        <w:t xml:space="preserve"> 2.2017 г., </w:t>
      </w:r>
      <w:proofErr w:type="spellStart"/>
      <w:r>
        <w:t>бр</w:t>
      </w:r>
      <w:proofErr w:type="spellEnd"/>
      <w:r>
        <w:t xml:space="preserve">. 107 </w:t>
      </w:r>
      <w:proofErr w:type="spellStart"/>
      <w:r>
        <w:t>от</w:t>
      </w:r>
      <w:proofErr w:type="spellEnd"/>
      <w:r>
        <w:t xml:space="preserve"> 2018 г., </w:t>
      </w:r>
      <w:proofErr w:type="spellStart"/>
      <w:r>
        <w:t>бр</w:t>
      </w:r>
      <w:proofErr w:type="spellEnd"/>
      <w:r>
        <w:t xml:space="preserve">. 1 </w:t>
      </w:r>
      <w:proofErr w:type="spellStart"/>
      <w:r>
        <w:t>от</w:t>
      </w:r>
      <w:proofErr w:type="spellEnd"/>
      <w:r>
        <w:t xml:space="preserve"> 2019 г., </w:t>
      </w:r>
      <w:proofErr w:type="spellStart"/>
      <w:r>
        <w:t>изм</w:t>
      </w:r>
      <w:proofErr w:type="spellEnd"/>
      <w:r>
        <w:t xml:space="preserve">. и </w:t>
      </w:r>
      <w:proofErr w:type="spellStart"/>
      <w:r>
        <w:t>доп</w:t>
      </w:r>
      <w:proofErr w:type="spellEnd"/>
      <w:r>
        <w:t xml:space="preserve">., </w:t>
      </w:r>
      <w:proofErr w:type="spellStart"/>
      <w:r>
        <w:t>бр</w:t>
      </w:r>
      <w:proofErr w:type="spellEnd"/>
      <w:r>
        <w:t xml:space="preserve">. 5 </w:t>
      </w:r>
      <w:proofErr w:type="spellStart"/>
      <w:r>
        <w:t>от</w:t>
      </w:r>
      <w:proofErr w:type="spellEnd"/>
      <w:r>
        <w:t xml:space="preserve"> </w:t>
      </w:r>
      <w:r w:rsidR="0065598C">
        <w:t>2019 г.</w:t>
      </w:r>
      <w:r w:rsidR="00EF3098" w:rsidRPr="005B5BFE">
        <w:t>)</w:t>
      </w:r>
      <w:proofErr w:type="gramEnd"/>
      <w:r w:rsidR="00EF3098" w:rsidRPr="005B5BFE">
        <w:t xml:space="preserve"> </w:t>
      </w:r>
      <w:proofErr w:type="spellStart"/>
      <w:proofErr w:type="gramStart"/>
      <w:r w:rsidR="00EF3098" w:rsidRPr="005B5BFE">
        <w:t>се</w:t>
      </w:r>
      <w:proofErr w:type="spellEnd"/>
      <w:proofErr w:type="gramEnd"/>
      <w:r w:rsidR="00EF3098" w:rsidRPr="005B5BFE">
        <w:t xml:space="preserve"> </w:t>
      </w:r>
      <w:proofErr w:type="spellStart"/>
      <w:r w:rsidR="00EF3098" w:rsidRPr="005B5BFE">
        <w:t>пр</w:t>
      </w:r>
      <w:r w:rsidR="00EF3098">
        <w:t>авят</w:t>
      </w:r>
      <w:proofErr w:type="spellEnd"/>
      <w:r w:rsidR="00EF3098">
        <w:t xml:space="preserve"> </w:t>
      </w:r>
      <w:proofErr w:type="spellStart"/>
      <w:r w:rsidR="00EF3098">
        <w:t>следните</w:t>
      </w:r>
      <w:proofErr w:type="spellEnd"/>
      <w:r w:rsidR="00EF3098">
        <w:t xml:space="preserve"> </w:t>
      </w:r>
      <w:proofErr w:type="spellStart"/>
      <w:r w:rsidR="00EF3098">
        <w:t>допълнения</w:t>
      </w:r>
      <w:proofErr w:type="spellEnd"/>
      <w:r w:rsidR="00EF3098">
        <w:t xml:space="preserve">: </w:t>
      </w:r>
    </w:p>
    <w:p w:rsidR="001246FF" w:rsidRPr="001246FF" w:rsidRDefault="0065598C" w:rsidP="00205565">
      <w:pPr>
        <w:pStyle w:val="ListParagraph"/>
        <w:numPr>
          <w:ilvl w:val="0"/>
          <w:numId w:val="9"/>
        </w:numPr>
        <w:spacing w:after="0" w:line="240" w:lineRule="auto"/>
        <w:rPr>
          <w:lang w:val="bg-BG"/>
        </w:rPr>
      </w:pPr>
      <w:r>
        <w:rPr>
          <w:lang w:val="bg-BG"/>
        </w:rPr>
        <w:t>С</w:t>
      </w:r>
      <w:r w:rsidR="005B5BFE">
        <w:rPr>
          <w:lang w:val="bg-BG"/>
        </w:rPr>
        <w:t>ъздава</w:t>
      </w:r>
      <w:r>
        <w:rPr>
          <w:lang w:val="bg-BG"/>
        </w:rPr>
        <w:t xml:space="preserve"> се</w:t>
      </w:r>
      <w:r w:rsidR="005B5BFE">
        <w:rPr>
          <w:lang w:val="bg-BG"/>
        </w:rPr>
        <w:t xml:space="preserve"> нова ал. 7</w:t>
      </w:r>
      <w:r w:rsidR="00EF4C1D">
        <w:rPr>
          <w:lang w:val="bg-BG"/>
        </w:rPr>
        <w:t>:</w:t>
      </w:r>
    </w:p>
    <w:p w:rsidR="001246FF" w:rsidRDefault="00EF4C1D" w:rsidP="00205565">
      <w:pPr>
        <w:spacing w:after="0" w:line="240" w:lineRule="auto"/>
        <w:ind w:firstLine="720"/>
        <w:rPr>
          <w:szCs w:val="24"/>
          <w:lang w:val="bg-BG"/>
        </w:rPr>
      </w:pPr>
      <w:r w:rsidRPr="00EF4C1D">
        <w:rPr>
          <w:lang w:val="bg-BG"/>
        </w:rPr>
        <w:t>„</w:t>
      </w:r>
      <w:r w:rsidRPr="00EF4C1D">
        <w:t xml:space="preserve">(7) </w:t>
      </w:r>
      <w:r w:rsidRPr="00EF4C1D">
        <w:rPr>
          <w:szCs w:val="24"/>
          <w:lang w:val="bg-BG"/>
        </w:rPr>
        <w:t>И</w:t>
      </w:r>
      <w:r w:rsidRPr="00785182">
        <w:rPr>
          <w:szCs w:val="24"/>
          <w:lang w:val="bg-BG"/>
        </w:rPr>
        <w:t xml:space="preserve">ндивидуалните основни месечни заплати на служителите, заемащи длъжностите в областта на </w:t>
      </w:r>
      <w:r>
        <w:rPr>
          <w:szCs w:val="24"/>
          <w:lang w:val="bg-BG"/>
        </w:rPr>
        <w:t>летателната експлоатация, лицензиране на авиационния персонал и летателна годност на гражданските въздухоплавателни средства</w:t>
      </w:r>
      <w:r w:rsidRPr="00785182">
        <w:rPr>
          <w:szCs w:val="24"/>
          <w:lang w:val="bg-BG"/>
        </w:rPr>
        <w:t xml:space="preserve"> по чл. 7, ал. </w:t>
      </w:r>
      <w:r>
        <w:rPr>
          <w:szCs w:val="24"/>
          <w:lang w:val="bg-BG"/>
        </w:rPr>
        <w:t>6</w:t>
      </w:r>
      <w:r w:rsidRPr="00785182">
        <w:rPr>
          <w:szCs w:val="24"/>
          <w:lang w:val="bg-BG"/>
        </w:rPr>
        <w:t xml:space="preserve"> - </w:t>
      </w:r>
      <w:r>
        <w:rPr>
          <w:szCs w:val="24"/>
          <w:lang w:val="bg-BG"/>
        </w:rPr>
        <w:t>8</w:t>
      </w:r>
      <w:r w:rsidRPr="00785182">
        <w:rPr>
          <w:szCs w:val="24"/>
          <w:lang w:val="bg-BG"/>
        </w:rPr>
        <w:t xml:space="preserve"> от Наредбата за прилагане на Класификатора на длъжностите </w:t>
      </w:r>
      <w:r>
        <w:rPr>
          <w:szCs w:val="24"/>
          <w:lang w:val="bg-BG"/>
        </w:rPr>
        <w:t>в администрацията</w:t>
      </w:r>
      <w:r w:rsidRPr="00785182">
        <w:rPr>
          <w:szCs w:val="24"/>
          <w:lang w:val="bg-BG"/>
        </w:rPr>
        <w:t>, както и на ръководителите на структурни звена, в които има такива длъжности, може да надвишават с до 60 на сто максималния размер на основната месечна заплата за съответното ниво и степен на основната месечна заплата по приложение № 1.</w:t>
      </w:r>
      <w:r>
        <w:rPr>
          <w:szCs w:val="24"/>
          <w:lang w:val="bg-BG"/>
        </w:rPr>
        <w:t>“</w:t>
      </w:r>
    </w:p>
    <w:p w:rsidR="00EF4C1D" w:rsidRDefault="0065598C" w:rsidP="00205565">
      <w:pPr>
        <w:pStyle w:val="ListParagraph"/>
        <w:numPr>
          <w:ilvl w:val="0"/>
          <w:numId w:val="9"/>
        </w:numPr>
        <w:spacing w:after="0" w:line="240" w:lineRule="auto"/>
        <w:rPr>
          <w:szCs w:val="24"/>
          <w:lang w:val="bg-BG"/>
        </w:rPr>
      </w:pPr>
      <w:r>
        <w:rPr>
          <w:szCs w:val="24"/>
          <w:lang w:val="bg-BG"/>
        </w:rPr>
        <w:t>Д</w:t>
      </w:r>
      <w:r w:rsidR="00712460">
        <w:rPr>
          <w:szCs w:val="24"/>
          <w:lang w:val="bg-BG"/>
        </w:rPr>
        <w:t>осегашната</w:t>
      </w:r>
      <w:r w:rsidR="00EF4C1D">
        <w:rPr>
          <w:szCs w:val="24"/>
          <w:lang w:val="bg-BG"/>
        </w:rPr>
        <w:t xml:space="preserve"> ал. 7 става ал. 8.</w:t>
      </w:r>
    </w:p>
    <w:p w:rsidR="001246FF" w:rsidRDefault="0065598C" w:rsidP="00223766">
      <w:pPr>
        <w:spacing w:after="0" w:line="240" w:lineRule="auto"/>
        <w:ind w:left="0" w:firstLine="0"/>
        <w:jc w:val="center"/>
        <w:rPr>
          <w:szCs w:val="24"/>
          <w:lang w:val="bg-BG"/>
        </w:rPr>
      </w:pPr>
      <w:r w:rsidRPr="0065598C">
        <w:rPr>
          <w:szCs w:val="24"/>
          <w:lang w:val="bg-BG"/>
        </w:rPr>
        <w:t>ЗАКЛЮЧИТЕЛН</w:t>
      </w:r>
      <w:r>
        <w:rPr>
          <w:szCs w:val="24"/>
          <w:lang w:val="bg-BG"/>
        </w:rPr>
        <w:t>А</w:t>
      </w:r>
      <w:r w:rsidRPr="0065598C">
        <w:rPr>
          <w:szCs w:val="24"/>
          <w:lang w:val="bg-BG"/>
        </w:rPr>
        <w:t xml:space="preserve"> РАЗПОРЕДБ</w:t>
      </w:r>
      <w:r>
        <w:rPr>
          <w:szCs w:val="24"/>
          <w:lang w:val="bg-BG"/>
        </w:rPr>
        <w:t>А</w:t>
      </w:r>
      <w:r w:rsidRPr="0065598C">
        <w:rPr>
          <w:szCs w:val="24"/>
          <w:lang w:val="bg-BG"/>
        </w:rPr>
        <w:t>:</w:t>
      </w:r>
    </w:p>
    <w:p w:rsidR="0065598C" w:rsidRPr="001246FF" w:rsidRDefault="00C62B97" w:rsidP="00223766">
      <w:pPr>
        <w:spacing w:after="0" w:line="240" w:lineRule="auto"/>
        <w:ind w:left="0" w:firstLine="0"/>
        <w:jc w:val="center"/>
        <w:rPr>
          <w:szCs w:val="24"/>
          <w:lang w:val="bg-BG"/>
        </w:rPr>
      </w:pPr>
      <w:r w:rsidRPr="00C62B97">
        <w:rPr>
          <w:b/>
          <w:szCs w:val="24"/>
          <w:lang w:val="bg-BG"/>
        </w:rPr>
        <w:t>Параграф единствен.</w:t>
      </w:r>
      <w:r w:rsidRPr="00C62B97">
        <w:rPr>
          <w:szCs w:val="24"/>
          <w:lang w:val="bg-BG"/>
        </w:rPr>
        <w:t xml:space="preserve">  Постановлението влиза в сила от </w:t>
      </w:r>
      <w:r w:rsidR="00352FAE" w:rsidRPr="00352FAE">
        <w:rPr>
          <w:szCs w:val="24"/>
          <w:lang w:val="bg-BG"/>
        </w:rPr>
        <w:t>1 януари</w:t>
      </w:r>
      <w:bookmarkStart w:id="0" w:name="_GoBack"/>
      <w:bookmarkEnd w:id="0"/>
      <w:r w:rsidRPr="00C62B97">
        <w:rPr>
          <w:szCs w:val="24"/>
          <w:lang w:val="bg-BG"/>
        </w:rPr>
        <w:t xml:space="preserve"> 2020 г.</w:t>
      </w:r>
    </w:p>
    <w:p w:rsidR="00223766" w:rsidRDefault="00223766" w:rsidP="0020556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2B97" w:rsidRPr="00342204" w:rsidRDefault="00C62B97" w:rsidP="0020556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204">
        <w:rPr>
          <w:rFonts w:ascii="Times New Roman" w:hAnsi="Times New Roman" w:cs="Times New Roman"/>
          <w:b/>
          <w:bCs/>
          <w:sz w:val="24"/>
          <w:szCs w:val="24"/>
        </w:rPr>
        <w:t>МИНИСТЪР-ПРЕДСЕДАТЕЛ:</w:t>
      </w:r>
    </w:p>
    <w:p w:rsidR="00223766" w:rsidRDefault="00223766" w:rsidP="00205565">
      <w:pPr>
        <w:pStyle w:val="NoSpacing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B97" w:rsidRPr="00342204" w:rsidRDefault="00C62B97" w:rsidP="00205565">
      <w:pPr>
        <w:pStyle w:val="NoSpacing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204">
        <w:rPr>
          <w:rFonts w:ascii="Times New Roman" w:hAnsi="Times New Roman" w:cs="Times New Roman"/>
          <w:sz w:val="24"/>
          <w:szCs w:val="24"/>
        </w:rPr>
        <w:t>Бойко Борисов</w:t>
      </w:r>
    </w:p>
    <w:p w:rsidR="00C62B97" w:rsidRPr="00342204" w:rsidRDefault="00C62B97" w:rsidP="0020556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204">
        <w:rPr>
          <w:rFonts w:ascii="Times New Roman" w:hAnsi="Times New Roman" w:cs="Times New Roman"/>
          <w:b/>
          <w:bCs/>
          <w:sz w:val="24"/>
          <w:szCs w:val="24"/>
        </w:rPr>
        <w:t xml:space="preserve">ГЛАВЕН СЕКРЕТАР НА </w:t>
      </w:r>
    </w:p>
    <w:p w:rsidR="00C62B97" w:rsidRPr="00342204" w:rsidRDefault="00C62B97" w:rsidP="0020556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204">
        <w:rPr>
          <w:rFonts w:ascii="Times New Roman" w:hAnsi="Times New Roman" w:cs="Times New Roman"/>
          <w:b/>
          <w:bCs/>
          <w:sz w:val="24"/>
          <w:szCs w:val="24"/>
        </w:rPr>
        <w:t>МИНИСТЕРСКИЯ СЪВЕТ:</w:t>
      </w:r>
    </w:p>
    <w:p w:rsidR="00C62B97" w:rsidRPr="00342204" w:rsidRDefault="00C62B97" w:rsidP="00205565">
      <w:pPr>
        <w:pStyle w:val="NoSpacing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204">
        <w:rPr>
          <w:rFonts w:ascii="Times New Roman" w:hAnsi="Times New Roman" w:cs="Times New Roman"/>
          <w:sz w:val="24"/>
          <w:szCs w:val="24"/>
        </w:rPr>
        <w:t>Веселин Даков</w:t>
      </w:r>
    </w:p>
    <w:p w:rsidR="00C62B97" w:rsidRPr="00342204" w:rsidRDefault="00C62B97" w:rsidP="002055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2204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C62B97" w:rsidRPr="00342204" w:rsidRDefault="00C62B97" w:rsidP="0020556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204">
        <w:rPr>
          <w:rFonts w:ascii="Times New Roman" w:hAnsi="Times New Roman" w:cs="Times New Roman"/>
          <w:b/>
          <w:bCs/>
          <w:sz w:val="24"/>
          <w:szCs w:val="24"/>
        </w:rPr>
        <w:t>Главен секретар на</w:t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62B97" w:rsidRPr="00342204" w:rsidRDefault="00C62B97" w:rsidP="0020556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204">
        <w:rPr>
          <w:rFonts w:ascii="Times New Roman" w:hAnsi="Times New Roman" w:cs="Times New Roman"/>
          <w:b/>
          <w:bCs/>
          <w:sz w:val="24"/>
          <w:szCs w:val="24"/>
        </w:rPr>
        <w:t>Министерството на транспорта,</w:t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62B97" w:rsidRPr="00342204" w:rsidRDefault="00C62B97" w:rsidP="0020556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204">
        <w:rPr>
          <w:rFonts w:ascii="Times New Roman" w:hAnsi="Times New Roman" w:cs="Times New Roman"/>
          <w:b/>
          <w:bCs/>
          <w:sz w:val="24"/>
          <w:szCs w:val="24"/>
        </w:rPr>
        <w:t>информационните технологии и съобщенията:</w:t>
      </w:r>
    </w:p>
    <w:p w:rsidR="00C62B97" w:rsidRPr="00342204" w:rsidRDefault="00C62B97" w:rsidP="00205565">
      <w:pPr>
        <w:pStyle w:val="NoSpacing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204">
        <w:rPr>
          <w:rFonts w:ascii="Times New Roman" w:hAnsi="Times New Roman" w:cs="Times New Roman"/>
          <w:sz w:val="24"/>
          <w:szCs w:val="24"/>
        </w:rPr>
        <w:t>Иван Марков</w:t>
      </w:r>
      <w:r w:rsidRPr="00342204">
        <w:rPr>
          <w:rFonts w:ascii="Times New Roman" w:hAnsi="Times New Roman" w:cs="Times New Roman"/>
          <w:sz w:val="24"/>
          <w:szCs w:val="24"/>
        </w:rPr>
        <w:tab/>
      </w:r>
    </w:p>
    <w:p w:rsidR="00C62B97" w:rsidRPr="00342204" w:rsidRDefault="00C62B97" w:rsidP="0020556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204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дирекция „Правна“ на </w:t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62B97" w:rsidRPr="00342204" w:rsidRDefault="00C62B97" w:rsidP="0020556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204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Министерството на транспорта, </w:t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62B97" w:rsidRPr="00342204" w:rsidRDefault="00C62B97" w:rsidP="0020556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204">
        <w:rPr>
          <w:rFonts w:ascii="Times New Roman" w:hAnsi="Times New Roman" w:cs="Times New Roman"/>
          <w:b/>
          <w:bCs/>
          <w:sz w:val="24"/>
          <w:szCs w:val="24"/>
        </w:rPr>
        <w:t>информационните технологии и съобщенията:</w:t>
      </w:r>
      <w:r w:rsidRPr="0034220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F3098" w:rsidRPr="00223766" w:rsidRDefault="00C62B97" w:rsidP="00223766">
      <w:pPr>
        <w:pStyle w:val="NoSpacing"/>
        <w:ind w:left="496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204">
        <w:rPr>
          <w:rFonts w:ascii="Times New Roman" w:hAnsi="Times New Roman" w:cs="Times New Roman"/>
          <w:sz w:val="24"/>
          <w:szCs w:val="24"/>
        </w:rPr>
        <w:t>Красимира Стоянова</w:t>
      </w:r>
      <w:r w:rsidRPr="00342204">
        <w:rPr>
          <w:rFonts w:ascii="Times New Roman" w:hAnsi="Times New Roman" w:cs="Times New Roman"/>
          <w:sz w:val="24"/>
          <w:szCs w:val="24"/>
        </w:rPr>
        <w:tab/>
      </w:r>
    </w:p>
    <w:sectPr w:rsidR="00EF3098" w:rsidRPr="00223766" w:rsidSect="00223766">
      <w:headerReference w:type="even" r:id="rId8"/>
      <w:headerReference w:type="default" r:id="rId9"/>
      <w:headerReference w:type="first" r:id="rId10"/>
      <w:pgSz w:w="11906" w:h="16838"/>
      <w:pgMar w:top="1418" w:right="1418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E2" w:rsidRDefault="000E43E2">
      <w:pPr>
        <w:spacing w:after="0" w:line="240" w:lineRule="auto"/>
      </w:pPr>
      <w:r>
        <w:separator/>
      </w:r>
    </w:p>
  </w:endnote>
  <w:endnote w:type="continuationSeparator" w:id="0">
    <w:p w:rsidR="000E43E2" w:rsidRDefault="000E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E2" w:rsidRDefault="000E43E2">
      <w:pPr>
        <w:spacing w:after="0" w:line="240" w:lineRule="auto"/>
      </w:pPr>
      <w:r>
        <w:separator/>
      </w:r>
    </w:p>
  </w:footnote>
  <w:footnote w:type="continuationSeparator" w:id="0">
    <w:p w:rsidR="000E43E2" w:rsidRDefault="000E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D2" w:rsidRDefault="00B210D2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210D2" w:rsidRDefault="00B210D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D2" w:rsidRDefault="00B210D2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3766" w:rsidRPr="00223766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210D2" w:rsidRDefault="00B210D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D2" w:rsidRDefault="00B210D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4A63"/>
    <w:multiLevelType w:val="hybridMultilevel"/>
    <w:tmpl w:val="0FA8F61C"/>
    <w:lvl w:ilvl="0" w:tplc="42DEBC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097AE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0CC96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2E874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A851C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4D1E2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30CFAA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E4BFC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210EC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8B13CE"/>
    <w:multiLevelType w:val="hybridMultilevel"/>
    <w:tmpl w:val="1812EBC0"/>
    <w:lvl w:ilvl="0" w:tplc="E7264EA2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6F81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5E9D9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C802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6B06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86FB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BAA3A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4BAA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6018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102B3B"/>
    <w:multiLevelType w:val="hybridMultilevel"/>
    <w:tmpl w:val="8174CADC"/>
    <w:lvl w:ilvl="0" w:tplc="0CA468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68BE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050CC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8777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6759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66A7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2B60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4844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6309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6D07B9"/>
    <w:multiLevelType w:val="hybridMultilevel"/>
    <w:tmpl w:val="B2002748"/>
    <w:lvl w:ilvl="0" w:tplc="E11A225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50010207"/>
    <w:multiLevelType w:val="hybridMultilevel"/>
    <w:tmpl w:val="0310B5EC"/>
    <w:lvl w:ilvl="0" w:tplc="92C659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ED746">
      <w:start w:val="3"/>
      <w:numFmt w:val="decimal"/>
      <w:lvlText w:val="%2.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A29088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071B4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A56C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8668C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44D22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291AA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8F2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8860A1"/>
    <w:multiLevelType w:val="hybridMultilevel"/>
    <w:tmpl w:val="B8203206"/>
    <w:lvl w:ilvl="0" w:tplc="8A3EDCEC">
      <w:start w:val="1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E94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CB2F8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494BE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E7A34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8B5B8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E95B8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4E020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E8ED0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07540E"/>
    <w:multiLevelType w:val="hybridMultilevel"/>
    <w:tmpl w:val="D840BCFC"/>
    <w:lvl w:ilvl="0" w:tplc="A7748F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0BCC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6202C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CB494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4B01C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A67B4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CC099C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EF03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433E8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5F5EC7"/>
    <w:multiLevelType w:val="hybridMultilevel"/>
    <w:tmpl w:val="7F066DFA"/>
    <w:lvl w:ilvl="0" w:tplc="7496377C">
      <w:start w:val="9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7C0138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03A8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863BC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6D9B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4A042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62BD8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E42C2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457BE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AD324D"/>
    <w:multiLevelType w:val="hybridMultilevel"/>
    <w:tmpl w:val="ED6613F4"/>
    <w:lvl w:ilvl="0" w:tplc="F2486310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8FD34">
      <w:start w:val="1"/>
      <w:numFmt w:val="decimal"/>
      <w:lvlText w:val="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CC8A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468F4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8AEEF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480C90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46948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6AF46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ACA76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FF"/>
    <w:rsid w:val="000158B8"/>
    <w:rsid w:val="000E43E2"/>
    <w:rsid w:val="001246FF"/>
    <w:rsid w:val="00173F18"/>
    <w:rsid w:val="00205565"/>
    <w:rsid w:val="00223766"/>
    <w:rsid w:val="002920D3"/>
    <w:rsid w:val="00300D7E"/>
    <w:rsid w:val="00352FAE"/>
    <w:rsid w:val="005B5BFE"/>
    <w:rsid w:val="0065598C"/>
    <w:rsid w:val="00667229"/>
    <w:rsid w:val="006A47EE"/>
    <w:rsid w:val="00712460"/>
    <w:rsid w:val="00725912"/>
    <w:rsid w:val="007B342A"/>
    <w:rsid w:val="00811B2E"/>
    <w:rsid w:val="00824A8D"/>
    <w:rsid w:val="00885EFF"/>
    <w:rsid w:val="008C0D56"/>
    <w:rsid w:val="00AE19BB"/>
    <w:rsid w:val="00B20F9B"/>
    <w:rsid w:val="00B210D2"/>
    <w:rsid w:val="00B2588C"/>
    <w:rsid w:val="00BE1134"/>
    <w:rsid w:val="00BF0F97"/>
    <w:rsid w:val="00C21B87"/>
    <w:rsid w:val="00C62B97"/>
    <w:rsid w:val="00E579EE"/>
    <w:rsid w:val="00EF3098"/>
    <w:rsid w:val="00EF4C1D"/>
    <w:rsid w:val="00FA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58E9"/>
  <w15:docId w15:val="{C60D8484-14B1-429D-91FB-B58F8B8E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A09F0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B5B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2E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99"/>
    <w:qFormat/>
    <w:rsid w:val="00C62B97"/>
    <w:pPr>
      <w:spacing w:after="0" w:line="240" w:lineRule="auto"/>
    </w:pPr>
    <w:rPr>
      <w:rFonts w:ascii="Calibri" w:eastAsia="Calibri" w:hAnsi="Calibri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49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Алеко Джилджов</dc:creator>
  <cp:keywords/>
  <cp:lastModifiedBy>Biser Kirilov Petrov</cp:lastModifiedBy>
  <cp:revision>7</cp:revision>
  <cp:lastPrinted>2019-12-05T07:32:00Z</cp:lastPrinted>
  <dcterms:created xsi:type="dcterms:W3CDTF">2019-12-05T07:31:00Z</dcterms:created>
  <dcterms:modified xsi:type="dcterms:W3CDTF">2020-01-15T13:51:00Z</dcterms:modified>
</cp:coreProperties>
</file>