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F" w:rsidRDefault="00B41B8F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528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>Правилник</w:t>
      </w:r>
    </w:p>
    <w:p w:rsidR="00D54528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>а</w:t>
      </w:r>
    </w:p>
    <w:p w:rsidR="005B768A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изменение и допълнение на Правилника за устройството, функциите и дейността на Държавно предприятие "Пристанищна инфраструктура"</w:t>
      </w:r>
    </w:p>
    <w:p w:rsidR="00D54528" w:rsidRPr="005B768A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x-none"/>
        </w:rPr>
      </w:pP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5B768A">
        <w:rPr>
          <w:rFonts w:ascii="Times New Roman" w:hAnsi="Times New Roman" w:cs="Times New Roman"/>
          <w:bCs/>
          <w:i/>
          <w:sz w:val="20"/>
          <w:szCs w:val="20"/>
          <w:lang w:val="x-none"/>
        </w:rPr>
        <w:t>(</w:t>
      </w:r>
      <w:proofErr w:type="spellStart"/>
      <w:r w:rsidRPr="005B768A">
        <w:rPr>
          <w:rFonts w:ascii="Times New Roman" w:hAnsi="Times New Roman" w:cs="Times New Roman"/>
          <w:bCs/>
          <w:i/>
          <w:sz w:val="20"/>
          <w:szCs w:val="20"/>
          <w:lang w:val="x-none"/>
        </w:rPr>
        <w:t>обн</w:t>
      </w:r>
      <w:proofErr w:type="spellEnd"/>
      <w:r w:rsidRPr="005B768A">
        <w:rPr>
          <w:rFonts w:ascii="Times New Roman" w:hAnsi="Times New Roman" w:cs="Times New Roman"/>
          <w:bCs/>
          <w:i/>
          <w:sz w:val="20"/>
          <w:szCs w:val="20"/>
          <w:lang w:val="x-none"/>
        </w:rPr>
        <w:t>., ДВ, бр. 36 от 2011 г.; изм., бр. 77 от 2012 г.; изм. и доп., бр. 93 от 2013 г., бр. 12 от 2014 г.</w:t>
      </w:r>
      <w:r w:rsidRPr="005B768A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5B768A">
        <w:rPr>
          <w:rFonts w:ascii="Times New Roman" w:hAnsi="Times New Roman" w:cs="Times New Roman"/>
          <w:bCs/>
          <w:i/>
          <w:sz w:val="20"/>
          <w:szCs w:val="20"/>
          <w:lang w:val="x-none"/>
        </w:rPr>
        <w:t xml:space="preserve"> бр. 31 от 2015 г.</w:t>
      </w:r>
      <w:r w:rsidRPr="005B768A">
        <w:rPr>
          <w:rFonts w:ascii="Times New Roman" w:hAnsi="Times New Roman" w:cs="Times New Roman"/>
          <w:bCs/>
          <w:i/>
          <w:sz w:val="20"/>
          <w:szCs w:val="20"/>
        </w:rPr>
        <w:t>, бр. 37 от 2015 г.</w:t>
      </w:r>
      <w:r w:rsidR="005B768A" w:rsidRPr="005B768A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5B768A" w:rsidRPr="005B768A">
        <w:rPr>
          <w:i/>
          <w:sz w:val="20"/>
          <w:szCs w:val="20"/>
        </w:rPr>
        <w:t xml:space="preserve"> </w:t>
      </w:r>
      <w:r w:rsidR="005B768A" w:rsidRPr="005B768A">
        <w:rPr>
          <w:rFonts w:ascii="Times New Roman" w:hAnsi="Times New Roman" w:cs="Times New Roman"/>
          <w:bCs/>
          <w:i/>
          <w:sz w:val="20"/>
          <w:szCs w:val="20"/>
        </w:rPr>
        <w:t xml:space="preserve">бр. 97 от 23.11.2018 г., </w:t>
      </w:r>
      <w:proofErr w:type="spellStart"/>
      <w:r w:rsidR="005B768A" w:rsidRPr="005B768A">
        <w:rPr>
          <w:rFonts w:ascii="Times New Roman" w:hAnsi="Times New Roman" w:cs="Times New Roman"/>
          <w:bCs/>
          <w:i/>
          <w:sz w:val="20"/>
          <w:szCs w:val="20"/>
        </w:rPr>
        <w:t>бр</w:t>
      </w:r>
      <w:proofErr w:type="spellEnd"/>
      <w:r w:rsidR="005B768A" w:rsidRPr="005B768A">
        <w:rPr>
          <w:rFonts w:ascii="Times New Roman" w:hAnsi="Times New Roman" w:cs="Times New Roman"/>
          <w:bCs/>
          <w:i/>
          <w:sz w:val="20"/>
          <w:szCs w:val="20"/>
        </w:rPr>
        <w:t>………. от ……………..2019 г.</w:t>
      </w:r>
      <w:r w:rsidRPr="005B768A">
        <w:rPr>
          <w:rFonts w:ascii="Times New Roman" w:hAnsi="Times New Roman" w:cs="Times New Roman"/>
          <w:bCs/>
          <w:i/>
          <w:sz w:val="20"/>
          <w:szCs w:val="20"/>
          <w:lang w:val="x-none"/>
        </w:rPr>
        <w:t>)</w:t>
      </w:r>
    </w:p>
    <w:p w:rsidR="00D54528" w:rsidRPr="005B768A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0"/>
          <w:szCs w:val="20"/>
          <w:lang w:val="x-none"/>
        </w:rPr>
      </w:pPr>
    </w:p>
    <w:p w:rsidR="00D54528" w:rsidRDefault="00D54528" w:rsidP="007667D1">
      <w:pPr>
        <w:widowControl w:val="0"/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0BF" w:rsidRPr="005B768A" w:rsidRDefault="000410BF" w:rsidP="007667D1">
      <w:pPr>
        <w:widowControl w:val="0"/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57CA" w:rsidRPr="005B768A" w:rsidRDefault="007667D1" w:rsidP="00A84639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768A">
        <w:rPr>
          <w:rFonts w:ascii="Times New Roman" w:hAnsi="Times New Roman" w:cs="Times New Roman"/>
          <w:sz w:val="24"/>
          <w:szCs w:val="24"/>
        </w:rPr>
        <w:t xml:space="preserve">§ </w:t>
      </w:r>
      <w:r w:rsidR="006C0248" w:rsidRPr="005B768A">
        <w:rPr>
          <w:rFonts w:ascii="Times New Roman" w:hAnsi="Times New Roman" w:cs="Times New Roman"/>
          <w:sz w:val="24"/>
          <w:szCs w:val="24"/>
        </w:rPr>
        <w:t>1</w:t>
      </w:r>
      <w:r w:rsidR="00A84639" w:rsidRPr="005B768A">
        <w:rPr>
          <w:rFonts w:ascii="Times New Roman" w:hAnsi="Times New Roman" w:cs="Times New Roman"/>
          <w:sz w:val="24"/>
          <w:szCs w:val="24"/>
        </w:rPr>
        <w:t xml:space="preserve">. </w:t>
      </w:r>
      <w:r w:rsidR="006C0248" w:rsidRPr="005B768A">
        <w:rPr>
          <w:rFonts w:ascii="Times New Roman" w:hAnsi="Times New Roman" w:cs="Times New Roman"/>
          <w:sz w:val="24"/>
          <w:szCs w:val="24"/>
        </w:rPr>
        <w:t>В чл. 2</w:t>
      </w:r>
      <w:r w:rsidR="00A84639" w:rsidRPr="005B768A">
        <w:rPr>
          <w:rFonts w:ascii="Times New Roman" w:hAnsi="Times New Roman" w:cs="Times New Roman"/>
          <w:sz w:val="24"/>
          <w:szCs w:val="24"/>
        </w:rPr>
        <w:t>5</w:t>
      </w:r>
      <w:r w:rsidR="00BD5216" w:rsidRPr="005B768A">
        <w:rPr>
          <w:rFonts w:ascii="Times New Roman" w:hAnsi="Times New Roman" w:cs="Times New Roman"/>
          <w:sz w:val="24"/>
          <w:szCs w:val="24"/>
        </w:rPr>
        <w:t xml:space="preserve"> </w:t>
      </w:r>
      <w:r w:rsidR="00A84639" w:rsidRPr="005B768A">
        <w:rPr>
          <w:rFonts w:ascii="Times New Roman" w:hAnsi="Times New Roman" w:cs="Times New Roman"/>
          <w:sz w:val="24"/>
          <w:szCs w:val="24"/>
        </w:rPr>
        <w:t>думите „</w:t>
      </w:r>
      <w:r w:rsidR="00C34A5E">
        <w:rPr>
          <w:rFonts w:ascii="Times New Roman" w:hAnsi="Times New Roman"/>
          <w:sz w:val="24"/>
          <w:szCs w:val="24"/>
          <w:lang w:val="x-none"/>
        </w:rPr>
        <w:t>отдел “Охрана и сигурност”</w:t>
      </w:r>
      <w:r w:rsidR="00FD3BCA">
        <w:rPr>
          <w:rFonts w:ascii="Times New Roman" w:hAnsi="Times New Roman"/>
          <w:sz w:val="24"/>
          <w:szCs w:val="24"/>
        </w:rPr>
        <w:t>“</w:t>
      </w:r>
      <w:r w:rsidR="00A84639" w:rsidRPr="005B768A">
        <w:rPr>
          <w:rFonts w:ascii="Times New Roman" w:hAnsi="Times New Roman"/>
          <w:sz w:val="24"/>
          <w:szCs w:val="24"/>
        </w:rPr>
        <w:t xml:space="preserve"> се заменят с „отдел </w:t>
      </w:r>
      <w:r w:rsidR="00C34A5E">
        <w:rPr>
          <w:rFonts w:ascii="Times New Roman" w:hAnsi="Times New Roman"/>
          <w:sz w:val="24"/>
          <w:szCs w:val="24"/>
          <w:lang w:val="x-none"/>
        </w:rPr>
        <w:t>“</w:t>
      </w:r>
      <w:r w:rsidR="00A84639" w:rsidRPr="005B768A">
        <w:rPr>
          <w:rFonts w:ascii="Times New Roman" w:hAnsi="Times New Roman"/>
          <w:sz w:val="24"/>
          <w:szCs w:val="24"/>
        </w:rPr>
        <w:t>Охрана, сигурност и защита на личните данни</w:t>
      </w:r>
      <w:r w:rsidR="00C34A5E">
        <w:rPr>
          <w:rFonts w:ascii="Times New Roman" w:hAnsi="Times New Roman"/>
          <w:sz w:val="24"/>
          <w:szCs w:val="24"/>
          <w:lang w:val="x-none"/>
        </w:rPr>
        <w:t>”</w:t>
      </w:r>
      <w:r w:rsidR="00A84639" w:rsidRPr="005B768A">
        <w:rPr>
          <w:rFonts w:ascii="Times New Roman" w:hAnsi="Times New Roman"/>
          <w:sz w:val="24"/>
          <w:szCs w:val="24"/>
        </w:rPr>
        <w:t>“</w:t>
      </w:r>
      <w:r w:rsidR="00FD3BCA">
        <w:rPr>
          <w:rFonts w:ascii="Times New Roman" w:hAnsi="Times New Roman"/>
          <w:sz w:val="24"/>
          <w:szCs w:val="24"/>
        </w:rPr>
        <w:t>.</w:t>
      </w:r>
      <w:r w:rsidR="00A84639" w:rsidRPr="005B768A">
        <w:rPr>
          <w:rFonts w:ascii="Times New Roman" w:hAnsi="Times New Roman"/>
          <w:sz w:val="24"/>
          <w:szCs w:val="24"/>
        </w:rPr>
        <w:t xml:space="preserve"> </w:t>
      </w:r>
    </w:p>
    <w:p w:rsidR="00B41B8F" w:rsidRPr="005B768A" w:rsidRDefault="00B41B8F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2020" w:rsidRPr="003F2020" w:rsidRDefault="002057CA" w:rsidP="003F2020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84639">
        <w:rPr>
          <w:rFonts w:ascii="Times New Roman" w:hAnsi="Times New Roman" w:cs="Times New Roman"/>
          <w:sz w:val="24"/>
          <w:szCs w:val="24"/>
        </w:rPr>
        <w:t>2</w:t>
      </w:r>
      <w:r w:rsidRPr="007667D1">
        <w:rPr>
          <w:rFonts w:ascii="Times New Roman" w:hAnsi="Times New Roman" w:cs="Times New Roman"/>
          <w:sz w:val="24"/>
          <w:szCs w:val="24"/>
        </w:rPr>
        <w:t xml:space="preserve">. </w:t>
      </w:r>
      <w:r w:rsidR="003F2020">
        <w:rPr>
          <w:rFonts w:ascii="Times New Roman" w:hAnsi="Times New Roman" w:cs="Times New Roman"/>
          <w:sz w:val="24"/>
          <w:szCs w:val="24"/>
        </w:rPr>
        <w:t xml:space="preserve">В </w:t>
      </w:r>
      <w:r w:rsidR="00A84639">
        <w:rPr>
          <w:rFonts w:ascii="Times New Roman" w:hAnsi="Times New Roman" w:cs="Times New Roman"/>
          <w:sz w:val="24"/>
          <w:szCs w:val="24"/>
        </w:rPr>
        <w:t xml:space="preserve">чл. 34 </w:t>
      </w:r>
      <w:r w:rsidR="003F2020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F15AE2" w:rsidRDefault="003F2020" w:rsidP="003F2020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84639">
        <w:rPr>
          <w:rFonts w:ascii="Times New Roman" w:hAnsi="Times New Roman" w:cs="Times New Roman"/>
          <w:sz w:val="24"/>
          <w:szCs w:val="24"/>
        </w:rPr>
        <w:t>Създават се ал. 3</w:t>
      </w:r>
      <w:r w:rsidR="00C06838">
        <w:rPr>
          <w:rFonts w:ascii="Times New Roman" w:hAnsi="Times New Roman" w:cs="Times New Roman"/>
          <w:sz w:val="24"/>
          <w:szCs w:val="24"/>
        </w:rPr>
        <w:t xml:space="preserve"> – 5</w:t>
      </w:r>
      <w:r w:rsidR="00F15AE2">
        <w:rPr>
          <w:rFonts w:ascii="Times New Roman" w:hAnsi="Times New Roman" w:cs="Times New Roman"/>
          <w:sz w:val="24"/>
          <w:szCs w:val="24"/>
        </w:rPr>
        <w:t>:</w:t>
      </w:r>
    </w:p>
    <w:p w:rsidR="00C528B2" w:rsidRDefault="00F5376B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5376B">
        <w:rPr>
          <w:rFonts w:ascii="Times New Roman" w:hAnsi="Times New Roman"/>
          <w:sz w:val="24"/>
          <w:szCs w:val="24"/>
        </w:rPr>
        <w:t>(3) В Клоновете – териториални поделения Пристанище Варна и Пристанище Бургас се обособяват отдели „Сигурност и технически системи за превенция на риска“ (СТСПР), които:</w:t>
      </w:r>
    </w:p>
    <w:p w:rsidR="00C528B2" w:rsidRDefault="00C528B2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86A23" w:rsidRPr="00C528B2">
        <w:rPr>
          <w:rFonts w:ascii="Times New Roman" w:hAnsi="Times New Roman"/>
          <w:sz w:val="24"/>
          <w:szCs w:val="24"/>
        </w:rPr>
        <w:t>отговарят за наличието, изпълнението и поддържането на плановете за сигурност на пристанищните райони, които включват пристанището за обществен транспорт с национално значение от техния район на действие;</w:t>
      </w:r>
    </w:p>
    <w:p w:rsidR="00C528B2" w:rsidRDefault="00C528B2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86A23">
        <w:rPr>
          <w:rFonts w:ascii="Times New Roman" w:hAnsi="Times New Roman"/>
          <w:sz w:val="24"/>
          <w:szCs w:val="24"/>
        </w:rPr>
        <w:t>о</w:t>
      </w:r>
      <w:r w:rsidR="00986A23" w:rsidRPr="006E390E">
        <w:rPr>
          <w:rFonts w:ascii="Times New Roman" w:hAnsi="Times New Roman"/>
          <w:sz w:val="24"/>
          <w:szCs w:val="24"/>
        </w:rPr>
        <w:t>съществяват 24-часово видеонаблюдение във „</w:t>
      </w:r>
      <w:proofErr w:type="spellStart"/>
      <w:r w:rsidR="00986A23" w:rsidRPr="006E390E">
        <w:rPr>
          <w:rFonts w:ascii="Times New Roman" w:hAnsi="Times New Roman"/>
          <w:sz w:val="24"/>
          <w:szCs w:val="24"/>
        </w:rPr>
        <w:t>Видеоконтролен</w:t>
      </w:r>
      <w:proofErr w:type="spellEnd"/>
      <w:r w:rsidR="00986A23" w:rsidRPr="006E390E">
        <w:rPr>
          <w:rFonts w:ascii="Times New Roman" w:hAnsi="Times New Roman"/>
          <w:sz w:val="24"/>
          <w:szCs w:val="24"/>
        </w:rPr>
        <w:t xml:space="preserve"> център“ и взаимодействие с компетентните органи на М</w:t>
      </w:r>
      <w:r w:rsidR="00986A23">
        <w:rPr>
          <w:rFonts w:ascii="Times New Roman" w:hAnsi="Times New Roman"/>
          <w:sz w:val="24"/>
          <w:szCs w:val="24"/>
        </w:rPr>
        <w:t>инистерство на вътрешните работи</w:t>
      </w:r>
      <w:r w:rsidR="00986A23" w:rsidRPr="006E390E">
        <w:rPr>
          <w:rFonts w:ascii="Times New Roman" w:hAnsi="Times New Roman"/>
          <w:sz w:val="24"/>
          <w:szCs w:val="24"/>
        </w:rPr>
        <w:t>, Д</w:t>
      </w:r>
      <w:r w:rsidR="00986A23">
        <w:rPr>
          <w:rFonts w:ascii="Times New Roman" w:hAnsi="Times New Roman"/>
          <w:sz w:val="24"/>
          <w:szCs w:val="24"/>
        </w:rPr>
        <w:t>ържавно агенция „</w:t>
      </w:r>
      <w:r w:rsidR="00986A23" w:rsidRPr="006E390E">
        <w:rPr>
          <w:rFonts w:ascii="Times New Roman" w:hAnsi="Times New Roman"/>
          <w:sz w:val="24"/>
          <w:szCs w:val="24"/>
        </w:rPr>
        <w:t>Н</w:t>
      </w:r>
      <w:r w:rsidR="00986A23">
        <w:rPr>
          <w:rFonts w:ascii="Times New Roman" w:hAnsi="Times New Roman"/>
          <w:sz w:val="24"/>
          <w:szCs w:val="24"/>
        </w:rPr>
        <w:t>ационална сигурност“</w:t>
      </w:r>
      <w:r w:rsidR="00986A23" w:rsidRPr="006E390E">
        <w:rPr>
          <w:rFonts w:ascii="Times New Roman" w:hAnsi="Times New Roman"/>
          <w:sz w:val="24"/>
          <w:szCs w:val="24"/>
        </w:rPr>
        <w:t>, М</w:t>
      </w:r>
      <w:r w:rsidR="00986A23">
        <w:rPr>
          <w:rFonts w:ascii="Times New Roman" w:hAnsi="Times New Roman"/>
          <w:sz w:val="24"/>
          <w:szCs w:val="24"/>
        </w:rPr>
        <w:t>инистерство на транспорта, информационните технологии и съобщенията</w:t>
      </w:r>
      <w:r w:rsidR="00986A23" w:rsidRPr="006E390E">
        <w:rPr>
          <w:rFonts w:ascii="Times New Roman" w:hAnsi="Times New Roman"/>
          <w:sz w:val="24"/>
          <w:szCs w:val="24"/>
        </w:rPr>
        <w:t>, М</w:t>
      </w:r>
      <w:r w:rsidR="00986A23">
        <w:rPr>
          <w:rFonts w:ascii="Times New Roman" w:hAnsi="Times New Roman"/>
          <w:sz w:val="24"/>
          <w:szCs w:val="24"/>
        </w:rPr>
        <w:t>инистерство на отбраната</w:t>
      </w:r>
      <w:r w:rsidR="00986A23" w:rsidRPr="006E390E">
        <w:rPr>
          <w:rFonts w:ascii="Times New Roman" w:hAnsi="Times New Roman"/>
          <w:sz w:val="24"/>
          <w:szCs w:val="24"/>
        </w:rPr>
        <w:t>, И</w:t>
      </w:r>
      <w:r w:rsidR="00986A23">
        <w:rPr>
          <w:rFonts w:ascii="Times New Roman" w:hAnsi="Times New Roman"/>
          <w:sz w:val="24"/>
          <w:szCs w:val="24"/>
        </w:rPr>
        <w:t>зпълнителна агенция „</w:t>
      </w:r>
      <w:r w:rsidR="00986A23" w:rsidRPr="006E390E">
        <w:rPr>
          <w:rFonts w:ascii="Times New Roman" w:hAnsi="Times New Roman"/>
          <w:sz w:val="24"/>
          <w:szCs w:val="24"/>
        </w:rPr>
        <w:t>М</w:t>
      </w:r>
      <w:r w:rsidR="00986A23">
        <w:rPr>
          <w:rFonts w:ascii="Times New Roman" w:hAnsi="Times New Roman"/>
          <w:sz w:val="24"/>
          <w:szCs w:val="24"/>
        </w:rPr>
        <w:t>орска администрация“</w:t>
      </w:r>
      <w:r w:rsidR="00986A23" w:rsidRPr="006E390E">
        <w:rPr>
          <w:rFonts w:ascii="Times New Roman" w:hAnsi="Times New Roman"/>
          <w:sz w:val="24"/>
          <w:szCs w:val="24"/>
        </w:rPr>
        <w:t xml:space="preserve"> и други ведомства, пристанищни оператори, физически и юридически лица и служби във връзка с постигане на сигурността на пристанищните райони;</w:t>
      </w:r>
    </w:p>
    <w:p w:rsidR="00C528B2" w:rsidRDefault="00C528B2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86A23">
        <w:rPr>
          <w:rFonts w:ascii="Times New Roman" w:hAnsi="Times New Roman"/>
          <w:sz w:val="24"/>
          <w:szCs w:val="24"/>
        </w:rPr>
        <w:t>о</w:t>
      </w:r>
      <w:r w:rsidR="00986A23" w:rsidRPr="006E390E">
        <w:rPr>
          <w:rFonts w:ascii="Times New Roman" w:hAnsi="Times New Roman"/>
          <w:sz w:val="24"/>
          <w:szCs w:val="24"/>
        </w:rPr>
        <w:t>рганизират участието на клона – териториално поделение в осигуряване защитата на служителите и работниците му при аварии и бедствия;</w:t>
      </w:r>
    </w:p>
    <w:p w:rsidR="00C528B2" w:rsidRDefault="00C528B2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86A23">
        <w:rPr>
          <w:rFonts w:ascii="Times New Roman" w:hAnsi="Times New Roman"/>
          <w:sz w:val="24"/>
          <w:szCs w:val="24"/>
        </w:rPr>
        <w:t>р</w:t>
      </w:r>
      <w:r w:rsidR="00986A23" w:rsidRPr="006E390E">
        <w:rPr>
          <w:rFonts w:ascii="Times New Roman" w:hAnsi="Times New Roman"/>
          <w:sz w:val="24"/>
          <w:szCs w:val="24"/>
        </w:rPr>
        <w:t>азработват план за охрана чрез физически и технически средства и следят за неговото изпълнение;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28B2" w:rsidRDefault="00C528B2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86A23">
        <w:rPr>
          <w:rFonts w:ascii="Times New Roman" w:hAnsi="Times New Roman"/>
          <w:sz w:val="24"/>
          <w:szCs w:val="24"/>
        </w:rPr>
        <w:t>п</w:t>
      </w:r>
      <w:r w:rsidR="00986A23" w:rsidRPr="006E390E">
        <w:rPr>
          <w:rFonts w:ascii="Times New Roman" w:hAnsi="Times New Roman"/>
          <w:sz w:val="24"/>
          <w:szCs w:val="24"/>
        </w:rPr>
        <w:t>редлагат конкретни мерки и организират изпълнението им за отстраняване на съществуващите слабости и нарушения по отношение на физическата сигурност и постигането на сигурността на пристанищния район;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28B2" w:rsidRDefault="00C528B2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86A23">
        <w:rPr>
          <w:rFonts w:ascii="Times New Roman" w:hAnsi="Times New Roman"/>
          <w:sz w:val="24"/>
          <w:szCs w:val="24"/>
        </w:rPr>
        <w:t>о</w:t>
      </w:r>
      <w:r w:rsidR="00986A23" w:rsidRPr="006E390E">
        <w:rPr>
          <w:rFonts w:ascii="Times New Roman" w:hAnsi="Times New Roman"/>
          <w:sz w:val="24"/>
          <w:szCs w:val="24"/>
        </w:rPr>
        <w:t>рганизират, осигуряват и контролират охранителния и пропускателния режим по отношение на външни посетители и служители;</w:t>
      </w:r>
    </w:p>
    <w:p w:rsidR="00C528B2" w:rsidRDefault="00C528B2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86A23">
        <w:rPr>
          <w:rFonts w:ascii="Times New Roman" w:hAnsi="Times New Roman"/>
          <w:sz w:val="24"/>
          <w:szCs w:val="24"/>
        </w:rPr>
        <w:t>п</w:t>
      </w:r>
      <w:r w:rsidR="00986A23" w:rsidRPr="006E390E">
        <w:rPr>
          <w:rFonts w:ascii="Times New Roman" w:hAnsi="Times New Roman"/>
          <w:sz w:val="24"/>
          <w:szCs w:val="24"/>
        </w:rPr>
        <w:t>оддържат регистър на обектите и системите от критичната инфраструктура и на потенциално опасните обекти и дейности, анализират обстановката, изготвят прогнози и правят предложения за прилагане на превантивни мерки и за провеждане на спасителни и неотложни аварийно-възстановителни работи;</w:t>
      </w:r>
    </w:p>
    <w:p w:rsidR="00986A23" w:rsidRDefault="00C528B2" w:rsidP="00C5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86A23">
        <w:rPr>
          <w:rFonts w:ascii="Times New Roman" w:hAnsi="Times New Roman"/>
          <w:sz w:val="24"/>
          <w:szCs w:val="24"/>
        </w:rPr>
        <w:t>и</w:t>
      </w:r>
      <w:r w:rsidR="00986A23" w:rsidRPr="006E390E">
        <w:rPr>
          <w:rFonts w:ascii="Times New Roman" w:hAnsi="Times New Roman"/>
          <w:sz w:val="24"/>
          <w:szCs w:val="24"/>
        </w:rPr>
        <w:t xml:space="preserve">зпълняват методическите указания на ръководителя на отдел „Охрана, сигурност и защита на личните данни“ по отношение физическата сигурност, постигане сигурността на пристанищните райони и защита на служителите при аварии и бедствия. </w:t>
      </w:r>
    </w:p>
    <w:p w:rsidR="00F5376B" w:rsidRPr="00F5376B" w:rsidRDefault="00F5376B" w:rsidP="00986A2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76B">
        <w:rPr>
          <w:rFonts w:ascii="Times New Roman" w:hAnsi="Times New Roman"/>
          <w:sz w:val="24"/>
          <w:szCs w:val="24"/>
        </w:rPr>
        <w:t>(4) Ръководителите на отделите по ал. 3 са офицерите по сигурността на Пристанищните райони.</w:t>
      </w:r>
    </w:p>
    <w:p w:rsidR="00986A23" w:rsidRPr="00206BE9" w:rsidRDefault="00986A23" w:rsidP="00986A2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Дейността на всеки от </w:t>
      </w:r>
      <w:proofErr w:type="spellStart"/>
      <w:r>
        <w:rPr>
          <w:rFonts w:ascii="Times New Roman" w:hAnsi="Times New Roman"/>
          <w:sz w:val="24"/>
          <w:szCs w:val="24"/>
        </w:rPr>
        <w:t>видеоконтролните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центрове се организира и ръководи от ръководител „</w:t>
      </w:r>
      <w:proofErr w:type="spellStart"/>
      <w:r>
        <w:rPr>
          <w:rFonts w:ascii="Times New Roman" w:hAnsi="Times New Roman"/>
          <w:sz w:val="24"/>
          <w:szCs w:val="24"/>
        </w:rPr>
        <w:t>Видеоконотролен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център“, който замества офицера по сигурността на пристанищния район</w:t>
      </w:r>
      <w:r w:rsidR="00C06838">
        <w:rPr>
          <w:rFonts w:ascii="Times New Roman" w:hAnsi="Times New Roman"/>
          <w:sz w:val="24"/>
          <w:szCs w:val="24"/>
        </w:rPr>
        <w:t>.“</w:t>
      </w:r>
    </w:p>
    <w:p w:rsidR="00F5376B" w:rsidRPr="004906D5" w:rsidRDefault="00F5376B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06D5" w:rsidRPr="004906D5" w:rsidRDefault="004906D5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Досегашната ал. 3 става ал. </w:t>
      </w:r>
      <w:r w:rsidR="00986A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6D5" w:rsidRPr="004906D5" w:rsidRDefault="004906D5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E26" w:rsidRPr="00B41B8F" w:rsidRDefault="003F2020" w:rsidP="0094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4906D5">
        <w:rPr>
          <w:rFonts w:ascii="Times New Roman" w:hAnsi="Times New Roman" w:cs="Times New Roman"/>
          <w:sz w:val="24"/>
          <w:szCs w:val="24"/>
        </w:rPr>
        <w:t>3</w:t>
      </w:r>
      <w:r w:rsidRPr="00B41B8F">
        <w:rPr>
          <w:rFonts w:ascii="Times New Roman" w:hAnsi="Times New Roman" w:cs="Times New Roman"/>
          <w:sz w:val="24"/>
          <w:szCs w:val="24"/>
        </w:rPr>
        <w:t xml:space="preserve">. </w:t>
      </w:r>
      <w:r w:rsidR="004906D5">
        <w:rPr>
          <w:rFonts w:ascii="Times New Roman" w:hAnsi="Times New Roman" w:cs="Times New Roman"/>
          <w:sz w:val="24"/>
          <w:szCs w:val="24"/>
        </w:rPr>
        <w:t xml:space="preserve">В чл. </w:t>
      </w:r>
      <w:r w:rsidR="00A60151">
        <w:rPr>
          <w:rFonts w:ascii="Times New Roman" w:hAnsi="Times New Roman" w:cs="Times New Roman"/>
          <w:sz w:val="24"/>
          <w:szCs w:val="24"/>
        </w:rPr>
        <w:t>36</w:t>
      </w:r>
      <w:r w:rsidR="004906D5">
        <w:rPr>
          <w:rFonts w:ascii="Times New Roman" w:hAnsi="Times New Roman" w:cs="Times New Roman"/>
          <w:sz w:val="24"/>
          <w:szCs w:val="24"/>
        </w:rPr>
        <w:t xml:space="preserve"> се с</w:t>
      </w:r>
      <w:r w:rsidR="00C27E26" w:rsidRPr="00B41B8F">
        <w:rPr>
          <w:rFonts w:ascii="Times New Roman" w:hAnsi="Times New Roman" w:cs="Times New Roman"/>
          <w:sz w:val="24"/>
          <w:szCs w:val="24"/>
        </w:rPr>
        <w:t xml:space="preserve">ъздава </w:t>
      </w:r>
      <w:r w:rsidR="004906D5">
        <w:rPr>
          <w:rFonts w:ascii="Times New Roman" w:hAnsi="Times New Roman" w:cs="Times New Roman"/>
          <w:sz w:val="24"/>
          <w:szCs w:val="24"/>
        </w:rPr>
        <w:t xml:space="preserve">ал. </w:t>
      </w:r>
      <w:r w:rsidR="005B768A">
        <w:rPr>
          <w:rFonts w:ascii="Times New Roman" w:hAnsi="Times New Roman" w:cs="Times New Roman"/>
          <w:sz w:val="24"/>
          <w:szCs w:val="24"/>
        </w:rPr>
        <w:t>5</w:t>
      </w:r>
      <w:r w:rsidR="00C27E26" w:rsidRPr="00B41B8F">
        <w:rPr>
          <w:rFonts w:ascii="Times New Roman" w:hAnsi="Times New Roman" w:cs="Times New Roman"/>
          <w:sz w:val="24"/>
          <w:szCs w:val="24"/>
        </w:rPr>
        <w:t>:</w:t>
      </w:r>
    </w:p>
    <w:p w:rsidR="00946F59" w:rsidRDefault="00946F59" w:rsidP="00946F5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8514A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8514A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Отделите „</w:t>
      </w:r>
      <w:r w:rsidRPr="00EE2A91">
        <w:rPr>
          <w:rFonts w:ascii="Times New Roman" w:hAnsi="Times New Roman"/>
          <w:sz w:val="24"/>
          <w:szCs w:val="24"/>
        </w:rPr>
        <w:t xml:space="preserve">Сигурност и технически системи за превенция на риска“ </w:t>
      </w:r>
      <w:r>
        <w:rPr>
          <w:rFonts w:ascii="Times New Roman" w:hAnsi="Times New Roman"/>
          <w:sz w:val="24"/>
          <w:szCs w:val="24"/>
        </w:rPr>
        <w:t xml:space="preserve">осигуряват непрекъсната </w:t>
      </w:r>
      <w:r w:rsidRPr="00CE0C6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</w:t>
      </w:r>
      <w:r w:rsidRPr="00CE0C6F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а работа на </w:t>
      </w:r>
      <w:proofErr w:type="spellStart"/>
      <w:r>
        <w:rPr>
          <w:rFonts w:ascii="Times New Roman" w:hAnsi="Times New Roman"/>
          <w:sz w:val="24"/>
          <w:szCs w:val="24"/>
        </w:rPr>
        <w:t>видеоконтролните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центрове във Варна и Бургас </w:t>
      </w:r>
      <w:r w:rsidRPr="008514AC">
        <w:rPr>
          <w:rFonts w:ascii="Times New Roman" w:hAnsi="Times New Roman"/>
          <w:sz w:val="24"/>
          <w:szCs w:val="24"/>
        </w:rPr>
        <w:t xml:space="preserve">в рамките на определеното работно време, при сменен режим на работа. Работното време и смените на работа в </w:t>
      </w:r>
      <w:r>
        <w:rPr>
          <w:rFonts w:ascii="Times New Roman" w:hAnsi="Times New Roman"/>
          <w:sz w:val="24"/>
          <w:szCs w:val="24"/>
        </w:rPr>
        <w:t>отделите</w:t>
      </w:r>
      <w:r w:rsidRPr="008514AC">
        <w:rPr>
          <w:rFonts w:ascii="Times New Roman" w:hAnsi="Times New Roman"/>
          <w:sz w:val="24"/>
          <w:szCs w:val="24"/>
        </w:rPr>
        <w:t xml:space="preserve"> се утвърждават от директор</w:t>
      </w:r>
      <w:r>
        <w:rPr>
          <w:rFonts w:ascii="Times New Roman" w:hAnsi="Times New Roman"/>
          <w:sz w:val="24"/>
          <w:szCs w:val="24"/>
        </w:rPr>
        <w:t xml:space="preserve">а на съответния клон – териториално поделение </w:t>
      </w:r>
      <w:r w:rsidRPr="008514AC">
        <w:rPr>
          <w:rFonts w:ascii="Times New Roman" w:hAnsi="Times New Roman"/>
          <w:sz w:val="24"/>
          <w:szCs w:val="24"/>
        </w:rPr>
        <w:t xml:space="preserve">по предложение на </w:t>
      </w:r>
      <w:r>
        <w:rPr>
          <w:rFonts w:ascii="Times New Roman" w:hAnsi="Times New Roman"/>
          <w:sz w:val="24"/>
          <w:szCs w:val="24"/>
        </w:rPr>
        <w:t xml:space="preserve">ръководителя на </w:t>
      </w:r>
      <w:proofErr w:type="spellStart"/>
      <w:r w:rsidR="00FB119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идеоконтролния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център</w:t>
      </w:r>
      <w:r w:rsidRPr="008514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</w:p>
    <w:p w:rsidR="00FB6A7B" w:rsidRDefault="00FB6A7B" w:rsidP="00946F5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A7B" w:rsidRDefault="00FB6A7B" w:rsidP="00946F5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A7B" w:rsidRDefault="00FB6A7B" w:rsidP="00946F5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A7B" w:rsidRDefault="00FB6A7B" w:rsidP="00946F5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A7B" w:rsidRDefault="00FB6A7B" w:rsidP="00946F5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A7B" w:rsidRDefault="00FB6A7B" w:rsidP="00946F5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A7B" w:rsidRPr="007E7F09" w:rsidRDefault="00FB6A7B" w:rsidP="00FB6A7B">
      <w:pPr>
        <w:spacing w:after="0" w:line="240" w:lineRule="auto"/>
        <w:ind w:right="-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bookmarkStart w:id="0" w:name="_GoBack"/>
      <w:bookmarkEnd w:id="0"/>
    </w:p>
    <w:p w:rsidR="00FB6A7B" w:rsidRPr="007E7F09" w:rsidRDefault="00FB6A7B" w:rsidP="00FB6A7B">
      <w:pPr>
        <w:spacing w:after="0" w:line="240" w:lineRule="auto"/>
        <w:ind w:right="-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sectPr w:rsidR="00FB6A7B" w:rsidRPr="007E7F09" w:rsidSect="00933CF8">
      <w:pgSz w:w="11906" w:h="16838" w:code="9"/>
      <w:pgMar w:top="1134" w:right="1134" w:bottom="99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A3D0C"/>
    <w:multiLevelType w:val="hybridMultilevel"/>
    <w:tmpl w:val="64826B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48"/>
    <w:rsid w:val="000410BF"/>
    <w:rsid w:val="00085005"/>
    <w:rsid w:val="0009567C"/>
    <w:rsid w:val="000E0A6C"/>
    <w:rsid w:val="000F7E4D"/>
    <w:rsid w:val="001F3CE0"/>
    <w:rsid w:val="002057CA"/>
    <w:rsid w:val="00230DDC"/>
    <w:rsid w:val="0027437C"/>
    <w:rsid w:val="002A0792"/>
    <w:rsid w:val="002A20C7"/>
    <w:rsid w:val="002F3B72"/>
    <w:rsid w:val="0031089D"/>
    <w:rsid w:val="003563D9"/>
    <w:rsid w:val="003A2C57"/>
    <w:rsid w:val="003F2020"/>
    <w:rsid w:val="004906D5"/>
    <w:rsid w:val="0055265A"/>
    <w:rsid w:val="00581B84"/>
    <w:rsid w:val="005B768A"/>
    <w:rsid w:val="00696AEB"/>
    <w:rsid w:val="006C0248"/>
    <w:rsid w:val="00707697"/>
    <w:rsid w:val="007667D1"/>
    <w:rsid w:val="007C0902"/>
    <w:rsid w:val="0081476B"/>
    <w:rsid w:val="00877400"/>
    <w:rsid w:val="008E06D1"/>
    <w:rsid w:val="00933CF8"/>
    <w:rsid w:val="00946F59"/>
    <w:rsid w:val="00986A23"/>
    <w:rsid w:val="00A06DA6"/>
    <w:rsid w:val="00A60151"/>
    <w:rsid w:val="00A65A37"/>
    <w:rsid w:val="00A71ADC"/>
    <w:rsid w:val="00A84639"/>
    <w:rsid w:val="00B41B8F"/>
    <w:rsid w:val="00B70450"/>
    <w:rsid w:val="00B77D4A"/>
    <w:rsid w:val="00BD5216"/>
    <w:rsid w:val="00C06838"/>
    <w:rsid w:val="00C27E26"/>
    <w:rsid w:val="00C34A5E"/>
    <w:rsid w:val="00C528B2"/>
    <w:rsid w:val="00CB2A20"/>
    <w:rsid w:val="00CE7FB5"/>
    <w:rsid w:val="00D54528"/>
    <w:rsid w:val="00DA506F"/>
    <w:rsid w:val="00F15AE2"/>
    <w:rsid w:val="00F5376B"/>
    <w:rsid w:val="00F53F0F"/>
    <w:rsid w:val="00F71E24"/>
    <w:rsid w:val="00FB1196"/>
    <w:rsid w:val="00FB6A7B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31CF-40FB-483A-90AC-4AD335A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5376B"/>
    <w:pPr>
      <w:spacing w:after="60" w:line="240" w:lineRule="auto"/>
      <w:jc w:val="center"/>
      <w:outlineLvl w:val="1"/>
    </w:pPr>
    <w:rPr>
      <w:rFonts w:ascii="Cambria" w:eastAsiaTheme="minorEastAsia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5376B"/>
    <w:rPr>
      <w:rFonts w:ascii="Cambria" w:eastAsiaTheme="minorEastAsia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2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B2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5755-A3F2-48B1-B8B5-91670161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Todorka Kovacheva</dc:creator>
  <cp:lastModifiedBy>Vasilka Terzijska</cp:lastModifiedBy>
  <cp:revision>6</cp:revision>
  <cp:lastPrinted>2019-04-24T09:36:00Z</cp:lastPrinted>
  <dcterms:created xsi:type="dcterms:W3CDTF">2019-04-23T08:16:00Z</dcterms:created>
  <dcterms:modified xsi:type="dcterms:W3CDTF">2019-05-02T13:12:00Z</dcterms:modified>
</cp:coreProperties>
</file>