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54A4" w14:textId="2B081EA8" w:rsidR="009F6AEA" w:rsidRDefault="009F6AEA" w:rsidP="009F6AEA">
      <w:pPr>
        <w:pStyle w:val="Bdjreshenietext"/>
        <w:spacing w:before="0"/>
        <w:ind w:left="0" w:firstLine="0"/>
        <w:jc w:val="both"/>
        <w:rPr>
          <w:rFonts w:ascii="Times New Roman" w:hAnsi="Times New Roman"/>
          <w:b w:val="0"/>
          <w:i/>
          <w:sz w:val="24"/>
          <w:szCs w:val="24"/>
          <w:lang w:val="bg-BG"/>
        </w:rPr>
      </w:pPr>
    </w:p>
    <w:p w14:paraId="511DD9AA" w14:textId="162134A9" w:rsidR="009F6AEA" w:rsidRPr="00D87728" w:rsidRDefault="009F6AEA" w:rsidP="008E553D">
      <w:pPr>
        <w:pStyle w:val="Bdjreshenietext"/>
        <w:spacing w:before="0"/>
        <w:ind w:left="0" w:firstLine="0"/>
        <w:jc w:val="center"/>
        <w:rPr>
          <w:rFonts w:ascii="Times New Roman" w:hAnsi="Times New Roman"/>
          <w:b w:val="0"/>
          <w:sz w:val="24"/>
          <w:szCs w:val="24"/>
          <w:lang w:val="bg-BG"/>
        </w:rPr>
      </w:pPr>
      <w:r w:rsidRPr="00D87728">
        <w:rPr>
          <w:rFonts w:ascii="Times New Roman" w:hAnsi="Times New Roman"/>
          <w:sz w:val="24"/>
          <w:szCs w:val="24"/>
          <w:lang w:val="bg-BG"/>
        </w:rPr>
        <w:t>Правилник за изменение и допълнение</w:t>
      </w:r>
    </w:p>
    <w:p w14:paraId="0134308B" w14:textId="77777777" w:rsidR="009F6AEA" w:rsidRPr="00D87728" w:rsidRDefault="009F6AEA" w:rsidP="00514A6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sz w:val="24"/>
          <w:szCs w:val="24"/>
          <w:lang w:val="bg-BG"/>
        </w:rPr>
        <w:t>на Правилника за устройството и дейността на Държавно предприятие „Национална компания „Железопътна инфраструктура”</w:t>
      </w:r>
    </w:p>
    <w:p w14:paraId="4A36F98C" w14:textId="301C42FE" w:rsidR="009F6AEA" w:rsidRDefault="009F6AEA" w:rsidP="009F6AE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742C937" w14:textId="682E0CA2" w:rsidR="00D87728" w:rsidRDefault="00D87728" w:rsidP="009F6AE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9A791E5" w14:textId="6D232EAE" w:rsidR="00D87728" w:rsidRDefault="00D87728" w:rsidP="009F6AEA">
      <w:pPr>
        <w:jc w:val="center"/>
        <w:rPr>
          <w:rFonts w:ascii="Times New Roman" w:eastAsia="PMingLiU" w:hAnsi="Times New Roman" w:cs="Times New Roman"/>
          <w:sz w:val="24"/>
          <w:szCs w:val="24"/>
          <w:lang w:val="bg-BG" w:eastAsia="zh-TW"/>
        </w:rPr>
      </w:pPr>
      <w:r w:rsidRPr="00D87728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D87728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D87728">
        <w:rPr>
          <w:rFonts w:ascii="Times New Roman" w:hAnsi="Times New Roman" w:cs="Times New Roman"/>
          <w:sz w:val="24"/>
          <w:szCs w:val="24"/>
          <w:lang w:val="bg-BG"/>
        </w:rPr>
        <w:t xml:space="preserve">., ДВ бр. 39 от 2009 г.; изм. и доп., ДВ бр. 98 от 2009 г.; бр. 25 от 2010 г.; бр. 100 от 2010 г.; бр. 99 от 2012 г.; бр. 49 от 2014 г.; бр. 76 от 2015 г.; </w:t>
      </w:r>
      <w:hyperlink r:id="rId6" w:history="1">
        <w:r w:rsidRPr="00D8772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бр. 73</w:t>
        </w:r>
      </w:hyperlink>
      <w:r w:rsidRPr="00D87728">
        <w:rPr>
          <w:rFonts w:ascii="Times New Roman" w:hAnsi="Times New Roman" w:cs="Times New Roman"/>
          <w:sz w:val="24"/>
          <w:szCs w:val="24"/>
          <w:lang w:val="bg-BG"/>
        </w:rPr>
        <w:t xml:space="preserve"> от 2016 г.; доп., бр. 53 от 2017 г.; изм. и доп., бр. 6 от 2018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бр. 41 от 2019 г.</w:t>
      </w:r>
      <w:r w:rsidRPr="00D87728">
        <w:rPr>
          <w:rFonts w:ascii="Times New Roman" w:eastAsia="PMingLiU" w:hAnsi="Times New Roman" w:cs="Times New Roman"/>
          <w:sz w:val="24"/>
          <w:szCs w:val="24"/>
          <w:lang w:val="bg-BG" w:eastAsia="zh-TW"/>
        </w:rPr>
        <w:t>)</w:t>
      </w:r>
    </w:p>
    <w:p w14:paraId="79C2CC7B" w14:textId="59E67C36" w:rsidR="00514A60" w:rsidRDefault="00514A60" w:rsidP="009F6AE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02FFBF0" w14:textId="0D046BDF" w:rsidR="009F6AEA" w:rsidRPr="00E323DF" w:rsidRDefault="009F6AEA" w:rsidP="008E5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23DF">
        <w:rPr>
          <w:rFonts w:ascii="Times New Roman" w:hAnsi="Times New Roman" w:cs="Times New Roman"/>
          <w:sz w:val="24"/>
          <w:szCs w:val="24"/>
          <w:lang w:val="bg-BG"/>
        </w:rPr>
        <w:t xml:space="preserve">§ 1. </w:t>
      </w:r>
      <w:r w:rsidR="00E323DF" w:rsidRPr="00E323DF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Pr="00E323DF">
        <w:rPr>
          <w:rFonts w:ascii="Times New Roman" w:hAnsi="Times New Roman" w:cs="Times New Roman"/>
          <w:sz w:val="24"/>
          <w:szCs w:val="24"/>
          <w:lang w:val="bg-BG"/>
        </w:rPr>
        <w:t>. 24, ал. 1 се</w:t>
      </w:r>
      <w:r w:rsidR="00B375AD" w:rsidRPr="00E323DF">
        <w:rPr>
          <w:rFonts w:ascii="Times New Roman" w:hAnsi="Times New Roman" w:cs="Times New Roman"/>
          <w:sz w:val="24"/>
          <w:szCs w:val="24"/>
          <w:lang w:val="bg-BG"/>
        </w:rPr>
        <w:t xml:space="preserve"> изменя </w:t>
      </w:r>
      <w:r w:rsidR="00E323DF">
        <w:rPr>
          <w:rFonts w:ascii="Times New Roman" w:hAnsi="Times New Roman" w:cs="Times New Roman"/>
          <w:sz w:val="24"/>
          <w:szCs w:val="24"/>
          <w:lang w:val="bg-BG"/>
        </w:rPr>
        <w:t>така</w:t>
      </w:r>
      <w:r w:rsidRPr="00E323D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BE0E402" w14:textId="6A784F99" w:rsidR="009F6AEA" w:rsidRPr="00D87728" w:rsidRDefault="0057635A" w:rsidP="008E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(1)</w:t>
      </w:r>
      <w:r w:rsidR="009F6AEA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„В своята управленска дейност генералният директор се подпомага от трима заместник генерални директори.“</w:t>
      </w:r>
    </w:p>
    <w:p w14:paraId="45271247" w14:textId="01E27BA9" w:rsidR="00073B53" w:rsidRPr="00E323DF" w:rsidRDefault="00073B53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</w:pPr>
      <w:r w:rsidRPr="00D8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ab/>
      </w: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§ 2. В чл. 40 се създава </w:t>
      </w:r>
      <w:r w:rsid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нова </w:t>
      </w: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ал. 2:</w:t>
      </w:r>
    </w:p>
    <w:p w14:paraId="06F516BC" w14:textId="18DD944C" w:rsidR="00073B53" w:rsidRPr="00D87728" w:rsidRDefault="00E323DF" w:rsidP="008E55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(2) Дирекция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Стратегическо развитие и инвестиционни проекти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“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се ръководи от директор, чиито правомощия се определят в утвърдена от генералния директор длъжностна характеристика и </w:t>
      </w:r>
      <w:r w:rsidR="00073B53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е на пряко подчинение на заместник генерал</w:t>
      </w:r>
      <w:r w:rsidR="008B3922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="00073B53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н директор „Стратегия и инвестиции“.</w:t>
      </w:r>
    </w:p>
    <w:p w14:paraId="222E7B59" w14:textId="77777777" w:rsidR="00073B53" w:rsidRPr="00D87728" w:rsidRDefault="00073B53" w:rsidP="008E55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4A6FC60F" w14:textId="785BF15E" w:rsidR="00073B53" w:rsidRPr="00E323DF" w:rsidRDefault="00073B53" w:rsidP="008E553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E323DF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§ 3. Чл.</w:t>
      </w:r>
      <w:r w:rsidR="00752487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E323DF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41, ал.1 се изменя </w:t>
      </w:r>
      <w:r w:rsidR="00E323DF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така</w:t>
      </w:r>
      <w:r w:rsidRPr="00E323DF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:</w:t>
      </w:r>
    </w:p>
    <w:p w14:paraId="5C322AF6" w14:textId="30F0AD67" w:rsidR="00073B53" w:rsidRPr="00D87728" w:rsidRDefault="00E323DF" w:rsidP="008E5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(1) Управлението и изпълнението на инфраструктурни проекти в предприятието се осъществява от Звена за подготовка управление и изпълнение на проекти (ЗПУИП), създадени за всеки конкретен проект, финансиран или планиран за финансиране от фондовете на ЕС и са на пряко подчинение на заместник генерален директор „Стратегия и инвестиции“.</w:t>
      </w:r>
    </w:p>
    <w:p w14:paraId="6E49F0FA" w14:textId="77777777" w:rsidR="00FE3380" w:rsidRPr="00D87728" w:rsidRDefault="00FE3380" w:rsidP="008E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</w:pPr>
    </w:p>
    <w:p w14:paraId="70609379" w14:textId="7BA1FFE2" w:rsidR="000607FA" w:rsidRPr="00E323DF" w:rsidRDefault="00C530D5" w:rsidP="008E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</w:pP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§ </w:t>
      </w:r>
      <w:r w:rsidR="00073B53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4</w:t>
      </w: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. </w:t>
      </w:r>
      <w:r w:rsidR="000607FA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В ч</w:t>
      </w: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л.</w:t>
      </w:r>
      <w:r w:rsidR="00F372A7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47</w:t>
      </w:r>
      <w:r w:rsidR="000607FA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се създава нова ал.</w:t>
      </w:r>
      <w:r w:rsid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 </w:t>
      </w:r>
      <w:r w:rsidR="000607FA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2</w:t>
      </w:r>
      <w:bookmarkStart w:id="0" w:name="_Hlk96496570"/>
      <w:r w:rsidR="005F3CED" w:rsidRPr="00E32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: </w:t>
      </w:r>
    </w:p>
    <w:p w14:paraId="7E2B57CC" w14:textId="186CD7D4" w:rsidR="0012270E" w:rsidRPr="00D87728" w:rsidRDefault="00E323DF" w:rsidP="008E5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0607FA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Дирекция „</w:t>
      </w:r>
      <w:r w:rsidR="00F372A7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Обществени поръчки и административно обслужване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“</w:t>
      </w:r>
      <w:r w:rsidR="00F372A7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0607FA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се ръководи от директор, чиито правомощия се определят в утвърдена от генералния директор длъжностна характеристика</w:t>
      </w:r>
      <w:r w:rsidR="00F372A7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 </w:t>
      </w:r>
      <w:bookmarkEnd w:id="0"/>
      <w:r w:rsidR="0012270E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е на пряко подчинение на заместник генерал</w:t>
      </w:r>
      <w:r w:rsidR="008B3922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="0012270E"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н директор „Администрация и международна дейност“.</w:t>
      </w:r>
    </w:p>
    <w:p w14:paraId="3789CB84" w14:textId="77777777" w:rsidR="00FE3380" w:rsidRPr="00D87728" w:rsidRDefault="00FE3380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1D97CE96" w14:textId="712A82C0" w:rsidR="009F6AEA" w:rsidRPr="00E323DF" w:rsidRDefault="009F6AE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E323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§ </w:t>
      </w:r>
      <w:r w:rsidR="00073B53" w:rsidRPr="00E323DF">
        <w:rPr>
          <w:rFonts w:ascii="Times New Roman" w:hAnsi="Times New Roman" w:cs="Times New Roman"/>
          <w:color w:val="000000"/>
          <w:sz w:val="24"/>
          <w:szCs w:val="24"/>
          <w:lang w:val="bg-BG"/>
        </w:rPr>
        <w:t>5</w:t>
      </w:r>
      <w:r w:rsidRPr="00E323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Чл. 49, ал. 2 се изменя </w:t>
      </w:r>
      <w:r w:rsidR="00E323DF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така</w:t>
      </w:r>
      <w:r w:rsidRPr="00E323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: </w:t>
      </w:r>
    </w:p>
    <w:p w14:paraId="31DF87E7" w14:textId="41D56B44" w:rsidR="009F6AEA" w:rsidRPr="00D87728" w:rsidRDefault="009F6AE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ab/>
      </w:r>
      <w:r w:rsidR="00514A6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думата „характеристика“ се добавят думите </w:t>
      </w: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„и е на пряко подчинение на заместник генерал</w:t>
      </w:r>
      <w:r w:rsidR="008B3922"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е</w:t>
      </w: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н директор „</w:t>
      </w:r>
      <w:r w:rsidR="00B20784"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Администрация и м</w:t>
      </w: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еждународна дейност“.</w:t>
      </w:r>
    </w:p>
    <w:p w14:paraId="676D8168" w14:textId="77777777" w:rsidR="009F6AEA" w:rsidRPr="00D87728" w:rsidRDefault="009F6AE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val="bg-BG"/>
        </w:rPr>
      </w:pPr>
    </w:p>
    <w:p w14:paraId="0E393536" w14:textId="7D8B3A0E" w:rsidR="00073B53" w:rsidRPr="00514A60" w:rsidRDefault="009F6AE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073B53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 xml:space="preserve">§ 6. </w:t>
      </w:r>
      <w:r w:rsid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Чл. 49</w:t>
      </w:r>
      <w:r w:rsidR="00073B53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г, ал.1 се изменя </w:t>
      </w:r>
      <w:r w:rsid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така</w:t>
      </w:r>
      <w:r w:rsidR="00073B53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43BB014E" w14:textId="0D2E8E17" w:rsidR="00073B53" w:rsidRPr="00D87728" w:rsidRDefault="00514A60" w:rsidP="008E5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Отдел „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Интегрирани инвестиционни проекти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“</w:t>
      </w:r>
      <w:r w:rsidR="00073B53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е на подчинение на заместник генерален директор „Стратегия и инвестиции“. Отделът управлява, организира, координира и контролира инвестиционния процес при изпълнение на инвестиционните програми и ново строителство, което не е включено в програмата за изпълнение на инвестиционни проекти от национално значение, и дейностите, свързани с него,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като изпълнява следните функции“</w:t>
      </w:r>
    </w:p>
    <w:p w14:paraId="106ADA1E" w14:textId="77777777" w:rsidR="00073B53" w:rsidRPr="00D87728" w:rsidRDefault="00073B53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6F0A6079" w14:textId="2FB24E8C" w:rsidR="009F6AEA" w:rsidRPr="00514A60" w:rsidRDefault="00073B53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9F6AEA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§ </w:t>
      </w:r>
      <w:r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7</w:t>
      </w:r>
      <w:r w:rsidR="009F6AEA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Чл. 49д, ал. </w:t>
      </w:r>
      <w:r w:rsidR="00466A40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1</w:t>
      </w:r>
      <w:r w:rsidR="009F6AEA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изменя </w:t>
      </w:r>
      <w:r w:rsid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така</w:t>
      </w:r>
      <w:r w:rsidR="009F6AEA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: </w:t>
      </w:r>
    </w:p>
    <w:p w14:paraId="49A759A6" w14:textId="5E5FF6B7" w:rsidR="00466A40" w:rsidRDefault="0057635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ab/>
      </w:r>
      <w:r w:rsidR="00514A6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(1)</w:t>
      </w:r>
      <w:r w:rsidR="00514A6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466A4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Отдел </w:t>
      </w:r>
      <w:r w:rsidR="00514A6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„</w:t>
      </w:r>
      <w:r w:rsidR="00466A4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Международна дейност</w:t>
      </w:r>
      <w:r w:rsidR="00514A6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“</w:t>
      </w:r>
      <w:r w:rsidR="00466A4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е на пряко подчинение на заместник </w:t>
      </w:r>
      <w:r w:rsidR="00514A6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генерален</w:t>
      </w:r>
      <w:r w:rsidR="00466A4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директор</w:t>
      </w:r>
      <w:r w:rsidR="00466A40"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„Администрация и международна дейност“ </w:t>
      </w:r>
      <w:r w:rsidR="00466A40" w:rsidRPr="00D877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 изпълнява следните функции“.</w:t>
      </w:r>
    </w:p>
    <w:p w14:paraId="2288AE83" w14:textId="77777777" w:rsidR="008E553D" w:rsidRPr="00D87728" w:rsidRDefault="008E553D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</w:p>
    <w:p w14:paraId="252F308A" w14:textId="78EAEDB0" w:rsidR="00A33C22" w:rsidRPr="00514A60" w:rsidRDefault="00A33C22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D8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GB"/>
        </w:rPr>
        <w:tab/>
      </w:r>
      <w:r w:rsidRPr="00514A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§ </w:t>
      </w:r>
      <w:r w:rsidR="00073B53" w:rsidRPr="00514A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>8</w:t>
      </w:r>
      <w:r w:rsidRPr="00514A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. Чл. 49з, ал. </w:t>
      </w:r>
      <w:r w:rsidR="00C530D5" w:rsidRPr="00514A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en-GB"/>
        </w:rPr>
        <w:t xml:space="preserve">2 </w:t>
      </w:r>
      <w:r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се изменя </w:t>
      </w:r>
      <w:r w:rsidR="000942D1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така</w:t>
      </w:r>
      <w:r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F2E317D" w14:textId="534920BA" w:rsidR="00C530D5" w:rsidRPr="00D87728" w:rsidRDefault="00C530D5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ab/>
      </w:r>
      <w:r w:rsidR="00514A6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думата „характеристика“ се добавят думите </w:t>
      </w: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„и е на пряко подчинение на заместник генерал</w:t>
      </w:r>
      <w:r w:rsidR="008B3922"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е</w:t>
      </w:r>
      <w:r w:rsidRPr="00D877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н директор „Администрация и международна дейност“.</w:t>
      </w:r>
    </w:p>
    <w:p w14:paraId="25B3A24F" w14:textId="67AD6475" w:rsidR="00AA0DCE" w:rsidRDefault="006D6348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</w:p>
    <w:p w14:paraId="01F3CF86" w14:textId="016CF431" w:rsidR="000942D1" w:rsidRDefault="000942D1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4BE0AB3B" w14:textId="77777777" w:rsidR="000942D1" w:rsidRPr="00D87728" w:rsidRDefault="000942D1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02B9100E" w14:textId="76B89CD0" w:rsidR="009F6AEA" w:rsidRDefault="009F6AEA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Заключителна разпоредба</w:t>
      </w:r>
    </w:p>
    <w:p w14:paraId="2364D91E" w14:textId="77777777" w:rsidR="000942D1" w:rsidRPr="00D87728" w:rsidRDefault="000942D1" w:rsidP="008E55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14:paraId="5718C447" w14:textId="0B08D6C0" w:rsidR="009F6AEA" w:rsidRPr="00D87728" w:rsidRDefault="009F6AEA" w:rsidP="008E55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§ </w:t>
      </w:r>
      <w:r w:rsidR="00514A60" w:rsidRPr="00514A60">
        <w:rPr>
          <w:rFonts w:ascii="Times New Roman" w:hAnsi="Times New Roman" w:cs="Times New Roman"/>
          <w:color w:val="000000"/>
          <w:sz w:val="24"/>
          <w:szCs w:val="24"/>
          <w:lang w:val="bg-BG"/>
        </w:rPr>
        <w:t>9</w:t>
      </w:r>
      <w:r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Pr="00D87728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D87728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Правилникът влиза в сила от датата на обнародването му в „Държавен вестник”.</w:t>
      </w:r>
    </w:p>
    <w:p w14:paraId="60D4FD27" w14:textId="4DCB1829" w:rsidR="00D4259B" w:rsidRDefault="00D4259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36AC43A" w14:textId="44ED45CA" w:rsidR="008E553D" w:rsidRDefault="008E553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D9B316B" w14:textId="25C3CA50" w:rsidR="008E553D" w:rsidRDefault="008E553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3351CE0" w14:textId="07A1B7F6" w:rsidR="008E553D" w:rsidRDefault="008E553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21B1223" w14:textId="77777777" w:rsidR="008E553D" w:rsidRDefault="008E553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4A211C6" w14:textId="2F9A1D15" w:rsidR="008E553D" w:rsidRPr="008E553D" w:rsidRDefault="008E553D" w:rsidP="008E55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Николай Събев</w:t>
      </w:r>
    </w:p>
    <w:p w14:paraId="3D083C36" w14:textId="031AC1AE" w:rsidR="008E553D" w:rsidRPr="008E553D" w:rsidRDefault="008E553D" w:rsidP="008E55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8E553D">
        <w:rPr>
          <w:rFonts w:ascii="Times New Roman" w:hAnsi="Times New Roman"/>
          <w:bCs/>
          <w:i/>
          <w:sz w:val="24"/>
          <w:szCs w:val="24"/>
          <w:lang w:val="bg-BG"/>
        </w:rPr>
        <w:t>Министър на транспорта и съобщенията</w:t>
      </w:r>
    </w:p>
    <w:p w14:paraId="7FFABC67" w14:textId="77777777" w:rsidR="008E553D" w:rsidRPr="008E553D" w:rsidRDefault="008E553D" w:rsidP="008E553D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11AC4FC" w14:textId="77777777" w:rsidR="008E553D" w:rsidRPr="008E553D" w:rsidRDefault="008E553D" w:rsidP="008E553D">
      <w:pPr>
        <w:spacing w:after="0" w:line="240" w:lineRule="auto"/>
        <w:ind w:right="284"/>
        <w:jc w:val="both"/>
        <w:rPr>
          <w:rFonts w:ascii="Times New Roman" w:hAnsi="Times New Roman"/>
          <w:b/>
          <w:sz w:val="16"/>
          <w:szCs w:val="16"/>
          <w:lang w:val="bg-BG"/>
        </w:rPr>
      </w:pPr>
      <w:bookmarkStart w:id="1" w:name="_GoBack"/>
      <w:bookmarkEnd w:id="1"/>
    </w:p>
    <w:sectPr w:rsidR="008E553D" w:rsidRPr="008E553D" w:rsidSect="008E553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3F6"/>
    <w:multiLevelType w:val="hybridMultilevel"/>
    <w:tmpl w:val="4358E8F0"/>
    <w:lvl w:ilvl="0" w:tplc="2C063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0F87"/>
    <w:multiLevelType w:val="hybridMultilevel"/>
    <w:tmpl w:val="4EBCD544"/>
    <w:lvl w:ilvl="0" w:tplc="E7E2676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07DEC"/>
    <w:multiLevelType w:val="hybridMultilevel"/>
    <w:tmpl w:val="598CA9D6"/>
    <w:lvl w:ilvl="0" w:tplc="8366543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51"/>
    <w:rsid w:val="000607FA"/>
    <w:rsid w:val="00073B53"/>
    <w:rsid w:val="000942D1"/>
    <w:rsid w:val="000B2567"/>
    <w:rsid w:val="00102FC3"/>
    <w:rsid w:val="001074C0"/>
    <w:rsid w:val="0012270E"/>
    <w:rsid w:val="003655CC"/>
    <w:rsid w:val="004120B7"/>
    <w:rsid w:val="00466A40"/>
    <w:rsid w:val="00514A60"/>
    <w:rsid w:val="0057635A"/>
    <w:rsid w:val="005F3CED"/>
    <w:rsid w:val="006D6348"/>
    <w:rsid w:val="00752487"/>
    <w:rsid w:val="00764F9A"/>
    <w:rsid w:val="007B5B24"/>
    <w:rsid w:val="007F167F"/>
    <w:rsid w:val="008B3922"/>
    <w:rsid w:val="008E553D"/>
    <w:rsid w:val="009F6AEA"/>
    <w:rsid w:val="00A33C22"/>
    <w:rsid w:val="00AA0DCE"/>
    <w:rsid w:val="00AC33F4"/>
    <w:rsid w:val="00B20784"/>
    <w:rsid w:val="00B375AD"/>
    <w:rsid w:val="00C530D5"/>
    <w:rsid w:val="00D4259B"/>
    <w:rsid w:val="00D85466"/>
    <w:rsid w:val="00D87728"/>
    <w:rsid w:val="00E31A19"/>
    <w:rsid w:val="00E323DF"/>
    <w:rsid w:val="00E67FEC"/>
    <w:rsid w:val="00F35231"/>
    <w:rsid w:val="00F372A7"/>
    <w:rsid w:val="00FE3380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297D"/>
  <w15:chartTrackingRefBased/>
  <w15:docId w15:val="{4B6C9B83-28BE-494D-A80A-43D0C47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AEA"/>
    <w:rPr>
      <w:strike w:val="0"/>
      <w:dstrike w:val="0"/>
      <w:color w:val="000000"/>
      <w:u w:val="none"/>
      <w:effect w:val="none"/>
    </w:rPr>
  </w:style>
  <w:style w:type="paragraph" w:customStyle="1" w:styleId="Bdjreshenietext">
    <w:name w:val="Bdj_reshenie_text"/>
    <w:basedOn w:val="PlainText"/>
    <w:uiPriority w:val="99"/>
    <w:rsid w:val="009F6AEA"/>
    <w:pPr>
      <w:spacing w:before="120"/>
      <w:ind w:left="771" w:hanging="340"/>
    </w:pPr>
    <w:rPr>
      <w:rFonts w:ascii="Arial" w:eastAsia="Times New Roman" w:hAnsi="Arial" w:cs="Times New Roman"/>
      <w:b/>
      <w:sz w:val="22"/>
      <w:szCs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6A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6AEA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76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1085417053&amp;Type=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78A4-4106-4036-A3E0-62D931F0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Svilenova</dc:creator>
  <cp:keywords/>
  <dc:description/>
  <cp:lastModifiedBy>Zoia Cvetkova</cp:lastModifiedBy>
  <cp:revision>7</cp:revision>
  <cp:lastPrinted>2022-02-25T08:59:00Z</cp:lastPrinted>
  <dcterms:created xsi:type="dcterms:W3CDTF">2022-02-25T08:07:00Z</dcterms:created>
  <dcterms:modified xsi:type="dcterms:W3CDTF">2022-03-10T09:04:00Z</dcterms:modified>
</cp:coreProperties>
</file>