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44"/>
        <w:gridCol w:w="4972"/>
      </w:tblGrid>
      <w:tr w:rsidR="00076E63" w:rsidRPr="007E07E3" w:rsidTr="0014689E">
        <w:tc>
          <w:tcPr>
            <w:tcW w:w="9616" w:type="dxa"/>
            <w:gridSpan w:val="2"/>
            <w:shd w:val="clear" w:color="auto" w:fill="D9D9D9"/>
          </w:tcPr>
          <w:p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E07E3" w:rsidTr="00E507FA">
        <w:tc>
          <w:tcPr>
            <w:tcW w:w="4644" w:type="dxa"/>
          </w:tcPr>
          <w:p w:rsidR="00076E63" w:rsidRPr="00076E63" w:rsidRDefault="00076E63" w:rsidP="00646B47">
            <w:pPr>
              <w:spacing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7026A1" w:rsidRPr="00076E63" w:rsidRDefault="000F1A00" w:rsidP="00D53DFC">
            <w:pPr>
              <w:spacing w:after="0" w:line="36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Министерство на транспорта и съобщенията</w:t>
            </w:r>
          </w:p>
        </w:tc>
        <w:tc>
          <w:tcPr>
            <w:tcW w:w="4972" w:type="dxa"/>
          </w:tcPr>
          <w:p w:rsidR="00076E63" w:rsidRPr="00076E63" w:rsidRDefault="00076E63" w:rsidP="00646B47">
            <w:pPr>
              <w:spacing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076E63" w:rsidRPr="00646B47" w:rsidRDefault="001A08F9" w:rsidP="001A08F9">
            <w:pPr>
              <w:spacing w:before="120" w:after="120" w:line="360" w:lineRule="auto"/>
              <w:jc w:val="both"/>
              <w:rPr>
                <w:rFonts w:ascii="Times New Roman" w:eastAsia="Times New Roman" w:hAnsi="Times New Roman" w:cs="Times New Roman"/>
                <w:spacing w:val="4"/>
                <w:sz w:val="24"/>
                <w:szCs w:val="24"/>
                <w:lang w:val="bg-BG"/>
              </w:rPr>
            </w:pPr>
            <w:r>
              <w:rPr>
                <w:rFonts w:ascii="Times New Roman" w:eastAsia="Times New Roman" w:hAnsi="Times New Roman" w:cs="Times New Roman"/>
                <w:spacing w:val="4"/>
                <w:sz w:val="24"/>
                <w:szCs w:val="24"/>
                <w:lang w:val="bg-BG"/>
              </w:rPr>
              <w:t xml:space="preserve">Проект на </w:t>
            </w:r>
            <w:r w:rsidR="000F1A00" w:rsidRPr="000F1A00">
              <w:rPr>
                <w:rFonts w:ascii="Times New Roman" w:eastAsia="Times New Roman" w:hAnsi="Times New Roman" w:cs="Times New Roman"/>
                <w:spacing w:val="4"/>
                <w:sz w:val="24"/>
                <w:szCs w:val="24"/>
                <w:lang w:val="bg-BG"/>
              </w:rPr>
              <w:t>Постановление на Министерския съвет за изменение и допълнение на нормативни актове на Министерския съвет</w:t>
            </w:r>
          </w:p>
        </w:tc>
      </w:tr>
      <w:tr w:rsidR="00076E63" w:rsidRPr="00076E63" w:rsidTr="00E507FA">
        <w:tc>
          <w:tcPr>
            <w:tcW w:w="4644" w:type="dxa"/>
          </w:tcPr>
          <w:p w:rsidR="00076E63" w:rsidRPr="00076E63" w:rsidRDefault="006C27D6" w:rsidP="00646B47">
            <w:pPr>
              <w:spacing w:after="0" w:line="36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2pt;height:40pt" o:ole="">
                  <v:imagedata r:id="rId8" o:title=""/>
                </v:shape>
                <w:control r:id="rId9" w:name="OptionButton2" w:shapeid="_x0000_i1093"/>
              </w:object>
            </w:r>
          </w:p>
        </w:tc>
        <w:tc>
          <w:tcPr>
            <w:tcW w:w="4972" w:type="dxa"/>
          </w:tcPr>
          <w:p w:rsidR="00076E63" w:rsidRPr="00076E63" w:rsidRDefault="006C27D6" w:rsidP="00646B47">
            <w:pPr>
              <w:spacing w:after="0" w:line="36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v:shape id="_x0000_i1061" type="#_x0000_t75" style="width:202pt;height:38.5pt" o:ole="">
                  <v:imagedata r:id="rId10" o:title=""/>
                </v:shape>
                <w:control r:id="rId11" w:name="OptionButton1" w:shapeid="_x0000_i1061"/>
              </w:object>
            </w:r>
          </w:p>
          <w:p w:rsidR="007026A1" w:rsidRPr="00076E63" w:rsidRDefault="007026A1" w:rsidP="00646B47">
            <w:pPr>
              <w:tabs>
                <w:tab w:val="left" w:pos="1180"/>
                <w:tab w:val="left" w:pos="2300"/>
                <w:tab w:val="left" w:pos="2740"/>
                <w:tab w:val="left" w:pos="4480"/>
              </w:tabs>
              <w:spacing w:after="0" w:line="360" w:lineRule="auto"/>
              <w:jc w:val="both"/>
              <w:rPr>
                <w:rFonts w:ascii="Times New Roman" w:eastAsia="Times New Roman" w:hAnsi="Times New Roman" w:cs="Times New Roman"/>
                <w:b/>
                <w:lang w:val="bg-BG"/>
              </w:rPr>
            </w:pPr>
          </w:p>
        </w:tc>
      </w:tr>
      <w:tr w:rsidR="00076E63" w:rsidRPr="007E07E3" w:rsidTr="00E507FA">
        <w:tc>
          <w:tcPr>
            <w:tcW w:w="4644" w:type="dxa"/>
          </w:tcPr>
          <w:p w:rsidR="001A08F9" w:rsidRDefault="00076E63" w:rsidP="00AB499A">
            <w:pPr>
              <w:spacing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w:t>
            </w:r>
            <w:r w:rsidR="00AB499A">
              <w:rPr>
                <w:rFonts w:ascii="Times New Roman" w:eastAsia="Times New Roman" w:hAnsi="Times New Roman" w:cs="Times New Roman"/>
                <w:b/>
                <w:sz w:val="24"/>
                <w:szCs w:val="24"/>
                <w:lang w:val="bg-BG"/>
              </w:rPr>
              <w:t xml:space="preserve">а </w:t>
            </w:r>
            <w:r w:rsidRPr="00076E63">
              <w:rPr>
                <w:rFonts w:ascii="Times New Roman" w:eastAsia="Times New Roman" w:hAnsi="Times New Roman" w:cs="Times New Roman"/>
                <w:b/>
                <w:sz w:val="24"/>
                <w:szCs w:val="24"/>
                <w:lang w:val="bg-BG"/>
              </w:rPr>
              <w:t>за контакт:</w:t>
            </w:r>
            <w:r w:rsidR="0001448B">
              <w:rPr>
                <w:rFonts w:ascii="Times New Roman" w:eastAsia="Times New Roman" w:hAnsi="Times New Roman" w:cs="Times New Roman"/>
                <w:b/>
                <w:sz w:val="24"/>
                <w:szCs w:val="24"/>
                <w:lang w:val="bg-BG"/>
              </w:rPr>
              <w:t xml:space="preserve"> </w:t>
            </w:r>
          </w:p>
          <w:p w:rsidR="00AB499A" w:rsidRDefault="000F1A00" w:rsidP="00AB499A">
            <w:pPr>
              <w:spacing w:after="0" w:line="36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 xml:space="preserve">Красимира Стоянова </w:t>
            </w:r>
            <w:r>
              <w:rPr>
                <w:rFonts w:ascii="Times New Roman" w:eastAsia="Times New Roman" w:hAnsi="Times New Roman" w:cs="Times New Roman"/>
                <w:sz w:val="24"/>
                <w:szCs w:val="24"/>
              </w:rPr>
              <w:t xml:space="preserve">- </w:t>
            </w:r>
            <w:r w:rsidR="00DD7EBF">
              <w:rPr>
                <w:rFonts w:ascii="Times New Roman" w:eastAsia="Times New Roman" w:hAnsi="Times New Roman" w:cs="Times New Roman"/>
                <w:sz w:val="24"/>
                <w:szCs w:val="24"/>
                <w:lang w:val="bg-BG"/>
              </w:rPr>
              <w:t>д</w:t>
            </w:r>
            <w:r w:rsidRPr="000F1A00">
              <w:rPr>
                <w:rFonts w:ascii="Times New Roman" w:eastAsia="Times New Roman" w:hAnsi="Times New Roman" w:cs="Times New Roman"/>
                <w:sz w:val="24"/>
                <w:szCs w:val="24"/>
                <w:lang w:val="bg-BG"/>
              </w:rPr>
              <w:t xml:space="preserve">иректор на дирекция „Правна“ </w:t>
            </w:r>
          </w:p>
          <w:p w:rsidR="00AB499A" w:rsidRPr="00730732" w:rsidRDefault="00AB499A" w:rsidP="001A08F9">
            <w:pPr>
              <w:spacing w:after="0" w:line="360" w:lineRule="auto"/>
              <w:jc w:val="both"/>
              <w:rPr>
                <w:rFonts w:ascii="Times New Roman" w:eastAsia="Times New Roman" w:hAnsi="Times New Roman" w:cs="Times New Roman"/>
                <w:b/>
                <w:sz w:val="24"/>
                <w:szCs w:val="24"/>
                <w:lang w:val="bg-BG"/>
              </w:rPr>
            </w:pPr>
          </w:p>
        </w:tc>
        <w:tc>
          <w:tcPr>
            <w:tcW w:w="4972" w:type="dxa"/>
          </w:tcPr>
          <w:p w:rsidR="00076E63" w:rsidRPr="00076E63" w:rsidRDefault="00076E63" w:rsidP="00646B47">
            <w:pPr>
              <w:spacing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46B47">
              <w:rPr>
                <w:rFonts w:ascii="Times New Roman" w:eastAsia="Times New Roman" w:hAnsi="Times New Roman" w:cs="Times New Roman"/>
                <w:b/>
                <w:sz w:val="24"/>
                <w:szCs w:val="24"/>
                <w:lang w:val="bg-BG"/>
              </w:rPr>
              <w:t xml:space="preserve"> и електронна </w:t>
            </w:r>
            <w:r w:rsidR="0060089B">
              <w:rPr>
                <w:rFonts w:ascii="Times New Roman" w:eastAsia="Times New Roman" w:hAnsi="Times New Roman" w:cs="Times New Roman"/>
                <w:b/>
                <w:sz w:val="24"/>
                <w:szCs w:val="24"/>
                <w:lang w:val="bg-BG"/>
              </w:rPr>
              <w:t>поща</w:t>
            </w:r>
            <w:r w:rsidRPr="00076E63">
              <w:rPr>
                <w:rFonts w:ascii="Times New Roman" w:eastAsia="Times New Roman" w:hAnsi="Times New Roman" w:cs="Times New Roman"/>
                <w:b/>
                <w:sz w:val="24"/>
                <w:szCs w:val="24"/>
                <w:lang w:val="bg-BG"/>
              </w:rPr>
              <w:t>:</w:t>
            </w:r>
          </w:p>
          <w:p w:rsidR="00207AB9" w:rsidRPr="00207AB9" w:rsidRDefault="00646B47" w:rsidP="00646B47">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телефон за връзка: </w:t>
            </w:r>
            <w:r w:rsidR="000F1A00" w:rsidRPr="000F1A00">
              <w:rPr>
                <w:rFonts w:ascii="Times New Roman" w:eastAsia="Times New Roman" w:hAnsi="Times New Roman" w:cs="Times New Roman"/>
                <w:sz w:val="24"/>
                <w:szCs w:val="24"/>
                <w:lang w:val="bg-BG"/>
              </w:rPr>
              <w:t>02/9409432; 02/9409416</w:t>
            </w:r>
          </w:p>
          <w:p w:rsidR="00DD7EBF" w:rsidRDefault="00646B47" w:rsidP="00AB499A">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електронна</w:t>
            </w:r>
            <w:r w:rsidR="00207AB9" w:rsidRPr="00207AB9">
              <w:rPr>
                <w:rFonts w:ascii="Times New Roman" w:eastAsia="Times New Roman" w:hAnsi="Times New Roman" w:cs="Times New Roman"/>
                <w:sz w:val="24"/>
                <w:szCs w:val="24"/>
                <w:lang w:val="bg-BG"/>
              </w:rPr>
              <w:t xml:space="preserve"> поща:</w:t>
            </w:r>
          </w:p>
          <w:p w:rsidR="000F1A00" w:rsidRDefault="000F1A00" w:rsidP="00AB499A">
            <w:pPr>
              <w:spacing w:after="0" w:line="360" w:lineRule="auto"/>
              <w:jc w:val="both"/>
            </w:pPr>
            <w:r w:rsidRPr="000F1A00">
              <w:t>krstoyanova@mtitc.government.bg</w:t>
            </w:r>
          </w:p>
          <w:p w:rsidR="00730732" w:rsidRPr="000F1A00" w:rsidRDefault="000F1A00" w:rsidP="001A08F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76E63" w:rsidRPr="007E07E3" w:rsidTr="0014689E">
        <w:tc>
          <w:tcPr>
            <w:tcW w:w="9616" w:type="dxa"/>
            <w:gridSpan w:val="2"/>
          </w:tcPr>
          <w:p w:rsidR="00646B47" w:rsidRDefault="00646B47" w:rsidP="00646B47">
            <w:pPr>
              <w:spacing w:after="0" w:line="360" w:lineRule="auto"/>
              <w:jc w:val="both"/>
              <w:rPr>
                <w:rFonts w:ascii="Times New Roman" w:eastAsia="Times New Roman" w:hAnsi="Times New Roman" w:cs="Times New Roman"/>
                <w:b/>
                <w:sz w:val="24"/>
                <w:szCs w:val="24"/>
                <w:lang w:val="bg-BG"/>
              </w:rPr>
            </w:pPr>
          </w:p>
          <w:p w:rsidR="00076E63" w:rsidRPr="00076E63" w:rsidRDefault="00076E63" w:rsidP="00646B47">
            <w:pPr>
              <w:spacing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sidR="001138D1">
              <w:rPr>
                <w:rFonts w:ascii="Times New Roman" w:eastAsia="Times New Roman" w:hAnsi="Times New Roman" w:cs="Times New Roman"/>
                <w:b/>
                <w:sz w:val="24"/>
                <w:szCs w:val="24"/>
                <w:lang w:val="bg-BG"/>
              </w:rPr>
              <w:t>Проблем/</w:t>
            </w:r>
            <w:r w:rsidR="009D4DA5">
              <w:rPr>
                <w:rFonts w:ascii="Times New Roman" w:eastAsia="Times New Roman" w:hAnsi="Times New Roman" w:cs="Times New Roman"/>
                <w:b/>
                <w:sz w:val="24"/>
                <w:szCs w:val="24"/>
                <w:lang w:val="bg-BG"/>
              </w:rPr>
              <w:t>проблем</w:t>
            </w:r>
            <w:r w:rsidR="001138D1">
              <w:rPr>
                <w:rFonts w:ascii="Times New Roman" w:eastAsia="Times New Roman" w:hAnsi="Times New Roman" w:cs="Times New Roman"/>
                <w:b/>
                <w:sz w:val="24"/>
                <w:szCs w:val="24"/>
                <w:lang w:val="bg-BG"/>
              </w:rPr>
              <w:t>и за решаване</w:t>
            </w:r>
            <w:r w:rsidRPr="00076E63">
              <w:rPr>
                <w:rFonts w:ascii="Times New Roman" w:eastAsia="Times New Roman" w:hAnsi="Times New Roman" w:cs="Times New Roman"/>
                <w:b/>
                <w:sz w:val="24"/>
                <w:szCs w:val="24"/>
                <w:lang w:val="bg-BG"/>
              </w:rPr>
              <w:t xml:space="preserve">: </w:t>
            </w:r>
          </w:p>
          <w:p w:rsidR="00B33BED" w:rsidRPr="006402F3" w:rsidRDefault="000F1A00" w:rsidP="00646B47">
            <w:pPr>
              <w:spacing w:after="0" w:line="360" w:lineRule="auto"/>
              <w:jc w:val="both"/>
              <w:rPr>
                <w:rFonts w:ascii="Times New Roman" w:eastAsia="Times New Roman" w:hAnsi="Times New Roman" w:cs="Times New Roman"/>
                <w:b/>
                <w:sz w:val="24"/>
                <w:szCs w:val="24"/>
                <w:lang w:val="bg-BG"/>
              </w:rPr>
            </w:pPr>
            <w:r w:rsidRPr="000F1A00">
              <w:rPr>
                <w:rFonts w:ascii="Times New Roman" w:eastAsia="Times New Roman" w:hAnsi="Times New Roman" w:cs="Times New Roman"/>
                <w:sz w:val="24"/>
                <w:szCs w:val="24"/>
                <w:lang w:val="bg-BG"/>
              </w:rPr>
              <w:t xml:space="preserve">Предприемане на действия за изпълнение </w:t>
            </w:r>
            <w:r w:rsidR="004C37BE" w:rsidRPr="004C37BE">
              <w:rPr>
                <w:rFonts w:ascii="Times New Roman" w:eastAsia="Times New Roman" w:hAnsi="Times New Roman" w:cs="Times New Roman"/>
                <w:sz w:val="24"/>
                <w:szCs w:val="24"/>
                <w:lang w:val="bg-BG"/>
              </w:rPr>
              <w:t>на Решението на Народното събрание от 13.12.2021 г. за приемане на структура на Министерския съвет на Република България (обн., ДВ, бр. 106 от 2021 г., изм., бр. 110 от 2021 г.) и</w:t>
            </w:r>
            <w:r w:rsidR="004C37BE">
              <w:rPr>
                <w:rFonts w:ascii="Times New Roman" w:eastAsia="Times New Roman" w:hAnsi="Times New Roman" w:cs="Times New Roman"/>
                <w:sz w:val="24"/>
                <w:szCs w:val="24"/>
                <w:lang w:val="bg-BG"/>
              </w:rPr>
              <w:t xml:space="preserve"> </w:t>
            </w:r>
            <w:r w:rsidRPr="000F1A00">
              <w:rPr>
                <w:rFonts w:ascii="Times New Roman" w:eastAsia="Times New Roman" w:hAnsi="Times New Roman" w:cs="Times New Roman"/>
                <w:sz w:val="24"/>
                <w:szCs w:val="24"/>
                <w:lang w:val="bg-BG"/>
              </w:rPr>
              <w:t>Решение № 892 на Министерския съвет от 30.12.2021 г. за предприемане на действия за подготовката на структурни и други промени в централната администрация на изпълнителната власт</w:t>
            </w:r>
            <w:r w:rsidR="00474CD1">
              <w:rPr>
                <w:rFonts w:ascii="Times New Roman" w:eastAsia="Times New Roman" w:hAnsi="Times New Roman" w:cs="Times New Roman"/>
                <w:sz w:val="24"/>
                <w:szCs w:val="24"/>
                <w:lang w:val="bg-BG"/>
              </w:rPr>
              <w:t xml:space="preserve"> (</w:t>
            </w:r>
            <w:r w:rsidR="00474CD1" w:rsidRPr="00474CD1">
              <w:rPr>
                <w:rFonts w:ascii="Times New Roman" w:eastAsia="Times New Roman" w:hAnsi="Times New Roman" w:cs="Times New Roman"/>
                <w:sz w:val="24"/>
                <w:szCs w:val="24"/>
                <w:lang w:val="bg-BG"/>
              </w:rPr>
              <w:t>Решение № 892</w:t>
            </w:r>
            <w:r w:rsidR="00474CD1">
              <w:rPr>
                <w:rFonts w:ascii="Times New Roman" w:eastAsia="Times New Roman" w:hAnsi="Times New Roman" w:cs="Times New Roman"/>
                <w:sz w:val="24"/>
                <w:szCs w:val="24"/>
                <w:lang w:val="bg-BG"/>
              </w:rPr>
              <w:t>)</w:t>
            </w:r>
          </w:p>
          <w:p w:rsidR="00F51F3E" w:rsidRPr="00DF7188" w:rsidRDefault="00F51F3E" w:rsidP="00D86C05">
            <w:pPr>
              <w:pStyle w:val="ListParagraph"/>
              <w:numPr>
                <w:ilvl w:val="1"/>
                <w:numId w:val="17"/>
              </w:numPr>
              <w:spacing w:after="60" w:line="360" w:lineRule="auto"/>
              <w:ind w:left="357" w:hanging="357"/>
              <w:rPr>
                <w:rFonts w:ascii="Times New Roman" w:eastAsia="Times New Roman" w:hAnsi="Times New Roman" w:cs="Times New Roman"/>
                <w:i/>
                <w:lang w:val="bg-BG"/>
              </w:rPr>
            </w:pPr>
            <w:r w:rsidRPr="00DF7188">
              <w:rPr>
                <w:rFonts w:ascii="Times New Roman" w:eastAsia="Times New Roman" w:hAnsi="Times New Roman" w:cs="Times New Roman"/>
                <w:i/>
                <w:lang w:val="bg-BG"/>
              </w:rPr>
              <w:t>Кратко опишете проблема/проблемите и причините за неговото/тяхното възникване. По възможност посочете числови стойности.</w:t>
            </w:r>
          </w:p>
          <w:p w:rsidR="004C37BE" w:rsidRPr="00474CD1" w:rsidRDefault="004C37BE" w:rsidP="004C37BE">
            <w:pPr>
              <w:pStyle w:val="ListParagraph"/>
              <w:spacing w:after="60" w:line="360" w:lineRule="auto"/>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w:t>
            </w:r>
            <w:r w:rsidRPr="000F1A00">
              <w:rPr>
                <w:rFonts w:ascii="Times New Roman" w:eastAsia="Times New Roman" w:hAnsi="Times New Roman" w:cs="Times New Roman"/>
                <w:sz w:val="24"/>
                <w:szCs w:val="24"/>
                <w:lang w:val="bg-BG"/>
              </w:rPr>
              <w:t>змененията се предлагат в съответствие с промените, предвидени в т. 2 и 3 от Решението на Народното събрание от 13.12.2021 г. за приемане на структура на Министерския съвет на Република България (обн., ДВ, бр. 106 от 2021 г., изм., бр. 110 от 2021 г.), където в т. 3 се предвижда преобразуването на Министерството на транспорта, информационните технологии и съобщенията в Министерство на транспорта и съобщенията.</w:t>
            </w:r>
            <w:r w:rsidR="007458F9">
              <w:t xml:space="preserve"> </w:t>
            </w:r>
            <w:r w:rsidR="007458F9" w:rsidRPr="007458F9">
              <w:rPr>
                <w:rFonts w:ascii="Times New Roman" w:eastAsia="Times New Roman" w:hAnsi="Times New Roman" w:cs="Times New Roman"/>
                <w:sz w:val="24"/>
                <w:szCs w:val="24"/>
                <w:lang w:val="bg-BG"/>
              </w:rPr>
              <w:t xml:space="preserve">В </w:t>
            </w:r>
            <w:r w:rsidR="00083D99">
              <w:rPr>
                <w:rFonts w:ascii="Times New Roman" w:eastAsia="Times New Roman" w:hAnsi="Times New Roman" w:cs="Times New Roman"/>
                <w:sz w:val="24"/>
                <w:szCs w:val="24"/>
                <w:lang w:val="bg-BG"/>
              </w:rPr>
              <w:t xml:space="preserve">изпълнение на </w:t>
            </w:r>
            <w:r w:rsidR="007458F9" w:rsidRPr="007458F9">
              <w:rPr>
                <w:rFonts w:ascii="Times New Roman" w:eastAsia="Times New Roman" w:hAnsi="Times New Roman" w:cs="Times New Roman"/>
                <w:sz w:val="24"/>
                <w:szCs w:val="24"/>
                <w:lang w:val="bg-BG"/>
              </w:rPr>
              <w:t xml:space="preserve"> т. 1.5. от Решение № 892 дирекция „Информационни технологии“ на Министерството на транспорта и съобщенията ще премине към Министерството на електронното управление.</w:t>
            </w:r>
            <w:r w:rsidR="00580749">
              <w:rPr>
                <w:rFonts w:ascii="Times New Roman" w:eastAsia="Times New Roman" w:hAnsi="Times New Roman" w:cs="Times New Roman"/>
                <w:sz w:val="24"/>
                <w:szCs w:val="24"/>
              </w:rPr>
              <w:t xml:space="preserve"> </w:t>
            </w:r>
            <w:r w:rsidR="00580749">
              <w:rPr>
                <w:rFonts w:ascii="Times New Roman" w:eastAsia="Times New Roman" w:hAnsi="Times New Roman" w:cs="Times New Roman"/>
                <w:sz w:val="24"/>
                <w:szCs w:val="24"/>
                <w:lang w:val="bg-BG"/>
              </w:rPr>
              <w:t xml:space="preserve">В съответствие с т. 1.9. от </w:t>
            </w:r>
            <w:r w:rsidR="00580749" w:rsidRPr="00580749">
              <w:rPr>
                <w:rFonts w:ascii="Times New Roman" w:eastAsia="Times New Roman" w:hAnsi="Times New Roman" w:cs="Times New Roman"/>
                <w:sz w:val="24"/>
                <w:szCs w:val="24"/>
                <w:lang w:val="bg-BG"/>
              </w:rPr>
              <w:t>Решение № 892 заместник министър-председа</w:t>
            </w:r>
            <w:r w:rsidR="00580749">
              <w:rPr>
                <w:rFonts w:ascii="Times New Roman" w:eastAsia="Times New Roman" w:hAnsi="Times New Roman" w:cs="Times New Roman"/>
                <w:sz w:val="24"/>
                <w:szCs w:val="24"/>
                <w:lang w:val="bg-BG"/>
              </w:rPr>
              <w:t>телят по ефективно управление</w:t>
            </w:r>
            <w:r w:rsidR="00580749" w:rsidRPr="00580749">
              <w:rPr>
                <w:rFonts w:ascii="Times New Roman" w:eastAsia="Times New Roman" w:hAnsi="Times New Roman" w:cs="Times New Roman"/>
                <w:sz w:val="24"/>
                <w:szCs w:val="24"/>
                <w:lang w:val="bg-BG"/>
              </w:rPr>
              <w:t xml:space="preserve"> упражнява правата на държавата в капитала на „Български пощи“ ЕАД</w:t>
            </w:r>
            <w:r w:rsidR="00580749">
              <w:rPr>
                <w:rFonts w:ascii="Times New Roman" w:eastAsia="Times New Roman" w:hAnsi="Times New Roman" w:cs="Times New Roman"/>
                <w:sz w:val="24"/>
                <w:szCs w:val="24"/>
                <w:lang w:val="bg-BG"/>
              </w:rPr>
              <w:t xml:space="preserve">, които преди </w:t>
            </w:r>
            <w:r w:rsidR="00083D99">
              <w:rPr>
                <w:rFonts w:ascii="Times New Roman" w:eastAsia="Times New Roman" w:hAnsi="Times New Roman" w:cs="Times New Roman"/>
                <w:sz w:val="24"/>
                <w:szCs w:val="24"/>
                <w:lang w:val="bg-BG"/>
              </w:rPr>
              <w:t xml:space="preserve">приемането на </w:t>
            </w:r>
            <w:r w:rsidR="00580749">
              <w:rPr>
                <w:rFonts w:ascii="Times New Roman" w:eastAsia="Times New Roman" w:hAnsi="Times New Roman" w:cs="Times New Roman"/>
                <w:sz w:val="24"/>
                <w:szCs w:val="24"/>
                <w:lang w:val="bg-BG"/>
              </w:rPr>
              <w:t>това решение са упражнявани от министъра на транспорта и съобщенията.</w:t>
            </w:r>
            <w:r w:rsidR="00580749">
              <w:rPr>
                <w:rFonts w:ascii="Times New Roman" w:eastAsia="Times New Roman" w:hAnsi="Times New Roman" w:cs="Times New Roman"/>
                <w:sz w:val="24"/>
                <w:szCs w:val="24"/>
              </w:rPr>
              <w:t xml:space="preserve"> </w:t>
            </w:r>
            <w:r w:rsidR="00474CD1" w:rsidRPr="00474CD1">
              <w:rPr>
                <w:rFonts w:ascii="Times New Roman" w:eastAsia="Times New Roman" w:hAnsi="Times New Roman" w:cs="Times New Roman"/>
                <w:sz w:val="24"/>
                <w:szCs w:val="24"/>
                <w:lang w:val="bg-BG"/>
              </w:rPr>
              <w:t xml:space="preserve">В съответствие с т. 1.12 от Решение № 892 </w:t>
            </w:r>
            <w:r w:rsidR="00474CD1" w:rsidRPr="00083D99">
              <w:rPr>
                <w:rFonts w:ascii="Times New Roman" w:eastAsia="Times New Roman" w:hAnsi="Times New Roman" w:cs="Times New Roman"/>
                <w:sz w:val="24"/>
                <w:szCs w:val="24"/>
                <w:lang w:val="bg-BG"/>
              </w:rPr>
              <w:t xml:space="preserve">министърът на електронното управление упражнява правата на държавата в капитала на „Информационно обслужване“ АД, които преди </w:t>
            </w:r>
            <w:r w:rsidR="00083D99">
              <w:rPr>
                <w:rFonts w:ascii="Times New Roman" w:eastAsia="Times New Roman" w:hAnsi="Times New Roman" w:cs="Times New Roman"/>
                <w:sz w:val="24"/>
                <w:szCs w:val="24"/>
                <w:lang w:val="bg-BG"/>
              </w:rPr>
              <w:t xml:space="preserve">приемането на </w:t>
            </w:r>
            <w:r w:rsidR="00474CD1" w:rsidRPr="00083D99">
              <w:rPr>
                <w:rFonts w:ascii="Times New Roman" w:eastAsia="Times New Roman" w:hAnsi="Times New Roman" w:cs="Times New Roman"/>
                <w:sz w:val="24"/>
                <w:szCs w:val="24"/>
                <w:lang w:val="bg-BG"/>
              </w:rPr>
              <w:t>това решение са упражнявани от министъра на транспорта и съобщенията.</w:t>
            </w:r>
          </w:p>
          <w:p w:rsidR="00F51F3E" w:rsidRDefault="00F51F3E" w:rsidP="00D86C05">
            <w:pPr>
              <w:spacing w:after="6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0F1A00" w:rsidRPr="000F1A00" w:rsidRDefault="005650C3" w:rsidP="00646B47">
            <w:pPr>
              <w:spacing w:after="0" w:line="360" w:lineRule="auto"/>
              <w:jc w:val="both"/>
              <w:rPr>
                <w:rFonts w:ascii="Times New Roman" w:hAnsi="Times New Roman"/>
                <w:sz w:val="24"/>
                <w:szCs w:val="24"/>
                <w:lang w:val="bg-BG"/>
              </w:rPr>
            </w:pPr>
            <w:r w:rsidRPr="007B3599">
              <w:rPr>
                <w:rFonts w:ascii="Times New Roman" w:hAnsi="Times New Roman"/>
                <w:sz w:val="24"/>
                <w:szCs w:val="24"/>
                <w:lang w:val="bg-BG"/>
              </w:rPr>
              <w:t>Проблемът не може да се реши в рамките на с</w:t>
            </w:r>
            <w:r w:rsidR="001612A5">
              <w:rPr>
                <w:rFonts w:ascii="Times New Roman" w:hAnsi="Times New Roman"/>
                <w:sz w:val="24"/>
                <w:szCs w:val="24"/>
                <w:lang w:val="bg-BG"/>
              </w:rPr>
              <w:t>ъществуващата нормативна уредба</w:t>
            </w:r>
            <w:r w:rsidR="000F1A00">
              <w:rPr>
                <w:rFonts w:ascii="Times New Roman" w:hAnsi="Times New Roman"/>
                <w:sz w:val="24"/>
                <w:szCs w:val="24"/>
                <w:lang w:val="bg-BG"/>
              </w:rPr>
              <w:t>.</w:t>
            </w:r>
          </w:p>
          <w:p w:rsidR="00F51F3E" w:rsidRDefault="00F51F3E" w:rsidP="00646B47">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1.3. Посочете защо действащата нормативна</w:t>
            </w:r>
            <w:r w:rsidR="00646B47" w:rsidRPr="00DF7188">
              <w:rPr>
                <w:rFonts w:ascii="Times New Roman" w:eastAsia="Times New Roman" w:hAnsi="Times New Roman" w:cs="Times New Roman"/>
                <w:i/>
                <w:lang w:val="bg-BG"/>
              </w:rPr>
              <w:t xml:space="preserve"> рамка не позволява решаване на </w:t>
            </w:r>
            <w:r w:rsidRPr="00DF7188">
              <w:rPr>
                <w:rFonts w:ascii="Times New Roman" w:eastAsia="Times New Roman" w:hAnsi="Times New Roman" w:cs="Times New Roman"/>
                <w:i/>
                <w:lang w:val="bg-BG"/>
              </w:rPr>
              <w:t>проблема/проблемите.</w:t>
            </w:r>
          </w:p>
          <w:p w:rsidR="000F1A00" w:rsidRPr="000F1A00" w:rsidRDefault="000F1A00" w:rsidP="00646B47">
            <w:pPr>
              <w:spacing w:after="120" w:line="360" w:lineRule="auto"/>
              <w:jc w:val="both"/>
              <w:rPr>
                <w:rFonts w:ascii="Times New Roman" w:eastAsia="Times New Roman" w:hAnsi="Times New Roman" w:cs="Times New Roman"/>
                <w:lang w:val="bg-BG"/>
              </w:rPr>
            </w:pPr>
            <w:r w:rsidRPr="000F1A00">
              <w:rPr>
                <w:rFonts w:ascii="Times New Roman" w:eastAsia="Times New Roman" w:hAnsi="Times New Roman" w:cs="Times New Roman"/>
                <w:lang w:val="bg-BG"/>
              </w:rPr>
              <w:t>Приета е нова структура на Министерския съвет.</w:t>
            </w:r>
          </w:p>
          <w:p w:rsidR="00F51F3E" w:rsidRPr="00DF7188" w:rsidRDefault="00F51F3E" w:rsidP="00646B47">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1.4. Посочете задължителните действия, произтичащи от нормативни актове от по-висока степен или актове от правото на ЕС.</w:t>
            </w:r>
          </w:p>
          <w:p w:rsidR="00646B47" w:rsidRPr="007D0CD8" w:rsidRDefault="00A66BDE" w:rsidP="00646B47">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предлагания нормативен акт не се въвеждат разпоредби от правото на Европейския съюз, </w:t>
            </w:r>
            <w:r w:rsidR="000F1A00">
              <w:rPr>
                <w:rFonts w:ascii="Times New Roman" w:eastAsia="Times New Roman" w:hAnsi="Times New Roman" w:cs="Times New Roman"/>
                <w:sz w:val="24"/>
                <w:szCs w:val="24"/>
                <w:lang w:val="bg-BG"/>
              </w:rPr>
              <w:t xml:space="preserve">а се изпълнява </w:t>
            </w:r>
            <w:r w:rsidR="000F1A00" w:rsidRPr="000F1A00">
              <w:rPr>
                <w:rFonts w:ascii="Times New Roman" w:eastAsia="Times New Roman" w:hAnsi="Times New Roman" w:cs="Times New Roman"/>
                <w:sz w:val="24"/>
                <w:szCs w:val="24"/>
                <w:lang w:val="bg-BG"/>
              </w:rPr>
              <w:t>Решението на Народното събрание от 13.12.2021 г. за приемане на структура на Министерския съвет на Република България (обн., ДВ, бр. 106 от 2021 г., изм., бр. 110 от 2021 г.), където в т. 3 се предвижда преобразуването на Министерството на транспорта, информационните технологии и съобщенията в Министерство на транспорта и съобщенията.</w:t>
            </w:r>
          </w:p>
          <w:p w:rsidR="00DF7188" w:rsidRPr="00DF7188" w:rsidRDefault="00F51F3E" w:rsidP="00DF7188">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1D7CEC" w:rsidRPr="00646B47" w:rsidRDefault="00C1621B" w:rsidP="00727FF3">
            <w:pPr>
              <w:spacing w:after="0" w:line="36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Не са извършвани послед</w:t>
            </w:r>
            <w:r w:rsidR="00DF7188">
              <w:rPr>
                <w:rFonts w:ascii="Times New Roman" w:eastAsia="Times New Roman" w:hAnsi="Times New Roman" w:cs="Times New Roman"/>
                <w:sz w:val="24"/>
                <w:szCs w:val="24"/>
                <w:lang w:val="bg-BG"/>
              </w:rPr>
              <w:t>ващи оценки на нормативния акт,</w:t>
            </w:r>
            <w:r w:rsidR="00DF7188">
              <w:t xml:space="preserve"> </w:t>
            </w:r>
            <w:r w:rsidR="00DF7188" w:rsidRPr="00DF7188">
              <w:rPr>
                <w:rFonts w:ascii="Times New Roman" w:eastAsia="Times New Roman" w:hAnsi="Times New Roman" w:cs="Times New Roman"/>
                <w:sz w:val="24"/>
                <w:szCs w:val="24"/>
                <w:lang w:val="bg-BG"/>
              </w:rPr>
              <w:t>както и анализи за изпълнението на политиката.</w:t>
            </w:r>
          </w:p>
        </w:tc>
      </w:tr>
      <w:tr w:rsidR="00076E63" w:rsidRPr="007E07E3" w:rsidTr="0014689E">
        <w:tc>
          <w:tcPr>
            <w:tcW w:w="9616" w:type="dxa"/>
            <w:gridSpan w:val="2"/>
          </w:tcPr>
          <w:p w:rsidR="00076E63" w:rsidRPr="00D17073" w:rsidRDefault="00076E63" w:rsidP="00646B47">
            <w:pPr>
              <w:spacing w:before="60"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2</w:t>
            </w:r>
            <w:r w:rsidRPr="00D17073">
              <w:rPr>
                <w:rFonts w:ascii="Times New Roman" w:eastAsia="Times New Roman" w:hAnsi="Times New Roman" w:cs="Times New Roman"/>
                <w:sz w:val="24"/>
                <w:szCs w:val="24"/>
                <w:lang w:val="bg-BG"/>
              </w:rPr>
              <w:t xml:space="preserve">. </w:t>
            </w:r>
            <w:r w:rsidRPr="00D17073">
              <w:rPr>
                <w:rFonts w:ascii="Times New Roman" w:eastAsia="Times New Roman" w:hAnsi="Times New Roman" w:cs="Times New Roman"/>
                <w:b/>
                <w:sz w:val="24"/>
                <w:szCs w:val="24"/>
                <w:lang w:val="bg-BG"/>
              </w:rPr>
              <w:t>Цели:</w:t>
            </w:r>
          </w:p>
          <w:p w:rsidR="00DF7188" w:rsidRPr="00076E63" w:rsidRDefault="00337636" w:rsidP="00083D99">
            <w:pPr>
              <w:spacing w:before="60" w:after="0" w:line="360" w:lineRule="auto"/>
              <w:jc w:val="both"/>
              <w:rPr>
                <w:rFonts w:ascii="Times New Roman" w:eastAsia="Times New Roman" w:hAnsi="Times New Roman" w:cs="Times New Roman"/>
                <w:sz w:val="24"/>
                <w:szCs w:val="24"/>
                <w:lang w:val="bg-BG"/>
              </w:rPr>
            </w:pPr>
            <w:r w:rsidRPr="00337636">
              <w:rPr>
                <w:rFonts w:ascii="Times New Roman" w:eastAsia="Times New Roman" w:hAnsi="Times New Roman" w:cs="Times New Roman"/>
                <w:b/>
                <w:sz w:val="24"/>
                <w:szCs w:val="24"/>
                <w:lang w:val="bg-BG"/>
              </w:rPr>
              <w:t xml:space="preserve">Цел </w:t>
            </w:r>
            <w:r w:rsidR="00C02C34">
              <w:rPr>
                <w:rFonts w:ascii="Times New Roman" w:eastAsia="Times New Roman" w:hAnsi="Times New Roman" w:cs="Times New Roman"/>
                <w:b/>
                <w:sz w:val="24"/>
                <w:szCs w:val="24"/>
                <w:lang w:val="bg-BG"/>
              </w:rPr>
              <w:t>1</w:t>
            </w:r>
            <w:r w:rsidR="00635E11">
              <w:rPr>
                <w:rFonts w:ascii="Times New Roman" w:eastAsia="Times New Roman" w:hAnsi="Times New Roman" w:cs="Times New Roman"/>
                <w:sz w:val="24"/>
                <w:szCs w:val="24"/>
                <w:lang w:val="bg-BG"/>
              </w:rPr>
              <w:t xml:space="preserve">: </w:t>
            </w:r>
            <w:r w:rsidR="004511B2">
              <w:rPr>
                <w:rFonts w:ascii="Times New Roman" w:eastAsia="Times New Roman" w:hAnsi="Times New Roman" w:cs="Times New Roman"/>
                <w:sz w:val="24"/>
                <w:szCs w:val="24"/>
                <w:lang w:val="bg-BG"/>
              </w:rPr>
              <w:t>привеждане на нормативни</w:t>
            </w:r>
            <w:r w:rsidR="00DD7EBF">
              <w:rPr>
                <w:rFonts w:ascii="Times New Roman" w:eastAsia="Times New Roman" w:hAnsi="Times New Roman" w:cs="Times New Roman"/>
                <w:sz w:val="24"/>
                <w:szCs w:val="24"/>
                <w:lang w:val="bg-BG"/>
              </w:rPr>
              <w:t>те</w:t>
            </w:r>
            <w:r w:rsidR="004511B2">
              <w:rPr>
                <w:rFonts w:ascii="Times New Roman" w:eastAsia="Times New Roman" w:hAnsi="Times New Roman" w:cs="Times New Roman"/>
                <w:sz w:val="24"/>
                <w:szCs w:val="24"/>
                <w:lang w:val="bg-BG"/>
              </w:rPr>
              <w:t xml:space="preserve"> актове</w:t>
            </w:r>
            <w:r w:rsidR="00DD7EBF">
              <w:rPr>
                <w:rFonts w:ascii="Times New Roman" w:eastAsia="Times New Roman" w:hAnsi="Times New Roman" w:cs="Times New Roman"/>
                <w:sz w:val="24"/>
                <w:szCs w:val="24"/>
                <w:lang w:val="bg-BG"/>
              </w:rPr>
              <w:t>, приети от Министерския съвет, в съответствие с новата</w:t>
            </w:r>
            <w:r w:rsidR="004511B2">
              <w:rPr>
                <w:rFonts w:ascii="Times New Roman" w:eastAsia="Times New Roman" w:hAnsi="Times New Roman" w:cs="Times New Roman"/>
                <w:sz w:val="24"/>
                <w:szCs w:val="24"/>
                <w:lang w:val="bg-BG"/>
              </w:rPr>
              <w:t xml:space="preserve"> структурата на Министерския съвет</w:t>
            </w:r>
            <w:r w:rsidR="00DD7EBF">
              <w:rPr>
                <w:rFonts w:ascii="Times New Roman" w:eastAsia="Times New Roman" w:hAnsi="Times New Roman" w:cs="Times New Roman"/>
                <w:sz w:val="24"/>
                <w:szCs w:val="24"/>
                <w:lang w:val="bg-BG"/>
              </w:rPr>
              <w:t>.</w:t>
            </w:r>
            <w:r w:rsidR="00A12724">
              <w:rPr>
                <w:rFonts w:ascii="Times New Roman" w:eastAsia="Times New Roman" w:hAnsi="Times New Roman" w:cs="Times New Roman"/>
                <w:sz w:val="24"/>
                <w:szCs w:val="24"/>
                <w:lang w:val="bg-BG"/>
              </w:rPr>
              <w:t xml:space="preserve"> В нормативните актове наименованието на министерството и министъра ще бъдат заменени </w:t>
            </w:r>
            <w:r w:rsidR="00083D99">
              <w:rPr>
                <w:rFonts w:ascii="Times New Roman" w:eastAsia="Times New Roman" w:hAnsi="Times New Roman" w:cs="Times New Roman"/>
                <w:sz w:val="24"/>
                <w:szCs w:val="24"/>
                <w:lang w:val="bg-BG"/>
              </w:rPr>
              <w:t>като</w:t>
            </w:r>
            <w:r w:rsidR="00A12724">
              <w:rPr>
                <w:rFonts w:ascii="Times New Roman" w:eastAsia="Times New Roman" w:hAnsi="Times New Roman" w:cs="Times New Roman"/>
                <w:sz w:val="24"/>
                <w:szCs w:val="24"/>
                <w:lang w:val="bg-BG"/>
              </w:rPr>
              <w:t xml:space="preserve"> „Министерство на транспорта, информационните технологии и съобщенията“ и „министър на транспорта, информационните технологии и съобщенията“ ще станат съответно „Министерство на транспорта и съобщенията“ и „министър на транспорта и съобщенията“.</w:t>
            </w:r>
            <w:r w:rsidR="00580749">
              <w:rPr>
                <w:rFonts w:ascii="Times New Roman" w:eastAsia="Times New Roman" w:hAnsi="Times New Roman" w:cs="Times New Roman"/>
                <w:sz w:val="24"/>
                <w:szCs w:val="24"/>
                <w:lang w:val="bg-BG"/>
              </w:rPr>
              <w:t xml:space="preserve"> </w:t>
            </w:r>
            <w:r w:rsidR="00474CD1">
              <w:rPr>
                <w:rFonts w:ascii="Times New Roman" w:eastAsia="Times New Roman" w:hAnsi="Times New Roman" w:cs="Times New Roman"/>
                <w:sz w:val="24"/>
                <w:szCs w:val="24"/>
                <w:lang w:val="bg-BG"/>
              </w:rPr>
              <w:t xml:space="preserve">В допълнение, в </w:t>
            </w:r>
            <w:r w:rsidR="00474CD1" w:rsidRPr="00474CD1">
              <w:rPr>
                <w:rFonts w:ascii="Times New Roman" w:eastAsia="Times New Roman" w:hAnsi="Times New Roman" w:cs="Times New Roman"/>
                <w:sz w:val="24"/>
                <w:szCs w:val="24"/>
                <w:lang w:val="bg-BG"/>
              </w:rPr>
              <w:t>Постановление № 113 на Министерския съвет от 2020 г. за възлагане на „Български пощи“ – ЕАД, да извършва услуга от общ икономически интерес по разпространение на периодични печатни издания (вестници и списания) с отстъпки на едро и дребно, директно или на абонаментна основа на територията на Република България, Наредбата за пенсиите и осигурителния стаж и Наредбата за обмена на документи в администрацията, както и в  Постановление № 196 на Министерския съвет от 2011 г. за създаване на Единна електронна съобщителна мрежа на държавната администрация и за нуждите на националната сигурност (обн., ДВ, бр. 54 от 2011 г.), Постановление № 307 на Министерския съвет от 1996 г. за реда за координация и изпълнение на задълженията на Република България като член на Световната търговска организация (СТО) (обн.,  ДВ,  бр. 1 от 1997 г., изм.,  бр. 45 от 1997 г., бр.  4 от  2001 г., бр.   27 от  2003 г., бр. 78,  89 и  96 от  2005 г., бр. 40 от 2006 г., бр. 93 от 2009 г., бр. 52 от  2011 г., бр.  62 от 2013 г. и бр. 40 от  2015 г.), Устройствения правилник на Комисията за защита на потребителите към министъра на икономиката и на нейната администрация, приет с Постановление № 139 на Министерския съвет от 2006 г. (обн., ДВ,  бр.  49  от  2006 г.;  изм. и доп.,  бр.  95 от  2007 г.,  бр.  33 от  2008 г., бр.  80 от 2009 г., бр.  48 от  2010 г., бр.  52 от  2011 г., бр.  22 от  2012 г., бр. 14 от 2014 г., бр. 32 от  2015 г. и бр.  67 от  2016 г.) и Наредбата за реда и начина на осъществяване на достъп до търговския регистър и делата на търговците по служебен път, приета с Постановление № 304 на Министерския съвет от 14.11.2006 г. (обн.,  ДВ, бр.  95 от  2006 г., изм., бр.  58 от  2010 г., до</w:t>
            </w:r>
            <w:r w:rsidR="00474CD1">
              <w:rPr>
                <w:rFonts w:ascii="Times New Roman" w:eastAsia="Times New Roman" w:hAnsi="Times New Roman" w:cs="Times New Roman"/>
                <w:sz w:val="24"/>
                <w:szCs w:val="24"/>
                <w:lang w:val="bg-BG"/>
              </w:rPr>
              <w:t>п.,  бр.  104  от 2011 г.) се предлагат промени</w:t>
            </w:r>
            <w:r w:rsidR="00474CD1" w:rsidRPr="00474CD1">
              <w:rPr>
                <w:rFonts w:ascii="Times New Roman" w:eastAsia="Times New Roman" w:hAnsi="Times New Roman" w:cs="Times New Roman"/>
                <w:sz w:val="24"/>
                <w:szCs w:val="24"/>
                <w:lang w:val="bg-BG"/>
              </w:rPr>
              <w:t xml:space="preserve"> в </w:t>
            </w:r>
            <w:r w:rsidR="00474CD1">
              <w:rPr>
                <w:rFonts w:ascii="Times New Roman" w:eastAsia="Times New Roman" w:hAnsi="Times New Roman" w:cs="Times New Roman"/>
                <w:sz w:val="24"/>
                <w:szCs w:val="24"/>
                <w:lang w:val="bg-BG"/>
              </w:rPr>
              <w:t xml:space="preserve">изпълнение на </w:t>
            </w:r>
            <w:r w:rsidR="00474CD1" w:rsidRPr="00474CD1">
              <w:rPr>
                <w:rFonts w:ascii="Times New Roman" w:eastAsia="Times New Roman" w:hAnsi="Times New Roman" w:cs="Times New Roman"/>
                <w:sz w:val="24"/>
                <w:szCs w:val="24"/>
                <w:lang w:val="bg-BG"/>
              </w:rPr>
              <w:t xml:space="preserve">т. 1.9 </w:t>
            </w:r>
            <w:r w:rsidR="00474CD1">
              <w:rPr>
                <w:rFonts w:ascii="Times New Roman" w:eastAsia="Times New Roman" w:hAnsi="Times New Roman" w:cs="Times New Roman"/>
                <w:sz w:val="24"/>
                <w:szCs w:val="24"/>
                <w:lang w:val="bg-BG"/>
              </w:rPr>
              <w:t>и т. 1.12 от Решение № 892.</w:t>
            </w:r>
          </w:p>
        </w:tc>
      </w:tr>
      <w:tr w:rsidR="00076E63" w:rsidRPr="007E07E3" w:rsidTr="0014689E">
        <w:tc>
          <w:tcPr>
            <w:tcW w:w="9616" w:type="dxa"/>
            <w:gridSpan w:val="2"/>
          </w:tcPr>
          <w:p w:rsidR="00076E63" w:rsidRDefault="00076E63" w:rsidP="00646B47">
            <w:pPr>
              <w:spacing w:before="120" w:after="120" w:line="240" w:lineRule="auto"/>
              <w:jc w:val="both"/>
              <w:rPr>
                <w:rFonts w:ascii="Times New Roman" w:eastAsia="Times New Roman" w:hAnsi="Times New Roman" w:cs="Times New Roman"/>
                <w:b/>
                <w:sz w:val="24"/>
                <w:szCs w:val="24"/>
              </w:rPr>
            </w:pPr>
            <w:r w:rsidRPr="00076E63">
              <w:rPr>
                <w:rFonts w:ascii="Times New Roman" w:eastAsia="Times New Roman" w:hAnsi="Times New Roman" w:cs="Times New Roman"/>
                <w:b/>
                <w:sz w:val="24"/>
                <w:szCs w:val="24"/>
                <w:lang w:val="bg-BG"/>
              </w:rPr>
              <w:t>3</w:t>
            </w:r>
            <w:r w:rsidRPr="00F04343">
              <w:rPr>
                <w:rFonts w:ascii="Times New Roman" w:eastAsia="Times New Roman" w:hAnsi="Times New Roman" w:cs="Times New Roman"/>
                <w:b/>
                <w:sz w:val="24"/>
                <w:szCs w:val="24"/>
                <w:lang w:val="bg-BG"/>
              </w:rPr>
              <w:t xml:space="preserve">. </w:t>
            </w:r>
            <w:r w:rsidR="007108A0" w:rsidRPr="00F04343">
              <w:rPr>
                <w:rFonts w:ascii="Times New Roman" w:eastAsia="Times New Roman" w:hAnsi="Times New Roman" w:cs="Times New Roman"/>
                <w:b/>
                <w:sz w:val="24"/>
                <w:szCs w:val="24"/>
                <w:lang w:val="bg-BG"/>
              </w:rPr>
              <w:t>З</w:t>
            </w:r>
            <w:r w:rsidRPr="00F04343">
              <w:rPr>
                <w:rFonts w:ascii="Times New Roman" w:eastAsia="Times New Roman" w:hAnsi="Times New Roman" w:cs="Times New Roman"/>
                <w:b/>
                <w:sz w:val="24"/>
                <w:szCs w:val="24"/>
                <w:lang w:val="bg-BG"/>
              </w:rPr>
              <w:t>а</w:t>
            </w:r>
            <w:r w:rsidR="00E653D3" w:rsidRPr="00F04343">
              <w:rPr>
                <w:rFonts w:ascii="Times New Roman" w:eastAsia="Times New Roman" w:hAnsi="Times New Roman" w:cs="Times New Roman"/>
                <w:b/>
                <w:sz w:val="24"/>
                <w:szCs w:val="24"/>
                <w:lang w:val="bg-BG"/>
              </w:rPr>
              <w:t>интересовани</w:t>
            </w:r>
            <w:r w:rsidRPr="00F04343">
              <w:rPr>
                <w:rFonts w:ascii="Times New Roman" w:eastAsia="Times New Roman" w:hAnsi="Times New Roman" w:cs="Times New Roman"/>
                <w:b/>
                <w:sz w:val="24"/>
                <w:szCs w:val="24"/>
                <w:lang w:val="bg-BG"/>
              </w:rPr>
              <w:t xml:space="preserve"> страни: </w:t>
            </w:r>
          </w:p>
          <w:p w:rsidR="000F1A00" w:rsidRPr="000F1A00" w:rsidRDefault="000F1A00" w:rsidP="000F1A00">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1.</w:t>
            </w:r>
            <w:r w:rsidRPr="000F1A00">
              <w:rPr>
                <w:rFonts w:ascii="Times New Roman" w:eastAsia="Times New Roman" w:hAnsi="Times New Roman" w:cs="Times New Roman"/>
                <w:sz w:val="24"/>
                <w:szCs w:val="24"/>
                <w:lang w:val="bg-BG"/>
              </w:rPr>
              <w:tab/>
              <w:t xml:space="preserve">Министерство на транспорта и съобщенията; </w:t>
            </w:r>
          </w:p>
          <w:p w:rsidR="000F1A00" w:rsidRPr="000F1A00" w:rsidRDefault="000F1A00" w:rsidP="000F1A00">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2.</w:t>
            </w:r>
            <w:r w:rsidRPr="000F1A00">
              <w:rPr>
                <w:rFonts w:ascii="Times New Roman" w:eastAsia="Times New Roman" w:hAnsi="Times New Roman" w:cs="Times New Roman"/>
                <w:sz w:val="24"/>
                <w:szCs w:val="24"/>
                <w:lang w:val="bg-BG"/>
              </w:rPr>
              <w:tab/>
              <w:t>Изпълнителна агенция „Железопътна администрация“;</w:t>
            </w:r>
          </w:p>
          <w:p w:rsidR="000F1A00" w:rsidRPr="000F1A00" w:rsidRDefault="000F1A00" w:rsidP="000F1A00">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3.</w:t>
            </w:r>
            <w:r w:rsidRPr="000F1A00">
              <w:rPr>
                <w:rFonts w:ascii="Times New Roman" w:eastAsia="Times New Roman" w:hAnsi="Times New Roman" w:cs="Times New Roman"/>
                <w:sz w:val="24"/>
                <w:szCs w:val="24"/>
                <w:lang w:val="bg-BG"/>
              </w:rPr>
              <w:tab/>
              <w:t>Изпълнителна агенция „Морска администрация“;</w:t>
            </w:r>
          </w:p>
          <w:p w:rsidR="000F1A00" w:rsidRPr="000F1A00" w:rsidRDefault="000F1A00" w:rsidP="000F1A00">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4.</w:t>
            </w:r>
            <w:r w:rsidRPr="000F1A00">
              <w:rPr>
                <w:rFonts w:ascii="Times New Roman" w:eastAsia="Times New Roman" w:hAnsi="Times New Roman" w:cs="Times New Roman"/>
                <w:sz w:val="24"/>
                <w:szCs w:val="24"/>
                <w:lang w:val="bg-BG"/>
              </w:rPr>
              <w:tab/>
              <w:t>Изпълнителна агенция „Автомобилна администрация“;</w:t>
            </w:r>
          </w:p>
          <w:p w:rsidR="000F1A00" w:rsidRPr="000F1A00" w:rsidRDefault="000F1A00" w:rsidP="000F1A00">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5.</w:t>
            </w:r>
            <w:r w:rsidRPr="000F1A00">
              <w:rPr>
                <w:rFonts w:ascii="Times New Roman" w:eastAsia="Times New Roman" w:hAnsi="Times New Roman" w:cs="Times New Roman"/>
                <w:sz w:val="24"/>
                <w:szCs w:val="24"/>
                <w:lang w:val="bg-BG"/>
              </w:rPr>
              <w:tab/>
              <w:t>Изпълнителна агенция „Поддържане и проучване на река Дунав“;</w:t>
            </w:r>
          </w:p>
          <w:p w:rsidR="000F1A00" w:rsidRPr="000F1A00" w:rsidRDefault="000F1A00" w:rsidP="000F1A00">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6.</w:t>
            </w:r>
            <w:r w:rsidRPr="000F1A00">
              <w:rPr>
                <w:rFonts w:ascii="Times New Roman" w:eastAsia="Times New Roman" w:hAnsi="Times New Roman" w:cs="Times New Roman"/>
                <w:sz w:val="24"/>
                <w:szCs w:val="24"/>
                <w:lang w:val="bg-BG"/>
              </w:rPr>
              <w:tab/>
              <w:t>Главна дирекция „Гражданска въздухоплавателна администрация“ ;</w:t>
            </w:r>
          </w:p>
          <w:p w:rsidR="000F1A00" w:rsidRDefault="00D752E2" w:rsidP="006A5C0F">
            <w:pPr>
              <w:spacing w:before="120" w:after="120" w:line="240" w:lineRule="auto"/>
              <w:jc w:val="both"/>
              <w:rPr>
                <w:rFonts w:ascii="Times New Roman" w:eastAsia="Times New Roman" w:hAnsi="Times New Roman" w:cs="Times New Roman"/>
                <w:sz w:val="24"/>
                <w:szCs w:val="24"/>
                <w:lang w:val="bg-BG"/>
              </w:rPr>
            </w:pPr>
            <w:r w:rsidRPr="00D752E2">
              <w:rPr>
                <w:rFonts w:ascii="Times New Roman" w:eastAsia="Times New Roman" w:hAnsi="Times New Roman" w:cs="Times New Roman"/>
                <w:b/>
                <w:sz w:val="24"/>
                <w:szCs w:val="24"/>
                <w:lang w:val="bg-BG"/>
              </w:rPr>
              <w:t>Косвено заинтересовани страни:</w:t>
            </w:r>
            <w:r w:rsidR="000F1A00" w:rsidRPr="000F1A00">
              <w:rPr>
                <w:rFonts w:ascii="Times New Roman" w:eastAsia="Times New Roman" w:hAnsi="Times New Roman" w:cs="Times New Roman"/>
                <w:sz w:val="24"/>
                <w:szCs w:val="24"/>
                <w:lang w:val="bg-BG"/>
              </w:rPr>
              <w:t xml:space="preserve"> </w:t>
            </w:r>
          </w:p>
          <w:p w:rsidR="000F1A00" w:rsidRDefault="000F1A00" w:rsidP="006A5C0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Държавни органи </w:t>
            </w:r>
          </w:p>
          <w:p w:rsidR="00076E63" w:rsidRDefault="000F1A00" w:rsidP="006A5C0F">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Лица</w:t>
            </w:r>
            <w:r w:rsidR="00DD7EBF">
              <w:rPr>
                <w:rFonts w:ascii="Times New Roman" w:eastAsia="Times New Roman" w:hAnsi="Times New Roman" w:cs="Times New Roman"/>
                <w:sz w:val="24"/>
                <w:szCs w:val="24"/>
                <w:lang w:val="bg-BG"/>
              </w:rPr>
              <w:t>, експлоатиращи кораби, въздухоплавателни средства,</w:t>
            </w:r>
            <w:r w:rsidRPr="000F1A00">
              <w:rPr>
                <w:rFonts w:ascii="Times New Roman" w:eastAsia="Times New Roman" w:hAnsi="Times New Roman" w:cs="Times New Roman"/>
                <w:sz w:val="24"/>
                <w:szCs w:val="24"/>
                <w:lang w:val="bg-BG"/>
              </w:rPr>
              <w:t xml:space="preserve"> подвижен железопътен състав</w:t>
            </w:r>
            <w:r w:rsidR="00C43332">
              <w:rPr>
                <w:rFonts w:ascii="Times New Roman" w:eastAsia="Times New Roman" w:hAnsi="Times New Roman" w:cs="Times New Roman"/>
                <w:sz w:val="24"/>
                <w:szCs w:val="24"/>
                <w:lang w:val="bg-BG"/>
              </w:rPr>
              <w:t>,</w:t>
            </w:r>
            <w:r w:rsidR="00DD7EBF">
              <w:rPr>
                <w:rFonts w:ascii="Times New Roman" w:eastAsia="Times New Roman" w:hAnsi="Times New Roman" w:cs="Times New Roman"/>
                <w:sz w:val="24"/>
                <w:szCs w:val="24"/>
                <w:lang w:val="bg-BG"/>
              </w:rPr>
              <w:t xml:space="preserve"> автомобили,  съобщ</w:t>
            </w:r>
            <w:r w:rsidR="00C43332">
              <w:rPr>
                <w:rFonts w:ascii="Times New Roman" w:eastAsia="Times New Roman" w:hAnsi="Times New Roman" w:cs="Times New Roman"/>
                <w:sz w:val="24"/>
                <w:szCs w:val="24"/>
                <w:lang w:val="bg-BG"/>
              </w:rPr>
              <w:t>ителни мрежи</w:t>
            </w:r>
            <w:r w:rsidRPr="000F1A00">
              <w:rPr>
                <w:rFonts w:ascii="Times New Roman" w:eastAsia="Times New Roman" w:hAnsi="Times New Roman" w:cs="Times New Roman"/>
                <w:sz w:val="24"/>
                <w:szCs w:val="24"/>
                <w:lang w:val="bg-BG"/>
              </w:rPr>
              <w:t xml:space="preserve"> - неограничен кръг лица</w:t>
            </w:r>
          </w:p>
          <w:p w:rsidR="00DE2D4B" w:rsidRDefault="000F1A00" w:rsidP="00DE2D4B">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Лица, ползващи въздушен, воден</w:t>
            </w:r>
            <w:r w:rsidR="00DD7EBF">
              <w:rPr>
                <w:rFonts w:ascii="Times New Roman" w:eastAsia="Times New Roman" w:hAnsi="Times New Roman" w:cs="Times New Roman"/>
                <w:sz w:val="24"/>
                <w:szCs w:val="24"/>
                <w:lang w:val="bg-BG"/>
              </w:rPr>
              <w:t>,</w:t>
            </w:r>
            <w:r w:rsidRPr="000F1A00">
              <w:rPr>
                <w:rFonts w:ascii="Times New Roman" w:eastAsia="Times New Roman" w:hAnsi="Times New Roman" w:cs="Times New Roman"/>
                <w:sz w:val="24"/>
                <w:szCs w:val="24"/>
                <w:lang w:val="bg-BG"/>
              </w:rPr>
              <w:t xml:space="preserve"> железопътен</w:t>
            </w:r>
            <w:r w:rsidR="00C43332">
              <w:rPr>
                <w:rFonts w:ascii="Times New Roman" w:eastAsia="Times New Roman" w:hAnsi="Times New Roman" w:cs="Times New Roman"/>
                <w:sz w:val="24"/>
                <w:szCs w:val="24"/>
                <w:lang w:val="bg-BG"/>
              </w:rPr>
              <w:t>,</w:t>
            </w:r>
            <w:r w:rsidR="00DD7EBF">
              <w:rPr>
                <w:rFonts w:ascii="Times New Roman" w:eastAsia="Times New Roman" w:hAnsi="Times New Roman" w:cs="Times New Roman"/>
                <w:sz w:val="24"/>
                <w:szCs w:val="24"/>
                <w:lang w:val="bg-BG"/>
              </w:rPr>
              <w:t xml:space="preserve"> автомобилен</w:t>
            </w:r>
            <w:r w:rsidRPr="000F1A00">
              <w:rPr>
                <w:rFonts w:ascii="Times New Roman" w:eastAsia="Times New Roman" w:hAnsi="Times New Roman" w:cs="Times New Roman"/>
                <w:sz w:val="24"/>
                <w:szCs w:val="24"/>
                <w:lang w:val="bg-BG"/>
              </w:rPr>
              <w:t xml:space="preserve"> транспорт</w:t>
            </w:r>
            <w:r w:rsidR="00C43332">
              <w:rPr>
                <w:rFonts w:ascii="Times New Roman" w:eastAsia="Times New Roman" w:hAnsi="Times New Roman" w:cs="Times New Roman"/>
                <w:sz w:val="24"/>
                <w:szCs w:val="24"/>
                <w:lang w:val="bg-BG"/>
              </w:rPr>
              <w:t xml:space="preserve"> съобщителни услуги </w:t>
            </w:r>
            <w:r w:rsidRPr="000F1A00">
              <w:rPr>
                <w:rFonts w:ascii="Times New Roman" w:eastAsia="Times New Roman" w:hAnsi="Times New Roman" w:cs="Times New Roman"/>
                <w:sz w:val="24"/>
                <w:szCs w:val="24"/>
                <w:lang w:val="bg-BG"/>
              </w:rPr>
              <w:t xml:space="preserve"> - неограничен кръг лица;</w:t>
            </w:r>
          </w:p>
          <w:p w:rsidR="005B7762" w:rsidRDefault="000F1A00" w:rsidP="006A5C0F">
            <w:pPr>
              <w:spacing w:before="120" w:after="120" w:line="240" w:lineRule="auto"/>
              <w:jc w:val="both"/>
              <w:rPr>
                <w:rFonts w:ascii="Times New Roman" w:eastAsia="Times New Roman" w:hAnsi="Times New Roman" w:cs="Times New Roman"/>
                <w:sz w:val="24"/>
                <w:szCs w:val="24"/>
                <w:lang w:val="bg-BG"/>
              </w:rPr>
            </w:pPr>
            <w:r w:rsidRPr="000F1A00">
              <w:rPr>
                <w:rFonts w:ascii="Times New Roman" w:eastAsia="Times New Roman" w:hAnsi="Times New Roman" w:cs="Times New Roman"/>
                <w:sz w:val="24"/>
                <w:szCs w:val="24"/>
                <w:lang w:val="bg-BG"/>
              </w:rPr>
              <w:t>Дружества и държавни предприятия</w:t>
            </w:r>
          </w:p>
          <w:p w:rsidR="005B7762" w:rsidRPr="00DF7188" w:rsidRDefault="005B7762" w:rsidP="00DF7188">
            <w:pPr>
              <w:spacing w:before="120"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Посочете всички потенциални заинтересовани страни</w:t>
            </w:r>
            <w:r w:rsidR="00DF7188">
              <w:rPr>
                <w:rFonts w:ascii="Times New Roman" w:eastAsia="Times New Roman" w:hAnsi="Times New Roman" w:cs="Times New Roman"/>
                <w:i/>
                <w:lang w:val="bg-BG"/>
              </w:rPr>
              <w:t>/групи заинтересовани страни (в рамките на процеса по извършване на частичната предварителна оценка на въздействието и/или при обществените консултации по чл. 26 от Закона за нормативните актове), върху които предложенията ще окажат</w:t>
            </w:r>
            <w:r w:rsidRPr="00DF7188">
              <w:rPr>
                <w:rFonts w:ascii="Times New Roman" w:eastAsia="Times New Roman" w:hAnsi="Times New Roman" w:cs="Times New Roman"/>
                <w:i/>
                <w:lang w:val="bg-BG"/>
              </w:rPr>
              <w:t xml:space="preserve"> пряко или косве</w:t>
            </w:r>
            <w:r w:rsidR="00AE4E4F">
              <w:rPr>
                <w:rFonts w:ascii="Times New Roman" w:eastAsia="Times New Roman" w:hAnsi="Times New Roman" w:cs="Times New Roman"/>
                <w:i/>
                <w:lang w:val="bg-BG"/>
              </w:rPr>
              <w:t>но въздействие (бизнес в дадена</w:t>
            </w:r>
            <w:r w:rsidRPr="00DF7188">
              <w:rPr>
                <w:rFonts w:ascii="Times New Roman" w:eastAsia="Times New Roman" w:hAnsi="Times New Roman" w:cs="Times New Roman"/>
                <w:i/>
                <w:lang w:val="bg-BG"/>
              </w:rPr>
              <w:t xml:space="preserve"> област/всички предприемачи, неправителствени организации, граждани/техни представители, държавни органи</w:t>
            </w:r>
            <w:r w:rsidR="00DF7188">
              <w:rPr>
                <w:rFonts w:ascii="Times New Roman" w:eastAsia="Times New Roman" w:hAnsi="Times New Roman" w:cs="Times New Roman"/>
                <w:i/>
                <w:lang w:val="bg-BG"/>
              </w:rPr>
              <w:t>/общини и</w:t>
            </w:r>
            <w:r w:rsidRPr="00DF7188">
              <w:rPr>
                <w:rFonts w:ascii="Times New Roman" w:eastAsia="Times New Roman" w:hAnsi="Times New Roman" w:cs="Times New Roman"/>
                <w:i/>
                <w:lang w:val="bg-BG"/>
              </w:rPr>
              <w:t xml:space="preserve"> др.).</w:t>
            </w:r>
          </w:p>
        </w:tc>
      </w:tr>
      <w:tr w:rsidR="00076E63" w:rsidRPr="007E07E3" w:rsidTr="0014689E">
        <w:tc>
          <w:tcPr>
            <w:tcW w:w="9616" w:type="dxa"/>
            <w:gridSpan w:val="2"/>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076E63" w:rsidRPr="007E07E3"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00042D08" w:rsidRPr="005F5068">
              <w:rPr>
                <w:rFonts w:ascii="Times New Roman" w:eastAsia="Times New Roman" w:hAnsi="Times New Roman" w:cs="Times New Roman"/>
                <w:b/>
                <w:sz w:val="24"/>
                <w:szCs w:val="24"/>
                <w:lang w:val="ru-RU"/>
              </w:rPr>
              <w:t>1</w:t>
            </w:r>
            <w:r w:rsidR="003B4862">
              <w:rPr>
                <w:rFonts w:ascii="Times New Roman" w:eastAsia="Times New Roman" w:hAnsi="Times New Roman" w:cs="Times New Roman"/>
                <w:b/>
                <w:sz w:val="24"/>
                <w:szCs w:val="24"/>
                <w:lang w:val="ru-RU"/>
              </w:rPr>
              <w:t>:</w:t>
            </w:r>
            <w:r w:rsidR="00042D08" w:rsidRPr="005F5068">
              <w:rPr>
                <w:rFonts w:ascii="Times New Roman" w:eastAsia="Times New Roman" w:hAnsi="Times New Roman" w:cs="Times New Roman"/>
                <w:b/>
                <w:sz w:val="24"/>
                <w:szCs w:val="24"/>
                <w:lang w:val="ru-RU"/>
              </w:rPr>
              <w:t xml:space="preserve"> </w:t>
            </w:r>
            <w:r w:rsidRPr="0036713B">
              <w:rPr>
                <w:rFonts w:ascii="Times New Roman" w:eastAsia="Times New Roman" w:hAnsi="Times New Roman" w:cs="Times New Roman"/>
                <w:sz w:val="24"/>
                <w:szCs w:val="24"/>
                <w:lang w:val="bg-BG"/>
              </w:rPr>
              <w:t>„Без действие“:</w:t>
            </w:r>
          </w:p>
          <w:p w:rsid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r w:rsidR="00997351">
              <w:t xml:space="preserve"> </w:t>
            </w:r>
            <w:r w:rsidR="00997351" w:rsidRPr="00997351">
              <w:rPr>
                <w:rFonts w:ascii="Times New Roman" w:hAnsi="Times New Roman" w:cs="Times New Roman"/>
                <w:sz w:val="24"/>
                <w:szCs w:val="24"/>
                <w:lang w:val="bg-BG"/>
              </w:rPr>
              <w:t xml:space="preserve">Неизпълнение на </w:t>
            </w:r>
            <w:r w:rsidR="00997351" w:rsidRPr="00997351">
              <w:rPr>
                <w:rFonts w:ascii="Times New Roman" w:eastAsia="Times New Roman" w:hAnsi="Times New Roman" w:cs="Times New Roman"/>
                <w:sz w:val="24"/>
                <w:szCs w:val="24"/>
                <w:lang w:val="bg-BG"/>
              </w:rPr>
              <w:t>Решението на Народното събрание от 13.12.2021 г. за приемане на структура на Министерския съвет на Република България (обн., ДВ, бр. 106 от 2021 г., изм., бр. 110 от 2021 г.) и Решение № 892 на Министерския съвет от 30.12.2021 г. за предприемане на действия за подготовката на структурни и други промени в централната администрация на изпълнителната власт</w:t>
            </w:r>
          </w:p>
          <w:p w:rsid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ED6408" w:rsidRPr="00ED6408" w:rsidRDefault="00727FF3" w:rsidP="005F30CE">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идентифицирани</w:t>
            </w:r>
            <w:r w:rsidR="00ED6408" w:rsidRPr="00ED6408">
              <w:rPr>
                <w:rFonts w:ascii="Times New Roman" w:eastAsia="Times New Roman" w:hAnsi="Times New Roman" w:cs="Times New Roman"/>
                <w:sz w:val="24"/>
                <w:szCs w:val="24"/>
                <w:lang w:val="bg-BG"/>
              </w:rPr>
              <w:t xml:space="preserve"> положителни въздействия.</w:t>
            </w:r>
          </w:p>
          <w:p w:rsidR="00730732" w:rsidRDefault="0051369A" w:rsidP="00DF3F09">
            <w:pPr>
              <w:spacing w:before="120" w:after="120" w:line="240" w:lineRule="auto"/>
              <w:jc w:val="both"/>
              <w:rPr>
                <w:rFonts w:ascii="Times New Roman" w:eastAsia="Times New Roman" w:hAnsi="Times New Roman" w:cs="Times New Roman"/>
                <w:b/>
                <w:sz w:val="24"/>
                <w:szCs w:val="24"/>
                <w:lang w:val="bg-BG"/>
              </w:rPr>
            </w:pPr>
            <w:r w:rsidRPr="0056797A">
              <w:rPr>
                <w:rFonts w:ascii="Times New Roman" w:eastAsia="Times New Roman" w:hAnsi="Times New Roman" w:cs="Times New Roman"/>
                <w:b/>
                <w:sz w:val="24"/>
                <w:szCs w:val="24"/>
                <w:lang w:val="bg-BG"/>
              </w:rPr>
              <w:t>Отрицателни (икономически/с</w:t>
            </w:r>
            <w:r w:rsidR="00DF3F09">
              <w:rPr>
                <w:rFonts w:ascii="Times New Roman" w:eastAsia="Times New Roman" w:hAnsi="Times New Roman" w:cs="Times New Roman"/>
                <w:b/>
                <w:sz w:val="24"/>
                <w:szCs w:val="24"/>
                <w:lang w:val="bg-BG"/>
              </w:rPr>
              <w:t>оциални/екологични) въздействия</w:t>
            </w:r>
          </w:p>
          <w:p w:rsidR="00DF3F09" w:rsidRPr="004B1181" w:rsidRDefault="00997351" w:rsidP="004B1181">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Несъответствие с действащото законодателство</w:t>
            </w:r>
            <w:r w:rsidR="004B1181">
              <w:rPr>
                <w:rFonts w:ascii="Times New Roman" w:eastAsia="Times New Roman" w:hAnsi="Times New Roman" w:cs="Times New Roman"/>
                <w:sz w:val="24"/>
                <w:szCs w:val="24"/>
                <w:lang w:val="bg-BG"/>
              </w:rPr>
              <w:t xml:space="preserve">. </w:t>
            </w:r>
          </w:p>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DC2E29" w:rsidRDefault="00076E63" w:rsidP="005F30CE">
            <w:pPr>
              <w:spacing w:before="120" w:after="120" w:line="36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p>
          <w:p w:rsidR="002D4B84" w:rsidRPr="005F30CE" w:rsidRDefault="00BC6B19" w:rsidP="005F30CE">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въздействие върху малки и средни предприятия</w:t>
            </w:r>
            <w:r w:rsidR="006B2FC6" w:rsidRPr="006B2FC6">
              <w:rPr>
                <w:rFonts w:ascii="Times New Roman" w:eastAsia="Times New Roman" w:hAnsi="Times New Roman" w:cs="Times New Roman"/>
                <w:sz w:val="24"/>
                <w:szCs w:val="24"/>
                <w:lang w:val="bg-BG"/>
              </w:rPr>
              <w:t xml:space="preserve">.  </w:t>
            </w:r>
          </w:p>
          <w:p w:rsidR="00DC2E29" w:rsidRDefault="00076E63" w:rsidP="005F30CE">
            <w:pPr>
              <w:spacing w:before="120" w:after="120" w:line="36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p>
          <w:p w:rsidR="00076E63" w:rsidRPr="00076E63" w:rsidRDefault="00727FF3" w:rsidP="005F30CE">
            <w:pPr>
              <w:spacing w:before="120" w:after="12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идентифицирана</w:t>
            </w:r>
            <w:r w:rsidR="00DC2E29">
              <w:rPr>
                <w:rFonts w:ascii="Times New Roman" w:eastAsia="Times New Roman" w:hAnsi="Times New Roman" w:cs="Times New Roman"/>
                <w:sz w:val="24"/>
                <w:szCs w:val="24"/>
                <w:lang w:val="bg-BG"/>
              </w:rPr>
              <w:t xml:space="preserve"> административна тежест. </w:t>
            </w:r>
          </w:p>
          <w:p w:rsidR="00F04B4E" w:rsidRDefault="00F04B4E">
            <w:pPr>
              <w:pBdr>
                <w:bottom w:val="single" w:sz="6" w:space="1" w:color="auto"/>
              </w:pBdr>
              <w:spacing w:after="120" w:line="240" w:lineRule="auto"/>
              <w:jc w:val="center"/>
              <w:rPr>
                <w:rFonts w:ascii="Times New Roman" w:eastAsia="Times New Roman" w:hAnsi="Times New Roman" w:cs="Times New Roman"/>
                <w:i/>
                <w:sz w:val="16"/>
                <w:szCs w:val="16"/>
                <w:lang w:val="bg-BG"/>
              </w:rPr>
            </w:pPr>
          </w:p>
          <w:p w:rsidR="00997351" w:rsidRDefault="00E44DE0" w:rsidP="00522C62">
            <w:pPr>
              <w:spacing w:after="0" w:line="360" w:lineRule="auto"/>
              <w:jc w:val="both"/>
              <w:rPr>
                <w:rFonts w:ascii="Times New Roman" w:eastAsia="Times New Roman" w:hAnsi="Times New Roman" w:cs="Times New Roman"/>
                <w:sz w:val="24"/>
                <w:szCs w:val="24"/>
                <w:lang w:val="bg-BG"/>
              </w:rPr>
            </w:pPr>
            <w:r w:rsidRPr="00976606">
              <w:rPr>
                <w:rFonts w:ascii="Times New Roman" w:eastAsia="Times New Roman" w:hAnsi="Times New Roman" w:cs="Times New Roman"/>
                <w:b/>
                <w:sz w:val="24"/>
                <w:szCs w:val="24"/>
                <w:lang w:val="bg-BG"/>
              </w:rPr>
              <w:t>Вариант 2</w:t>
            </w:r>
            <w:r w:rsidR="003B4862">
              <w:rPr>
                <w:rFonts w:ascii="Times New Roman" w:eastAsia="Times New Roman" w:hAnsi="Times New Roman" w:cs="Times New Roman"/>
                <w:b/>
                <w:sz w:val="24"/>
                <w:szCs w:val="24"/>
                <w:lang w:val="bg-BG"/>
              </w:rPr>
              <w:t>:</w:t>
            </w:r>
            <w:r w:rsidRPr="00976606">
              <w:rPr>
                <w:rFonts w:ascii="Times New Roman" w:eastAsia="Times New Roman" w:hAnsi="Times New Roman" w:cs="Times New Roman"/>
                <w:b/>
                <w:sz w:val="24"/>
                <w:szCs w:val="24"/>
                <w:lang w:val="bg-BG"/>
              </w:rPr>
              <w:t xml:space="preserve"> </w:t>
            </w:r>
            <w:r w:rsidR="004C2853" w:rsidRPr="00976606">
              <w:rPr>
                <w:rFonts w:ascii="Times New Roman" w:eastAsia="Times New Roman" w:hAnsi="Times New Roman" w:cs="Times New Roman"/>
                <w:sz w:val="24"/>
                <w:szCs w:val="24"/>
                <w:lang w:val="bg-BG"/>
              </w:rPr>
              <w:t xml:space="preserve">Приемане на проект на </w:t>
            </w:r>
            <w:r w:rsidR="00997351" w:rsidRPr="00997351">
              <w:rPr>
                <w:rFonts w:ascii="Times New Roman" w:eastAsia="Times New Roman" w:hAnsi="Times New Roman" w:cs="Times New Roman"/>
                <w:sz w:val="24"/>
                <w:szCs w:val="24"/>
                <w:lang w:val="bg-BG"/>
              </w:rPr>
              <w:t xml:space="preserve">Постановление на Министерския съвет за изменение и допълнение на нормативни актове на Министерския съвет </w:t>
            </w:r>
          </w:p>
          <w:p w:rsidR="004B1181" w:rsidRPr="004B1181" w:rsidRDefault="004B1181" w:rsidP="00522C62">
            <w:pPr>
              <w:spacing w:after="0" w:line="360" w:lineRule="auto"/>
              <w:jc w:val="both"/>
              <w:rPr>
                <w:rFonts w:ascii="Times New Roman" w:eastAsia="Times New Roman" w:hAnsi="Times New Roman" w:cs="Times New Roman"/>
                <w:b/>
                <w:sz w:val="24"/>
                <w:szCs w:val="24"/>
                <w:lang w:val="bg-BG"/>
              </w:rPr>
            </w:pPr>
            <w:r w:rsidRPr="004B1181">
              <w:rPr>
                <w:rFonts w:ascii="Times New Roman" w:eastAsia="Times New Roman" w:hAnsi="Times New Roman" w:cs="Times New Roman"/>
                <w:b/>
                <w:sz w:val="24"/>
                <w:szCs w:val="24"/>
                <w:lang w:val="bg-BG"/>
              </w:rPr>
              <w:t>Описание:</w:t>
            </w:r>
          </w:p>
          <w:p w:rsidR="00070655" w:rsidRDefault="00997351" w:rsidP="00070655">
            <w:pPr>
              <w:spacing w:after="0" w:line="360" w:lineRule="auto"/>
              <w:jc w:val="both"/>
              <w:rPr>
                <w:rFonts w:ascii="Times New Roman" w:eastAsia="Times New Roman" w:hAnsi="Times New Roman" w:cs="Times New Roman"/>
                <w:sz w:val="24"/>
                <w:szCs w:val="24"/>
                <w:lang w:val="bg-BG"/>
              </w:rPr>
            </w:pPr>
            <w:r w:rsidRPr="00997351">
              <w:rPr>
                <w:rFonts w:ascii="Times New Roman" w:eastAsia="Times New Roman" w:hAnsi="Times New Roman" w:cs="Times New Roman"/>
                <w:sz w:val="24"/>
                <w:szCs w:val="24"/>
                <w:lang w:val="bg-BG"/>
              </w:rPr>
              <w:t>Привеждане на множество нормативни актове, приети от Министерския съвет – постановления, правилници, наредби и тарифи в съответствие с промените, предвидени в т. 2 и 3 от Решението на Народното събрание от 13.12.2021 г. за приемане на структура на Министерския съвет на Република България (обн., ДВ, бр. 106 от 2021 г., изм., бр. 110 от 2021 г.), където в т. 3 е регламентирано преобразуването на Министерството на транспорта, информационните технологии и съобщенията в Министерство на транспорта и съобщенията.</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 Постановление № 76 на Министерския съвет от 2014 г. за създаване на Национален координационен механизъм за преглед на проектната готовност и приоритизиране на проектите в сектор „Транспорт" по Регламент (ЕС) № 1316/2013 на Европейския парламент и на Съвета за създаване на Механизъм за свързване на ЕвропаОдобрява проекта на Закон за изменение на Закона за пощенските услуги (обн., ДВ, бр. 33 от 2014 г.; изм. и доп., бр. 76 и 101 от 2014 г., бр. 2 от 2016 г., бр. 50 от 2017 г. и бр. 43 от 2019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2. Постановление № 113 на Министерския съвет от 2020 г. за възлагане на „Български пощи“ – ЕАД, да извършва услуга от общ икономически интерес по разпространение на периодични печатни издания (вестници и списания) с отстъпки на едро и дребно, директно или на абонаментна основа на територията на Република България (обн., ДВ, бр. 50 от 2020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 3. Постановление № 229 на Министерския съвет от 2010 г. за приемане на Наредба за контрол над въздухоплаването във въздушното пространство на Република България при охрана на въздушното пространство на Република България (обн., ДВ, бр. 82 от 2010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 4. Постановление № 196 на Министерския съвет от 2011 г. за създаване на Единна електронна съобщителна мрежа на държавната администрация и за нуждите на националната сигурност (обн., ДВ, бр. 54 от 2011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5. Постановление № 156 на Министерския съвет от 2019 г. за създаване на Национален координационен център за безопасно движение по пътищата (обн., ДВ, бр. 52 от 2019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6. Постановление № 6 на Министерския съвет от 2020 г. за създаване на Национален борд за разследване на произшествия във въздушния, водния и железопътния транспорт и за приемане на Правилник за дейността, структурата и организацията на Националния борд за разследване на произшествия във въздушния, водния и железопътния транспорт (обн., ДВ, бр. 7 от 2020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7. Постановление № 262 на Министерския съвет от 1998 г. за създаване на Съвет по националния радиочестотен спектър (обн., ДВ, бр. 145 от 1998 г.; изм., бр. 33 от 2000 г., бр. 78 и 96 от 2005 г., бр. 93 от 2009 г. и бр. 40 от 2015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 Постановление № 307 на Министерския съвет от 1996 г. за реда за координация и изпълнение на задълженията на Република България като член на Световната търговска организация (СТО) (обн., ДВ, бр. 1 от 1997 г., изм., бр. 45 от 1997 г., бр. 4 от 2001 г., бр. 27 от 2003 г., бр. 78, 89 и 96 от 2005 г., бр. 40 от 2006 г., бр. 93 от 2009 г., бр. 52 от 2011 г., бр. 62 от 2013 г. и бр. 40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9. Постановление № 416 на Министерския съвет от 2021 г. за условията, реда и размера за предоставяне от държавата на безвъзмездни средства на автобусните превозвачи, които притежават лиценз за превоз на пътници (обн., ДВ, бр. 102 от 2021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10. Постановление № 273 на Министерския съвет от 2010 г. за приемане на Наредба за опазване на околната среда в морските води и за създаване на Консултативен и координационен съвет по опазване на околната среда в морските води на Черно море и управление на изпълнението на Морска стратегия и програма от мерки (обн., ДВ, бр. 94 от 2010 г., изм., бр. 55 от 2017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11. Постановление № 87 на Министерския съвет от 2014 г. за определяне на Държавна агенция „Национална сигурност“ като точка за контакт по смисъла на Решение 1104/2011/ЕС на Европейския парламент и на Съвета от 25 октомври 2011 г. относно правилата за достъп до публично регулираната услуга, предоставяна от глобалната навигационна спътникова система, създадена по програма „Галилео“, и за одобряване на допълнителни разходи по бюджета на Държавна агенция „Национална сигурност“ за 2014 г. (обн., ДВ, бр. 36 от 2014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12. Постановление № 135 на Министерския съвет от 2000 г. за създаване на Държавно-обществена консултативна комисия ТРАСЕКА (обн., ДВ, бр. 62 от 2000 г., изм., бр. 4 от 2001 г., бр. 78 от 2005 г., бр. 84 и 96 от 2005 г., бр. 93 от 2009 г., и бр. 25 от 2011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13. Постановление № 102 на Министерския съвет от 2014 г. за координация по въпросите на регионалното сътрудничество (обн., ДВ, бр. 40 от 2014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14. Постановление № 198 на Министерския съвет от 2015 г. за създаване на Национален контратерористичен център (обн., ДВ, бр. 58 от 2015 г., изм., бр. 101 от 2020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15. Постановление № 86 на Министерския съвет от 2020 г. за създаване на Консултативен съвет във връзка с Европейската зелена сделка (обн., ДВ, бр. 40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16. Постановление № 66 на Министерския съвет от 1991 г. за определяне минимални размери на намаленията на превозните цени по автомобилния транспорт на някои групи граждани (обн., ДВ, бр. 33 от 1991 г.; изм.и доп., бр. 15 от 2000 г., бр. 13 от 2004 г., бр. 16 от 2008 г., бр. 104 от 2011 г. и бр. 51 от 2015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17. Постановление № 324 на Министерския съвет от 2003 г. за промяна на категорията на железопътни линии и участъци от железопътни линии и за преустановяване експлоатацията на железопътни линии (обн., ДВ, бр. 2 от 2004 г., доп., бр. 31 от 2011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18. Постановление № 116 на Министерския съвет от 2015 г. за създаване на Съвет за интелигентен растеж (обн., ДВ, бр. 36 от 2015 г., изм., бр. 2 от 2016 г. и бр. 30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19. Постановление № 66 на Министерския съвет от 1996 г. за кадрово осигуряване на някои дейности в бюджетните организации (обн., ДВ, бр. 29 от 1996 г.; изм. и доп., бр. 76 и 92 от 1997 г., бр. 5 от 1999 г., бр. 53 от 2000 г., бр. 100 от 2005 г., бр. 14 от 2008 г., бр. 4 от 2009 г., бр. 51, 91 и 93 от 2011 г., бр. 49, 80 и 103 от 2012 г., бр. 17, 53, 80, 97 и 110 от 2013 г., бр. 2 и 105 от 2014 г., бр. 42 от 2015 г., бр. 1 и 103 от 2016 г., бр. 11, 58 и 102 от 2017 г., бр. 107 от 2018 г., бр. 101 от 2019 г., бр. 103 от 2020 г. и бр. 102 от 2021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20. Постановление № 74 на Министерския съвет от 2015 г. за създаване на Национален икономически съвет (обн., ДВ, бр. 25 от 2015 г.; изм., бр. 2 и бр. 74 от 2016 г.).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21. Постановление № 267 на Министерския съвет от 2012 г. за създаване на Съвет за защита на интелектуалната собственост (обн., ДВ, бр. 84 от 2012 г., изм. и доп., бр. 70 от 2013 г., бр. 60 от 2014 г., бр. 50 от 2015 г. и бр. 104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22. Постановление № 245 на Министерския съвет от 2012 г. за координация на националните органи по изпълнението на Решение № 1105/2011/ЕС на Европейския парламент и на Съвета от 25.10.2011 г. относно списъка на документите за пътуване, които дават право на притежателя им да премине външните граници и върху които може да се поставя виза, и относно създаването на механизъм за създаването на този списък (обн., ДВ, бр. 80 от 2012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23. Постановление № 179 на Министерския съвет от 2010 г. за определяне на механизма за верифициране на разходите и изплащане на безвъзмездна финансова помощ по оперативните програми, съфинансирани от Структурните фондове и Кохезионния фонд на Европейския съюз (обн., ДВ, бр. 64 от 2010 г.; изм. и доп., бр. 95 от 2010 г., бр. 62 и 65 от 2013 г., бр. 76 и 101 от 2014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24. Постановление № 138 на Министерския съвет от 2014 г. за създаване на Национален съвет по демографска политика към Министерския съвет (обн., ДВ, бр. 48 от 2014 г.; изм. и доп., бр. 55 от 2017 г., бр. 21 от 2019 г. и бр. 70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25. Постановление № 70 на Министерския съвет от 2010 г. за координация при управлението на средствата от Европейските структурни и инвестиционни фондове и за създаване на Съвет за координация при управлението на средствата от Европейския съюз (обн., ДВ, бр. 31 от 2010 г.; изм. и доп., бр. 64, 90 и 95 от 2010 г., бр. 25 и 54 от 2011 г., бр. 7 и 80 от 2012 г., бр. 65 от 2013 г., бр. 10, 34, 58, 76, 94 и 101 от 2014 г., бр. 30 от 2015 г., бр. 2 от 2016 г., бр. 27, 30 и 68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26. Постановление № 192 на Министерския съвет от 2009 г. за създаване на Съвет за административната реформа (обн., ДВ, бр. 64 от 2009 г.; изм. и доп., бр. 46 от 2010 г., бр. 15, 25, 77 и 80 от 2011 г., бр. 101 от 2012 г., бр. 30, 62 и 69 от 2013 г., бр. 16, 67 и 101 от 2014 г., бр. 19 от 2015 г., бр. 63 от 2017 г., бр. 1 от 2019 г., бр. 54 от 2020 г. и бр. 29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27. Постановление № 110 на Министерския съвет от 2010 г. за създаване на Съвет за развитие при Министерския съвет (обн., ДВ, бр. 44 от 2010 г.; изм. и доп., бр. 25 от 2011 г., бр. 8 от 2012 г., бр. 47, 62, 74 и 91 от 2013 г., бр. 80 от 2014 г., бр. 5 от 2015 г., бр. 63 от 2017 г., бр. 67 от 2018 г., бр. 1 от 2019 г. и бр. 22, 27 и 41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28. Постановление № 9 на Министерския съвет от 2007 г. за създаване на Съвет за държавните резерви и военновременните запаси към Междуведомствения съвет по отбранителна индустрия и сигурност на доставките (обн., ДВ, бр. 10 от 2007 г.; изм. и доп., бр. 44 и 53 от 2008 г., бр. 43 и 93 от 2009 г., бр. 1 от 2010 г., бр. 49 от 2012 г. и бр. 40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29. Постановление № 6 на Министерския съвет от 2007 г. за създаване на Единен информационен портал за обща информация за управлението на Структурните фондове и Кохезионния фонд на Европейския съюз в Република България (обн., ДВ, бр. 10 от 2007 г.; изм. и доп., бр. 93 от 2009 г., бр. 31 от 2010 г., бр. 54 от 2011 г., бр. 99 от 2012 г., бр. 62 и 65 от 2013 г., бр. 58, 76 и 101 от 2014 г. бр. 2 от 2016 г. и бр. 30 и 68 от 2017 г., бр. 68 от 22.08.2017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30. Постановление № 168 на Министерския съвет от 2015 г. за създаване на Координационен съвет за подготовка на Република България за членство в еврозоната (обн., ДВ, бр. 52 от 2015 г.; изм. и доп., бр. 26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31. Постановление № 44 на Министерския съвет от 2010 г. за определяне на зоните във въздушното пространство на Република България, в които се ограничава въздухоплаването (обн., ДВ, бр. 25 от 2010 г.; изм. и доп., бр. 32 от 2011 г., бр. 80 от 2012 г., бр. 25 от 2018 г., бр. 37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32. Постановление № 189 на Министерския съвет от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(обн., ДВ, бр. 61 от 2016 г.; изм. и доп., бр. 30 и 68 от 2017 г., бр. 2 и 70 от 2018 г. и бр. 93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33. Постановление № 120 на Министерския съвет от 2012 г. за създаване на Междуведомствен съвет по отбранителна индустрия и сигурност на доставките към Министерския съвет (обн., ДВ, бр. 49 от 2012 г.; изм. и доп., бр. 5 от 2015 г., бр. 27 от 2016 г., бр. 107 от 2018 г., бр. 17 от 2019 г. и бр. 49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34. Постановление № 234 на Министерския съвет от 2011 г. за политиката на Република България на участие в международното сътрудничество за развитие (обн., ДВ, бр. 61 от 2011 г.; изм. и доп., бр. 6 и 62 от 2013 г., бр. 40 и 97 от 2014 г. и бр. 41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35. Постановление № 18 на Министерския съвет от 2003 г. за създаване на Съвет за координация в борбата с правонарушенията, засягащи финансовите интереси на Европейския съюз (обн., ДВ, бр. 13 от 2003 г.; изм. и доп., бр. 49 от 2003 г., бр. 95 от 2004 г., бр. 60 и 93 от 2006 г., бр. 37, 47, 57 и 79 от 2008 г., бр. 39, 71, 97 и 101 от 2009 г., бр. 5, 31 и 90 от 2010 г., бр. 7 и 54 от 2011 г., бр. 60 и 71 от 2012 г., бр. 65 от 2013 г., бр. 60, 76 и 101 от 2014 г., бр. 77 от 2015 г., бр. 68 от 2017 г., бр. 30 от 2018 г. и бр. 28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36.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и 65 от 2010 г.; попр., бр. 66 от 2010 г.; изм. и доп., бр. 2 и 105 от 2011 г., бр. 68 от 2012 г., бр. 62, 65 и 80 от 2013 г., бр. 53, 76, 94 и 101 от 2014 г., бр. 6 от 2015 г., бр. 36 и 79 от 2016 г., бр. 7, 12, 39 и 73 от 2017 г., бр. 3 от 2019 г. И бр. 41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37. Правилник за организацията и дейността на Съвета по киберсигурността, приет с Постановление № 375 на Министерския съвет от 2019 г. (обн., ДВ, бр. 102 от 2019 г.; изм., бр. 101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38. Правилник за дейността на Съвета по националния радиочестотен спектър, приет с Постановление № 288 на Министерския съвет от 2003 г. (обн., ДВ, бр. 109 от 2003 г.; изм., бр. 78 и 96 от 2005 г., бр. 63 от 2008 г., бр. 93 от 2009 г., бр. 107 от 2011 г., бр. 40 от 2015 г. и бр. 27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39. Устройствен правилник на Изпълнителната агенция „Железопътна администрация“, приет с Постановление № 167 на Министерския съвет от 2001 г. (обн., ДВ, бр. 61 от 2001 г.; изм. и доп., бр. 87 от 2001 г., бр. 82 от 2003 г., бр. 104 от 2003 г., бр. 110 от 2004 г., бр. 31 и 83 от 2005 г., бр. 5 от 2006 г., бр. 68 от 2008 г., бр. 7 от 2009 г., бр. 15 от 2010 г., бр. 22 от 2012 г., бр. 6 от 2013 г., бр. 86 от 2016 г., бр. 44 от 2019 г. и бр. 7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40. Устройствен правилник на Държавния авиационен оператор, приет с Постановление № 152 на Министерския съвет от 2021 г. (обн., ДВ, бр. 31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41. Устройствен правилник на Изпълнителна агенция „Автомобилна администрация“, приет с Постановление № 272 на Министерския съвет от 2013 г. (обн., ДВ, бр. 105 от 2013 г.; изм. и доп., бр. 33 от 2015 г., бр. 52 от 2019 г. и бр. 7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42. Устройствен правилник на Изпълнителна агенция „Морска администрация“, приет с Постановление № 106 на Министерския съвет от 2015 г. (обн., ДВ, бр. 33 от 2015 г.; изм. и доп., бр. 92 от 2015 г., бр. 44 от 2017 г. и бр. 70 от 2018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43. Устройствен правилник на Изпълнителната агенция „Проучване и поддържане на р. Дунав“, приет с Постановление № 74 на Министерския съвет от 2000 г., (обн., ДВ, бр. 39 от 2000 г.; изм. и доп., бр. 87 от 2001 г., бр. 96 от 2005 г., бр. 43 от 2006 г., бр. 68 от 2008 г., бр. 15 от 2010 г., бр. 64 от 2011 г., бр. 22 от 2012 г., бр. 6 от 2013 г. и бр. 33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44. Правилник за дейността, структурата и организацията на Националния борд за разследване на произшествия във въздушния, водния и железопътния транспорт, приет с Постановление № 6 от 2020 г. (обн., ДВ, бр. 7 от 24.01.2020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45. Правилник за прилагане на Закона за пътищата, приет с Постановление № 245 от 2000 г. (обн., ДВ, бр. 98 от 2000 г.; изм. и доп., бр. 42 и 62 от 2001 г., бр. 18, 54 и 93 от 2006 г., бр. 79 от 2008 г., бр. 13 и 45 от 2009 г., бр. 60 от 2012 г., бр. 60 от 2014 г., бр. 57 от 2015 г., бр. 90 от 2016 г. и бр. 107 от 2018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46. Правилник за организацията и дейността на Координационния съвет по водите, приет с Постановление № 213 на Министерския съвет от 2016 г. (обн., ДВ, бр. 66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47. Правилник за организацията и дейността на Националния съвет по миграция, граници, убежище и интеграция, приет с Постановление № 226 на Министерския съвет от 2019 г., обн., ДВ, бр. 72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48. Правилник за устройството и дейността на Националния съвет по въпросите на социалното включване към Министерския съвет, приет с Постановление № 112 на Министерския съвет от 2009 г. (обн., ДВ, бр. 37 от 2009 г.; изм. и доп., бр. 80 и 93 от 2009 г., бр. 46 от 2010 г., бр. 62 от 2013 г., бр. 40 от 2015 г. и бр. 30 от 2018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49. Правилник за устройството и дейността на Междуведомствения съвет по въпросите на граничния контрол, приет с Постановление № 70 от 1998 г. (обн., ДВ, бр. 39 от 1998 г.; изм. и доп., бр. 96 от 2000 г., бр. 115 от 2002 г., бр. 39 от 2003 г., бр. 86 от 2004 г., бр. 78, 90 и 96 от 2005 г., бр. 100 от 2009 г., бр. 75 от 2010 г. и бр. 71 от 2012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50. Правилник за устройството, организацията и дейността на Националния съвет по равнопоставеността на жените и мъжете към Министерския съвет, приет с Постановление № 302 на Министерския съвет от 2016 г. (обн., ДВ, бр. 93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51. Правилник за състава на Националния архивен съвет и реда за неговата работа, приет с Постановление № 18 на Министерския съвет от 2012 г. (обн., ДВ, бр. 12 от 2012 г.; изм., бр. 62 от 2013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52. Правилник за състава, финансирането, функциите, задачите и реда за осъществяване на дейността на Държавно-обществената консултативна комисия по проблемите на безопасността на движението по пътищата, приет с Постановление № 21 от 2019 г. (обн., ДВ, бр. 12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53. Правилник за дейността и организацията на работа на Националния съвет за хората с увреждания, реда за признаване на национална представителност на организациите на и за хората с увреждания и контрола за спазването на критериите за национална представителност, приет с Постановление № 151 на Министерския съвет от 2019 г. (обн., ДВ, бр. 49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54. Правилник за организацията и дейността на Националния съвет по наркотичните вещества, приет с Постановление № 10 на Министерския съвет от 2001 г. (обн., ДВ, бр. 8 от 2001 г.; изм. и доп., бр. 86 от 2004 г., бр. 78 и 96 от 2005 г., бр. 49 от 2006 г., бр. 45 и 93 от 2009 г., бр. 5 от 2010 г., бр. 7, 31 и 87 от 2011 г., бр. 60 от 2012 г., бр. 62 и 70 от 2013 г., бр. 60 от 2014 г., бр. 23 и 50 от 2015 г. и бр. 54 от 9.07.2019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55. Правилник за устройството и дейността на Националния съвет за сътрудничество по етническите и интеграционните въпроси към Министерския съвет, приет с Постановление № 351 на Министерския съвет от 2006 г. (обн., ДВ, бр. 2 от 2007 г.; изм. и доп., бр. 36 от 2007 г., бр. 53 от 2008 г., бр. 78 от 2009 г., бр. 5 и 31 от 2011 г., бр. 60 от 2012 г., бр. 62 и 107 от 2013 г. и бр. 40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56. Устройствен правилник на Държавната комисия по сигурността на информацията и на нейната администрация, приет с Постановление № 38 от 2017 г. (обн., ДВ, бр. 19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57. Устройствен правилник на Комисията за защита на потребителите към министъра на икономиката и на нейната администрация, приет с Постановление № 139 на Министерския съвет от 2006 г. (обн., ДВ, бр. 49 от 2006 г.; изм. и доп., бр. 95 от 2007 г., бр. 33 от 2008 г., бр. 80 от 2009 г., бр. 48 от 2010 г., бр. 52 от 2011 г., бр. 22 от 2012 г., бр. 14 от 2014 г., бр. 32 от 2015 г. и бр. 67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58. Устройствен правилник на Министерството на здравеопазването, приет с Постановление № 55 на Министерския съвет от 2019 г. (обн., ДВ, бр. 26 от 2019 г.; изм. и доп., бр. 30 и 93 от 2019 г., изм., бр. 99 от 2020 г., и бр. 63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59. Устройствен правилник на Държавната агенция за метрологичен и технически надзор, приет с Постановление № 47 на Министерския съвет от 24.02.2003 г. (обн., ДВ, бр. 20 от 2003 г., изм., бр. 48 от 2005 г., бр. 78 от 2005 г., бр. 96 от 2005 г., изм. и доп., бр. 15 от 2006 г., изм., бр. 28 от 2006 г., изм. и доп., бр. 40 от 2006 г., бр. 33 от 2008 г., бр. 48 от 2009 г., бр. 98 от 2009 г., бр. 52 от 2011 г., бр. 97 от 2011 г., изм., бр. 22 от 2012 г., изм. и доп., бр. 14 от 2014 г., изм., бр. 108 от 2014 г., изм. и доп., бр. 32 от 2015 г., бр. 86 от 2015 г., бр. 67 от 2016 г., доп., бр. 34 от 2017 г., изм. и доп., бр. 35 от 2019 г., бр. 65 от 2019 г., изм., бр. 103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 xml:space="preserve">60. В Правилник за организацията и дейността на Междуведомствената комисия за възстановяване и подпомагане към Министерския съвет, приет с Постановление № 58 на Министерския съвет от 6.04.2010 г. (обн., ДВ, бр. 28 от 2010 г., изм., бр. 7 от 2011 г., изм. и доп., бр. 32 от 2012 г., бр. 75 от 2012 г., изм., бр. 62 от 2013 г., изм. и доп., бр. 25 от 2014 г., изм., бр. 60 от 2014 г., изм. и доп., бр. 102 от 2014 г., изм., бр. 8 от 2015 г., изм. и доп., бр. 22 от 2016 г., изм. с Решение № 10501 на ВАС на РБ от 12.10.2015 г. - бр. 40 от 2016 г., изм. и доп., бр. 96 от 2016 г., изм. с Решение № 15528 на ВАС на РБ от 12.12.2018 г. - бр. 37 от 2019 г.), в чл. 2, ал. 3 думите „транспорта, информационните технологии и съобщенията“ се заменят с „транспорта и съобщенията“. </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61. Правилник за издаване на българските лични документи, приет с Постановление № 13 на Министерския съвет от 8.02.2010 г. (обн., ДВ, бр. 12 от 2010 г., доп., бр. 42 от 2010 г., изм. и доп., бр. 51 от 2011 г., бр. 60 от 2012 г., изм. с Решение № 12757 от 16.10.2012 г. на ВАС на РБ - бр. 31 от 2013 г.; изм., бр. 50 от 2014 г., бр. 60 от 2014 г., бр. 57 от 2015 г., бр. 4 от 2016 г., изм. и доп., бр. 37 от 2016 г., изм., бр. 70 от 2016 г., изм. и доп., бр. 85 от 2017 г., изм., бр. 57 от 2018 г., изм. и доп., бр. 27 от 2019 г., бр. 50 от 2019 г., бр. 89 от 2019 г., попр., бр. 92 от 2019 г., доп., бр. 73 от 2020 г., изм. и доп., бр. 13 от 2021 г., бр. 66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62. Правилник за дейността на Националната агенция за оценяване и акредитация, приет с Постановление № 2 на Министерския съвет от 5.01.2021 г. (обн., ДВ, бр. 3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63. Устройствен правилник на Министерството на икономиката, приет с Постановление № 447 на Министерския съвет от 23.12.2014 г. (обн., ДВ, бр. 108 от 2014 г., изм., бр. 32 от 2015 г., бр. 100 от 2015 г., изм. и доп., бр. 36 от 2016 г., бр. 98 от 2016 г., бр. 49 от 2018 г., изм., бр. 65 от 2018 г., изм. и доп., бр. 106 от 2018 г., бр. 18 от 2019 г., доп., бр. 27 от 2019 г., изм., бр. 42 от 2019 г., бр. 103 от 2020 г., доп., бр. 110 от 2020 г., изм., бр. 20 от 2021 г., изм. и доп., бр. 27 от 2021 г., бр. 64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64. Правилник за прилагане на Закона за държавната собственост, приет с Постановление № 254 на Министерския съвет от 15.09.2006 г. (обн., ДВ, бр. 78 от 2006 г., изм., бр. 26 от 2007 г., доп., бр. 51 от 2007 г., изм., бр. 64 от 2008 г., доп., бр. 80 от 2008 г., бр. 91 от 2008 г., бр. 7 от 2009 г., бр. 25 от 2009 г., изм., бр. 62 от 2009 г., бр. 93 от 2009 г., изм. и доп., бр. 31 от 2010 г., бр. 52 от 2010 г., изм., бр. 58 от 2010 г., изм. и доп., бр. 69 от 2010 г., бр. 61 от 2011 г., изм., бр. 80 от 2011 г., бр. 105 от 2011 г., бр. 24 от 2012 г., бр. 47 от 2012 г., бр. 62 от 2013 г., бр. 80 от 2013 г., бр. 87 от 2013 г., доп., бр. 13 от 2014 г., изм., бр. 15 от 2014 г., бр. 102 от 2014 г., изм. и доп., бр. 58 от 2016 г., бр. 96 от 2016 г., изм., бр. 70 от 2018 г., изм. и доп., бр. 77 от 2019 г., бр. 102 от 2019 г., изм., бр. 40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65. Наредба за реда и начина на осъществяване на достъп до търговския регистър и делата на търговците по служебен път, приета с Постановление № 304 на Министерския съвет от 14.11.2006 г. (обн., ДВ, бр. 95 от 2006 г., изм., бр. 58 от 2010 г., доп., бр. 104 от 2011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66. Наредба за възлагане и изпълнение на задълженията за извършване на обществени превозни услуги в железопътния транспорт, приета с Постановление № 311 на Министерския съвет от 28.12.2001 г. (обн., ДВ, бр. 2 от 2002 г., изм., бр. 96 от 2005 г., изм. и доп., бр. 100 от 2006 г., бр. 31 от 2010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67. Наредба за контрол над въздухоплаването във въздушното пространство на Република България при охрана на въздушното пространство на Република България, приета с Постановление № 229 на Министерския съвет от 11.10.2010 г. (обн., ДВ, бр. 82 от 2010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68. Наредба за държавните изисквания за придобиване на висше образование по специалност „Корабна радиоелектроника“ на образователно-квалификационна степен „бакалавър“, приета с Постановление № 59 Министерския съвет от 17.03.2015 г. (обн., ДВ, бр. 21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69.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Постановление № 163 на Министерския съвет от 29.03.2015 г. (обн., ДВ, бр. 51 от 2015 г., изм., бр. 53 от 2017 г., доп., бр. 83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70. Наредба за условията и реда за постигане сигурността на корабите, пристанищата и пристанищните райони, приета с Постановление № 374 на Министерския съвет от 25.11.2014 г. (обн., ДВ, бр. 99 от 2014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71. Наредба за реда и начина за организиране на националните инвентаризации на емисиите на вредни вещества и парникови газове в атмосферата, приета с Постановление № 261 на Министерския съвет от 28.08.2014 г. (обн., ДВ, бр. 74 от 2014 г., изм., бр. 55 от 2017 г., изм. и доп., бр. 84 от 2017 г., изм., бр. 47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72. Наредба за условията и реда за провеждане на евакуация и разсредоточаване, приета с Постановление № 337 на Министерския съвет от 20.12.2012 г. (обн., ДВ, бр. 103 от 2012 г., изм., бр. 55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73. Наредба за държавните изисквания за придобиване на висше образование по специалност „Корабна радиоелектроника“ на образователно-квалификационна степен „магистър“ след придобита образователно-квалификационна степен „бакалавър“, приета с Постановление № 59 на Министерския съвет от 17.03.2015 г. (обн., ДВ, бр. 21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74. Наредба за условията и реда за внедряване на интелигентните транспортни системи в областта на автомобилния транспорт и за интерфейси с останалите видове транспорт, приета с Постановление № 14 на Министерския съвет от 21.01.2013 г. (обн., ДВ, бр. 8 от 2013 г., доп., бр. 80 от 2015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75. Наредба за системите за движение, докладване и управление на трафика и информационно обслужване на корабоплаването в морските пространства на Република България, приета с Постановление № 200 на Министерския съвет от 12.09.2005 г. (обн., ДВ, бр. 76 от 2005 г., изм. и доп., бр. 97 от 2010 г., бр. 24 от 2012 г., изм., бр. 93 от 2015 г., бр. 37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76. Наредба за предоставяне на речни информационни услуги по вътрешните водни пътища на Република България, приета с Постановление № 329 на Министерския съвет от 28.12.2007 г. (обн., ДВ, бр. 3 от 2008 г., изм. и доп., бр. 67 от 2014 г., бр. 33 от 2015 г., бр. 59 от 2018 г., бр. 86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77. Наредба за съществените изисквания и оценяване съответствието на транспортируемо оборудване под налягане, приета с Постановление № 271 на Министерския съвет от 29.09.2011 г. (обн., ДВ, бр. 78 от 2011 г., изм. и доп., бр. 87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78. Наредба за публичния регистър на операторите, които извършват дейностите по приложение № 1 към чл. 3, т. 1 от Закона за отговорността за предотвратяване и отстраняване на екологични щети, приета с Постановление  № 317 на Министерския съвет от 12.12.2008 г. (обн., ДВ, бр. 109 от 2008 г., изм. и доп., бр. 28 от 2016 г., изм., бр. 55 от 2017 г., изм. и доп., бр. 108 от 2020 г., изм., бр. 10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79. Наредба за граничните контролно-пропускателни пунктове, приета с Постановление № 104 на Министерския съвет от 20.05.2002 г. (обн., ДВ, бр. 54 от 2002 г., изм., бр. 24 от 2004 г., изм. и доп., бр. 86 от 2004 г., изм., бр. 90 от 2005 г., бр. 96 от 2005 г., бр. 85 от 0.2006 г., изм. и доп., бр. 106 от 12.2006 г., бр. 79 от 2008 г., бр. 14 от 2009 г., бр. 100 от 2009 г., бр. 22 от 2010 г., бр. 61 от 2010 г., бр. 64 от 2015 г., изм., бр. 85 от 2015 г., доп., бр. 45 от 2016 г., изм., бр. 55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80. Наредба за формата, съдържанието, реда и сроковете за представяне на информация от органите за инспектиране на труда, приета с Постановление № 164 на Министерския съвет от 30.06.2009 г. (обн., ДВ, бр. 52 от 2009 г., изм., бр. 93 от 2009 г., изм. и доп., бр. 7 от 2011 г., изм., бр. 40 от 2015 г., бр. 55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81. Наредба за изискванията за предотвратяване на аварии при търсене и проучване или проучване, или добив на подземни богатства – нефт и природен газ, в териториалното море, континенталния шелф и в изключителната икономическа зона на Република България в Черно море, приета с Постановление № 366 на Министерския съвет от 21.12.2016 г. (обн., ДВ, бр. 103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82. Наредба за пенсиите и осигурителния стаж, приложение № 1 към член единствен, т. 1 на Постановление № 30 на Министерския съвет от 2000 г. (обн., ДВ, бр. 21 от 2000 г., изм. и доп., бр. 43, 61 и 81 от 2000 г.,бр. 36 от 2001 г., бр. 19, 21, 74 от 2002 г.,; изм. с Решение № 7581 от 2002 г. на ВАС на РБ - бр. 76 от 2002 г., изм. с Решение № 11701 от 2002 г. на ВАС на РБ - бр. 119 от 12.2002 г., изм. и доп., бр. 19 от 2003 г., бр. 25 и 68 от 2004 г., бр. 24 от 2005 г., бр. 48 от 2006 г., бр. 15 от 2007 г., бр. 17 от 2008 г., бр. 1, 16, 79, 84 и 87 от 2009 г.,  бр. 2 от 2010 г., бр. 13 от 2011 г., бр. 16 и 80 от 2012 г., бр. 33 и 62 от 2013 г., бр. 23 от 2014 г., бр. 19 и 40 от 2015 г., бр. 17 и  54 от 2016 г., бр. 29 и 41 от 2017 г., бр. 21, 49 и 107 от 2018 г., бр. 40 и 62 от 2019 г., бр. 74 от 2020 г. и бр. 37 и 67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83. Наредба за опазване на околната среда в морските води, приета с Постановление № 273 на Министерския съвет от 23.11.2010 г. (обн., ДВ, бр. 94 от 2010 г., изм., бр. 55 от 2017 г., изм. и доп., бр. 14 от 2020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84. Наредба за обмена на документи в администрацията, приета с Постановление № 101 на Министерския съвет от 17.05.2008 г. (обн., ДВ, бр. 48 от 2008 г., изм., бр. 58 от 2010 г., бр. 102 от 2010 г., бр. 47 от 2011 г., изм., бр. 106 от 2011 г., бр. 21 от 2012 г., бр. 49 от 2012 г., бр. 48 от 2013 г., бр. 108 от 2013 г., бр. 8 от 2016 г., бр. 5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85. Наредба за минималните изисквания за мрежова и информационна сигурност, приета с Постановление № 186 на Министерския съвет от 26.07.2019 г. (обн., ДВ, бр. 59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86. Наредба за условията и реда за издаване на визи и определяне на визовия режим, приета с Постановление № 198 на Министерския съвет от 11.07.2011 г. (обн., ДВ, бр. 55 от 2011 г., изм., бр. 60 от 2014 г., бр. 57 от 2015 г., изм. и доп., бр. 5 от 2019 г., бр. 27 от 2019 г., бр. 62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87. Наредба за служебните командировки и специализации в чужбина, приета с Постановление № 115 на Министерския съвет от 3.06.2004 г. (обн., ДВ, бр. 50 от 2004 г., доп., бр. 80 от 2004 г., изм. и доп., бр. 86 от 2004 г., доп., бр. 36 от 2005 г., изм., бр. 96 от 2005 г., доп., бр. 2 от 2006 г., бр. 23 от 2007 г., изм. и доп., бр. 98 от 2007 г.,доп., бр. 64 от 2008 г., изм., бр. 10 от 2009 г., доп., бр. 73 от 2010 г., изм. и доп., бр. 19 от 2011 г.,  изм., бр. 105 от 2011 г., бр. 106 от 2011 г., изм. и доп., бр. 61 от 2012 г., доп., бр. 51 от 2015 г., изм. и доп., бр. 57 от 2015 г., изм., бр. 27 от 2016 г., бр. 2 от 2017 г., доп., бр. 18 от 2020 г., бр. 11 от 2021 г., изм., бр. 97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88. Наредба за осигуряване на физическата защита на ядрените съоръжения, ядрения материал и радиоактивните вещества, приета с Постановление № 283 на Министерския съвет от 19.10.2015 г. (обн., ДВ, бр. 82 от 2015 г., доп., бр. 53 от 2019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89. Наредба за аварийно планиране и аварийна готовност при ядрена и радиационна авария, приета с Постановление № 313 на Министерския съвет от 22.11.2011 г. (обн., ДВ, бр. 94 от 2011 г., изм., бр. 57 от 2015 г., бр. 55 от 2017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90. Наредба за ползването на повърхностните води, приета с Постановление № 100 на Министерския съвет от 23.03.2021 г. (обн., ДВ, бр. 25 от 2021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91. Тарифа № 5 за таксите, които се събират в системата на Министерството на транспорта, информационните технологии и съобщенията, одобрена с Постановление № 81 на Министерския съвет от 10.05.2000 г. (обн., ДВ, бр. 41 от 2000 г.; изм. и доп. бр. 54 от 2000 г., изм. и доп., бр. 97 от 2000 г.,бр. 18 от 2001 г., бр. 47 от 2001 г., бр. 62 и 104 от 2001 г., бр. 49, 68 и 71 от 2002 г., бр. 17 от 2003 г., бр. 101 от 2005 г., бр. 105 от 2005 г., бр. 77 и 105 от 2006 г., бр. 38 от 2007 г., бр. 64, 78 и 79 от 2008 г., бр. 100 от 2009 г., бр. 64 от 2010 г., бр. 96 от 2011 г., бр. 67 от 2012 г., бр. 45 от 2014 г. и бр. 59 от 2016 г.).</w:t>
            </w:r>
          </w:p>
          <w:p w:rsidR="0014217A" w:rsidRPr="0014217A" w:rsidRDefault="0014217A" w:rsidP="0014217A">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92. Тарифа за таксите, които се събират от Агенция „Митници“ по чл. 12 от Закона за митниците, приета с Постановление № 85 от на Министерския съвет от 2003 г., (обн., ДВ, бр. 39 2003 г.; изм., бр. 87 от 2007 г., бр. 61 от 2008 г., бр. 100 от 2009 г., бр. 73 от 2013 г. и бр. 96 от 2017 г.).</w:t>
            </w:r>
          </w:p>
          <w:p w:rsidR="003B4862" w:rsidRDefault="0014217A" w:rsidP="00070655">
            <w:pPr>
              <w:spacing w:after="0" w:line="360" w:lineRule="auto"/>
              <w:jc w:val="both"/>
              <w:rPr>
                <w:rFonts w:ascii="Times New Roman" w:eastAsia="Times New Roman" w:hAnsi="Times New Roman" w:cs="Times New Roman"/>
                <w:sz w:val="24"/>
                <w:szCs w:val="24"/>
                <w:lang w:val="bg-BG"/>
              </w:rPr>
            </w:pPr>
            <w:r w:rsidRPr="0014217A">
              <w:rPr>
                <w:rFonts w:ascii="Times New Roman" w:eastAsia="Times New Roman" w:hAnsi="Times New Roman" w:cs="Times New Roman"/>
                <w:sz w:val="24"/>
                <w:szCs w:val="24"/>
                <w:lang w:val="bg-BG"/>
              </w:rPr>
              <w:t>93. Постановление № 79 на Министерския съвет от 10.04.2014 г. за създаване на комитети за наблюдение на Споразумението за партньорство на Република България и на програмите, съфинансирани от ЕСИФ, за програмен период 2014 – 2020 г. (обн., ДВ, бр. 34 от 2014 г., изм., бр. 58 от 2014 г., бр. 76 от 2014 г., изм. и доп., бр. 101 от 2014 г., доп., бр. 37 от 2015 г., изм. и доп., бр. 57 от 2015 г., изм., бр. 2 от 2016 г., изм. и доп., бр. 46 от 2016 г., бр. 30 от 2017 г., изм., бр. 68 от 2017 г., бр. 54 от 2018 г., доп., бр. 72 от 2018 г., изм., бр. 67 от 2019 г.).</w:t>
            </w:r>
          </w:p>
          <w:p w:rsidR="00FB5ED6" w:rsidRDefault="00FB5ED6" w:rsidP="00070655">
            <w:pPr>
              <w:spacing w:after="0" w:line="360" w:lineRule="auto"/>
              <w:jc w:val="both"/>
              <w:rPr>
                <w:rFonts w:ascii="Times New Roman" w:eastAsia="Times New Roman" w:hAnsi="Times New Roman" w:cs="Times New Roman"/>
                <w:b/>
                <w:sz w:val="24"/>
                <w:szCs w:val="24"/>
                <w:lang w:val="bg-BG"/>
              </w:rPr>
            </w:pPr>
            <w:r w:rsidRPr="00FB5ED6">
              <w:rPr>
                <w:rFonts w:ascii="Times New Roman" w:eastAsia="Times New Roman" w:hAnsi="Times New Roman" w:cs="Times New Roman"/>
                <w:b/>
                <w:sz w:val="24"/>
                <w:szCs w:val="24"/>
                <w:lang w:val="bg-BG"/>
              </w:rPr>
              <w:t>Положителни (икономически/социални/екологични) въздействия:</w:t>
            </w:r>
          </w:p>
          <w:p w:rsidR="00C43332" w:rsidRDefault="00C43332" w:rsidP="00E44DE0">
            <w:pPr>
              <w:spacing w:before="120" w:after="120" w:line="240" w:lineRule="auto"/>
              <w:jc w:val="both"/>
              <w:rPr>
                <w:rFonts w:ascii="Times New Roman" w:eastAsia="Times New Roman" w:hAnsi="Times New Roman" w:cs="Times New Roman"/>
                <w:sz w:val="24"/>
                <w:szCs w:val="24"/>
                <w:lang w:val="bg-BG"/>
              </w:rPr>
            </w:pPr>
            <w:r w:rsidRPr="00C43332">
              <w:rPr>
                <w:rFonts w:ascii="Times New Roman" w:eastAsia="Times New Roman" w:hAnsi="Times New Roman" w:cs="Times New Roman"/>
                <w:sz w:val="24"/>
                <w:szCs w:val="24"/>
                <w:lang w:val="bg-BG"/>
              </w:rPr>
              <w:t xml:space="preserve">Стабилност на правоотношенията, уреждащи правомощията на министъра. </w:t>
            </w:r>
          </w:p>
          <w:p w:rsidR="00E44DE0" w:rsidRPr="002B07AD" w:rsidRDefault="00E44DE0" w:rsidP="00E44DE0">
            <w:pPr>
              <w:spacing w:before="120" w:after="120" w:line="240" w:lineRule="auto"/>
              <w:jc w:val="both"/>
              <w:rPr>
                <w:rFonts w:ascii="Times New Roman" w:eastAsia="Times New Roman" w:hAnsi="Times New Roman" w:cs="Times New Roman"/>
                <w:b/>
                <w:sz w:val="24"/>
                <w:szCs w:val="24"/>
                <w:lang w:val="bg-BG"/>
              </w:rPr>
            </w:pPr>
            <w:r w:rsidRPr="002B07AD">
              <w:rPr>
                <w:rFonts w:ascii="Times New Roman" w:eastAsia="Times New Roman" w:hAnsi="Times New Roman" w:cs="Times New Roman"/>
                <w:b/>
                <w:sz w:val="24"/>
                <w:szCs w:val="24"/>
                <w:lang w:val="bg-BG"/>
              </w:rPr>
              <w:t>Отрицателни (икономически/социални/екологични) въздействия:</w:t>
            </w:r>
          </w:p>
          <w:p w:rsidR="00CC6C60" w:rsidRDefault="00337636" w:rsidP="00C35A6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w:t>
            </w:r>
            <w:r w:rsidR="005F3B14">
              <w:rPr>
                <w:rFonts w:ascii="Times New Roman" w:eastAsia="Times New Roman" w:hAnsi="Times New Roman" w:cs="Times New Roman"/>
                <w:sz w:val="24"/>
                <w:szCs w:val="24"/>
                <w:lang w:val="bg-BG"/>
              </w:rPr>
              <w:t xml:space="preserve"> отрицателни въздействия.</w:t>
            </w: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E44DE0" w:rsidRDefault="00E44DE0" w:rsidP="00E44DE0">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p>
          <w:p w:rsidR="005F30CE" w:rsidRDefault="003821B0" w:rsidP="00E44DE0">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въздействие върху малки и средни предприятия</w:t>
            </w:r>
          </w:p>
          <w:p w:rsidR="00E44DE0" w:rsidRPr="00076E63" w:rsidRDefault="00E44DE0" w:rsidP="005F30CE">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p>
          <w:p w:rsidR="00337636" w:rsidRPr="005F30CE" w:rsidRDefault="00337636" w:rsidP="00337636">
            <w:pPr>
              <w:spacing w:before="120" w:after="120" w:line="240" w:lineRule="auto"/>
              <w:jc w:val="both"/>
              <w:rPr>
                <w:rFonts w:ascii="Times New Roman" w:eastAsia="Times New Roman" w:hAnsi="Times New Roman" w:cs="Times New Roman"/>
                <w:i/>
                <w:sz w:val="16"/>
                <w:szCs w:val="16"/>
                <w:lang w:val="bg-BG"/>
              </w:rPr>
            </w:pPr>
            <w:r w:rsidRPr="00337636">
              <w:rPr>
                <w:rFonts w:ascii="Times New Roman" w:eastAsia="Times New Roman" w:hAnsi="Times New Roman" w:cs="Times New Roman"/>
                <w:sz w:val="24"/>
                <w:szCs w:val="24"/>
                <w:lang w:val="bg-BG"/>
              </w:rPr>
              <w:t>Няма идентифицирана административна тежест</w:t>
            </w:r>
            <w:r>
              <w:rPr>
                <w:rFonts w:ascii="Times New Roman" w:eastAsia="Times New Roman" w:hAnsi="Times New Roman" w:cs="Times New Roman"/>
                <w:sz w:val="24"/>
                <w:szCs w:val="24"/>
                <w:lang w:val="bg-BG"/>
              </w:rPr>
              <w:t>.</w:t>
            </w:r>
          </w:p>
          <w:p w:rsidR="00E44DE0" w:rsidRPr="005F30CE" w:rsidRDefault="00E44DE0" w:rsidP="005F30CE">
            <w:pPr>
              <w:spacing w:before="120" w:after="120" w:line="240" w:lineRule="auto"/>
              <w:jc w:val="both"/>
              <w:rPr>
                <w:rFonts w:ascii="Times New Roman" w:eastAsia="Times New Roman" w:hAnsi="Times New Roman" w:cs="Times New Roman"/>
                <w:i/>
                <w:sz w:val="16"/>
                <w:szCs w:val="16"/>
                <w:lang w:val="bg-BG"/>
              </w:rPr>
            </w:pPr>
          </w:p>
        </w:tc>
      </w:tr>
      <w:tr w:rsidR="00076E63" w:rsidRPr="003C124D"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5. Сравняване на вариантите:</w:t>
            </w:r>
          </w:p>
          <w:p w:rsidR="005A21CE" w:rsidRDefault="00064387" w:rsidP="00E4074C">
            <w:pPr>
              <w:spacing w:before="120" w:after="120" w:line="36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CC6C60" w:rsidRPr="00E4074C" w:rsidRDefault="00CC6C60" w:rsidP="00E4074C">
            <w:pPr>
              <w:spacing w:before="120" w:after="120" w:line="360" w:lineRule="auto"/>
              <w:jc w:val="both"/>
              <w:rPr>
                <w:rFonts w:ascii="Times New Roman" w:eastAsia="Times New Roman" w:hAnsi="Times New Roman" w:cs="Times New Roman"/>
                <w:sz w:val="24"/>
                <w:szCs w:val="24"/>
                <w:lang w:val="bg-BG"/>
              </w:rPr>
            </w:pP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2280"/>
              <w:gridCol w:w="1973"/>
              <w:gridCol w:w="2126"/>
            </w:tblGrid>
            <w:tr w:rsidR="00337636" w:rsidRPr="003C124D" w:rsidTr="00337636">
              <w:trPr>
                <w:trHeight w:val="517"/>
              </w:trPr>
              <w:tc>
                <w:tcPr>
                  <w:tcW w:w="313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337636" w:rsidRPr="00076E63" w:rsidRDefault="00337636" w:rsidP="005F30CE">
                  <w:pPr>
                    <w:spacing w:after="0" w:line="360" w:lineRule="auto"/>
                    <w:contextualSpacing/>
                    <w:jc w:val="center"/>
                    <w:rPr>
                      <w:rFonts w:ascii="Times New Roman" w:eastAsia="Times New Roman" w:hAnsi="Times New Roman" w:cs="Times New Roman"/>
                      <w:b/>
                      <w:sz w:val="20"/>
                      <w:szCs w:val="20"/>
                      <w:lang w:val="bg-BG"/>
                    </w:rPr>
                  </w:pPr>
                </w:p>
              </w:tc>
              <w:tc>
                <w:tcPr>
                  <w:tcW w:w="1973" w:type="dxa"/>
                  <w:tcBorders>
                    <w:top w:val="single" w:sz="12" w:space="0" w:color="auto"/>
                    <w:left w:val="single" w:sz="12" w:space="0" w:color="auto"/>
                    <w:bottom w:val="single" w:sz="12" w:space="0" w:color="auto"/>
                    <w:right w:val="single" w:sz="12" w:space="0" w:color="auto"/>
                  </w:tcBorders>
                  <w:shd w:val="clear" w:color="auto" w:fill="D9D9D9"/>
                  <w:vAlign w:val="center"/>
                </w:tcPr>
                <w:p w:rsidR="00337636" w:rsidRPr="00076E63" w:rsidRDefault="00337636" w:rsidP="005F30CE">
                  <w:pPr>
                    <w:spacing w:after="0" w:line="36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r>
                    <w:rPr>
                      <w:rFonts w:ascii="Times New Roman" w:eastAsia="Times New Roman" w:hAnsi="Times New Roman" w:cs="Times New Roman"/>
                      <w:b/>
                      <w:sz w:val="20"/>
                      <w:szCs w:val="20"/>
                      <w:lang w:val="bg-BG"/>
                    </w:rPr>
                    <w:t xml:space="preserve"> 1</w:t>
                  </w:r>
                </w:p>
                <w:p w:rsidR="00337636" w:rsidRPr="00076E63" w:rsidRDefault="00337636" w:rsidP="005F30CE">
                  <w:pPr>
                    <w:spacing w:after="0" w:line="36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337636" w:rsidRPr="00076E63" w:rsidRDefault="00337636" w:rsidP="005F30CE">
                  <w:pPr>
                    <w:spacing w:after="0" w:line="360" w:lineRule="auto"/>
                    <w:ind w:left="-160"/>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Вариант 2</w:t>
                  </w:r>
                </w:p>
              </w:tc>
            </w:tr>
            <w:tr w:rsidR="00337636" w:rsidRPr="003C124D" w:rsidTr="00337636">
              <w:trPr>
                <w:trHeight w:val="580"/>
              </w:trPr>
              <w:tc>
                <w:tcPr>
                  <w:tcW w:w="850"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337636" w:rsidRPr="00076E63" w:rsidRDefault="00337636" w:rsidP="005F30CE">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6A5C0F">
                  <w:pPr>
                    <w:spacing w:before="120" w:line="360" w:lineRule="auto"/>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5F30CE">
                  <w:pPr>
                    <w:widowControl w:val="0"/>
                    <w:kinsoku w:val="0"/>
                    <w:overflowPunct w:val="0"/>
                    <w:autoSpaceDE w:val="0"/>
                    <w:autoSpaceDN w:val="0"/>
                    <w:adjustRightInd w:val="0"/>
                    <w:spacing w:before="40" w:after="0" w:line="36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5F30CE">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 xml:space="preserve">Висока </w:t>
                  </w:r>
                </w:p>
              </w:tc>
            </w:tr>
            <w:tr w:rsidR="00C02C34" w:rsidRPr="003C124D" w:rsidTr="00337636">
              <w:trPr>
                <w:gridAfter w:val="3"/>
                <w:wAfter w:w="6379" w:type="dxa"/>
                <w:trHeight w:val="580"/>
              </w:trPr>
              <w:tc>
                <w:tcPr>
                  <w:tcW w:w="850" w:type="dxa"/>
                  <w:vMerge/>
                  <w:tcBorders>
                    <w:left w:val="single" w:sz="12" w:space="0" w:color="auto"/>
                    <w:right w:val="single" w:sz="12" w:space="0" w:color="auto"/>
                  </w:tcBorders>
                  <w:shd w:val="clear" w:color="auto" w:fill="D9D9D9" w:themeFill="background1" w:themeFillShade="D9"/>
                  <w:vAlign w:val="center"/>
                </w:tcPr>
                <w:p w:rsidR="00C02C34" w:rsidRPr="00076E63" w:rsidRDefault="00C02C34" w:rsidP="005F30CE">
                  <w:pPr>
                    <w:widowControl w:val="0"/>
                    <w:kinsoku w:val="0"/>
                    <w:overflowPunct w:val="0"/>
                    <w:autoSpaceDE w:val="0"/>
                    <w:autoSpaceDN w:val="0"/>
                    <w:adjustRightInd w:val="0"/>
                    <w:spacing w:before="28" w:after="0" w:line="360" w:lineRule="auto"/>
                    <w:ind w:left="113"/>
                    <w:jc w:val="center"/>
                    <w:rPr>
                      <w:rFonts w:ascii="Times New Roman" w:eastAsia="Times New Roman" w:hAnsi="Times New Roman" w:cs="Times New Roman"/>
                      <w:w w:val="105"/>
                      <w:sz w:val="20"/>
                      <w:szCs w:val="20"/>
                      <w:lang w:val="bg-BG"/>
                    </w:rPr>
                  </w:pPr>
                </w:p>
              </w:tc>
            </w:tr>
            <w:tr w:rsidR="00C02C34" w:rsidRPr="003C124D" w:rsidTr="00337636">
              <w:trPr>
                <w:gridAfter w:val="3"/>
                <w:wAfter w:w="6379" w:type="dxa"/>
                <w:trHeight w:val="580"/>
              </w:trPr>
              <w:tc>
                <w:tcPr>
                  <w:tcW w:w="850"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C02C34" w:rsidRPr="00076E63" w:rsidRDefault="00C02C34" w:rsidP="005F30CE">
                  <w:pPr>
                    <w:widowControl w:val="0"/>
                    <w:kinsoku w:val="0"/>
                    <w:overflowPunct w:val="0"/>
                    <w:autoSpaceDE w:val="0"/>
                    <w:autoSpaceDN w:val="0"/>
                    <w:adjustRightInd w:val="0"/>
                    <w:spacing w:before="33" w:after="0" w:line="360" w:lineRule="auto"/>
                    <w:ind w:left="113"/>
                    <w:jc w:val="center"/>
                    <w:rPr>
                      <w:rFonts w:ascii="Times New Roman" w:eastAsia="Times New Roman" w:hAnsi="Times New Roman" w:cs="Times New Roman"/>
                      <w:w w:val="105"/>
                      <w:sz w:val="20"/>
                      <w:szCs w:val="20"/>
                      <w:lang w:val="bg-BG"/>
                    </w:rPr>
                  </w:pPr>
                </w:p>
              </w:tc>
            </w:tr>
            <w:tr w:rsidR="00337636" w:rsidRPr="003C124D" w:rsidTr="00337636">
              <w:trPr>
                <w:trHeight w:val="388"/>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rsidR="00337636" w:rsidRPr="00076E63" w:rsidRDefault="00337636" w:rsidP="005F30CE">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6A5C0F">
                  <w:pPr>
                    <w:spacing w:before="120" w:line="360" w:lineRule="auto"/>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5F30CE">
                  <w:pPr>
                    <w:widowControl w:val="0"/>
                    <w:kinsoku w:val="0"/>
                    <w:overflowPunct w:val="0"/>
                    <w:autoSpaceDE w:val="0"/>
                    <w:autoSpaceDN w:val="0"/>
                    <w:adjustRightInd w:val="0"/>
                    <w:spacing w:before="33"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5F30CE">
                  <w:pPr>
                    <w:widowControl w:val="0"/>
                    <w:kinsoku w:val="0"/>
                    <w:overflowPunct w:val="0"/>
                    <w:autoSpaceDE w:val="0"/>
                    <w:autoSpaceDN w:val="0"/>
                    <w:adjustRightInd w:val="0"/>
                    <w:spacing w:before="33" w:after="0" w:line="36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C02C34" w:rsidRPr="003C124D" w:rsidTr="00337636">
              <w:trPr>
                <w:gridAfter w:val="3"/>
                <w:wAfter w:w="6379" w:type="dxa"/>
                <w:trHeight w:val="469"/>
              </w:trPr>
              <w:tc>
                <w:tcPr>
                  <w:tcW w:w="850" w:type="dxa"/>
                  <w:vMerge/>
                  <w:tcBorders>
                    <w:left w:val="single" w:sz="12" w:space="0" w:color="auto"/>
                    <w:right w:val="single" w:sz="12" w:space="0" w:color="auto"/>
                  </w:tcBorders>
                  <w:shd w:val="clear" w:color="auto" w:fill="D9D9D9"/>
                  <w:vAlign w:val="center"/>
                </w:tcPr>
                <w:p w:rsidR="00C02C34" w:rsidRPr="00076E63" w:rsidRDefault="00C02C34" w:rsidP="005F30CE">
                  <w:pPr>
                    <w:widowControl w:val="0"/>
                    <w:kinsoku w:val="0"/>
                    <w:overflowPunct w:val="0"/>
                    <w:autoSpaceDE w:val="0"/>
                    <w:autoSpaceDN w:val="0"/>
                    <w:adjustRightInd w:val="0"/>
                    <w:spacing w:before="18" w:after="0" w:line="360" w:lineRule="auto"/>
                    <w:ind w:left="113"/>
                    <w:jc w:val="center"/>
                    <w:rPr>
                      <w:rFonts w:ascii="Times New Roman" w:eastAsia="Times New Roman" w:hAnsi="Times New Roman" w:cs="Times New Roman"/>
                      <w:b/>
                      <w:bCs/>
                      <w:i/>
                      <w:iCs/>
                      <w:sz w:val="20"/>
                      <w:szCs w:val="20"/>
                      <w:lang w:val="bg-BG"/>
                    </w:rPr>
                  </w:pPr>
                </w:p>
              </w:tc>
            </w:tr>
            <w:tr w:rsidR="00C02C34" w:rsidRPr="003C124D" w:rsidTr="00337636">
              <w:trPr>
                <w:gridAfter w:val="3"/>
                <w:wAfter w:w="6379" w:type="dxa"/>
                <w:trHeight w:val="478"/>
              </w:trPr>
              <w:tc>
                <w:tcPr>
                  <w:tcW w:w="850" w:type="dxa"/>
                  <w:vMerge/>
                  <w:tcBorders>
                    <w:left w:val="single" w:sz="12" w:space="0" w:color="auto"/>
                    <w:bottom w:val="single" w:sz="12" w:space="0" w:color="auto"/>
                    <w:right w:val="single" w:sz="12" w:space="0" w:color="auto"/>
                  </w:tcBorders>
                  <w:shd w:val="clear" w:color="auto" w:fill="D9D9D9"/>
                  <w:vAlign w:val="center"/>
                </w:tcPr>
                <w:p w:rsidR="00C02C34" w:rsidRPr="00076E63" w:rsidRDefault="00C02C34" w:rsidP="005F30CE">
                  <w:pPr>
                    <w:widowControl w:val="0"/>
                    <w:kinsoku w:val="0"/>
                    <w:overflowPunct w:val="0"/>
                    <w:autoSpaceDE w:val="0"/>
                    <w:autoSpaceDN w:val="0"/>
                    <w:adjustRightInd w:val="0"/>
                    <w:spacing w:before="18" w:after="0" w:line="360" w:lineRule="auto"/>
                    <w:ind w:left="113"/>
                    <w:jc w:val="center"/>
                    <w:rPr>
                      <w:rFonts w:ascii="Times New Roman" w:eastAsia="Times New Roman" w:hAnsi="Times New Roman" w:cs="Times New Roman"/>
                      <w:b/>
                      <w:bCs/>
                      <w:i/>
                      <w:iCs/>
                      <w:sz w:val="20"/>
                      <w:szCs w:val="20"/>
                      <w:lang w:val="bg-BG"/>
                    </w:rPr>
                  </w:pPr>
                </w:p>
              </w:tc>
            </w:tr>
            <w:tr w:rsidR="00337636" w:rsidRPr="003C124D" w:rsidTr="00337636">
              <w:trPr>
                <w:trHeight w:val="541"/>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rsidR="00337636" w:rsidRPr="00076E63" w:rsidRDefault="00337636" w:rsidP="005F30CE">
                  <w:pPr>
                    <w:widowControl w:val="0"/>
                    <w:kinsoku w:val="0"/>
                    <w:overflowPunct w:val="0"/>
                    <w:autoSpaceDE w:val="0"/>
                    <w:autoSpaceDN w:val="0"/>
                    <w:adjustRightInd w:val="0"/>
                    <w:spacing w:before="33" w:after="0" w:line="36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6A5C0F">
                  <w:pPr>
                    <w:spacing w:before="120" w:line="360" w:lineRule="auto"/>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5F30CE">
                  <w:pPr>
                    <w:widowControl w:val="0"/>
                    <w:kinsoku w:val="0"/>
                    <w:overflowPunct w:val="0"/>
                    <w:autoSpaceDE w:val="0"/>
                    <w:autoSpaceDN w:val="0"/>
                    <w:adjustRightInd w:val="0"/>
                    <w:spacing w:before="47" w:after="0" w:line="360"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37636" w:rsidRPr="00076E63" w:rsidRDefault="00337636" w:rsidP="005F30CE">
                  <w:pPr>
                    <w:widowControl w:val="0"/>
                    <w:kinsoku w:val="0"/>
                    <w:overflowPunct w:val="0"/>
                    <w:autoSpaceDE w:val="0"/>
                    <w:autoSpaceDN w:val="0"/>
                    <w:adjustRightInd w:val="0"/>
                    <w:spacing w:before="47" w:after="0" w:line="360"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C02C34" w:rsidRPr="003C124D" w:rsidTr="00337636">
              <w:trPr>
                <w:gridAfter w:val="3"/>
                <w:wAfter w:w="6379" w:type="dxa"/>
                <w:trHeight w:val="523"/>
              </w:trPr>
              <w:tc>
                <w:tcPr>
                  <w:tcW w:w="850" w:type="dxa"/>
                  <w:vMerge/>
                  <w:tcBorders>
                    <w:left w:val="single" w:sz="12" w:space="0" w:color="auto"/>
                    <w:right w:val="single" w:sz="12" w:space="0" w:color="auto"/>
                  </w:tcBorders>
                  <w:shd w:val="clear" w:color="auto" w:fill="D9D9D9"/>
                </w:tcPr>
                <w:p w:rsidR="00C02C34" w:rsidRPr="00076E63" w:rsidRDefault="00C02C34" w:rsidP="005F30CE">
                  <w:pPr>
                    <w:widowControl w:val="0"/>
                    <w:kinsoku w:val="0"/>
                    <w:overflowPunct w:val="0"/>
                    <w:autoSpaceDE w:val="0"/>
                    <w:autoSpaceDN w:val="0"/>
                    <w:adjustRightInd w:val="0"/>
                    <w:spacing w:before="33" w:after="0" w:line="360" w:lineRule="auto"/>
                    <w:ind w:left="113"/>
                    <w:rPr>
                      <w:rFonts w:ascii="Times New Roman" w:eastAsia="Times New Roman" w:hAnsi="Times New Roman" w:cs="Times New Roman"/>
                      <w:b/>
                      <w:bCs/>
                      <w:i/>
                      <w:iCs/>
                      <w:sz w:val="20"/>
                      <w:szCs w:val="20"/>
                      <w:lang w:val="bg-BG"/>
                    </w:rPr>
                  </w:pPr>
                </w:p>
              </w:tc>
            </w:tr>
            <w:tr w:rsidR="00C02C34" w:rsidRPr="003C124D" w:rsidTr="00337636">
              <w:trPr>
                <w:gridAfter w:val="3"/>
                <w:wAfter w:w="6379" w:type="dxa"/>
                <w:trHeight w:val="523"/>
              </w:trPr>
              <w:tc>
                <w:tcPr>
                  <w:tcW w:w="850" w:type="dxa"/>
                  <w:vMerge/>
                  <w:tcBorders>
                    <w:left w:val="single" w:sz="12" w:space="0" w:color="auto"/>
                    <w:right w:val="single" w:sz="12" w:space="0" w:color="auto"/>
                  </w:tcBorders>
                  <w:shd w:val="clear" w:color="auto" w:fill="D9D9D9"/>
                </w:tcPr>
                <w:p w:rsidR="00C02C34" w:rsidRPr="00076E63" w:rsidRDefault="00C02C34" w:rsidP="005F30CE">
                  <w:pPr>
                    <w:widowControl w:val="0"/>
                    <w:kinsoku w:val="0"/>
                    <w:overflowPunct w:val="0"/>
                    <w:autoSpaceDE w:val="0"/>
                    <w:autoSpaceDN w:val="0"/>
                    <w:adjustRightInd w:val="0"/>
                    <w:spacing w:before="33" w:after="0" w:line="360" w:lineRule="auto"/>
                    <w:ind w:left="113"/>
                    <w:rPr>
                      <w:rFonts w:ascii="Times New Roman" w:eastAsia="Times New Roman" w:hAnsi="Times New Roman" w:cs="Times New Roman"/>
                      <w:b/>
                      <w:bCs/>
                      <w:i/>
                      <w:iCs/>
                      <w:sz w:val="20"/>
                      <w:szCs w:val="20"/>
                      <w:lang w:val="bg-BG"/>
                    </w:rPr>
                  </w:pPr>
                </w:p>
              </w:tc>
            </w:tr>
          </w:tbl>
          <w:p w:rsidR="00D82CFD" w:rsidRPr="00C93DF1" w:rsidRDefault="00D82CFD" w:rsidP="005F30CE">
            <w:pPr>
              <w:spacing w:after="120" w:line="360" w:lineRule="auto"/>
              <w:jc w:val="center"/>
              <w:rPr>
                <w:rFonts w:ascii="Times New Roman" w:eastAsia="Times New Roman" w:hAnsi="Times New Roman" w:cs="Times New Roman"/>
                <w:b/>
                <w:i/>
                <w:sz w:val="16"/>
                <w:szCs w:val="16"/>
                <w:lang w:val="bg-BG"/>
              </w:rPr>
            </w:pPr>
          </w:p>
        </w:tc>
      </w:tr>
      <w:tr w:rsidR="00076E63" w:rsidRPr="007E07E3"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 Избор на препоръчителен вариант:</w:t>
            </w:r>
          </w:p>
          <w:p w:rsidR="00337636" w:rsidRPr="00076E63" w:rsidRDefault="0036713B" w:rsidP="00C43332">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Вариант </w:t>
            </w:r>
            <w:r w:rsidR="00A95597">
              <w:rPr>
                <w:rFonts w:ascii="Times New Roman" w:eastAsia="Times New Roman" w:hAnsi="Times New Roman" w:cs="Times New Roman"/>
                <w:b/>
                <w:sz w:val="24"/>
                <w:szCs w:val="24"/>
                <w:lang w:val="bg-BG"/>
              </w:rPr>
              <w:t>2</w:t>
            </w:r>
            <w:r w:rsidR="00076E63" w:rsidRPr="00076E63">
              <w:rPr>
                <w:rFonts w:ascii="Times New Roman" w:eastAsia="Times New Roman" w:hAnsi="Times New Roman" w:cs="Times New Roman"/>
                <w:b/>
                <w:sz w:val="24"/>
                <w:szCs w:val="24"/>
                <w:lang w:val="bg-BG"/>
              </w:rPr>
              <w:t xml:space="preserve"> </w:t>
            </w:r>
            <w:r w:rsidR="00997351" w:rsidRPr="00997351">
              <w:rPr>
                <w:rFonts w:ascii="Times New Roman" w:eastAsia="Times New Roman" w:hAnsi="Times New Roman" w:cs="Times New Roman"/>
                <w:sz w:val="24"/>
                <w:szCs w:val="24"/>
                <w:lang w:val="bg-BG"/>
              </w:rPr>
              <w:t xml:space="preserve">Приемане на проект на Постановление на Министерския съвет за изменение и допълнение на нормативни актове на Министерския съвет </w:t>
            </w:r>
          </w:p>
        </w:tc>
      </w:tr>
      <w:tr w:rsidR="00076E63" w:rsidRPr="003C124D" w:rsidTr="0014689E">
        <w:tc>
          <w:tcPr>
            <w:tcW w:w="9616" w:type="dxa"/>
            <w:gridSpan w:val="2"/>
          </w:tcPr>
          <w:p w:rsidR="00337636"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076E63" w:rsidRDefault="006C27D6" w:rsidP="005F30CE">
            <w:pPr>
              <w:spacing w:before="120" w:after="120" w:line="36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63" type="#_x0000_t75" style="width:108pt;height:18pt" o:ole="">
                  <v:imagedata r:id="rId12" o:title=""/>
                </v:shape>
                <w:control r:id="rId13" w:name="OptionButton3" w:shapeid="_x0000_i1063"/>
              </w:object>
            </w:r>
          </w:p>
          <w:p w:rsidR="00076E63" w:rsidRPr="00076E63" w:rsidRDefault="006C27D6" w:rsidP="005F30CE">
            <w:pPr>
              <w:spacing w:after="0" w:line="36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65" type="#_x0000_t75" style="width:108pt;height:18pt" o:ole="">
                  <v:imagedata r:id="rId14" o:title=""/>
                </v:shape>
                <w:control r:id="rId15" w:name="OptionButton4" w:shapeid="_x0000_i1065"/>
              </w:object>
            </w:r>
          </w:p>
          <w:p w:rsidR="00076E63" w:rsidRDefault="006C27D6" w:rsidP="00FB344E">
            <w:pPr>
              <w:spacing w:before="120" w:after="120" w:line="360" w:lineRule="auto"/>
              <w:jc w:val="both"/>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v:shape id="_x0000_i1067" type="#_x0000_t75" style="width:108pt;height:18pt" o:ole="">
                  <v:imagedata r:id="rId16" o:title=""/>
                </v:shape>
                <w:control r:id="rId17" w:name="OptionButton5" w:shapeid="_x0000_i1067"/>
              </w:object>
            </w:r>
          </w:p>
          <w:p w:rsidR="00476670" w:rsidRPr="00FB344E" w:rsidRDefault="00476670" w:rsidP="00FB344E">
            <w:pPr>
              <w:spacing w:before="120" w:after="120" w:line="360" w:lineRule="auto"/>
              <w:jc w:val="both"/>
              <w:rPr>
                <w:rFonts w:ascii="Times New Roman" w:eastAsia="Times New Roman" w:hAnsi="Times New Roman" w:cs="Times New Roman"/>
                <w:sz w:val="24"/>
                <w:szCs w:val="24"/>
                <w:lang w:val="bg-BG"/>
              </w:rPr>
            </w:pPr>
          </w:p>
        </w:tc>
      </w:tr>
      <w:tr w:rsidR="00076E63" w:rsidRPr="003C124D" w:rsidTr="0014689E">
        <w:tc>
          <w:tcPr>
            <w:tcW w:w="9616" w:type="dxa"/>
            <w:gridSpan w:val="2"/>
          </w:tcPr>
          <w:p w:rsidR="00076E63" w:rsidRPr="00362EB2" w:rsidRDefault="00076E63" w:rsidP="005F30CE">
            <w:pPr>
              <w:spacing w:before="120" w:after="120" w:line="360" w:lineRule="auto"/>
              <w:jc w:val="both"/>
              <w:rPr>
                <w:rFonts w:ascii="Times New Roman" w:eastAsia="Times New Roman" w:hAnsi="Times New Roman" w:cs="Times New Roman"/>
                <w:b/>
                <w:sz w:val="24"/>
                <w:szCs w:val="24"/>
                <w:lang w:val="bg-BG"/>
              </w:rPr>
            </w:pPr>
            <w:r w:rsidRPr="00362EB2">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362EB2">
              <w:rPr>
                <w:rFonts w:ascii="Times New Roman" w:eastAsia="Times New Roman" w:hAnsi="Times New Roman" w:cs="Times New Roman"/>
                <w:b/>
                <w:sz w:val="24"/>
                <w:szCs w:val="24"/>
                <w:lang w:val="bg-BG"/>
              </w:rPr>
              <w:t>регулаторни режими</w:t>
            </w:r>
            <w:r w:rsidRPr="00362EB2">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5F30CE" w:rsidRDefault="006C27D6" w:rsidP="005F30CE">
            <w:pPr>
              <w:spacing w:before="120" w:after="120" w:line="360" w:lineRule="auto"/>
              <w:jc w:val="both"/>
              <w:rPr>
                <w:rFonts w:ascii="Times New Roman" w:eastAsia="Times New Roman" w:hAnsi="Times New Roman" w:cs="Times New Roman"/>
                <w:sz w:val="24"/>
                <w:szCs w:val="24"/>
                <w:lang w:val="en-GB"/>
              </w:rPr>
            </w:pPr>
            <w:r w:rsidRPr="00362EB2">
              <w:rPr>
                <w:rFonts w:ascii="Times New Roman" w:eastAsia="Times New Roman" w:hAnsi="Times New Roman" w:cs="Times New Roman"/>
                <w:sz w:val="24"/>
                <w:szCs w:val="24"/>
                <w:lang w:val="en-GB"/>
              </w:rPr>
              <w:object w:dxaOrig="225" w:dyaOrig="225">
                <v:shape id="_x0000_i1069" type="#_x0000_t75" style="width:108pt;height:18pt" o:ole="">
                  <v:imagedata r:id="rId18" o:title=""/>
                </v:shape>
                <w:control r:id="rId19" w:name="OptionButton16" w:shapeid="_x0000_i1069"/>
              </w:object>
            </w:r>
          </w:p>
          <w:p w:rsidR="00337636" w:rsidRPr="00476670" w:rsidRDefault="006C27D6" w:rsidP="005F30CE">
            <w:pPr>
              <w:spacing w:before="120" w:after="120" w:line="360" w:lineRule="auto"/>
              <w:jc w:val="both"/>
              <w:rPr>
                <w:rFonts w:ascii="Times New Roman" w:eastAsia="Times New Roman" w:hAnsi="Times New Roman" w:cs="Times New Roman"/>
                <w:sz w:val="24"/>
                <w:szCs w:val="24"/>
                <w:lang w:val="en-GB"/>
              </w:rPr>
            </w:pPr>
            <w:r w:rsidRPr="00362EB2">
              <w:rPr>
                <w:rFonts w:ascii="Times New Roman" w:eastAsia="Times New Roman" w:hAnsi="Times New Roman" w:cs="Times New Roman"/>
                <w:sz w:val="24"/>
                <w:szCs w:val="24"/>
                <w:lang w:val="en-GB"/>
              </w:rPr>
              <w:object w:dxaOrig="225" w:dyaOrig="225">
                <v:shape id="_x0000_i1071" type="#_x0000_t75" style="width:108pt;height:18pt" o:ole="">
                  <v:imagedata r:id="rId20" o:title=""/>
                </v:shape>
                <w:control r:id="rId21" w:name="OptionButton17" w:shapeid="_x0000_i1071"/>
              </w:object>
            </w:r>
          </w:p>
          <w:p w:rsidR="0062427C" w:rsidRPr="00DF7188" w:rsidRDefault="0062427C" w:rsidP="005F30CE">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1.1. Изборът следва да е съотносим с посочените специфични въздействия на избрания вариант.</w:t>
            </w:r>
          </w:p>
          <w:p w:rsidR="0062427C" w:rsidRPr="00DF7188" w:rsidRDefault="0062427C" w:rsidP="005F30CE">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 xml:space="preserve">1.2. В случай че се предвижда създаване нов регулаторен режим, посочете неговия вид (за стопанска дейност: лицензионен, </w:t>
            </w:r>
            <w:r w:rsidRPr="00DF7188">
              <w:rPr>
                <w:rFonts w:ascii="Times New Roman" w:eastAsia="Times New Roman" w:hAnsi="Times New Roman" w:cs="Times New Roman"/>
                <w:lang w:val="bg-BG"/>
              </w:rPr>
              <w:t>регистрационен</w:t>
            </w:r>
            <w:r w:rsidRPr="00DF7188">
              <w:rPr>
                <w:rFonts w:ascii="Times New Roman" w:eastAsia="Times New Roman" w:hAnsi="Times New Roman" w:cs="Times New Roman"/>
                <w:i/>
                <w:lang w:val="bg-BG"/>
              </w:rPr>
              <w:t>; за отделна стелка или действие: разрешителен, уведомителен; удостоверителен и по какъв начин това съответства с постигането на целите).</w:t>
            </w:r>
          </w:p>
          <w:p w:rsidR="0062427C" w:rsidRPr="005F30CE" w:rsidRDefault="0062427C" w:rsidP="005F30CE">
            <w:pPr>
              <w:spacing w:after="120" w:line="360" w:lineRule="auto"/>
              <w:jc w:val="both"/>
              <w:rPr>
                <w:rFonts w:ascii="Times New Roman" w:eastAsia="Times New Roman" w:hAnsi="Times New Roman" w:cs="Times New Roman"/>
                <w:sz w:val="24"/>
                <w:szCs w:val="24"/>
                <w:lang w:val="bg-BG"/>
              </w:rPr>
            </w:pPr>
            <w:r w:rsidRPr="00362EB2">
              <w:rPr>
                <w:rFonts w:ascii="Times New Roman" w:eastAsia="Times New Roman" w:hAnsi="Times New Roman" w:cs="Times New Roman"/>
                <w:sz w:val="24"/>
                <w:szCs w:val="24"/>
                <w:lang w:val="bg-BG"/>
              </w:rPr>
              <w:t>Не се създава нов регулаторен режим.</w:t>
            </w:r>
          </w:p>
          <w:p w:rsidR="0062427C" w:rsidRPr="00DF7188" w:rsidRDefault="0062427C" w:rsidP="005F30CE">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2427C" w:rsidRPr="00DF7188" w:rsidRDefault="0062427C" w:rsidP="005F30CE">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DF7188" w:rsidRDefault="0062427C" w:rsidP="005F30CE">
            <w:pPr>
              <w:spacing w:after="120" w:line="360" w:lineRule="auto"/>
              <w:jc w:val="both"/>
              <w:rPr>
                <w:rFonts w:ascii="Times New Roman" w:eastAsia="Times New Roman" w:hAnsi="Times New Roman" w:cs="Times New Roman"/>
                <w:i/>
                <w:lang w:val="bg-BG"/>
              </w:rPr>
            </w:pPr>
            <w:r w:rsidRPr="00DF7188">
              <w:rPr>
                <w:rFonts w:ascii="Times New Roman" w:eastAsia="Times New Roman" w:hAnsi="Times New Roman" w:cs="Times New Roman"/>
                <w:i/>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5F30CE" w:rsidRDefault="0062427C" w:rsidP="005F30CE">
            <w:pPr>
              <w:spacing w:before="120" w:after="120" w:line="360" w:lineRule="auto"/>
              <w:jc w:val="both"/>
              <w:rPr>
                <w:rFonts w:ascii="Times New Roman" w:eastAsia="Times New Roman" w:hAnsi="Times New Roman" w:cs="Times New Roman"/>
                <w:strike/>
                <w:sz w:val="24"/>
                <w:szCs w:val="24"/>
              </w:rPr>
            </w:pPr>
            <w:r w:rsidRPr="00362EB2">
              <w:rPr>
                <w:rFonts w:ascii="Times New Roman" w:eastAsia="Times New Roman" w:hAnsi="Times New Roman" w:cs="Times New Roman"/>
                <w:sz w:val="24"/>
                <w:szCs w:val="24"/>
                <w:lang w:val="bg-BG"/>
              </w:rPr>
              <w:t xml:space="preserve">Проектът на </w:t>
            </w:r>
            <w:r w:rsidR="002D3C4D">
              <w:rPr>
                <w:rFonts w:ascii="Times New Roman" w:eastAsia="Times New Roman" w:hAnsi="Times New Roman" w:cs="Times New Roman"/>
                <w:sz w:val="24"/>
                <w:szCs w:val="24"/>
                <w:lang w:val="bg-BG"/>
              </w:rPr>
              <w:t>п</w:t>
            </w:r>
            <w:r w:rsidR="003821B0">
              <w:rPr>
                <w:rFonts w:ascii="Times New Roman" w:eastAsia="Times New Roman" w:hAnsi="Times New Roman" w:cs="Times New Roman"/>
                <w:sz w:val="24"/>
                <w:szCs w:val="24"/>
                <w:lang w:val="bg-BG"/>
              </w:rPr>
              <w:t>остановление</w:t>
            </w:r>
            <w:r w:rsidRPr="00362EB2">
              <w:rPr>
                <w:rFonts w:ascii="Times New Roman" w:eastAsia="Times New Roman" w:hAnsi="Times New Roman" w:cs="Times New Roman"/>
                <w:sz w:val="24"/>
                <w:szCs w:val="24"/>
                <w:lang w:val="bg-BG"/>
              </w:rPr>
              <w:t xml:space="preserve"> н</w:t>
            </w:r>
            <w:r w:rsidR="00AE35A7">
              <w:rPr>
                <w:rFonts w:ascii="Times New Roman" w:eastAsia="Times New Roman" w:hAnsi="Times New Roman" w:cs="Times New Roman"/>
                <w:sz w:val="24"/>
                <w:szCs w:val="24"/>
                <w:lang w:val="bg-BG"/>
              </w:rPr>
              <w:t>е се налага да бъде нотифициран</w:t>
            </w:r>
            <w:r w:rsidR="003821B0">
              <w:rPr>
                <w:rFonts w:ascii="Times New Roman" w:eastAsia="Times New Roman" w:hAnsi="Times New Roman" w:cs="Times New Roman"/>
                <w:sz w:val="24"/>
                <w:szCs w:val="24"/>
                <w:lang w:val="bg-BG"/>
              </w:rPr>
              <w:t>.</w:t>
            </w:r>
          </w:p>
          <w:p w:rsidR="0062427C" w:rsidRPr="00362EB2" w:rsidRDefault="0062427C" w:rsidP="005F30CE">
            <w:pPr>
              <w:spacing w:after="120" w:line="360" w:lineRule="auto"/>
              <w:jc w:val="both"/>
              <w:rPr>
                <w:rFonts w:ascii="Times New Roman" w:eastAsia="Times New Roman" w:hAnsi="Times New Roman" w:cs="Times New Roman"/>
                <w:i/>
                <w:sz w:val="20"/>
                <w:szCs w:val="24"/>
                <w:lang w:val="bg-BG"/>
              </w:rPr>
            </w:pPr>
            <w:r w:rsidRPr="00362EB2">
              <w:rPr>
                <w:rFonts w:ascii="Times New Roman" w:eastAsia="Times New Roman" w:hAnsi="Times New Roman" w:cs="Times New Roman"/>
                <w:i/>
                <w:sz w:val="20"/>
                <w:szCs w:val="24"/>
                <w:lang w:val="bg-BG"/>
              </w:rPr>
              <w:t>1.6. В случай</w:t>
            </w:r>
            <w:r w:rsidR="002D3C4D">
              <w:rPr>
                <w:rFonts w:ascii="Times New Roman" w:eastAsia="Times New Roman" w:hAnsi="Times New Roman" w:cs="Times New Roman"/>
                <w:i/>
                <w:sz w:val="20"/>
                <w:szCs w:val="24"/>
                <w:lang w:val="bg-BG"/>
              </w:rPr>
              <w:t>,</w:t>
            </w:r>
            <w:r w:rsidRPr="00362EB2">
              <w:rPr>
                <w:rFonts w:ascii="Times New Roman" w:eastAsia="Times New Roman" w:hAnsi="Times New Roman" w:cs="Times New Roman"/>
                <w:i/>
                <w:sz w:val="20"/>
                <w:szCs w:val="24"/>
                <w:lang w:val="bg-BG"/>
              </w:rPr>
              <w:t xml:space="preserve"> че се изменят регулаторни режими или административни услуги, посочете промяната.</w:t>
            </w:r>
          </w:p>
          <w:p w:rsidR="00076E63" w:rsidRPr="005F30CE" w:rsidRDefault="0062427C" w:rsidP="005F30CE">
            <w:pPr>
              <w:spacing w:before="120" w:after="120" w:line="360" w:lineRule="auto"/>
              <w:jc w:val="both"/>
              <w:rPr>
                <w:rFonts w:ascii="Times New Roman" w:eastAsia="Times New Roman" w:hAnsi="Times New Roman" w:cs="Times New Roman"/>
                <w:sz w:val="24"/>
                <w:szCs w:val="24"/>
                <w:lang w:val="bg-BG"/>
              </w:rPr>
            </w:pPr>
            <w:r w:rsidRPr="00362EB2">
              <w:rPr>
                <w:rFonts w:ascii="Times New Roman" w:eastAsia="Times New Roman" w:hAnsi="Times New Roman" w:cs="Times New Roman"/>
                <w:sz w:val="24"/>
                <w:szCs w:val="24"/>
                <w:lang w:val="bg-BG"/>
              </w:rPr>
              <w:t>Не се изменят регулаторни режими или административни услуги.</w:t>
            </w:r>
          </w:p>
        </w:tc>
      </w:tr>
      <w:tr w:rsidR="00076E63" w:rsidRPr="003C124D" w:rsidTr="0014689E">
        <w:tc>
          <w:tcPr>
            <w:tcW w:w="9616" w:type="dxa"/>
            <w:gridSpan w:val="2"/>
          </w:tcPr>
          <w:p w:rsidR="00337636" w:rsidRPr="00362EB2" w:rsidRDefault="00076E63" w:rsidP="005F30CE">
            <w:pPr>
              <w:spacing w:after="0" w:line="360" w:lineRule="auto"/>
              <w:rPr>
                <w:rFonts w:ascii="Times New Roman" w:eastAsia="Times New Roman" w:hAnsi="Times New Roman" w:cs="Times New Roman"/>
                <w:b/>
                <w:sz w:val="24"/>
                <w:szCs w:val="24"/>
                <w:lang w:val="bg-BG"/>
              </w:rPr>
            </w:pPr>
            <w:r w:rsidRPr="00362EB2">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1E0D0D" w:rsidRDefault="006C27D6" w:rsidP="005F30CE">
            <w:pPr>
              <w:spacing w:after="0" w:line="360" w:lineRule="auto"/>
              <w:jc w:val="both"/>
              <w:rPr>
                <w:rFonts w:ascii="Times New Roman" w:eastAsia="Times New Roman" w:hAnsi="Times New Roman" w:cs="Times New Roman"/>
                <w:i/>
                <w:sz w:val="24"/>
                <w:szCs w:val="24"/>
                <w:lang w:val="en-GB"/>
              </w:rPr>
            </w:pPr>
            <w:r w:rsidRPr="00362EB2">
              <w:rPr>
                <w:rFonts w:ascii="Times New Roman" w:eastAsia="Times New Roman" w:hAnsi="Times New Roman" w:cs="Times New Roman"/>
                <w:i/>
                <w:sz w:val="24"/>
                <w:szCs w:val="24"/>
                <w:lang w:val="en-GB"/>
              </w:rPr>
              <w:object w:dxaOrig="225" w:dyaOrig="225">
                <v:shape id="_x0000_i1073" type="#_x0000_t75" style="width:108pt;height:18pt" o:ole="">
                  <v:imagedata r:id="rId18" o:title=""/>
                </v:shape>
                <w:control r:id="rId22" w:name="OptionButton18" w:shapeid="_x0000_i1073"/>
              </w:object>
            </w:r>
          </w:p>
          <w:p w:rsidR="00B25608" w:rsidRPr="005F30CE" w:rsidRDefault="006C27D6" w:rsidP="005F30CE">
            <w:pPr>
              <w:spacing w:after="0" w:line="360" w:lineRule="auto"/>
              <w:jc w:val="both"/>
              <w:rPr>
                <w:rFonts w:ascii="Times New Roman" w:eastAsia="Times New Roman" w:hAnsi="Times New Roman" w:cs="Times New Roman"/>
                <w:sz w:val="24"/>
                <w:szCs w:val="24"/>
                <w:lang w:val="en-GB"/>
              </w:rPr>
            </w:pPr>
            <w:r w:rsidRPr="00362EB2">
              <w:rPr>
                <w:rFonts w:ascii="Times New Roman" w:eastAsia="Times New Roman" w:hAnsi="Times New Roman" w:cs="Times New Roman"/>
                <w:sz w:val="24"/>
                <w:szCs w:val="24"/>
                <w:lang w:val="en-GB"/>
              </w:rPr>
              <w:object w:dxaOrig="225" w:dyaOrig="225">
                <v:shape id="_x0000_i1075" type="#_x0000_t75" style="width:108pt;height:18pt" o:ole="">
                  <v:imagedata r:id="rId20" o:title=""/>
                </v:shape>
                <w:control r:id="rId23" w:name="OptionButton19" w:shapeid="_x0000_i1075"/>
              </w:object>
            </w:r>
          </w:p>
        </w:tc>
      </w:tr>
      <w:tr w:rsidR="00076E63" w:rsidRPr="003C124D" w:rsidTr="0014689E">
        <w:tc>
          <w:tcPr>
            <w:tcW w:w="9616" w:type="dxa"/>
            <w:gridSpan w:val="2"/>
          </w:tcPr>
          <w:p w:rsidR="00337636" w:rsidRPr="00076E63" w:rsidRDefault="00076E63" w:rsidP="005F30CE">
            <w:pPr>
              <w:spacing w:after="0" w:line="36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sidR="00FF7077">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вариант въздейства върху микро</w:t>
            </w:r>
            <w:r w:rsidR="00064CC7">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(МСП)(включително по отделните проблеми)?</w:t>
            </w:r>
          </w:p>
          <w:p w:rsidR="00076E63" w:rsidRPr="00076E63" w:rsidRDefault="006C27D6" w:rsidP="005F30CE">
            <w:pPr>
              <w:spacing w:after="0" w:line="36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v:shape id="_x0000_i1077" type="#_x0000_t75" style="width:260pt;height:18pt" o:ole="">
                  <v:imagedata r:id="rId24" o:title=""/>
                </v:shape>
                <w:control r:id="rId25" w:name="OptionButton6" w:shapeid="_x0000_i1077"/>
              </w:object>
            </w:r>
          </w:p>
          <w:p w:rsidR="00B25608" w:rsidRPr="005F30CE" w:rsidRDefault="006C27D6" w:rsidP="005F30CE">
            <w:pPr>
              <w:spacing w:after="0" w:line="360" w:lineRule="auto"/>
              <w:rPr>
                <w:rFonts w:ascii="Calibri" w:eastAsia="MS Mincho" w:hAnsi="Calibri" w:cs="MS Mincho"/>
                <w:sz w:val="24"/>
                <w:szCs w:val="24"/>
                <w:lang w:val="en-GB"/>
              </w:rPr>
            </w:pPr>
            <w:r w:rsidRPr="00076E63">
              <w:rPr>
                <w:rFonts w:ascii="Calibri" w:eastAsia="MS Mincho" w:hAnsi="Calibri" w:cs="MS Mincho"/>
                <w:sz w:val="24"/>
                <w:szCs w:val="24"/>
                <w:lang w:val="en-GB"/>
              </w:rPr>
              <w:object w:dxaOrig="225" w:dyaOrig="225">
                <v:shape id="_x0000_i1079" type="#_x0000_t75" style="width:161pt;height:18pt" o:ole="">
                  <v:imagedata r:id="rId26" o:title=""/>
                </v:shape>
                <w:control r:id="rId27" w:name="OptionButton7" w:shapeid="_x0000_i1079"/>
              </w:object>
            </w:r>
          </w:p>
        </w:tc>
      </w:tr>
      <w:tr w:rsidR="00076E63" w:rsidRPr="007E07E3" w:rsidTr="0014689E">
        <w:tc>
          <w:tcPr>
            <w:tcW w:w="9616" w:type="dxa"/>
            <w:gridSpan w:val="2"/>
          </w:tcPr>
          <w:p w:rsidR="00337636" w:rsidRPr="00076E63" w:rsidRDefault="00076E63" w:rsidP="005F30CE">
            <w:pPr>
              <w:spacing w:after="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A95597" w:rsidRPr="00F458B3" w:rsidRDefault="00024C1A" w:rsidP="00A95597">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w:t>
            </w:r>
            <w:r w:rsidR="00337636">
              <w:rPr>
                <w:rFonts w:ascii="Times New Roman" w:eastAsia="Times New Roman" w:hAnsi="Times New Roman" w:cs="Times New Roman"/>
                <w:sz w:val="24"/>
                <w:szCs w:val="24"/>
                <w:lang w:val="bg-BG"/>
              </w:rPr>
              <w:t>.</w:t>
            </w:r>
          </w:p>
        </w:tc>
      </w:tr>
      <w:tr w:rsidR="00076E63" w:rsidRPr="007E07E3" w:rsidTr="0014689E">
        <w:tc>
          <w:tcPr>
            <w:tcW w:w="9616" w:type="dxa"/>
            <w:gridSpan w:val="2"/>
          </w:tcPr>
          <w:p w:rsidR="00076E63" w:rsidRPr="00076E63" w:rsidRDefault="00076E63" w:rsidP="005F30CE">
            <w:pPr>
              <w:spacing w:after="0" w:line="36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765C4A" w:rsidRPr="00730732" w:rsidRDefault="006C27D6" w:rsidP="005F30CE">
            <w:pPr>
              <w:spacing w:after="0" w:line="36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94" type="#_x0000_t75" style="width:498.5pt;height:18pt" o:ole="">
                  <v:imagedata r:id="rId28" o:title=""/>
                </v:shape>
                <w:control r:id="rId29" w:name="OptionButton13" w:shapeid="_x0000_i1094"/>
              </w:object>
            </w:r>
          </w:p>
          <w:p w:rsidR="00076E63" w:rsidRPr="005F30CE" w:rsidRDefault="006C27D6" w:rsidP="00083D99">
            <w:pPr>
              <w:spacing w:after="0" w:line="36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24"/>
                <w:szCs w:val="24"/>
                <w:lang w:val="en-GB"/>
              </w:rPr>
              <w:object w:dxaOrig="225" w:dyaOrig="225">
                <v:shape id="_x0000_i1083" type="#_x0000_t75" style="width:502pt;height:18pt" o:ole="">
                  <v:imagedata r:id="rId30" o:title=""/>
                </v:shape>
                <w:control r:id="rId31" w:name="OptionButton15" w:shapeid="_x0000_i1083"/>
              </w:object>
            </w:r>
            <w:r w:rsidR="00D82CFB" w:rsidRPr="00D82CFB">
              <w:rPr>
                <w:rFonts w:ascii="Times New Roman" w:eastAsia="Times New Roman" w:hAnsi="Times New Roman" w:cs="Times New Roman"/>
                <w:sz w:val="24"/>
                <w:szCs w:val="24"/>
                <w:lang w:val="bg-BG"/>
              </w:rPr>
              <w:t xml:space="preserve">Проектът на Постановление на </w:t>
            </w:r>
            <w:r w:rsidR="00997351" w:rsidRPr="00997351">
              <w:rPr>
                <w:rFonts w:ascii="Times New Roman" w:eastAsia="Times New Roman" w:hAnsi="Times New Roman" w:cs="Times New Roman"/>
                <w:sz w:val="24"/>
                <w:szCs w:val="24"/>
                <w:lang w:val="bg-BG"/>
              </w:rPr>
              <w:t xml:space="preserve">Министерския съвет за изменение и допълнение на нормативни актове на Министерския съвет </w:t>
            </w:r>
            <w:r w:rsidR="00D82CFB" w:rsidRPr="00D82CFB">
              <w:rPr>
                <w:rFonts w:ascii="Times New Roman" w:eastAsia="Times New Roman" w:hAnsi="Times New Roman" w:cs="Times New Roman"/>
                <w:sz w:val="24"/>
                <w:szCs w:val="24"/>
                <w:lang w:val="bg-BG"/>
              </w:rPr>
              <w:t xml:space="preserve">ще бъде публикуван на интернет страницата на Министерство на </w:t>
            </w:r>
            <w:r w:rsidR="001E0C20">
              <w:rPr>
                <w:rFonts w:ascii="Times New Roman" w:eastAsia="Times New Roman" w:hAnsi="Times New Roman" w:cs="Times New Roman"/>
                <w:sz w:val="24"/>
                <w:szCs w:val="24"/>
                <w:lang w:val="bg-BG"/>
              </w:rPr>
              <w:t>транспорта и съобщенията</w:t>
            </w:r>
            <w:r w:rsidR="00D82CFB" w:rsidRPr="00D82CFB">
              <w:rPr>
                <w:rFonts w:ascii="Times New Roman" w:eastAsia="Times New Roman" w:hAnsi="Times New Roman" w:cs="Times New Roman"/>
                <w:sz w:val="24"/>
                <w:szCs w:val="24"/>
                <w:lang w:val="bg-BG"/>
              </w:rPr>
              <w:t xml:space="preserve"> и на Портала за обществен</w:t>
            </w:r>
            <w:r w:rsidR="002F55A4">
              <w:rPr>
                <w:rFonts w:ascii="Times New Roman" w:eastAsia="Times New Roman" w:hAnsi="Times New Roman" w:cs="Times New Roman"/>
                <w:sz w:val="24"/>
                <w:szCs w:val="24"/>
                <w:lang w:val="bg-BG"/>
              </w:rPr>
              <w:t>и консултац</w:t>
            </w:r>
            <w:r w:rsidR="00A54B18">
              <w:rPr>
                <w:rFonts w:ascii="Times New Roman" w:eastAsia="Times New Roman" w:hAnsi="Times New Roman" w:cs="Times New Roman"/>
                <w:sz w:val="24"/>
                <w:szCs w:val="24"/>
                <w:lang w:val="bg-BG"/>
              </w:rPr>
              <w:t>ии</w:t>
            </w:r>
            <w:r w:rsidR="002A52B2">
              <w:rPr>
                <w:rFonts w:ascii="Times New Roman" w:eastAsia="Times New Roman" w:hAnsi="Times New Roman" w:cs="Times New Roman"/>
                <w:sz w:val="24"/>
                <w:szCs w:val="24"/>
                <w:lang w:val="bg-BG"/>
              </w:rPr>
              <w:t>.</w:t>
            </w:r>
          </w:p>
        </w:tc>
      </w:tr>
      <w:tr w:rsidR="00076E63" w:rsidRPr="007E07E3"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076E63" w:rsidRDefault="006C27D6" w:rsidP="005F30CE">
            <w:pPr>
              <w:spacing w:before="120" w:after="120" w:line="36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v:shape id="_x0000_i1085" type="#_x0000_t75" style="width:108.5pt;height:18pt" o:ole="">
                  <v:imagedata r:id="rId32" o:title=""/>
                </v:shape>
                <w:control r:id="rId33" w:name="OptionButton9" w:shapeid="_x0000_i1085"/>
              </w:object>
            </w:r>
          </w:p>
          <w:p w:rsidR="001D7365" w:rsidRPr="005F30CE" w:rsidRDefault="006C27D6" w:rsidP="005F30CE">
            <w:pPr>
              <w:spacing w:before="120" w:after="120" w:line="36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v:shape id="_x0000_i1087" type="#_x0000_t75" style="width:108.5pt;height:18pt" o:ole="">
                  <v:imagedata r:id="rId34" o:title=""/>
                </v:shape>
                <w:control r:id="rId35" w:name="OptionButton10" w:shapeid="_x0000_i1087"/>
              </w:object>
            </w:r>
          </w:p>
        </w:tc>
      </w:tr>
      <w:tr w:rsidR="00076E63" w:rsidRPr="003C124D"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076E63" w:rsidRDefault="006C27D6" w:rsidP="005F30CE">
            <w:pPr>
              <w:spacing w:before="120" w:after="120" w:line="36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v:shape id="_x0000_i1089" type="#_x0000_t75" style="width:108pt;height:18pt" o:ole="">
                  <v:imagedata r:id="rId18" o:title=""/>
                </v:shape>
                <w:control r:id="rId36" w:name="OptionButton20" w:shapeid="_x0000_i1089"/>
              </w:object>
            </w:r>
          </w:p>
          <w:p w:rsidR="00B25608" w:rsidRPr="005F30CE" w:rsidRDefault="006C27D6" w:rsidP="005F30CE">
            <w:pPr>
              <w:spacing w:before="120" w:after="120" w:line="360" w:lineRule="auto"/>
              <w:jc w:val="both"/>
              <w:rPr>
                <w:rFonts w:ascii="Hebar" w:eastAsia="Times New Roman" w:hAnsi="Hebar" w:cs="Segoe UI Symbol"/>
                <w:b/>
                <w:sz w:val="24"/>
                <w:szCs w:val="24"/>
                <w:lang w:val="en-GB"/>
              </w:rPr>
            </w:pPr>
            <w:r w:rsidRPr="00076E63">
              <w:rPr>
                <w:rFonts w:ascii="Hebar" w:eastAsia="Times New Roman" w:hAnsi="Hebar" w:cs="Segoe UI Symbol"/>
                <w:b/>
                <w:sz w:val="24"/>
                <w:szCs w:val="24"/>
                <w:lang w:val="en-GB"/>
              </w:rPr>
              <w:object w:dxaOrig="225" w:dyaOrig="225">
                <v:shape id="_x0000_i1091" type="#_x0000_t75" style="width:108pt;height:18pt" o:ole="">
                  <v:imagedata r:id="rId20" o:title=""/>
                </v:shape>
                <w:control r:id="rId37" w:name="OptionButton21" w:shapeid="_x0000_i1091"/>
              </w:object>
            </w:r>
          </w:p>
        </w:tc>
      </w:tr>
      <w:tr w:rsidR="00076E63" w:rsidRPr="003C124D"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B25608" w:rsidRPr="005F30CE" w:rsidRDefault="007D0CD8" w:rsidP="005F30CE">
            <w:pPr>
              <w:spacing w:after="120" w:line="360" w:lineRule="auto"/>
              <w:rPr>
                <w:rFonts w:ascii="Times New Roman" w:eastAsia="Times New Roman" w:hAnsi="Times New Roman" w:cs="Times New Roman"/>
                <w:sz w:val="24"/>
                <w:szCs w:val="24"/>
                <w:lang w:val="bg-BG"/>
              </w:rPr>
            </w:pPr>
            <w:r w:rsidRPr="007D0CD8">
              <w:rPr>
                <w:rFonts w:ascii="Times New Roman" w:eastAsia="Times New Roman" w:hAnsi="Times New Roman" w:cs="Times New Roman"/>
                <w:sz w:val="24"/>
                <w:szCs w:val="24"/>
                <w:lang w:val="bg-BG"/>
              </w:rPr>
              <w:t xml:space="preserve">Няма </w:t>
            </w:r>
            <w:r w:rsidR="00C27C88">
              <w:rPr>
                <w:rFonts w:ascii="Times New Roman" w:eastAsia="Times New Roman" w:hAnsi="Times New Roman" w:cs="Times New Roman"/>
                <w:sz w:val="24"/>
                <w:szCs w:val="24"/>
                <w:lang w:val="bg-BG"/>
              </w:rPr>
              <w:t>други приложения, освен проекта на акт.</w:t>
            </w:r>
          </w:p>
        </w:tc>
      </w:tr>
      <w:tr w:rsidR="00076E63" w:rsidRPr="007E07E3"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685A6E">
              <w:rPr>
                <w:rFonts w:ascii="Times New Roman" w:eastAsia="Times New Roman" w:hAnsi="Times New Roman" w:cs="Times New Roman"/>
                <w:b/>
                <w:sz w:val="24"/>
                <w:szCs w:val="24"/>
                <w:lang w:val="bg-BG"/>
              </w:rPr>
              <w:t>11. Информационни източници:</w:t>
            </w:r>
          </w:p>
          <w:p w:rsidR="007D0CD8" w:rsidRPr="00187838" w:rsidRDefault="00187838" w:rsidP="005F30CE">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w:t>
            </w:r>
          </w:p>
        </w:tc>
      </w:tr>
      <w:tr w:rsidR="00076E63" w:rsidRPr="003C124D" w:rsidTr="0014689E">
        <w:tc>
          <w:tcPr>
            <w:tcW w:w="9616" w:type="dxa"/>
            <w:gridSpan w:val="2"/>
          </w:tcPr>
          <w:p w:rsidR="00076E63" w:rsidRPr="00076E63" w:rsidRDefault="00076E63" w:rsidP="005F30CE">
            <w:pPr>
              <w:spacing w:before="120" w:after="120" w:line="36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90101E" w:rsidRDefault="005F5068" w:rsidP="005F30CE">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Име и длъжност:</w:t>
            </w:r>
            <w:r w:rsidR="00730732">
              <w:rPr>
                <w:rFonts w:ascii="Times New Roman" w:eastAsia="Times New Roman" w:hAnsi="Times New Roman" w:cs="Times New Roman"/>
                <w:b/>
                <w:sz w:val="24"/>
                <w:szCs w:val="24"/>
                <w:lang w:val="bg-BG"/>
              </w:rPr>
              <w:t xml:space="preserve"> </w:t>
            </w:r>
          </w:p>
          <w:p w:rsidR="00076E63" w:rsidRDefault="0090101E" w:rsidP="005F30CE">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Красимира Стоянова</w:t>
            </w:r>
            <w:r w:rsidR="00730732">
              <w:rPr>
                <w:rFonts w:ascii="Times New Roman" w:eastAsia="Times New Roman" w:hAnsi="Times New Roman" w:cs="Times New Roman"/>
                <w:b/>
                <w:sz w:val="24"/>
                <w:szCs w:val="24"/>
                <w:lang w:val="bg-BG"/>
              </w:rPr>
              <w:t xml:space="preserve"> </w:t>
            </w:r>
          </w:p>
          <w:p w:rsidR="005F30CE" w:rsidRDefault="001F43DC" w:rsidP="005F30CE">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Директор на дирекция</w:t>
            </w:r>
            <w:r w:rsidR="00730732">
              <w:rPr>
                <w:rFonts w:ascii="Times New Roman" w:eastAsia="Times New Roman" w:hAnsi="Times New Roman" w:cs="Times New Roman"/>
                <w:b/>
                <w:sz w:val="24"/>
                <w:szCs w:val="24"/>
                <w:lang w:val="bg-BG"/>
              </w:rPr>
              <w:t>:</w:t>
            </w:r>
            <w:r w:rsidR="00623A28">
              <w:rPr>
                <w:rFonts w:ascii="Times New Roman" w:eastAsia="Times New Roman" w:hAnsi="Times New Roman" w:cs="Times New Roman"/>
                <w:b/>
                <w:sz w:val="24"/>
                <w:szCs w:val="24"/>
                <w:lang w:val="bg-BG"/>
              </w:rPr>
              <w:t xml:space="preserve"> „</w:t>
            </w:r>
            <w:r w:rsidR="0090101E">
              <w:rPr>
                <w:rFonts w:ascii="Times New Roman" w:eastAsia="Times New Roman" w:hAnsi="Times New Roman" w:cs="Times New Roman"/>
                <w:b/>
                <w:sz w:val="24"/>
                <w:szCs w:val="24"/>
                <w:lang w:val="bg-BG"/>
              </w:rPr>
              <w:t>П</w:t>
            </w:r>
            <w:r w:rsidR="00BB0373">
              <w:rPr>
                <w:rFonts w:ascii="Times New Roman" w:eastAsia="Times New Roman" w:hAnsi="Times New Roman" w:cs="Times New Roman"/>
                <w:b/>
                <w:sz w:val="24"/>
                <w:szCs w:val="24"/>
                <w:lang w:val="bg-BG"/>
              </w:rPr>
              <w:t>р</w:t>
            </w:r>
            <w:r w:rsidR="0090101E">
              <w:rPr>
                <w:rFonts w:ascii="Times New Roman" w:eastAsia="Times New Roman" w:hAnsi="Times New Roman" w:cs="Times New Roman"/>
                <w:b/>
                <w:sz w:val="24"/>
                <w:szCs w:val="24"/>
                <w:lang w:val="bg-BG"/>
              </w:rPr>
              <w:t>авна“</w:t>
            </w:r>
            <w:r w:rsidR="00730732">
              <w:rPr>
                <w:rFonts w:ascii="Times New Roman" w:eastAsia="Times New Roman" w:hAnsi="Times New Roman" w:cs="Times New Roman"/>
                <w:b/>
                <w:sz w:val="24"/>
                <w:szCs w:val="24"/>
                <w:lang w:val="bg-BG"/>
              </w:rPr>
              <w:t xml:space="preserve"> </w:t>
            </w:r>
          </w:p>
          <w:p w:rsidR="00076E63" w:rsidRPr="00076E63" w:rsidRDefault="005F30CE" w:rsidP="005F30CE">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Дата: </w:t>
            </w:r>
            <w:r w:rsidR="001F43DC">
              <w:rPr>
                <w:rFonts w:ascii="Times New Roman" w:eastAsia="Times New Roman" w:hAnsi="Times New Roman" w:cs="Times New Roman"/>
                <w:b/>
                <w:sz w:val="24"/>
                <w:szCs w:val="24"/>
                <w:lang w:val="bg-BG"/>
              </w:rPr>
              <w:t xml:space="preserve">…………….. </w:t>
            </w:r>
            <w:r w:rsidR="008D58FA">
              <w:rPr>
                <w:rFonts w:ascii="Times New Roman" w:eastAsia="Times New Roman" w:hAnsi="Times New Roman" w:cs="Times New Roman"/>
                <w:b/>
                <w:sz w:val="24"/>
                <w:szCs w:val="24"/>
                <w:lang w:val="bg-BG"/>
              </w:rPr>
              <w:t>202</w:t>
            </w:r>
            <w:r w:rsidR="0090101E">
              <w:rPr>
                <w:rFonts w:ascii="Times New Roman" w:eastAsia="Times New Roman" w:hAnsi="Times New Roman" w:cs="Times New Roman"/>
                <w:b/>
                <w:sz w:val="24"/>
                <w:szCs w:val="24"/>
                <w:lang w:val="bg-BG"/>
              </w:rPr>
              <w:t>2</w:t>
            </w:r>
            <w:r w:rsidR="008D58FA">
              <w:rPr>
                <w:rFonts w:ascii="Times New Roman" w:eastAsia="Times New Roman" w:hAnsi="Times New Roman" w:cs="Times New Roman"/>
                <w:b/>
                <w:sz w:val="24"/>
                <w:szCs w:val="24"/>
                <w:lang w:val="bg-BG"/>
              </w:rPr>
              <w:t xml:space="preserve"> г.</w:t>
            </w:r>
          </w:p>
          <w:p w:rsidR="00F04343" w:rsidRDefault="00076E63" w:rsidP="005F30CE">
            <w:pPr>
              <w:spacing w:before="120" w:after="120" w:line="36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r w:rsidR="00F04343">
              <w:rPr>
                <w:rFonts w:ascii="Times New Roman" w:eastAsia="Times New Roman" w:hAnsi="Times New Roman" w:cs="Times New Roman"/>
                <w:sz w:val="24"/>
                <w:szCs w:val="24"/>
                <w:lang w:val="bg-BG"/>
              </w:rPr>
              <w:t>……………………</w:t>
            </w:r>
          </w:p>
          <w:p w:rsidR="000D4EFA" w:rsidRDefault="000D4EFA" w:rsidP="005F30CE">
            <w:pPr>
              <w:spacing w:before="120" w:after="120" w:line="360" w:lineRule="auto"/>
              <w:jc w:val="both"/>
              <w:rPr>
                <w:rFonts w:ascii="Times New Roman" w:eastAsia="Times New Roman" w:hAnsi="Times New Roman" w:cs="Times New Roman"/>
                <w:sz w:val="24"/>
                <w:szCs w:val="24"/>
                <w:lang w:val="bg-BG"/>
              </w:rPr>
            </w:pPr>
          </w:p>
          <w:p w:rsidR="000D4EFA" w:rsidRPr="005F30CE" w:rsidRDefault="000D4EFA" w:rsidP="005F30CE">
            <w:pPr>
              <w:spacing w:before="120" w:after="120" w:line="360" w:lineRule="auto"/>
              <w:jc w:val="both"/>
              <w:rPr>
                <w:rFonts w:ascii="Times New Roman" w:eastAsia="Times New Roman" w:hAnsi="Times New Roman" w:cs="Times New Roman"/>
                <w:sz w:val="24"/>
                <w:szCs w:val="24"/>
                <w:lang w:val="bg-BG"/>
              </w:rPr>
            </w:pPr>
          </w:p>
        </w:tc>
      </w:tr>
    </w:tbl>
    <w:p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73596A">
      <w:headerReference w:type="even" r:id="rId38"/>
      <w:footerReference w:type="default" r:id="rId39"/>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41" w:rsidRDefault="00C66341">
      <w:pPr>
        <w:spacing w:after="0" w:line="240" w:lineRule="auto"/>
      </w:pPr>
      <w:r>
        <w:separator/>
      </w:r>
    </w:p>
  </w:endnote>
  <w:endnote w:type="continuationSeparator" w:id="0">
    <w:p w:rsidR="00C66341" w:rsidRDefault="00C6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MS Mincho">
    <w:altName w:val="Yu Gothic UI"/>
    <w:panose1 w:val="02020609040205080304"/>
    <w:charset w:val="80"/>
    <w:family w:val="modern"/>
    <w:pitch w:val="fixed"/>
    <w:sig w:usb0="A00002BF" w:usb1="68C7FCFB" w:usb2="00000010"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4B" w:rsidRPr="0014689E" w:rsidRDefault="00DE2D4B"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0C5D6B">
      <w:rPr>
        <w:rFonts w:ascii="Times New Roman" w:hAnsi="Times New Roman"/>
        <w:noProof/>
        <w:sz w:val="20"/>
        <w:szCs w:val="20"/>
      </w:rPr>
      <w:t>12</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41" w:rsidRDefault="00C66341">
      <w:pPr>
        <w:spacing w:after="0" w:line="240" w:lineRule="auto"/>
      </w:pPr>
      <w:r>
        <w:separator/>
      </w:r>
    </w:p>
  </w:footnote>
  <w:footnote w:type="continuationSeparator" w:id="0">
    <w:p w:rsidR="00C66341" w:rsidRDefault="00C66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4B" w:rsidRDefault="00DE2D4B"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E2D4B" w:rsidRDefault="00DE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DCA"/>
    <w:multiLevelType w:val="hybridMultilevel"/>
    <w:tmpl w:val="D8361F30"/>
    <w:lvl w:ilvl="0" w:tplc="8212536C">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B43170"/>
    <w:multiLevelType w:val="multilevel"/>
    <w:tmpl w:val="89DE7CA4"/>
    <w:lvl w:ilvl="0">
      <w:start w:val="1"/>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C4AC1"/>
    <w:multiLevelType w:val="hybridMultilevel"/>
    <w:tmpl w:val="36C2FBE6"/>
    <w:lvl w:ilvl="0" w:tplc="3842B9E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6"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E2141E5"/>
    <w:multiLevelType w:val="hybridMultilevel"/>
    <w:tmpl w:val="5BB253BC"/>
    <w:lvl w:ilvl="0" w:tplc="CB2035F2">
      <w:numFmt w:val="bullet"/>
      <w:lvlText w:val="-"/>
      <w:lvlJc w:val="left"/>
      <w:pPr>
        <w:ind w:left="124" w:hanging="140"/>
      </w:pPr>
      <w:rPr>
        <w:rFonts w:ascii="Liberation Serif" w:eastAsia="Liberation Serif" w:hAnsi="Liberation Serif" w:cs="Liberation Serif" w:hint="default"/>
        <w:spacing w:val="-7"/>
        <w:w w:val="100"/>
        <w:sz w:val="24"/>
        <w:szCs w:val="24"/>
        <w:lang w:val="bg-BG" w:eastAsia="en-US" w:bidi="ar-SA"/>
      </w:rPr>
    </w:lvl>
    <w:lvl w:ilvl="1" w:tplc="EEF85B52">
      <w:numFmt w:val="bullet"/>
      <w:lvlText w:val="•"/>
      <w:lvlJc w:val="left"/>
      <w:pPr>
        <w:ind w:left="1030" w:hanging="140"/>
      </w:pPr>
      <w:rPr>
        <w:rFonts w:hint="default"/>
        <w:lang w:val="bg-BG" w:eastAsia="en-US" w:bidi="ar-SA"/>
      </w:rPr>
    </w:lvl>
    <w:lvl w:ilvl="2" w:tplc="DB8AFD92">
      <w:numFmt w:val="bullet"/>
      <w:lvlText w:val="•"/>
      <w:lvlJc w:val="left"/>
      <w:pPr>
        <w:ind w:left="1941" w:hanging="140"/>
      </w:pPr>
      <w:rPr>
        <w:rFonts w:hint="default"/>
        <w:lang w:val="bg-BG" w:eastAsia="en-US" w:bidi="ar-SA"/>
      </w:rPr>
    </w:lvl>
    <w:lvl w:ilvl="3" w:tplc="8738F234">
      <w:numFmt w:val="bullet"/>
      <w:lvlText w:val="•"/>
      <w:lvlJc w:val="left"/>
      <w:pPr>
        <w:ind w:left="2851" w:hanging="140"/>
      </w:pPr>
      <w:rPr>
        <w:rFonts w:hint="default"/>
        <w:lang w:val="bg-BG" w:eastAsia="en-US" w:bidi="ar-SA"/>
      </w:rPr>
    </w:lvl>
    <w:lvl w:ilvl="4" w:tplc="7ED8C4A6">
      <w:numFmt w:val="bullet"/>
      <w:lvlText w:val="•"/>
      <w:lvlJc w:val="left"/>
      <w:pPr>
        <w:ind w:left="3762" w:hanging="140"/>
      </w:pPr>
      <w:rPr>
        <w:rFonts w:hint="default"/>
        <w:lang w:val="bg-BG" w:eastAsia="en-US" w:bidi="ar-SA"/>
      </w:rPr>
    </w:lvl>
    <w:lvl w:ilvl="5" w:tplc="B518E7EA">
      <w:numFmt w:val="bullet"/>
      <w:lvlText w:val="•"/>
      <w:lvlJc w:val="left"/>
      <w:pPr>
        <w:ind w:left="4673" w:hanging="140"/>
      </w:pPr>
      <w:rPr>
        <w:rFonts w:hint="default"/>
        <w:lang w:val="bg-BG" w:eastAsia="en-US" w:bidi="ar-SA"/>
      </w:rPr>
    </w:lvl>
    <w:lvl w:ilvl="6" w:tplc="AA18D14C">
      <w:numFmt w:val="bullet"/>
      <w:lvlText w:val="•"/>
      <w:lvlJc w:val="left"/>
      <w:pPr>
        <w:ind w:left="5583" w:hanging="140"/>
      </w:pPr>
      <w:rPr>
        <w:rFonts w:hint="default"/>
        <w:lang w:val="bg-BG" w:eastAsia="en-US" w:bidi="ar-SA"/>
      </w:rPr>
    </w:lvl>
    <w:lvl w:ilvl="7" w:tplc="E2DED9D0">
      <w:numFmt w:val="bullet"/>
      <w:lvlText w:val="•"/>
      <w:lvlJc w:val="left"/>
      <w:pPr>
        <w:ind w:left="6494" w:hanging="140"/>
      </w:pPr>
      <w:rPr>
        <w:rFonts w:hint="default"/>
        <w:lang w:val="bg-BG" w:eastAsia="en-US" w:bidi="ar-SA"/>
      </w:rPr>
    </w:lvl>
    <w:lvl w:ilvl="8" w:tplc="C414D37C">
      <w:numFmt w:val="bullet"/>
      <w:lvlText w:val="•"/>
      <w:lvlJc w:val="left"/>
      <w:pPr>
        <w:ind w:left="7404" w:hanging="140"/>
      </w:pPr>
      <w:rPr>
        <w:rFonts w:hint="default"/>
        <w:lang w:val="bg-BG" w:eastAsia="en-US" w:bidi="ar-SA"/>
      </w:rPr>
    </w:lvl>
  </w:abstractNum>
  <w:abstractNum w:abstractNumId="8"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9" w15:restartNumberingAfterBreak="0">
    <w:nsid w:val="3FAD20F1"/>
    <w:multiLevelType w:val="hybridMultilevel"/>
    <w:tmpl w:val="1062CCA2"/>
    <w:lvl w:ilvl="0" w:tplc="DDCA4F7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13D6"/>
    <w:multiLevelType w:val="hybridMultilevel"/>
    <w:tmpl w:val="45ECC81A"/>
    <w:lvl w:ilvl="0" w:tplc="0D42E48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6"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7"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6"/>
  </w:num>
  <w:num w:numId="2">
    <w:abstractNumId w:val="18"/>
  </w:num>
  <w:num w:numId="3">
    <w:abstractNumId w:val="8"/>
  </w:num>
  <w:num w:numId="4">
    <w:abstractNumId w:val="11"/>
  </w:num>
  <w:num w:numId="5">
    <w:abstractNumId w:val="10"/>
  </w:num>
  <w:num w:numId="6">
    <w:abstractNumId w:val="4"/>
  </w:num>
  <w:num w:numId="7">
    <w:abstractNumId w:val="5"/>
  </w:num>
  <w:num w:numId="8">
    <w:abstractNumId w:val="12"/>
  </w:num>
  <w:num w:numId="9">
    <w:abstractNumId w:val="6"/>
  </w:num>
  <w:num w:numId="10">
    <w:abstractNumId w:val="17"/>
  </w:num>
  <w:num w:numId="11">
    <w:abstractNumId w:val="14"/>
  </w:num>
  <w:num w:numId="12">
    <w:abstractNumId w:val="3"/>
  </w:num>
  <w:num w:numId="13">
    <w:abstractNumId w:val="15"/>
  </w:num>
  <w:num w:numId="14">
    <w:abstractNumId w:val="2"/>
  </w:num>
  <w:num w:numId="15">
    <w:abstractNumId w:val="7"/>
  </w:num>
  <w:num w:numId="16">
    <w:abstractNumId w:val="9"/>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18C"/>
    <w:rsid w:val="00002C2B"/>
    <w:rsid w:val="00004B97"/>
    <w:rsid w:val="0001448B"/>
    <w:rsid w:val="00015CD1"/>
    <w:rsid w:val="000200F4"/>
    <w:rsid w:val="0002067B"/>
    <w:rsid w:val="00022F9C"/>
    <w:rsid w:val="00023C31"/>
    <w:rsid w:val="00024C1A"/>
    <w:rsid w:val="00026C12"/>
    <w:rsid w:val="000327A0"/>
    <w:rsid w:val="00036D6F"/>
    <w:rsid w:val="000413D2"/>
    <w:rsid w:val="00042D08"/>
    <w:rsid w:val="00042D0E"/>
    <w:rsid w:val="00045EB0"/>
    <w:rsid w:val="0004787D"/>
    <w:rsid w:val="0006247F"/>
    <w:rsid w:val="00064387"/>
    <w:rsid w:val="00064CC7"/>
    <w:rsid w:val="00065666"/>
    <w:rsid w:val="00070655"/>
    <w:rsid w:val="00072989"/>
    <w:rsid w:val="00076E63"/>
    <w:rsid w:val="00083D99"/>
    <w:rsid w:val="00092A3B"/>
    <w:rsid w:val="00097917"/>
    <w:rsid w:val="000A040C"/>
    <w:rsid w:val="000A1BC7"/>
    <w:rsid w:val="000A2E06"/>
    <w:rsid w:val="000A7B30"/>
    <w:rsid w:val="000B1A54"/>
    <w:rsid w:val="000B5B79"/>
    <w:rsid w:val="000C5D6B"/>
    <w:rsid w:val="000C6A9B"/>
    <w:rsid w:val="000D232E"/>
    <w:rsid w:val="000D3E35"/>
    <w:rsid w:val="000D4EFA"/>
    <w:rsid w:val="000F1A00"/>
    <w:rsid w:val="000F3382"/>
    <w:rsid w:val="000F5DB5"/>
    <w:rsid w:val="001006F8"/>
    <w:rsid w:val="001138D1"/>
    <w:rsid w:val="001217A2"/>
    <w:rsid w:val="00125E95"/>
    <w:rsid w:val="0012768E"/>
    <w:rsid w:val="00135827"/>
    <w:rsid w:val="00137518"/>
    <w:rsid w:val="00140381"/>
    <w:rsid w:val="0014217A"/>
    <w:rsid w:val="00145412"/>
    <w:rsid w:val="0014689E"/>
    <w:rsid w:val="00152E12"/>
    <w:rsid w:val="00153946"/>
    <w:rsid w:val="00154894"/>
    <w:rsid w:val="001573BE"/>
    <w:rsid w:val="0015791B"/>
    <w:rsid w:val="00157C07"/>
    <w:rsid w:val="001612A5"/>
    <w:rsid w:val="00170F1F"/>
    <w:rsid w:val="001816CC"/>
    <w:rsid w:val="00182641"/>
    <w:rsid w:val="00187562"/>
    <w:rsid w:val="00187838"/>
    <w:rsid w:val="00196AFF"/>
    <w:rsid w:val="001A08F9"/>
    <w:rsid w:val="001A22EA"/>
    <w:rsid w:val="001A3FAC"/>
    <w:rsid w:val="001B79CA"/>
    <w:rsid w:val="001D5357"/>
    <w:rsid w:val="001D7365"/>
    <w:rsid w:val="001D7CEC"/>
    <w:rsid w:val="001E0C20"/>
    <w:rsid w:val="001E0D0D"/>
    <w:rsid w:val="001E24F6"/>
    <w:rsid w:val="001E2C26"/>
    <w:rsid w:val="001E3F62"/>
    <w:rsid w:val="001E44FB"/>
    <w:rsid w:val="001E61E5"/>
    <w:rsid w:val="001E62F4"/>
    <w:rsid w:val="001E7153"/>
    <w:rsid w:val="001F43DC"/>
    <w:rsid w:val="001F6E7A"/>
    <w:rsid w:val="00203088"/>
    <w:rsid w:val="00207AB9"/>
    <w:rsid w:val="00231609"/>
    <w:rsid w:val="00236E5D"/>
    <w:rsid w:val="00280600"/>
    <w:rsid w:val="00291E82"/>
    <w:rsid w:val="00296F7A"/>
    <w:rsid w:val="002A1A99"/>
    <w:rsid w:val="002A52B2"/>
    <w:rsid w:val="002A5895"/>
    <w:rsid w:val="002A7CED"/>
    <w:rsid w:val="002B07AD"/>
    <w:rsid w:val="002B4DFF"/>
    <w:rsid w:val="002B6135"/>
    <w:rsid w:val="002B742C"/>
    <w:rsid w:val="002C7124"/>
    <w:rsid w:val="002D1E2B"/>
    <w:rsid w:val="002D2E98"/>
    <w:rsid w:val="002D3C4D"/>
    <w:rsid w:val="002D4B84"/>
    <w:rsid w:val="002F55A4"/>
    <w:rsid w:val="002F72BB"/>
    <w:rsid w:val="00300E5F"/>
    <w:rsid w:val="00313C40"/>
    <w:rsid w:val="003172E4"/>
    <w:rsid w:val="0032070B"/>
    <w:rsid w:val="00320C65"/>
    <w:rsid w:val="003341D7"/>
    <w:rsid w:val="00337636"/>
    <w:rsid w:val="00337B12"/>
    <w:rsid w:val="00342883"/>
    <w:rsid w:val="003450DB"/>
    <w:rsid w:val="00345531"/>
    <w:rsid w:val="0034619C"/>
    <w:rsid w:val="00346754"/>
    <w:rsid w:val="00347FA3"/>
    <w:rsid w:val="00354E95"/>
    <w:rsid w:val="00360451"/>
    <w:rsid w:val="0036219A"/>
    <w:rsid w:val="0036263D"/>
    <w:rsid w:val="00362EB2"/>
    <w:rsid w:val="00364FFC"/>
    <w:rsid w:val="003669F8"/>
    <w:rsid w:val="0036713B"/>
    <w:rsid w:val="00370625"/>
    <w:rsid w:val="003821B0"/>
    <w:rsid w:val="0038568E"/>
    <w:rsid w:val="003948DA"/>
    <w:rsid w:val="003A2655"/>
    <w:rsid w:val="003A4AD9"/>
    <w:rsid w:val="003B05D4"/>
    <w:rsid w:val="003B1556"/>
    <w:rsid w:val="003B1E81"/>
    <w:rsid w:val="003B32B7"/>
    <w:rsid w:val="003B4862"/>
    <w:rsid w:val="003C071D"/>
    <w:rsid w:val="003C113F"/>
    <w:rsid w:val="003C124D"/>
    <w:rsid w:val="003C5FAD"/>
    <w:rsid w:val="003D2E16"/>
    <w:rsid w:val="003E0A07"/>
    <w:rsid w:val="003E1D9D"/>
    <w:rsid w:val="003F41B5"/>
    <w:rsid w:val="003F60B4"/>
    <w:rsid w:val="003F643C"/>
    <w:rsid w:val="004076B8"/>
    <w:rsid w:val="00407B20"/>
    <w:rsid w:val="00415BE4"/>
    <w:rsid w:val="00416A64"/>
    <w:rsid w:val="00425749"/>
    <w:rsid w:val="00430318"/>
    <w:rsid w:val="00430C91"/>
    <w:rsid w:val="00434A36"/>
    <w:rsid w:val="00444229"/>
    <w:rsid w:val="00446845"/>
    <w:rsid w:val="00446E6A"/>
    <w:rsid w:val="0044787F"/>
    <w:rsid w:val="004511B2"/>
    <w:rsid w:val="004518FE"/>
    <w:rsid w:val="00451AF0"/>
    <w:rsid w:val="00451FD9"/>
    <w:rsid w:val="00455C43"/>
    <w:rsid w:val="00473162"/>
    <w:rsid w:val="00473586"/>
    <w:rsid w:val="00473FA5"/>
    <w:rsid w:val="00474CD1"/>
    <w:rsid w:val="00474FE9"/>
    <w:rsid w:val="00476670"/>
    <w:rsid w:val="004768AF"/>
    <w:rsid w:val="00477D06"/>
    <w:rsid w:val="0048283A"/>
    <w:rsid w:val="0048577E"/>
    <w:rsid w:val="004910F7"/>
    <w:rsid w:val="004942BD"/>
    <w:rsid w:val="00494DD3"/>
    <w:rsid w:val="004963B5"/>
    <w:rsid w:val="004A3BDF"/>
    <w:rsid w:val="004A5578"/>
    <w:rsid w:val="004B1181"/>
    <w:rsid w:val="004B11A5"/>
    <w:rsid w:val="004C2853"/>
    <w:rsid w:val="004C37BE"/>
    <w:rsid w:val="004C394F"/>
    <w:rsid w:val="004C7124"/>
    <w:rsid w:val="004C761A"/>
    <w:rsid w:val="004D413B"/>
    <w:rsid w:val="004D4B75"/>
    <w:rsid w:val="004D53B5"/>
    <w:rsid w:val="004E348E"/>
    <w:rsid w:val="004E3C53"/>
    <w:rsid w:val="004E4FD6"/>
    <w:rsid w:val="004F1553"/>
    <w:rsid w:val="004F1C8E"/>
    <w:rsid w:val="004F3BF2"/>
    <w:rsid w:val="004F4C4F"/>
    <w:rsid w:val="00503482"/>
    <w:rsid w:val="00506D1E"/>
    <w:rsid w:val="00512211"/>
    <w:rsid w:val="00512BE8"/>
    <w:rsid w:val="0051369A"/>
    <w:rsid w:val="00513AA8"/>
    <w:rsid w:val="005208C1"/>
    <w:rsid w:val="00522C62"/>
    <w:rsid w:val="005235C7"/>
    <w:rsid w:val="005255E1"/>
    <w:rsid w:val="005305F7"/>
    <w:rsid w:val="005307D5"/>
    <w:rsid w:val="005331FC"/>
    <w:rsid w:val="005345A1"/>
    <w:rsid w:val="00535458"/>
    <w:rsid w:val="00542AB3"/>
    <w:rsid w:val="00542BAC"/>
    <w:rsid w:val="00553228"/>
    <w:rsid w:val="005569E7"/>
    <w:rsid w:val="005650C3"/>
    <w:rsid w:val="00565A4D"/>
    <w:rsid w:val="0056797A"/>
    <w:rsid w:val="00571EB2"/>
    <w:rsid w:val="0057304E"/>
    <w:rsid w:val="00573C38"/>
    <w:rsid w:val="005806ED"/>
    <w:rsid w:val="00580749"/>
    <w:rsid w:val="0058089E"/>
    <w:rsid w:val="00583163"/>
    <w:rsid w:val="00590DBC"/>
    <w:rsid w:val="005954B3"/>
    <w:rsid w:val="00596A27"/>
    <w:rsid w:val="005A21CE"/>
    <w:rsid w:val="005A654B"/>
    <w:rsid w:val="005B7762"/>
    <w:rsid w:val="005C167B"/>
    <w:rsid w:val="005C53B7"/>
    <w:rsid w:val="005C68B4"/>
    <w:rsid w:val="005D0211"/>
    <w:rsid w:val="005F30CE"/>
    <w:rsid w:val="005F3B14"/>
    <w:rsid w:val="005F4B6D"/>
    <w:rsid w:val="005F5068"/>
    <w:rsid w:val="0060089B"/>
    <w:rsid w:val="00600E07"/>
    <w:rsid w:val="00604A22"/>
    <w:rsid w:val="00606179"/>
    <w:rsid w:val="00607240"/>
    <w:rsid w:val="00612129"/>
    <w:rsid w:val="00622936"/>
    <w:rsid w:val="00622E33"/>
    <w:rsid w:val="00623A28"/>
    <w:rsid w:val="0062427C"/>
    <w:rsid w:val="00626FEF"/>
    <w:rsid w:val="006301CC"/>
    <w:rsid w:val="00635E11"/>
    <w:rsid w:val="006402F3"/>
    <w:rsid w:val="00643B02"/>
    <w:rsid w:val="00646B47"/>
    <w:rsid w:val="00660EF9"/>
    <w:rsid w:val="00663E1A"/>
    <w:rsid w:val="0066611C"/>
    <w:rsid w:val="00676472"/>
    <w:rsid w:val="00685A6E"/>
    <w:rsid w:val="00686666"/>
    <w:rsid w:val="00691DD5"/>
    <w:rsid w:val="00693CE4"/>
    <w:rsid w:val="0069471E"/>
    <w:rsid w:val="006A5B27"/>
    <w:rsid w:val="006A5C0F"/>
    <w:rsid w:val="006B2FC6"/>
    <w:rsid w:val="006C22D8"/>
    <w:rsid w:val="006C27D6"/>
    <w:rsid w:val="006C5776"/>
    <w:rsid w:val="006D0F64"/>
    <w:rsid w:val="006D7984"/>
    <w:rsid w:val="006E5DDA"/>
    <w:rsid w:val="006F2565"/>
    <w:rsid w:val="006F2F81"/>
    <w:rsid w:val="006F637C"/>
    <w:rsid w:val="007026A1"/>
    <w:rsid w:val="007049F4"/>
    <w:rsid w:val="0070576B"/>
    <w:rsid w:val="007074DC"/>
    <w:rsid w:val="007108A0"/>
    <w:rsid w:val="00710976"/>
    <w:rsid w:val="00714211"/>
    <w:rsid w:val="00715D5D"/>
    <w:rsid w:val="00716395"/>
    <w:rsid w:val="00727FF3"/>
    <w:rsid w:val="00730732"/>
    <w:rsid w:val="0073596A"/>
    <w:rsid w:val="007419CB"/>
    <w:rsid w:val="00743E50"/>
    <w:rsid w:val="00744E16"/>
    <w:rsid w:val="0074571C"/>
    <w:rsid w:val="007458F9"/>
    <w:rsid w:val="00747443"/>
    <w:rsid w:val="0075438D"/>
    <w:rsid w:val="00754CE4"/>
    <w:rsid w:val="00761975"/>
    <w:rsid w:val="00764703"/>
    <w:rsid w:val="00765197"/>
    <w:rsid w:val="00765C4A"/>
    <w:rsid w:val="00766A4E"/>
    <w:rsid w:val="00771589"/>
    <w:rsid w:val="0078311F"/>
    <w:rsid w:val="0078672B"/>
    <w:rsid w:val="007868A1"/>
    <w:rsid w:val="007912E0"/>
    <w:rsid w:val="00793908"/>
    <w:rsid w:val="00795EAE"/>
    <w:rsid w:val="007A32FA"/>
    <w:rsid w:val="007A3D63"/>
    <w:rsid w:val="007A5209"/>
    <w:rsid w:val="007A67C3"/>
    <w:rsid w:val="007B3599"/>
    <w:rsid w:val="007B5735"/>
    <w:rsid w:val="007C737E"/>
    <w:rsid w:val="007D0CD8"/>
    <w:rsid w:val="007D36D0"/>
    <w:rsid w:val="007D4339"/>
    <w:rsid w:val="007D7302"/>
    <w:rsid w:val="007E07E3"/>
    <w:rsid w:val="007E2574"/>
    <w:rsid w:val="007E3E5B"/>
    <w:rsid w:val="007F238F"/>
    <w:rsid w:val="0081048A"/>
    <w:rsid w:val="0081072E"/>
    <w:rsid w:val="00830A29"/>
    <w:rsid w:val="00836C4B"/>
    <w:rsid w:val="00855B8C"/>
    <w:rsid w:val="00860E40"/>
    <w:rsid w:val="00860E7A"/>
    <w:rsid w:val="008727E0"/>
    <w:rsid w:val="00872AEE"/>
    <w:rsid w:val="0087387B"/>
    <w:rsid w:val="00881BBC"/>
    <w:rsid w:val="00884B0F"/>
    <w:rsid w:val="00886267"/>
    <w:rsid w:val="008924FA"/>
    <w:rsid w:val="008977FA"/>
    <w:rsid w:val="008A58C4"/>
    <w:rsid w:val="008B2D47"/>
    <w:rsid w:val="008B4961"/>
    <w:rsid w:val="008B750A"/>
    <w:rsid w:val="008C473B"/>
    <w:rsid w:val="008D20FE"/>
    <w:rsid w:val="008D58FA"/>
    <w:rsid w:val="008D5B3F"/>
    <w:rsid w:val="008E0DF3"/>
    <w:rsid w:val="008E1854"/>
    <w:rsid w:val="008E4CE7"/>
    <w:rsid w:val="008E60A6"/>
    <w:rsid w:val="008F1F9F"/>
    <w:rsid w:val="008F7292"/>
    <w:rsid w:val="0090101E"/>
    <w:rsid w:val="00903141"/>
    <w:rsid w:val="009034F4"/>
    <w:rsid w:val="00907397"/>
    <w:rsid w:val="00913563"/>
    <w:rsid w:val="00926A11"/>
    <w:rsid w:val="009309E7"/>
    <w:rsid w:val="009333C4"/>
    <w:rsid w:val="0094317C"/>
    <w:rsid w:val="00944CB8"/>
    <w:rsid w:val="0095104C"/>
    <w:rsid w:val="009546F1"/>
    <w:rsid w:val="0095668D"/>
    <w:rsid w:val="00961037"/>
    <w:rsid w:val="00963FD0"/>
    <w:rsid w:val="00973466"/>
    <w:rsid w:val="009742C7"/>
    <w:rsid w:val="00976606"/>
    <w:rsid w:val="009832E3"/>
    <w:rsid w:val="00995361"/>
    <w:rsid w:val="00996179"/>
    <w:rsid w:val="00997351"/>
    <w:rsid w:val="009A0746"/>
    <w:rsid w:val="009B13A5"/>
    <w:rsid w:val="009B22E7"/>
    <w:rsid w:val="009B44A8"/>
    <w:rsid w:val="009C6CE0"/>
    <w:rsid w:val="009D12A9"/>
    <w:rsid w:val="009D4DA5"/>
    <w:rsid w:val="009E20F7"/>
    <w:rsid w:val="009E425F"/>
    <w:rsid w:val="00A01D8E"/>
    <w:rsid w:val="00A053EF"/>
    <w:rsid w:val="00A066E6"/>
    <w:rsid w:val="00A12724"/>
    <w:rsid w:val="00A13FB6"/>
    <w:rsid w:val="00A203FB"/>
    <w:rsid w:val="00A235A4"/>
    <w:rsid w:val="00A2759E"/>
    <w:rsid w:val="00A312D1"/>
    <w:rsid w:val="00A31BAF"/>
    <w:rsid w:val="00A3383D"/>
    <w:rsid w:val="00A339BA"/>
    <w:rsid w:val="00A35CCC"/>
    <w:rsid w:val="00A36A2D"/>
    <w:rsid w:val="00A46A11"/>
    <w:rsid w:val="00A537CE"/>
    <w:rsid w:val="00A54B18"/>
    <w:rsid w:val="00A54C1C"/>
    <w:rsid w:val="00A66BDE"/>
    <w:rsid w:val="00A7228C"/>
    <w:rsid w:val="00A7352B"/>
    <w:rsid w:val="00A73A18"/>
    <w:rsid w:val="00A84E10"/>
    <w:rsid w:val="00A93EEB"/>
    <w:rsid w:val="00A95597"/>
    <w:rsid w:val="00A97B51"/>
    <w:rsid w:val="00AA6606"/>
    <w:rsid w:val="00AB1166"/>
    <w:rsid w:val="00AB499A"/>
    <w:rsid w:val="00AC0FEC"/>
    <w:rsid w:val="00AC743F"/>
    <w:rsid w:val="00AD346E"/>
    <w:rsid w:val="00AD78F8"/>
    <w:rsid w:val="00AE111B"/>
    <w:rsid w:val="00AE35A7"/>
    <w:rsid w:val="00AE37BF"/>
    <w:rsid w:val="00AE4E4F"/>
    <w:rsid w:val="00AE7F89"/>
    <w:rsid w:val="00AF03EC"/>
    <w:rsid w:val="00AF0845"/>
    <w:rsid w:val="00AF1D8D"/>
    <w:rsid w:val="00AF29AC"/>
    <w:rsid w:val="00AF48F6"/>
    <w:rsid w:val="00B132C1"/>
    <w:rsid w:val="00B1728F"/>
    <w:rsid w:val="00B244D1"/>
    <w:rsid w:val="00B25263"/>
    <w:rsid w:val="00B25608"/>
    <w:rsid w:val="00B25990"/>
    <w:rsid w:val="00B27B14"/>
    <w:rsid w:val="00B33BED"/>
    <w:rsid w:val="00B35970"/>
    <w:rsid w:val="00B53257"/>
    <w:rsid w:val="00B550C8"/>
    <w:rsid w:val="00B572AA"/>
    <w:rsid w:val="00B62B22"/>
    <w:rsid w:val="00B66FC9"/>
    <w:rsid w:val="00B67070"/>
    <w:rsid w:val="00B71267"/>
    <w:rsid w:val="00B71888"/>
    <w:rsid w:val="00B722F7"/>
    <w:rsid w:val="00B732B0"/>
    <w:rsid w:val="00B76453"/>
    <w:rsid w:val="00B83497"/>
    <w:rsid w:val="00B84843"/>
    <w:rsid w:val="00B91283"/>
    <w:rsid w:val="00BA5D30"/>
    <w:rsid w:val="00BA63C8"/>
    <w:rsid w:val="00BB0373"/>
    <w:rsid w:val="00BB1E97"/>
    <w:rsid w:val="00BB4C3A"/>
    <w:rsid w:val="00BC5FFF"/>
    <w:rsid w:val="00BC6B19"/>
    <w:rsid w:val="00BC7446"/>
    <w:rsid w:val="00BD20DC"/>
    <w:rsid w:val="00BE29B0"/>
    <w:rsid w:val="00BE5CA2"/>
    <w:rsid w:val="00BE718E"/>
    <w:rsid w:val="00BF07F0"/>
    <w:rsid w:val="00BF3FED"/>
    <w:rsid w:val="00C02C34"/>
    <w:rsid w:val="00C02F30"/>
    <w:rsid w:val="00C1621B"/>
    <w:rsid w:val="00C16BF4"/>
    <w:rsid w:val="00C235D0"/>
    <w:rsid w:val="00C27C88"/>
    <w:rsid w:val="00C33798"/>
    <w:rsid w:val="00C35A64"/>
    <w:rsid w:val="00C40BCF"/>
    <w:rsid w:val="00C42D7C"/>
    <w:rsid w:val="00C43332"/>
    <w:rsid w:val="00C435D9"/>
    <w:rsid w:val="00C45FBE"/>
    <w:rsid w:val="00C51AE7"/>
    <w:rsid w:val="00C54D43"/>
    <w:rsid w:val="00C552E9"/>
    <w:rsid w:val="00C607BC"/>
    <w:rsid w:val="00C66341"/>
    <w:rsid w:val="00C7152E"/>
    <w:rsid w:val="00C84E98"/>
    <w:rsid w:val="00C87012"/>
    <w:rsid w:val="00C93DF1"/>
    <w:rsid w:val="00C97159"/>
    <w:rsid w:val="00CA0369"/>
    <w:rsid w:val="00CB38B6"/>
    <w:rsid w:val="00CC3CEC"/>
    <w:rsid w:val="00CC3DBD"/>
    <w:rsid w:val="00CC3E88"/>
    <w:rsid w:val="00CC6C60"/>
    <w:rsid w:val="00CC71E4"/>
    <w:rsid w:val="00CD3FEB"/>
    <w:rsid w:val="00CD7D87"/>
    <w:rsid w:val="00CE01A5"/>
    <w:rsid w:val="00CE52CD"/>
    <w:rsid w:val="00CF3310"/>
    <w:rsid w:val="00D030B0"/>
    <w:rsid w:val="00D17073"/>
    <w:rsid w:val="00D211FD"/>
    <w:rsid w:val="00D21D68"/>
    <w:rsid w:val="00D33362"/>
    <w:rsid w:val="00D410EE"/>
    <w:rsid w:val="00D51226"/>
    <w:rsid w:val="00D51464"/>
    <w:rsid w:val="00D52B91"/>
    <w:rsid w:val="00D53DFC"/>
    <w:rsid w:val="00D6084D"/>
    <w:rsid w:val="00D63CC9"/>
    <w:rsid w:val="00D67643"/>
    <w:rsid w:val="00D752E2"/>
    <w:rsid w:val="00D82CFB"/>
    <w:rsid w:val="00D82CFD"/>
    <w:rsid w:val="00D86C05"/>
    <w:rsid w:val="00D874BE"/>
    <w:rsid w:val="00D925CD"/>
    <w:rsid w:val="00D956B1"/>
    <w:rsid w:val="00DA16C9"/>
    <w:rsid w:val="00DA3091"/>
    <w:rsid w:val="00DA4075"/>
    <w:rsid w:val="00DA66FB"/>
    <w:rsid w:val="00DB5149"/>
    <w:rsid w:val="00DB6E73"/>
    <w:rsid w:val="00DC272A"/>
    <w:rsid w:val="00DC2E29"/>
    <w:rsid w:val="00DC3D68"/>
    <w:rsid w:val="00DC60E6"/>
    <w:rsid w:val="00DD0FDC"/>
    <w:rsid w:val="00DD146C"/>
    <w:rsid w:val="00DD1846"/>
    <w:rsid w:val="00DD67F0"/>
    <w:rsid w:val="00DD7EBF"/>
    <w:rsid w:val="00DE162E"/>
    <w:rsid w:val="00DE2D4B"/>
    <w:rsid w:val="00DE6C37"/>
    <w:rsid w:val="00DE795C"/>
    <w:rsid w:val="00DF2D10"/>
    <w:rsid w:val="00DF3265"/>
    <w:rsid w:val="00DF3915"/>
    <w:rsid w:val="00DF3F09"/>
    <w:rsid w:val="00DF4CF1"/>
    <w:rsid w:val="00DF52FA"/>
    <w:rsid w:val="00DF7188"/>
    <w:rsid w:val="00E020BA"/>
    <w:rsid w:val="00E1235B"/>
    <w:rsid w:val="00E126C0"/>
    <w:rsid w:val="00E16D01"/>
    <w:rsid w:val="00E203A0"/>
    <w:rsid w:val="00E214FE"/>
    <w:rsid w:val="00E352D8"/>
    <w:rsid w:val="00E4074C"/>
    <w:rsid w:val="00E439AF"/>
    <w:rsid w:val="00E44DE0"/>
    <w:rsid w:val="00E477B3"/>
    <w:rsid w:val="00E507FA"/>
    <w:rsid w:val="00E50918"/>
    <w:rsid w:val="00E51957"/>
    <w:rsid w:val="00E521F2"/>
    <w:rsid w:val="00E5266F"/>
    <w:rsid w:val="00E53D21"/>
    <w:rsid w:val="00E57E9E"/>
    <w:rsid w:val="00E615E8"/>
    <w:rsid w:val="00E653D3"/>
    <w:rsid w:val="00E65509"/>
    <w:rsid w:val="00E65A33"/>
    <w:rsid w:val="00E77ED2"/>
    <w:rsid w:val="00E93016"/>
    <w:rsid w:val="00EB5464"/>
    <w:rsid w:val="00EB7DBD"/>
    <w:rsid w:val="00EC24AD"/>
    <w:rsid w:val="00EC30E9"/>
    <w:rsid w:val="00EC3B78"/>
    <w:rsid w:val="00EC7498"/>
    <w:rsid w:val="00ED3AC6"/>
    <w:rsid w:val="00ED6158"/>
    <w:rsid w:val="00ED6408"/>
    <w:rsid w:val="00EE419E"/>
    <w:rsid w:val="00F03446"/>
    <w:rsid w:val="00F038BC"/>
    <w:rsid w:val="00F04343"/>
    <w:rsid w:val="00F04B4E"/>
    <w:rsid w:val="00F124F9"/>
    <w:rsid w:val="00F16598"/>
    <w:rsid w:val="00F16E3F"/>
    <w:rsid w:val="00F235C6"/>
    <w:rsid w:val="00F34D13"/>
    <w:rsid w:val="00F458B3"/>
    <w:rsid w:val="00F47F6F"/>
    <w:rsid w:val="00F51681"/>
    <w:rsid w:val="00F51A4A"/>
    <w:rsid w:val="00F51F3E"/>
    <w:rsid w:val="00F523AB"/>
    <w:rsid w:val="00F52D5D"/>
    <w:rsid w:val="00F53B0C"/>
    <w:rsid w:val="00F54C96"/>
    <w:rsid w:val="00F6117C"/>
    <w:rsid w:val="00F64B24"/>
    <w:rsid w:val="00F6621A"/>
    <w:rsid w:val="00F71D05"/>
    <w:rsid w:val="00F77A69"/>
    <w:rsid w:val="00F80D81"/>
    <w:rsid w:val="00F8508C"/>
    <w:rsid w:val="00F86E71"/>
    <w:rsid w:val="00F87765"/>
    <w:rsid w:val="00F87F7B"/>
    <w:rsid w:val="00F97AFA"/>
    <w:rsid w:val="00FA4175"/>
    <w:rsid w:val="00FB31DD"/>
    <w:rsid w:val="00FB344E"/>
    <w:rsid w:val="00FB5ED6"/>
    <w:rsid w:val="00FC00DE"/>
    <w:rsid w:val="00FC4097"/>
    <w:rsid w:val="00FD2173"/>
    <w:rsid w:val="00FE0702"/>
    <w:rsid w:val="00FE55C5"/>
    <w:rsid w:val="00FE67F5"/>
    <w:rsid w:val="00FF0D55"/>
    <w:rsid w:val="00FF1228"/>
    <w:rsid w:val="00FF31A9"/>
    <w:rsid w:val="00FF3FB0"/>
    <w:rsid w:val="00FF515A"/>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E812"/>
  <w15:docId w15:val="{B7D3BEC9-4BD5-4395-858A-D79631E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paragraph" w:customStyle="1" w:styleId="TableParagraph">
    <w:name w:val="Table Paragraph"/>
    <w:basedOn w:val="Normal"/>
    <w:uiPriority w:val="1"/>
    <w:qFormat/>
    <w:rsid w:val="00D17073"/>
    <w:pPr>
      <w:widowControl w:val="0"/>
      <w:autoSpaceDE w:val="0"/>
      <w:autoSpaceDN w:val="0"/>
      <w:spacing w:after="0" w:line="240" w:lineRule="auto"/>
      <w:ind w:left="124"/>
    </w:pPr>
    <w:rPr>
      <w:rFonts w:ascii="Liberation Serif" w:eastAsia="Liberation Serif" w:hAnsi="Liberation Serif" w:cs="Liberation Serif"/>
      <w:lang w:val="bg-BG"/>
    </w:rPr>
  </w:style>
  <w:style w:type="paragraph" w:customStyle="1" w:styleId="Char">
    <w:name w:val="Char"/>
    <w:basedOn w:val="Normal"/>
    <w:autoRedefine/>
    <w:rsid w:val="003A4AD9"/>
    <w:pPr>
      <w:spacing w:after="120" w:line="240" w:lineRule="auto"/>
    </w:pPr>
    <w:rPr>
      <w:rFonts w:ascii="Futura Bk" w:eastAsia="Times New Roman" w:hAnsi="Futura Bk"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15FB-1E93-4110-A585-72E69FCD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6587</Words>
  <Characters>37551</Characters>
  <Application>Microsoft Office Word</Application>
  <DocSecurity>0</DocSecurity>
  <Lines>312</Lines>
  <Paragraphs>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Maria Kaleva</cp:lastModifiedBy>
  <cp:revision>2</cp:revision>
  <cp:lastPrinted>2021-07-16T07:00:00Z</cp:lastPrinted>
  <dcterms:created xsi:type="dcterms:W3CDTF">2022-01-24T08:28:00Z</dcterms:created>
  <dcterms:modified xsi:type="dcterms:W3CDTF">2022-01-24T08:28:00Z</dcterms:modified>
</cp:coreProperties>
</file>